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37A" w:rsidRDefault="007A737A" w:rsidP="001825AA">
      <w:pPr>
        <w:jc w:val="center"/>
        <w:rPr>
          <w:rFonts w:ascii="Times New Roman" w:hAnsi="Times New Roman" w:cs="Times New Roman"/>
          <w:sz w:val="28"/>
          <w:szCs w:val="28"/>
          <w:lang w:val="kk-KZ"/>
        </w:rPr>
      </w:pPr>
    </w:p>
    <w:p w:rsidR="001825AA" w:rsidRPr="007355F4" w:rsidRDefault="001825AA" w:rsidP="001825AA">
      <w:pPr>
        <w:jc w:val="center"/>
        <w:rPr>
          <w:rFonts w:ascii="Times New Roman" w:hAnsi="Times New Roman" w:cs="Times New Roman"/>
          <w:sz w:val="28"/>
          <w:szCs w:val="28"/>
          <w:lang w:val="kk-KZ"/>
        </w:rPr>
      </w:pPr>
      <w:r w:rsidRPr="007355F4">
        <w:rPr>
          <w:rFonts w:ascii="Times New Roman" w:hAnsi="Times New Roman" w:cs="Times New Roman"/>
          <w:sz w:val="28"/>
          <w:szCs w:val="28"/>
          <w:lang w:val="kk-KZ"/>
        </w:rPr>
        <w:t xml:space="preserve">Қазақстан Республикасының Білім және ғылым министрлігі </w:t>
      </w:r>
    </w:p>
    <w:p w:rsidR="001825AA" w:rsidRPr="007355F4" w:rsidRDefault="001825AA" w:rsidP="001825AA">
      <w:pPr>
        <w:jc w:val="center"/>
        <w:rPr>
          <w:rFonts w:ascii="Times New Roman" w:hAnsi="Times New Roman" w:cs="Times New Roman"/>
          <w:sz w:val="28"/>
          <w:szCs w:val="28"/>
          <w:lang w:val="kk-KZ"/>
        </w:rPr>
      </w:pPr>
      <w:r w:rsidRPr="007355F4">
        <w:rPr>
          <w:rFonts w:ascii="Times New Roman" w:hAnsi="Times New Roman" w:cs="Times New Roman"/>
          <w:sz w:val="28"/>
          <w:szCs w:val="28"/>
          <w:lang w:val="kk-KZ"/>
        </w:rPr>
        <w:t>Қорқыт Ата атындағы Қызылорда университеті</w:t>
      </w:r>
    </w:p>
    <w:p w:rsidR="001825AA" w:rsidRPr="009F3250" w:rsidRDefault="001825AA" w:rsidP="001825AA">
      <w:pPr>
        <w:ind w:left="4111"/>
        <w:jc w:val="center"/>
        <w:rPr>
          <w:rFonts w:ascii="Times New Roman" w:hAnsi="Times New Roman" w:cs="Times New Roman"/>
          <w:sz w:val="28"/>
          <w:szCs w:val="28"/>
          <w:lang w:val="kk-KZ"/>
        </w:rPr>
      </w:pPr>
    </w:p>
    <w:p w:rsidR="001825AA" w:rsidRPr="009F3250" w:rsidRDefault="001825AA" w:rsidP="001825AA">
      <w:pPr>
        <w:jc w:val="center"/>
        <w:rPr>
          <w:rFonts w:ascii="Times New Roman" w:hAnsi="Times New Roman" w:cs="Times New Roman"/>
          <w:sz w:val="28"/>
          <w:szCs w:val="28"/>
          <w:lang w:val="kk-KZ"/>
        </w:rPr>
      </w:pPr>
    </w:p>
    <w:p w:rsidR="001825AA" w:rsidRPr="009F3250" w:rsidRDefault="001825AA" w:rsidP="001825AA">
      <w:pPr>
        <w:rPr>
          <w:rFonts w:ascii="Times New Roman" w:hAnsi="Times New Roman" w:cs="Times New Roman"/>
          <w:sz w:val="28"/>
          <w:szCs w:val="28"/>
          <w:lang w:val="kk-KZ"/>
        </w:rPr>
      </w:pPr>
      <w:r w:rsidRPr="007355F4">
        <w:rPr>
          <w:rFonts w:ascii="Times New Roman" w:hAnsi="Times New Roman" w:cs="Times New Roman"/>
          <w:sz w:val="28"/>
          <w:szCs w:val="28"/>
          <w:lang w:val="kk-KZ"/>
        </w:rPr>
        <w:t>ӘОЖ  665.7.033.28:691.168 (574.54)                      Қолжазба құқығында</w:t>
      </w:r>
    </w:p>
    <w:p w:rsidR="001825AA" w:rsidRPr="009F3250" w:rsidRDefault="001825AA" w:rsidP="001825AA">
      <w:pPr>
        <w:rPr>
          <w:rFonts w:ascii="Times New Roman" w:hAnsi="Times New Roman" w:cs="Times New Roman"/>
          <w:sz w:val="28"/>
          <w:szCs w:val="28"/>
          <w:lang w:val="kk-KZ"/>
        </w:rPr>
      </w:pPr>
    </w:p>
    <w:p w:rsidR="001825AA" w:rsidRPr="009F3250" w:rsidRDefault="001825AA" w:rsidP="001825AA">
      <w:pPr>
        <w:rPr>
          <w:rFonts w:ascii="Times New Roman" w:hAnsi="Times New Roman" w:cs="Times New Roman"/>
          <w:sz w:val="28"/>
          <w:szCs w:val="28"/>
          <w:lang w:val="kk-KZ"/>
        </w:rPr>
      </w:pPr>
    </w:p>
    <w:p w:rsidR="001825AA" w:rsidRPr="009F3250" w:rsidRDefault="001825AA" w:rsidP="001825AA">
      <w:pPr>
        <w:rPr>
          <w:rFonts w:ascii="Times New Roman" w:hAnsi="Times New Roman" w:cs="Times New Roman"/>
          <w:sz w:val="28"/>
          <w:szCs w:val="28"/>
          <w:lang w:val="kk-KZ"/>
        </w:rPr>
      </w:pPr>
    </w:p>
    <w:p w:rsidR="001825AA" w:rsidRPr="009F3250" w:rsidRDefault="001825AA" w:rsidP="001825AA">
      <w:pPr>
        <w:rPr>
          <w:rFonts w:ascii="Times New Roman" w:hAnsi="Times New Roman" w:cs="Times New Roman"/>
          <w:sz w:val="28"/>
          <w:szCs w:val="28"/>
          <w:lang w:val="kk-KZ"/>
        </w:rPr>
      </w:pPr>
    </w:p>
    <w:p w:rsidR="001825AA" w:rsidRPr="009F3250" w:rsidRDefault="001825AA" w:rsidP="001825AA">
      <w:pPr>
        <w:rPr>
          <w:rFonts w:ascii="Times New Roman" w:hAnsi="Times New Roman" w:cs="Times New Roman"/>
          <w:b/>
          <w:sz w:val="28"/>
          <w:szCs w:val="28"/>
          <w:lang w:val="kk-KZ"/>
        </w:rPr>
      </w:pPr>
    </w:p>
    <w:p w:rsidR="001825AA" w:rsidRDefault="001825AA" w:rsidP="001825AA">
      <w:pPr>
        <w:jc w:val="center"/>
        <w:rPr>
          <w:rFonts w:ascii="Times New Roman" w:hAnsi="Times New Roman" w:cs="Times New Roman"/>
          <w:b/>
          <w:sz w:val="28"/>
          <w:szCs w:val="28"/>
          <w:lang w:val="kk-KZ"/>
        </w:rPr>
      </w:pPr>
    </w:p>
    <w:p w:rsidR="001825AA" w:rsidRDefault="001825AA" w:rsidP="001825AA">
      <w:pPr>
        <w:jc w:val="center"/>
        <w:rPr>
          <w:rFonts w:ascii="Times New Roman" w:hAnsi="Times New Roman" w:cs="Times New Roman"/>
          <w:b/>
          <w:sz w:val="28"/>
          <w:szCs w:val="28"/>
          <w:lang w:val="kk-KZ"/>
        </w:rPr>
      </w:pPr>
    </w:p>
    <w:p w:rsidR="001825AA" w:rsidRDefault="001825AA" w:rsidP="001825AA">
      <w:pPr>
        <w:jc w:val="center"/>
        <w:rPr>
          <w:rFonts w:ascii="Times New Roman" w:hAnsi="Times New Roman" w:cs="Times New Roman"/>
          <w:b/>
          <w:sz w:val="28"/>
          <w:szCs w:val="28"/>
          <w:lang w:val="kk-KZ"/>
        </w:rPr>
      </w:pPr>
    </w:p>
    <w:p w:rsidR="001825AA" w:rsidRPr="007355F4" w:rsidRDefault="001825AA" w:rsidP="001825AA">
      <w:pPr>
        <w:jc w:val="center"/>
        <w:rPr>
          <w:rFonts w:ascii="Times New Roman" w:hAnsi="Times New Roman" w:cs="Times New Roman"/>
          <w:b/>
          <w:sz w:val="28"/>
          <w:szCs w:val="28"/>
          <w:lang w:val="kk-KZ"/>
        </w:rPr>
      </w:pPr>
      <w:r w:rsidRPr="007355F4">
        <w:rPr>
          <w:rFonts w:ascii="Times New Roman" w:hAnsi="Times New Roman" w:cs="Times New Roman"/>
          <w:b/>
          <w:sz w:val="28"/>
          <w:szCs w:val="28"/>
          <w:lang w:val="kk-KZ"/>
        </w:rPr>
        <w:t>ЕРИМБЕТОВ КОКТЕМ АКАРЫСОВИЧ</w:t>
      </w:r>
    </w:p>
    <w:p w:rsidR="001825AA" w:rsidRPr="009F3250" w:rsidRDefault="001825AA" w:rsidP="001825AA">
      <w:pPr>
        <w:jc w:val="center"/>
        <w:rPr>
          <w:rFonts w:ascii="Times New Roman" w:hAnsi="Times New Roman" w:cs="Times New Roman"/>
          <w:b/>
          <w:sz w:val="28"/>
          <w:szCs w:val="28"/>
          <w:lang w:val="kk-KZ"/>
        </w:rPr>
      </w:pPr>
    </w:p>
    <w:p w:rsidR="001825AA" w:rsidRPr="007355F4" w:rsidRDefault="004117CC" w:rsidP="001825AA">
      <w:pPr>
        <w:jc w:val="center"/>
        <w:rPr>
          <w:rFonts w:ascii="Times New Roman" w:hAnsi="Times New Roman" w:cs="Times New Roman"/>
          <w:b/>
          <w:sz w:val="28"/>
          <w:szCs w:val="28"/>
          <w:lang w:val="kk-KZ"/>
        </w:rPr>
      </w:pPr>
      <w:r w:rsidRPr="004117CC">
        <w:rPr>
          <w:rFonts w:ascii="Times New Roman" w:hAnsi="Times New Roman"/>
          <w:b/>
          <w:bCs/>
          <w:sz w:val="28"/>
          <w:szCs w:val="28"/>
          <w:lang w:val="kk-KZ"/>
        </w:rPr>
        <w:t>Жол құрылысында асфальтты - парафинді шайыр қалдықтары және жылу электр орталығының күлдері негізінде асфальттыбетонды пайдалану</w:t>
      </w:r>
    </w:p>
    <w:p w:rsidR="001825AA" w:rsidRPr="007355F4" w:rsidRDefault="001825AA" w:rsidP="001825AA">
      <w:pPr>
        <w:tabs>
          <w:tab w:val="left" w:pos="426"/>
        </w:tabs>
        <w:ind w:firstLine="426"/>
        <w:jc w:val="center"/>
        <w:rPr>
          <w:rFonts w:ascii="Times New Roman" w:hAnsi="Times New Roman" w:cs="Times New Roman"/>
          <w:sz w:val="28"/>
          <w:szCs w:val="28"/>
          <w:lang w:val="kk-KZ"/>
        </w:rPr>
      </w:pPr>
      <w:r w:rsidRPr="007355F4">
        <w:rPr>
          <w:rFonts w:ascii="Times New Roman" w:hAnsi="Times New Roman" w:cs="Times New Roman"/>
          <w:sz w:val="28"/>
          <w:szCs w:val="28"/>
          <w:lang w:val="kk-KZ"/>
        </w:rPr>
        <w:t>6D072900 - «Құрылыс» мамандығы</w:t>
      </w:r>
    </w:p>
    <w:p w:rsidR="001825AA" w:rsidRPr="007355F4" w:rsidRDefault="001825AA" w:rsidP="001825AA">
      <w:pPr>
        <w:jc w:val="center"/>
        <w:rPr>
          <w:rFonts w:ascii="Times New Roman" w:hAnsi="Times New Roman" w:cs="Times New Roman"/>
          <w:sz w:val="28"/>
          <w:szCs w:val="28"/>
          <w:lang w:val="kk-KZ"/>
        </w:rPr>
      </w:pPr>
    </w:p>
    <w:p w:rsidR="001825AA" w:rsidRPr="007355F4" w:rsidRDefault="001825AA" w:rsidP="001825AA">
      <w:pPr>
        <w:jc w:val="center"/>
        <w:rPr>
          <w:rFonts w:ascii="Times New Roman" w:hAnsi="Times New Roman" w:cs="Times New Roman"/>
          <w:sz w:val="28"/>
          <w:szCs w:val="28"/>
          <w:lang w:val="kk-KZ"/>
        </w:rPr>
      </w:pPr>
    </w:p>
    <w:p w:rsidR="001825AA" w:rsidRPr="007355F4" w:rsidRDefault="001825AA" w:rsidP="001825AA">
      <w:pPr>
        <w:jc w:val="center"/>
        <w:rPr>
          <w:rFonts w:ascii="Times New Roman" w:hAnsi="Times New Roman" w:cs="Times New Roman"/>
          <w:sz w:val="28"/>
          <w:szCs w:val="28"/>
          <w:lang w:val="kk-KZ"/>
        </w:rPr>
      </w:pPr>
    </w:p>
    <w:p w:rsidR="001825AA" w:rsidRPr="007355F4" w:rsidRDefault="001825AA" w:rsidP="001825AA">
      <w:pPr>
        <w:jc w:val="center"/>
        <w:rPr>
          <w:rFonts w:ascii="Times New Roman" w:hAnsi="Times New Roman" w:cs="Times New Roman"/>
          <w:sz w:val="28"/>
          <w:szCs w:val="28"/>
          <w:lang w:val="kk-KZ"/>
        </w:rPr>
      </w:pPr>
    </w:p>
    <w:p w:rsidR="001825AA" w:rsidRPr="007355F4" w:rsidRDefault="001825AA" w:rsidP="001825AA">
      <w:pPr>
        <w:jc w:val="center"/>
        <w:rPr>
          <w:rFonts w:ascii="Times New Roman" w:hAnsi="Times New Roman" w:cs="Times New Roman"/>
          <w:sz w:val="28"/>
          <w:szCs w:val="28"/>
          <w:lang w:val="kk-KZ"/>
        </w:rPr>
      </w:pPr>
    </w:p>
    <w:p w:rsidR="001825AA" w:rsidRPr="007355F4" w:rsidRDefault="001825AA" w:rsidP="001825AA">
      <w:pPr>
        <w:tabs>
          <w:tab w:val="left" w:pos="426"/>
        </w:tabs>
        <w:ind w:firstLine="426"/>
        <w:jc w:val="center"/>
        <w:rPr>
          <w:rFonts w:ascii="Times New Roman" w:hAnsi="Times New Roman" w:cs="Times New Roman"/>
          <w:sz w:val="28"/>
          <w:szCs w:val="28"/>
          <w:lang w:val="kk-KZ"/>
        </w:rPr>
      </w:pPr>
    </w:p>
    <w:p w:rsidR="001825AA" w:rsidRPr="007355F4" w:rsidRDefault="001825AA" w:rsidP="001825AA">
      <w:pPr>
        <w:tabs>
          <w:tab w:val="left" w:pos="426"/>
        </w:tabs>
        <w:ind w:firstLine="426"/>
        <w:jc w:val="center"/>
        <w:rPr>
          <w:rFonts w:ascii="Times New Roman" w:hAnsi="Times New Roman" w:cs="Times New Roman"/>
          <w:b/>
          <w:bCs/>
          <w:sz w:val="28"/>
          <w:szCs w:val="28"/>
          <w:lang w:val="kk-KZ"/>
        </w:rPr>
      </w:pPr>
      <w:r w:rsidRPr="007355F4">
        <w:rPr>
          <w:rFonts w:ascii="Times New Roman" w:hAnsi="Times New Roman" w:cs="Times New Roman"/>
          <w:b/>
          <w:bCs/>
          <w:sz w:val="28"/>
          <w:szCs w:val="28"/>
          <w:lang w:val="kk-KZ"/>
        </w:rPr>
        <w:t xml:space="preserve">PhD философия докторы дәрежесін </w:t>
      </w:r>
    </w:p>
    <w:p w:rsidR="001825AA" w:rsidRPr="007355F4" w:rsidRDefault="001825AA" w:rsidP="001825AA">
      <w:pPr>
        <w:tabs>
          <w:tab w:val="left" w:pos="426"/>
        </w:tabs>
        <w:ind w:firstLine="426"/>
        <w:jc w:val="center"/>
        <w:rPr>
          <w:rFonts w:ascii="Times New Roman" w:hAnsi="Times New Roman" w:cs="Times New Roman"/>
          <w:sz w:val="28"/>
          <w:szCs w:val="28"/>
          <w:lang w:val="kk-KZ"/>
        </w:rPr>
      </w:pPr>
      <w:r w:rsidRPr="007355F4">
        <w:rPr>
          <w:rFonts w:ascii="Times New Roman" w:hAnsi="Times New Roman" w:cs="Times New Roman"/>
          <w:b/>
          <w:bCs/>
          <w:sz w:val="28"/>
          <w:szCs w:val="28"/>
          <w:lang w:val="kk-KZ"/>
        </w:rPr>
        <w:t>алу үшін дайындалған диссертация</w:t>
      </w:r>
    </w:p>
    <w:p w:rsidR="001825AA" w:rsidRPr="007355F4" w:rsidRDefault="001825AA" w:rsidP="001825AA">
      <w:pPr>
        <w:tabs>
          <w:tab w:val="left" w:pos="426"/>
        </w:tabs>
        <w:ind w:firstLine="426"/>
        <w:jc w:val="center"/>
        <w:rPr>
          <w:rFonts w:ascii="Times New Roman" w:hAnsi="Times New Roman" w:cs="Times New Roman"/>
          <w:sz w:val="28"/>
          <w:szCs w:val="28"/>
          <w:lang w:val="kk-KZ"/>
        </w:rPr>
      </w:pPr>
    </w:p>
    <w:p w:rsidR="001825AA" w:rsidRPr="007355F4" w:rsidRDefault="001825AA" w:rsidP="001825AA">
      <w:pPr>
        <w:tabs>
          <w:tab w:val="left" w:pos="426"/>
        </w:tabs>
        <w:ind w:firstLine="426"/>
        <w:jc w:val="center"/>
        <w:rPr>
          <w:rFonts w:ascii="Times New Roman" w:hAnsi="Times New Roman" w:cs="Times New Roman"/>
          <w:sz w:val="28"/>
          <w:szCs w:val="28"/>
          <w:lang w:val="kk-KZ"/>
        </w:rPr>
      </w:pPr>
    </w:p>
    <w:p w:rsidR="001825AA" w:rsidRPr="007355F4" w:rsidRDefault="001825AA" w:rsidP="001825AA">
      <w:pPr>
        <w:tabs>
          <w:tab w:val="left" w:pos="426"/>
        </w:tabs>
        <w:ind w:firstLine="426"/>
        <w:jc w:val="center"/>
        <w:rPr>
          <w:rFonts w:ascii="Times New Roman" w:hAnsi="Times New Roman" w:cs="Times New Roman"/>
          <w:sz w:val="28"/>
          <w:szCs w:val="28"/>
          <w:lang w:val="kk-KZ"/>
        </w:rPr>
      </w:pPr>
    </w:p>
    <w:p w:rsidR="001825AA" w:rsidRDefault="001825AA" w:rsidP="001825AA">
      <w:pPr>
        <w:ind w:left="3969" w:firstLine="0"/>
        <w:jc w:val="both"/>
        <w:rPr>
          <w:rFonts w:ascii="Times New Roman" w:hAnsi="Times New Roman"/>
          <w:sz w:val="28"/>
          <w:szCs w:val="28"/>
          <w:lang w:val="kk-KZ"/>
        </w:rPr>
      </w:pPr>
      <w:r w:rsidRPr="007355F4">
        <w:rPr>
          <w:rFonts w:ascii="Times New Roman" w:hAnsi="Times New Roman" w:cs="Times New Roman"/>
          <w:sz w:val="28"/>
          <w:szCs w:val="28"/>
          <w:lang w:val="kk-KZ"/>
        </w:rPr>
        <w:t>Ғылыми кеңесшілері:</w:t>
      </w:r>
    </w:p>
    <w:p w:rsidR="001825AA" w:rsidRDefault="001825AA" w:rsidP="001825AA">
      <w:pPr>
        <w:ind w:left="3969" w:firstLine="0"/>
        <w:jc w:val="both"/>
        <w:rPr>
          <w:rFonts w:ascii="Times New Roman" w:hAnsi="Times New Roman"/>
          <w:sz w:val="28"/>
          <w:szCs w:val="28"/>
          <w:lang w:val="kk-KZ"/>
        </w:rPr>
      </w:pPr>
      <w:r w:rsidRPr="004F0007">
        <w:rPr>
          <w:rFonts w:ascii="Times New Roman" w:hAnsi="Times New Roman"/>
          <w:sz w:val="28"/>
          <w:szCs w:val="28"/>
          <w:lang w:val="kk-KZ"/>
        </w:rPr>
        <w:t>УдербаевС.</w:t>
      </w:r>
      <w:r>
        <w:rPr>
          <w:rFonts w:ascii="Times New Roman" w:hAnsi="Times New Roman"/>
          <w:sz w:val="28"/>
          <w:szCs w:val="28"/>
          <w:lang w:val="kk-KZ"/>
        </w:rPr>
        <w:t xml:space="preserve">С. - </w:t>
      </w:r>
      <w:r w:rsidRPr="004F0007">
        <w:rPr>
          <w:rFonts w:ascii="Times New Roman" w:hAnsi="Times New Roman"/>
          <w:sz w:val="28"/>
          <w:szCs w:val="28"/>
          <w:lang w:val="kk-KZ"/>
        </w:rPr>
        <w:t xml:space="preserve">техника ғылымдарының докторы, </w:t>
      </w:r>
      <w:r>
        <w:rPr>
          <w:rFonts w:ascii="Times New Roman" w:hAnsi="Times New Roman"/>
          <w:sz w:val="28"/>
          <w:szCs w:val="28"/>
          <w:lang w:val="kk-KZ"/>
        </w:rPr>
        <w:t>доцент</w:t>
      </w:r>
    </w:p>
    <w:p w:rsidR="001825AA" w:rsidRPr="00A23D0C" w:rsidRDefault="001825AA" w:rsidP="001825AA">
      <w:pPr>
        <w:ind w:left="3969" w:firstLine="0"/>
        <w:jc w:val="both"/>
        <w:rPr>
          <w:rFonts w:ascii="Times New Roman" w:hAnsi="Times New Roman" w:cs="Times New Roman"/>
          <w:color w:val="FF0000"/>
          <w:sz w:val="28"/>
          <w:szCs w:val="28"/>
          <w:lang w:val="ru-RU"/>
        </w:rPr>
      </w:pPr>
      <w:r>
        <w:rPr>
          <w:rFonts w:ascii="Times New Roman" w:hAnsi="Times New Roman"/>
          <w:sz w:val="28"/>
          <w:szCs w:val="28"/>
          <w:lang w:val="kk-KZ"/>
        </w:rPr>
        <w:t xml:space="preserve">Сарабекова Ұ.Ж. – </w:t>
      </w:r>
      <w:r>
        <w:rPr>
          <w:rFonts w:ascii="Times New Roman" w:hAnsi="Times New Roman"/>
          <w:sz w:val="28"/>
          <w:szCs w:val="28"/>
          <w:lang w:val="ru-RU"/>
        </w:rPr>
        <w:t>философия докторы (</w:t>
      </w:r>
      <w:r>
        <w:rPr>
          <w:rFonts w:ascii="Times New Roman" w:hAnsi="Times New Roman"/>
          <w:sz w:val="28"/>
          <w:szCs w:val="28"/>
        </w:rPr>
        <w:t>pHD</w:t>
      </w:r>
      <w:r>
        <w:rPr>
          <w:rFonts w:ascii="Times New Roman" w:hAnsi="Times New Roman"/>
          <w:sz w:val="28"/>
          <w:szCs w:val="28"/>
          <w:lang w:val="ru-RU"/>
        </w:rPr>
        <w:t>)</w:t>
      </w:r>
    </w:p>
    <w:p w:rsidR="001825AA" w:rsidRPr="007355F4" w:rsidRDefault="001825AA" w:rsidP="001825AA">
      <w:pPr>
        <w:tabs>
          <w:tab w:val="left" w:pos="426"/>
        </w:tabs>
        <w:ind w:left="3969" w:firstLine="0"/>
        <w:jc w:val="both"/>
        <w:rPr>
          <w:rFonts w:ascii="Times New Roman" w:hAnsi="Times New Roman" w:cs="Times New Roman"/>
          <w:sz w:val="28"/>
          <w:szCs w:val="28"/>
          <w:lang w:val="kk-KZ"/>
        </w:rPr>
      </w:pPr>
    </w:p>
    <w:p w:rsidR="001825AA" w:rsidRPr="004F0007" w:rsidRDefault="001825AA" w:rsidP="001825AA">
      <w:pPr>
        <w:ind w:left="3969" w:firstLine="0"/>
        <w:jc w:val="both"/>
        <w:rPr>
          <w:rFonts w:ascii="Times New Roman" w:hAnsi="Times New Roman"/>
          <w:sz w:val="28"/>
          <w:szCs w:val="28"/>
          <w:lang w:val="kk-KZ"/>
        </w:rPr>
      </w:pPr>
      <w:r w:rsidRPr="004F0007">
        <w:rPr>
          <w:rFonts w:ascii="Times New Roman" w:hAnsi="Times New Roman"/>
          <w:sz w:val="28"/>
          <w:szCs w:val="28"/>
          <w:lang w:val="kk-KZ"/>
        </w:rPr>
        <w:t xml:space="preserve">Титов М.М. </w:t>
      </w:r>
      <w:r>
        <w:rPr>
          <w:rFonts w:ascii="Times New Roman" w:hAnsi="Times New Roman"/>
          <w:sz w:val="28"/>
          <w:szCs w:val="28"/>
          <w:lang w:val="kk-KZ"/>
        </w:rPr>
        <w:t xml:space="preserve">- </w:t>
      </w:r>
      <w:r w:rsidRPr="004F0007">
        <w:rPr>
          <w:rFonts w:ascii="Times New Roman" w:hAnsi="Times New Roman"/>
          <w:sz w:val="28"/>
          <w:szCs w:val="28"/>
          <w:lang w:val="kk-KZ"/>
        </w:rPr>
        <w:t>техника ғылымдарының докторы,</w:t>
      </w:r>
    </w:p>
    <w:p w:rsidR="001825AA" w:rsidRPr="004F0007" w:rsidRDefault="001825AA" w:rsidP="001825AA">
      <w:pPr>
        <w:ind w:left="3969" w:firstLine="0"/>
        <w:jc w:val="both"/>
        <w:rPr>
          <w:rFonts w:ascii="Times New Roman" w:hAnsi="Times New Roman"/>
          <w:sz w:val="28"/>
          <w:szCs w:val="28"/>
          <w:lang w:val="kk-KZ"/>
        </w:rPr>
      </w:pPr>
      <w:r w:rsidRPr="004F0007">
        <w:rPr>
          <w:rFonts w:ascii="Times New Roman" w:hAnsi="Times New Roman"/>
          <w:sz w:val="28"/>
          <w:szCs w:val="28"/>
          <w:lang w:val="kk-KZ"/>
        </w:rPr>
        <w:t>Новосібір мемлекеттік сәулет және құрылыс университетінің профессоры</w:t>
      </w:r>
      <w:r>
        <w:rPr>
          <w:rFonts w:ascii="Times New Roman" w:hAnsi="Times New Roman"/>
          <w:sz w:val="28"/>
          <w:szCs w:val="28"/>
          <w:lang w:val="kk-KZ"/>
        </w:rPr>
        <w:t xml:space="preserve"> (Ресей)</w:t>
      </w:r>
    </w:p>
    <w:p w:rsidR="001825AA" w:rsidRPr="007355F4" w:rsidRDefault="001825AA" w:rsidP="001825AA">
      <w:pPr>
        <w:ind w:left="3969"/>
        <w:jc w:val="center"/>
        <w:rPr>
          <w:rFonts w:ascii="Times New Roman" w:hAnsi="Times New Roman" w:cs="Times New Roman"/>
          <w:sz w:val="28"/>
          <w:szCs w:val="28"/>
          <w:lang w:val="kk-KZ"/>
        </w:rPr>
      </w:pPr>
    </w:p>
    <w:p w:rsidR="001825AA" w:rsidRPr="007355F4" w:rsidRDefault="001825AA" w:rsidP="001825AA">
      <w:pPr>
        <w:ind w:left="3969"/>
        <w:jc w:val="center"/>
        <w:rPr>
          <w:rFonts w:ascii="Times New Roman" w:hAnsi="Times New Roman" w:cs="Times New Roman"/>
          <w:sz w:val="28"/>
          <w:szCs w:val="28"/>
          <w:lang w:val="kk-KZ"/>
        </w:rPr>
      </w:pPr>
    </w:p>
    <w:p w:rsidR="001825AA" w:rsidRPr="007355F4" w:rsidRDefault="001825AA" w:rsidP="001825AA">
      <w:pPr>
        <w:jc w:val="center"/>
        <w:rPr>
          <w:rFonts w:ascii="Times New Roman" w:hAnsi="Times New Roman" w:cs="Times New Roman"/>
          <w:sz w:val="28"/>
          <w:szCs w:val="28"/>
          <w:lang w:val="kk-KZ"/>
        </w:rPr>
      </w:pPr>
    </w:p>
    <w:p w:rsidR="001825AA" w:rsidRPr="007355F4" w:rsidRDefault="001825AA" w:rsidP="001825AA">
      <w:pPr>
        <w:jc w:val="center"/>
        <w:rPr>
          <w:rFonts w:ascii="Times New Roman" w:hAnsi="Times New Roman" w:cs="Times New Roman"/>
          <w:sz w:val="28"/>
          <w:szCs w:val="28"/>
          <w:lang w:val="kk-KZ"/>
        </w:rPr>
      </w:pPr>
    </w:p>
    <w:p w:rsidR="001825AA" w:rsidRPr="007355F4" w:rsidRDefault="001A1A90" w:rsidP="001825AA">
      <w:pPr>
        <w:jc w:val="center"/>
        <w:rPr>
          <w:rFonts w:ascii="Times New Roman" w:hAnsi="Times New Roman" w:cs="Times New Roman"/>
          <w:sz w:val="28"/>
          <w:szCs w:val="28"/>
          <w:lang w:val="kk-KZ"/>
        </w:rPr>
      </w:pPr>
      <w:r>
        <w:rPr>
          <w:rFonts w:ascii="Times New Roman" w:hAnsi="Times New Roman" w:cs="Times New Roman"/>
          <w:sz w:val="24"/>
          <w:szCs w:val="20"/>
        </w:rPr>
        <w:pict>
          <v:rect id="Rectangle 155" o:spid="_x0000_s1030" style="position:absolute;left:0;text-align:left;margin-left:226.5pt;margin-top:23.65pt;width:27pt;height:1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i8fQIAAP8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" stroked="f"/>
        </w:pict>
      </w:r>
      <w:r w:rsidR="001825AA" w:rsidRPr="007355F4">
        <w:rPr>
          <w:rFonts w:ascii="Times New Roman" w:hAnsi="Times New Roman" w:cs="Times New Roman"/>
          <w:sz w:val="28"/>
          <w:szCs w:val="28"/>
          <w:lang w:val="kk-KZ"/>
        </w:rPr>
        <w:t>Қызылорда</w:t>
      </w:r>
      <w:r w:rsidR="001825AA">
        <w:rPr>
          <w:rFonts w:ascii="Times New Roman" w:hAnsi="Times New Roman" w:cs="Times New Roman"/>
          <w:sz w:val="28"/>
          <w:szCs w:val="28"/>
          <w:lang w:val="kk-KZ"/>
        </w:rPr>
        <w:t>, 2021</w:t>
      </w:r>
    </w:p>
    <w:p w:rsidR="0009500E" w:rsidRDefault="001825AA" w:rsidP="0009500E">
      <w:pPr>
        <w:jc w:val="center"/>
        <w:rPr>
          <w:rFonts w:ascii="Times New Roman" w:eastAsia="Times New Roman" w:hAnsi="Times New Roman" w:cs="Times New Roman"/>
          <w:sz w:val="28"/>
          <w:szCs w:val="28"/>
        </w:rPr>
      </w:pPr>
      <w:r w:rsidRPr="001B7FC1">
        <w:rPr>
          <w:rFonts w:ascii="Times New Roman" w:hAnsi="Times New Roman" w:cs="Times New Roman"/>
          <w:sz w:val="28"/>
          <w:szCs w:val="28"/>
          <w:lang w:val="kk-KZ"/>
        </w:rPr>
        <w:br w:type="page"/>
      </w:r>
      <w:r w:rsidR="0009500E">
        <w:rPr>
          <w:rFonts w:ascii="Times New Roman" w:eastAsia="Times New Roman" w:hAnsi="Times New Roman" w:cs="Times New Roman"/>
          <w:sz w:val="28"/>
          <w:szCs w:val="28"/>
          <w:lang w:val="kk-KZ"/>
        </w:rPr>
        <w:lastRenderedPageBreak/>
        <w:t>МАЗМҰНЫ</w:t>
      </w:r>
    </w:p>
    <w:tbl>
      <w:tblPr>
        <w:tblStyle w:val="af7"/>
        <w:tblpPr w:leftFromText="180" w:rightFromText="180" w:vertAnchor="text" w:horzAnchor="margin" w:tblpXSpec="center" w:tblpY="419"/>
        <w:tblOverlap w:val="never"/>
        <w:tblW w:w="10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636"/>
      </w:tblGrid>
      <w:tr w:rsidR="0009500E" w:rsidTr="005D5B7D">
        <w:trPr>
          <w:trHeight w:val="277"/>
        </w:trPr>
        <w:tc>
          <w:tcPr>
            <w:tcW w:w="9747" w:type="dxa"/>
            <w:hideMark/>
          </w:tcPr>
          <w:p w:rsidR="0009500E" w:rsidRDefault="0009500E" w:rsidP="00D110DB">
            <w:pPr>
              <w:tabs>
                <w:tab w:val="left" w:pos="426"/>
              </w:tabs>
              <w:rPr>
                <w:rFonts w:ascii="Times New Roman" w:hAnsi="Times New Roman" w:cs="Times New Roman"/>
                <w:sz w:val="28"/>
                <w:szCs w:val="28"/>
                <w:vertAlign w:val="subscript"/>
              </w:rPr>
            </w:pPr>
            <w:r>
              <w:rPr>
                <w:rFonts w:ascii="Times New Roman" w:hAnsi="Times New Roman" w:cs="Times New Roman"/>
                <w:sz w:val="28"/>
                <w:szCs w:val="28"/>
                <w:lang w:val="kk-KZ"/>
              </w:rPr>
              <w:t>Нормативті сілтемелер</w:t>
            </w:r>
            <w:r>
              <w:rPr>
                <w:rFonts w:ascii="Times New Roman" w:hAnsi="Times New Roman" w:cs="Times New Roman"/>
                <w:sz w:val="28"/>
                <w:szCs w:val="28"/>
                <w:vertAlign w:val="subscript"/>
                <w:lang w:val="kk-KZ"/>
              </w:rPr>
              <w:t>......................................................................................................................................</w:t>
            </w:r>
            <w:r>
              <w:rPr>
                <w:rFonts w:ascii="Times New Roman" w:hAnsi="Times New Roman" w:cs="Times New Roman"/>
                <w:sz w:val="28"/>
                <w:szCs w:val="28"/>
                <w:vertAlign w:val="subscript"/>
              </w:rPr>
              <w:t>............</w:t>
            </w:r>
          </w:p>
        </w:tc>
        <w:tc>
          <w:tcPr>
            <w:tcW w:w="636" w:type="dxa"/>
            <w:vAlign w:val="center"/>
            <w:hideMark/>
          </w:tcPr>
          <w:p w:rsidR="0009500E" w:rsidRDefault="00CB2884" w:rsidP="00D110DB">
            <w:pPr>
              <w:tabs>
                <w:tab w:val="left" w:pos="175"/>
              </w:tabs>
              <w:ind w:firstLine="33"/>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09500E" w:rsidTr="005D5B7D">
        <w:trPr>
          <w:trHeight w:val="283"/>
        </w:trPr>
        <w:tc>
          <w:tcPr>
            <w:tcW w:w="9747" w:type="dxa"/>
            <w:hideMark/>
          </w:tcPr>
          <w:p w:rsidR="0009500E" w:rsidRDefault="0009500E" w:rsidP="00D110DB">
            <w:pPr>
              <w:tabs>
                <w:tab w:val="left" w:pos="426"/>
              </w:tabs>
              <w:rPr>
                <w:rFonts w:ascii="Times New Roman" w:hAnsi="Times New Roman" w:cs="Times New Roman"/>
                <w:sz w:val="28"/>
                <w:szCs w:val="28"/>
              </w:rPr>
            </w:pPr>
            <w:r>
              <w:rPr>
                <w:rFonts w:ascii="Times New Roman" w:hAnsi="Times New Roman" w:cs="Times New Roman"/>
                <w:sz w:val="28"/>
                <w:szCs w:val="28"/>
                <w:lang w:val="kk-KZ"/>
              </w:rPr>
              <w:t>Анықтамалар мен түсіндірмелер</w:t>
            </w:r>
            <w:r>
              <w:rPr>
                <w:rFonts w:ascii="Times New Roman" w:hAnsi="Times New Roman" w:cs="Times New Roman"/>
                <w:sz w:val="28"/>
                <w:szCs w:val="28"/>
                <w:vertAlign w:val="subscript"/>
                <w:lang w:val="kk-KZ"/>
              </w:rPr>
              <w:t>..........................................................................................................</w:t>
            </w:r>
            <w:r>
              <w:rPr>
                <w:rFonts w:ascii="Times New Roman" w:hAnsi="Times New Roman" w:cs="Times New Roman"/>
                <w:sz w:val="28"/>
                <w:szCs w:val="28"/>
                <w:vertAlign w:val="subscript"/>
              </w:rPr>
              <w:t>..............</w:t>
            </w:r>
          </w:p>
        </w:tc>
        <w:tc>
          <w:tcPr>
            <w:tcW w:w="636" w:type="dxa"/>
            <w:vAlign w:val="center"/>
            <w:hideMark/>
          </w:tcPr>
          <w:p w:rsidR="0009500E" w:rsidRDefault="00CB2884" w:rsidP="00D110DB">
            <w:pPr>
              <w:tabs>
                <w:tab w:val="left" w:pos="175"/>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09500E" w:rsidTr="005D5B7D">
        <w:trPr>
          <w:trHeight w:val="260"/>
        </w:trPr>
        <w:tc>
          <w:tcPr>
            <w:tcW w:w="9747" w:type="dxa"/>
            <w:hideMark/>
          </w:tcPr>
          <w:p w:rsidR="0009500E" w:rsidRDefault="0009500E" w:rsidP="00D110DB">
            <w:pPr>
              <w:tabs>
                <w:tab w:val="left" w:pos="426"/>
              </w:tabs>
              <w:rPr>
                <w:rFonts w:ascii="Times New Roman" w:hAnsi="Times New Roman" w:cs="Times New Roman"/>
                <w:sz w:val="28"/>
                <w:szCs w:val="28"/>
              </w:rPr>
            </w:pPr>
            <w:r>
              <w:rPr>
                <w:rFonts w:ascii="Times New Roman" w:hAnsi="Times New Roman" w:cs="Times New Roman"/>
                <w:sz w:val="28"/>
                <w:szCs w:val="28"/>
                <w:lang w:val="kk-KZ"/>
              </w:rPr>
              <w:t>Қысқартылған сөздер</w:t>
            </w:r>
            <w:r>
              <w:rPr>
                <w:rFonts w:ascii="Times New Roman" w:hAnsi="Times New Roman" w:cs="Times New Roman"/>
                <w:sz w:val="28"/>
                <w:szCs w:val="28"/>
                <w:vertAlign w:val="subscript"/>
                <w:lang w:val="kk-KZ"/>
              </w:rPr>
              <w:t>.........................................................................................................................................</w:t>
            </w:r>
            <w:r>
              <w:rPr>
                <w:rFonts w:ascii="Times New Roman" w:hAnsi="Times New Roman" w:cs="Times New Roman"/>
                <w:sz w:val="28"/>
                <w:szCs w:val="28"/>
                <w:vertAlign w:val="subscript"/>
              </w:rPr>
              <w:t>.............</w:t>
            </w:r>
          </w:p>
        </w:tc>
        <w:tc>
          <w:tcPr>
            <w:tcW w:w="636" w:type="dxa"/>
            <w:vAlign w:val="center"/>
            <w:hideMark/>
          </w:tcPr>
          <w:p w:rsidR="0009500E" w:rsidRDefault="0009500E" w:rsidP="00D110DB">
            <w:pPr>
              <w:tabs>
                <w:tab w:val="left" w:pos="175"/>
              </w:tabs>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09500E" w:rsidTr="005D5B7D">
        <w:trPr>
          <w:trHeight w:val="253"/>
        </w:trPr>
        <w:tc>
          <w:tcPr>
            <w:tcW w:w="9747" w:type="dxa"/>
            <w:hideMark/>
          </w:tcPr>
          <w:p w:rsidR="0009500E" w:rsidRDefault="0009500E" w:rsidP="00D110DB">
            <w:pPr>
              <w:tabs>
                <w:tab w:val="left" w:pos="426"/>
              </w:tabs>
              <w:rPr>
                <w:rFonts w:ascii="Times New Roman" w:hAnsi="Times New Roman" w:cs="Times New Roman"/>
                <w:sz w:val="28"/>
                <w:szCs w:val="28"/>
                <w:vertAlign w:val="subscript"/>
              </w:rPr>
            </w:pPr>
            <w:r>
              <w:rPr>
                <w:rFonts w:ascii="Times New Roman" w:hAnsi="Times New Roman" w:cs="Times New Roman"/>
                <w:sz w:val="28"/>
                <w:szCs w:val="28"/>
                <w:lang w:val="kk-KZ"/>
              </w:rPr>
              <w:t>Кіріспе</w:t>
            </w:r>
            <w:r>
              <w:rPr>
                <w:rFonts w:ascii="Times New Roman" w:hAnsi="Times New Roman" w:cs="Times New Roman"/>
                <w:sz w:val="28"/>
                <w:szCs w:val="28"/>
                <w:vertAlign w:val="subscript"/>
                <w:lang w:val="kk-KZ"/>
              </w:rPr>
              <w:t>....................................</w:t>
            </w:r>
            <w:r>
              <w:rPr>
                <w:rFonts w:ascii="Times New Roman" w:hAnsi="Times New Roman" w:cs="Times New Roman"/>
                <w:sz w:val="28"/>
                <w:szCs w:val="28"/>
                <w:vertAlign w:val="subscript"/>
              </w:rPr>
              <w:t>........................................................................................................................................................</w:t>
            </w:r>
          </w:p>
        </w:tc>
        <w:tc>
          <w:tcPr>
            <w:tcW w:w="636" w:type="dxa"/>
            <w:vAlign w:val="center"/>
            <w:hideMark/>
          </w:tcPr>
          <w:p w:rsidR="0009500E" w:rsidRDefault="0009500E" w:rsidP="00D110DB">
            <w:pPr>
              <w:tabs>
                <w:tab w:val="left" w:pos="175"/>
              </w:tabs>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09500E" w:rsidTr="005D5B7D">
        <w:tc>
          <w:tcPr>
            <w:tcW w:w="9747" w:type="dxa"/>
            <w:hideMark/>
          </w:tcPr>
          <w:p w:rsidR="0009500E" w:rsidRDefault="0009500E" w:rsidP="00D110DB">
            <w:pPr>
              <w:pStyle w:val="a5"/>
              <w:shd w:val="clear" w:color="auto" w:fill="FFFFFF"/>
              <w:ind w:left="142"/>
              <w:jc w:val="both"/>
              <w:rPr>
                <w:rFonts w:ascii="Times New Roman" w:hAnsi="Times New Roman" w:cs="Times New Roman"/>
                <w:bCs/>
                <w:spacing w:val="-13"/>
                <w:sz w:val="30"/>
                <w:szCs w:val="30"/>
                <w:lang w:val="kk-KZ"/>
              </w:rPr>
            </w:pPr>
            <w:r>
              <w:rPr>
                <w:rFonts w:ascii="Times New Roman" w:hAnsi="Times New Roman" w:cs="Times New Roman"/>
                <w:sz w:val="28"/>
                <w:szCs w:val="28"/>
                <w:lang w:val="kk-KZ"/>
              </w:rPr>
              <w:t>І ТАРАУ. ЖОЛ ҚҰРЫЛЫСЫНДА ТЕХНОГЕНДІ ШИКІЗАТТАР МЕН МҰНАЙ ҚАЛДЫҚТАРЫН ҚОЛДАНУ БОЙЫНША ҚАЗІРГІ ЖАҒДАЙЫНА ШОЛУ…………………………………………………………..</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09500E" w:rsidTr="005D5B7D">
        <w:tc>
          <w:tcPr>
            <w:tcW w:w="9747" w:type="dxa"/>
            <w:hideMark/>
          </w:tcPr>
          <w:p w:rsidR="0009500E" w:rsidRDefault="0009500E" w:rsidP="0009500E">
            <w:pPr>
              <w:pStyle w:val="a5"/>
              <w:numPr>
                <w:ilvl w:val="1"/>
                <w:numId w:val="60"/>
              </w:numPr>
              <w:shd w:val="clear" w:color="auto" w:fill="FFFFFF"/>
              <w:tabs>
                <w:tab w:val="left" w:pos="709"/>
              </w:tabs>
              <w:ind w:left="142" w:firstLine="0"/>
              <w:jc w:val="both"/>
              <w:rPr>
                <w:rFonts w:ascii="Times New Roman" w:hAnsi="Times New Roman" w:cs="Times New Roman"/>
                <w:bCs/>
                <w:spacing w:val="-13"/>
                <w:sz w:val="30"/>
                <w:szCs w:val="30"/>
                <w:lang w:val="kk-KZ"/>
              </w:rPr>
            </w:pPr>
            <w:r>
              <w:rPr>
                <w:rFonts w:ascii="Times New Roman" w:hAnsi="Times New Roman" w:cs="Times New Roman"/>
                <w:sz w:val="28"/>
                <w:szCs w:val="28"/>
                <w:lang w:val="kk-KZ"/>
              </w:rPr>
              <w:t>Техногенді шикізаттар мен мұнай қалдықтарын  жол құрылысында қолдану бойынша әдебиеттерді шолу мен талдау шолу………………………</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sz w:val="28"/>
                <w:szCs w:val="28"/>
                <w:vertAlign w:val="subscript"/>
                <w:lang w:val="kk-KZ"/>
              </w:rPr>
            </w:pPr>
            <w:r>
              <w:rPr>
                <w:rFonts w:ascii="Times New Roman" w:hAnsi="Times New Roman" w:cs="Times New Roman"/>
                <w:sz w:val="28"/>
                <w:szCs w:val="28"/>
                <w:lang w:val="kk-KZ"/>
              </w:rPr>
              <w:t>1.2 Асфальттыбетон араласпасының негізгі құрауышы болып табылатын битумдардың қасиеттерін зерттеу және оның құрамдастарының жіктемесі ...</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09500E" w:rsidTr="005D5B7D">
        <w:tc>
          <w:tcPr>
            <w:tcW w:w="9747" w:type="dxa"/>
            <w:hideMark/>
          </w:tcPr>
          <w:p w:rsidR="0009500E" w:rsidRDefault="0009500E" w:rsidP="0009500E">
            <w:pPr>
              <w:pStyle w:val="a5"/>
              <w:numPr>
                <w:ilvl w:val="1"/>
                <w:numId w:val="6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0"/>
              <w:jc w:val="both"/>
              <w:rPr>
                <w:rFonts w:ascii="Times New Roman" w:hAnsi="Times New Roman" w:cs="Times New Roman"/>
                <w:bCs/>
                <w:spacing w:val="-12"/>
                <w:sz w:val="28"/>
                <w:szCs w:val="28"/>
                <w:lang w:val="kk-KZ"/>
              </w:rPr>
            </w:pPr>
            <w:r>
              <w:rPr>
                <w:rFonts w:ascii="Times New Roman" w:hAnsi="Times New Roman" w:cs="Times New Roman"/>
                <w:bCs/>
                <w:spacing w:val="-12"/>
                <w:sz w:val="28"/>
                <w:szCs w:val="28"/>
                <w:lang w:val="kk-KZ"/>
              </w:rPr>
              <w:t xml:space="preserve"> Асфальттыбетондардағы</w:t>
            </w:r>
            <w:r w:rsidR="003A5323">
              <w:rPr>
                <w:rFonts w:ascii="Times New Roman" w:hAnsi="Times New Roman" w:cs="Times New Roman"/>
                <w:bCs/>
                <w:spacing w:val="-12"/>
                <w:sz w:val="28"/>
                <w:szCs w:val="28"/>
                <w:lang w:val="kk-KZ"/>
              </w:rPr>
              <w:t xml:space="preserve"> </w:t>
            </w:r>
            <w:r>
              <w:rPr>
                <w:rFonts w:ascii="Times New Roman" w:hAnsi="Times New Roman"/>
                <w:sz w:val="28"/>
                <w:szCs w:val="28"/>
                <w:lang w:val="kk-KZ"/>
              </w:rPr>
              <w:t>асфальтты-парафинді шайыр қалдықтардың</w:t>
            </w:r>
            <w:r w:rsidR="003A5323">
              <w:rPr>
                <w:rFonts w:ascii="Times New Roman" w:hAnsi="Times New Roman"/>
                <w:sz w:val="28"/>
                <w:szCs w:val="28"/>
                <w:lang w:val="kk-KZ"/>
              </w:rPr>
              <w:t xml:space="preserve"> </w:t>
            </w:r>
            <w:r>
              <w:rPr>
                <w:rFonts w:ascii="Times New Roman" w:hAnsi="Times New Roman" w:cs="Times New Roman"/>
                <w:bCs/>
                <w:spacing w:val="-12"/>
                <w:sz w:val="28"/>
                <w:szCs w:val="28"/>
                <w:lang w:val="kk-KZ"/>
              </w:rPr>
              <w:t>пайдаланылуы................................................................................................................................</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11"/>
                <w:sz w:val="28"/>
                <w:szCs w:val="28"/>
                <w:lang w:val="kk-KZ"/>
              </w:rPr>
            </w:pPr>
            <w:r>
              <w:rPr>
                <w:rFonts w:ascii="Times New Roman" w:hAnsi="Times New Roman" w:cs="Times New Roman"/>
                <w:bCs/>
                <w:spacing w:val="-11"/>
                <w:sz w:val="28"/>
                <w:szCs w:val="28"/>
                <w:lang w:val="kk-KZ"/>
              </w:rPr>
              <w:t>1.4 ЖЭО күлдерін алу ерекшеліктері және оларды асфальттыбетонның құрамында пайдалану тәжірибесі...................................................................................................................</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09500E" w:rsidTr="005D5B7D">
        <w:trPr>
          <w:trHeight w:val="192"/>
        </w:trPr>
        <w:tc>
          <w:tcPr>
            <w:tcW w:w="9747" w:type="dxa"/>
            <w:hideMark/>
          </w:tcPr>
          <w:p w:rsidR="0009500E" w:rsidRDefault="0009500E" w:rsidP="00D110DB">
            <w:pPr>
              <w:shd w:val="clear" w:color="auto" w:fill="FFFFFF"/>
              <w:ind w:left="142"/>
              <w:jc w:val="both"/>
              <w:rPr>
                <w:rFonts w:ascii="Times New Roman" w:hAnsi="Times New Roman" w:cs="Times New Roman"/>
                <w:bCs/>
                <w:spacing w:val="-3"/>
                <w:sz w:val="28"/>
                <w:szCs w:val="28"/>
                <w:lang w:val="kk-KZ"/>
              </w:rPr>
            </w:pPr>
            <w:r>
              <w:rPr>
                <w:rFonts w:ascii="Times New Roman" w:hAnsi="Times New Roman" w:cs="Times New Roman"/>
                <w:bCs/>
                <w:spacing w:val="-3"/>
                <w:sz w:val="28"/>
                <w:szCs w:val="28"/>
                <w:lang w:val="kk-KZ"/>
              </w:rPr>
              <w:t>1 тарау бойынша қорытынды....................................................................................</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 ТАРАУ.ЗЕРТТЕУ ӘДІСТЕРІ МЕН ҚОЛДАНЫЛҒАН ШИКІЗАТТАРДЫҢ СИПАТТАМАЛАРЫ..........................................................       </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1"/>
                <w:sz w:val="28"/>
                <w:szCs w:val="28"/>
                <w:lang w:val="kk-KZ"/>
              </w:rPr>
            </w:pPr>
            <w:r>
              <w:rPr>
                <w:rFonts w:ascii="Times New Roman" w:hAnsi="Times New Roman" w:cs="Times New Roman"/>
                <w:bCs/>
                <w:spacing w:val="-1"/>
                <w:sz w:val="28"/>
                <w:szCs w:val="28"/>
                <w:lang w:val="kk-KZ"/>
              </w:rPr>
              <w:t>2.1. Зерттеу әдістері.................................................................................................</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2.1.1. Шикізат материалдарының, байланыстырғыш  заттың және оның негізіндегі асфальттыбетондардың физикалық-механикалық сипаттамаларын бағалау.........................................................................................</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2.1.2. Шикізат материалдардың құрамын, физикалық-химиялық қасиеттерін және құрылымдық ерекшеліктерін бағалау</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2.2. Қолданылатын шикізат материалдардың сипаттамасы...............................</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2"/>
                <w:sz w:val="28"/>
                <w:szCs w:val="28"/>
                <w:lang w:val="kk-KZ"/>
              </w:rPr>
            </w:pPr>
            <w:r>
              <w:rPr>
                <w:rFonts w:ascii="Times New Roman" w:hAnsi="Times New Roman" w:cs="Times New Roman"/>
                <w:bCs/>
                <w:spacing w:val="-2"/>
                <w:sz w:val="28"/>
                <w:szCs w:val="28"/>
                <w:lang w:val="kk-KZ"/>
              </w:rPr>
              <w:t>2.2.1 Байланыстырғыш зат компоненттерінің сипаттамасы................................</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10"/>
                <w:sz w:val="28"/>
                <w:szCs w:val="28"/>
                <w:lang w:val="kk-KZ"/>
              </w:rPr>
            </w:pPr>
            <w:r>
              <w:rPr>
                <w:rFonts w:ascii="Times New Roman" w:hAnsi="Times New Roman" w:cs="Times New Roman"/>
                <w:bCs/>
                <w:spacing w:val="-10"/>
                <w:sz w:val="28"/>
                <w:szCs w:val="28"/>
                <w:lang w:val="kk-KZ"/>
              </w:rPr>
              <w:t>2.2.2 Асфальттыбетонның минералды бөлігінің құрамдас бөліктерінің қасиеттері</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r>
      <w:tr w:rsidR="0009500E" w:rsidTr="005D5B7D">
        <w:trPr>
          <w:trHeight w:val="302"/>
        </w:trPr>
        <w:tc>
          <w:tcPr>
            <w:tcW w:w="9747" w:type="dxa"/>
            <w:hideMark/>
          </w:tcPr>
          <w:p w:rsidR="0009500E" w:rsidRDefault="0009500E" w:rsidP="00D110DB">
            <w:pPr>
              <w:shd w:val="clear" w:color="auto" w:fill="FFFFFF"/>
              <w:ind w:left="142"/>
              <w:jc w:val="both"/>
              <w:rPr>
                <w:rFonts w:ascii="Times New Roman" w:hAnsi="Times New Roman" w:cs="Times New Roman"/>
                <w:sz w:val="28"/>
                <w:szCs w:val="28"/>
                <w:lang w:val="kk-KZ"/>
              </w:rPr>
            </w:pPr>
            <w:r>
              <w:rPr>
                <w:rFonts w:ascii="Times New Roman" w:hAnsi="Times New Roman" w:cs="Times New Roman"/>
                <w:bCs/>
                <w:spacing w:val="-13"/>
                <w:sz w:val="28"/>
                <w:szCs w:val="28"/>
                <w:lang w:val="kk-KZ"/>
              </w:rPr>
              <w:t>2 Тарау бойынша қорытынды........................................................................................................</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IІІ ТАРАУ.АСФАЛЬТТЫ-ПАРАФИНДІ ШАЙЫР ҚАЛДЫҚТАРЫ ЖӘНЕ ЖЭО КҮЛДЕРІ НЕГІЗІНДЕ АСФАЛЬТТЫБЕТОННЫҢ ОҢТАЙЛЫ ҚҰРАМЫН ЖАСАУ ЖӘНЕ  ОНЫҢ ҚАСИЕТТЕРІН ЗЕРТТЕУ </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09500E" w:rsidTr="005D5B7D">
        <w:tc>
          <w:tcPr>
            <w:tcW w:w="9747" w:type="dxa"/>
            <w:hideMark/>
          </w:tcPr>
          <w:p w:rsidR="0009500E" w:rsidRDefault="0009500E" w:rsidP="00D110DB">
            <w:pPr>
              <w:ind w:left="142"/>
              <w:jc w:val="both"/>
              <w:rPr>
                <w:rFonts w:ascii="Times New Roman" w:hAnsi="Times New Roman" w:cs="Times New Roman"/>
                <w:sz w:val="28"/>
                <w:szCs w:val="28"/>
                <w:lang w:val="kk-KZ"/>
              </w:rPr>
            </w:pPr>
            <w:r>
              <w:rPr>
                <w:rFonts w:ascii="Times New Roman" w:hAnsi="Times New Roman" w:cs="Times New Roman"/>
                <w:sz w:val="28"/>
                <w:szCs w:val="28"/>
                <w:lang w:val="kk-KZ"/>
              </w:rPr>
              <w:t>3.1 Қызылорда қаласының ЖЭО-ның күл үйінділерінің жалпы сипаттамаларын және күлдің физикалық қасиеттерін зерттеу.........................</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09500E" w:rsidTr="005D5B7D">
        <w:tc>
          <w:tcPr>
            <w:tcW w:w="9747" w:type="dxa"/>
            <w:hideMark/>
          </w:tcPr>
          <w:p w:rsidR="0009500E" w:rsidRDefault="0009500E" w:rsidP="00D110DB">
            <w:pPr>
              <w:pStyle w:val="23"/>
              <w:spacing w:line="240" w:lineRule="auto"/>
              <w:ind w:left="142"/>
              <w:rPr>
                <w:color w:val="FF0000"/>
                <w:sz w:val="28"/>
                <w:szCs w:val="28"/>
                <w:lang w:val="kk-KZ"/>
              </w:rPr>
            </w:pPr>
            <w:r>
              <w:rPr>
                <w:sz w:val="28"/>
                <w:szCs w:val="28"/>
                <w:lang w:val="kk-KZ"/>
              </w:rPr>
              <w:t>3.2 Қызылорда ЖЭО күл үйінділерінің физика-химиялық қасиеттерін зерттеу......................................................................................................................</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
                <w:bCs/>
                <w:sz w:val="28"/>
                <w:szCs w:val="28"/>
                <w:lang w:val="kk-KZ"/>
              </w:rPr>
            </w:pPr>
            <w:r>
              <w:rPr>
                <w:rFonts w:ascii="Times New Roman" w:hAnsi="Times New Roman" w:cs="Times New Roman"/>
                <w:bCs/>
                <w:sz w:val="28"/>
                <w:szCs w:val="28"/>
                <w:lang w:val="kk-KZ"/>
              </w:rPr>
              <w:t>3.3 Техногенді шикізаттың физикалық-механикалық сипаттамалары.............</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3.4 Битумның толтырғышы ретіндегі қолданылатын Қызылорда ЖЭО бөлінген күлдің микроқұрылымдық ерекшеліктерін зерттеу............................</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59</w:t>
            </w:r>
          </w:p>
        </w:tc>
      </w:tr>
      <w:tr w:rsidR="0009500E" w:rsidTr="005D5B7D">
        <w:tc>
          <w:tcPr>
            <w:tcW w:w="9747" w:type="dxa"/>
            <w:hideMark/>
          </w:tcPr>
          <w:p w:rsidR="0009500E" w:rsidRDefault="0009500E" w:rsidP="00D110DB">
            <w:pPr>
              <w:ind w:left="142"/>
              <w:jc w:val="both"/>
              <w:rPr>
                <w:rFonts w:ascii="Times New Roman" w:hAnsi="Times New Roman" w:cs="Times New Roman"/>
                <w:sz w:val="28"/>
                <w:szCs w:val="28"/>
                <w:lang w:val="kk-KZ"/>
              </w:rPr>
            </w:pPr>
            <w:r>
              <w:rPr>
                <w:rFonts w:ascii="Times New Roman" w:hAnsi="Times New Roman" w:cs="Times New Roman"/>
                <w:sz w:val="28"/>
                <w:szCs w:val="28"/>
                <w:lang w:val="kk-KZ"/>
              </w:rPr>
              <w:t>3.5 Экспериментті математикалық әдіспен жоспарлау арқылы асфальттыбетонға қосылатын «Битум-АПШҚ-ЖЭО күлі» байланыстырғышының оңтайлы құрамын анықтау ...........................................</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64</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1"/>
                <w:sz w:val="28"/>
                <w:szCs w:val="28"/>
                <w:lang w:val="kk-KZ"/>
              </w:rPr>
            </w:pPr>
            <w:r>
              <w:rPr>
                <w:rFonts w:ascii="Times New Roman" w:hAnsi="Times New Roman" w:cs="Times New Roman"/>
                <w:bCs/>
                <w:sz w:val="28"/>
                <w:szCs w:val="28"/>
                <w:lang w:val="kk-KZ"/>
              </w:rPr>
              <w:t xml:space="preserve">3 </w:t>
            </w:r>
            <w:r>
              <w:rPr>
                <w:rFonts w:ascii="Times New Roman" w:hAnsi="Times New Roman" w:cs="Times New Roman"/>
                <w:bCs/>
                <w:spacing w:val="-1"/>
                <w:sz w:val="28"/>
                <w:szCs w:val="28"/>
                <w:lang w:val="kk-KZ"/>
              </w:rPr>
              <w:t>тарау бойынша қорытынды..................................................................................</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2"/>
                <w:sz w:val="28"/>
                <w:szCs w:val="28"/>
                <w:lang w:val="kk-KZ"/>
              </w:rPr>
            </w:pPr>
            <w:r>
              <w:rPr>
                <w:rFonts w:ascii="Times New Roman" w:hAnsi="Times New Roman" w:cs="Times New Roman"/>
                <w:sz w:val="28"/>
                <w:szCs w:val="28"/>
                <w:lang w:val="kk-KZ"/>
              </w:rPr>
              <w:lastRenderedPageBreak/>
              <w:t>ІV ТАРАУ. АСФАЛЬТТЫ-ПАРАФИНДІ ШАЙЫР ҚАЛДЫҚТАРЫ ЖӘНЕ ЖЭО КҮЛДЕРІ НЕГІЗІНДЕ АСФАЛЬТТЫБЕТОН ТЕХНОЛОГИЯСЫ ЖӘНЕ ОНЫ ЖОЛ ҚҰРЫЛЫСЫНДА ҚОЛДАНУ  ПАРАМЕТРЛЕРІ</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09500E" w:rsidTr="005D5B7D">
        <w:trPr>
          <w:trHeight w:val="254"/>
        </w:trPr>
        <w:tc>
          <w:tcPr>
            <w:tcW w:w="9747" w:type="dxa"/>
            <w:hideMark/>
          </w:tcPr>
          <w:p w:rsidR="0009500E" w:rsidRDefault="0009500E" w:rsidP="00D110DB">
            <w:pPr>
              <w:shd w:val="clear" w:color="auto" w:fill="FFFFFF"/>
              <w:ind w:firstLine="142"/>
              <w:jc w:val="both"/>
              <w:rPr>
                <w:rFonts w:ascii="Times New Roman" w:hAnsi="Times New Roman" w:cs="Times New Roman"/>
                <w:b/>
                <w:bCs/>
                <w:spacing w:val="-2"/>
                <w:sz w:val="28"/>
                <w:szCs w:val="28"/>
                <w:lang w:val="kk-KZ"/>
              </w:rPr>
            </w:pPr>
            <w:r>
              <w:rPr>
                <w:rFonts w:ascii="Times New Roman" w:hAnsi="Times New Roman" w:cs="Times New Roman"/>
                <w:bCs/>
                <w:spacing w:val="-2"/>
                <w:sz w:val="28"/>
                <w:szCs w:val="28"/>
                <w:lang w:val="kk-KZ"/>
              </w:rPr>
              <w:t xml:space="preserve">4.1. </w:t>
            </w:r>
            <w:r>
              <w:rPr>
                <w:rFonts w:ascii="Times New Roman" w:hAnsi="Times New Roman" w:cs="Times New Roman"/>
                <w:sz w:val="28"/>
                <w:szCs w:val="28"/>
                <w:lang w:val="kk-KZ"/>
              </w:rPr>
              <w:t xml:space="preserve">Асфальтты-парафинді шайыр қалдықтары, битум және ЖЭО күлдері негізінде </w:t>
            </w:r>
            <w:r>
              <w:rPr>
                <w:rFonts w:ascii="Times New Roman" w:hAnsi="Times New Roman" w:cs="Times New Roman"/>
                <w:bCs/>
                <w:spacing w:val="-2"/>
                <w:sz w:val="28"/>
                <w:szCs w:val="28"/>
                <w:lang w:val="kk-KZ"/>
              </w:rPr>
              <w:t>композицияның құрамы және қасиеттері.................................................</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4.2. Құрамы әртүрлі ЖЭО күлдермен модификацияланған битумдардың реологиялық қасиеттерін талдау..........................................................................</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10"/>
                <w:sz w:val="28"/>
                <w:szCs w:val="28"/>
                <w:lang w:val="kk-KZ"/>
              </w:rPr>
            </w:pPr>
            <w:r>
              <w:rPr>
                <w:rFonts w:ascii="Times New Roman" w:hAnsi="Times New Roman" w:cs="Times New Roman"/>
                <w:bCs/>
                <w:spacing w:val="-10"/>
                <w:sz w:val="28"/>
                <w:szCs w:val="28"/>
                <w:lang w:val="kk-KZ"/>
              </w:rPr>
              <w:t xml:space="preserve">4.2.1 </w:t>
            </w:r>
            <w:r>
              <w:rPr>
                <w:rFonts w:ascii="Times New Roman" w:hAnsi="Times New Roman" w:cs="Times New Roman"/>
                <w:bCs/>
                <w:spacing w:val="-10"/>
                <w:sz w:val="30"/>
                <w:szCs w:val="30"/>
                <w:lang w:val="kk-KZ"/>
              </w:rPr>
              <w:t>“АПШҚ- битум- күл” негізіндегі композицияның реотехнологиялық қасиеттері ........................................................................................................................</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4.2.2 Битумдардың реологиялық сипаттамаларын анықтау әдістемесі..........</w:t>
            </w:r>
          </w:p>
        </w:tc>
        <w:tc>
          <w:tcPr>
            <w:tcW w:w="636" w:type="dxa"/>
            <w:vAlign w:val="center"/>
            <w:hideMark/>
          </w:tcPr>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84</w:t>
            </w:r>
          </w:p>
        </w:tc>
      </w:tr>
      <w:tr w:rsidR="0009500E" w:rsidTr="005D5B7D">
        <w:tc>
          <w:tcPr>
            <w:tcW w:w="9747" w:type="dxa"/>
            <w:hideMark/>
          </w:tcPr>
          <w:p w:rsidR="0009500E" w:rsidRDefault="0009500E" w:rsidP="0009500E">
            <w:pPr>
              <w:pStyle w:val="a5"/>
              <w:numPr>
                <w:ilvl w:val="1"/>
                <w:numId w:val="62"/>
              </w:numPr>
              <w:shd w:val="clear" w:color="auto" w:fill="FFFFFF"/>
              <w:ind w:left="142" w:firstLine="0"/>
              <w:jc w:val="both"/>
              <w:rPr>
                <w:rFonts w:ascii="Times New Roman" w:hAnsi="Times New Roman" w:cs="Times New Roman"/>
                <w:bCs/>
                <w:spacing w:val="-2"/>
                <w:sz w:val="28"/>
                <w:szCs w:val="28"/>
                <w:lang w:val="kk-KZ"/>
              </w:rPr>
            </w:pPr>
            <w:r>
              <w:rPr>
                <w:rFonts w:ascii="Times New Roman" w:hAnsi="Times New Roman" w:cs="Times New Roman"/>
                <w:bCs/>
                <w:spacing w:val="-10"/>
                <w:sz w:val="30"/>
                <w:szCs w:val="30"/>
                <w:lang w:val="kk-KZ"/>
              </w:rPr>
              <w:t xml:space="preserve">“АПШҚ- битум- күл” </w:t>
            </w:r>
            <w:r>
              <w:rPr>
                <w:rFonts w:ascii="Times New Roman" w:hAnsi="Times New Roman" w:cs="Times New Roman"/>
                <w:bCs/>
                <w:spacing w:val="-2"/>
                <w:sz w:val="28"/>
                <w:szCs w:val="28"/>
                <w:lang w:val="kk-KZ"/>
              </w:rPr>
              <w:t>негізіндегі асфальттыбетондардың құрамы және қасиеттері..................................................................................................................</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r>
      <w:tr w:rsidR="0009500E" w:rsidTr="005D5B7D">
        <w:tc>
          <w:tcPr>
            <w:tcW w:w="9747" w:type="dxa"/>
            <w:hideMark/>
          </w:tcPr>
          <w:p w:rsidR="0009500E" w:rsidRDefault="0009500E" w:rsidP="00D110DB">
            <w:pPr>
              <w:shd w:val="clear" w:color="auto" w:fill="FFFFFF"/>
              <w:tabs>
                <w:tab w:val="left" w:pos="500"/>
              </w:tabs>
              <w:ind w:firstLine="284"/>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4.4. </w:t>
            </w:r>
            <w:r>
              <w:rPr>
                <w:rFonts w:ascii="Times New Roman" w:hAnsi="Times New Roman" w:cs="Times New Roman"/>
                <w:spacing w:val="-1"/>
                <w:sz w:val="28"/>
                <w:szCs w:val="28"/>
                <w:lang w:val="kk-KZ"/>
              </w:rPr>
              <w:t xml:space="preserve">Күлдібитум және АПШҚ байланыстырғышы негізіндегі асфальттыбетондардың қолдану кезіндегі </w:t>
            </w:r>
            <w:r>
              <w:rPr>
                <w:rFonts w:ascii="Times New Roman" w:hAnsi="Times New Roman" w:cs="Times New Roman"/>
                <w:bCs/>
                <w:sz w:val="28"/>
                <w:szCs w:val="28"/>
                <w:lang w:val="kk-KZ"/>
              </w:rPr>
              <w:t>жолдың ойылуына қарсы төзімділігі</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93</w:t>
            </w:r>
          </w:p>
        </w:tc>
      </w:tr>
      <w:tr w:rsidR="0009500E" w:rsidTr="005D5B7D">
        <w:tc>
          <w:tcPr>
            <w:tcW w:w="9747" w:type="dxa"/>
            <w:hideMark/>
          </w:tcPr>
          <w:p w:rsidR="0009500E" w:rsidRDefault="0009500E" w:rsidP="00D110DB">
            <w:pPr>
              <w:ind w:firstLine="284"/>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4.5 Күлдібитум мен АПШҚ негізіндегі асфальттыбетоннан жасалған жол жабындарының құрылысының сапасына температураның әсері</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95</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
                <w:sz w:val="28"/>
                <w:szCs w:val="28"/>
                <w:lang w:val="kk-KZ"/>
              </w:rPr>
            </w:pPr>
            <w:r>
              <w:rPr>
                <w:rFonts w:ascii="Times New Roman" w:eastAsia="Times New Roman" w:hAnsi="Times New Roman" w:cs="Times New Roman"/>
                <w:color w:val="000000"/>
                <w:sz w:val="28"/>
                <w:szCs w:val="28"/>
                <w:lang w:val="kk-KZ"/>
              </w:rPr>
              <w:t>4.6 Асфальт шайырлы-парафинді қалдықтар мен жэо күлдері негізінде асфальттыбетон жол қабатының конструциясы</w:t>
            </w: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p w:rsidR="0009500E" w:rsidRDefault="0009500E"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101</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z w:val="28"/>
                <w:szCs w:val="28"/>
                <w:lang w:val="kk-KZ"/>
              </w:rPr>
            </w:pPr>
            <w:r>
              <w:rPr>
                <w:rFonts w:ascii="Times New Roman" w:eastAsia="Times New Roman" w:hAnsi="Times New Roman" w:cs="Times New Roman"/>
                <w:color w:val="000000"/>
                <w:sz w:val="28"/>
                <w:szCs w:val="28"/>
                <w:lang w:val="kk-KZ"/>
              </w:rPr>
              <w:t>4.7 Асфальтты - парафинді шайыр қалдықтары және жылу электр орталығының күлдері негізінде асфальттыбетонды пайдалану кезіндегі шаңның мөлшерін анықтау</w:t>
            </w:r>
          </w:p>
        </w:tc>
        <w:tc>
          <w:tcPr>
            <w:tcW w:w="636" w:type="dxa"/>
            <w:vAlign w:val="center"/>
            <w:hideMark/>
          </w:tcPr>
          <w:p w:rsidR="003A5323" w:rsidRDefault="003A5323" w:rsidP="00F83DFA">
            <w:pPr>
              <w:tabs>
                <w:tab w:val="left" w:pos="426"/>
              </w:tabs>
              <w:jc w:val="center"/>
              <w:rPr>
                <w:rFonts w:ascii="Times New Roman" w:hAnsi="Times New Roman" w:cs="Times New Roman"/>
                <w:sz w:val="28"/>
                <w:szCs w:val="28"/>
                <w:lang w:val="kk-KZ"/>
              </w:rPr>
            </w:pPr>
          </w:p>
          <w:p w:rsidR="003A5323" w:rsidRDefault="003A5323" w:rsidP="00F83DFA">
            <w:pPr>
              <w:tabs>
                <w:tab w:val="left" w:pos="426"/>
              </w:tabs>
              <w:jc w:val="center"/>
              <w:rPr>
                <w:rFonts w:ascii="Times New Roman" w:hAnsi="Times New Roman" w:cs="Times New Roman"/>
                <w:sz w:val="28"/>
                <w:szCs w:val="28"/>
                <w:lang w:val="kk-KZ"/>
              </w:rPr>
            </w:pPr>
          </w:p>
          <w:p w:rsidR="0009500E" w:rsidRPr="003A5323" w:rsidRDefault="0009500E" w:rsidP="00F83DFA">
            <w:pPr>
              <w:tabs>
                <w:tab w:val="left" w:pos="426"/>
              </w:tabs>
              <w:jc w:val="center"/>
              <w:rPr>
                <w:rFonts w:ascii="Times New Roman" w:hAnsi="Times New Roman" w:cs="Times New Roman"/>
                <w:sz w:val="28"/>
                <w:szCs w:val="28"/>
                <w:lang w:val="en-US"/>
              </w:rPr>
            </w:pPr>
            <w:r w:rsidRPr="003A5323">
              <w:rPr>
                <w:rFonts w:ascii="Times New Roman" w:hAnsi="Times New Roman" w:cs="Times New Roman"/>
                <w:sz w:val="28"/>
                <w:szCs w:val="28"/>
                <w:lang w:val="kk-KZ"/>
              </w:rPr>
              <w:t>10</w:t>
            </w:r>
            <w:r w:rsidR="00F83DFA" w:rsidRPr="003A5323">
              <w:rPr>
                <w:rFonts w:ascii="Times New Roman" w:hAnsi="Times New Roman" w:cs="Times New Roman"/>
                <w:sz w:val="28"/>
                <w:szCs w:val="28"/>
                <w:lang w:val="en-US"/>
              </w:rPr>
              <w:t>0</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bCs/>
                <w:spacing w:val="-1"/>
                <w:sz w:val="28"/>
                <w:szCs w:val="28"/>
                <w:lang w:val="kk-KZ"/>
              </w:rPr>
            </w:pPr>
            <w:r>
              <w:rPr>
                <w:rFonts w:ascii="Times New Roman" w:hAnsi="Times New Roman" w:cs="Times New Roman"/>
                <w:bCs/>
                <w:sz w:val="28"/>
                <w:szCs w:val="28"/>
                <w:lang w:val="kk-KZ"/>
              </w:rPr>
              <w:t xml:space="preserve">4 </w:t>
            </w:r>
            <w:r>
              <w:rPr>
                <w:rFonts w:ascii="Times New Roman" w:hAnsi="Times New Roman" w:cs="Times New Roman"/>
                <w:bCs/>
                <w:spacing w:val="-1"/>
                <w:sz w:val="28"/>
                <w:szCs w:val="28"/>
                <w:lang w:val="kk-KZ"/>
              </w:rPr>
              <w:t>тарау бойынша қорытынды</w:t>
            </w:r>
          </w:p>
        </w:tc>
        <w:tc>
          <w:tcPr>
            <w:tcW w:w="636" w:type="dxa"/>
            <w:vAlign w:val="center"/>
            <w:hideMark/>
          </w:tcPr>
          <w:p w:rsidR="0009500E" w:rsidRPr="003A5323" w:rsidRDefault="0009500E" w:rsidP="00F83DFA">
            <w:pPr>
              <w:tabs>
                <w:tab w:val="left" w:pos="426"/>
              </w:tabs>
              <w:jc w:val="center"/>
              <w:rPr>
                <w:rFonts w:ascii="Times New Roman" w:hAnsi="Times New Roman" w:cs="Times New Roman"/>
                <w:sz w:val="28"/>
                <w:szCs w:val="28"/>
                <w:lang w:val="en-US"/>
              </w:rPr>
            </w:pPr>
            <w:r w:rsidRPr="003A5323">
              <w:rPr>
                <w:rFonts w:ascii="Times New Roman" w:hAnsi="Times New Roman" w:cs="Times New Roman"/>
                <w:sz w:val="28"/>
                <w:szCs w:val="28"/>
                <w:lang w:val="kk-KZ"/>
              </w:rPr>
              <w:t>10</w:t>
            </w:r>
            <w:r w:rsidR="00F83DFA" w:rsidRPr="003A5323">
              <w:rPr>
                <w:rFonts w:ascii="Times New Roman" w:hAnsi="Times New Roman" w:cs="Times New Roman"/>
                <w:sz w:val="28"/>
                <w:szCs w:val="28"/>
                <w:lang w:val="en-US"/>
              </w:rPr>
              <w:t>3</w:t>
            </w:r>
          </w:p>
        </w:tc>
      </w:tr>
      <w:tr w:rsidR="0009500E" w:rsidTr="005D5B7D">
        <w:tc>
          <w:tcPr>
            <w:tcW w:w="9747" w:type="dxa"/>
            <w:hideMark/>
          </w:tcPr>
          <w:p w:rsidR="0009500E" w:rsidRDefault="0009500E" w:rsidP="00D110DB">
            <w:pPr>
              <w:shd w:val="clear" w:color="auto" w:fill="FFFFFF"/>
              <w:ind w:left="142"/>
              <w:jc w:val="both"/>
              <w:rPr>
                <w:rFonts w:ascii="Times New Roman" w:hAnsi="Times New Roman" w:cs="Times New Roman"/>
                <w:sz w:val="28"/>
                <w:szCs w:val="28"/>
                <w:lang w:val="kk-KZ"/>
              </w:rPr>
            </w:pPr>
            <w:r>
              <w:rPr>
                <w:rFonts w:ascii="Times New Roman" w:hAnsi="Times New Roman" w:cs="Times New Roman"/>
                <w:sz w:val="28"/>
                <w:szCs w:val="28"/>
                <w:lang w:val="kk-KZ"/>
              </w:rPr>
              <w:t>V ТАРАУ. АСФАЛЬТТЫ-ПАРАФИНДІ ШАЙЫР ҚАЛДЫҚТАРЫ ЖӘНЕ ЖЭО КҮЛДЕРІ НЕГІЗІНДЕ АСФАЛЬТТЫБЕТОН ӨНДІРУ ТЕХНОЛОГИЯСЫ МЕН ОНЫ ПАЙДАЛАНУДЫҢ ЭКОНОМИКАЛЫҚ ТИІМДІЛІГІ</w:t>
            </w:r>
          </w:p>
        </w:tc>
        <w:tc>
          <w:tcPr>
            <w:tcW w:w="636" w:type="dxa"/>
            <w:vAlign w:val="center"/>
            <w:hideMark/>
          </w:tcPr>
          <w:p w:rsidR="003A5323" w:rsidRDefault="003A5323" w:rsidP="00F83DFA">
            <w:pPr>
              <w:tabs>
                <w:tab w:val="left" w:pos="426"/>
              </w:tabs>
              <w:jc w:val="center"/>
              <w:rPr>
                <w:rFonts w:ascii="Times New Roman" w:hAnsi="Times New Roman" w:cs="Times New Roman"/>
                <w:sz w:val="28"/>
                <w:szCs w:val="28"/>
                <w:lang w:val="kk-KZ"/>
              </w:rPr>
            </w:pPr>
          </w:p>
          <w:p w:rsidR="003A5323" w:rsidRDefault="003A5323" w:rsidP="00F83DFA">
            <w:pPr>
              <w:tabs>
                <w:tab w:val="left" w:pos="426"/>
              </w:tabs>
              <w:jc w:val="center"/>
              <w:rPr>
                <w:rFonts w:ascii="Times New Roman" w:hAnsi="Times New Roman" w:cs="Times New Roman"/>
                <w:sz w:val="28"/>
                <w:szCs w:val="28"/>
                <w:lang w:val="kk-KZ"/>
              </w:rPr>
            </w:pPr>
          </w:p>
          <w:p w:rsidR="0009500E" w:rsidRPr="003A5323" w:rsidRDefault="0009500E" w:rsidP="00F83DFA">
            <w:pPr>
              <w:tabs>
                <w:tab w:val="left" w:pos="426"/>
              </w:tabs>
              <w:jc w:val="center"/>
              <w:rPr>
                <w:rFonts w:ascii="Times New Roman" w:hAnsi="Times New Roman" w:cs="Times New Roman"/>
                <w:sz w:val="28"/>
                <w:szCs w:val="28"/>
                <w:lang w:val="en-US"/>
              </w:rPr>
            </w:pPr>
            <w:r w:rsidRPr="003A5323">
              <w:rPr>
                <w:rFonts w:ascii="Times New Roman" w:hAnsi="Times New Roman" w:cs="Times New Roman"/>
                <w:sz w:val="28"/>
                <w:szCs w:val="28"/>
                <w:lang w:val="kk-KZ"/>
              </w:rPr>
              <w:t>1</w:t>
            </w:r>
            <w:r w:rsidR="00F83DFA" w:rsidRPr="003A5323">
              <w:rPr>
                <w:rFonts w:ascii="Times New Roman" w:hAnsi="Times New Roman" w:cs="Times New Roman"/>
                <w:sz w:val="28"/>
                <w:szCs w:val="28"/>
                <w:lang w:val="en-US"/>
              </w:rPr>
              <w:t>06</w:t>
            </w:r>
          </w:p>
        </w:tc>
      </w:tr>
      <w:tr w:rsidR="0009500E" w:rsidTr="005D5B7D">
        <w:tc>
          <w:tcPr>
            <w:tcW w:w="9747" w:type="dxa"/>
            <w:hideMark/>
          </w:tcPr>
          <w:p w:rsidR="0009500E" w:rsidRDefault="0009500E" w:rsidP="00D110DB">
            <w:pPr>
              <w:ind w:left="142"/>
              <w:jc w:val="both"/>
              <w:rPr>
                <w:rFonts w:ascii="Times New Roman" w:hAnsi="Times New Roman" w:cs="Times New Roman"/>
                <w:bCs/>
                <w:sz w:val="28"/>
                <w:szCs w:val="28"/>
                <w:lang w:val="kk-KZ"/>
              </w:rPr>
            </w:pPr>
            <w:r>
              <w:rPr>
                <w:rFonts w:ascii="Times New Roman" w:hAnsi="Times New Roman" w:cs="Times New Roman"/>
                <w:bCs/>
                <w:sz w:val="28"/>
                <w:szCs w:val="28"/>
                <w:lang w:val="kk-KZ"/>
              </w:rPr>
              <w:t>5.1.</w:t>
            </w:r>
            <w:r>
              <w:rPr>
                <w:rFonts w:ascii="Times New Roman" w:hAnsi="Times New Roman" w:cs="Times New Roman"/>
                <w:spacing w:val="-1"/>
                <w:sz w:val="28"/>
                <w:szCs w:val="28"/>
                <w:lang w:val="kk-KZ"/>
              </w:rPr>
              <w:t xml:space="preserve">Күлдібитум+АПШҚ байланыстырғышы негізіндегі асфальттыбетондарды </w:t>
            </w:r>
            <w:r>
              <w:rPr>
                <w:rFonts w:ascii="Times New Roman" w:hAnsi="Times New Roman" w:cs="Times New Roman"/>
                <w:bCs/>
                <w:sz w:val="28"/>
                <w:szCs w:val="28"/>
                <w:lang w:val="kk-KZ"/>
              </w:rPr>
              <w:t>өндіру технологиясы</w:t>
            </w:r>
          </w:p>
        </w:tc>
        <w:tc>
          <w:tcPr>
            <w:tcW w:w="636" w:type="dxa"/>
            <w:vAlign w:val="center"/>
            <w:hideMark/>
          </w:tcPr>
          <w:p w:rsidR="003A5323" w:rsidRDefault="003A5323" w:rsidP="00F83DFA">
            <w:pPr>
              <w:tabs>
                <w:tab w:val="left" w:pos="426"/>
              </w:tabs>
              <w:jc w:val="center"/>
              <w:rPr>
                <w:rFonts w:ascii="Times New Roman" w:hAnsi="Times New Roman" w:cs="Times New Roman"/>
                <w:sz w:val="28"/>
                <w:szCs w:val="28"/>
                <w:lang w:val="kk-KZ"/>
              </w:rPr>
            </w:pPr>
          </w:p>
          <w:p w:rsidR="0009500E" w:rsidRPr="003A5323" w:rsidRDefault="0009500E" w:rsidP="00F83DFA">
            <w:pPr>
              <w:tabs>
                <w:tab w:val="left" w:pos="426"/>
              </w:tabs>
              <w:jc w:val="center"/>
              <w:rPr>
                <w:rFonts w:ascii="Times New Roman" w:hAnsi="Times New Roman" w:cs="Times New Roman"/>
                <w:sz w:val="28"/>
                <w:szCs w:val="28"/>
                <w:lang w:val="en-US"/>
              </w:rPr>
            </w:pPr>
            <w:r w:rsidRPr="003A5323">
              <w:rPr>
                <w:rFonts w:ascii="Times New Roman" w:hAnsi="Times New Roman" w:cs="Times New Roman"/>
                <w:sz w:val="28"/>
                <w:szCs w:val="28"/>
                <w:lang w:val="kk-KZ"/>
              </w:rPr>
              <w:t>1</w:t>
            </w:r>
            <w:r w:rsidR="00F83DFA" w:rsidRPr="003A5323">
              <w:rPr>
                <w:rFonts w:ascii="Times New Roman" w:hAnsi="Times New Roman" w:cs="Times New Roman"/>
                <w:sz w:val="28"/>
                <w:szCs w:val="28"/>
                <w:lang w:val="en-US"/>
              </w:rPr>
              <w:t>06</w:t>
            </w:r>
          </w:p>
        </w:tc>
      </w:tr>
      <w:tr w:rsidR="0009500E" w:rsidTr="005D5B7D">
        <w:trPr>
          <w:trHeight w:val="249"/>
        </w:trPr>
        <w:tc>
          <w:tcPr>
            <w:tcW w:w="9747" w:type="dxa"/>
            <w:hideMark/>
          </w:tcPr>
          <w:p w:rsidR="0009500E" w:rsidRDefault="0009500E" w:rsidP="00D110DB">
            <w:pPr>
              <w:pStyle w:val="11"/>
              <w:spacing w:line="240" w:lineRule="auto"/>
              <w:ind w:left="142" w:firstLine="0"/>
              <w:jc w:val="both"/>
              <w:rPr>
                <w:lang w:val="kk-KZ"/>
              </w:rPr>
            </w:pPr>
            <w:r>
              <w:rPr>
                <w:bCs/>
                <w:spacing w:val="-2"/>
                <w:lang w:val="kk-KZ"/>
              </w:rPr>
              <w:t xml:space="preserve">5.2. </w:t>
            </w:r>
            <w:r>
              <w:rPr>
                <w:lang w:val="kk-KZ"/>
              </w:rPr>
              <w:t>Асфальтты-парафинді шайыр қалдықтары және ЖЭО күлдері негізінде асфальттыбетонды жол құрылысында пайдаланудың техникалық-экономикалық көрсеткіштері</w:t>
            </w:r>
          </w:p>
        </w:tc>
        <w:tc>
          <w:tcPr>
            <w:tcW w:w="636" w:type="dxa"/>
            <w:vAlign w:val="center"/>
            <w:hideMark/>
          </w:tcPr>
          <w:p w:rsidR="003A5323" w:rsidRDefault="003A5323" w:rsidP="00F83DFA">
            <w:pPr>
              <w:tabs>
                <w:tab w:val="left" w:pos="426"/>
              </w:tabs>
              <w:jc w:val="center"/>
              <w:rPr>
                <w:rFonts w:ascii="Times New Roman" w:hAnsi="Times New Roman" w:cs="Times New Roman"/>
                <w:sz w:val="28"/>
                <w:szCs w:val="28"/>
                <w:lang w:val="kk-KZ"/>
              </w:rPr>
            </w:pPr>
          </w:p>
          <w:p w:rsidR="0009500E" w:rsidRPr="003A5323" w:rsidRDefault="0009500E" w:rsidP="00F83DFA">
            <w:pPr>
              <w:tabs>
                <w:tab w:val="left" w:pos="426"/>
              </w:tabs>
              <w:jc w:val="center"/>
              <w:rPr>
                <w:rFonts w:ascii="Times New Roman" w:hAnsi="Times New Roman" w:cs="Times New Roman"/>
                <w:sz w:val="28"/>
                <w:szCs w:val="28"/>
                <w:lang w:val="en-US"/>
              </w:rPr>
            </w:pPr>
            <w:r w:rsidRPr="003A5323">
              <w:rPr>
                <w:rFonts w:ascii="Times New Roman" w:hAnsi="Times New Roman" w:cs="Times New Roman"/>
                <w:sz w:val="28"/>
                <w:szCs w:val="28"/>
                <w:lang w:val="kk-KZ"/>
              </w:rPr>
              <w:t>1</w:t>
            </w:r>
            <w:r w:rsidR="00F83DFA" w:rsidRPr="003A5323">
              <w:rPr>
                <w:rFonts w:ascii="Times New Roman" w:hAnsi="Times New Roman" w:cs="Times New Roman"/>
                <w:sz w:val="28"/>
                <w:szCs w:val="28"/>
                <w:lang w:val="en-US"/>
              </w:rPr>
              <w:t>14</w:t>
            </w:r>
          </w:p>
        </w:tc>
      </w:tr>
      <w:tr w:rsidR="0009500E" w:rsidTr="005D5B7D">
        <w:trPr>
          <w:trHeight w:val="184"/>
        </w:trPr>
        <w:tc>
          <w:tcPr>
            <w:tcW w:w="9747" w:type="dxa"/>
            <w:hideMark/>
          </w:tcPr>
          <w:p w:rsidR="0009500E" w:rsidRDefault="0009500E" w:rsidP="00D110DB">
            <w:pPr>
              <w:shd w:val="clear" w:color="auto" w:fill="FFFFFF"/>
              <w:ind w:left="142"/>
              <w:jc w:val="both"/>
              <w:rPr>
                <w:rFonts w:ascii="Times New Roman" w:hAnsi="Times New Roman" w:cs="Times New Roman"/>
                <w:bCs/>
                <w:spacing w:val="-2"/>
                <w:sz w:val="28"/>
                <w:szCs w:val="28"/>
                <w:lang w:val="kk-KZ"/>
              </w:rPr>
            </w:pPr>
            <w:r>
              <w:rPr>
                <w:rFonts w:ascii="Times New Roman" w:hAnsi="Times New Roman" w:cs="Times New Roman"/>
                <w:bCs/>
                <w:spacing w:val="-2"/>
                <w:sz w:val="28"/>
                <w:szCs w:val="28"/>
                <w:lang w:val="kk-KZ"/>
              </w:rPr>
              <w:t>5.3. Зерттеу нәтижелерін өндіріске және оқу процесіне енгізу</w:t>
            </w:r>
          </w:p>
        </w:tc>
        <w:tc>
          <w:tcPr>
            <w:tcW w:w="636" w:type="dxa"/>
            <w:vAlign w:val="center"/>
            <w:hideMark/>
          </w:tcPr>
          <w:p w:rsidR="0009500E" w:rsidRPr="003A5323" w:rsidRDefault="0009500E" w:rsidP="00F83DFA">
            <w:pPr>
              <w:tabs>
                <w:tab w:val="left" w:pos="426"/>
              </w:tabs>
              <w:jc w:val="center"/>
              <w:rPr>
                <w:rFonts w:ascii="Times New Roman" w:hAnsi="Times New Roman" w:cs="Times New Roman"/>
                <w:sz w:val="28"/>
                <w:szCs w:val="28"/>
                <w:lang w:val="en-US"/>
              </w:rPr>
            </w:pPr>
            <w:r w:rsidRPr="003A5323">
              <w:rPr>
                <w:rFonts w:ascii="Times New Roman" w:hAnsi="Times New Roman" w:cs="Times New Roman"/>
                <w:sz w:val="28"/>
                <w:szCs w:val="28"/>
                <w:lang w:val="kk-KZ"/>
              </w:rPr>
              <w:t>1</w:t>
            </w:r>
            <w:r w:rsidR="00F83DFA" w:rsidRPr="003A5323">
              <w:rPr>
                <w:rFonts w:ascii="Times New Roman" w:hAnsi="Times New Roman" w:cs="Times New Roman"/>
                <w:sz w:val="28"/>
                <w:szCs w:val="28"/>
                <w:lang w:val="en-US"/>
              </w:rPr>
              <w:t>19</w:t>
            </w:r>
          </w:p>
        </w:tc>
      </w:tr>
      <w:tr w:rsidR="0009500E" w:rsidTr="005D5B7D">
        <w:tc>
          <w:tcPr>
            <w:tcW w:w="9747" w:type="dxa"/>
            <w:hideMark/>
          </w:tcPr>
          <w:p w:rsidR="0009500E" w:rsidRDefault="0009500E" w:rsidP="00D110DB">
            <w:pPr>
              <w:shd w:val="clear" w:color="auto" w:fill="FFFFFF"/>
              <w:jc w:val="both"/>
              <w:rPr>
                <w:rFonts w:ascii="Times New Roman" w:hAnsi="Times New Roman" w:cs="Times New Roman"/>
                <w:bCs/>
                <w:spacing w:val="-1"/>
                <w:sz w:val="28"/>
                <w:szCs w:val="28"/>
                <w:lang w:val="kk-KZ"/>
              </w:rPr>
            </w:pPr>
            <w:r>
              <w:rPr>
                <w:rFonts w:ascii="Times New Roman" w:hAnsi="Times New Roman" w:cs="Times New Roman"/>
                <w:bCs/>
                <w:sz w:val="28"/>
                <w:szCs w:val="28"/>
                <w:lang w:val="kk-KZ"/>
              </w:rPr>
              <w:t xml:space="preserve">5 </w:t>
            </w:r>
            <w:r>
              <w:rPr>
                <w:rFonts w:ascii="Times New Roman" w:hAnsi="Times New Roman" w:cs="Times New Roman"/>
                <w:bCs/>
                <w:spacing w:val="-1"/>
                <w:sz w:val="28"/>
                <w:szCs w:val="28"/>
                <w:lang w:val="kk-KZ"/>
              </w:rPr>
              <w:t>тарау бойынша қорытынды</w:t>
            </w:r>
          </w:p>
        </w:tc>
        <w:tc>
          <w:tcPr>
            <w:tcW w:w="636" w:type="dxa"/>
            <w:vAlign w:val="center"/>
            <w:hideMark/>
          </w:tcPr>
          <w:p w:rsidR="0009500E" w:rsidRPr="003A5323" w:rsidRDefault="0009500E" w:rsidP="00F83DFA">
            <w:pPr>
              <w:tabs>
                <w:tab w:val="left" w:pos="426"/>
              </w:tabs>
              <w:jc w:val="center"/>
              <w:rPr>
                <w:rFonts w:ascii="Times New Roman" w:hAnsi="Times New Roman" w:cs="Times New Roman"/>
                <w:sz w:val="28"/>
                <w:szCs w:val="28"/>
                <w:lang w:val="en-US"/>
              </w:rPr>
            </w:pPr>
            <w:r w:rsidRPr="003A5323">
              <w:rPr>
                <w:rFonts w:ascii="Times New Roman" w:hAnsi="Times New Roman" w:cs="Times New Roman"/>
                <w:sz w:val="28"/>
                <w:szCs w:val="28"/>
                <w:lang w:val="kk-KZ"/>
              </w:rPr>
              <w:t>1</w:t>
            </w:r>
            <w:r w:rsidR="00F83DFA" w:rsidRPr="003A5323">
              <w:rPr>
                <w:rFonts w:ascii="Times New Roman" w:hAnsi="Times New Roman" w:cs="Times New Roman"/>
                <w:sz w:val="28"/>
                <w:szCs w:val="28"/>
                <w:lang w:val="en-US"/>
              </w:rPr>
              <w:t>21</w:t>
            </w:r>
          </w:p>
        </w:tc>
      </w:tr>
      <w:tr w:rsidR="0009500E" w:rsidTr="005D5B7D">
        <w:tc>
          <w:tcPr>
            <w:tcW w:w="9747" w:type="dxa"/>
            <w:hideMark/>
          </w:tcPr>
          <w:p w:rsidR="0009500E" w:rsidRDefault="0009500E" w:rsidP="00D110DB">
            <w:pPr>
              <w:shd w:val="clear" w:color="auto" w:fill="FFFFFF"/>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ҚОРЫТЫНДЫ</w:t>
            </w:r>
          </w:p>
        </w:tc>
        <w:tc>
          <w:tcPr>
            <w:tcW w:w="636" w:type="dxa"/>
            <w:vAlign w:val="center"/>
            <w:hideMark/>
          </w:tcPr>
          <w:p w:rsidR="0009500E" w:rsidRPr="00E37EAB" w:rsidRDefault="0009500E" w:rsidP="00E37EAB">
            <w:pPr>
              <w:tabs>
                <w:tab w:val="left" w:pos="426"/>
              </w:tabs>
              <w:jc w:val="center"/>
              <w:rPr>
                <w:rFonts w:ascii="Times New Roman" w:hAnsi="Times New Roman" w:cs="Times New Roman"/>
                <w:sz w:val="28"/>
                <w:szCs w:val="28"/>
                <w:lang w:val="kk-KZ"/>
              </w:rPr>
            </w:pPr>
            <w:r w:rsidRPr="00E37EAB">
              <w:rPr>
                <w:rFonts w:ascii="Times New Roman" w:hAnsi="Times New Roman" w:cs="Times New Roman"/>
                <w:sz w:val="28"/>
                <w:szCs w:val="28"/>
                <w:lang w:val="kk-KZ"/>
              </w:rPr>
              <w:t>12</w:t>
            </w:r>
            <w:r w:rsidR="00E37EAB" w:rsidRPr="00E37EAB">
              <w:rPr>
                <w:rFonts w:ascii="Times New Roman" w:hAnsi="Times New Roman" w:cs="Times New Roman"/>
                <w:sz w:val="28"/>
                <w:szCs w:val="28"/>
                <w:lang w:val="kk-KZ"/>
              </w:rPr>
              <w:t>2</w:t>
            </w:r>
          </w:p>
        </w:tc>
      </w:tr>
      <w:tr w:rsidR="0009500E" w:rsidTr="005D5B7D">
        <w:tc>
          <w:tcPr>
            <w:tcW w:w="9747" w:type="dxa"/>
            <w:hideMark/>
          </w:tcPr>
          <w:p w:rsidR="0009500E" w:rsidRDefault="0009500E" w:rsidP="00D110DB">
            <w:pPr>
              <w:shd w:val="clear" w:color="auto" w:fill="FFFFFF"/>
              <w:jc w:val="both"/>
              <w:rPr>
                <w:rFonts w:ascii="Times New Roman" w:hAnsi="Times New Roman" w:cs="Times New Roman"/>
                <w:sz w:val="28"/>
                <w:szCs w:val="28"/>
                <w:lang w:val="kk-KZ"/>
              </w:rPr>
            </w:pPr>
            <w:r>
              <w:rPr>
                <w:rFonts w:ascii="Times New Roman" w:hAnsi="Times New Roman" w:cs="Times New Roman"/>
                <w:spacing w:val="-1"/>
                <w:sz w:val="28"/>
                <w:szCs w:val="28"/>
                <w:lang w:val="kk-KZ"/>
              </w:rPr>
              <w:t xml:space="preserve">Әдебиеттер тізімі </w:t>
            </w:r>
          </w:p>
        </w:tc>
        <w:tc>
          <w:tcPr>
            <w:tcW w:w="636" w:type="dxa"/>
            <w:vAlign w:val="center"/>
            <w:hideMark/>
          </w:tcPr>
          <w:p w:rsidR="0009500E" w:rsidRDefault="0009500E" w:rsidP="00E37EA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E37EAB">
              <w:rPr>
                <w:rFonts w:ascii="Times New Roman" w:hAnsi="Times New Roman" w:cs="Times New Roman"/>
                <w:sz w:val="28"/>
                <w:szCs w:val="28"/>
                <w:lang w:val="kk-KZ"/>
              </w:rPr>
              <w:t>24</w:t>
            </w:r>
          </w:p>
        </w:tc>
      </w:tr>
      <w:tr w:rsidR="0009500E" w:rsidTr="005D5B7D">
        <w:tc>
          <w:tcPr>
            <w:tcW w:w="9747" w:type="dxa"/>
            <w:hideMark/>
          </w:tcPr>
          <w:p w:rsidR="0009500E" w:rsidRDefault="0009500E" w:rsidP="00D110DB">
            <w:pPr>
              <w:shd w:val="clear" w:color="auto" w:fill="FFFFFF"/>
              <w:jc w:val="both"/>
              <w:rPr>
                <w:rFonts w:ascii="Times New Roman" w:hAnsi="Times New Roman" w:cs="Times New Roman"/>
                <w:bCs/>
                <w:spacing w:val="-1"/>
                <w:sz w:val="28"/>
                <w:szCs w:val="28"/>
                <w:lang w:val="kk-KZ"/>
              </w:rPr>
            </w:pPr>
            <w:r>
              <w:rPr>
                <w:rFonts w:ascii="Times New Roman" w:hAnsi="Times New Roman" w:cs="Times New Roman"/>
                <w:bCs/>
                <w:spacing w:val="-1"/>
                <w:sz w:val="28"/>
                <w:szCs w:val="28"/>
                <w:lang w:val="kk-KZ"/>
              </w:rPr>
              <w:t>ҚОСЫМШАЛАР</w:t>
            </w:r>
          </w:p>
        </w:tc>
        <w:tc>
          <w:tcPr>
            <w:tcW w:w="636" w:type="dxa"/>
            <w:vAlign w:val="center"/>
          </w:tcPr>
          <w:p w:rsidR="0009500E" w:rsidRDefault="00E37EAB" w:rsidP="00D110DB">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140</w:t>
            </w:r>
          </w:p>
        </w:tc>
      </w:tr>
      <w:tr w:rsidR="0009500E" w:rsidTr="005D5B7D">
        <w:tc>
          <w:tcPr>
            <w:tcW w:w="9747" w:type="dxa"/>
          </w:tcPr>
          <w:p w:rsidR="0009500E" w:rsidRDefault="0009500E" w:rsidP="00D110DB">
            <w:pPr>
              <w:shd w:val="clear" w:color="auto" w:fill="FFFFFF"/>
              <w:jc w:val="both"/>
              <w:rPr>
                <w:rFonts w:ascii="Times New Roman" w:hAnsi="Times New Roman" w:cs="Times New Roman"/>
                <w:bCs/>
                <w:spacing w:val="-1"/>
                <w:sz w:val="28"/>
                <w:szCs w:val="28"/>
                <w:lang w:val="kk-KZ"/>
              </w:rPr>
            </w:pPr>
          </w:p>
        </w:tc>
        <w:tc>
          <w:tcPr>
            <w:tcW w:w="636" w:type="dxa"/>
            <w:vAlign w:val="center"/>
          </w:tcPr>
          <w:p w:rsidR="0009500E" w:rsidRDefault="0009500E" w:rsidP="00D110DB">
            <w:pPr>
              <w:tabs>
                <w:tab w:val="left" w:pos="426"/>
              </w:tabs>
              <w:jc w:val="center"/>
              <w:rPr>
                <w:rFonts w:ascii="Times New Roman" w:hAnsi="Times New Roman" w:cs="Times New Roman"/>
                <w:sz w:val="28"/>
                <w:szCs w:val="28"/>
                <w:lang w:val="kk-KZ"/>
              </w:rPr>
            </w:pPr>
          </w:p>
        </w:tc>
      </w:tr>
    </w:tbl>
    <w:p w:rsidR="00C54A02" w:rsidRDefault="00C54A02" w:rsidP="0009500E">
      <w:pPr>
        <w:jc w:val="center"/>
        <w:rPr>
          <w:rFonts w:ascii="Times New Roman" w:eastAsia="Times New Roman" w:hAnsi="Times New Roman" w:cs="Times New Roman"/>
          <w:b/>
          <w:sz w:val="28"/>
          <w:szCs w:val="28"/>
          <w:lang w:val="kk-KZ"/>
        </w:rPr>
      </w:pPr>
    </w:p>
    <w:p w:rsidR="002E3214" w:rsidRDefault="002E3214" w:rsidP="00C54A02">
      <w:pPr>
        <w:tabs>
          <w:tab w:val="left" w:pos="426"/>
        </w:tabs>
        <w:ind w:firstLine="426"/>
        <w:jc w:val="center"/>
        <w:rPr>
          <w:rFonts w:ascii="Times New Roman" w:eastAsia="Times New Roman" w:hAnsi="Times New Roman" w:cs="Times New Roman"/>
          <w:b/>
          <w:sz w:val="28"/>
          <w:szCs w:val="28"/>
          <w:lang w:val="kk-KZ"/>
        </w:rPr>
      </w:pPr>
    </w:p>
    <w:p w:rsidR="00C54A02" w:rsidRDefault="00C54A02" w:rsidP="00C54A02">
      <w:pPr>
        <w:tabs>
          <w:tab w:val="left" w:pos="426"/>
        </w:tabs>
        <w:ind w:firstLine="426"/>
        <w:jc w:val="center"/>
        <w:rPr>
          <w:rFonts w:ascii="Times New Roman" w:eastAsia="Times New Roman" w:hAnsi="Times New Roman" w:cs="Times New Roman"/>
          <w:b/>
          <w:sz w:val="28"/>
          <w:szCs w:val="28"/>
          <w:lang w:val="kk-KZ"/>
        </w:rPr>
      </w:pPr>
    </w:p>
    <w:p w:rsidR="00C54A02" w:rsidRDefault="00C54A02" w:rsidP="00C54A02">
      <w:pPr>
        <w:tabs>
          <w:tab w:val="left" w:pos="426"/>
        </w:tabs>
        <w:ind w:firstLine="426"/>
        <w:jc w:val="center"/>
        <w:rPr>
          <w:rFonts w:ascii="Times New Roman" w:eastAsia="Times New Roman" w:hAnsi="Times New Roman" w:cs="Times New Roman"/>
          <w:b/>
          <w:sz w:val="28"/>
          <w:szCs w:val="28"/>
          <w:lang w:val="kk-KZ"/>
        </w:rPr>
      </w:pPr>
    </w:p>
    <w:p w:rsidR="00927A03" w:rsidRDefault="00927A03">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rsidR="00C54A02" w:rsidRPr="00D978F2" w:rsidRDefault="00C54A02" w:rsidP="00C54A02">
      <w:pPr>
        <w:tabs>
          <w:tab w:val="left" w:pos="426"/>
        </w:tabs>
        <w:ind w:firstLine="426"/>
        <w:jc w:val="center"/>
        <w:rPr>
          <w:rFonts w:ascii="Times New Roman" w:eastAsia="Times New Roman" w:hAnsi="Times New Roman" w:cs="Times New Roman"/>
          <w:b/>
          <w:sz w:val="28"/>
          <w:szCs w:val="28"/>
          <w:lang w:val="kk-KZ"/>
        </w:rPr>
      </w:pPr>
      <w:r w:rsidRPr="00D978F2">
        <w:rPr>
          <w:rFonts w:ascii="Times New Roman" w:eastAsia="Times New Roman" w:hAnsi="Times New Roman" w:cs="Times New Roman"/>
          <w:b/>
          <w:sz w:val="28"/>
          <w:szCs w:val="28"/>
          <w:lang w:val="kk-KZ"/>
        </w:rPr>
        <w:lastRenderedPageBreak/>
        <w:t>Нормативті сілтемелер</w:t>
      </w:r>
    </w:p>
    <w:p w:rsidR="00C54A02" w:rsidRPr="00D978F2" w:rsidRDefault="00C54A02" w:rsidP="00C54A02">
      <w:pPr>
        <w:tabs>
          <w:tab w:val="left" w:pos="426"/>
        </w:tabs>
        <w:ind w:firstLine="426"/>
        <w:jc w:val="center"/>
        <w:rPr>
          <w:rFonts w:ascii="Times New Roman" w:eastAsia="Times New Roman" w:hAnsi="Times New Roman" w:cs="Times New Roman"/>
          <w:b/>
          <w:sz w:val="28"/>
          <w:szCs w:val="28"/>
          <w:lang w:val="kk-KZ"/>
        </w:rPr>
      </w:pPr>
    </w:p>
    <w:p w:rsidR="00C54A02" w:rsidRDefault="00C54A02" w:rsidP="00C54A02">
      <w:pPr>
        <w:tabs>
          <w:tab w:val="left" w:pos="426"/>
        </w:tabs>
        <w:ind w:firstLine="426"/>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Ұсынылған диссертациялық жұмыста келесі стандарттарға сай нормативті сілтемелер қолданылды:</w:t>
      </w:r>
    </w:p>
    <w:p w:rsidR="004D64B1" w:rsidRPr="00D978F2" w:rsidRDefault="004D64B1" w:rsidP="00C54A02">
      <w:pPr>
        <w:tabs>
          <w:tab w:val="left" w:pos="426"/>
        </w:tabs>
        <w:ind w:firstLine="426"/>
        <w:jc w:val="both"/>
        <w:rPr>
          <w:rFonts w:ascii="Times New Roman" w:eastAsia="Times New Roman" w:hAnsi="Times New Roman" w:cs="Times New Roman"/>
          <w:sz w:val="28"/>
          <w:szCs w:val="28"/>
          <w:lang w:val="kk-KZ"/>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411"/>
        <w:gridCol w:w="6662"/>
      </w:tblGrid>
      <w:tr w:rsidR="00C54A02" w:rsidRPr="00D86CF0" w:rsidTr="00F24353">
        <w:tc>
          <w:tcPr>
            <w:tcW w:w="709" w:type="dxa"/>
          </w:tcPr>
          <w:p w:rsidR="00C54A02" w:rsidRPr="00D978F2" w:rsidRDefault="00C54A02" w:rsidP="00F24353">
            <w:pPr>
              <w:tabs>
                <w:tab w:val="left" w:pos="318"/>
              </w:tabs>
              <w:ind w:firstLine="34"/>
              <w:jc w:val="center"/>
              <w:rPr>
                <w:rFonts w:ascii="Times New Roman" w:eastAsia="Times New Roman" w:hAnsi="Times New Roman" w:cs="Times New Roman"/>
                <w:sz w:val="28"/>
                <w:szCs w:val="28"/>
              </w:rPr>
            </w:pPr>
            <w:r w:rsidRPr="00D978F2">
              <w:rPr>
                <w:rFonts w:ascii="Times New Roman" w:eastAsia="Times New Roman" w:hAnsi="Times New Roman" w:cs="Times New Roman"/>
                <w:sz w:val="28"/>
                <w:szCs w:val="28"/>
              </w:rPr>
              <w:t>1.</w:t>
            </w:r>
          </w:p>
        </w:tc>
        <w:tc>
          <w:tcPr>
            <w:tcW w:w="2411" w:type="dxa"/>
          </w:tcPr>
          <w:p w:rsidR="00393E88" w:rsidRPr="00393E88" w:rsidRDefault="00393E88" w:rsidP="00393E88">
            <w:pPr>
              <w:pStyle w:val="formattext"/>
              <w:shd w:val="clear" w:color="auto" w:fill="FFFFFF"/>
              <w:spacing w:before="0" w:beforeAutospacing="0" w:after="0" w:afterAutospacing="0"/>
              <w:jc w:val="both"/>
              <w:textAlignment w:val="baseline"/>
              <w:rPr>
                <w:color w:val="444444"/>
                <w:sz w:val="30"/>
                <w:szCs w:val="30"/>
              </w:rPr>
            </w:pPr>
            <w:r w:rsidRPr="00393E88">
              <w:rPr>
                <w:color w:val="444444"/>
                <w:sz w:val="30"/>
                <w:szCs w:val="30"/>
              </w:rPr>
              <w:t>МемСТ 9128-2013</w:t>
            </w:r>
          </w:p>
          <w:p w:rsidR="00C54A02" w:rsidRPr="00393E88" w:rsidRDefault="00393E88" w:rsidP="00393E88">
            <w:pPr>
              <w:pStyle w:val="headertext"/>
              <w:shd w:val="clear" w:color="auto" w:fill="FFFFFF"/>
              <w:spacing w:before="0" w:beforeAutospacing="0" w:after="240" w:afterAutospacing="0"/>
              <w:jc w:val="center"/>
              <w:textAlignment w:val="baseline"/>
              <w:rPr>
                <w:rFonts w:ascii="Arial" w:hAnsi="Arial" w:cs="Arial"/>
                <w:b/>
                <w:bCs/>
                <w:color w:val="444444"/>
                <w:sz w:val="30"/>
                <w:szCs w:val="30"/>
                <w:lang w:val="kk-KZ"/>
              </w:rPr>
            </w:pPr>
            <w:r>
              <w:rPr>
                <w:rFonts w:ascii="Arial" w:hAnsi="Arial" w:cs="Arial"/>
                <w:b/>
                <w:bCs/>
                <w:color w:val="444444"/>
                <w:sz w:val="30"/>
                <w:szCs w:val="30"/>
              </w:rPr>
              <w:t>     </w:t>
            </w:r>
          </w:p>
        </w:tc>
        <w:tc>
          <w:tcPr>
            <w:tcW w:w="6662" w:type="dxa"/>
          </w:tcPr>
          <w:p w:rsidR="00C54A02" w:rsidRPr="00393E88" w:rsidRDefault="00393E88" w:rsidP="00393E88">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Асфальтты бетон, асфальтты бетонды, </w:t>
            </w:r>
            <w:r w:rsidRPr="00393E88">
              <w:rPr>
                <w:rFonts w:ascii="Times New Roman" w:eastAsia="Times New Roman" w:hAnsi="Times New Roman" w:cs="Times New Roman"/>
                <w:sz w:val="28"/>
                <w:szCs w:val="28"/>
                <w:lang w:val="kk-KZ"/>
              </w:rPr>
              <w:t>полимерасфальтты бетонды</w:t>
            </w:r>
            <w:r>
              <w:rPr>
                <w:rFonts w:ascii="Times New Roman" w:eastAsia="Times New Roman" w:hAnsi="Times New Roman" w:cs="Times New Roman"/>
                <w:sz w:val="28"/>
                <w:szCs w:val="28"/>
                <w:lang w:val="kk-KZ"/>
              </w:rPr>
              <w:t xml:space="preserve"> қоспалар, аэродром мен автокөлік жолдарына арналған полимерлі асфальтты бетон.</w:t>
            </w:r>
          </w:p>
        </w:tc>
      </w:tr>
      <w:tr w:rsidR="004D64B1" w:rsidRPr="00D86CF0"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2.</w:t>
            </w:r>
          </w:p>
        </w:tc>
        <w:tc>
          <w:tcPr>
            <w:tcW w:w="2411" w:type="dxa"/>
          </w:tcPr>
          <w:p w:rsidR="004D64B1" w:rsidRPr="004D64B1" w:rsidRDefault="004D64B1" w:rsidP="004D64B1">
            <w:pPr>
              <w:pStyle w:val="formattext"/>
              <w:shd w:val="clear" w:color="auto" w:fill="FFFFFF"/>
              <w:spacing w:before="0" w:beforeAutospacing="0" w:after="0" w:afterAutospacing="0"/>
              <w:jc w:val="both"/>
              <w:textAlignment w:val="baseline"/>
              <w:rPr>
                <w:color w:val="444444"/>
                <w:sz w:val="28"/>
                <w:szCs w:val="28"/>
              </w:rPr>
            </w:pPr>
            <w:r w:rsidRPr="004D64B1">
              <w:rPr>
                <w:color w:val="444444"/>
                <w:sz w:val="28"/>
                <w:szCs w:val="28"/>
                <w:lang w:val="kk-KZ"/>
              </w:rPr>
              <w:t>МемСТ</w:t>
            </w:r>
            <w:r w:rsidRPr="004D64B1">
              <w:rPr>
                <w:color w:val="444444"/>
                <w:sz w:val="28"/>
                <w:szCs w:val="28"/>
              </w:rPr>
              <w:t xml:space="preserve"> 58401.18-2019</w:t>
            </w:r>
          </w:p>
          <w:p w:rsidR="004D64B1" w:rsidRPr="004D64B1" w:rsidRDefault="004D64B1" w:rsidP="004D64B1">
            <w:pPr>
              <w:pStyle w:val="formattext"/>
              <w:shd w:val="clear" w:color="auto" w:fill="FFFFFF"/>
              <w:spacing w:before="0" w:beforeAutospacing="0" w:after="0" w:afterAutospacing="0"/>
              <w:ind w:firstLine="480"/>
              <w:textAlignment w:val="baseline"/>
              <w:rPr>
                <w:color w:val="444444"/>
                <w:sz w:val="30"/>
                <w:szCs w:val="30"/>
                <w:lang w:val="kk-KZ"/>
              </w:rPr>
            </w:pPr>
          </w:p>
        </w:tc>
        <w:tc>
          <w:tcPr>
            <w:tcW w:w="6662" w:type="dxa"/>
          </w:tcPr>
          <w:p w:rsidR="004D64B1" w:rsidRDefault="004D64B1" w:rsidP="00393E88">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Асфальттыбетон және жолдық асфальтты бетон қоспалары. Адгезиялық және суға төзімділік қасиеттерін анықтау әдістері.</w:t>
            </w:r>
          </w:p>
        </w:tc>
      </w:tr>
      <w:tr w:rsidR="004D64B1" w:rsidRPr="00D86CF0"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3.</w:t>
            </w:r>
          </w:p>
        </w:tc>
        <w:tc>
          <w:tcPr>
            <w:tcW w:w="2411" w:type="dxa"/>
          </w:tcPr>
          <w:p w:rsidR="004D64B1" w:rsidRPr="00D978F2" w:rsidRDefault="004D64B1" w:rsidP="007E5AAA">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1683-2007</w:t>
            </w:r>
          </w:p>
        </w:tc>
        <w:tc>
          <w:tcPr>
            <w:tcW w:w="6662" w:type="dxa"/>
          </w:tcPr>
          <w:p w:rsidR="004D64B1" w:rsidRPr="00D978F2" w:rsidRDefault="004D64B1" w:rsidP="007E5AAA">
            <w:pPr>
              <w:tabs>
                <w:tab w:val="left" w:pos="318"/>
              </w:tabs>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 xml:space="preserve">Битумдар және битумдық </w:t>
            </w:r>
            <w:r>
              <w:rPr>
                <w:rFonts w:ascii="Times New Roman" w:eastAsia="Times New Roman" w:hAnsi="Times New Roman" w:cs="Times New Roman"/>
                <w:sz w:val="28"/>
                <w:szCs w:val="28"/>
                <w:lang w:val="kk-KZ"/>
              </w:rPr>
              <w:t>байланыстырғышт</w:t>
            </w:r>
            <w:r w:rsidRPr="00D978F2">
              <w:rPr>
                <w:rFonts w:ascii="Times New Roman" w:eastAsia="Times New Roman" w:hAnsi="Times New Roman" w:cs="Times New Roman"/>
                <w:sz w:val="28"/>
                <w:szCs w:val="28"/>
                <w:lang w:val="kk-KZ"/>
              </w:rPr>
              <w:t>ар. Шартты тұтқырлықты анықтау әдісі</w:t>
            </w:r>
          </w:p>
        </w:tc>
      </w:tr>
      <w:tr w:rsidR="004D64B1" w:rsidRPr="00493BF7"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4.</w:t>
            </w:r>
          </w:p>
        </w:tc>
        <w:tc>
          <w:tcPr>
            <w:tcW w:w="2411" w:type="dxa"/>
          </w:tcPr>
          <w:p w:rsidR="004D64B1" w:rsidRPr="00D978F2" w:rsidRDefault="004D64B1" w:rsidP="00F24353">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1225-2003</w:t>
            </w:r>
          </w:p>
        </w:tc>
        <w:tc>
          <w:tcPr>
            <w:tcW w:w="6662" w:type="dxa"/>
          </w:tcPr>
          <w:p w:rsidR="004D64B1" w:rsidRPr="00D978F2" w:rsidRDefault="004D64B1" w:rsidP="00C54A02">
            <w:pPr>
              <w:tabs>
                <w:tab w:val="left" w:pos="318"/>
              </w:tab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Асфальтты</w:t>
            </w:r>
            <w:r w:rsidRPr="00D978F2">
              <w:rPr>
                <w:rFonts w:ascii="Times New Roman" w:eastAsia="Times New Roman" w:hAnsi="Times New Roman" w:cs="Times New Roman"/>
                <w:sz w:val="28"/>
                <w:szCs w:val="28"/>
                <w:lang w:val="kk-KZ"/>
              </w:rPr>
              <w:t>бетонды жол, әуежай қоспалары мен асфальтбетон. Техникалық шарттар</w:t>
            </w:r>
          </w:p>
        </w:tc>
      </w:tr>
      <w:tr w:rsidR="004D64B1" w:rsidRPr="00D86CF0"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5.</w:t>
            </w:r>
          </w:p>
        </w:tc>
        <w:tc>
          <w:tcPr>
            <w:tcW w:w="2411" w:type="dxa"/>
          </w:tcPr>
          <w:p w:rsidR="004D64B1" w:rsidRPr="00D978F2" w:rsidRDefault="004D64B1" w:rsidP="00F24353">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1218-2003</w:t>
            </w:r>
          </w:p>
        </w:tc>
        <w:tc>
          <w:tcPr>
            <w:tcW w:w="6662" w:type="dxa"/>
          </w:tcPr>
          <w:p w:rsidR="004D64B1" w:rsidRPr="00D978F2" w:rsidRDefault="004D64B1" w:rsidP="00C54A02">
            <w:pPr>
              <w:tabs>
                <w:tab w:val="left" w:pos="318"/>
              </w:tabs>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Жол және аэроалаң құрылыстарына арналған органикалық тұтқырғыштар негізіндегі материалдар</w:t>
            </w:r>
          </w:p>
        </w:tc>
      </w:tr>
      <w:tr w:rsidR="004D64B1" w:rsidRPr="00D86CF0"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6.</w:t>
            </w:r>
          </w:p>
        </w:tc>
        <w:tc>
          <w:tcPr>
            <w:tcW w:w="2411" w:type="dxa"/>
          </w:tcPr>
          <w:p w:rsidR="004D64B1" w:rsidRPr="00D978F2" w:rsidRDefault="004D64B1" w:rsidP="007E5AAA">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1226-2003</w:t>
            </w:r>
          </w:p>
        </w:tc>
        <w:tc>
          <w:tcPr>
            <w:tcW w:w="6662" w:type="dxa"/>
          </w:tcPr>
          <w:p w:rsidR="004D64B1" w:rsidRPr="00D978F2" w:rsidRDefault="004D64B1" w:rsidP="007E5AAA">
            <w:pPr>
              <w:tabs>
                <w:tab w:val="left" w:pos="318"/>
              </w:tabs>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Битум</w:t>
            </w:r>
            <w:r>
              <w:rPr>
                <w:rFonts w:ascii="Times New Roman" w:eastAsia="Times New Roman" w:hAnsi="Times New Roman" w:cs="Times New Roman"/>
                <w:sz w:val="28"/>
                <w:szCs w:val="28"/>
                <w:lang w:val="kk-KZ"/>
              </w:rPr>
              <w:t>дар мен битумды байланыстырғыштар. Ине ен</w:t>
            </w:r>
            <w:r w:rsidRPr="00D978F2">
              <w:rPr>
                <w:rFonts w:ascii="Times New Roman" w:eastAsia="Times New Roman" w:hAnsi="Times New Roman" w:cs="Times New Roman"/>
                <w:sz w:val="28"/>
                <w:szCs w:val="28"/>
                <w:lang w:val="kk-KZ"/>
              </w:rPr>
              <w:t>у тереңдігін анықтау әдісі</w:t>
            </w:r>
          </w:p>
        </w:tc>
      </w:tr>
      <w:tr w:rsidR="004D64B1" w:rsidRPr="00D978F2"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7.</w:t>
            </w:r>
          </w:p>
        </w:tc>
        <w:tc>
          <w:tcPr>
            <w:tcW w:w="2411" w:type="dxa"/>
          </w:tcPr>
          <w:p w:rsidR="004D64B1" w:rsidRPr="00D978F2" w:rsidRDefault="004D64B1" w:rsidP="00F24353">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1221-2003</w:t>
            </w:r>
          </w:p>
        </w:tc>
        <w:tc>
          <w:tcPr>
            <w:tcW w:w="6662" w:type="dxa"/>
          </w:tcPr>
          <w:p w:rsidR="004D64B1" w:rsidRPr="00D978F2" w:rsidRDefault="004D64B1" w:rsidP="00C54A02">
            <w:pPr>
              <w:tabs>
                <w:tab w:val="left" w:pos="318"/>
              </w:tab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Асфальтты</w:t>
            </w:r>
            <w:r w:rsidRPr="00D978F2">
              <w:rPr>
                <w:rFonts w:ascii="Times New Roman" w:eastAsia="Times New Roman" w:hAnsi="Times New Roman" w:cs="Times New Roman"/>
                <w:sz w:val="28"/>
                <w:szCs w:val="28"/>
                <w:lang w:val="kk-KZ"/>
              </w:rPr>
              <w:t>бетон қоспаларға арналған минералды ұнтақ. Сынау әдістері</w:t>
            </w:r>
          </w:p>
        </w:tc>
      </w:tr>
      <w:tr w:rsidR="004D64B1" w:rsidRPr="00D86CF0"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8.</w:t>
            </w:r>
          </w:p>
        </w:tc>
        <w:tc>
          <w:tcPr>
            <w:tcW w:w="2411" w:type="dxa"/>
          </w:tcPr>
          <w:p w:rsidR="004D64B1" w:rsidRPr="00D978F2" w:rsidRDefault="004D64B1" w:rsidP="007E5AAA">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1227-2003</w:t>
            </w:r>
          </w:p>
        </w:tc>
        <w:tc>
          <w:tcPr>
            <w:tcW w:w="6662" w:type="dxa"/>
          </w:tcPr>
          <w:p w:rsidR="004D64B1" w:rsidRPr="00D978F2" w:rsidRDefault="004D64B1" w:rsidP="007E5AAA">
            <w:pPr>
              <w:tabs>
                <w:tab w:val="left" w:pos="318"/>
              </w:tabs>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 xml:space="preserve">Битумдар мен битумды </w:t>
            </w:r>
            <w:r>
              <w:rPr>
                <w:rFonts w:ascii="Times New Roman" w:eastAsia="Times New Roman" w:hAnsi="Times New Roman" w:cs="Times New Roman"/>
                <w:sz w:val="28"/>
                <w:szCs w:val="28"/>
                <w:lang w:val="kk-KZ"/>
              </w:rPr>
              <w:t>байланыстырғыштар</w:t>
            </w:r>
            <w:r w:rsidRPr="00D978F2">
              <w:rPr>
                <w:rFonts w:ascii="Times New Roman" w:eastAsia="Times New Roman" w:hAnsi="Times New Roman" w:cs="Times New Roman"/>
                <w:sz w:val="28"/>
                <w:szCs w:val="28"/>
                <w:lang w:val="kk-KZ"/>
              </w:rPr>
              <w:t>. Сақина және шар әдісімен жұмсарту нүктесін анықтау</w:t>
            </w:r>
          </w:p>
        </w:tc>
      </w:tr>
      <w:tr w:rsidR="004D64B1" w:rsidRPr="00493BF7"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9.</w:t>
            </w:r>
          </w:p>
        </w:tc>
        <w:tc>
          <w:tcPr>
            <w:tcW w:w="2411" w:type="dxa"/>
          </w:tcPr>
          <w:p w:rsidR="004D64B1" w:rsidRPr="00D978F2" w:rsidRDefault="004D64B1" w:rsidP="007E5AAA">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1223-2003</w:t>
            </w:r>
          </w:p>
        </w:tc>
        <w:tc>
          <w:tcPr>
            <w:tcW w:w="6662" w:type="dxa"/>
          </w:tcPr>
          <w:p w:rsidR="004D64B1" w:rsidRPr="00D978F2" w:rsidRDefault="004D64B1" w:rsidP="007E5AAA">
            <w:pPr>
              <w:tabs>
                <w:tab w:val="left" w:pos="318"/>
              </w:tabs>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Полимерасфальт</w:t>
            </w:r>
            <w:r>
              <w:rPr>
                <w:rFonts w:ascii="Times New Roman" w:eastAsia="Times New Roman" w:hAnsi="Times New Roman" w:cs="Times New Roman"/>
                <w:sz w:val="28"/>
                <w:szCs w:val="28"/>
                <w:lang w:val="kk-KZ"/>
              </w:rPr>
              <w:t>ты</w:t>
            </w:r>
            <w:r w:rsidRPr="00D978F2">
              <w:rPr>
                <w:rFonts w:ascii="Times New Roman" w:eastAsia="Times New Roman" w:hAnsi="Times New Roman" w:cs="Times New Roman"/>
                <w:sz w:val="28"/>
                <w:szCs w:val="28"/>
                <w:lang w:val="kk-KZ"/>
              </w:rPr>
              <w:t>бетон жол, әуежай және полимерасфальтобетон қоспалары. Техникалық шарттар</w:t>
            </w:r>
          </w:p>
        </w:tc>
      </w:tr>
      <w:tr w:rsidR="004D64B1" w:rsidRPr="00D86CF0"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10.</w:t>
            </w:r>
          </w:p>
        </w:tc>
        <w:tc>
          <w:tcPr>
            <w:tcW w:w="2411" w:type="dxa"/>
          </w:tcPr>
          <w:p w:rsidR="004D64B1" w:rsidRPr="00D978F2" w:rsidRDefault="004D64B1" w:rsidP="007E5AAA">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1288-2004</w:t>
            </w:r>
          </w:p>
        </w:tc>
        <w:tc>
          <w:tcPr>
            <w:tcW w:w="6662" w:type="dxa"/>
          </w:tcPr>
          <w:p w:rsidR="004D64B1" w:rsidRPr="00D978F2" w:rsidRDefault="004D64B1" w:rsidP="007E5AAA">
            <w:pPr>
              <w:tabs>
                <w:tab w:val="left" w:pos="318"/>
              </w:tabs>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 xml:space="preserve">Битумдар және битумды </w:t>
            </w:r>
            <w:r>
              <w:rPr>
                <w:rFonts w:ascii="Times New Roman" w:eastAsia="Times New Roman" w:hAnsi="Times New Roman" w:cs="Times New Roman"/>
                <w:sz w:val="28"/>
                <w:szCs w:val="28"/>
                <w:lang w:val="kk-KZ"/>
              </w:rPr>
              <w:t>байланыстырғыштар</w:t>
            </w:r>
            <w:r w:rsidRPr="00D978F2">
              <w:rPr>
                <w:rFonts w:ascii="Times New Roman" w:eastAsia="Times New Roman" w:hAnsi="Times New Roman" w:cs="Times New Roman"/>
                <w:sz w:val="28"/>
                <w:szCs w:val="28"/>
                <w:lang w:val="kk-KZ"/>
              </w:rPr>
              <w:t>. Сынамаларды іріктеу және сынау үшін үлгілерді дайындау әдістері</w:t>
            </w:r>
          </w:p>
        </w:tc>
      </w:tr>
      <w:tr w:rsidR="004D64B1" w:rsidRPr="00393E88"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11.</w:t>
            </w:r>
          </w:p>
        </w:tc>
        <w:tc>
          <w:tcPr>
            <w:tcW w:w="2411" w:type="dxa"/>
          </w:tcPr>
          <w:p w:rsidR="004D64B1" w:rsidRPr="00D978F2" w:rsidRDefault="004D64B1" w:rsidP="007E5AAA">
            <w:pPr>
              <w:tabs>
                <w:tab w:val="left" w:pos="318"/>
              </w:tabs>
              <w:ind w:firstLine="34"/>
              <w:jc w:val="both"/>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ҚР СТ 1276-2004</w:t>
            </w:r>
          </w:p>
        </w:tc>
        <w:tc>
          <w:tcPr>
            <w:tcW w:w="6662" w:type="dxa"/>
          </w:tcPr>
          <w:p w:rsidR="004D64B1" w:rsidRPr="00D978F2" w:rsidRDefault="004D64B1" w:rsidP="007E5AAA">
            <w:pPr>
              <w:tabs>
                <w:tab w:val="left" w:pos="318"/>
              </w:tab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Ас</w:t>
            </w:r>
            <w:r w:rsidRPr="00D978F2">
              <w:rPr>
                <w:rFonts w:ascii="Times New Roman" w:eastAsia="Times New Roman" w:hAnsi="Times New Roman" w:cs="Times New Roman"/>
                <w:sz w:val="28"/>
                <w:szCs w:val="28"/>
                <w:lang w:val="kk-KZ"/>
              </w:rPr>
              <w:t>ф</w:t>
            </w:r>
            <w:r>
              <w:rPr>
                <w:rFonts w:ascii="Times New Roman" w:eastAsia="Times New Roman" w:hAnsi="Times New Roman" w:cs="Times New Roman"/>
                <w:sz w:val="28"/>
                <w:szCs w:val="28"/>
                <w:lang w:val="kk-KZ"/>
              </w:rPr>
              <w:t>а</w:t>
            </w:r>
            <w:r w:rsidRPr="00D978F2">
              <w:rPr>
                <w:rFonts w:ascii="Times New Roman" w:eastAsia="Times New Roman" w:hAnsi="Times New Roman" w:cs="Times New Roman"/>
                <w:sz w:val="28"/>
                <w:szCs w:val="28"/>
                <w:lang w:val="kk-KZ"/>
              </w:rPr>
              <w:t>льт</w:t>
            </w:r>
            <w:r>
              <w:rPr>
                <w:rFonts w:ascii="Times New Roman" w:eastAsia="Times New Roman" w:hAnsi="Times New Roman" w:cs="Times New Roman"/>
                <w:sz w:val="28"/>
                <w:szCs w:val="28"/>
                <w:lang w:val="kk-KZ"/>
              </w:rPr>
              <w:t>ты</w:t>
            </w:r>
            <w:r w:rsidRPr="00D978F2">
              <w:rPr>
                <w:rFonts w:ascii="Times New Roman" w:eastAsia="Times New Roman" w:hAnsi="Times New Roman" w:cs="Times New Roman"/>
                <w:sz w:val="28"/>
                <w:szCs w:val="28"/>
                <w:lang w:val="kk-KZ"/>
              </w:rPr>
              <w:t>бетонды және органикалық минералды қоспаларға арналған минералды ұнтақ. Техникалық шарттар</w:t>
            </w:r>
          </w:p>
        </w:tc>
      </w:tr>
      <w:tr w:rsidR="004D64B1" w:rsidRPr="00D86CF0"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12.</w:t>
            </w:r>
          </w:p>
        </w:tc>
        <w:tc>
          <w:tcPr>
            <w:tcW w:w="2411" w:type="dxa"/>
          </w:tcPr>
          <w:p w:rsidR="004D64B1" w:rsidRPr="008A6E7F" w:rsidRDefault="004D64B1" w:rsidP="007E5AAA">
            <w:pPr>
              <w:tabs>
                <w:tab w:val="left" w:pos="318"/>
              </w:tabs>
              <w:ind w:firstLine="34"/>
              <w:jc w:val="both"/>
              <w:rPr>
                <w:rFonts w:ascii="Times New Roman" w:eastAsia="Times New Roman" w:hAnsi="Times New Roman" w:cs="Times New Roman"/>
                <w:sz w:val="28"/>
                <w:szCs w:val="28"/>
                <w:lang w:val="kk-KZ"/>
              </w:rPr>
            </w:pPr>
            <w:r w:rsidRPr="008A6E7F">
              <w:rPr>
                <w:rFonts w:ascii="Times New Roman" w:eastAsia="Times New Roman" w:hAnsi="Times New Roman" w:cs="Times New Roman"/>
                <w:sz w:val="28"/>
                <w:szCs w:val="28"/>
                <w:lang w:val="kk-KZ"/>
              </w:rPr>
              <w:t>ҚР СТ 1053-2002</w:t>
            </w:r>
          </w:p>
        </w:tc>
        <w:tc>
          <w:tcPr>
            <w:tcW w:w="6662" w:type="dxa"/>
          </w:tcPr>
          <w:p w:rsidR="004D64B1" w:rsidRPr="008A6E7F" w:rsidRDefault="004D64B1" w:rsidP="007E5AAA">
            <w:pPr>
              <w:tabs>
                <w:tab w:val="left" w:pos="318"/>
              </w:tabs>
              <w:jc w:val="both"/>
              <w:rPr>
                <w:rFonts w:ascii="Times New Roman" w:eastAsia="Times New Roman" w:hAnsi="Times New Roman" w:cs="Times New Roman"/>
                <w:sz w:val="28"/>
                <w:szCs w:val="28"/>
                <w:lang w:val="kk-KZ"/>
              </w:rPr>
            </w:pPr>
            <w:r w:rsidRPr="008A6E7F">
              <w:rPr>
                <w:rFonts w:ascii="Times New Roman" w:eastAsia="Times New Roman" w:hAnsi="Times New Roman" w:cs="Times New Roman"/>
                <w:sz w:val="28"/>
                <w:szCs w:val="28"/>
                <w:lang w:val="kk-KZ"/>
              </w:rPr>
              <w:t>Автомобиль жолдары. Терминдер мен анықтамалар</w:t>
            </w:r>
          </w:p>
        </w:tc>
      </w:tr>
      <w:tr w:rsidR="004D64B1" w:rsidRPr="00393E88" w:rsidTr="00F24353">
        <w:tc>
          <w:tcPr>
            <w:tcW w:w="709" w:type="dxa"/>
          </w:tcPr>
          <w:p w:rsidR="004D64B1" w:rsidRPr="00D978F2" w:rsidRDefault="004D64B1" w:rsidP="007E5AAA">
            <w:pPr>
              <w:tabs>
                <w:tab w:val="left" w:pos="318"/>
              </w:tabs>
              <w:ind w:firstLine="34"/>
              <w:jc w:val="center"/>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13.</w:t>
            </w:r>
          </w:p>
        </w:tc>
        <w:tc>
          <w:tcPr>
            <w:tcW w:w="2411" w:type="dxa"/>
          </w:tcPr>
          <w:p w:rsidR="004D64B1" w:rsidRPr="008A6E7F" w:rsidRDefault="004D64B1" w:rsidP="007E5AAA">
            <w:pPr>
              <w:tabs>
                <w:tab w:val="left" w:pos="318"/>
              </w:tabs>
              <w:ind w:firstLine="34"/>
              <w:jc w:val="both"/>
              <w:rPr>
                <w:rFonts w:ascii="Times New Roman" w:eastAsia="Times New Roman" w:hAnsi="Times New Roman" w:cs="Times New Roman"/>
                <w:sz w:val="28"/>
                <w:szCs w:val="28"/>
                <w:lang w:val="kk-KZ"/>
              </w:rPr>
            </w:pPr>
            <w:r w:rsidRPr="008A6E7F">
              <w:rPr>
                <w:rFonts w:ascii="Times New Roman" w:hAnsi="Times New Roman" w:cs="Times New Roman"/>
                <w:sz w:val="28"/>
                <w:szCs w:val="28"/>
                <w:lang w:val="kk-KZ"/>
              </w:rPr>
              <w:t>ҚР СТ 1376-2005</w:t>
            </w:r>
          </w:p>
        </w:tc>
        <w:tc>
          <w:tcPr>
            <w:tcW w:w="6662" w:type="dxa"/>
          </w:tcPr>
          <w:p w:rsidR="004D64B1" w:rsidRPr="008A6E7F" w:rsidRDefault="004D64B1" w:rsidP="007E5AAA">
            <w:pPr>
              <w:tabs>
                <w:tab w:val="left" w:pos="318"/>
              </w:tabs>
              <w:jc w:val="both"/>
              <w:rPr>
                <w:rFonts w:ascii="Times New Roman" w:eastAsia="Times New Roman" w:hAnsi="Times New Roman" w:cs="Times New Roman"/>
                <w:sz w:val="28"/>
                <w:szCs w:val="28"/>
                <w:lang w:val="kk-KZ"/>
              </w:rPr>
            </w:pPr>
            <w:r w:rsidRPr="008A6E7F">
              <w:rPr>
                <w:rFonts w:ascii="Times New Roman" w:hAnsi="Times New Roman" w:cs="Times New Roman"/>
                <w:sz w:val="28"/>
                <w:szCs w:val="28"/>
                <w:lang w:val="kk-KZ"/>
              </w:rPr>
              <w:t xml:space="preserve">Жол құрылысына арналған қожды </w:t>
            </w:r>
            <w:r>
              <w:rPr>
                <w:rFonts w:ascii="Times New Roman" w:hAnsi="Times New Roman" w:cs="Times New Roman"/>
                <w:sz w:val="28"/>
                <w:szCs w:val="28"/>
                <w:lang w:val="kk-KZ"/>
              </w:rPr>
              <w:t>Қиыршықтас</w:t>
            </w:r>
            <w:r w:rsidRPr="008A6E7F">
              <w:rPr>
                <w:rFonts w:ascii="Times New Roman" w:hAnsi="Times New Roman" w:cs="Times New Roman"/>
                <w:sz w:val="28"/>
                <w:szCs w:val="28"/>
                <w:lang w:val="kk-KZ"/>
              </w:rPr>
              <w:t xml:space="preserve"> пен құм. Техникалық шарттар.</w:t>
            </w:r>
          </w:p>
        </w:tc>
      </w:tr>
      <w:tr w:rsidR="004D64B1" w:rsidRPr="00D86CF0" w:rsidTr="00F24353">
        <w:tc>
          <w:tcPr>
            <w:tcW w:w="709" w:type="dxa"/>
          </w:tcPr>
          <w:p w:rsidR="004D64B1" w:rsidRPr="008A6E7F" w:rsidRDefault="004D64B1" w:rsidP="007E5AAA">
            <w:pPr>
              <w:tabs>
                <w:tab w:val="left" w:pos="318"/>
              </w:tabs>
              <w:ind w:firstLine="34"/>
              <w:jc w:val="center"/>
              <w:rPr>
                <w:rFonts w:ascii="Times New Roman" w:eastAsia="Times New Roman" w:hAnsi="Times New Roman" w:cs="Times New Roman"/>
                <w:sz w:val="28"/>
                <w:szCs w:val="28"/>
                <w:lang w:val="kk-KZ"/>
              </w:rPr>
            </w:pPr>
            <w:r w:rsidRPr="008A6E7F">
              <w:rPr>
                <w:rFonts w:ascii="Times New Roman" w:eastAsia="Times New Roman" w:hAnsi="Times New Roman" w:cs="Times New Roman"/>
                <w:sz w:val="28"/>
                <w:szCs w:val="28"/>
                <w:lang w:val="kk-KZ"/>
              </w:rPr>
              <w:t>14.</w:t>
            </w:r>
          </w:p>
        </w:tc>
        <w:tc>
          <w:tcPr>
            <w:tcW w:w="2411" w:type="dxa"/>
          </w:tcPr>
          <w:p w:rsidR="004D64B1" w:rsidRPr="008A6E7F" w:rsidRDefault="004D64B1" w:rsidP="007E5AAA">
            <w:pPr>
              <w:tabs>
                <w:tab w:val="left" w:pos="318"/>
              </w:tabs>
              <w:ind w:firstLine="34"/>
              <w:jc w:val="both"/>
              <w:rPr>
                <w:rFonts w:ascii="Times New Roman" w:hAnsi="Times New Roman" w:cs="Times New Roman"/>
                <w:sz w:val="28"/>
                <w:szCs w:val="28"/>
                <w:lang w:val="kk-KZ"/>
              </w:rPr>
            </w:pPr>
            <w:r w:rsidRPr="008A6E7F">
              <w:rPr>
                <w:rFonts w:ascii="Times New Roman" w:hAnsi="Times New Roman" w:cs="Times New Roman"/>
                <w:sz w:val="28"/>
                <w:szCs w:val="28"/>
                <w:lang w:val="kk-KZ"/>
              </w:rPr>
              <w:t>ҚР СТ 1413-2005</w:t>
            </w:r>
          </w:p>
        </w:tc>
        <w:tc>
          <w:tcPr>
            <w:tcW w:w="6662" w:type="dxa"/>
          </w:tcPr>
          <w:p w:rsidR="004D64B1" w:rsidRPr="008A6E7F" w:rsidRDefault="004D64B1" w:rsidP="007E5AAA">
            <w:pPr>
              <w:jc w:val="both"/>
              <w:rPr>
                <w:rFonts w:ascii="Times New Roman" w:hAnsi="Times New Roman" w:cs="Times New Roman"/>
                <w:sz w:val="28"/>
                <w:szCs w:val="28"/>
                <w:lang w:val="kk-KZ"/>
              </w:rPr>
            </w:pPr>
            <w:r w:rsidRPr="008A6E7F">
              <w:rPr>
                <w:rFonts w:ascii="Times New Roman" w:hAnsi="Times New Roman" w:cs="Times New Roman"/>
                <w:sz w:val="28"/>
                <w:szCs w:val="28"/>
                <w:lang w:val="kk-KZ"/>
              </w:rPr>
              <w:t>Автомобиль және темір жолдар. Жер төсемін жобалау талаптары</w:t>
            </w:r>
          </w:p>
        </w:tc>
      </w:tr>
    </w:tbl>
    <w:p w:rsidR="00F24353" w:rsidRDefault="00F24353" w:rsidP="00C54A02">
      <w:pPr>
        <w:tabs>
          <w:tab w:val="left" w:pos="426"/>
        </w:tabs>
        <w:ind w:firstLine="426"/>
        <w:jc w:val="center"/>
        <w:rPr>
          <w:rFonts w:ascii="Times New Roman" w:eastAsia="Times New Roman" w:hAnsi="Times New Roman" w:cs="Times New Roman"/>
          <w:b/>
          <w:sz w:val="28"/>
          <w:szCs w:val="28"/>
          <w:lang w:val="kk-KZ"/>
        </w:rPr>
      </w:pPr>
    </w:p>
    <w:p w:rsidR="004D64B1" w:rsidRDefault="004D64B1" w:rsidP="00C54A02">
      <w:pPr>
        <w:tabs>
          <w:tab w:val="left" w:pos="426"/>
        </w:tabs>
        <w:ind w:firstLine="426"/>
        <w:jc w:val="center"/>
        <w:rPr>
          <w:rFonts w:ascii="Times New Roman" w:eastAsia="Times New Roman" w:hAnsi="Times New Roman" w:cs="Times New Roman"/>
          <w:b/>
          <w:sz w:val="28"/>
          <w:szCs w:val="28"/>
          <w:lang w:val="kk-KZ"/>
        </w:rPr>
      </w:pPr>
    </w:p>
    <w:p w:rsidR="004D64B1" w:rsidRDefault="004D64B1" w:rsidP="00C54A02">
      <w:pPr>
        <w:tabs>
          <w:tab w:val="left" w:pos="426"/>
        </w:tabs>
        <w:ind w:firstLine="426"/>
        <w:jc w:val="center"/>
        <w:rPr>
          <w:rFonts w:ascii="Times New Roman" w:eastAsia="Times New Roman" w:hAnsi="Times New Roman" w:cs="Times New Roman"/>
          <w:b/>
          <w:sz w:val="28"/>
          <w:szCs w:val="28"/>
          <w:lang w:val="kk-KZ"/>
        </w:rPr>
      </w:pPr>
    </w:p>
    <w:p w:rsidR="004D64B1" w:rsidRDefault="004D64B1" w:rsidP="00C54A02">
      <w:pPr>
        <w:tabs>
          <w:tab w:val="left" w:pos="426"/>
        </w:tabs>
        <w:ind w:firstLine="426"/>
        <w:jc w:val="center"/>
        <w:rPr>
          <w:rFonts w:ascii="Times New Roman" w:eastAsia="Times New Roman" w:hAnsi="Times New Roman" w:cs="Times New Roman"/>
          <w:b/>
          <w:sz w:val="28"/>
          <w:szCs w:val="28"/>
          <w:lang w:val="kk-KZ"/>
        </w:rPr>
      </w:pPr>
    </w:p>
    <w:p w:rsidR="00C54A02" w:rsidRPr="00D978F2" w:rsidRDefault="00C54A02" w:rsidP="00C54A02">
      <w:pPr>
        <w:tabs>
          <w:tab w:val="left" w:pos="426"/>
        </w:tabs>
        <w:ind w:firstLine="426"/>
        <w:jc w:val="center"/>
        <w:rPr>
          <w:rFonts w:ascii="Times New Roman" w:eastAsia="Times New Roman" w:hAnsi="Times New Roman" w:cs="Times New Roman"/>
          <w:b/>
          <w:sz w:val="28"/>
          <w:szCs w:val="28"/>
          <w:lang w:val="kk-KZ"/>
        </w:rPr>
      </w:pPr>
      <w:r w:rsidRPr="00D978F2">
        <w:rPr>
          <w:rFonts w:ascii="Times New Roman" w:eastAsia="Times New Roman" w:hAnsi="Times New Roman" w:cs="Times New Roman"/>
          <w:b/>
          <w:sz w:val="28"/>
          <w:szCs w:val="28"/>
          <w:lang w:val="kk-KZ"/>
        </w:rPr>
        <w:lastRenderedPageBreak/>
        <w:t>Анықтамалар мен түсіндірмелер</w:t>
      </w:r>
    </w:p>
    <w:p w:rsidR="00C54A02" w:rsidRPr="00D978F2" w:rsidRDefault="00C54A02" w:rsidP="00C54A02">
      <w:pPr>
        <w:tabs>
          <w:tab w:val="left" w:pos="426"/>
        </w:tabs>
        <w:ind w:firstLine="426"/>
        <w:jc w:val="center"/>
        <w:rPr>
          <w:rFonts w:ascii="Times New Roman" w:eastAsia="Times New Roman" w:hAnsi="Times New Roman" w:cs="Times New Roman"/>
          <w:b/>
          <w:sz w:val="28"/>
          <w:szCs w:val="28"/>
          <w:lang w:val="kk-KZ"/>
        </w:rPr>
      </w:pPr>
    </w:p>
    <w:p w:rsidR="00C54A0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eastAsia="Times New Roman" w:hAnsi="Times New Roman" w:cs="Times New Roman"/>
          <w:sz w:val="28"/>
          <w:szCs w:val="28"/>
          <w:lang w:val="kk-KZ"/>
        </w:rPr>
        <w:t>Ұсынылған диссертациялық жұмыста төмендегі терминдер берілген анықтамаларға сәйкес қолданылды:</w:t>
      </w:r>
    </w:p>
    <w:p w:rsidR="00C54A02" w:rsidRPr="00D978F2" w:rsidRDefault="00C54A02" w:rsidP="00C54A02">
      <w:pPr>
        <w:tabs>
          <w:tab w:val="left" w:pos="426"/>
        </w:tabs>
        <w:ind w:firstLine="426"/>
        <w:jc w:val="both"/>
        <w:rPr>
          <w:rFonts w:ascii="Times New Roman" w:hAnsi="Times New Roman" w:cs="Times New Roman"/>
          <w:sz w:val="28"/>
          <w:szCs w:val="28"/>
          <w:lang w:val="kk-KZ"/>
        </w:rPr>
      </w:pP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b/>
          <w:sz w:val="28"/>
          <w:szCs w:val="28"/>
          <w:lang w:val="kk-KZ"/>
        </w:rPr>
        <w:t>Битумды-минералды материалы</w:t>
      </w:r>
      <w:r w:rsidRPr="00D978F2">
        <w:rPr>
          <w:rFonts w:ascii="Times New Roman" w:hAnsi="Times New Roman" w:cs="Times New Roman"/>
          <w:sz w:val="28"/>
          <w:szCs w:val="28"/>
          <w:lang w:val="kk-KZ"/>
        </w:rPr>
        <w:t xml:space="preserve"> - кең таралған жол-құрылысы материалдары;</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b/>
          <w:sz w:val="28"/>
          <w:szCs w:val="28"/>
          <w:lang w:val="kk-KZ"/>
        </w:rPr>
        <w:t xml:space="preserve">Серпімділік </w:t>
      </w:r>
      <w:r w:rsidRPr="006C3243">
        <w:rPr>
          <w:rFonts w:ascii="Times New Roman" w:hAnsi="Times New Roman" w:cs="Times New Roman"/>
          <w:sz w:val="28"/>
          <w:szCs w:val="28"/>
          <w:lang w:val="kk-KZ"/>
        </w:rPr>
        <w:t>деп</w:t>
      </w:r>
      <w:hyperlink r:id="rId8" w:tooltip="Материал" w:history="1">
        <w:r w:rsidR="006C3243" w:rsidRPr="006C3243">
          <w:rPr>
            <w:rStyle w:val="af9"/>
            <w:rFonts w:ascii="Times New Roman" w:hAnsi="Times New Roman"/>
            <w:color w:val="auto"/>
            <w:sz w:val="28"/>
            <w:szCs w:val="28"/>
            <w:u w:val="none"/>
            <w:shd w:val="clear" w:color="auto" w:fill="FFFFFF"/>
            <w:lang w:val="kk-KZ"/>
          </w:rPr>
          <w:t>материалдың</w:t>
        </w:r>
      </w:hyperlink>
      <w:r w:rsidR="006C3243" w:rsidRPr="006C3243">
        <w:rPr>
          <w:rFonts w:ascii="Times New Roman" w:hAnsi="Times New Roman" w:cs="Times New Roman"/>
          <w:sz w:val="28"/>
          <w:szCs w:val="28"/>
          <w:shd w:val="clear" w:color="auto" w:fill="FFFFFF"/>
          <w:lang w:val="kk-KZ"/>
        </w:rPr>
        <w:t xml:space="preserve">жүктеме күштер мен әсерлердің ішкі күштер </w:t>
      </w:r>
      <w:r w:rsidRPr="00D978F2">
        <w:rPr>
          <w:rFonts w:ascii="Times New Roman" w:hAnsi="Times New Roman" w:cs="Times New Roman"/>
          <w:sz w:val="28"/>
          <w:szCs w:val="28"/>
          <w:lang w:val="kk-KZ"/>
        </w:rPr>
        <w:t xml:space="preserve">әсері тоқтағаннан кейін </w:t>
      </w:r>
      <w:r w:rsidR="006C3243" w:rsidRPr="006C3243">
        <w:rPr>
          <w:rFonts w:ascii="Times New Roman" w:hAnsi="Times New Roman" w:cs="Times New Roman"/>
          <w:sz w:val="28"/>
          <w:szCs w:val="28"/>
          <w:shd w:val="clear" w:color="auto" w:fill="FFFFFF"/>
          <w:lang w:val="kk-KZ"/>
        </w:rPr>
        <w:t>өзінің бастапқы пішіні мен көлемін</w:t>
      </w:r>
      <w:r w:rsidRPr="00D978F2">
        <w:rPr>
          <w:rFonts w:ascii="Times New Roman" w:hAnsi="Times New Roman" w:cs="Times New Roman"/>
          <w:sz w:val="28"/>
          <w:szCs w:val="28"/>
          <w:lang w:val="kk-KZ"/>
        </w:rPr>
        <w:t xml:space="preserve"> қалпына</w:t>
      </w:r>
      <w:r w:rsidR="006C3243">
        <w:rPr>
          <w:rFonts w:ascii="Times New Roman" w:hAnsi="Times New Roman" w:cs="Times New Roman"/>
          <w:sz w:val="28"/>
          <w:szCs w:val="28"/>
          <w:lang w:val="kk-KZ"/>
        </w:rPr>
        <w:t xml:space="preserve"> келтіре алу қаси</w:t>
      </w:r>
      <w:r w:rsidRPr="00D978F2">
        <w:rPr>
          <w:rFonts w:ascii="Times New Roman" w:hAnsi="Times New Roman" w:cs="Times New Roman"/>
          <w:sz w:val="28"/>
          <w:szCs w:val="28"/>
          <w:lang w:val="kk-KZ"/>
        </w:rPr>
        <w:t>етін атайды;</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b/>
          <w:sz w:val="28"/>
          <w:szCs w:val="28"/>
          <w:lang w:val="kk-KZ"/>
        </w:rPr>
        <w:t>Битум</w:t>
      </w:r>
      <w:r w:rsidRPr="00D978F2">
        <w:rPr>
          <w:rFonts w:ascii="Times New Roman" w:hAnsi="Times New Roman" w:cs="Times New Roman"/>
          <w:sz w:val="28"/>
          <w:szCs w:val="28"/>
          <w:lang w:val="kk-KZ"/>
        </w:rPr>
        <w:t xml:space="preserve"> деп көмірсутектер мен олардың мет</w:t>
      </w:r>
      <w:r>
        <w:rPr>
          <w:rFonts w:ascii="Times New Roman" w:hAnsi="Times New Roman" w:cs="Times New Roman"/>
          <w:sz w:val="28"/>
          <w:szCs w:val="28"/>
          <w:lang w:val="kk-KZ"/>
        </w:rPr>
        <w:t>алл емес туындыларының күрделі аралас</w:t>
      </w:r>
      <w:r w:rsidRPr="00D978F2">
        <w:rPr>
          <w:rFonts w:ascii="Times New Roman" w:hAnsi="Times New Roman" w:cs="Times New Roman"/>
          <w:sz w:val="28"/>
          <w:szCs w:val="28"/>
          <w:lang w:val="kk-KZ"/>
        </w:rPr>
        <w:t xml:space="preserve">пасы болып келетін, таза немесе құрамында минералды </w:t>
      </w:r>
      <w:r>
        <w:rPr>
          <w:rFonts w:ascii="Times New Roman" w:hAnsi="Times New Roman" w:cs="Times New Roman"/>
          <w:sz w:val="28"/>
          <w:szCs w:val="28"/>
          <w:lang w:val="kk-KZ"/>
        </w:rPr>
        <w:t>аралас</w:t>
      </w:r>
      <w:r w:rsidRPr="00D978F2">
        <w:rPr>
          <w:rFonts w:ascii="Times New Roman" w:hAnsi="Times New Roman" w:cs="Times New Roman"/>
          <w:sz w:val="28"/>
          <w:szCs w:val="28"/>
          <w:lang w:val="kk-KZ"/>
        </w:rPr>
        <w:t>палар өте мардымсыз тұтқырлы-сұйықтан қаттыға дейін түрлі консистенциядағы табиғи қоймалжың өнімді атайды;</w:t>
      </w:r>
    </w:p>
    <w:p w:rsidR="00C54A02" w:rsidRPr="009716A5" w:rsidRDefault="00C54A02" w:rsidP="00C54A02">
      <w:pPr>
        <w:pStyle w:val="a5"/>
        <w:ind w:left="0" w:firstLine="426"/>
        <w:jc w:val="both"/>
        <w:rPr>
          <w:rFonts w:ascii="Times New Roman" w:hAnsi="Times New Roman" w:cs="Times New Roman"/>
          <w:sz w:val="28"/>
          <w:szCs w:val="28"/>
          <w:lang w:val="kk-KZ"/>
        </w:rPr>
      </w:pPr>
      <w:r w:rsidRPr="009716A5">
        <w:rPr>
          <w:rFonts w:ascii="Times New Roman" w:hAnsi="Times New Roman" w:cs="Times New Roman"/>
          <w:b/>
          <w:sz w:val="28"/>
          <w:szCs w:val="28"/>
          <w:lang w:val="kk-KZ"/>
        </w:rPr>
        <w:t>Шайырлар</w:t>
      </w:r>
      <w:r>
        <w:rPr>
          <w:rFonts w:ascii="Times New Roman" w:hAnsi="Times New Roman" w:cs="Times New Roman"/>
          <w:sz w:val="28"/>
          <w:szCs w:val="28"/>
          <w:lang w:val="kk-KZ"/>
        </w:rPr>
        <w:t xml:space="preserve"> – бұл тығыздығы </w:t>
      </w:r>
      <w:r w:rsidRPr="009716A5">
        <w:rPr>
          <w:rFonts w:ascii="Times New Roman" w:hAnsi="Times New Roman" w:cs="Times New Roman"/>
          <w:sz w:val="28"/>
          <w:szCs w:val="28"/>
          <w:lang w:val="kk-KZ"/>
        </w:rPr>
        <w:t>бірліктен жоғары (0,99-1,08г/см</w:t>
      </w:r>
      <w:r w:rsidRPr="009716A5">
        <w:rPr>
          <w:rFonts w:ascii="Times New Roman" w:hAnsi="Times New Roman" w:cs="Times New Roman"/>
          <w:sz w:val="28"/>
          <w:szCs w:val="28"/>
          <w:vertAlign w:val="superscript"/>
          <w:lang w:val="kk-KZ"/>
        </w:rPr>
        <w:t>3</w:t>
      </w:r>
      <w:r w:rsidRPr="009716A5">
        <w:rPr>
          <w:rFonts w:ascii="Times New Roman" w:hAnsi="Times New Roman" w:cs="Times New Roman"/>
          <w:sz w:val="28"/>
          <w:szCs w:val="28"/>
          <w:lang w:val="kk-KZ"/>
        </w:rPr>
        <w:t>), ал молекулярлық салмағы 1200 жететін, балқу температурасы 100</w:t>
      </w:r>
      <w:r w:rsidRPr="009716A5">
        <w:rPr>
          <w:rFonts w:ascii="Times New Roman" w:hAnsi="Times New Roman" w:cs="Times New Roman"/>
          <w:sz w:val="28"/>
          <w:szCs w:val="28"/>
          <w:vertAlign w:val="superscript"/>
          <w:lang w:val="kk-KZ"/>
        </w:rPr>
        <w:t>0</w:t>
      </w:r>
      <w:r w:rsidRPr="009716A5">
        <w:rPr>
          <w:rFonts w:ascii="Times New Roman" w:hAnsi="Times New Roman" w:cs="Times New Roman"/>
          <w:sz w:val="28"/>
          <w:szCs w:val="28"/>
          <w:lang w:val="kk-KZ"/>
        </w:rPr>
        <w:t xml:space="preserve">С және жоғары, жартылай сұйық, қара-қошқыл немесе қара түсті жоғары молекулярлы зат. Шайырдың элементтік құрамы шамамен келесідей: 75-85% көміртегіден, 10% шамасында сутегіден, 2,5% күкірттен, 4-10% оттегіден </w:t>
      </w:r>
      <w:r w:rsidRPr="00AC7689">
        <w:rPr>
          <w:rFonts w:ascii="Times New Roman" w:hAnsi="Times New Roman" w:cs="Times New Roman"/>
          <w:sz w:val="28"/>
          <w:szCs w:val="28"/>
          <w:lang w:val="kk-KZ"/>
        </w:rPr>
        <w:t>тұрады.</w:t>
      </w:r>
    </w:p>
    <w:p w:rsidR="00C54A02" w:rsidRPr="009716A5" w:rsidRDefault="00C54A02" w:rsidP="00C54A02">
      <w:pPr>
        <w:pStyle w:val="a5"/>
        <w:ind w:left="0" w:firstLine="426"/>
        <w:jc w:val="both"/>
        <w:rPr>
          <w:rFonts w:ascii="Times New Roman" w:hAnsi="Times New Roman" w:cs="Times New Roman"/>
          <w:sz w:val="28"/>
          <w:szCs w:val="28"/>
          <w:lang w:val="kk-KZ"/>
        </w:rPr>
      </w:pPr>
      <w:r w:rsidRPr="009716A5">
        <w:rPr>
          <w:rFonts w:ascii="Times New Roman" w:hAnsi="Times New Roman" w:cs="Times New Roman"/>
          <w:b/>
          <w:sz w:val="28"/>
          <w:szCs w:val="28"/>
          <w:lang w:val="kk-KZ"/>
        </w:rPr>
        <w:t>Асфальтендер</w:t>
      </w:r>
      <w:r w:rsidRPr="009716A5">
        <w:rPr>
          <w:rFonts w:ascii="Times New Roman" w:hAnsi="Times New Roman" w:cs="Times New Roman"/>
          <w:sz w:val="28"/>
          <w:szCs w:val="28"/>
          <w:lang w:val="kk-KZ"/>
        </w:rPr>
        <w:t xml:space="preserve"> – бұл тығыздығы бірліктен көп, молекулярлық салмағы 1800-2500 қара қошқыл немесе қара аморфты ұнтақтар. 300</w:t>
      </w:r>
      <w:r w:rsidRPr="009716A5">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С жоғары қыздырған кезде олар </w:t>
      </w:r>
      <w:r w:rsidRPr="009716A5">
        <w:rPr>
          <w:rFonts w:ascii="Times New Roman" w:hAnsi="Times New Roman" w:cs="Times New Roman"/>
          <w:sz w:val="28"/>
          <w:szCs w:val="28"/>
          <w:lang w:val="kk-KZ"/>
        </w:rPr>
        <w:t>газ және кокс түзумен ыдырайды. Асфальтендердің элементтік құрамы: көміртегі 80-85%, сутегі 7-9%, күкірт 1-8, азот 1% дейін, оттегі 3%-ға дейін.</w:t>
      </w:r>
    </w:p>
    <w:p w:rsidR="00C54A02" w:rsidRPr="00D978F2" w:rsidRDefault="00255E7B" w:rsidP="00C54A02">
      <w:pPr>
        <w:tabs>
          <w:tab w:val="left" w:pos="426"/>
        </w:tabs>
        <w:ind w:firstLine="426"/>
        <w:jc w:val="both"/>
        <w:rPr>
          <w:rFonts w:ascii="Times New Roman" w:hAnsi="Times New Roman" w:cs="Times New Roman"/>
          <w:sz w:val="28"/>
          <w:szCs w:val="28"/>
          <w:lang w:val="kk-KZ"/>
        </w:rPr>
      </w:pPr>
      <w:r w:rsidRPr="001B7FC1">
        <w:rPr>
          <w:rFonts w:ascii="Times New Roman" w:hAnsi="Times New Roman"/>
          <w:b/>
          <w:sz w:val="28"/>
          <w:szCs w:val="28"/>
          <w:lang w:val="kk-KZ"/>
        </w:rPr>
        <w:t>Асфальтты-парафинді шайыр қалдықтары</w:t>
      </w:r>
      <w:r>
        <w:rPr>
          <w:rFonts w:ascii="Times New Roman" w:hAnsi="Times New Roman" w:cs="Times New Roman"/>
          <w:b/>
          <w:sz w:val="28"/>
          <w:szCs w:val="28"/>
          <w:lang w:val="kk-KZ"/>
        </w:rPr>
        <w:t xml:space="preserve"> (АПШҚ</w:t>
      </w:r>
      <w:r w:rsidR="00C54A02" w:rsidRPr="00D978F2">
        <w:rPr>
          <w:rFonts w:ascii="Times New Roman" w:hAnsi="Times New Roman" w:cs="Times New Roman"/>
          <w:b/>
          <w:sz w:val="28"/>
          <w:szCs w:val="28"/>
          <w:lang w:val="kk-KZ"/>
        </w:rPr>
        <w:t>)</w:t>
      </w:r>
      <w:r w:rsidR="00C54A02" w:rsidRPr="00D978F2">
        <w:rPr>
          <w:rFonts w:ascii="Times New Roman" w:hAnsi="Times New Roman" w:cs="Times New Roman"/>
          <w:sz w:val="28"/>
          <w:szCs w:val="28"/>
          <w:lang w:val="kk-KZ"/>
        </w:rPr>
        <w:t xml:space="preserve"> - ұңғымаларды жер асты және күрделі жөндеу нәтижесінде, технологиялық жабдықтарды тазалаулар кезінде, депарафиндеуге арналған арнайы қондырғыларды пайдаланумен сорапты-компрессор құбырларын булау кезінде түзіледі. Басқа қатты мұнай қалдықтарынан айырмашылығы </w:t>
      </w:r>
      <w:r w:rsidRPr="00255E7B">
        <w:rPr>
          <w:rFonts w:ascii="Times New Roman" w:hAnsi="Times New Roman" w:cs="Times New Roman"/>
          <w:sz w:val="28"/>
          <w:szCs w:val="28"/>
          <w:lang w:val="kk-KZ"/>
        </w:rPr>
        <w:t>АПШҚ</w:t>
      </w:r>
      <w:r w:rsidR="00C54A02" w:rsidRPr="00D978F2">
        <w:rPr>
          <w:rFonts w:ascii="Times New Roman" w:hAnsi="Times New Roman" w:cs="Times New Roman"/>
          <w:sz w:val="28"/>
          <w:szCs w:val="28"/>
          <w:lang w:val="kk-KZ"/>
        </w:rPr>
        <w:t xml:space="preserve"> ауыр фракциядағы мұнай өнімдері – асфальтендердің, шайырлардың парафиндердің  (98 масс % дейін) жоғары құрамымен және механикалық қоспалар (1-49 масс.%) мен судың (5масс.%) өте төмен құрамымен ерекшеленеді. </w:t>
      </w:r>
      <w:r w:rsidRPr="00255E7B">
        <w:rPr>
          <w:rFonts w:ascii="Times New Roman" w:hAnsi="Times New Roman"/>
          <w:sz w:val="28"/>
          <w:szCs w:val="28"/>
          <w:lang w:val="kk-KZ"/>
        </w:rPr>
        <w:t>Асфальтты-парафинді шайыр қалдықтары</w:t>
      </w:r>
      <w:r w:rsidR="00C54A02" w:rsidRPr="00D978F2">
        <w:rPr>
          <w:rFonts w:ascii="Times New Roman" w:hAnsi="Times New Roman" w:cs="Times New Roman"/>
          <w:sz w:val="28"/>
          <w:szCs w:val="28"/>
          <w:lang w:val="kk-KZ"/>
        </w:rPr>
        <w:t xml:space="preserve">(20–70 % масс.) парафин мөлшерінен, асфальтты-шайырлы заттар (20–40 % масс.), силикагельді шайырдан, майдан, судан және механикалық қоспалардан тұратын күрделі көмірсутегілер қоспасы. </w:t>
      </w:r>
      <w:r w:rsidRPr="00255E7B">
        <w:rPr>
          <w:rFonts w:ascii="Times New Roman" w:hAnsi="Times New Roman"/>
          <w:sz w:val="28"/>
          <w:szCs w:val="28"/>
          <w:lang w:val="kk-KZ"/>
        </w:rPr>
        <w:t>Асфальтты-парафинді шайыр қалдықтары</w:t>
      </w:r>
      <w:r w:rsidR="00C54A02" w:rsidRPr="00D978F2">
        <w:rPr>
          <w:rFonts w:ascii="Times New Roman" w:hAnsi="Times New Roman" w:cs="Times New Roman"/>
          <w:sz w:val="28"/>
          <w:szCs w:val="28"/>
          <w:lang w:val="kk-KZ"/>
        </w:rPr>
        <w:t>көбінесе жоғары тұтқырлықтағы қара-қошқыл немесе қара-қою жақпа тектес масса болып келеді;</w:t>
      </w:r>
    </w:p>
    <w:p w:rsidR="00C54A02" w:rsidRPr="00D978F2" w:rsidRDefault="00C54A02" w:rsidP="00C54A02">
      <w:pPr>
        <w:tabs>
          <w:tab w:val="left" w:pos="426"/>
        </w:tabs>
        <w:ind w:firstLine="426"/>
        <w:jc w:val="both"/>
        <w:rPr>
          <w:rFonts w:ascii="Times New Roman" w:hAnsi="Times New Roman" w:cs="Times New Roman"/>
          <w:sz w:val="28"/>
          <w:szCs w:val="28"/>
          <w:lang w:val="kk-KZ"/>
        </w:rPr>
      </w:pPr>
    </w:p>
    <w:p w:rsidR="00C54A02" w:rsidRDefault="00C54A02" w:rsidP="00C54A02">
      <w:pPr>
        <w:tabs>
          <w:tab w:val="left" w:pos="426"/>
        </w:tabs>
        <w:ind w:firstLine="426"/>
        <w:jc w:val="both"/>
        <w:rPr>
          <w:rFonts w:ascii="Times New Roman" w:hAnsi="Times New Roman" w:cs="Times New Roman"/>
          <w:sz w:val="28"/>
          <w:szCs w:val="28"/>
          <w:lang w:val="kk-KZ"/>
        </w:rPr>
      </w:pPr>
    </w:p>
    <w:p w:rsidR="00955224" w:rsidRDefault="00955224">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C54A02" w:rsidRPr="00D978F2" w:rsidRDefault="00C54A02" w:rsidP="00C54A02">
      <w:pPr>
        <w:tabs>
          <w:tab w:val="left" w:pos="426"/>
        </w:tabs>
        <w:ind w:firstLine="426"/>
        <w:jc w:val="center"/>
        <w:rPr>
          <w:rFonts w:ascii="Times New Roman" w:eastAsia="Times New Roman" w:hAnsi="Times New Roman" w:cs="Times New Roman"/>
          <w:b/>
          <w:sz w:val="28"/>
          <w:szCs w:val="28"/>
          <w:lang w:val="kk-KZ"/>
        </w:rPr>
      </w:pPr>
      <w:r w:rsidRPr="00D978F2">
        <w:rPr>
          <w:rFonts w:ascii="Times New Roman" w:eastAsia="Times New Roman" w:hAnsi="Times New Roman" w:cs="Times New Roman"/>
          <w:b/>
          <w:sz w:val="28"/>
          <w:szCs w:val="28"/>
          <w:lang w:val="kk-KZ"/>
        </w:rPr>
        <w:lastRenderedPageBreak/>
        <w:t>Қысқартылған сөздер</w:t>
      </w:r>
    </w:p>
    <w:p w:rsidR="00C54A02" w:rsidRPr="00D978F2" w:rsidRDefault="00C54A02" w:rsidP="00C54A02">
      <w:pPr>
        <w:tabs>
          <w:tab w:val="left" w:pos="426"/>
        </w:tabs>
        <w:ind w:firstLine="426"/>
        <w:rPr>
          <w:rFonts w:ascii="Times New Roman" w:eastAsia="Times New Roman" w:hAnsi="Times New Roman" w:cs="Times New Roman"/>
          <w:b/>
          <w:sz w:val="28"/>
          <w:szCs w:val="28"/>
          <w:lang w:val="kk-KZ"/>
        </w:rPr>
      </w:pPr>
    </w:p>
    <w:p w:rsidR="00C54A02" w:rsidRDefault="00C54A02" w:rsidP="00C54A02">
      <w:pPr>
        <w:tabs>
          <w:tab w:val="left" w:pos="426"/>
        </w:tabs>
        <w:ind w:firstLine="426"/>
        <w:rPr>
          <w:rFonts w:ascii="Times New Roman" w:eastAsia="Times New Roman" w:hAnsi="Times New Roman" w:cs="Times New Roman"/>
          <w:sz w:val="28"/>
          <w:szCs w:val="28"/>
          <w:lang w:val="kk-KZ"/>
        </w:rPr>
      </w:pPr>
      <w:r w:rsidRPr="00D978F2">
        <w:rPr>
          <w:rFonts w:ascii="Times New Roman" w:hAnsi="Times New Roman" w:cs="Times New Roman"/>
          <w:sz w:val="28"/>
          <w:szCs w:val="28"/>
          <w:lang w:val="kk-KZ"/>
        </w:rPr>
        <w:t>1.</w:t>
      </w:r>
      <w:r w:rsidR="00255E7B" w:rsidRPr="00255E7B">
        <w:rPr>
          <w:rFonts w:ascii="Times New Roman" w:hAnsi="Times New Roman" w:cs="Times New Roman"/>
          <w:sz w:val="28"/>
          <w:szCs w:val="28"/>
          <w:lang w:val="kk-KZ"/>
        </w:rPr>
        <w:t>АПШҚ</w:t>
      </w:r>
      <w:r w:rsidRPr="00255E7B">
        <w:rPr>
          <w:rFonts w:ascii="Times New Roman" w:eastAsia="Times New Roman" w:hAnsi="Times New Roman" w:cs="Times New Roman"/>
          <w:sz w:val="28"/>
          <w:szCs w:val="28"/>
          <w:lang w:val="kk-KZ"/>
        </w:rPr>
        <w:t xml:space="preserve"> – </w:t>
      </w:r>
      <w:r w:rsidR="00255E7B" w:rsidRPr="00255E7B">
        <w:rPr>
          <w:rFonts w:ascii="Times New Roman" w:eastAsia="Times New Roman" w:hAnsi="Times New Roman" w:cs="Times New Roman"/>
          <w:sz w:val="28"/>
          <w:szCs w:val="28"/>
          <w:lang w:val="kk-KZ"/>
        </w:rPr>
        <w:t>а</w:t>
      </w:r>
      <w:r w:rsidR="00255E7B" w:rsidRPr="00255E7B">
        <w:rPr>
          <w:rFonts w:ascii="Times New Roman" w:hAnsi="Times New Roman"/>
          <w:sz w:val="28"/>
          <w:szCs w:val="28"/>
          <w:lang w:val="kk-KZ"/>
        </w:rPr>
        <w:t>сфальтты-парафинді шайыр қалдықтар</w:t>
      </w:r>
    </w:p>
    <w:p w:rsidR="00C54A02" w:rsidRPr="00D978F2" w:rsidRDefault="00C54A02" w:rsidP="00C54A02">
      <w:pPr>
        <w:pStyle w:val="a5"/>
        <w:tabs>
          <w:tab w:val="left" w:pos="426"/>
        </w:tabs>
        <w:ind w:left="0"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w:t>
      </w:r>
      <w:r w:rsidR="00A03154" w:rsidRPr="00A03154">
        <w:rPr>
          <w:rFonts w:ascii="Times New Roman" w:eastAsia="Times New Roman" w:hAnsi="Times New Roman" w:cs="Times New Roman"/>
          <w:sz w:val="28"/>
          <w:szCs w:val="28"/>
          <w:lang w:val="ru-RU" w:eastAsia="ru-RU" w:bidi="ar-SA"/>
        </w:rPr>
        <w:t xml:space="preserve">МҰ </w:t>
      </w:r>
      <w:r w:rsidR="00A03154" w:rsidRPr="00A03154">
        <w:rPr>
          <w:rFonts w:ascii="Times New Roman" w:hAnsi="Times New Roman" w:cs="Times New Roman"/>
          <w:sz w:val="28"/>
          <w:szCs w:val="28"/>
          <w:lang w:val="kk-KZ"/>
        </w:rPr>
        <w:t>–</w:t>
      </w:r>
      <w:r w:rsidR="00A03154">
        <w:rPr>
          <w:rFonts w:ascii="Times New Roman" w:hAnsi="Times New Roman" w:cs="Times New Roman"/>
          <w:sz w:val="28"/>
          <w:szCs w:val="28"/>
          <w:lang w:val="kk-KZ"/>
        </w:rPr>
        <w:t xml:space="preserve"> минеральды ұнтақ</w:t>
      </w:r>
    </w:p>
    <w:p w:rsidR="00C54A02" w:rsidRDefault="00C54A02" w:rsidP="00C54A02">
      <w:pPr>
        <w:pStyle w:val="a5"/>
        <w:tabs>
          <w:tab w:val="left" w:pos="426"/>
        </w:tabs>
        <w:ind w:left="0"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3.</w:t>
      </w:r>
      <w:r w:rsidR="00C87DDE">
        <w:rPr>
          <w:rFonts w:ascii="Times New Roman" w:hAnsi="Times New Roman" w:cs="Times New Roman"/>
          <w:sz w:val="28"/>
          <w:szCs w:val="28"/>
          <w:lang w:val="kk-KZ"/>
        </w:rPr>
        <w:t>ЖЭО –жылу электр орталығы</w:t>
      </w:r>
    </w:p>
    <w:p w:rsidR="00300B77" w:rsidRDefault="00C54A02" w:rsidP="00C54A02">
      <w:pPr>
        <w:pStyle w:val="a5"/>
        <w:tabs>
          <w:tab w:val="left" w:pos="426"/>
        </w:tabs>
        <w:ind w:left="0"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4. </w:t>
      </w:r>
      <w:r w:rsidR="00300B77" w:rsidRPr="00D302F4">
        <w:rPr>
          <w:rFonts w:ascii="Times New Roman" w:hAnsi="Times New Roman" w:cs="Times New Roman"/>
          <w:sz w:val="28"/>
          <w:szCs w:val="28"/>
          <w:lang w:val="kk-KZ"/>
        </w:rPr>
        <w:t>РФ</w:t>
      </w:r>
      <w:r w:rsidR="00300B77">
        <w:rPr>
          <w:rFonts w:ascii="Times New Roman" w:hAnsi="Times New Roman" w:cs="Times New Roman"/>
          <w:sz w:val="28"/>
          <w:szCs w:val="28"/>
          <w:lang w:val="kk-KZ"/>
        </w:rPr>
        <w:t>Т – рентгенді-фазалық талдау</w:t>
      </w:r>
    </w:p>
    <w:p w:rsidR="00CB485D" w:rsidRDefault="00C54A02" w:rsidP="00C54A02">
      <w:pPr>
        <w:pStyle w:val="a5"/>
        <w:tabs>
          <w:tab w:val="left" w:pos="426"/>
        </w:tabs>
        <w:ind w:left="0"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5. </w:t>
      </w:r>
      <w:r w:rsidR="00CB485D" w:rsidRPr="00590D97">
        <w:rPr>
          <w:rFonts w:ascii="Times New Roman" w:hAnsi="Times New Roman" w:cs="Times New Roman"/>
          <w:sz w:val="28"/>
          <w:szCs w:val="28"/>
          <w:lang w:val="kk-KZ"/>
        </w:rPr>
        <w:t>ҒЗЖ</w:t>
      </w:r>
      <w:r w:rsidR="00CB485D">
        <w:rPr>
          <w:rFonts w:ascii="Times New Roman" w:hAnsi="Times New Roman" w:cs="Times New Roman"/>
          <w:sz w:val="28"/>
          <w:szCs w:val="28"/>
          <w:lang w:val="kk-KZ"/>
        </w:rPr>
        <w:t>– ғылыми-зерттеу жұмыстары</w:t>
      </w:r>
    </w:p>
    <w:p w:rsidR="00450B00" w:rsidRPr="00450B00" w:rsidRDefault="00C54A02" w:rsidP="00450B00">
      <w:pPr>
        <w:pStyle w:val="a5"/>
        <w:tabs>
          <w:tab w:val="left" w:pos="426"/>
        </w:tabs>
        <w:ind w:left="0"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6. </w:t>
      </w:r>
      <w:r w:rsidR="00450B00" w:rsidRPr="00450B00">
        <w:rPr>
          <w:rFonts w:ascii="Times New Roman" w:hAnsi="Times New Roman" w:cs="Times New Roman"/>
          <w:sz w:val="28"/>
          <w:szCs w:val="28"/>
          <w:lang w:val="kk-KZ"/>
        </w:rPr>
        <w:t>МЖБ</w:t>
      </w:r>
      <w:r w:rsidR="00450B00">
        <w:rPr>
          <w:rFonts w:ascii="Times New Roman" w:hAnsi="Times New Roman" w:cs="Times New Roman"/>
          <w:sz w:val="28"/>
          <w:szCs w:val="28"/>
          <w:lang w:val="kk-KZ"/>
        </w:rPr>
        <w:t xml:space="preserve"> – мұнайлы жолдық битум</w:t>
      </w:r>
    </w:p>
    <w:p w:rsidR="00C54A02" w:rsidRPr="00D978F2" w:rsidRDefault="00C54A02" w:rsidP="00C54A02">
      <w:pPr>
        <w:pStyle w:val="a5"/>
        <w:tabs>
          <w:tab w:val="left" w:pos="426"/>
        </w:tabs>
        <w:ind w:left="0" w:firstLine="426"/>
        <w:jc w:val="both"/>
        <w:rPr>
          <w:rFonts w:ascii="Times New Roman" w:eastAsia="Times New Roman" w:hAnsi="Times New Roman" w:cs="Times New Roman"/>
          <w:sz w:val="28"/>
          <w:szCs w:val="28"/>
          <w:lang w:val="kk-KZ"/>
        </w:rPr>
      </w:pPr>
      <w:r w:rsidRPr="00D978F2">
        <w:rPr>
          <w:rFonts w:ascii="Times New Roman" w:hAnsi="Times New Roman" w:cs="Times New Roman"/>
          <w:sz w:val="28"/>
          <w:szCs w:val="28"/>
          <w:lang w:val="kk-KZ"/>
        </w:rPr>
        <w:t xml:space="preserve">7. ББЗ – </w:t>
      </w:r>
      <w:r w:rsidRPr="00D978F2">
        <w:rPr>
          <w:rFonts w:ascii="Times New Roman" w:eastAsia="Times New Roman" w:hAnsi="Times New Roman" w:cs="Times New Roman"/>
          <w:sz w:val="28"/>
          <w:szCs w:val="28"/>
          <w:lang w:val="kk-KZ"/>
        </w:rPr>
        <w:t>беттік белсенді заттар</w:t>
      </w:r>
    </w:p>
    <w:p w:rsidR="00C54A02" w:rsidRPr="00D978F2" w:rsidRDefault="00C54A02" w:rsidP="00C54A02">
      <w:pPr>
        <w:tabs>
          <w:tab w:val="left" w:pos="426"/>
        </w:tabs>
        <w:ind w:firstLine="426"/>
        <w:rPr>
          <w:rFonts w:ascii="Times New Roman" w:hAnsi="Times New Roman" w:cs="Times New Roman"/>
          <w:sz w:val="28"/>
          <w:szCs w:val="28"/>
          <w:lang w:val="kk-KZ"/>
        </w:rPr>
      </w:pPr>
      <w:r w:rsidRPr="00D978F2">
        <w:rPr>
          <w:rFonts w:ascii="Times New Roman" w:eastAsia="Times New Roman" w:hAnsi="Times New Roman" w:cs="Times New Roman"/>
          <w:sz w:val="28"/>
          <w:szCs w:val="28"/>
          <w:lang w:val="kk-KZ"/>
        </w:rPr>
        <w:t xml:space="preserve">8. </w:t>
      </w:r>
      <w:r w:rsidRPr="00D978F2">
        <w:rPr>
          <w:rFonts w:ascii="Times New Roman" w:hAnsi="Times New Roman" w:cs="Times New Roman"/>
          <w:sz w:val="28"/>
          <w:szCs w:val="28"/>
          <w:lang w:val="kk-KZ"/>
        </w:rPr>
        <w:t>А- асфальтендер</w:t>
      </w:r>
    </w:p>
    <w:p w:rsidR="00C54A02" w:rsidRPr="00D978F2" w:rsidRDefault="00C54A02" w:rsidP="00C54A02">
      <w:pPr>
        <w:tabs>
          <w:tab w:val="left" w:pos="426"/>
        </w:tabs>
        <w:ind w:firstLine="426"/>
        <w:rPr>
          <w:rFonts w:ascii="Times New Roman" w:hAnsi="Times New Roman" w:cs="Times New Roman"/>
          <w:sz w:val="28"/>
          <w:szCs w:val="28"/>
          <w:lang w:val="kk-KZ"/>
        </w:rPr>
      </w:pPr>
      <w:r w:rsidRPr="00D978F2">
        <w:rPr>
          <w:rFonts w:ascii="Times New Roman" w:hAnsi="Times New Roman" w:cs="Times New Roman"/>
          <w:sz w:val="28"/>
          <w:szCs w:val="28"/>
          <w:lang w:val="kk-KZ"/>
        </w:rPr>
        <w:t>9. П- парафиндер</w:t>
      </w:r>
    </w:p>
    <w:p w:rsidR="00C54A02" w:rsidRPr="00D978F2" w:rsidRDefault="00C54A02" w:rsidP="00C54A02">
      <w:pPr>
        <w:tabs>
          <w:tab w:val="left" w:pos="426"/>
        </w:tabs>
        <w:ind w:firstLine="426"/>
        <w:rPr>
          <w:rFonts w:ascii="Times New Roman" w:hAnsi="Times New Roman" w:cs="Times New Roman"/>
          <w:sz w:val="28"/>
          <w:szCs w:val="28"/>
          <w:lang w:val="kk-KZ"/>
        </w:rPr>
      </w:pPr>
      <w:r w:rsidRPr="00D978F2">
        <w:rPr>
          <w:rFonts w:ascii="Times New Roman" w:hAnsi="Times New Roman" w:cs="Times New Roman"/>
          <w:sz w:val="28"/>
          <w:szCs w:val="28"/>
          <w:lang w:val="kk-KZ"/>
        </w:rPr>
        <w:t>10. Ш- шайырлар</w:t>
      </w:r>
    </w:p>
    <w:p w:rsidR="00C54A02" w:rsidRPr="00D978F2" w:rsidRDefault="00C54A02" w:rsidP="00C54A02">
      <w:pPr>
        <w:tabs>
          <w:tab w:val="left" w:pos="426"/>
        </w:tabs>
        <w:rPr>
          <w:rFonts w:ascii="Times New Roman" w:eastAsia="Times New Roman" w:hAnsi="Times New Roman" w:cs="Times New Roman"/>
          <w:sz w:val="28"/>
          <w:szCs w:val="28"/>
          <w:lang w:val="kk-KZ"/>
        </w:rPr>
      </w:pPr>
      <w:r w:rsidRPr="00D978F2">
        <w:rPr>
          <w:rFonts w:ascii="Times New Roman" w:eastAsia="Times New Roman" w:hAnsi="Times New Roman" w:cs="Times New Roman"/>
          <w:sz w:val="28"/>
          <w:szCs w:val="28"/>
          <w:lang w:val="kk-KZ"/>
        </w:rPr>
        <w:tab/>
        <w:t xml:space="preserve">11. </w:t>
      </w:r>
      <w:r w:rsidRPr="00D978F2">
        <w:rPr>
          <w:rFonts w:ascii="Times New Roman" w:hAnsi="Times New Roman" w:cs="Times New Roman"/>
          <w:sz w:val="28"/>
          <w:szCs w:val="28"/>
          <w:lang w:val="kk-KZ"/>
        </w:rPr>
        <w:t>ҒӨБ – ғылыми өндірістік бөлім</w:t>
      </w:r>
    </w:p>
    <w:p w:rsidR="00C54A02" w:rsidRPr="00D978F2" w:rsidRDefault="00C54A02" w:rsidP="00C54A02">
      <w:pPr>
        <w:pStyle w:val="a5"/>
        <w:tabs>
          <w:tab w:val="left" w:pos="426"/>
          <w:tab w:val="left" w:pos="709"/>
        </w:tabs>
        <w:ind w:left="426"/>
        <w:jc w:val="both"/>
        <w:rPr>
          <w:rFonts w:ascii="Times New Roman" w:hAnsi="Times New Roman" w:cs="Times New Roman"/>
          <w:sz w:val="28"/>
          <w:szCs w:val="28"/>
          <w:lang w:val="kk-KZ"/>
        </w:rPr>
      </w:pPr>
      <w:r w:rsidRPr="00D978F2">
        <w:rPr>
          <w:rFonts w:ascii="Times New Roman" w:eastAsia="Times New Roman" w:hAnsi="Times New Roman" w:cs="Times New Roman"/>
          <w:sz w:val="28"/>
          <w:szCs w:val="28"/>
          <w:lang w:val="kk-KZ"/>
        </w:rPr>
        <w:t xml:space="preserve">12. </w:t>
      </w:r>
      <w:r w:rsidRPr="00D978F2">
        <w:rPr>
          <w:rFonts w:ascii="Times New Roman" w:hAnsi="Times New Roman" w:cs="Times New Roman"/>
          <w:sz w:val="28"/>
          <w:szCs w:val="28"/>
          <w:lang w:val="kk-KZ"/>
        </w:rPr>
        <w:t>ҰЖЖ - ұңғымаларды жер асты жөндеу</w:t>
      </w:r>
    </w:p>
    <w:p w:rsidR="00C54A02" w:rsidRPr="00D978F2" w:rsidRDefault="00C54A02" w:rsidP="00C54A02">
      <w:pPr>
        <w:pStyle w:val="a5"/>
        <w:tabs>
          <w:tab w:val="left" w:pos="426"/>
          <w:tab w:val="left" w:pos="709"/>
        </w:tabs>
        <w:ind w:left="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13. ҰКЖ - ұңғымаларды күрделі жөндеу</w:t>
      </w:r>
    </w:p>
    <w:p w:rsidR="00C54A02" w:rsidRPr="00D978F2" w:rsidRDefault="00C54A02" w:rsidP="00C54A02">
      <w:pPr>
        <w:pStyle w:val="a5"/>
        <w:tabs>
          <w:tab w:val="left" w:pos="426"/>
          <w:tab w:val="left" w:pos="709"/>
        </w:tabs>
        <w:ind w:left="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14. МАДҚ - мұнайды алдын-ала дайындау қондырғысы</w:t>
      </w:r>
    </w:p>
    <w:p w:rsidR="00C54A02" w:rsidRPr="00D978F2" w:rsidRDefault="00C54A02" w:rsidP="00C54A02">
      <w:pPr>
        <w:tabs>
          <w:tab w:val="left" w:pos="426"/>
        </w:tabs>
        <w:ind w:firstLine="426"/>
        <w:rPr>
          <w:rFonts w:ascii="Times New Roman" w:hAnsi="Times New Roman" w:cs="Times New Roman"/>
          <w:sz w:val="28"/>
          <w:szCs w:val="28"/>
          <w:lang w:val="kk-KZ"/>
        </w:rPr>
      </w:pPr>
      <w:r w:rsidRPr="00D978F2">
        <w:rPr>
          <w:rFonts w:ascii="Times New Roman" w:eastAsia="Times New Roman" w:hAnsi="Times New Roman" w:cs="Times New Roman"/>
          <w:sz w:val="28"/>
          <w:szCs w:val="28"/>
          <w:lang w:val="kk-KZ"/>
        </w:rPr>
        <w:t xml:space="preserve">15. </w:t>
      </w:r>
      <w:r w:rsidRPr="00D978F2">
        <w:rPr>
          <w:rFonts w:ascii="Times New Roman" w:hAnsi="Times New Roman" w:cs="Times New Roman"/>
          <w:sz w:val="28"/>
          <w:szCs w:val="28"/>
          <w:lang w:val="kk-KZ"/>
        </w:rPr>
        <w:t>АШЗ - асфальтты-шайырлы заттар</w:t>
      </w:r>
    </w:p>
    <w:p w:rsidR="00C54A02" w:rsidRPr="00D978F2" w:rsidRDefault="00C54A02" w:rsidP="00C54A02">
      <w:pPr>
        <w:tabs>
          <w:tab w:val="left" w:pos="426"/>
        </w:tabs>
        <w:ind w:firstLine="426"/>
        <w:rPr>
          <w:rFonts w:ascii="Times New Roman" w:hAnsi="Times New Roman" w:cs="Times New Roman"/>
          <w:sz w:val="28"/>
          <w:szCs w:val="28"/>
          <w:lang w:val="kk-KZ"/>
        </w:rPr>
      </w:pPr>
      <w:r w:rsidRPr="00D978F2">
        <w:rPr>
          <w:rFonts w:ascii="Times New Roman" w:hAnsi="Times New Roman" w:cs="Times New Roman"/>
          <w:sz w:val="28"/>
          <w:szCs w:val="28"/>
          <w:lang w:val="kk-KZ"/>
        </w:rPr>
        <w:t>16. ЖМҚ - жоғары молекулярлық қоспалар</w:t>
      </w:r>
    </w:p>
    <w:p w:rsidR="00C54A02" w:rsidRPr="00D978F2" w:rsidRDefault="00C54A02" w:rsidP="00C54A02">
      <w:pPr>
        <w:tabs>
          <w:tab w:val="left" w:pos="426"/>
        </w:tabs>
        <w:ind w:firstLine="426"/>
        <w:rPr>
          <w:rFonts w:ascii="Times New Roman" w:hAnsi="Times New Roman" w:cs="Times New Roman"/>
          <w:sz w:val="28"/>
          <w:szCs w:val="28"/>
          <w:lang w:val="kk-KZ"/>
        </w:rPr>
      </w:pPr>
      <w:r w:rsidRPr="00D978F2">
        <w:rPr>
          <w:rFonts w:ascii="Times New Roman" w:hAnsi="Times New Roman" w:cs="Times New Roman"/>
          <w:sz w:val="28"/>
          <w:szCs w:val="28"/>
          <w:lang w:val="kk-KZ"/>
        </w:rPr>
        <w:t>17. МДЖ - мұнайлы-дисперсті жүйелер</w:t>
      </w:r>
    </w:p>
    <w:p w:rsidR="00C54A02" w:rsidRPr="00D978F2" w:rsidRDefault="00C54A02" w:rsidP="00C54A02">
      <w:pPr>
        <w:tabs>
          <w:tab w:val="left" w:pos="426"/>
        </w:tabs>
        <w:ind w:firstLine="426"/>
        <w:rPr>
          <w:rFonts w:ascii="Times New Roman" w:hAnsi="Times New Roman" w:cs="Times New Roman"/>
          <w:sz w:val="28"/>
          <w:szCs w:val="28"/>
          <w:lang w:val="kk-KZ"/>
        </w:rPr>
      </w:pPr>
      <w:r w:rsidRPr="00D978F2">
        <w:rPr>
          <w:rFonts w:ascii="Times New Roman" w:hAnsi="Times New Roman" w:cs="Times New Roman"/>
          <w:sz w:val="28"/>
          <w:szCs w:val="28"/>
          <w:lang w:val="kk-KZ"/>
        </w:rPr>
        <w:t>18. ИҚ – инфрақызыл</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19. К</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 xml:space="preserve"> - жоғары қабатты есептеу кезінде жамылғының асқын жүктемесін сипаттайтын коэффициент</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20. К</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 xml:space="preserve"> – жамылғының жұмыс жағдайын сипаттайтын коэффициент</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21. К</w:t>
      </w:r>
      <w:r w:rsidRPr="00D978F2">
        <w:rPr>
          <w:rFonts w:ascii="Times New Roman" w:hAnsi="Times New Roman" w:cs="Times New Roman"/>
          <w:sz w:val="28"/>
          <w:szCs w:val="28"/>
          <w:vertAlign w:val="subscript"/>
          <w:lang w:val="kk-KZ"/>
        </w:rPr>
        <w:t>3</w:t>
      </w:r>
      <w:r w:rsidRPr="00D978F2">
        <w:rPr>
          <w:rFonts w:ascii="Times New Roman" w:hAnsi="Times New Roman" w:cs="Times New Roman"/>
          <w:sz w:val="28"/>
          <w:szCs w:val="28"/>
          <w:lang w:val="kk-KZ"/>
        </w:rPr>
        <w:t xml:space="preserve"> – жамылғы иілімділігінің деңгейін сипаттайтын коэффициент</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22. Һ – жамылғы қалыңдығы</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23. p – есепті автомобильдің өзіндік қысымы</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24. Д – есепті автомобиль штампының диаметрі</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25. T – температура</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0B147C">
        <w:rPr>
          <w:rFonts w:ascii="Times New Roman" w:hAnsi="Times New Roman" w:cs="Times New Roman"/>
          <w:sz w:val="28"/>
          <w:szCs w:val="28"/>
          <w:lang w:val="kk-KZ"/>
        </w:rPr>
        <w:t>26. υ – кинематикалық тұтқырлық, мм</w:t>
      </w:r>
      <w:r w:rsidRPr="000B147C">
        <w:rPr>
          <w:rFonts w:ascii="Times New Roman" w:hAnsi="Times New Roman" w:cs="Times New Roman"/>
          <w:sz w:val="28"/>
          <w:szCs w:val="28"/>
          <w:vertAlign w:val="superscript"/>
          <w:lang w:val="kk-KZ"/>
        </w:rPr>
        <w:t>2</w:t>
      </w:r>
      <w:r w:rsidRPr="000B147C">
        <w:rPr>
          <w:rFonts w:ascii="Times New Roman" w:hAnsi="Times New Roman" w:cs="Times New Roman"/>
          <w:sz w:val="28"/>
          <w:szCs w:val="28"/>
          <w:lang w:val="kk-KZ"/>
        </w:rPr>
        <w:t>/с</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27.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F</m:t>
            </m:r>
          </m:e>
          <m:sub>
            <m:r>
              <w:rPr>
                <w:rFonts w:ascii="Cambria Math" w:hAnsi="Times New Roman" w:cs="Times New Roman"/>
                <w:sz w:val="28"/>
                <w:szCs w:val="28"/>
                <w:lang w:val="kk-KZ"/>
              </w:rPr>
              <m:t>факті-</m:t>
            </m:r>
          </m:sub>
        </m:sSub>
      </m:oMath>
      <w:r w:rsidRPr="00D978F2">
        <w:rPr>
          <w:rFonts w:ascii="Times New Roman" w:hAnsi="Times New Roman" w:cs="Times New Roman"/>
          <w:sz w:val="28"/>
          <w:szCs w:val="28"/>
          <w:lang w:val="kk-KZ"/>
        </w:rPr>
        <w:t>уақыттың белгілі кезеңінде қауіптілік индексіне байланысты өндіру мен тұтыну қалдықтарының і-ші түрін орналастырудың нақты көлемі</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28.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F</m:t>
            </m:r>
          </m:e>
          <m:sub>
            <m:r>
              <w:rPr>
                <w:rFonts w:ascii="Cambria Math" w:hAnsi="Times New Roman" w:cs="Times New Roman"/>
                <w:sz w:val="28"/>
                <w:szCs w:val="28"/>
                <w:lang w:val="kk-KZ"/>
              </w:rPr>
              <m:t>нормі</m:t>
            </m:r>
          </m:sub>
        </m:sSub>
      </m:oMath>
      <w:r w:rsidRPr="00D978F2">
        <w:rPr>
          <w:rFonts w:ascii="Times New Roman" w:hAnsi="Times New Roman" w:cs="Times New Roman"/>
          <w:sz w:val="28"/>
          <w:szCs w:val="28"/>
          <w:lang w:val="kk-KZ"/>
        </w:rPr>
        <w:t>- уақыттың белгілі кезеңінде қауіптілік индексіне байланысты өндіру мен тұтыну қалдықтарының і-ші түрін орналастырудың нормативті көлемі</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29.С</w:t>
      </w:r>
      <w:r w:rsidRPr="00D978F2">
        <w:rPr>
          <w:rFonts w:ascii="Times New Roman" w:hAnsi="Times New Roman" w:cs="Times New Roman"/>
          <w:sz w:val="28"/>
          <w:szCs w:val="28"/>
          <w:vertAlign w:val="subscript"/>
          <w:lang w:val="kk-KZ"/>
        </w:rPr>
        <w:t xml:space="preserve">қалдық </w:t>
      </w:r>
      <w:r w:rsidRPr="00D978F2">
        <w:rPr>
          <w:rFonts w:ascii="Times New Roman" w:hAnsi="Times New Roman" w:cs="Times New Roman"/>
          <w:sz w:val="28"/>
          <w:szCs w:val="28"/>
          <w:lang w:val="kk-KZ"/>
        </w:rPr>
        <w:t>- ағымдағы жылға бекітілген, қауіптілік индексіне байланысты өндіру мен тұтыну қалдықтарының і-ші түрінің 1тоннасын немесе мың м.куб орналастырғаны үшін төлем ақысы</w:t>
      </w:r>
    </w:p>
    <w:p w:rsidR="00C54A02" w:rsidRPr="00D978F2" w:rsidRDefault="00C54A02" w:rsidP="00C54A02">
      <w:pPr>
        <w:tabs>
          <w:tab w:val="left" w:pos="426"/>
        </w:tabs>
        <w:ind w:firstLine="426"/>
        <w:jc w:val="both"/>
        <w:rPr>
          <w:rFonts w:ascii="Times New Roman" w:eastAsia="Times New Roman" w:hAnsi="Times New Roman" w:cs="Times New Roman"/>
          <w:sz w:val="28"/>
          <w:szCs w:val="28"/>
          <w:lang w:val="kk-KZ"/>
        </w:rPr>
      </w:pPr>
      <w:r w:rsidRPr="00D978F2">
        <w:rPr>
          <w:rFonts w:ascii="Times New Roman" w:hAnsi="Times New Roman" w:cs="Times New Roman"/>
          <w:sz w:val="28"/>
          <w:szCs w:val="28"/>
          <w:lang w:val="kk-KZ"/>
        </w:rPr>
        <w:t>30.</w:t>
      </w:r>
      <w:r w:rsidRPr="00D978F2">
        <w:rPr>
          <w:rFonts w:ascii="Times New Roman" w:eastAsia="Times New Roman" w:hAnsi="Times New Roman" w:cs="Times New Roman"/>
          <w:sz w:val="28"/>
          <w:szCs w:val="28"/>
          <w:lang w:val="kk-KZ"/>
        </w:rPr>
        <w:t>ШРЕК - шектік рұқсат етілген концентрация</w:t>
      </w:r>
    </w:p>
    <w:p w:rsidR="00C54A02" w:rsidRPr="00D978F2" w:rsidRDefault="00C54A02" w:rsidP="00C54A02">
      <w:pPr>
        <w:tabs>
          <w:tab w:val="left" w:pos="426"/>
        </w:tabs>
        <w:ind w:firstLine="426"/>
        <w:jc w:val="both"/>
        <w:rPr>
          <w:rFonts w:ascii="Times New Roman" w:hAnsi="Times New Roman" w:cs="Times New Roman"/>
          <w:sz w:val="28"/>
          <w:szCs w:val="28"/>
          <w:lang w:val="kk-KZ"/>
        </w:rPr>
      </w:pPr>
      <w:r w:rsidRPr="00D978F2">
        <w:rPr>
          <w:rFonts w:ascii="Times New Roman" w:eastAsia="Times New Roman" w:hAnsi="Times New Roman" w:cs="Times New Roman"/>
          <w:sz w:val="28"/>
          <w:szCs w:val="28"/>
          <w:lang w:val="kk-KZ"/>
        </w:rPr>
        <w:t>31.</w:t>
      </w:r>
      <w:r w:rsidRPr="00D978F2">
        <w:rPr>
          <w:rFonts w:ascii="Times New Roman" w:hAnsi="Times New Roman" w:cs="Times New Roman"/>
          <w:sz w:val="28"/>
          <w:szCs w:val="28"/>
          <w:lang w:val="kk-KZ"/>
        </w:rPr>
        <w:t>СКҚ-  сорапты – компрессорлы құбыр</w:t>
      </w:r>
    </w:p>
    <w:p w:rsidR="00F24353" w:rsidRDefault="00F24353">
      <w:pPr>
        <w:rPr>
          <w:rFonts w:ascii="Times New Roman" w:hAnsi="Times New Roman" w:cs="Times New Roman"/>
          <w:b/>
          <w:bCs/>
          <w:spacing w:val="-18"/>
          <w:sz w:val="30"/>
          <w:szCs w:val="30"/>
          <w:lang w:val="kk-KZ"/>
        </w:rPr>
      </w:pPr>
      <w:r>
        <w:rPr>
          <w:rFonts w:ascii="Times New Roman" w:hAnsi="Times New Roman" w:cs="Times New Roman"/>
          <w:b/>
          <w:bCs/>
          <w:spacing w:val="-18"/>
          <w:sz w:val="30"/>
          <w:szCs w:val="30"/>
          <w:lang w:val="kk-KZ"/>
        </w:rPr>
        <w:br w:type="page"/>
      </w:r>
    </w:p>
    <w:p w:rsidR="001E0E94" w:rsidRPr="00D302F4" w:rsidRDefault="001E0E94" w:rsidP="002E3AFA">
      <w:pPr>
        <w:shd w:val="clear" w:color="auto" w:fill="FFFFFF"/>
        <w:ind w:firstLine="691"/>
        <w:jc w:val="both"/>
        <w:rPr>
          <w:rFonts w:ascii="Times New Roman" w:hAnsi="Times New Roman" w:cs="Times New Roman"/>
          <w:b/>
          <w:bCs/>
          <w:spacing w:val="-18"/>
          <w:sz w:val="30"/>
          <w:szCs w:val="30"/>
          <w:lang w:val="kk-KZ"/>
        </w:rPr>
      </w:pPr>
      <w:r w:rsidRPr="00D302F4">
        <w:rPr>
          <w:rFonts w:ascii="Times New Roman" w:hAnsi="Times New Roman" w:cs="Times New Roman"/>
          <w:b/>
          <w:bCs/>
          <w:spacing w:val="-18"/>
          <w:sz w:val="30"/>
          <w:szCs w:val="30"/>
          <w:lang w:val="kk-KZ"/>
        </w:rPr>
        <w:lastRenderedPageBreak/>
        <w:t>Кіріспе</w:t>
      </w:r>
    </w:p>
    <w:p w:rsidR="005D5B7D" w:rsidRPr="009F3250" w:rsidRDefault="005D5B7D" w:rsidP="005D5B7D">
      <w:pPr>
        <w:shd w:val="clear" w:color="auto" w:fill="FFFFFF"/>
        <w:ind w:firstLine="709"/>
        <w:jc w:val="both"/>
        <w:rPr>
          <w:rFonts w:ascii="Times New Roman" w:hAnsi="Times New Roman" w:cs="Times New Roman"/>
          <w:sz w:val="28"/>
          <w:szCs w:val="28"/>
          <w:lang w:val="kk-KZ"/>
        </w:rPr>
      </w:pPr>
      <w:r w:rsidRPr="00BE0007">
        <w:rPr>
          <w:rFonts w:ascii="Times New Roman" w:hAnsi="Times New Roman" w:cs="Times New Roman"/>
          <w:b/>
          <w:sz w:val="28"/>
          <w:szCs w:val="28"/>
          <w:lang w:val="kk-KZ"/>
        </w:rPr>
        <w:t>Жұмыстың өзектілігі.</w:t>
      </w:r>
      <w:r w:rsidRPr="00F948E2">
        <w:rPr>
          <w:lang w:val="kk-KZ"/>
        </w:rPr>
        <w:t xml:space="preserve"> </w:t>
      </w:r>
      <w:r w:rsidRPr="00BE0007">
        <w:rPr>
          <w:rFonts w:ascii="Times New Roman" w:hAnsi="Times New Roman" w:cs="Times New Roman"/>
          <w:sz w:val="28"/>
          <w:szCs w:val="28"/>
          <w:lang w:val="kk-KZ"/>
        </w:rPr>
        <w:t>Қазіргі кезде заман талабына сай құрылысқа сапалы және ресурсты унемдеуші технологиялар</w:t>
      </w:r>
      <w:r w:rsidRPr="009F3250">
        <w:rPr>
          <w:rFonts w:ascii="Times New Roman" w:hAnsi="Times New Roman" w:cs="Times New Roman"/>
          <w:sz w:val="28"/>
          <w:szCs w:val="28"/>
          <w:lang w:val="kk-KZ"/>
        </w:rPr>
        <w:t xml:space="preserve"> енгізу өзекті мәселелердің бірі болып саналады. Сондықтан құрылыс материалдары саласындағы ғалымдардың, құрылысшылардың және өндірушілер</w:t>
      </w:r>
      <w:r>
        <w:rPr>
          <w:rFonts w:ascii="Times New Roman" w:hAnsi="Times New Roman" w:cs="Times New Roman"/>
          <w:sz w:val="28"/>
          <w:szCs w:val="28"/>
          <w:lang w:val="kk-KZ"/>
        </w:rPr>
        <w:t>дің мақсаты</w:t>
      </w:r>
      <w:r w:rsidRPr="009F3250">
        <w:rPr>
          <w:rFonts w:ascii="Times New Roman" w:hAnsi="Times New Roman" w:cs="Times New Roman"/>
          <w:sz w:val="28"/>
          <w:szCs w:val="28"/>
          <w:lang w:val="kk-KZ"/>
        </w:rPr>
        <w:t xml:space="preserve"> тиімді технологиялар </w:t>
      </w:r>
      <w:r>
        <w:rPr>
          <w:rFonts w:ascii="Times New Roman" w:hAnsi="Times New Roman" w:cs="Times New Roman"/>
          <w:sz w:val="28"/>
          <w:szCs w:val="28"/>
          <w:lang w:val="kk-KZ"/>
        </w:rPr>
        <w:t>жасау болып табылады</w:t>
      </w:r>
      <w:r w:rsidRPr="009F3250">
        <w:rPr>
          <w:rFonts w:ascii="Times New Roman" w:hAnsi="Times New Roman" w:cs="Times New Roman"/>
          <w:sz w:val="28"/>
          <w:szCs w:val="28"/>
          <w:lang w:val="kk-KZ"/>
        </w:rPr>
        <w:t>.</w:t>
      </w:r>
    </w:p>
    <w:p w:rsidR="005D5B7D" w:rsidRPr="009F3250" w:rsidRDefault="005D5B7D" w:rsidP="005D5B7D">
      <w:pPr>
        <w:shd w:val="clear" w:color="auto" w:fill="FFFFFF"/>
        <w:ind w:firstLine="709"/>
        <w:jc w:val="both"/>
        <w:rPr>
          <w:rFonts w:ascii="Times New Roman" w:hAnsi="Times New Roman" w:cs="Times New Roman"/>
          <w:color w:val="000000"/>
          <w:sz w:val="28"/>
          <w:szCs w:val="28"/>
          <w:lang w:val="kk-KZ"/>
        </w:rPr>
      </w:pPr>
      <w:r>
        <w:rPr>
          <w:rFonts w:ascii="Times New Roman" w:hAnsi="Times New Roman"/>
          <w:bCs/>
          <w:sz w:val="28"/>
          <w:szCs w:val="28"/>
          <w:lang w:val="kk-KZ"/>
        </w:rPr>
        <w:t>А</w:t>
      </w:r>
      <w:r w:rsidRPr="006B371D">
        <w:rPr>
          <w:rFonts w:ascii="Times New Roman" w:hAnsi="Times New Roman"/>
          <w:bCs/>
          <w:sz w:val="28"/>
          <w:szCs w:val="28"/>
          <w:lang w:val="kk-KZ"/>
        </w:rPr>
        <w:t xml:space="preserve">сфальтты - парафинді шайыр </w:t>
      </w:r>
      <w:r w:rsidRPr="009F3250">
        <w:rPr>
          <w:rFonts w:ascii="Times New Roman" w:hAnsi="Times New Roman" w:cs="Times New Roman"/>
          <w:color w:val="000000"/>
          <w:sz w:val="28"/>
          <w:szCs w:val="28"/>
          <w:lang w:val="kk-KZ"/>
        </w:rPr>
        <w:t>қалдықтарын</w:t>
      </w:r>
      <w:r>
        <w:rPr>
          <w:rFonts w:ascii="Times New Roman" w:hAnsi="Times New Roman" w:cs="Times New Roman"/>
          <w:color w:val="000000"/>
          <w:sz w:val="28"/>
          <w:szCs w:val="28"/>
          <w:lang w:val="kk-KZ"/>
        </w:rPr>
        <w:t xml:space="preserve"> және жылу электр орталықтардың (ЖЭО) күлдерін кәдеге асырудың бір жолы – асфальтты</w:t>
      </w:r>
      <w:r w:rsidRPr="009F3250">
        <w:rPr>
          <w:rFonts w:ascii="Times New Roman" w:hAnsi="Times New Roman" w:cs="Times New Roman"/>
          <w:color w:val="000000"/>
          <w:sz w:val="28"/>
          <w:szCs w:val="28"/>
          <w:lang w:val="kk-KZ"/>
        </w:rPr>
        <w:t xml:space="preserve">бетон өндірісінде </w:t>
      </w:r>
      <w:r>
        <w:rPr>
          <w:rFonts w:ascii="Times New Roman" w:hAnsi="Times New Roman" w:cs="Times New Roman"/>
          <w:color w:val="000000"/>
          <w:sz w:val="28"/>
          <w:szCs w:val="28"/>
          <w:lang w:val="kk-KZ"/>
        </w:rPr>
        <w:t xml:space="preserve">пайдалануға </w:t>
      </w:r>
      <w:r w:rsidRPr="009F3250">
        <w:rPr>
          <w:rFonts w:ascii="Times New Roman" w:hAnsi="Times New Roman" w:cs="Times New Roman"/>
          <w:color w:val="000000"/>
          <w:sz w:val="28"/>
          <w:szCs w:val="28"/>
          <w:lang w:val="kk-KZ"/>
        </w:rPr>
        <w:t>болатыны</w:t>
      </w:r>
      <w:r>
        <w:rPr>
          <w:rFonts w:ascii="Times New Roman" w:hAnsi="Times New Roman" w:cs="Times New Roman"/>
          <w:color w:val="000000"/>
          <w:sz w:val="28"/>
          <w:szCs w:val="28"/>
          <w:lang w:val="kk-KZ"/>
        </w:rPr>
        <w:t>н</w:t>
      </w:r>
      <w:r w:rsidRPr="009F3250">
        <w:rPr>
          <w:rFonts w:ascii="Times New Roman" w:hAnsi="Times New Roman" w:cs="Times New Roman"/>
          <w:color w:val="000000"/>
          <w:sz w:val="28"/>
          <w:szCs w:val="28"/>
          <w:lang w:val="kk-KZ"/>
        </w:rPr>
        <w:t xml:space="preserve"> айтуға болады. </w:t>
      </w:r>
      <w:r>
        <w:rPr>
          <w:rFonts w:ascii="Times New Roman" w:hAnsi="Times New Roman" w:cs="Times New Roman"/>
          <w:color w:val="000000"/>
          <w:sz w:val="28"/>
          <w:szCs w:val="28"/>
          <w:lang w:val="kk-KZ"/>
        </w:rPr>
        <w:t xml:space="preserve">Көптеген ғалымдардың зерттеулерінде ЖЭО күлдерін </w:t>
      </w:r>
      <w:r w:rsidRPr="009F3250">
        <w:rPr>
          <w:rFonts w:ascii="Times New Roman" w:hAnsi="Times New Roman" w:cs="Times New Roman"/>
          <w:color w:val="000000"/>
          <w:sz w:val="28"/>
          <w:szCs w:val="28"/>
          <w:lang w:val="kk-KZ"/>
        </w:rPr>
        <w:t>ма</w:t>
      </w:r>
      <w:r>
        <w:rPr>
          <w:rFonts w:ascii="Times New Roman" w:hAnsi="Times New Roman" w:cs="Times New Roman"/>
          <w:color w:val="000000"/>
          <w:sz w:val="28"/>
          <w:szCs w:val="28"/>
          <w:lang w:val="kk-KZ"/>
        </w:rPr>
        <w:t>йда толтырғыш ретінде асфальттыбетон өн</w:t>
      </w:r>
      <w:r w:rsidRPr="009F3250">
        <w:rPr>
          <w:rFonts w:ascii="Times New Roman" w:hAnsi="Times New Roman" w:cs="Times New Roman"/>
          <w:color w:val="000000"/>
          <w:sz w:val="28"/>
          <w:szCs w:val="28"/>
          <w:lang w:val="kk-KZ"/>
        </w:rPr>
        <w:t xml:space="preserve">дірісінде </w:t>
      </w:r>
      <w:r>
        <w:rPr>
          <w:rFonts w:ascii="Times New Roman" w:hAnsi="Times New Roman" w:cs="Times New Roman"/>
          <w:color w:val="000000"/>
          <w:sz w:val="28"/>
          <w:szCs w:val="28"/>
          <w:lang w:val="kk-KZ"/>
        </w:rPr>
        <w:t>пайдаланудың</w:t>
      </w:r>
      <w:r w:rsidRPr="009F3250">
        <w:rPr>
          <w:rFonts w:ascii="Times New Roman" w:hAnsi="Times New Roman" w:cs="Times New Roman"/>
          <w:color w:val="000000"/>
          <w:sz w:val="28"/>
          <w:szCs w:val="28"/>
          <w:lang w:val="kk-KZ"/>
        </w:rPr>
        <w:t xml:space="preserve"> тиімді екенін </w:t>
      </w:r>
      <w:r>
        <w:rPr>
          <w:rFonts w:ascii="Times New Roman" w:hAnsi="Times New Roman" w:cs="Times New Roman"/>
          <w:color w:val="000000"/>
          <w:sz w:val="28"/>
          <w:szCs w:val="28"/>
          <w:lang w:val="kk-KZ"/>
        </w:rPr>
        <w:t>көрсетті</w:t>
      </w:r>
      <w:r w:rsidRPr="009F325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Алайда ЖЭО күлдерінің асфальтты</w:t>
      </w:r>
      <w:r w:rsidRPr="009F3250">
        <w:rPr>
          <w:rFonts w:ascii="Times New Roman" w:hAnsi="Times New Roman" w:cs="Times New Roman"/>
          <w:color w:val="000000"/>
          <w:sz w:val="28"/>
          <w:szCs w:val="28"/>
          <w:lang w:val="kk-KZ"/>
        </w:rPr>
        <w:t>бетонның құрамына байланысты құрылымдағыш қоспа ретінде пайдалану мүмкінді</w:t>
      </w:r>
      <w:r>
        <w:rPr>
          <w:rFonts w:ascii="Times New Roman" w:hAnsi="Times New Roman" w:cs="Times New Roman"/>
          <w:color w:val="000000"/>
          <w:sz w:val="28"/>
          <w:szCs w:val="28"/>
          <w:lang w:val="kk-KZ"/>
        </w:rPr>
        <w:t>гі мен тиімділігі аз зерттелген</w:t>
      </w:r>
      <w:r w:rsidRPr="009F3250">
        <w:rPr>
          <w:rFonts w:ascii="Times New Roman" w:hAnsi="Times New Roman" w:cs="Times New Roman"/>
          <w:color w:val="000000"/>
          <w:sz w:val="28"/>
          <w:szCs w:val="28"/>
          <w:lang w:val="kk-KZ"/>
        </w:rPr>
        <w:t>ін әдеби шолудан көруімізге болады.</w:t>
      </w:r>
    </w:p>
    <w:p w:rsidR="005D5B7D" w:rsidRPr="009F3250" w:rsidRDefault="005D5B7D" w:rsidP="005D5B7D">
      <w:pPr>
        <w:shd w:val="clear" w:color="auto" w:fill="FFFFFF"/>
        <w:ind w:firstLine="709"/>
        <w:jc w:val="both"/>
        <w:rPr>
          <w:rFonts w:ascii="Times New Roman" w:hAnsi="Times New Roman" w:cs="Times New Roman"/>
          <w:color w:val="000000"/>
          <w:sz w:val="28"/>
          <w:szCs w:val="28"/>
          <w:lang w:val="kk-KZ"/>
        </w:rPr>
      </w:pPr>
      <w:r w:rsidRPr="00A820A8">
        <w:rPr>
          <w:rFonts w:ascii="Times New Roman" w:hAnsi="Times New Roman" w:cs="Times New Roman"/>
          <w:color w:val="000000"/>
          <w:sz w:val="28"/>
          <w:szCs w:val="28"/>
          <w:lang w:val="kk-KZ"/>
        </w:rPr>
        <w:t xml:space="preserve">Бүгінгі күні </w:t>
      </w:r>
      <w:r>
        <w:rPr>
          <w:rFonts w:ascii="Times New Roman" w:hAnsi="Times New Roman" w:cs="Times New Roman"/>
          <w:color w:val="000000"/>
          <w:sz w:val="28"/>
          <w:szCs w:val="28"/>
          <w:lang w:val="kk-KZ"/>
        </w:rPr>
        <w:t>өзекті мәселелердің бірі – автокөлік жолдарын салу сапасына ерекше көңіл бөлу қажеттілігі туып отыр. Осыған байланысты жол құрылыс саласының ғалымдары мен мамандары жол сапасын арттыру және салынған жолды пайдаланудың мерзімін ұзарту мақсатында жаңа тиімді шешімдер іздестіруде.</w:t>
      </w:r>
    </w:p>
    <w:p w:rsidR="005D5B7D" w:rsidRPr="009F3250" w:rsidRDefault="005D5B7D" w:rsidP="005D5B7D">
      <w:pPr>
        <w:shd w:val="clear" w:color="auto" w:fill="FFFFFF"/>
        <w:ind w:firstLine="709"/>
        <w:jc w:val="both"/>
        <w:rPr>
          <w:rFonts w:ascii="Times New Roman" w:hAnsi="Times New Roman" w:cs="Times New Roman"/>
          <w:color w:val="000000"/>
          <w:sz w:val="28"/>
          <w:szCs w:val="28"/>
          <w:lang w:val="kk-KZ"/>
        </w:rPr>
      </w:pPr>
      <w:r w:rsidRPr="009F3250">
        <w:rPr>
          <w:rFonts w:ascii="Times New Roman" w:hAnsi="Times New Roman" w:cs="Times New Roman"/>
          <w:color w:val="000000"/>
          <w:sz w:val="28"/>
          <w:szCs w:val="28"/>
          <w:lang w:val="kk-KZ"/>
        </w:rPr>
        <w:t>Көптеген елде</w:t>
      </w:r>
      <w:r>
        <w:rPr>
          <w:rFonts w:ascii="Times New Roman" w:hAnsi="Times New Roman" w:cs="Times New Roman"/>
          <w:color w:val="000000"/>
          <w:sz w:val="28"/>
          <w:szCs w:val="28"/>
          <w:lang w:val="kk-KZ"/>
        </w:rPr>
        <w:t>рде</w:t>
      </w:r>
      <w:r w:rsidRPr="009F3250">
        <w:rPr>
          <w:rFonts w:ascii="Times New Roman" w:hAnsi="Times New Roman" w:cs="Times New Roman"/>
          <w:color w:val="000000"/>
          <w:sz w:val="28"/>
          <w:szCs w:val="28"/>
          <w:lang w:val="kk-KZ"/>
        </w:rPr>
        <w:t xml:space="preserve"> автокөлік жолдарының жабынын салуға қолданылатын негізгі материал болы</w:t>
      </w:r>
      <w:r>
        <w:rPr>
          <w:rFonts w:ascii="Times New Roman" w:hAnsi="Times New Roman" w:cs="Times New Roman"/>
          <w:color w:val="000000"/>
          <w:sz w:val="28"/>
          <w:szCs w:val="28"/>
          <w:lang w:val="kk-KZ"/>
        </w:rPr>
        <w:t>п</w:t>
      </w:r>
      <w:r w:rsidRPr="009F3250">
        <w:rPr>
          <w:rFonts w:ascii="Times New Roman" w:hAnsi="Times New Roman" w:cs="Times New Roman"/>
          <w:color w:val="000000"/>
          <w:sz w:val="28"/>
          <w:szCs w:val="28"/>
          <w:lang w:val="kk-KZ"/>
        </w:rPr>
        <w:t xml:space="preserve"> асфальттыбетон саналады. </w:t>
      </w:r>
      <w:r>
        <w:rPr>
          <w:rFonts w:ascii="Times New Roman" w:hAnsi="Times New Roman" w:cs="Times New Roman"/>
          <w:color w:val="000000"/>
          <w:sz w:val="28"/>
          <w:szCs w:val="28"/>
          <w:lang w:val="kk-KZ"/>
        </w:rPr>
        <w:t>Мысалы, мемлекеттік статистика мәліметтеріне</w:t>
      </w:r>
      <w:r w:rsidRPr="009F3250">
        <w:rPr>
          <w:rFonts w:ascii="Times New Roman" w:hAnsi="Times New Roman" w:cs="Times New Roman"/>
          <w:color w:val="000000"/>
          <w:sz w:val="28"/>
          <w:szCs w:val="28"/>
          <w:lang w:val="kk-KZ"/>
        </w:rPr>
        <w:t xml:space="preserve"> көз жүгіртсек Қазақстанда асфальтты бетонның кең түрін шығаратын шамамен бірнеше ө</w:t>
      </w:r>
      <w:r>
        <w:rPr>
          <w:rFonts w:ascii="Times New Roman" w:hAnsi="Times New Roman" w:cs="Times New Roman"/>
          <w:color w:val="000000"/>
          <w:sz w:val="28"/>
          <w:szCs w:val="28"/>
          <w:lang w:val="kk-KZ"/>
        </w:rPr>
        <w:t>ндіруші зауыттар мен өндірістер</w:t>
      </w:r>
      <w:r w:rsidRPr="009F3250">
        <w:rPr>
          <w:rFonts w:ascii="Times New Roman" w:hAnsi="Times New Roman" w:cs="Times New Roman"/>
          <w:color w:val="000000"/>
          <w:sz w:val="28"/>
          <w:szCs w:val="28"/>
          <w:lang w:val="kk-KZ"/>
        </w:rPr>
        <w:t xml:space="preserve"> жұмыс жасап отыр</w:t>
      </w:r>
      <w:r>
        <w:rPr>
          <w:rFonts w:ascii="Times New Roman" w:hAnsi="Times New Roman" w:cs="Times New Roman"/>
          <w:color w:val="000000"/>
          <w:sz w:val="28"/>
          <w:szCs w:val="28"/>
          <w:lang w:val="kk-KZ"/>
        </w:rPr>
        <w:t>ғанын</w:t>
      </w:r>
      <w:r w:rsidRPr="009F3250">
        <w:rPr>
          <w:rFonts w:ascii="Times New Roman" w:hAnsi="Times New Roman" w:cs="Times New Roman"/>
          <w:color w:val="000000"/>
          <w:sz w:val="28"/>
          <w:szCs w:val="28"/>
          <w:lang w:val="kk-KZ"/>
        </w:rPr>
        <w:t xml:space="preserve"> көруге болады. Со</w:t>
      </w:r>
      <w:r>
        <w:rPr>
          <w:rFonts w:ascii="Times New Roman" w:hAnsi="Times New Roman" w:cs="Times New Roman"/>
          <w:color w:val="000000"/>
          <w:sz w:val="28"/>
          <w:szCs w:val="28"/>
          <w:lang w:val="kk-KZ"/>
        </w:rPr>
        <w:t>нымен қатар асфальттыбетонды</w:t>
      </w:r>
      <w:r w:rsidRPr="009F3250">
        <w:rPr>
          <w:rFonts w:ascii="Times New Roman" w:hAnsi="Times New Roman" w:cs="Times New Roman"/>
          <w:color w:val="000000"/>
          <w:sz w:val="28"/>
          <w:szCs w:val="28"/>
          <w:lang w:val="kk-KZ"/>
        </w:rPr>
        <w:t xml:space="preserve"> мо</w:t>
      </w:r>
      <w:r>
        <w:rPr>
          <w:rFonts w:ascii="Times New Roman" w:hAnsi="Times New Roman" w:cs="Times New Roman"/>
          <w:color w:val="000000"/>
          <w:sz w:val="28"/>
          <w:szCs w:val="28"/>
          <w:lang w:val="kk-KZ"/>
        </w:rPr>
        <w:t>д</w:t>
      </w:r>
      <w:r w:rsidRPr="009F3250">
        <w:rPr>
          <w:rFonts w:ascii="Times New Roman" w:hAnsi="Times New Roman" w:cs="Times New Roman"/>
          <w:color w:val="000000"/>
          <w:sz w:val="28"/>
          <w:szCs w:val="28"/>
          <w:lang w:val="kk-KZ"/>
        </w:rPr>
        <w:t>ульдік қондырғыларда жасап шығарады және бұл шара олардың пайдала</w:t>
      </w:r>
      <w:r>
        <w:rPr>
          <w:rFonts w:ascii="Times New Roman" w:hAnsi="Times New Roman" w:cs="Times New Roman"/>
          <w:color w:val="000000"/>
          <w:sz w:val="28"/>
          <w:szCs w:val="28"/>
          <w:lang w:val="kk-KZ"/>
        </w:rPr>
        <w:t xml:space="preserve">ну аумағын бірнеше есе арттырады. </w:t>
      </w:r>
      <w:r w:rsidRPr="009F3250">
        <w:rPr>
          <w:rFonts w:ascii="Times New Roman" w:hAnsi="Times New Roman" w:cs="Times New Roman"/>
          <w:color w:val="000000"/>
          <w:sz w:val="28"/>
          <w:szCs w:val="28"/>
          <w:lang w:val="kk-KZ"/>
        </w:rPr>
        <w:t>Егер талдау жүргізетін болсақ басқа да құрыл</w:t>
      </w:r>
      <w:r>
        <w:rPr>
          <w:rFonts w:ascii="Times New Roman" w:hAnsi="Times New Roman" w:cs="Times New Roman"/>
          <w:color w:val="000000"/>
          <w:sz w:val="28"/>
          <w:szCs w:val="28"/>
          <w:lang w:val="kk-KZ"/>
        </w:rPr>
        <w:t>ыс материалдары сияқты асфальтты</w:t>
      </w:r>
      <w:r w:rsidRPr="009F3250">
        <w:rPr>
          <w:rFonts w:ascii="Times New Roman" w:hAnsi="Times New Roman" w:cs="Times New Roman"/>
          <w:color w:val="000000"/>
          <w:sz w:val="28"/>
          <w:szCs w:val="28"/>
          <w:lang w:val="kk-KZ"/>
        </w:rPr>
        <w:t>бетонның өзінің артықшылықтары мен кемшіліктері бар екенін айтуға болады.</w:t>
      </w:r>
    </w:p>
    <w:p w:rsidR="005D5B7D" w:rsidRPr="009F3250" w:rsidRDefault="005D5B7D" w:rsidP="005D5B7D">
      <w:pPr>
        <w:shd w:val="clear" w:color="auto" w:fill="FFFFFF"/>
        <w:ind w:firstLine="709"/>
        <w:jc w:val="both"/>
        <w:rPr>
          <w:rFonts w:ascii="Times New Roman" w:hAnsi="Times New Roman" w:cs="Times New Roman"/>
          <w:color w:val="000000"/>
          <w:sz w:val="28"/>
          <w:szCs w:val="28"/>
          <w:lang w:val="kk-KZ"/>
        </w:rPr>
      </w:pPr>
      <w:r w:rsidRPr="009F3250">
        <w:rPr>
          <w:rFonts w:ascii="Times New Roman" w:hAnsi="Times New Roman" w:cs="Times New Roman"/>
          <w:color w:val="000000"/>
          <w:sz w:val="28"/>
          <w:szCs w:val="28"/>
          <w:lang w:val="kk-KZ"/>
        </w:rPr>
        <w:t>Осыған байланысты  жол салатын кәсіпорындары</w:t>
      </w:r>
      <w:r>
        <w:rPr>
          <w:rFonts w:ascii="Times New Roman" w:hAnsi="Times New Roman" w:cs="Times New Roman"/>
          <w:color w:val="000000"/>
          <w:sz w:val="28"/>
          <w:szCs w:val="28"/>
          <w:lang w:val="kk-KZ"/>
        </w:rPr>
        <w:t>ның негізгі міндеті - асфальтты</w:t>
      </w:r>
      <w:r w:rsidRPr="009F3250">
        <w:rPr>
          <w:rFonts w:ascii="Times New Roman" w:hAnsi="Times New Roman" w:cs="Times New Roman"/>
          <w:color w:val="000000"/>
          <w:sz w:val="28"/>
          <w:szCs w:val="28"/>
          <w:lang w:val="kk-KZ"/>
        </w:rPr>
        <w:t>бет</w:t>
      </w:r>
      <w:r>
        <w:rPr>
          <w:rFonts w:ascii="Times New Roman" w:hAnsi="Times New Roman" w:cs="Times New Roman"/>
          <w:color w:val="000000"/>
          <w:sz w:val="28"/>
          <w:szCs w:val="28"/>
          <w:lang w:val="kk-KZ"/>
        </w:rPr>
        <w:t>он жабынының сапасын, оның ұзақ</w:t>
      </w:r>
      <w:r w:rsidRPr="009F3250">
        <w:rPr>
          <w:rFonts w:ascii="Times New Roman" w:hAnsi="Times New Roman" w:cs="Times New Roman"/>
          <w:color w:val="000000"/>
          <w:sz w:val="28"/>
          <w:szCs w:val="28"/>
          <w:lang w:val="kk-KZ"/>
        </w:rPr>
        <w:t xml:space="preserve"> мерзімге жарамдылығын, аязға төзімділігін арттыру болып саналатыны сөзсіз</w:t>
      </w:r>
      <w:r>
        <w:rPr>
          <w:rFonts w:ascii="Times New Roman" w:hAnsi="Times New Roman" w:cs="Times New Roman"/>
          <w:color w:val="000000"/>
          <w:sz w:val="28"/>
          <w:szCs w:val="28"/>
          <w:lang w:val="kk-KZ"/>
        </w:rPr>
        <w:t xml:space="preserve"> [1-10]</w:t>
      </w:r>
      <w:r w:rsidRPr="009F3250">
        <w:rPr>
          <w:rFonts w:ascii="Times New Roman" w:hAnsi="Times New Roman" w:cs="Times New Roman"/>
          <w:color w:val="000000"/>
          <w:sz w:val="28"/>
          <w:szCs w:val="28"/>
          <w:lang w:val="kk-KZ"/>
        </w:rPr>
        <w:t xml:space="preserve">. </w:t>
      </w:r>
    </w:p>
    <w:p w:rsidR="005D5B7D" w:rsidRPr="002F5111" w:rsidRDefault="005D5B7D" w:rsidP="005D5B7D">
      <w:pPr>
        <w:shd w:val="clear" w:color="auto" w:fill="FFFFFF"/>
        <w:ind w:firstLine="701"/>
        <w:jc w:val="both"/>
        <w:rPr>
          <w:rFonts w:ascii="Times New Roman" w:hAnsi="Times New Roman" w:cs="Times New Roman"/>
          <w:spacing w:val="-9"/>
          <w:sz w:val="28"/>
          <w:szCs w:val="28"/>
          <w:lang w:val="kk-KZ"/>
        </w:rPr>
      </w:pPr>
      <w:r w:rsidRPr="002F5111">
        <w:rPr>
          <w:rFonts w:ascii="Times New Roman" w:hAnsi="Times New Roman" w:cs="Times New Roman"/>
          <w:spacing w:val="-9"/>
          <w:sz w:val="28"/>
          <w:szCs w:val="28"/>
          <w:lang w:val="kk-KZ"/>
        </w:rPr>
        <w:t>Жұмыстың өзектілігі асфальтты-парафинді шайыр қалдықтарды және отын-энергетикалық кәсіпорындарынан шығатын ЖЭО күлі түріндегі қалдықтарды пайдалану арқылы төзімділігі жоғары асфальттыбетон жабынын құрылыста қолдану болып табылады.</w:t>
      </w:r>
    </w:p>
    <w:p w:rsidR="005D5B7D" w:rsidRPr="00E465FA" w:rsidRDefault="005D5B7D" w:rsidP="005D5B7D">
      <w:pPr>
        <w:shd w:val="clear" w:color="auto" w:fill="FFFFFF"/>
        <w:ind w:firstLine="709"/>
        <w:jc w:val="both"/>
        <w:rPr>
          <w:rFonts w:ascii="Times New Roman" w:hAnsi="Times New Roman" w:cs="Times New Roman"/>
          <w:color w:val="000000"/>
          <w:sz w:val="28"/>
          <w:szCs w:val="28"/>
          <w:lang w:val="kk-KZ"/>
        </w:rPr>
      </w:pPr>
      <w:r w:rsidRPr="00E465FA">
        <w:rPr>
          <w:rFonts w:ascii="Times New Roman" w:hAnsi="Times New Roman" w:cs="Times New Roman"/>
          <w:color w:val="000000"/>
          <w:sz w:val="28"/>
          <w:szCs w:val="28"/>
          <w:lang w:val="kk-KZ"/>
        </w:rPr>
        <w:t>Жол  құрылысына қажетті битумды</w:t>
      </w:r>
      <w:r>
        <w:rPr>
          <w:rFonts w:ascii="Times New Roman" w:hAnsi="Times New Roman" w:cs="Times New Roman"/>
          <w:color w:val="000000"/>
          <w:sz w:val="28"/>
          <w:szCs w:val="28"/>
          <w:lang w:val="kk-KZ"/>
        </w:rPr>
        <w:t>-</w:t>
      </w:r>
      <w:r w:rsidRPr="00E465FA">
        <w:rPr>
          <w:rFonts w:ascii="Times New Roman" w:hAnsi="Times New Roman" w:cs="Times New Roman"/>
          <w:color w:val="000000"/>
          <w:sz w:val="28"/>
          <w:szCs w:val="28"/>
          <w:lang w:val="kk-KZ"/>
        </w:rPr>
        <w:t xml:space="preserve">минералды </w:t>
      </w:r>
      <w:r>
        <w:rPr>
          <w:rFonts w:ascii="Times New Roman" w:hAnsi="Times New Roman" w:cs="Times New Roman"/>
          <w:color w:val="000000"/>
          <w:sz w:val="28"/>
          <w:szCs w:val="28"/>
          <w:lang w:val="kk-KZ"/>
        </w:rPr>
        <w:t>құрылыс материалын</w:t>
      </w:r>
      <w:r w:rsidRPr="00E465FA">
        <w:rPr>
          <w:rFonts w:ascii="Times New Roman" w:hAnsi="Times New Roman" w:cs="Times New Roman"/>
          <w:color w:val="000000"/>
          <w:sz w:val="28"/>
          <w:szCs w:val="28"/>
          <w:lang w:val="kk-KZ"/>
        </w:rPr>
        <w:t xml:space="preserve"> өндіру</w:t>
      </w:r>
      <w:r>
        <w:rPr>
          <w:rFonts w:ascii="Times New Roman" w:hAnsi="Times New Roman" w:cs="Times New Roman"/>
          <w:color w:val="000000"/>
          <w:sz w:val="28"/>
          <w:szCs w:val="28"/>
          <w:lang w:val="kk-KZ"/>
        </w:rPr>
        <w:t xml:space="preserve"> және </w:t>
      </w:r>
      <w:r w:rsidRPr="00E465FA">
        <w:rPr>
          <w:rFonts w:ascii="Times New Roman" w:hAnsi="Times New Roman" w:cs="Times New Roman"/>
          <w:color w:val="000000"/>
          <w:sz w:val="28"/>
          <w:szCs w:val="28"/>
          <w:lang w:val="kk-KZ"/>
        </w:rPr>
        <w:t xml:space="preserve">пайдалану тиімділігін арттыру мәселесіне соңғы жылдары Қазақстанда және шетелде де ерекше көңіл бөлініп отыр. </w:t>
      </w:r>
      <w:r>
        <w:rPr>
          <w:rFonts w:ascii="Times New Roman" w:hAnsi="Times New Roman" w:cs="Times New Roman"/>
          <w:color w:val="000000"/>
          <w:sz w:val="28"/>
          <w:szCs w:val="28"/>
          <w:lang w:val="kk-KZ"/>
        </w:rPr>
        <w:t>Осы бағытта а</w:t>
      </w:r>
      <w:r w:rsidRPr="00E465FA">
        <w:rPr>
          <w:rFonts w:ascii="Times New Roman" w:hAnsi="Times New Roman"/>
          <w:sz w:val="28"/>
          <w:szCs w:val="28"/>
          <w:lang w:val="kk-KZ"/>
        </w:rPr>
        <w:t>сфальтты-парафинді шайыр қалдықтар</w:t>
      </w:r>
      <w:r>
        <w:rPr>
          <w:rFonts w:ascii="Times New Roman" w:hAnsi="Times New Roman"/>
          <w:sz w:val="28"/>
          <w:szCs w:val="28"/>
          <w:lang w:val="kk-KZ"/>
        </w:rPr>
        <w:t xml:space="preserve">ын </w:t>
      </w:r>
      <w:r>
        <w:rPr>
          <w:rFonts w:ascii="Times New Roman" w:hAnsi="Times New Roman" w:cs="Times New Roman"/>
          <w:color w:val="000000"/>
          <w:sz w:val="28"/>
          <w:szCs w:val="28"/>
          <w:lang w:val="kk-KZ"/>
        </w:rPr>
        <w:t>және Қызылорда ЖЭО күлін қолдану арқылы</w:t>
      </w:r>
      <w:r w:rsidRPr="00AB2AD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жаңа композициялық байланыстырғыш алу және оның негізіндегі асфальттыбетонды жол құрылысында пайдалануды арттыру өзекті мәселе болып сана</w:t>
      </w:r>
      <w:r w:rsidRPr="00E465FA">
        <w:rPr>
          <w:rFonts w:ascii="Times New Roman" w:hAnsi="Times New Roman" w:cs="Times New Roman"/>
          <w:color w:val="000000"/>
          <w:sz w:val="28"/>
          <w:szCs w:val="28"/>
          <w:lang w:val="kk-KZ"/>
        </w:rPr>
        <w:t>лады.</w:t>
      </w:r>
    </w:p>
    <w:p w:rsidR="005D5B7D" w:rsidRDefault="005D5B7D" w:rsidP="005D5B7D">
      <w:pPr>
        <w:shd w:val="clear" w:color="auto" w:fill="FFFFFF"/>
        <w:ind w:firstLine="55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Күл үйінділерін асфальттыбетон өндірісінде </w:t>
      </w:r>
      <w:r w:rsidRPr="00D302F4">
        <w:rPr>
          <w:rFonts w:ascii="Times New Roman" w:hAnsi="Times New Roman" w:cs="Times New Roman"/>
          <w:sz w:val="28"/>
          <w:szCs w:val="28"/>
          <w:lang w:val="kk-KZ"/>
        </w:rPr>
        <w:t>минералды ұнтақ</w:t>
      </w:r>
      <w:r w:rsidRPr="00801D63">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 xml:space="preserve">ретінде </w:t>
      </w:r>
      <w:r>
        <w:rPr>
          <w:rFonts w:ascii="Times New Roman" w:hAnsi="Times New Roman" w:cs="Times New Roman"/>
          <w:sz w:val="28"/>
          <w:szCs w:val="28"/>
          <w:lang w:val="kk-KZ"/>
        </w:rPr>
        <w:t xml:space="preserve">пайдалану </w:t>
      </w:r>
      <w:r w:rsidRPr="00D302F4">
        <w:rPr>
          <w:rFonts w:ascii="Times New Roman" w:hAnsi="Times New Roman" w:cs="Times New Roman"/>
          <w:sz w:val="28"/>
          <w:szCs w:val="28"/>
          <w:lang w:val="kk-KZ"/>
        </w:rPr>
        <w:t>жоғары тиімділігін көрсетті.</w:t>
      </w:r>
      <w:r>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 xml:space="preserve">Бірақ </w:t>
      </w:r>
      <w:r>
        <w:rPr>
          <w:rFonts w:ascii="Times New Roman" w:hAnsi="Times New Roman" w:cs="Times New Roman"/>
          <w:sz w:val="28"/>
          <w:szCs w:val="28"/>
          <w:lang w:val="kk-KZ"/>
        </w:rPr>
        <w:t xml:space="preserve">химиялық </w:t>
      </w:r>
      <w:r w:rsidRPr="00D302F4">
        <w:rPr>
          <w:rFonts w:ascii="Times New Roman" w:hAnsi="Times New Roman" w:cs="Times New Roman"/>
          <w:sz w:val="28"/>
          <w:szCs w:val="28"/>
          <w:lang w:val="kk-KZ"/>
        </w:rPr>
        <w:t xml:space="preserve">құрамына байланысты </w:t>
      </w:r>
      <w:r w:rsidRPr="00D302F4">
        <w:rPr>
          <w:rFonts w:ascii="Times New Roman" w:hAnsi="Times New Roman" w:cs="Times New Roman"/>
          <w:sz w:val="28"/>
          <w:szCs w:val="28"/>
          <w:lang w:val="kk-KZ"/>
        </w:rPr>
        <w:lastRenderedPageBreak/>
        <w:t>битумға құрылымдағыш қоспа ретінде пайдалану мүмкіндігі мен тиімділігі аз зерттелген.</w:t>
      </w:r>
    </w:p>
    <w:p w:rsidR="005D5B7D" w:rsidRPr="00D85A5F" w:rsidRDefault="005D5B7D" w:rsidP="005D5B7D">
      <w:pPr>
        <w:ind w:firstLine="567"/>
        <w:jc w:val="both"/>
        <w:rPr>
          <w:rFonts w:ascii="Times New Roman" w:hAnsi="Times New Roman" w:cs="Times New Roman"/>
          <w:sz w:val="28"/>
          <w:szCs w:val="28"/>
          <w:lang w:val="kk-KZ"/>
        </w:rPr>
      </w:pPr>
      <w:r w:rsidRPr="00D85A5F">
        <w:rPr>
          <w:rFonts w:ascii="Times New Roman" w:hAnsi="Times New Roman" w:cs="Times New Roman"/>
          <w:sz w:val="28"/>
          <w:szCs w:val="28"/>
          <w:lang w:val="kk-KZ"/>
        </w:rPr>
        <w:t>Қарастылы</w:t>
      </w:r>
      <w:r>
        <w:rPr>
          <w:rFonts w:ascii="Times New Roman" w:hAnsi="Times New Roman" w:cs="Times New Roman"/>
          <w:sz w:val="28"/>
          <w:szCs w:val="28"/>
          <w:lang w:val="kk-KZ"/>
        </w:rPr>
        <w:t xml:space="preserve">п отырған ғылыми жұмыс </w:t>
      </w:r>
      <w:r w:rsidRPr="00D85A5F">
        <w:rPr>
          <w:rFonts w:ascii="Times New Roman" w:hAnsi="Times New Roman" w:cs="Times New Roman"/>
          <w:sz w:val="28"/>
          <w:szCs w:val="28"/>
          <w:lang w:val="kk-KZ"/>
        </w:rPr>
        <w:t xml:space="preserve">Қызылорда облысының </w:t>
      </w:r>
      <w:r>
        <w:rPr>
          <w:rFonts w:ascii="Times New Roman" w:hAnsi="Times New Roman" w:cs="Times New Roman"/>
          <w:sz w:val="28"/>
          <w:szCs w:val="28"/>
          <w:lang w:val="kk-KZ"/>
        </w:rPr>
        <w:t>2015-20</w:t>
      </w:r>
      <w:r w:rsidRPr="00801D63">
        <w:rPr>
          <w:rFonts w:ascii="Times New Roman" w:hAnsi="Times New Roman" w:cs="Times New Roman"/>
          <w:sz w:val="28"/>
          <w:szCs w:val="28"/>
          <w:lang w:val="kk-KZ"/>
        </w:rPr>
        <w:t>20</w:t>
      </w:r>
      <w:r w:rsidRPr="00D85A5F">
        <w:rPr>
          <w:rFonts w:ascii="Times New Roman" w:hAnsi="Times New Roman" w:cs="Times New Roman"/>
          <w:sz w:val="28"/>
          <w:szCs w:val="28"/>
          <w:lang w:val="kk-KZ"/>
        </w:rPr>
        <w:t xml:space="preserve"> жж. </w:t>
      </w:r>
      <w:r>
        <w:rPr>
          <w:rFonts w:ascii="Times New Roman" w:hAnsi="Times New Roman" w:cs="Times New Roman"/>
          <w:sz w:val="28"/>
          <w:szCs w:val="28"/>
          <w:lang w:val="kk-KZ"/>
        </w:rPr>
        <w:t xml:space="preserve">арналған </w:t>
      </w:r>
      <w:r w:rsidRPr="00D85A5F">
        <w:rPr>
          <w:rFonts w:ascii="Times New Roman" w:hAnsi="Times New Roman" w:cs="Times New Roman"/>
          <w:sz w:val="28"/>
          <w:szCs w:val="28"/>
          <w:lang w:val="kk-KZ"/>
        </w:rPr>
        <w:t>инсдустриаль</w:t>
      </w:r>
      <w:r>
        <w:rPr>
          <w:rFonts w:ascii="Times New Roman" w:hAnsi="Times New Roman" w:cs="Times New Roman"/>
          <w:sz w:val="28"/>
          <w:szCs w:val="28"/>
          <w:lang w:val="kk-KZ"/>
        </w:rPr>
        <w:t>ды</w:t>
      </w:r>
      <w:r w:rsidRPr="00D85A5F">
        <w:rPr>
          <w:rFonts w:ascii="Times New Roman" w:hAnsi="Times New Roman" w:cs="Times New Roman"/>
          <w:sz w:val="28"/>
          <w:szCs w:val="28"/>
          <w:lang w:val="kk-KZ"/>
        </w:rPr>
        <w:t>-ин</w:t>
      </w:r>
      <w:r>
        <w:rPr>
          <w:rFonts w:ascii="Times New Roman" w:hAnsi="Times New Roman" w:cs="Times New Roman"/>
          <w:sz w:val="28"/>
          <w:szCs w:val="28"/>
          <w:lang w:val="kk-KZ"/>
        </w:rPr>
        <w:t>н</w:t>
      </w:r>
      <w:r w:rsidRPr="00D85A5F">
        <w:rPr>
          <w:rFonts w:ascii="Times New Roman" w:hAnsi="Times New Roman" w:cs="Times New Roman"/>
          <w:sz w:val="28"/>
          <w:szCs w:val="28"/>
          <w:lang w:val="kk-KZ"/>
        </w:rPr>
        <w:t>овациялық</w:t>
      </w:r>
      <w:r>
        <w:rPr>
          <w:rFonts w:ascii="Times New Roman" w:hAnsi="Times New Roman" w:cs="Times New Roman"/>
          <w:sz w:val="28"/>
          <w:szCs w:val="28"/>
          <w:lang w:val="kk-KZ"/>
        </w:rPr>
        <w:t xml:space="preserve"> даму бағдарламасы және</w:t>
      </w:r>
      <w:r w:rsidRPr="003B1DB5">
        <w:rPr>
          <w:rFonts w:ascii="Times New Roman" w:hAnsi="Times New Roman" w:cs="Times New Roman"/>
          <w:sz w:val="28"/>
          <w:szCs w:val="28"/>
          <w:lang w:val="kk-KZ"/>
        </w:rPr>
        <w:t xml:space="preserve"> "Нұрлы Жер" тұрғын үй-коммуналдық дамытудың 2020-2025 жылдарға ар</w:t>
      </w:r>
      <w:r>
        <w:rPr>
          <w:rFonts w:ascii="Times New Roman" w:hAnsi="Times New Roman" w:cs="Times New Roman"/>
          <w:sz w:val="28"/>
          <w:szCs w:val="28"/>
          <w:lang w:val="kk-KZ"/>
        </w:rPr>
        <w:t>налған мемлекеттік бағдарламасы аясында жасалды.</w:t>
      </w:r>
    </w:p>
    <w:p w:rsidR="005D5B7D" w:rsidRDefault="005D5B7D" w:rsidP="005D5B7D">
      <w:pPr>
        <w:jc w:val="both"/>
        <w:rPr>
          <w:rFonts w:ascii="Times New Roman" w:hAnsi="Times New Roman" w:cs="Times New Roman"/>
          <w:color w:val="000000"/>
          <w:sz w:val="28"/>
          <w:szCs w:val="28"/>
          <w:lang w:val="kk-KZ"/>
        </w:rPr>
      </w:pPr>
      <w:r>
        <w:rPr>
          <w:rFonts w:ascii="Times New Roman" w:hAnsi="Times New Roman" w:cs="Times New Roman"/>
          <w:b/>
          <w:sz w:val="28"/>
          <w:szCs w:val="28"/>
          <w:lang w:val="kk-KZ"/>
        </w:rPr>
        <w:t xml:space="preserve">Жұмыстың мақсаты: </w:t>
      </w:r>
      <w:r w:rsidRPr="00E32C95">
        <w:rPr>
          <w:rFonts w:ascii="Times New Roman" w:hAnsi="Times New Roman" w:cs="Times New Roman"/>
          <w:sz w:val="28"/>
          <w:szCs w:val="28"/>
          <w:lang w:val="kk-KZ"/>
        </w:rPr>
        <w:t>Қызылорда облысы</w:t>
      </w:r>
      <w:r w:rsidRPr="00B04C72">
        <w:rPr>
          <w:rFonts w:ascii="Times New Roman" w:hAnsi="Times New Roman" w:cs="Times New Roman"/>
          <w:sz w:val="28"/>
          <w:szCs w:val="28"/>
          <w:lang w:val="kk-KZ"/>
        </w:rPr>
        <w:t>нда</w:t>
      </w:r>
      <w:r w:rsidRPr="00801D63">
        <w:rPr>
          <w:rFonts w:ascii="Times New Roman" w:hAnsi="Times New Roman" w:cs="Times New Roman"/>
          <w:sz w:val="28"/>
          <w:szCs w:val="28"/>
          <w:lang w:val="kk-KZ"/>
        </w:rPr>
        <w:t xml:space="preserve"> </w:t>
      </w:r>
      <w:r w:rsidRPr="00B04C72">
        <w:rPr>
          <w:rFonts w:ascii="Times New Roman" w:hAnsi="Times New Roman" w:cs="Times New Roman"/>
          <w:sz w:val="28"/>
          <w:szCs w:val="28"/>
          <w:lang w:val="kk-KZ"/>
        </w:rPr>
        <w:t>орналасқан мұнай кен орындарында бөлінген</w:t>
      </w:r>
      <w:r>
        <w:rPr>
          <w:rFonts w:ascii="Times New Roman" w:hAnsi="Times New Roman" w:cs="Times New Roman"/>
          <w:b/>
          <w:sz w:val="28"/>
          <w:szCs w:val="28"/>
          <w:lang w:val="kk-KZ"/>
        </w:rPr>
        <w:t xml:space="preserve"> </w:t>
      </w:r>
      <w:r w:rsidRPr="00801D63">
        <w:rPr>
          <w:rFonts w:ascii="Times New Roman" w:hAnsi="Times New Roman" w:cs="Times New Roman"/>
          <w:sz w:val="28"/>
          <w:szCs w:val="28"/>
          <w:lang w:val="kk-KZ"/>
        </w:rPr>
        <w:t>а</w:t>
      </w:r>
      <w:r w:rsidRPr="00801039">
        <w:rPr>
          <w:rFonts w:ascii="Times New Roman" w:hAnsi="Times New Roman" w:cs="Times New Roman"/>
          <w:color w:val="000000"/>
          <w:sz w:val="28"/>
          <w:szCs w:val="28"/>
          <w:lang w:val="kk-KZ"/>
        </w:rPr>
        <w:t xml:space="preserve">сфальтты-парафинді шайыр қалдықтары және </w:t>
      </w:r>
      <w:r>
        <w:rPr>
          <w:rFonts w:ascii="Times New Roman" w:hAnsi="Times New Roman" w:cs="Times New Roman"/>
          <w:color w:val="000000"/>
          <w:sz w:val="28"/>
          <w:szCs w:val="28"/>
          <w:lang w:val="kk-KZ"/>
        </w:rPr>
        <w:t xml:space="preserve">Қызылорда </w:t>
      </w:r>
      <w:r w:rsidRPr="00801039">
        <w:rPr>
          <w:rFonts w:ascii="Times New Roman" w:hAnsi="Times New Roman" w:cs="Times New Roman"/>
          <w:color w:val="000000"/>
          <w:sz w:val="28"/>
          <w:szCs w:val="28"/>
          <w:lang w:val="kk-KZ"/>
        </w:rPr>
        <w:t>ЖЭО</w:t>
      </w:r>
      <w:r>
        <w:rPr>
          <w:rFonts w:ascii="Times New Roman" w:hAnsi="Times New Roman" w:cs="Times New Roman"/>
          <w:color w:val="000000"/>
          <w:sz w:val="28"/>
          <w:szCs w:val="28"/>
          <w:lang w:val="kk-KZ"/>
        </w:rPr>
        <w:t>-нан жиналған</w:t>
      </w:r>
      <w:r w:rsidRPr="00801039">
        <w:rPr>
          <w:rFonts w:ascii="Times New Roman" w:hAnsi="Times New Roman" w:cs="Times New Roman"/>
          <w:color w:val="000000"/>
          <w:sz w:val="28"/>
          <w:szCs w:val="28"/>
          <w:lang w:val="kk-KZ"/>
        </w:rPr>
        <w:t xml:space="preserve"> күл</w:t>
      </w:r>
      <w:r>
        <w:rPr>
          <w:rFonts w:ascii="Times New Roman" w:hAnsi="Times New Roman" w:cs="Times New Roman"/>
          <w:color w:val="000000"/>
          <w:sz w:val="28"/>
          <w:szCs w:val="28"/>
          <w:lang w:val="kk-KZ"/>
        </w:rPr>
        <w:t xml:space="preserve"> үйінділері негізінде асфальттыбетонды алу және оны жол құрылысында пайдалану болып табылады.</w:t>
      </w:r>
    </w:p>
    <w:p w:rsidR="005D5B7D" w:rsidRPr="00AB0917" w:rsidRDefault="005D5B7D" w:rsidP="005D5B7D">
      <w:pPr>
        <w:shd w:val="clear" w:color="auto" w:fill="FFFFFF"/>
        <w:ind w:firstLine="552"/>
        <w:jc w:val="both"/>
        <w:rPr>
          <w:rFonts w:ascii="Times New Roman" w:hAnsi="Times New Roman" w:cs="Times New Roman"/>
          <w:sz w:val="28"/>
          <w:szCs w:val="28"/>
          <w:lang w:val="kk-KZ"/>
        </w:rPr>
      </w:pPr>
      <w:r w:rsidRPr="00AB0917">
        <w:rPr>
          <w:rFonts w:ascii="Times New Roman" w:hAnsi="Times New Roman" w:cs="Times New Roman"/>
          <w:sz w:val="28"/>
          <w:szCs w:val="28"/>
          <w:lang w:val="kk-KZ"/>
        </w:rPr>
        <w:t>Жұмыстың мақсатына жету үшін келесі міндеттер қойылды.</w:t>
      </w:r>
    </w:p>
    <w:p w:rsidR="005D5B7D" w:rsidRPr="00927A03" w:rsidRDefault="005D5B7D" w:rsidP="005D5B7D">
      <w:pPr>
        <w:pStyle w:val="a5"/>
        <w:numPr>
          <w:ilvl w:val="0"/>
          <w:numId w:val="1"/>
        </w:numPr>
        <w:shd w:val="clear" w:color="auto" w:fill="FFFFFF"/>
        <w:ind w:left="0"/>
        <w:jc w:val="both"/>
        <w:rPr>
          <w:rFonts w:ascii="Times New Roman" w:hAnsi="Times New Roman" w:cs="Times New Roman"/>
          <w:sz w:val="28"/>
          <w:szCs w:val="28"/>
          <w:lang w:val="kk-KZ"/>
        </w:rPr>
      </w:pPr>
      <w:r w:rsidRPr="00927A03">
        <w:rPr>
          <w:rFonts w:ascii="Times New Roman" w:hAnsi="Times New Roman"/>
          <w:sz w:val="28"/>
          <w:szCs w:val="28"/>
          <w:lang w:val="kk-KZ"/>
        </w:rPr>
        <w:t>Асфал</w:t>
      </w:r>
      <w:r>
        <w:rPr>
          <w:rFonts w:ascii="Times New Roman" w:hAnsi="Times New Roman"/>
          <w:sz w:val="28"/>
          <w:szCs w:val="28"/>
          <w:lang w:val="kk-KZ"/>
        </w:rPr>
        <w:t>ьтты-парафинді шайыр қалдықтарға</w:t>
      </w:r>
      <w:r w:rsidRPr="00927A03">
        <w:rPr>
          <w:rFonts w:ascii="Times New Roman" w:hAnsi="Times New Roman"/>
          <w:sz w:val="28"/>
          <w:szCs w:val="28"/>
          <w:lang w:val="kk-KZ"/>
        </w:rPr>
        <w:t xml:space="preserve"> </w:t>
      </w:r>
      <w:r>
        <w:rPr>
          <w:rFonts w:ascii="Times New Roman" w:hAnsi="Times New Roman"/>
          <w:sz w:val="28"/>
          <w:szCs w:val="28"/>
          <w:lang w:val="kk-KZ"/>
        </w:rPr>
        <w:t>және</w:t>
      </w:r>
      <w:r w:rsidRPr="00927A03">
        <w:rPr>
          <w:rFonts w:ascii="Times New Roman" w:hAnsi="Times New Roman"/>
          <w:sz w:val="28"/>
          <w:szCs w:val="28"/>
          <w:lang w:val="kk-KZ"/>
        </w:rPr>
        <w:t xml:space="preserve"> </w:t>
      </w:r>
      <w:r w:rsidRPr="00927A03">
        <w:rPr>
          <w:rFonts w:ascii="Times New Roman" w:hAnsi="Times New Roman" w:cs="Times New Roman"/>
          <w:sz w:val="28"/>
          <w:szCs w:val="28"/>
          <w:lang w:val="kk-KZ"/>
        </w:rPr>
        <w:t xml:space="preserve">битум тектес байланыстырғышқа құрылымдағыш қоспа ретінде пайдалану мақсатында, Қызылорда жылу орталығынан </w:t>
      </w:r>
      <w:r>
        <w:rPr>
          <w:rFonts w:ascii="Times New Roman" w:hAnsi="Times New Roman" w:cs="Times New Roman"/>
          <w:sz w:val="28"/>
          <w:szCs w:val="28"/>
          <w:lang w:val="kk-KZ"/>
        </w:rPr>
        <w:t>шығатын</w:t>
      </w:r>
      <w:r w:rsidRPr="00927A03">
        <w:rPr>
          <w:rFonts w:ascii="Times New Roman" w:hAnsi="Times New Roman" w:cs="Times New Roman"/>
          <w:sz w:val="28"/>
          <w:szCs w:val="28"/>
          <w:lang w:val="kk-KZ"/>
        </w:rPr>
        <w:t xml:space="preserve"> күлдің құрамын, қасиеттерін және құрылымдық ерекшеліктерін зерттеу;</w:t>
      </w:r>
    </w:p>
    <w:p w:rsidR="005D5B7D" w:rsidRPr="00305DC5" w:rsidRDefault="005D5B7D" w:rsidP="005D5B7D">
      <w:pPr>
        <w:numPr>
          <w:ilvl w:val="0"/>
          <w:numId w:val="1"/>
        </w:numPr>
        <w:shd w:val="clear" w:color="auto" w:fill="FFFFFF"/>
        <w:tabs>
          <w:tab w:val="left" w:pos="854"/>
        </w:tabs>
        <w:ind w:firstLine="571"/>
        <w:jc w:val="both"/>
        <w:rPr>
          <w:rFonts w:ascii="Times New Roman" w:hAnsi="Times New Roman" w:cs="Times New Roman"/>
          <w:color w:val="FF0000"/>
          <w:sz w:val="28"/>
          <w:szCs w:val="28"/>
          <w:lang w:val="kk-KZ"/>
        </w:rPr>
      </w:pPr>
      <w:r w:rsidRPr="00927A03">
        <w:rPr>
          <w:rFonts w:ascii="Times New Roman" w:hAnsi="Times New Roman" w:cs="Times New Roman"/>
          <w:bCs/>
          <w:sz w:val="28"/>
          <w:szCs w:val="28"/>
          <w:lang w:val="kk-KZ"/>
        </w:rPr>
        <w:t>Асфальтты-парафинді шайыр қалдықтары және ЖЭО күлдері негізінде асфальттыбето</w:t>
      </w:r>
      <w:r>
        <w:rPr>
          <w:rFonts w:ascii="Times New Roman" w:hAnsi="Times New Roman" w:cs="Times New Roman"/>
          <w:bCs/>
          <w:sz w:val="28"/>
          <w:szCs w:val="28"/>
          <w:lang w:val="kk-KZ"/>
        </w:rPr>
        <w:t>нның оңтайлы құрамын анықтау және</w:t>
      </w:r>
      <w:r w:rsidRPr="00927A03">
        <w:rPr>
          <w:rFonts w:ascii="Times New Roman" w:hAnsi="Times New Roman" w:cs="Times New Roman"/>
          <w:bCs/>
          <w:sz w:val="28"/>
          <w:szCs w:val="28"/>
          <w:lang w:val="kk-KZ"/>
        </w:rPr>
        <w:t xml:space="preserve"> оның қасиеттерін зерттеу</w:t>
      </w:r>
      <w:r w:rsidRPr="00305DC5">
        <w:rPr>
          <w:rFonts w:ascii="Times New Roman" w:hAnsi="Times New Roman" w:cs="Times New Roman"/>
          <w:color w:val="FF0000"/>
          <w:sz w:val="28"/>
          <w:szCs w:val="28"/>
          <w:lang w:val="kk-KZ"/>
        </w:rPr>
        <w:t>;</w:t>
      </w:r>
    </w:p>
    <w:p w:rsidR="005D5B7D" w:rsidRPr="00D0339D" w:rsidRDefault="005D5B7D" w:rsidP="005D5B7D">
      <w:pPr>
        <w:numPr>
          <w:ilvl w:val="0"/>
          <w:numId w:val="1"/>
        </w:numPr>
        <w:shd w:val="clear" w:color="auto" w:fill="FFFFFF"/>
        <w:tabs>
          <w:tab w:val="left" w:pos="854"/>
        </w:tabs>
        <w:ind w:firstLine="571"/>
        <w:jc w:val="both"/>
        <w:rPr>
          <w:rFonts w:ascii="Times New Roman" w:hAnsi="Times New Roman" w:cs="Times New Roman"/>
          <w:sz w:val="28"/>
          <w:szCs w:val="28"/>
          <w:lang w:val="kk-KZ"/>
        </w:rPr>
      </w:pPr>
      <w:r w:rsidRPr="00927A03">
        <w:rPr>
          <w:rFonts w:ascii="Times New Roman" w:hAnsi="Times New Roman" w:cs="Times New Roman"/>
          <w:bCs/>
          <w:sz w:val="28"/>
          <w:szCs w:val="28"/>
          <w:lang w:val="kk-KZ"/>
        </w:rPr>
        <w:t>Асфальтты-парафинді шайыр қалдықтар</w:t>
      </w:r>
      <w:r>
        <w:rPr>
          <w:rFonts w:ascii="Times New Roman" w:hAnsi="Times New Roman" w:cs="Times New Roman"/>
          <w:bCs/>
          <w:sz w:val="28"/>
          <w:szCs w:val="28"/>
          <w:lang w:val="kk-KZ"/>
        </w:rPr>
        <w:t>ы,</w:t>
      </w:r>
      <w:r>
        <w:rPr>
          <w:rFonts w:ascii="Times New Roman" w:hAnsi="Times New Roman" w:cs="Times New Roman"/>
          <w:sz w:val="28"/>
          <w:szCs w:val="28"/>
          <w:lang w:val="kk-KZ"/>
        </w:rPr>
        <w:t xml:space="preserve"> ЖЭО күлдерін битум байланыстырғыш құрамына қолдана отырып асфальтты</w:t>
      </w:r>
      <w:r w:rsidRPr="00D0339D">
        <w:rPr>
          <w:rFonts w:ascii="Times New Roman" w:hAnsi="Times New Roman" w:cs="Times New Roman"/>
          <w:sz w:val="28"/>
          <w:szCs w:val="28"/>
          <w:lang w:val="kk-KZ"/>
        </w:rPr>
        <w:t>бетон өнд</w:t>
      </w:r>
      <w:r>
        <w:rPr>
          <w:rFonts w:ascii="Times New Roman" w:hAnsi="Times New Roman" w:cs="Times New Roman"/>
          <w:sz w:val="28"/>
          <w:szCs w:val="28"/>
          <w:lang w:val="kk-KZ"/>
        </w:rPr>
        <w:t>і</w:t>
      </w:r>
      <w:r w:rsidRPr="00D0339D">
        <w:rPr>
          <w:rFonts w:ascii="Times New Roman" w:hAnsi="Times New Roman" w:cs="Times New Roman"/>
          <w:sz w:val="28"/>
          <w:szCs w:val="28"/>
          <w:lang w:val="kk-KZ"/>
        </w:rPr>
        <w:t>рісінің технологиясын әзірлеу</w:t>
      </w:r>
      <w:r w:rsidRPr="00D0339D">
        <w:rPr>
          <w:rFonts w:ascii="Times New Roman" w:hAnsi="Times New Roman" w:cs="Times New Roman"/>
          <w:bCs/>
          <w:sz w:val="28"/>
          <w:szCs w:val="28"/>
          <w:lang w:val="kk-KZ"/>
        </w:rPr>
        <w:t xml:space="preserve"> және оны жол құрылысында қолдану  параметрлері</w:t>
      </w:r>
      <w:r w:rsidRPr="00D0339D">
        <w:rPr>
          <w:rFonts w:ascii="Times New Roman" w:hAnsi="Times New Roman" w:cs="Times New Roman"/>
          <w:sz w:val="28"/>
          <w:szCs w:val="28"/>
          <w:lang w:val="kk-KZ"/>
        </w:rPr>
        <w:t>;</w:t>
      </w:r>
    </w:p>
    <w:p w:rsidR="005D5B7D" w:rsidRPr="00F055C2" w:rsidRDefault="005D5B7D" w:rsidP="005D5B7D">
      <w:pPr>
        <w:numPr>
          <w:ilvl w:val="0"/>
          <w:numId w:val="1"/>
        </w:numPr>
        <w:shd w:val="clear" w:color="auto" w:fill="FFFFFF"/>
        <w:tabs>
          <w:tab w:val="left" w:pos="854"/>
        </w:tabs>
        <w:ind w:firstLine="571"/>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FC14EA">
        <w:rPr>
          <w:rFonts w:ascii="Times New Roman" w:hAnsi="Times New Roman" w:cs="Times New Roman"/>
          <w:sz w:val="28"/>
          <w:szCs w:val="28"/>
          <w:lang w:val="kk-KZ"/>
        </w:rPr>
        <w:t xml:space="preserve">сфальтты-парафинді шайыр қалдықтары және ЖЭО күлдері негізінде асфальттыбетонды жол құрылысында пайдаланудың </w:t>
      </w:r>
      <w:r>
        <w:rPr>
          <w:rFonts w:ascii="Times New Roman" w:hAnsi="Times New Roman" w:cs="Times New Roman"/>
          <w:sz w:val="28"/>
          <w:szCs w:val="28"/>
          <w:lang w:val="kk-KZ"/>
        </w:rPr>
        <w:t>техникалық-</w:t>
      </w:r>
      <w:r w:rsidRPr="00FC14EA">
        <w:rPr>
          <w:rFonts w:ascii="Times New Roman" w:hAnsi="Times New Roman" w:cs="Times New Roman"/>
          <w:sz w:val="28"/>
          <w:szCs w:val="28"/>
          <w:lang w:val="kk-KZ"/>
        </w:rPr>
        <w:t>экономикалық</w:t>
      </w:r>
      <w:r>
        <w:rPr>
          <w:rFonts w:ascii="Times New Roman" w:hAnsi="Times New Roman" w:cs="Times New Roman"/>
          <w:sz w:val="28"/>
          <w:szCs w:val="28"/>
          <w:lang w:val="kk-KZ"/>
        </w:rPr>
        <w:t xml:space="preserve"> көрсеткіштерінің тиімділігін зерттеу.</w:t>
      </w:r>
    </w:p>
    <w:p w:rsidR="005D5B7D" w:rsidRPr="000A012E" w:rsidRDefault="005D5B7D" w:rsidP="005D5B7D">
      <w:pPr>
        <w:tabs>
          <w:tab w:val="left" w:pos="426"/>
        </w:tabs>
        <w:ind w:firstLine="0"/>
        <w:jc w:val="both"/>
        <w:rPr>
          <w:rFonts w:ascii="Times New Roman" w:hAnsi="Times New Roman"/>
          <w:sz w:val="28"/>
          <w:szCs w:val="28"/>
          <w:lang w:val="kk-KZ"/>
        </w:rPr>
      </w:pPr>
      <w:r w:rsidRPr="000A012E">
        <w:rPr>
          <w:rFonts w:ascii="Times New Roman" w:hAnsi="Times New Roman"/>
          <w:b/>
          <w:sz w:val="28"/>
          <w:szCs w:val="28"/>
          <w:lang w:val="kk-KZ"/>
        </w:rPr>
        <w:tab/>
        <w:t>Қойылған міндеттерді шешу әдістері.</w:t>
      </w:r>
      <w:r w:rsidRPr="000A012E">
        <w:rPr>
          <w:rFonts w:ascii="Times New Roman" w:hAnsi="Times New Roman"/>
          <w:sz w:val="28"/>
          <w:szCs w:val="28"/>
          <w:lang w:val="kk-KZ"/>
        </w:rPr>
        <w:t xml:space="preserve"> Қойылған міндеттерді шешу алдынғы зерттеулерді қорытындылау және талдауды, аналитикалық, зертханалық және </w:t>
      </w:r>
      <w:r>
        <w:rPr>
          <w:rFonts w:ascii="Times New Roman" w:hAnsi="Times New Roman"/>
          <w:sz w:val="28"/>
          <w:szCs w:val="28"/>
          <w:lang w:val="kk-KZ"/>
        </w:rPr>
        <w:t>өндірістік-</w:t>
      </w:r>
      <w:r w:rsidRPr="000A012E">
        <w:rPr>
          <w:rFonts w:ascii="Times New Roman" w:hAnsi="Times New Roman"/>
          <w:sz w:val="28"/>
          <w:szCs w:val="28"/>
          <w:lang w:val="kk-KZ"/>
        </w:rPr>
        <w:t>тәжірибелік-сынақтарды, технология әзірлемелерін қамтитын ғылыми зерттеулерді орындаудың жалпы қабылданған әдістемесіне сәйкес жүргізіледі.</w:t>
      </w:r>
    </w:p>
    <w:p w:rsidR="005D5B7D" w:rsidRPr="0070041E" w:rsidRDefault="005D5B7D" w:rsidP="005D5B7D">
      <w:pPr>
        <w:spacing w:line="288" w:lineRule="auto"/>
        <w:ind w:right="72" w:firstLine="540"/>
        <w:jc w:val="both"/>
        <w:rPr>
          <w:rFonts w:ascii="Times New Roman" w:hAnsi="Times New Roman" w:cs="Times New Roman"/>
          <w:b/>
          <w:sz w:val="28"/>
          <w:szCs w:val="28"/>
          <w:lang w:val="kk-KZ"/>
        </w:rPr>
      </w:pPr>
      <w:r>
        <w:rPr>
          <w:rFonts w:ascii="Times New Roman" w:hAnsi="Times New Roman" w:cs="Times New Roman"/>
          <w:b/>
          <w:sz w:val="28"/>
          <w:szCs w:val="28"/>
          <w:lang w:val="kk-KZ"/>
        </w:rPr>
        <w:t>Қорғауға шығаралады</w:t>
      </w:r>
      <w:r w:rsidRPr="0070041E">
        <w:rPr>
          <w:rFonts w:ascii="Times New Roman" w:hAnsi="Times New Roman" w:cs="Times New Roman"/>
          <w:b/>
          <w:sz w:val="28"/>
          <w:szCs w:val="28"/>
          <w:lang w:val="kk-KZ"/>
        </w:rPr>
        <w:t>:</w:t>
      </w:r>
    </w:p>
    <w:p w:rsidR="005D5B7D" w:rsidRPr="00C71309" w:rsidRDefault="005D5B7D" w:rsidP="005D5B7D">
      <w:pPr>
        <w:ind w:right="74" w:firstLine="567"/>
        <w:jc w:val="both"/>
        <w:rPr>
          <w:rFonts w:ascii="Times New Roman" w:hAnsi="Times New Roman" w:cs="Times New Roman"/>
          <w:color w:val="FF0000"/>
          <w:sz w:val="28"/>
          <w:szCs w:val="28"/>
          <w:lang w:val="kk-KZ"/>
        </w:rPr>
      </w:pPr>
      <w:r w:rsidRPr="0070041E">
        <w:rPr>
          <w:rFonts w:ascii="Times New Roman" w:hAnsi="Times New Roman" w:cs="Times New Roman"/>
          <w:bCs/>
          <w:sz w:val="28"/>
          <w:szCs w:val="28"/>
          <w:lang w:val="kk-KZ"/>
        </w:rPr>
        <w:t>Асфальтты-парафинді шайыр қалдықтары және ЖЭО күлдері</w:t>
      </w:r>
      <w:r>
        <w:rPr>
          <w:rFonts w:ascii="Times New Roman" w:hAnsi="Times New Roman" w:cs="Times New Roman"/>
          <w:bCs/>
          <w:sz w:val="28"/>
          <w:szCs w:val="28"/>
          <w:lang w:val="kk-KZ"/>
        </w:rPr>
        <w:t>нің</w:t>
      </w:r>
      <w:r w:rsidRPr="00BE361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физикалық</w:t>
      </w:r>
      <w:r w:rsidRPr="00BE361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химиялық құрамын зерттеу нәтижелері мен олардың сипаттамалары</w:t>
      </w:r>
      <w:r w:rsidRPr="005D5522">
        <w:rPr>
          <w:rFonts w:ascii="Times New Roman" w:hAnsi="Times New Roman" w:cs="Times New Roman"/>
          <w:sz w:val="28"/>
          <w:szCs w:val="28"/>
          <w:lang w:val="kk-KZ"/>
        </w:rPr>
        <w:t>;</w:t>
      </w:r>
    </w:p>
    <w:p w:rsidR="005D5B7D" w:rsidRPr="0070041E" w:rsidRDefault="005D5B7D" w:rsidP="005D5B7D">
      <w:pPr>
        <w:ind w:right="74" w:firstLine="567"/>
        <w:jc w:val="both"/>
        <w:rPr>
          <w:rFonts w:ascii="Times New Roman" w:hAnsi="Times New Roman" w:cs="Times New Roman"/>
          <w:bCs/>
          <w:sz w:val="28"/>
          <w:szCs w:val="28"/>
          <w:lang w:val="kk-KZ"/>
        </w:rPr>
      </w:pPr>
      <w:r w:rsidRPr="0070041E">
        <w:rPr>
          <w:rFonts w:ascii="Times New Roman" w:hAnsi="Times New Roman" w:cs="Times New Roman"/>
          <w:bCs/>
          <w:sz w:val="28"/>
          <w:szCs w:val="28"/>
          <w:lang w:val="kk-KZ"/>
        </w:rPr>
        <w:t xml:space="preserve">Асфальтты-парафинді шайыр қалдықтары және ЖЭО күлдері негізінде асфальттыбетонның оңтайлы құрамын </w:t>
      </w:r>
      <w:r>
        <w:rPr>
          <w:rFonts w:ascii="Times New Roman" w:hAnsi="Times New Roman" w:cs="Times New Roman"/>
          <w:bCs/>
          <w:sz w:val="28"/>
          <w:szCs w:val="28"/>
          <w:lang w:val="kk-KZ"/>
        </w:rPr>
        <w:t>анықтау және</w:t>
      </w:r>
      <w:r w:rsidRPr="0070041E">
        <w:rPr>
          <w:rFonts w:ascii="Times New Roman" w:hAnsi="Times New Roman" w:cs="Times New Roman"/>
          <w:bCs/>
          <w:sz w:val="28"/>
          <w:szCs w:val="28"/>
          <w:lang w:val="kk-KZ"/>
        </w:rPr>
        <w:t xml:space="preserve"> оның қасиеттерін зерттеу;</w:t>
      </w:r>
    </w:p>
    <w:p w:rsidR="005D5B7D" w:rsidRPr="00CA74F4" w:rsidRDefault="005D5B7D" w:rsidP="005D5B7D">
      <w:pPr>
        <w:ind w:right="74" w:firstLine="567"/>
        <w:jc w:val="both"/>
        <w:rPr>
          <w:rFonts w:ascii="Times New Roman" w:hAnsi="Times New Roman" w:cs="Times New Roman"/>
          <w:sz w:val="28"/>
          <w:szCs w:val="28"/>
          <w:lang w:val="kk-KZ"/>
        </w:rPr>
      </w:pPr>
      <w:r w:rsidRPr="00CA74F4">
        <w:rPr>
          <w:rFonts w:ascii="Times New Roman" w:hAnsi="Times New Roman" w:cs="Times New Roman"/>
          <w:sz w:val="28"/>
          <w:szCs w:val="28"/>
          <w:lang w:val="kk-KZ"/>
        </w:rPr>
        <w:t>Ұсынылып отырған жергілікт</w:t>
      </w:r>
      <w:r>
        <w:rPr>
          <w:rFonts w:ascii="Times New Roman" w:hAnsi="Times New Roman" w:cs="Times New Roman"/>
          <w:sz w:val="28"/>
          <w:szCs w:val="28"/>
          <w:lang w:val="kk-KZ"/>
        </w:rPr>
        <w:t>і ресурстар негізінде асфальтты</w:t>
      </w:r>
      <w:r w:rsidRPr="00CA74F4">
        <w:rPr>
          <w:rFonts w:ascii="Times New Roman" w:hAnsi="Times New Roman" w:cs="Times New Roman"/>
          <w:sz w:val="28"/>
          <w:szCs w:val="28"/>
          <w:lang w:val="kk-KZ"/>
        </w:rPr>
        <w:t xml:space="preserve">бетонды </w:t>
      </w:r>
      <w:r>
        <w:rPr>
          <w:rFonts w:ascii="Times New Roman" w:hAnsi="Times New Roman" w:cs="Times New Roman"/>
          <w:sz w:val="28"/>
          <w:szCs w:val="28"/>
          <w:lang w:val="kk-KZ"/>
        </w:rPr>
        <w:t xml:space="preserve">дайындау технологиясы мен оны </w:t>
      </w:r>
      <w:r w:rsidRPr="00CA74F4">
        <w:rPr>
          <w:rFonts w:ascii="Times New Roman" w:hAnsi="Times New Roman" w:cs="Times New Roman"/>
          <w:sz w:val="28"/>
          <w:szCs w:val="28"/>
          <w:lang w:val="kk-KZ"/>
        </w:rPr>
        <w:t>жол құрылысында қолдану</w:t>
      </w:r>
      <w:r>
        <w:rPr>
          <w:rFonts w:ascii="Times New Roman" w:hAnsi="Times New Roman" w:cs="Times New Roman"/>
          <w:sz w:val="28"/>
          <w:szCs w:val="28"/>
          <w:lang w:val="kk-KZ"/>
        </w:rPr>
        <w:t xml:space="preserve"> ерекшеліктері</w:t>
      </w:r>
      <w:r w:rsidRPr="00CA74F4">
        <w:rPr>
          <w:rFonts w:ascii="Times New Roman" w:hAnsi="Times New Roman" w:cs="Times New Roman"/>
          <w:sz w:val="28"/>
          <w:szCs w:val="28"/>
          <w:lang w:val="kk-KZ"/>
        </w:rPr>
        <w:t>;</w:t>
      </w:r>
    </w:p>
    <w:p w:rsidR="005D5B7D" w:rsidRPr="00CA74F4" w:rsidRDefault="005D5B7D" w:rsidP="005D5B7D">
      <w:pPr>
        <w:pStyle w:val="afe"/>
        <w:tabs>
          <w:tab w:val="left" w:pos="900"/>
        </w:tabs>
        <w:ind w:left="0" w:right="-2"/>
        <w:rPr>
          <w:b/>
          <w:szCs w:val="28"/>
          <w:lang w:val="kk-KZ"/>
        </w:rPr>
      </w:pPr>
      <w:r>
        <w:rPr>
          <w:szCs w:val="28"/>
          <w:lang w:val="kk-KZ"/>
        </w:rPr>
        <w:t>А</w:t>
      </w:r>
      <w:r w:rsidRPr="00CA74F4">
        <w:rPr>
          <w:szCs w:val="28"/>
          <w:lang w:val="kk-KZ"/>
        </w:rPr>
        <w:t>сфальтты-парафинді шайыр қалдықтары және ЖЭО күлдері негізінде асфальттыбетонды жол құрылысында пайдаланудың экономикалық тиімділігін</w:t>
      </w:r>
      <w:r>
        <w:rPr>
          <w:szCs w:val="28"/>
          <w:lang w:val="kk-KZ"/>
        </w:rPr>
        <w:t xml:space="preserve">ің </w:t>
      </w:r>
      <w:r w:rsidRPr="00CA74F4">
        <w:rPr>
          <w:szCs w:val="28"/>
          <w:lang w:val="kk-KZ"/>
        </w:rPr>
        <w:t>көрсеткіштері</w:t>
      </w:r>
      <w:r w:rsidRPr="00CA74F4">
        <w:rPr>
          <w:b/>
          <w:szCs w:val="28"/>
          <w:lang w:val="kk-KZ"/>
        </w:rPr>
        <w:t>.</w:t>
      </w:r>
    </w:p>
    <w:p w:rsidR="005D5B7D" w:rsidRPr="00007AEC" w:rsidRDefault="005D5B7D" w:rsidP="005D5B7D">
      <w:pPr>
        <w:shd w:val="clear" w:color="auto" w:fill="FFFFFF"/>
        <w:ind w:firstLine="357"/>
        <w:jc w:val="both"/>
        <w:rPr>
          <w:rFonts w:ascii="Times New Roman" w:hAnsi="Times New Roman" w:cs="Times New Roman"/>
          <w:b/>
          <w:bCs/>
          <w:iCs/>
          <w:sz w:val="28"/>
          <w:szCs w:val="28"/>
          <w:lang w:val="kk-KZ"/>
        </w:rPr>
      </w:pPr>
      <w:r w:rsidRPr="00007AEC">
        <w:rPr>
          <w:rFonts w:ascii="Times New Roman" w:hAnsi="Times New Roman" w:cs="Times New Roman"/>
          <w:b/>
          <w:bCs/>
          <w:iCs/>
          <w:sz w:val="28"/>
          <w:szCs w:val="28"/>
          <w:lang w:val="kk-KZ"/>
        </w:rPr>
        <w:t>Жұмыстың ғылыми жаңалығы.</w:t>
      </w:r>
    </w:p>
    <w:p w:rsidR="005D5B7D" w:rsidRPr="006975B0" w:rsidRDefault="005D5B7D" w:rsidP="005D5B7D">
      <w:pPr>
        <w:numPr>
          <w:ilvl w:val="0"/>
          <w:numId w:val="57"/>
        </w:numPr>
        <w:shd w:val="clear" w:color="auto" w:fill="FFFFFF"/>
        <w:jc w:val="both"/>
        <w:rPr>
          <w:rFonts w:ascii="Times New Roman" w:hAnsi="Times New Roman" w:cs="Times New Roman"/>
          <w:bCs/>
          <w:iCs/>
          <w:sz w:val="28"/>
          <w:szCs w:val="28"/>
          <w:lang w:val="kk-KZ"/>
        </w:rPr>
      </w:pPr>
      <w:r w:rsidRPr="006975B0">
        <w:rPr>
          <w:rFonts w:ascii="Times New Roman" w:hAnsi="Times New Roman" w:cs="Times New Roman"/>
          <w:bCs/>
          <w:iCs/>
          <w:sz w:val="28"/>
          <w:szCs w:val="28"/>
          <w:lang w:val="kk-KZ"/>
        </w:rPr>
        <w:t xml:space="preserve">Қызылорда ЖЭО күлдің құрылымдағыш ролі, битум мен асфальт-шайырлы парафинды қалдықтардың химиялық-минералдық құрамының ерекшелігіне байланысты физикалық адсорбциялануы арқылы өзара әрекеттесуі нәтижесінде хемосорбцияның қарқындауымен түсіндірілетіні көрсетілді. Осының нәтижесінде “Битум-күл- асфальтты-шайырлы парафинді  қалдықтар” негізінде композициялық байланыстырғыш заттың механикалық </w:t>
      </w:r>
      <w:r w:rsidRPr="006975B0">
        <w:rPr>
          <w:rFonts w:ascii="Times New Roman" w:hAnsi="Times New Roman" w:cs="Times New Roman"/>
          <w:bCs/>
          <w:iCs/>
          <w:sz w:val="28"/>
          <w:szCs w:val="28"/>
          <w:lang w:val="kk-KZ"/>
        </w:rPr>
        <w:lastRenderedPageBreak/>
        <w:t xml:space="preserve">және физикалық қасиеттерін арттыруға және нәтижесінде алынған асфальттыбетон </w:t>
      </w:r>
      <w:r w:rsidRPr="00F9197A">
        <w:rPr>
          <w:rFonts w:ascii="Times New Roman" w:hAnsi="Times New Roman" w:cs="Times New Roman"/>
          <w:bCs/>
          <w:iCs/>
          <w:sz w:val="28"/>
          <w:szCs w:val="28"/>
          <w:lang w:val="kk-KZ"/>
        </w:rPr>
        <w:t xml:space="preserve"> </w:t>
      </w:r>
      <w:r w:rsidRPr="006975B0">
        <w:rPr>
          <w:rFonts w:ascii="Times New Roman" w:hAnsi="Times New Roman" w:cs="Times New Roman"/>
          <w:bCs/>
          <w:iCs/>
          <w:sz w:val="28"/>
          <w:szCs w:val="28"/>
          <w:lang w:val="kk-KZ"/>
        </w:rPr>
        <w:t>жабынның пайдалану қасиетін жоғар</w:t>
      </w:r>
      <w:r>
        <w:rPr>
          <w:rFonts w:ascii="Times New Roman" w:hAnsi="Times New Roman" w:cs="Times New Roman"/>
          <w:bCs/>
          <w:iCs/>
          <w:sz w:val="28"/>
          <w:szCs w:val="28"/>
          <w:lang w:val="kk-KZ"/>
        </w:rPr>
        <w:t>ы</w:t>
      </w:r>
      <w:r w:rsidRPr="006975B0">
        <w:rPr>
          <w:rFonts w:ascii="Times New Roman" w:hAnsi="Times New Roman" w:cs="Times New Roman"/>
          <w:bCs/>
          <w:iCs/>
          <w:sz w:val="28"/>
          <w:szCs w:val="28"/>
          <w:lang w:val="kk-KZ"/>
        </w:rPr>
        <w:t xml:space="preserve">латуға мүмкіндік берді. </w:t>
      </w:r>
    </w:p>
    <w:p w:rsidR="005D5B7D" w:rsidRPr="006975B0" w:rsidRDefault="005D5B7D" w:rsidP="005D5B7D">
      <w:pPr>
        <w:numPr>
          <w:ilvl w:val="0"/>
          <w:numId w:val="57"/>
        </w:numPr>
        <w:shd w:val="clear" w:color="auto" w:fill="FFFFFF"/>
        <w:jc w:val="both"/>
        <w:rPr>
          <w:rFonts w:ascii="Times New Roman" w:hAnsi="Times New Roman" w:cs="Times New Roman"/>
          <w:bCs/>
          <w:iCs/>
          <w:sz w:val="28"/>
          <w:szCs w:val="28"/>
          <w:lang w:val="kk-KZ"/>
        </w:rPr>
      </w:pPr>
      <w:r w:rsidRPr="006975B0">
        <w:rPr>
          <w:rFonts w:ascii="Times New Roman" w:hAnsi="Times New Roman" w:cs="Times New Roman"/>
          <w:bCs/>
          <w:iCs/>
          <w:sz w:val="28"/>
          <w:szCs w:val="28"/>
          <w:lang w:val="kk-KZ"/>
        </w:rPr>
        <w:t xml:space="preserve">Қызылорда ЖЭО күлдің меншікті бетінің ұлғаюымен қатар құрамындағы көміртектің мөлшері “Битум –АПШҚ” байланыстырғыш жүйенің адгезиялық беріктігіне әсер етіп, оның негізінде асфальттыбетонның физикалық-механикалық қасиеттерін жақсартатыны дәлелденді. </w:t>
      </w:r>
    </w:p>
    <w:p w:rsidR="005D5B7D" w:rsidRDefault="005D5B7D" w:rsidP="005D5B7D">
      <w:pPr>
        <w:shd w:val="clear" w:color="auto" w:fill="FFFFFF"/>
        <w:ind w:firstLine="581"/>
        <w:jc w:val="both"/>
        <w:rPr>
          <w:rFonts w:ascii="Times New Roman" w:hAnsi="Times New Roman" w:cs="Times New Roman"/>
          <w:b/>
          <w:iCs/>
          <w:sz w:val="28"/>
          <w:szCs w:val="28"/>
          <w:lang w:val="kk-KZ"/>
        </w:rPr>
      </w:pPr>
      <w:r w:rsidRPr="002E3AFA">
        <w:rPr>
          <w:rFonts w:ascii="Times New Roman" w:hAnsi="Times New Roman" w:cs="Times New Roman"/>
          <w:b/>
          <w:iCs/>
          <w:sz w:val="28"/>
          <w:szCs w:val="28"/>
          <w:lang w:val="kk-KZ"/>
        </w:rPr>
        <w:t xml:space="preserve">Жұмыстың </w:t>
      </w:r>
      <w:r>
        <w:rPr>
          <w:rFonts w:ascii="Times New Roman" w:hAnsi="Times New Roman" w:cs="Times New Roman"/>
          <w:b/>
          <w:iCs/>
          <w:sz w:val="28"/>
          <w:szCs w:val="28"/>
          <w:lang w:val="kk-KZ"/>
        </w:rPr>
        <w:t>практикалық құндылығы</w:t>
      </w:r>
      <w:r w:rsidRPr="002E3AFA">
        <w:rPr>
          <w:rFonts w:ascii="Times New Roman" w:hAnsi="Times New Roman" w:cs="Times New Roman"/>
          <w:b/>
          <w:iCs/>
          <w:sz w:val="28"/>
          <w:szCs w:val="28"/>
          <w:lang w:val="kk-KZ"/>
        </w:rPr>
        <w:t>.</w:t>
      </w:r>
    </w:p>
    <w:p w:rsidR="005D5B7D" w:rsidRPr="00B04C72" w:rsidRDefault="005D5B7D" w:rsidP="005D5B7D">
      <w:pPr>
        <w:pStyle w:val="HTML"/>
        <w:shd w:val="clear" w:color="auto" w:fill="FFFFFF" w:themeFill="background1"/>
        <w:ind w:firstLine="567"/>
        <w:jc w:val="both"/>
        <w:rPr>
          <w:rFonts w:ascii="Times New Roman" w:eastAsiaTheme="minorEastAsia" w:hAnsi="Times New Roman" w:cs="Times New Roman"/>
          <w:sz w:val="28"/>
          <w:szCs w:val="28"/>
          <w:lang w:val="kk-KZ" w:eastAsia="en-US" w:bidi="en-US"/>
        </w:rPr>
      </w:pPr>
      <w:r w:rsidRPr="00E32C95">
        <w:rPr>
          <w:rFonts w:ascii="Times New Roman" w:hAnsi="Times New Roman" w:cs="Times New Roman"/>
          <w:sz w:val="28"/>
          <w:szCs w:val="28"/>
          <w:lang w:val="kk-KZ"/>
        </w:rPr>
        <w:t>Қызылорда облысы</w:t>
      </w:r>
      <w:r w:rsidRPr="00B04C72">
        <w:rPr>
          <w:rFonts w:ascii="Times New Roman" w:hAnsi="Times New Roman" w:cs="Times New Roman"/>
          <w:sz w:val="28"/>
          <w:szCs w:val="28"/>
          <w:lang w:val="kk-KZ"/>
        </w:rPr>
        <w:t>нда</w:t>
      </w:r>
      <w:r w:rsidRPr="00F9197A">
        <w:rPr>
          <w:rFonts w:ascii="Times New Roman" w:hAnsi="Times New Roman" w:cs="Times New Roman"/>
          <w:sz w:val="28"/>
          <w:szCs w:val="28"/>
          <w:lang w:val="kk-KZ"/>
        </w:rPr>
        <w:t xml:space="preserve"> </w:t>
      </w:r>
      <w:r w:rsidRPr="00B04C72">
        <w:rPr>
          <w:rFonts w:ascii="Times New Roman" w:hAnsi="Times New Roman" w:cs="Times New Roman"/>
          <w:sz w:val="28"/>
          <w:szCs w:val="28"/>
          <w:lang w:val="kk-KZ"/>
        </w:rPr>
        <w:t>орналасқан мұнай кен орындарында бөлінген</w:t>
      </w:r>
      <w:r w:rsidRPr="00F9197A">
        <w:rPr>
          <w:rFonts w:ascii="Times New Roman" w:hAnsi="Times New Roman" w:cs="Times New Roman"/>
          <w:sz w:val="28"/>
          <w:szCs w:val="28"/>
          <w:lang w:val="kk-KZ"/>
        </w:rPr>
        <w:t xml:space="preserve"> </w:t>
      </w:r>
      <w:r w:rsidRPr="00B04C72">
        <w:rPr>
          <w:rFonts w:ascii="Times New Roman" w:hAnsi="Times New Roman" w:cs="Times New Roman"/>
          <w:sz w:val="28"/>
          <w:szCs w:val="28"/>
          <w:lang w:val="kk-KZ"/>
        </w:rPr>
        <w:t>а</w:t>
      </w:r>
      <w:r w:rsidRPr="00801039">
        <w:rPr>
          <w:rFonts w:ascii="Times New Roman" w:hAnsi="Times New Roman" w:cs="Times New Roman"/>
          <w:color w:val="000000"/>
          <w:sz w:val="28"/>
          <w:szCs w:val="28"/>
          <w:lang w:val="kk-KZ"/>
        </w:rPr>
        <w:t>сфальтты-парафинді шайыр қалдықтар</w:t>
      </w:r>
      <w:r>
        <w:rPr>
          <w:rFonts w:ascii="Times New Roman" w:hAnsi="Times New Roman" w:cs="Times New Roman"/>
          <w:color w:val="000000"/>
          <w:sz w:val="28"/>
          <w:szCs w:val="28"/>
          <w:lang w:val="kk-KZ"/>
        </w:rPr>
        <w:t>д</w:t>
      </w:r>
      <w:r w:rsidRPr="00801039">
        <w:rPr>
          <w:rFonts w:ascii="Times New Roman" w:hAnsi="Times New Roman" w:cs="Times New Roman"/>
          <w:color w:val="000000"/>
          <w:sz w:val="28"/>
          <w:szCs w:val="28"/>
          <w:lang w:val="kk-KZ"/>
        </w:rPr>
        <w:t xml:space="preserve">ы және </w:t>
      </w:r>
      <w:r>
        <w:rPr>
          <w:rFonts w:ascii="Times New Roman" w:hAnsi="Times New Roman" w:cs="Times New Roman"/>
          <w:color w:val="000000"/>
          <w:sz w:val="28"/>
          <w:szCs w:val="28"/>
          <w:lang w:val="kk-KZ"/>
        </w:rPr>
        <w:t xml:space="preserve">Қызылорда </w:t>
      </w:r>
      <w:r w:rsidRPr="00801039">
        <w:rPr>
          <w:rFonts w:ascii="Times New Roman" w:hAnsi="Times New Roman" w:cs="Times New Roman"/>
          <w:color w:val="000000"/>
          <w:sz w:val="28"/>
          <w:szCs w:val="28"/>
          <w:lang w:val="kk-KZ"/>
        </w:rPr>
        <w:t>ЖЭО</w:t>
      </w:r>
      <w:r>
        <w:rPr>
          <w:rFonts w:ascii="Times New Roman" w:hAnsi="Times New Roman" w:cs="Times New Roman"/>
          <w:color w:val="000000"/>
          <w:sz w:val="28"/>
          <w:szCs w:val="28"/>
          <w:lang w:val="kk-KZ"/>
        </w:rPr>
        <w:t>-нан жиналған</w:t>
      </w:r>
      <w:r w:rsidRPr="00801039">
        <w:rPr>
          <w:rFonts w:ascii="Times New Roman" w:hAnsi="Times New Roman" w:cs="Times New Roman"/>
          <w:color w:val="000000"/>
          <w:sz w:val="28"/>
          <w:szCs w:val="28"/>
          <w:lang w:val="kk-KZ"/>
        </w:rPr>
        <w:t xml:space="preserve"> күл</w:t>
      </w:r>
      <w:r>
        <w:rPr>
          <w:rFonts w:ascii="Times New Roman" w:hAnsi="Times New Roman" w:cs="Times New Roman"/>
          <w:color w:val="000000"/>
          <w:sz w:val="28"/>
          <w:szCs w:val="28"/>
          <w:lang w:val="kk-KZ"/>
        </w:rPr>
        <w:t xml:space="preserve"> үйінділерін асфальттыбетонды</w:t>
      </w:r>
      <w:r w:rsidRPr="00B04C72">
        <w:rPr>
          <w:rFonts w:ascii="Times New Roman" w:eastAsiaTheme="minorEastAsia" w:hAnsi="Times New Roman" w:cs="Times New Roman"/>
          <w:sz w:val="28"/>
          <w:szCs w:val="28"/>
          <w:lang w:val="kk-KZ" w:eastAsia="en-US" w:bidi="en-US"/>
        </w:rPr>
        <w:t xml:space="preserve"> зауыттық өндіріс</w:t>
      </w:r>
      <w:r>
        <w:rPr>
          <w:rFonts w:ascii="Times New Roman" w:eastAsiaTheme="minorEastAsia" w:hAnsi="Times New Roman" w:cs="Times New Roman"/>
          <w:sz w:val="28"/>
          <w:szCs w:val="28"/>
          <w:lang w:val="kk-KZ" w:eastAsia="en-US" w:bidi="en-US"/>
        </w:rPr>
        <w:t>те</w:t>
      </w:r>
      <w:r w:rsidRPr="00B04C72">
        <w:rPr>
          <w:rFonts w:ascii="Times New Roman" w:eastAsiaTheme="minorEastAsia" w:hAnsi="Times New Roman" w:cs="Times New Roman"/>
          <w:sz w:val="28"/>
          <w:szCs w:val="28"/>
          <w:lang w:val="kk-KZ" w:eastAsia="en-US" w:bidi="en-US"/>
        </w:rPr>
        <w:t xml:space="preserve"> кәдеге жарату әдісі құрылыс индустриясы үшін ғана емес, сонымен қатар экология мен қоршаған ортаны қорғау мәселелерін шешудің нақты </w:t>
      </w:r>
      <w:r>
        <w:rPr>
          <w:rFonts w:ascii="Times New Roman" w:eastAsiaTheme="minorEastAsia" w:hAnsi="Times New Roman" w:cs="Times New Roman"/>
          <w:sz w:val="28"/>
          <w:szCs w:val="28"/>
          <w:lang w:val="kk-KZ" w:eastAsia="en-US" w:bidi="en-US"/>
        </w:rPr>
        <w:t>дәлелі</w:t>
      </w:r>
      <w:r w:rsidRPr="00B04C72">
        <w:rPr>
          <w:rFonts w:ascii="Times New Roman" w:eastAsiaTheme="minorEastAsia" w:hAnsi="Times New Roman" w:cs="Times New Roman"/>
          <w:sz w:val="28"/>
          <w:szCs w:val="28"/>
          <w:lang w:val="kk-KZ" w:eastAsia="en-US" w:bidi="en-US"/>
        </w:rPr>
        <w:t xml:space="preserve"> болып табылады.</w:t>
      </w:r>
    </w:p>
    <w:p w:rsidR="005D5B7D" w:rsidRPr="00927A03" w:rsidRDefault="005D5B7D" w:rsidP="005D5B7D">
      <w:pPr>
        <w:shd w:val="clear" w:color="auto" w:fill="FFFFFF"/>
        <w:ind w:firstLine="581"/>
        <w:jc w:val="both"/>
        <w:rPr>
          <w:rFonts w:ascii="Times New Roman" w:hAnsi="Times New Roman" w:cs="Times New Roman"/>
          <w:sz w:val="28"/>
          <w:szCs w:val="28"/>
          <w:lang w:val="kk-KZ"/>
        </w:rPr>
      </w:pPr>
      <w:r w:rsidRPr="00927A03">
        <w:rPr>
          <w:rFonts w:ascii="Times New Roman" w:hAnsi="Times New Roman" w:cs="Times New Roman"/>
          <w:sz w:val="28"/>
          <w:szCs w:val="28"/>
          <w:lang w:val="kk-KZ"/>
        </w:rPr>
        <w:t>Қызылорда ЖЭО-нан бөлінген</w:t>
      </w:r>
      <w:r>
        <w:rPr>
          <w:rFonts w:ascii="Times New Roman" w:hAnsi="Times New Roman" w:cs="Times New Roman"/>
          <w:sz w:val="28"/>
          <w:szCs w:val="28"/>
          <w:lang w:val="kk-KZ"/>
        </w:rPr>
        <w:t xml:space="preserve"> </w:t>
      </w:r>
      <w:r w:rsidRPr="00927A03">
        <w:rPr>
          <w:rFonts w:ascii="Times New Roman" w:hAnsi="Times New Roman" w:cs="Times New Roman"/>
          <w:sz w:val="28"/>
          <w:szCs w:val="28"/>
          <w:lang w:val="kk-KZ"/>
        </w:rPr>
        <w:t>күл</w:t>
      </w:r>
      <w:r>
        <w:rPr>
          <w:rFonts w:ascii="Times New Roman" w:hAnsi="Times New Roman" w:cs="Times New Roman"/>
          <w:sz w:val="28"/>
          <w:szCs w:val="28"/>
          <w:lang w:val="kk-KZ"/>
        </w:rPr>
        <w:t xml:space="preserve"> үйінділерді және </w:t>
      </w:r>
      <w:r w:rsidRPr="00B04C72">
        <w:rPr>
          <w:rFonts w:ascii="Times New Roman" w:hAnsi="Times New Roman" w:cs="Times New Roman"/>
          <w:sz w:val="28"/>
          <w:szCs w:val="28"/>
          <w:lang w:val="kk-KZ"/>
        </w:rPr>
        <w:t>а</w:t>
      </w:r>
      <w:r w:rsidRPr="00801039">
        <w:rPr>
          <w:rFonts w:ascii="Times New Roman" w:hAnsi="Times New Roman" w:cs="Times New Roman"/>
          <w:color w:val="000000"/>
          <w:sz w:val="28"/>
          <w:szCs w:val="28"/>
          <w:lang w:val="kk-KZ"/>
        </w:rPr>
        <w:t>сфальтты-парафинді шайыр қалдықтар</w:t>
      </w:r>
      <w:r>
        <w:rPr>
          <w:rFonts w:ascii="Times New Roman" w:hAnsi="Times New Roman" w:cs="Times New Roman"/>
          <w:color w:val="000000"/>
          <w:sz w:val="28"/>
          <w:szCs w:val="28"/>
          <w:lang w:val="kk-KZ"/>
        </w:rPr>
        <w:t>д</w:t>
      </w:r>
      <w:r w:rsidRPr="00801039">
        <w:rPr>
          <w:rFonts w:ascii="Times New Roman" w:hAnsi="Times New Roman" w:cs="Times New Roman"/>
          <w:color w:val="000000"/>
          <w:sz w:val="28"/>
          <w:szCs w:val="28"/>
          <w:lang w:val="kk-KZ"/>
        </w:rPr>
        <w:t>ы</w:t>
      </w:r>
      <w:r w:rsidRPr="00927A03">
        <w:rPr>
          <w:rFonts w:ascii="Times New Roman" w:hAnsi="Times New Roman" w:cs="Times New Roman"/>
          <w:sz w:val="28"/>
          <w:szCs w:val="28"/>
          <w:lang w:val="kk-KZ"/>
        </w:rPr>
        <w:t xml:space="preserve"> </w:t>
      </w:r>
      <w:r>
        <w:rPr>
          <w:rFonts w:ascii="Times New Roman" w:hAnsi="Times New Roman" w:cs="Times New Roman"/>
          <w:sz w:val="28"/>
          <w:szCs w:val="28"/>
          <w:lang w:val="kk-KZ"/>
        </w:rPr>
        <w:t>битумға қосу арқылы кешенді байланстырғыш заттың оңтайлы құрамы анықталды</w:t>
      </w:r>
      <w:r w:rsidRPr="00927A03">
        <w:rPr>
          <w:rFonts w:ascii="Times New Roman" w:hAnsi="Times New Roman" w:cs="Times New Roman"/>
          <w:sz w:val="28"/>
          <w:szCs w:val="28"/>
          <w:lang w:val="kk-KZ"/>
        </w:rPr>
        <w:t>.</w:t>
      </w:r>
    </w:p>
    <w:p w:rsidR="005D5B7D" w:rsidRPr="00B04C72" w:rsidRDefault="005D5B7D" w:rsidP="005D5B7D">
      <w:pPr>
        <w:pStyle w:val="HTML"/>
        <w:shd w:val="clear" w:color="auto" w:fill="FFFFFF" w:themeFill="background1"/>
        <w:ind w:firstLine="567"/>
        <w:jc w:val="both"/>
        <w:rPr>
          <w:rFonts w:ascii="Times New Roman" w:eastAsiaTheme="minorEastAsia" w:hAnsi="Times New Roman" w:cs="Times New Roman"/>
          <w:sz w:val="28"/>
          <w:szCs w:val="28"/>
          <w:lang w:val="kk-KZ" w:eastAsia="en-US" w:bidi="en-US"/>
        </w:rPr>
      </w:pPr>
      <w:r w:rsidRPr="00B04C72">
        <w:rPr>
          <w:rFonts w:ascii="Times New Roman" w:eastAsiaTheme="minorEastAsia" w:hAnsi="Times New Roman" w:cs="Times New Roman"/>
          <w:sz w:val="28"/>
          <w:szCs w:val="28"/>
          <w:lang w:val="kk-KZ" w:eastAsia="en-US" w:bidi="en-US"/>
        </w:rPr>
        <w:t xml:space="preserve">Жергілікті шикізатты, жылу электр </w:t>
      </w:r>
      <w:r>
        <w:rPr>
          <w:rFonts w:ascii="Times New Roman" w:eastAsiaTheme="minorEastAsia" w:hAnsi="Times New Roman" w:cs="Times New Roman"/>
          <w:sz w:val="28"/>
          <w:szCs w:val="28"/>
          <w:lang w:val="kk-KZ" w:eastAsia="en-US" w:bidi="en-US"/>
        </w:rPr>
        <w:t>орталығы</w:t>
      </w:r>
      <w:r w:rsidRPr="00B04C72">
        <w:rPr>
          <w:rFonts w:ascii="Times New Roman" w:eastAsiaTheme="minorEastAsia" w:hAnsi="Times New Roman" w:cs="Times New Roman"/>
          <w:sz w:val="28"/>
          <w:szCs w:val="28"/>
          <w:lang w:val="kk-KZ" w:eastAsia="en-US" w:bidi="en-US"/>
        </w:rPr>
        <w:t xml:space="preserve">ның күлін, </w:t>
      </w:r>
      <w:r w:rsidRPr="00B04C72">
        <w:rPr>
          <w:rFonts w:ascii="Times New Roman" w:hAnsi="Times New Roman" w:cs="Times New Roman"/>
          <w:sz w:val="28"/>
          <w:szCs w:val="28"/>
          <w:lang w:val="kk-KZ"/>
        </w:rPr>
        <w:t>а</w:t>
      </w:r>
      <w:r w:rsidRPr="00B04C72">
        <w:rPr>
          <w:rFonts w:ascii="Times New Roman" w:hAnsi="Times New Roman" w:cs="Times New Roman"/>
          <w:color w:val="000000"/>
          <w:sz w:val="28"/>
          <w:szCs w:val="28"/>
          <w:lang w:val="kk-KZ"/>
        </w:rPr>
        <w:t>сфальтты</w:t>
      </w:r>
      <w:r w:rsidRPr="00801039">
        <w:rPr>
          <w:rFonts w:ascii="Times New Roman" w:hAnsi="Times New Roman" w:cs="Times New Roman"/>
          <w:color w:val="000000"/>
          <w:sz w:val="28"/>
          <w:szCs w:val="28"/>
          <w:lang w:val="kk-KZ"/>
        </w:rPr>
        <w:t>-парафинді шайыр қалдықтар</w:t>
      </w:r>
      <w:r>
        <w:rPr>
          <w:rFonts w:ascii="Times New Roman" w:hAnsi="Times New Roman" w:cs="Times New Roman"/>
          <w:color w:val="000000"/>
          <w:sz w:val="28"/>
          <w:szCs w:val="28"/>
          <w:lang w:val="kk-KZ"/>
        </w:rPr>
        <w:t>д</w:t>
      </w:r>
      <w:r w:rsidRPr="00801039">
        <w:rPr>
          <w:rFonts w:ascii="Times New Roman" w:hAnsi="Times New Roman" w:cs="Times New Roman"/>
          <w:color w:val="000000"/>
          <w:sz w:val="28"/>
          <w:szCs w:val="28"/>
          <w:lang w:val="kk-KZ"/>
        </w:rPr>
        <w:t xml:space="preserve">ы </w:t>
      </w:r>
      <w:r w:rsidRPr="00B04C72">
        <w:rPr>
          <w:rFonts w:ascii="Times New Roman" w:eastAsiaTheme="minorEastAsia" w:hAnsi="Times New Roman" w:cs="Times New Roman"/>
          <w:sz w:val="28"/>
          <w:szCs w:val="28"/>
          <w:lang w:val="kk-KZ" w:eastAsia="en-US" w:bidi="en-US"/>
        </w:rPr>
        <w:t xml:space="preserve">қолданудың </w:t>
      </w:r>
      <w:r>
        <w:rPr>
          <w:rFonts w:ascii="Times New Roman" w:eastAsiaTheme="minorEastAsia" w:hAnsi="Times New Roman" w:cs="Times New Roman"/>
          <w:sz w:val="28"/>
          <w:szCs w:val="28"/>
          <w:lang w:val="kk-KZ" w:eastAsia="en-US" w:bidi="en-US"/>
        </w:rPr>
        <w:t>нәтижесінде</w:t>
      </w:r>
      <w:r w:rsidRPr="00B04C72">
        <w:rPr>
          <w:rFonts w:ascii="Times New Roman" w:eastAsiaTheme="minorEastAsia" w:hAnsi="Times New Roman" w:cs="Times New Roman"/>
          <w:sz w:val="28"/>
          <w:szCs w:val="28"/>
          <w:lang w:val="kk-KZ" w:eastAsia="en-US" w:bidi="en-US"/>
        </w:rPr>
        <w:t xml:space="preserve"> жасалған технологиялық шешімдер</w:t>
      </w:r>
      <w:r>
        <w:rPr>
          <w:rFonts w:ascii="Times New Roman" w:eastAsiaTheme="minorEastAsia" w:hAnsi="Times New Roman" w:cs="Times New Roman"/>
          <w:sz w:val="28"/>
          <w:szCs w:val="28"/>
          <w:lang w:val="kk-KZ" w:eastAsia="en-US" w:bidi="en-US"/>
        </w:rPr>
        <w:t>дің экономикалық  тиімділігі дәлелденді.</w:t>
      </w:r>
    </w:p>
    <w:p w:rsidR="005D5B7D" w:rsidRPr="00D302F4" w:rsidRDefault="005D5B7D" w:rsidP="005D5B7D">
      <w:pPr>
        <w:shd w:val="clear" w:color="auto" w:fill="FFFFFF"/>
        <w:jc w:val="both"/>
        <w:rPr>
          <w:rFonts w:ascii="Times New Roman" w:hAnsi="Times New Roman" w:cs="Times New Roman"/>
          <w:iCs/>
          <w:sz w:val="28"/>
          <w:szCs w:val="28"/>
          <w:lang w:val="kk-KZ"/>
        </w:rPr>
      </w:pPr>
      <w:r w:rsidRPr="002E3AFA">
        <w:rPr>
          <w:rFonts w:ascii="Times New Roman" w:hAnsi="Times New Roman" w:cs="Times New Roman"/>
          <w:b/>
          <w:iCs/>
          <w:sz w:val="28"/>
          <w:szCs w:val="28"/>
          <w:lang w:val="kk-KZ"/>
        </w:rPr>
        <w:t>Алынған нәтижелердің растығы</w:t>
      </w:r>
      <w:r w:rsidRPr="00D302F4">
        <w:rPr>
          <w:rFonts w:ascii="Times New Roman" w:hAnsi="Times New Roman" w:cs="Times New Roman"/>
          <w:iCs/>
          <w:sz w:val="28"/>
          <w:szCs w:val="28"/>
          <w:lang w:val="kk-KZ"/>
        </w:rPr>
        <w:t xml:space="preserve"> сертификатталған және тексеруден өткізілген ғылыми-зерттеу </w:t>
      </w:r>
      <w:r>
        <w:rPr>
          <w:rFonts w:ascii="Times New Roman" w:hAnsi="Times New Roman" w:cs="Times New Roman"/>
          <w:iCs/>
          <w:sz w:val="28"/>
          <w:szCs w:val="28"/>
          <w:lang w:val="kk-KZ"/>
        </w:rPr>
        <w:t>қондырғыларын</w:t>
      </w:r>
      <w:r w:rsidRPr="00D302F4">
        <w:rPr>
          <w:rFonts w:ascii="Times New Roman" w:hAnsi="Times New Roman" w:cs="Times New Roman"/>
          <w:iCs/>
          <w:sz w:val="28"/>
          <w:szCs w:val="28"/>
          <w:lang w:val="kk-KZ"/>
        </w:rPr>
        <w:t xml:space="preserve"> пайдалану арқылы зерттеу әдістерінің кең спектрін пайдалану </w:t>
      </w:r>
      <w:r>
        <w:rPr>
          <w:rFonts w:ascii="Times New Roman" w:hAnsi="Times New Roman" w:cs="Times New Roman"/>
          <w:iCs/>
          <w:sz w:val="28"/>
          <w:szCs w:val="28"/>
          <w:lang w:val="kk-KZ"/>
        </w:rPr>
        <w:t>және</w:t>
      </w:r>
      <w:r w:rsidRPr="00D302F4">
        <w:rPr>
          <w:rFonts w:ascii="Times New Roman" w:hAnsi="Times New Roman" w:cs="Times New Roman"/>
          <w:iCs/>
          <w:sz w:val="28"/>
          <w:szCs w:val="28"/>
          <w:lang w:val="kk-KZ"/>
        </w:rPr>
        <w:t xml:space="preserve"> жеткілікті экспер</w:t>
      </w:r>
      <w:r>
        <w:rPr>
          <w:rFonts w:ascii="Times New Roman" w:hAnsi="Times New Roman" w:cs="Times New Roman"/>
          <w:iCs/>
          <w:sz w:val="28"/>
          <w:szCs w:val="28"/>
          <w:lang w:val="kk-KZ"/>
        </w:rPr>
        <w:t>именттер жүргізумен іске асырылды.Т</w:t>
      </w:r>
      <w:r w:rsidRPr="00D302F4">
        <w:rPr>
          <w:rFonts w:ascii="Times New Roman" w:hAnsi="Times New Roman" w:cs="Times New Roman"/>
          <w:iCs/>
          <w:sz w:val="28"/>
          <w:szCs w:val="28"/>
          <w:lang w:val="kk-KZ"/>
        </w:rPr>
        <w:t xml:space="preserve">еориялық шешімдердің </w:t>
      </w:r>
      <w:r w:rsidRPr="00FC0FF6">
        <w:rPr>
          <w:rFonts w:ascii="Times New Roman" w:hAnsi="Times New Roman" w:cs="Times New Roman"/>
          <w:iCs/>
          <w:sz w:val="28"/>
          <w:szCs w:val="28"/>
          <w:lang w:val="kk-KZ"/>
        </w:rPr>
        <w:t>экспериментальд</w:t>
      </w:r>
      <w:r>
        <w:rPr>
          <w:rFonts w:ascii="Times New Roman" w:hAnsi="Times New Roman" w:cs="Times New Roman"/>
          <w:iCs/>
          <w:sz w:val="28"/>
          <w:szCs w:val="28"/>
          <w:lang w:val="kk-KZ"/>
        </w:rPr>
        <w:t>ық мәліметтермен сәйкес болуымен және</w:t>
      </w:r>
      <w:r w:rsidRPr="00D302F4">
        <w:rPr>
          <w:rFonts w:ascii="Times New Roman" w:hAnsi="Times New Roman" w:cs="Times New Roman"/>
          <w:iCs/>
          <w:sz w:val="28"/>
          <w:szCs w:val="28"/>
          <w:lang w:val="kk-KZ"/>
        </w:rPr>
        <w:t xml:space="preserve"> алынған нәтижелерді басқа </w:t>
      </w:r>
      <w:r>
        <w:rPr>
          <w:rFonts w:ascii="Times New Roman" w:hAnsi="Times New Roman" w:cs="Times New Roman"/>
          <w:iCs/>
          <w:sz w:val="28"/>
          <w:szCs w:val="28"/>
          <w:lang w:val="kk-KZ"/>
        </w:rPr>
        <w:t>авторлардың жұмыстарымен салыс</w:t>
      </w:r>
      <w:r w:rsidRPr="00D302F4">
        <w:rPr>
          <w:rFonts w:ascii="Times New Roman" w:hAnsi="Times New Roman" w:cs="Times New Roman"/>
          <w:iCs/>
          <w:sz w:val="28"/>
          <w:szCs w:val="28"/>
          <w:lang w:val="kk-KZ"/>
        </w:rPr>
        <w:t>т</w:t>
      </w:r>
      <w:r>
        <w:rPr>
          <w:rFonts w:ascii="Times New Roman" w:hAnsi="Times New Roman" w:cs="Times New Roman"/>
          <w:iCs/>
          <w:sz w:val="28"/>
          <w:szCs w:val="28"/>
          <w:lang w:val="kk-KZ"/>
        </w:rPr>
        <w:t>ырылды. Сонымен бірге</w:t>
      </w:r>
      <w:r w:rsidRPr="00D302F4">
        <w:rPr>
          <w:rFonts w:ascii="Times New Roman" w:hAnsi="Times New Roman" w:cs="Times New Roman"/>
          <w:iCs/>
          <w:sz w:val="28"/>
          <w:szCs w:val="28"/>
          <w:lang w:val="kk-KZ"/>
        </w:rPr>
        <w:t xml:space="preserve"> өн</w:t>
      </w:r>
      <w:r>
        <w:rPr>
          <w:rFonts w:ascii="Times New Roman" w:hAnsi="Times New Roman" w:cs="Times New Roman"/>
          <w:iCs/>
          <w:sz w:val="28"/>
          <w:szCs w:val="28"/>
          <w:lang w:val="kk-KZ"/>
        </w:rPr>
        <w:t>дірістік</w:t>
      </w:r>
      <w:r w:rsidRPr="00D302F4">
        <w:rPr>
          <w:rFonts w:ascii="Times New Roman" w:hAnsi="Times New Roman" w:cs="Times New Roman"/>
          <w:iCs/>
          <w:sz w:val="28"/>
          <w:szCs w:val="28"/>
          <w:lang w:val="kk-KZ"/>
        </w:rPr>
        <w:t xml:space="preserve"> сынақтар және олардың оң практикалық нәтижелері</w:t>
      </w:r>
      <w:r>
        <w:rPr>
          <w:rFonts w:ascii="Times New Roman" w:hAnsi="Times New Roman" w:cs="Times New Roman"/>
          <w:iCs/>
          <w:sz w:val="28"/>
          <w:szCs w:val="28"/>
          <w:lang w:val="kk-KZ"/>
        </w:rPr>
        <w:t xml:space="preserve"> арқылы қамтамасыз етіл</w:t>
      </w:r>
      <w:r w:rsidRPr="00D302F4">
        <w:rPr>
          <w:rFonts w:ascii="Times New Roman" w:hAnsi="Times New Roman" w:cs="Times New Roman"/>
          <w:iCs/>
          <w:sz w:val="28"/>
          <w:szCs w:val="28"/>
          <w:lang w:val="kk-KZ"/>
        </w:rPr>
        <w:t>ді.</w:t>
      </w:r>
    </w:p>
    <w:p w:rsidR="005D5B7D" w:rsidRPr="002E3AFA" w:rsidRDefault="005D5B7D" w:rsidP="005D5B7D">
      <w:pPr>
        <w:shd w:val="clear" w:color="auto" w:fill="FFFFFF"/>
        <w:ind w:firstLine="547"/>
        <w:jc w:val="both"/>
        <w:rPr>
          <w:rFonts w:ascii="Times New Roman" w:hAnsi="Times New Roman" w:cs="Times New Roman"/>
          <w:b/>
          <w:iCs/>
          <w:sz w:val="28"/>
          <w:szCs w:val="28"/>
          <w:lang w:val="kk-KZ"/>
        </w:rPr>
      </w:pPr>
      <w:r w:rsidRPr="002E3AFA">
        <w:rPr>
          <w:rFonts w:ascii="Times New Roman" w:hAnsi="Times New Roman" w:cs="Times New Roman"/>
          <w:b/>
          <w:iCs/>
          <w:sz w:val="28"/>
          <w:szCs w:val="28"/>
          <w:lang w:val="kk-KZ"/>
        </w:rPr>
        <w:t>Жұмысты апробациялау.</w:t>
      </w:r>
    </w:p>
    <w:p w:rsidR="005D5B7D" w:rsidRPr="00A36799" w:rsidRDefault="005D5B7D" w:rsidP="005D5B7D">
      <w:pPr>
        <w:pStyle w:val="HTML"/>
        <w:shd w:val="clear" w:color="auto" w:fill="FFFFFF" w:themeFill="background1"/>
        <w:ind w:firstLine="425"/>
        <w:jc w:val="both"/>
        <w:rPr>
          <w:rFonts w:ascii="Times New Roman" w:eastAsiaTheme="minorEastAsia" w:hAnsi="Times New Roman" w:cs="Times New Roman"/>
          <w:iCs/>
          <w:sz w:val="28"/>
          <w:szCs w:val="28"/>
          <w:lang w:val="kk-KZ" w:eastAsia="en-US" w:bidi="en-US"/>
        </w:rPr>
      </w:pPr>
      <w:r>
        <w:rPr>
          <w:rFonts w:ascii="Times New Roman" w:eastAsiaTheme="minorEastAsia" w:hAnsi="Times New Roman" w:cs="Times New Roman"/>
          <w:iCs/>
          <w:sz w:val="28"/>
          <w:szCs w:val="28"/>
          <w:lang w:val="kk-KZ" w:eastAsia="en-US" w:bidi="en-US"/>
        </w:rPr>
        <w:t>Диссертация</w:t>
      </w:r>
      <w:r w:rsidRPr="00F9197A">
        <w:rPr>
          <w:rFonts w:ascii="Times New Roman" w:eastAsiaTheme="minorEastAsia" w:hAnsi="Times New Roman" w:cs="Times New Roman"/>
          <w:iCs/>
          <w:sz w:val="28"/>
          <w:szCs w:val="28"/>
          <w:lang w:val="kk-KZ" w:eastAsia="en-US" w:bidi="en-US"/>
        </w:rPr>
        <w:t xml:space="preserve"> </w:t>
      </w:r>
      <w:r>
        <w:rPr>
          <w:rFonts w:ascii="Times New Roman" w:eastAsiaTheme="minorEastAsia" w:hAnsi="Times New Roman" w:cs="Times New Roman"/>
          <w:iCs/>
          <w:sz w:val="28"/>
          <w:szCs w:val="28"/>
          <w:lang w:val="kk-KZ" w:eastAsia="en-US" w:bidi="en-US"/>
        </w:rPr>
        <w:t>бойынша ғылыми-зерттеу жұмыстардың нәтижелері университеттің және кафедраның ғылыми-техникалық семинарларында баяндалып, талқыланды.</w:t>
      </w:r>
    </w:p>
    <w:p w:rsidR="005D5B7D" w:rsidRPr="00A36799" w:rsidRDefault="005D5B7D" w:rsidP="005D5B7D">
      <w:pPr>
        <w:pStyle w:val="HTML"/>
        <w:shd w:val="clear" w:color="auto" w:fill="FFFFFF" w:themeFill="background1"/>
        <w:ind w:firstLine="425"/>
        <w:jc w:val="both"/>
        <w:rPr>
          <w:rFonts w:ascii="Times New Roman" w:eastAsiaTheme="minorEastAsia" w:hAnsi="Times New Roman" w:cs="Times New Roman"/>
          <w:iCs/>
          <w:sz w:val="28"/>
          <w:szCs w:val="28"/>
          <w:lang w:val="kk-KZ" w:eastAsia="en-US" w:bidi="en-US"/>
        </w:rPr>
      </w:pPr>
      <w:r>
        <w:rPr>
          <w:rFonts w:ascii="Times New Roman" w:eastAsiaTheme="minorEastAsia" w:hAnsi="Times New Roman" w:cs="Times New Roman"/>
          <w:iCs/>
          <w:sz w:val="28"/>
          <w:szCs w:val="28"/>
          <w:lang w:val="kk-KZ" w:eastAsia="en-US" w:bidi="en-US"/>
        </w:rPr>
        <w:t>Сонымен қатар д</w:t>
      </w:r>
      <w:r w:rsidRPr="00A36799">
        <w:rPr>
          <w:rFonts w:ascii="Times New Roman" w:eastAsiaTheme="minorEastAsia" w:hAnsi="Times New Roman" w:cs="Times New Roman"/>
          <w:iCs/>
          <w:sz w:val="28"/>
          <w:szCs w:val="28"/>
          <w:lang w:val="kk-KZ" w:eastAsia="en-US" w:bidi="en-US"/>
        </w:rPr>
        <w:t xml:space="preserve">иссертациялық жұмыстың материалдары келесідей шетелдік және отандық ғылыми-тәжірибелік конференцияларда баяндалды:Халықаралық ғылыми-әдістемелік журнал ХАЛЫҚАРАЛЫҚ ҒЫЛЫМИ-ПРАКТИКАЛЫҚ ЖУРНАЛ «GLOBAL SCIENCE and INNOVATIONS 2020: CENTRAL ASIA» NUR-SULTAN, KAZAKHSTAN, FEB-NUR 2020, VIII Халықаралық ғылыми практикалық </w:t>
      </w:r>
      <w:r>
        <w:rPr>
          <w:rFonts w:ascii="Times New Roman" w:eastAsiaTheme="minorEastAsia" w:hAnsi="Times New Roman" w:cs="Times New Roman"/>
          <w:iCs/>
          <w:sz w:val="28"/>
          <w:szCs w:val="28"/>
          <w:lang w:val="kk-KZ" w:eastAsia="en-US" w:bidi="en-US"/>
        </w:rPr>
        <w:t xml:space="preserve">конференция </w:t>
      </w:r>
      <w:r w:rsidRPr="00A36799">
        <w:rPr>
          <w:rFonts w:ascii="Times New Roman" w:eastAsiaTheme="minorEastAsia" w:hAnsi="Times New Roman" w:cs="Times New Roman"/>
          <w:iCs/>
          <w:sz w:val="28"/>
          <w:szCs w:val="28"/>
          <w:lang w:val="kk-KZ" w:eastAsia="en-US" w:bidi="en-US"/>
        </w:rPr>
        <w:t>материалдар</w:t>
      </w:r>
      <w:r>
        <w:rPr>
          <w:rFonts w:ascii="Times New Roman" w:eastAsiaTheme="minorEastAsia" w:hAnsi="Times New Roman" w:cs="Times New Roman"/>
          <w:iCs/>
          <w:sz w:val="28"/>
          <w:szCs w:val="28"/>
          <w:lang w:val="kk-KZ" w:eastAsia="en-US" w:bidi="en-US"/>
        </w:rPr>
        <w:t>ы</w:t>
      </w:r>
      <w:r w:rsidRPr="00A36799">
        <w:rPr>
          <w:rFonts w:ascii="Times New Roman" w:eastAsiaTheme="minorEastAsia" w:hAnsi="Times New Roman" w:cs="Times New Roman"/>
          <w:iCs/>
          <w:sz w:val="28"/>
          <w:szCs w:val="28"/>
          <w:lang w:val="kk-KZ" w:eastAsia="en-US" w:bidi="en-US"/>
        </w:rPr>
        <w:t xml:space="preserve"> «Соңғы ғылыми жетістіктер» конференциясы, 39-42 наурыз, 2017 ж., София (Болгария), «Болашақ зерттеулер» XIII Халықаралық ғылыми-практикалық конференция материалдары, 15-22 ақпан, 2017 ж. , София қаласы (Болгария).</w:t>
      </w:r>
    </w:p>
    <w:p w:rsidR="005D5B7D" w:rsidRPr="00AB0917" w:rsidRDefault="005D5B7D" w:rsidP="005D5B7D">
      <w:pPr>
        <w:tabs>
          <w:tab w:val="left" w:pos="426"/>
        </w:tabs>
        <w:ind w:firstLine="426"/>
        <w:jc w:val="both"/>
        <w:rPr>
          <w:rFonts w:ascii="Times New Roman" w:hAnsi="Times New Roman"/>
          <w:sz w:val="28"/>
          <w:szCs w:val="28"/>
          <w:lang w:val="kk-KZ"/>
        </w:rPr>
      </w:pPr>
      <w:r w:rsidRPr="00AB0917">
        <w:rPr>
          <w:rFonts w:ascii="Times New Roman" w:hAnsi="Times New Roman"/>
          <w:b/>
          <w:sz w:val="28"/>
          <w:szCs w:val="28"/>
          <w:lang w:val="kk-KZ"/>
        </w:rPr>
        <w:t>Зерттеу нәтижелерінің жариялануы.</w:t>
      </w:r>
      <w:r>
        <w:rPr>
          <w:rFonts w:ascii="Times New Roman" w:hAnsi="Times New Roman"/>
          <w:b/>
          <w:sz w:val="28"/>
          <w:szCs w:val="28"/>
          <w:lang w:val="kk-KZ"/>
        </w:rPr>
        <w:t xml:space="preserve"> </w:t>
      </w:r>
      <w:r w:rsidRPr="00F948E2">
        <w:rPr>
          <w:rFonts w:ascii="Times New Roman" w:hAnsi="Times New Roman"/>
          <w:sz w:val="28"/>
          <w:szCs w:val="28"/>
          <w:lang w:val="kk-KZ"/>
        </w:rPr>
        <w:t>Диссертациялық жұмыстың негізгі ғылыми жаңалықтары 10 мақала түрінде жарияланды. Соның ішінде 1 мақала - Scopus компаниясының деректер базасына кіретін халықаралық ғылыми журналда, 2 пайдалы модельге патент және өнертабысқа 1 патент алынды. Сонымен қатар 3 (үшеуі) халықар</w:t>
      </w:r>
      <w:r w:rsidR="00DC40D3">
        <w:rPr>
          <w:rFonts w:ascii="Times New Roman" w:hAnsi="Times New Roman"/>
          <w:sz w:val="28"/>
          <w:szCs w:val="28"/>
          <w:lang w:val="kk-KZ"/>
        </w:rPr>
        <w:t>алық конференция материалында, 2</w:t>
      </w:r>
      <w:r w:rsidRPr="00F948E2">
        <w:rPr>
          <w:rFonts w:ascii="Times New Roman" w:hAnsi="Times New Roman"/>
          <w:sz w:val="28"/>
          <w:szCs w:val="28"/>
          <w:lang w:val="kk-KZ"/>
        </w:rPr>
        <w:t xml:space="preserve"> мақала Қазақстан </w:t>
      </w:r>
      <w:r w:rsidRPr="00F948E2">
        <w:rPr>
          <w:rFonts w:ascii="Times New Roman" w:hAnsi="Times New Roman"/>
          <w:sz w:val="28"/>
          <w:szCs w:val="28"/>
          <w:lang w:val="kk-KZ"/>
        </w:rPr>
        <w:lastRenderedPageBreak/>
        <w:t>Республикасы Білім және ғылым министрлігі Білім және ғылым саласындағы бақылау комитеті ұсынған басылымдар тізіміндегі журналдарда жарияланды</w:t>
      </w:r>
      <w:r w:rsidR="00930ED8">
        <w:rPr>
          <w:rFonts w:ascii="Times New Roman" w:hAnsi="Times New Roman"/>
          <w:sz w:val="28"/>
          <w:szCs w:val="28"/>
          <w:lang w:val="kk-KZ"/>
        </w:rPr>
        <w:t xml:space="preserve"> және 1 мақала Қорқыт Ата атындағы Қызылорда университетінің хабаршысында </w:t>
      </w:r>
      <w:r w:rsidR="00930ED8" w:rsidRPr="00F948E2">
        <w:rPr>
          <w:rFonts w:ascii="Times New Roman" w:hAnsi="Times New Roman"/>
          <w:sz w:val="28"/>
          <w:szCs w:val="28"/>
          <w:lang w:val="kk-KZ"/>
        </w:rPr>
        <w:t>жарияланды</w:t>
      </w:r>
      <w:r w:rsidRPr="00F948E2">
        <w:rPr>
          <w:rFonts w:ascii="Times New Roman" w:hAnsi="Times New Roman"/>
          <w:sz w:val="28"/>
          <w:szCs w:val="28"/>
          <w:lang w:val="kk-KZ"/>
        </w:rPr>
        <w:t>.</w:t>
      </w:r>
    </w:p>
    <w:p w:rsidR="005D5B7D" w:rsidRPr="00AB0917" w:rsidRDefault="005D5B7D" w:rsidP="005D5B7D">
      <w:pPr>
        <w:tabs>
          <w:tab w:val="left" w:pos="426"/>
        </w:tabs>
        <w:ind w:firstLine="426"/>
        <w:jc w:val="both"/>
        <w:rPr>
          <w:rFonts w:ascii="Times New Roman" w:hAnsi="Times New Roman"/>
          <w:sz w:val="28"/>
          <w:szCs w:val="28"/>
          <w:lang w:val="kk-KZ"/>
        </w:rPr>
      </w:pPr>
      <w:r w:rsidRPr="00AB0917">
        <w:rPr>
          <w:rFonts w:ascii="Times New Roman" w:hAnsi="Times New Roman"/>
          <w:b/>
          <w:sz w:val="28"/>
          <w:szCs w:val="28"/>
          <w:lang w:val="kk-KZ"/>
        </w:rPr>
        <w:t xml:space="preserve">Жұмыстың көлемі мен құрылымы. </w:t>
      </w:r>
      <w:r w:rsidRPr="00AB0917">
        <w:rPr>
          <w:rFonts w:ascii="Times New Roman" w:hAnsi="Times New Roman"/>
          <w:sz w:val="28"/>
          <w:szCs w:val="28"/>
          <w:lang w:val="kk-KZ"/>
        </w:rPr>
        <w:t xml:space="preserve">Диссертациялық жұмыс – кіріспе бөлімнен, </w:t>
      </w:r>
      <w:r>
        <w:rPr>
          <w:rFonts w:ascii="Times New Roman" w:hAnsi="Times New Roman"/>
          <w:sz w:val="28"/>
          <w:szCs w:val="28"/>
          <w:lang w:val="kk-KZ"/>
        </w:rPr>
        <w:t>бес</w:t>
      </w:r>
      <w:r w:rsidRPr="00AB0917">
        <w:rPr>
          <w:rFonts w:ascii="Times New Roman" w:hAnsi="Times New Roman"/>
          <w:sz w:val="28"/>
          <w:szCs w:val="28"/>
          <w:lang w:val="kk-KZ"/>
        </w:rPr>
        <w:t xml:space="preserve"> тараудан, қорытындыдан, </w:t>
      </w:r>
      <w:r>
        <w:rPr>
          <w:rFonts w:ascii="Times New Roman" w:hAnsi="Times New Roman"/>
          <w:sz w:val="28"/>
          <w:szCs w:val="28"/>
          <w:lang w:val="kk-KZ"/>
        </w:rPr>
        <w:t xml:space="preserve">235 </w:t>
      </w:r>
      <w:r w:rsidRPr="00AB0917">
        <w:rPr>
          <w:rFonts w:ascii="Times New Roman" w:hAnsi="Times New Roman"/>
          <w:sz w:val="28"/>
          <w:szCs w:val="28"/>
          <w:lang w:val="kk-KZ"/>
        </w:rPr>
        <w:t>аталымдағы пайдаланылған әдебиеттер тізімінен және қосымшалар</w:t>
      </w:r>
      <w:r>
        <w:rPr>
          <w:rFonts w:ascii="Times New Roman" w:hAnsi="Times New Roman"/>
          <w:sz w:val="28"/>
          <w:szCs w:val="28"/>
          <w:lang w:val="kk-KZ"/>
        </w:rPr>
        <w:t>дан тұрады. Жұмыстың көлемі – 1</w:t>
      </w:r>
      <w:r w:rsidRPr="00AB0917">
        <w:rPr>
          <w:rFonts w:ascii="Times New Roman" w:hAnsi="Times New Roman"/>
          <w:sz w:val="28"/>
          <w:szCs w:val="28"/>
          <w:lang w:val="kk-KZ"/>
        </w:rPr>
        <w:t>4</w:t>
      </w:r>
      <w:r w:rsidRPr="00E07AD3">
        <w:rPr>
          <w:rFonts w:ascii="Times New Roman" w:hAnsi="Times New Roman"/>
          <w:sz w:val="28"/>
          <w:szCs w:val="28"/>
          <w:lang w:val="kk-KZ"/>
        </w:rPr>
        <w:t>3</w:t>
      </w:r>
      <w:r w:rsidRPr="00AB0917">
        <w:rPr>
          <w:rFonts w:ascii="Times New Roman" w:hAnsi="Times New Roman"/>
          <w:sz w:val="28"/>
          <w:szCs w:val="28"/>
          <w:lang w:val="kk-KZ"/>
        </w:rPr>
        <w:t xml:space="preserve"> беттегі компьютермен терілген мәтін, оның ішінде </w:t>
      </w:r>
      <w:r w:rsidRPr="00464305">
        <w:rPr>
          <w:rFonts w:ascii="Times New Roman" w:hAnsi="Times New Roman"/>
          <w:sz w:val="28"/>
          <w:szCs w:val="28"/>
          <w:lang w:val="kk-KZ"/>
        </w:rPr>
        <w:t>6</w:t>
      </w:r>
      <w:r w:rsidRPr="000461C9">
        <w:rPr>
          <w:rFonts w:ascii="Times New Roman" w:hAnsi="Times New Roman"/>
          <w:sz w:val="28"/>
          <w:szCs w:val="28"/>
          <w:lang w:val="kk-KZ"/>
        </w:rPr>
        <w:t>1</w:t>
      </w:r>
      <w:r w:rsidRPr="00AB0917">
        <w:rPr>
          <w:rFonts w:ascii="Times New Roman" w:hAnsi="Times New Roman"/>
          <w:sz w:val="28"/>
          <w:szCs w:val="28"/>
          <w:lang w:val="kk-KZ"/>
        </w:rPr>
        <w:t xml:space="preserve"> суреттер мен </w:t>
      </w:r>
      <w:r w:rsidRPr="00464305">
        <w:rPr>
          <w:rFonts w:ascii="Times New Roman" w:hAnsi="Times New Roman"/>
          <w:sz w:val="28"/>
          <w:szCs w:val="28"/>
          <w:lang w:val="kk-KZ"/>
        </w:rPr>
        <w:t>27</w:t>
      </w:r>
      <w:r w:rsidRPr="00AB0917">
        <w:rPr>
          <w:rFonts w:ascii="Times New Roman" w:hAnsi="Times New Roman"/>
          <w:sz w:val="28"/>
          <w:szCs w:val="28"/>
          <w:lang w:val="kk-KZ"/>
        </w:rPr>
        <w:t xml:space="preserve"> кестеден құралған.</w:t>
      </w:r>
    </w:p>
    <w:p w:rsidR="005D5B7D" w:rsidRDefault="005D5B7D">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8F44CB" w:rsidRDefault="008F44CB" w:rsidP="008F44CB">
      <w:pPr>
        <w:pStyle w:val="a5"/>
        <w:shd w:val="clear" w:color="auto" w:fill="FFFFFF"/>
        <w:ind w:left="68" w:firstLine="0"/>
        <w:jc w:val="center"/>
        <w:rPr>
          <w:rFonts w:ascii="Times New Roman" w:hAnsi="Times New Roman" w:cs="Times New Roman"/>
          <w:b/>
          <w:bCs/>
          <w:spacing w:val="-13"/>
          <w:sz w:val="30"/>
          <w:szCs w:val="30"/>
          <w:lang w:val="kk-KZ"/>
        </w:rPr>
      </w:pPr>
      <w:r w:rsidRPr="00C54A02">
        <w:rPr>
          <w:rFonts w:ascii="Times New Roman" w:hAnsi="Times New Roman" w:cs="Times New Roman"/>
          <w:b/>
          <w:sz w:val="28"/>
          <w:szCs w:val="28"/>
          <w:lang w:val="kk-KZ"/>
        </w:rPr>
        <w:lastRenderedPageBreak/>
        <w:t>І ТАРАУ</w:t>
      </w:r>
      <w:r w:rsidR="00EF4798">
        <w:rPr>
          <w:rFonts w:ascii="Times New Roman" w:hAnsi="Times New Roman" w:cs="Times New Roman"/>
          <w:b/>
          <w:sz w:val="28"/>
          <w:szCs w:val="28"/>
          <w:lang w:val="kk-KZ"/>
        </w:rPr>
        <w:t>.</w:t>
      </w:r>
      <w:r w:rsidRPr="00C54A02">
        <w:rPr>
          <w:rFonts w:ascii="Times New Roman" w:hAnsi="Times New Roman" w:cs="Times New Roman"/>
          <w:b/>
          <w:sz w:val="28"/>
          <w:szCs w:val="28"/>
          <w:lang w:val="kk-KZ"/>
        </w:rPr>
        <w:t xml:space="preserve"> ЖОЛ ҚҰРЫЛЫСЫНДА ТЕХНОГЕНДІ ШИКІЗАТТАР МЕН МҰНАЙ ҚАЛДЫҚТАРЫН ҚОЛДАНУ</w:t>
      </w:r>
      <w:r w:rsidR="004563FF">
        <w:rPr>
          <w:rFonts w:ascii="Times New Roman" w:hAnsi="Times New Roman" w:cs="Times New Roman"/>
          <w:b/>
          <w:sz w:val="28"/>
          <w:szCs w:val="28"/>
          <w:lang w:val="kk-KZ"/>
        </w:rPr>
        <w:t xml:space="preserve">ДЫҢ </w:t>
      </w:r>
      <w:r w:rsidRPr="00C54A02">
        <w:rPr>
          <w:rFonts w:ascii="Times New Roman" w:hAnsi="Times New Roman" w:cs="Times New Roman"/>
          <w:b/>
          <w:sz w:val="28"/>
          <w:szCs w:val="28"/>
          <w:lang w:val="kk-KZ"/>
        </w:rPr>
        <w:t>ҚАЗІРГІ ЖАҒДАЙЫНА ШОЛУ</w:t>
      </w:r>
    </w:p>
    <w:p w:rsidR="008F44CB" w:rsidRDefault="008F44CB" w:rsidP="008F44CB">
      <w:pPr>
        <w:shd w:val="clear" w:color="auto" w:fill="FFFFFF"/>
        <w:ind w:firstLine="697"/>
        <w:jc w:val="both"/>
        <w:rPr>
          <w:rFonts w:ascii="Times New Roman" w:hAnsi="Times New Roman" w:cs="Times New Roman"/>
          <w:sz w:val="28"/>
          <w:szCs w:val="28"/>
          <w:lang w:val="kk-KZ"/>
        </w:rPr>
      </w:pPr>
    </w:p>
    <w:p w:rsidR="008F44CB" w:rsidRPr="00485C80" w:rsidRDefault="008F44CB" w:rsidP="00D90E8E">
      <w:pPr>
        <w:pStyle w:val="a5"/>
        <w:numPr>
          <w:ilvl w:val="1"/>
          <w:numId w:val="54"/>
        </w:numPr>
        <w:shd w:val="clear" w:color="auto" w:fill="FFFFFF"/>
        <w:tabs>
          <w:tab w:val="left" w:pos="709"/>
        </w:tabs>
        <w:jc w:val="both"/>
        <w:rPr>
          <w:rFonts w:ascii="Times New Roman" w:hAnsi="Times New Roman" w:cs="Times New Roman"/>
          <w:b/>
          <w:bCs/>
          <w:spacing w:val="-13"/>
          <w:sz w:val="30"/>
          <w:szCs w:val="30"/>
          <w:lang w:val="kk-KZ"/>
        </w:rPr>
      </w:pPr>
      <w:r w:rsidRPr="00485C80">
        <w:rPr>
          <w:rFonts w:ascii="Times New Roman" w:hAnsi="Times New Roman" w:cs="Times New Roman"/>
          <w:b/>
          <w:sz w:val="28"/>
          <w:szCs w:val="28"/>
          <w:lang w:val="kk-KZ"/>
        </w:rPr>
        <w:t>Техногенді шикізаттар мен мұнай қалдықтарын  жол құрылысында қолдану бойынша әдебиеттерді шолу мен талдау</w:t>
      </w:r>
      <w:r w:rsidR="004563FF">
        <w:rPr>
          <w:rFonts w:ascii="Times New Roman" w:hAnsi="Times New Roman" w:cs="Times New Roman"/>
          <w:b/>
          <w:sz w:val="28"/>
          <w:szCs w:val="28"/>
          <w:lang w:val="kk-KZ"/>
        </w:rPr>
        <w:t>.</w:t>
      </w:r>
    </w:p>
    <w:p w:rsidR="008F44CB" w:rsidRDefault="008F44CB" w:rsidP="008F44CB">
      <w:pPr>
        <w:shd w:val="clear" w:color="auto" w:fill="FFFFFF"/>
        <w:ind w:firstLine="697"/>
        <w:jc w:val="both"/>
        <w:rPr>
          <w:rFonts w:ascii="Times New Roman" w:hAnsi="Times New Roman" w:cs="Times New Roman"/>
          <w:bCs/>
          <w:spacing w:val="-13"/>
          <w:sz w:val="30"/>
          <w:szCs w:val="30"/>
          <w:lang w:val="kk-KZ"/>
        </w:rPr>
      </w:pPr>
    </w:p>
    <w:p w:rsidR="00014909" w:rsidRPr="009A145B" w:rsidRDefault="00014909" w:rsidP="00014909">
      <w:pPr>
        <w:shd w:val="clear" w:color="auto" w:fill="FFFFFF"/>
        <w:ind w:firstLine="697"/>
        <w:jc w:val="both"/>
        <w:rPr>
          <w:rFonts w:ascii="Times New Roman" w:hAnsi="Times New Roman" w:cs="Times New Roman"/>
          <w:bCs/>
          <w:spacing w:val="-13"/>
          <w:sz w:val="28"/>
          <w:szCs w:val="28"/>
          <w:lang w:val="kk-KZ"/>
        </w:rPr>
      </w:pPr>
      <w:r w:rsidRPr="009A145B">
        <w:rPr>
          <w:rFonts w:ascii="Times New Roman" w:hAnsi="Times New Roman" w:cs="Times New Roman"/>
          <w:bCs/>
          <w:spacing w:val="-13"/>
          <w:sz w:val="28"/>
          <w:szCs w:val="28"/>
          <w:lang w:val="kk-KZ"/>
        </w:rPr>
        <w:t>Қазіргі кезде жол құрылыс саласындағы ғалымдар мен мамандар, автокөлік жолдарын салу сапасына ерекше көңіл бөліп отыр, олардың сапасын арттыру және қатты жабындардың пайдалану мерзімін ұзарту мақсатында жаңа тиімді шешімдер іздестіруде.</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Жол құрылысына асфальтты табиғи жыныстарды пайдалану бойынша бастапқы еңбектерге И.Маркуссон [1] және Г.Абрагамның [2] еңбектерін жатқызуға болады. И.Маркуссон битумды қабаттан мастикті жасау және пайдалану бойынша мәліметтер берсе, Г.Абрагам асфальттыбетон араласпаларының технологиясы мен құрамының тізімін және кентук асфальттыбетоны туралы мәлімет келтіреді.</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 xml:space="preserve">Битумтүзілімді материалдарды зерттеуде тәжірибелік қызығушылық танытқан П.В.Сахаров [3], Г.Л.Крейцер [4], Н.Н.Иванов [5], А.И.Лысихина [6], Н.В.Горелышевтың [7] еңбектерін атауға болады. </w:t>
      </w:r>
    </w:p>
    <w:p w:rsidR="00014909" w:rsidRPr="009A145B" w:rsidRDefault="00014909" w:rsidP="00014909">
      <w:pPr>
        <w:tabs>
          <w:tab w:val="left" w:pos="426"/>
          <w:tab w:val="left" w:pos="2160"/>
        </w:tabs>
        <w:ind w:firstLine="426"/>
        <w:jc w:val="both"/>
        <w:rPr>
          <w:rFonts w:ascii="Times New Roman" w:hAnsi="Times New Roman"/>
          <w:sz w:val="28"/>
          <w:szCs w:val="28"/>
          <w:lang w:val="kk-KZ"/>
        </w:rPr>
      </w:pPr>
      <w:r w:rsidRPr="009A145B">
        <w:rPr>
          <w:rFonts w:ascii="Times New Roman" w:hAnsi="Times New Roman"/>
          <w:sz w:val="28"/>
          <w:szCs w:val="28"/>
          <w:lang w:val="kk-KZ"/>
        </w:rPr>
        <w:t xml:space="preserve">Қатты мұнай қалдықтарын шикізат ретінде пайдаланып, қоршаған ортаның экологиялық жағдайын жақсартуда және олардың табиғатқа тигізетін кері әсерін азайту жолында еліміздің көптеген ғалымдарының еңбектері зор. Атап айтатын болсақ: Н.К.Надиров [8], З.А.Естемесов [9], М.Б.Нурпеисова [10], Н.Жалғасұлы [11], В.Н.Уманец [12], В.К.Бишимбаев [13], Т.К.Ахмеджанов [14], М.Б.Тлебаев [15] және т.б. </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 xml:space="preserve">Асфальт өнеркәсібінің дамуының басында зерттеушілер нығыздалған және құйылған асфальттыбетонға [16], кейіннен салқын асфальттыбетонды зерттеуге көп көңіл бөле бастады. </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А.И.Лысихинаның [6] зертханалық зерттеулерінің негізінде битумды доломиттен және құмтастан, қиыршықты жол типі бойынша араластыру, қабатты және сыналап ажырату әдісімен жол жабынының бөлімшелері жасалған. Одан кейін М.К.Квирквелия Грузияда жол жабынының құрылысына қажетті Нотанебтік битумның құмын пайдалану бойынша тәжірибе жұмыстары мен зерттеулер жүргізді. Ф.К.Ломанов [17] Сызрань битум түзілімді әктасынан салқын асфальттыбетон жасады.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Битум түзілімді қабаттың қалыптасуының екі гипотезасы бар. П.И.Санин [18], қоспалардың пайда болуы кезінде мұнай пайда болған сызат бойынша қозғалып бетіне шығып, ұзақ желдетуден кейін битумға айналатын айналасындағы мұнай сыйымды қабаттарға сіңген деген пікірді айтады. В.В.Лавров [19] және В.Б.Колпаков [20] беткі қабатқа шыққан мұнай жайлап құммен және сазды бөлшектермен араласып бітелетін мұнай көлшіктері пайда болады деген пікір айтады.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lastRenderedPageBreak/>
        <w:t>Ауыр мұнайларды жол құрылысына қажетті тұтқыр материал ретінде пайдалану бағытында В.В.Михайлов [21], А.И.Лысихина [6], А.В.Полетаев, Е.Г.Абруцкая, Н.А.Бурнаевтың [22, 23, 24] еңбектерін де атауға болады.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А.В.Полетаевтың мәліметтері [23] бойынша 35-40% мұнайлы малтатасты жабынның пайдаланылу мерзімі бір тәуліктегі 200 дейінгі автокөліктің қозғалысының қарқындылығы жағдайында 3 жылдан аспайды. Жабынның қалған бөлігі 3 жылдан 7 жылға дейін жарайды және 40% жуығы 4-5 жылға жарамды. Аталған жабындардың жарамдылық мерзімінің аздығы суға төзімділігі төмен мұнай-минералды материалдардың төменгі физикалық-механикалық қасиеттерімен түсіндіріледі.</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ru-RU"/>
        </w:rPr>
        <w:t>Битум</w:t>
      </w:r>
      <w:r w:rsidRPr="009A145B">
        <w:rPr>
          <w:rFonts w:ascii="Times New Roman" w:hAnsi="Times New Roman"/>
          <w:sz w:val="28"/>
          <w:szCs w:val="28"/>
          <w:lang w:val="kk-KZ"/>
        </w:rPr>
        <w:t>ды-</w:t>
      </w:r>
      <w:r w:rsidRPr="009A145B">
        <w:rPr>
          <w:rFonts w:ascii="Times New Roman" w:hAnsi="Times New Roman"/>
          <w:sz w:val="28"/>
          <w:szCs w:val="28"/>
          <w:lang w:val="ru-RU"/>
        </w:rPr>
        <w:t>минерал</w:t>
      </w:r>
      <w:r w:rsidRPr="009A145B">
        <w:rPr>
          <w:rFonts w:ascii="Times New Roman" w:hAnsi="Times New Roman"/>
          <w:sz w:val="28"/>
          <w:szCs w:val="28"/>
          <w:lang w:val="kk-KZ"/>
        </w:rPr>
        <w:t>д</w:t>
      </w:r>
      <w:r w:rsidRPr="009A145B">
        <w:rPr>
          <w:rFonts w:ascii="Times New Roman" w:hAnsi="Times New Roman"/>
          <w:sz w:val="28"/>
          <w:szCs w:val="28"/>
          <w:lang w:val="ru-RU"/>
        </w:rPr>
        <w:t xml:space="preserve">ы материалы </w:t>
      </w:r>
      <w:r w:rsidRPr="009A145B">
        <w:rPr>
          <w:rFonts w:ascii="Times New Roman" w:hAnsi="Times New Roman"/>
          <w:sz w:val="28"/>
          <w:szCs w:val="28"/>
          <w:lang w:val="kk-KZ"/>
        </w:rPr>
        <w:t>(БММ) кең таралған жол</w:t>
      </w:r>
      <w:r w:rsidRPr="009A145B">
        <w:rPr>
          <w:rFonts w:ascii="Times New Roman" w:hAnsi="Times New Roman"/>
          <w:sz w:val="28"/>
          <w:szCs w:val="28"/>
          <w:lang w:val="ru-RU"/>
        </w:rPr>
        <w:t>-</w:t>
      </w:r>
      <w:r w:rsidRPr="009A145B">
        <w:rPr>
          <w:rFonts w:ascii="Times New Roman" w:hAnsi="Times New Roman"/>
          <w:sz w:val="28"/>
          <w:szCs w:val="28"/>
          <w:lang w:val="kk-KZ"/>
        </w:rPr>
        <w:t xml:space="preserve">құрылысы </w:t>
      </w:r>
      <w:r w:rsidRPr="009A145B">
        <w:rPr>
          <w:rFonts w:ascii="Times New Roman" w:hAnsi="Times New Roman"/>
          <w:sz w:val="28"/>
          <w:szCs w:val="28"/>
          <w:lang w:val="ru-RU"/>
        </w:rPr>
        <w:t>материал</w:t>
      </w:r>
      <w:r w:rsidRPr="009A145B">
        <w:rPr>
          <w:rFonts w:ascii="Times New Roman" w:hAnsi="Times New Roman"/>
          <w:sz w:val="28"/>
          <w:szCs w:val="28"/>
          <w:lang w:val="kk-KZ"/>
        </w:rPr>
        <w:t>дары болып табылады</w:t>
      </w:r>
      <w:r w:rsidRPr="009A145B">
        <w:rPr>
          <w:rFonts w:ascii="Times New Roman" w:hAnsi="Times New Roman"/>
          <w:sz w:val="28"/>
          <w:szCs w:val="28"/>
          <w:lang w:val="ru-RU"/>
        </w:rPr>
        <w:t xml:space="preserve">. </w:t>
      </w:r>
      <w:r w:rsidRPr="009A145B">
        <w:rPr>
          <w:rFonts w:ascii="Times New Roman" w:hAnsi="Times New Roman"/>
          <w:sz w:val="28"/>
          <w:szCs w:val="28"/>
          <w:lang w:val="kk-KZ"/>
        </w:rPr>
        <w:t xml:space="preserve">Бұл бағытта келесі ғалымдардың еңбектері құнды: </w:t>
      </w:r>
      <w:r w:rsidRPr="009A145B">
        <w:rPr>
          <w:rFonts w:ascii="Times New Roman" w:hAnsi="Times New Roman"/>
          <w:sz w:val="28"/>
          <w:szCs w:val="28"/>
          <w:lang w:val="ru-RU"/>
        </w:rPr>
        <w:t>П.В.Сахаров [25], Н.Н.Иванов [5], Л.Б.Гезенцвей [26], В.В.Михайлов [21], М.И.Волков [27], И.А.Рыбьев [28], Н.В.Горелышев [29], В.М.Могилевич [30], Г.К.Сюньи [31], А.С.Колбановск</w:t>
      </w:r>
      <w:r w:rsidRPr="009A145B">
        <w:rPr>
          <w:rFonts w:ascii="Times New Roman" w:hAnsi="Times New Roman"/>
          <w:sz w:val="28"/>
          <w:szCs w:val="28"/>
          <w:lang w:val="kk-KZ"/>
        </w:rPr>
        <w:t>ая</w:t>
      </w:r>
      <w:r w:rsidRPr="009A145B">
        <w:rPr>
          <w:rFonts w:ascii="Times New Roman" w:hAnsi="Times New Roman"/>
          <w:sz w:val="28"/>
          <w:szCs w:val="28"/>
          <w:lang w:val="ru-RU"/>
        </w:rPr>
        <w:t xml:space="preserve"> [32], И.Маркуссон [1], Рацен З.Э. [33] </w:t>
      </w:r>
      <w:r w:rsidRPr="009A145B">
        <w:rPr>
          <w:rFonts w:ascii="Times New Roman" w:hAnsi="Times New Roman"/>
          <w:sz w:val="28"/>
          <w:szCs w:val="28"/>
          <w:lang w:val="kk-KZ"/>
        </w:rPr>
        <w:t>және т.б.</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Битумды-минералды материалдардың маңызды физикалық-механикалық қасиеттері олардың құрамы мен құрылысына байланысты. Битумды-минералды материалдар ерекшелігі битумды пленканың қалыңдығы мен жағдайымен және құрылымдық байланысының сипатымен түсіндірілетін физикалық-химиялық негізі бойынша бірегей материалды білдіреді.</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Битумды-минералды материалдарда құрылымының қалыптасуының күрделі процесі минералдық бөліктері битуммен қосылған кезден бастап пайда болады, басында бұл процестер қарқынды жүреді, одан кейін біртіндеп бәсеңдеп, нығыздалған материалда толық өшеді.</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Битумды-минералды материалдардың қасиеттері оның ішінде ауыр мұнай негізінде дайындалған материалдардың қасиеті, олардың заттық құрамымен, жағдайы мен құрылымымен анықталады. Химиялық заттарда оның молекулалық құрылымының маңызы зор болатыны сияқты, құрылыс материалдары үшін де минералдық бөліктерінің көлемі мен сапасымен, олардың өзара орналасуы және олардың арасындағы байланыстың сипатымен анықталатын құрылымының маңызы зор.</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Қазіргі кезде битумды-минералды материалдарды зерттеу саласында битумның тас материалдармен өзара байланысының жекелеген мәселелері шешілген, әртүрлі факторлардан нығыздылығының тәуелділігін анықтау жолдары анықталып, әртүрлі типтегі араласпалардың технологиялық ерекшеліктері зерттелді. Бірақ қазіргі күні битум-минералды материалды бағытты құрылым қалыптастыру мәселесі зерттелмеген күйі қалып отыр.</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Битумды-минералды материалмен біріккен кезінде битумды-минералды материалдық құрылымы қалыптасады. Екі фазаның бөлігінің бетінде физикалық және химиялық сорбциялау процесі түрінде молекула аралық өзара байланыс орны болады. Материалдардың ілінісуі битум мен минералды материалдардың беткі керілуінің әркелкілігіне қарай өзгереді және бұл айырма аз болған сайын битум қабығының минералды бөлігіне жабысуы күштірек болады және олардың арасындағы тұтастық біліне бастайды.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lastRenderedPageBreak/>
        <w:t>Битумның жабысуының беріктігі ондағы жекелеген жоғары молекулалық заттардың және қышқыл қосылыстардың болуына және минералды материалдардың беттерінің қасиеттеріне байланысты. Битумның минералды материалмен бірігуін күшейту үшін аз концентрацияда битумның беткі керілуін азайтып, жоғары молекулалы қосылыстар мен минералды материалдардың арасында мықты байланыстыратын әртүрлі беткі-белсенді қоспалар қолданылады.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Органикалық тұтқырлардың минералдық материалдармен өзара байланысы алынатын қоспалардың механикалық тығыздығына зор әсер етеді. Сондықтан аз тұтқыр табиғи органикалық тұтқыр материалдармен, активатор (белсендіргіш) және беткі–белсенді заттарды бірге пайдалануды қажетті тығыздыққа қол жеткізу бойынша тиімді шаралардың бірі ретінде қарастыруға болады.</w:t>
      </w:r>
    </w:p>
    <w:p w:rsidR="00014909" w:rsidRPr="009A145B" w:rsidRDefault="008275B2" w:rsidP="00014909">
      <w:pPr>
        <w:tabs>
          <w:tab w:val="left" w:pos="426"/>
        </w:tabs>
        <w:ind w:firstLine="426"/>
        <w:jc w:val="both"/>
        <w:rPr>
          <w:rFonts w:ascii="Times New Roman" w:hAnsi="Times New Roman"/>
          <w:sz w:val="28"/>
          <w:szCs w:val="28"/>
          <w:lang w:val="kk-KZ"/>
        </w:rPr>
      </w:pPr>
      <w:r>
        <w:rPr>
          <w:rFonts w:ascii="Times New Roman" w:hAnsi="Times New Roman"/>
          <w:sz w:val="28"/>
          <w:szCs w:val="28"/>
          <w:lang w:val="kk-KZ"/>
        </w:rPr>
        <w:t>Белсендіргіштердің,</w:t>
      </w:r>
      <w:r w:rsidR="00014909" w:rsidRPr="009A145B">
        <w:rPr>
          <w:rFonts w:ascii="Times New Roman" w:hAnsi="Times New Roman"/>
          <w:sz w:val="28"/>
          <w:szCs w:val="28"/>
          <w:lang w:val="kk-KZ"/>
        </w:rPr>
        <w:t xml:space="preserve"> оның ішінде әктің мұнай-минералды қоспалардағы әсер ету механизмі минералды материалдардың беттерінің белсенділігімен, яғни оларға мұнайдың адгезиясының артуымен түсіндіріледі. Сонымен қатар қоспадағы әктің біршама бөлігі шығу тегі әкте жүретін процестің құм қоспаларындағы жүретін процеске ұқсастығымен түсіндірілетін қоспаның майда топырақты бөлігімен қосылуы мүмкін деп ойлауға да болады.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Жол-құрылыс материалдарының негізгі ерекшелігі олардың атмосфералық факторлар мен жүретін көлік жүктемелерінің тұрақты әсері кезіндегі жұмысы болып табылады. Температуралық режимге қарай органикалық тұтқырлармен бірге қоданылатын материалдар вертикальды жүктемелердің бір мезгілде әсер етуі жағдайында деформацияның әртүрлі режимінде жұмыс істейді. Деформациялану сипаты көбінесе жүктеменің әсерінің қарқындылығына және уақытына байланысты.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Битумды-минералды материалдардың реологиялық қасиеттері кейінгі жылдардан бастап зерттеле бастады. Кейбір зерттеушілер [26, 29, 34] реологиялық параметрлерді – босаңсыту уақыты, кідірту, тұтқырлықты анықтаумен айналысса, екіншілері [35, 36, 37, 38, 39] тек реологиялық қасиеттерін эксперименталды зерттеумен ғана емес, сонымен қатар жүктеу кезіндегі материалдық әрекетін теориялық негіздеумен айналысады.</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Битумды-минералды материалдардың физикалық жағдайы сыртқы күштердің әсерінің ұзақтығына және температурасына байланысты. Сыртқы күштерге кедергісі күштің температурасының артуына немесе әсерінің ұзақтығына қарай азаяды. Қалпына келтірілмейтін деформацияға ұшырататын тұтқырлы-пластикалық қасиеті күшейетіні байқалған.</w:t>
      </w:r>
    </w:p>
    <w:p w:rsidR="00014909" w:rsidRPr="009A145B"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Қатты денелердің механикалық қасиеттерін бағалау үшін осы қасиеттердің критериі болып табылатын бірқатар параметрлерді пайдаланады. Дененің серпімділік қасиеті немесе серпімді әрекеті серпімділік модулімен сипатталады. Серпімділік деп дененің деформациялайтын жүктеменің әсері тоқтағаннан кейін өз формасын жедел қалпына келтіре алу қабілетін атайды. БММ серпімді деформациясы адгезия және когезия күштерінің деңгейіндегі битум қабығының қалыңдығының өзгеруіне байланысты.</w:t>
      </w:r>
    </w:p>
    <w:p w:rsidR="00014909" w:rsidRPr="00D978F2" w:rsidRDefault="00014909" w:rsidP="00014909">
      <w:pPr>
        <w:tabs>
          <w:tab w:val="left" w:pos="426"/>
        </w:tabs>
        <w:ind w:firstLine="426"/>
        <w:jc w:val="both"/>
        <w:rPr>
          <w:rFonts w:ascii="Times New Roman" w:hAnsi="Times New Roman"/>
          <w:sz w:val="28"/>
          <w:szCs w:val="28"/>
          <w:lang w:val="kk-KZ"/>
        </w:rPr>
      </w:pPr>
      <w:r w:rsidRPr="009A145B">
        <w:rPr>
          <w:rFonts w:ascii="Times New Roman" w:hAnsi="Times New Roman"/>
          <w:sz w:val="28"/>
          <w:szCs w:val="28"/>
          <w:lang w:val="kk-KZ"/>
        </w:rPr>
        <w:t xml:space="preserve">Битум-минералды материалдардың үлгісін керу кезінде пленканың қалыңдығы артып, қысу кезінде азаятыны анықталған. Бұл битум тұратын мицеллдің бір </w:t>
      </w:r>
      <w:r w:rsidRPr="009A145B">
        <w:rPr>
          <w:rFonts w:ascii="Times New Roman" w:hAnsi="Times New Roman"/>
          <w:sz w:val="28"/>
          <w:szCs w:val="28"/>
          <w:lang w:val="kk-KZ"/>
        </w:rPr>
        <w:lastRenderedPageBreak/>
        <w:t>бірінен ажырауы немесе қосылуы арқылы жүреді. Пленканың (қабықша) серпінді қалыңдығы уақыт факторына байланысты емес, ал деформация жүктемені салған мезетте пайда болады және оны алған кезде бірден жоғалады[5].</w:t>
      </w:r>
    </w:p>
    <w:p w:rsidR="00014909" w:rsidRDefault="00014909" w:rsidP="00014909">
      <w:pPr>
        <w:shd w:val="clear" w:color="auto" w:fill="FFFFFF"/>
        <w:ind w:firstLine="697"/>
        <w:jc w:val="both"/>
        <w:rPr>
          <w:rFonts w:ascii="Times New Roman" w:hAnsi="Times New Roman" w:cs="Times New Roman"/>
          <w:spacing w:val="-9"/>
          <w:sz w:val="28"/>
          <w:szCs w:val="28"/>
          <w:lang w:val="kk-KZ"/>
        </w:rPr>
      </w:pPr>
    </w:p>
    <w:p w:rsidR="00014909" w:rsidRPr="00EC04AA" w:rsidRDefault="00014909" w:rsidP="00014909">
      <w:pPr>
        <w:shd w:val="clear" w:color="auto" w:fill="FFFFFF"/>
        <w:ind w:firstLine="697"/>
        <w:jc w:val="both"/>
        <w:rPr>
          <w:rFonts w:ascii="Times New Roman" w:hAnsi="Times New Roman" w:cs="Times New Roman"/>
          <w:spacing w:val="-9"/>
          <w:sz w:val="28"/>
          <w:szCs w:val="28"/>
          <w:lang w:val="kk-KZ"/>
        </w:rPr>
      </w:pPr>
      <w:r w:rsidRPr="00EC04AA">
        <w:rPr>
          <w:rFonts w:ascii="Times New Roman" w:hAnsi="Times New Roman" w:cs="Times New Roman"/>
          <w:spacing w:val="-9"/>
          <w:sz w:val="28"/>
          <w:szCs w:val="28"/>
          <w:lang w:val="kk-KZ"/>
        </w:rPr>
        <w:t xml:space="preserve">Автокөлік жолдарының жабынын салуға қолданылатын негізгі материал, асфальтбетон болып отыр. Қазақстанда осындай жабыны бар жолдардың қашықтығы 96 мың км құрайды. </w:t>
      </w:r>
      <w:r>
        <w:rPr>
          <w:rFonts w:ascii="Times New Roman" w:hAnsi="Times New Roman" w:cs="Times New Roman"/>
          <w:spacing w:val="-9"/>
          <w:sz w:val="28"/>
          <w:szCs w:val="28"/>
          <w:lang w:val="kk-KZ"/>
        </w:rPr>
        <w:t>Мемлекеттік статистика</w:t>
      </w:r>
      <w:r w:rsidRPr="00EC04AA">
        <w:rPr>
          <w:rFonts w:ascii="Times New Roman" w:hAnsi="Times New Roman" w:cs="Times New Roman"/>
          <w:spacing w:val="-9"/>
          <w:sz w:val="28"/>
          <w:szCs w:val="28"/>
          <w:lang w:val="kk-KZ"/>
        </w:rPr>
        <w:t xml:space="preserve"> мәліметі бойынша асфальтбетонның әртүрлі түрлерін шығаратын бірнеше өндіруші</w:t>
      </w:r>
      <w:r>
        <w:rPr>
          <w:rFonts w:ascii="Times New Roman" w:hAnsi="Times New Roman" w:cs="Times New Roman"/>
          <w:spacing w:val="-9"/>
          <w:sz w:val="28"/>
          <w:szCs w:val="28"/>
          <w:lang w:val="kk-KZ"/>
        </w:rPr>
        <w:t xml:space="preserve"> компаниялар жұмыс істейді</w:t>
      </w:r>
      <w:r w:rsidRPr="00EC04AA">
        <w:rPr>
          <w:rFonts w:ascii="Times New Roman" w:hAnsi="Times New Roman" w:cs="Times New Roman"/>
          <w:spacing w:val="-9"/>
          <w:sz w:val="28"/>
          <w:szCs w:val="28"/>
          <w:lang w:val="kk-KZ"/>
        </w:rPr>
        <w:t>. Оны сонымен қатар модульдік қондырғыларда өндіреді, ол ол</w:t>
      </w:r>
      <w:r>
        <w:rPr>
          <w:rFonts w:ascii="Times New Roman" w:hAnsi="Times New Roman" w:cs="Times New Roman"/>
          <w:spacing w:val="-9"/>
          <w:sz w:val="28"/>
          <w:szCs w:val="28"/>
          <w:lang w:val="kk-KZ"/>
        </w:rPr>
        <w:t>арды пайдалану көлемін</w:t>
      </w:r>
      <w:r w:rsidRPr="00EC04AA">
        <w:rPr>
          <w:rFonts w:ascii="Times New Roman" w:hAnsi="Times New Roman" w:cs="Times New Roman"/>
          <w:spacing w:val="-9"/>
          <w:sz w:val="28"/>
          <w:szCs w:val="28"/>
          <w:lang w:val="kk-KZ"/>
        </w:rPr>
        <w:t xml:space="preserve"> арттырады. Бірақ басқа да материалдар сияқты асфальттыбетонның да және одан жасалған жабынның да өзіндік артықшылықтары мен кемшіліктері болады.</w:t>
      </w:r>
    </w:p>
    <w:p w:rsidR="00014909" w:rsidRDefault="00014909" w:rsidP="00014909">
      <w:pPr>
        <w:shd w:val="clear" w:color="auto" w:fill="FFFFFF"/>
        <w:ind w:firstLine="696"/>
        <w:jc w:val="both"/>
        <w:rPr>
          <w:rFonts w:ascii="Times New Roman" w:hAnsi="Times New Roman" w:cs="Times New Roman"/>
          <w:spacing w:val="-8"/>
          <w:sz w:val="30"/>
          <w:szCs w:val="30"/>
          <w:lang w:val="kk-KZ"/>
        </w:rPr>
      </w:pPr>
      <w:r>
        <w:rPr>
          <w:rFonts w:ascii="Times New Roman" w:hAnsi="Times New Roman" w:cs="Times New Roman"/>
          <w:spacing w:val="-10"/>
          <w:sz w:val="28"/>
          <w:szCs w:val="28"/>
          <w:lang w:val="kk-KZ"/>
        </w:rPr>
        <w:t>Келесі суретте а</w:t>
      </w:r>
      <w:r w:rsidRPr="00D302F4">
        <w:rPr>
          <w:rFonts w:ascii="Times New Roman" w:hAnsi="Times New Roman" w:cs="Times New Roman"/>
          <w:spacing w:val="-10"/>
          <w:sz w:val="28"/>
          <w:szCs w:val="28"/>
          <w:lang w:val="kk-KZ"/>
        </w:rPr>
        <w:t>сфальт</w:t>
      </w:r>
      <w:r>
        <w:rPr>
          <w:rFonts w:ascii="Times New Roman" w:hAnsi="Times New Roman" w:cs="Times New Roman"/>
          <w:spacing w:val="-10"/>
          <w:sz w:val="28"/>
          <w:szCs w:val="28"/>
          <w:lang w:val="kk-KZ"/>
        </w:rPr>
        <w:t xml:space="preserve">ты </w:t>
      </w:r>
      <w:r w:rsidRPr="00D302F4">
        <w:rPr>
          <w:rFonts w:ascii="Times New Roman" w:hAnsi="Times New Roman" w:cs="Times New Roman"/>
          <w:spacing w:val="-10"/>
          <w:sz w:val="28"/>
          <w:szCs w:val="28"/>
          <w:lang w:val="kk-KZ"/>
        </w:rPr>
        <w:t>бетоннан жасалған жабындардың артықшылықтары мен кемшіліктері</w:t>
      </w:r>
      <w:r>
        <w:rPr>
          <w:rFonts w:ascii="Times New Roman" w:hAnsi="Times New Roman" w:cs="Times New Roman"/>
          <w:spacing w:val="-10"/>
          <w:sz w:val="28"/>
          <w:szCs w:val="28"/>
          <w:lang w:val="kk-KZ"/>
        </w:rPr>
        <w:t xml:space="preserve"> көрсетілген (сурет 1.1).</w:t>
      </w:r>
    </w:p>
    <w:p w:rsidR="00014909" w:rsidRPr="00EC04AA" w:rsidRDefault="00014909" w:rsidP="00014909">
      <w:pPr>
        <w:shd w:val="clear" w:color="auto" w:fill="FFFFFF"/>
        <w:ind w:firstLine="706"/>
        <w:jc w:val="both"/>
        <w:rPr>
          <w:rFonts w:ascii="Times New Roman" w:hAnsi="Times New Roman" w:cs="Times New Roman"/>
          <w:spacing w:val="-9"/>
          <w:sz w:val="28"/>
          <w:szCs w:val="28"/>
          <w:lang w:val="kk-KZ"/>
        </w:rPr>
      </w:pPr>
      <w:r w:rsidRPr="00EC04AA">
        <w:rPr>
          <w:rFonts w:ascii="Times New Roman" w:hAnsi="Times New Roman" w:cs="Times New Roman"/>
          <w:spacing w:val="-10"/>
          <w:sz w:val="28"/>
          <w:szCs w:val="28"/>
          <w:lang w:val="kk-KZ"/>
        </w:rPr>
        <w:t>Осы суретті талдай келе жол шаруашылығының негізгі міндеті болып, асфальттыб</w:t>
      </w:r>
      <w:r>
        <w:rPr>
          <w:rFonts w:ascii="Times New Roman" w:hAnsi="Times New Roman" w:cs="Times New Roman"/>
          <w:spacing w:val="-10"/>
          <w:sz w:val="28"/>
          <w:szCs w:val="28"/>
          <w:lang w:val="kk-KZ"/>
        </w:rPr>
        <w:t xml:space="preserve">етон жабынының сапасы мен ұзақ мерзімге </w:t>
      </w:r>
      <w:r w:rsidRPr="00EC04AA">
        <w:rPr>
          <w:rFonts w:ascii="Times New Roman" w:hAnsi="Times New Roman" w:cs="Times New Roman"/>
          <w:spacing w:val="-10"/>
          <w:sz w:val="28"/>
          <w:szCs w:val="28"/>
          <w:lang w:val="kk-KZ"/>
        </w:rPr>
        <w:t xml:space="preserve"> жарамдылығын арттыру болып </w:t>
      </w:r>
      <w:r>
        <w:rPr>
          <w:rFonts w:ascii="Times New Roman" w:hAnsi="Times New Roman" w:cs="Times New Roman"/>
          <w:spacing w:val="-10"/>
          <w:sz w:val="28"/>
          <w:szCs w:val="28"/>
          <w:lang w:val="kk-KZ"/>
        </w:rPr>
        <w:t>табылады</w:t>
      </w:r>
      <w:r w:rsidRPr="00EC04AA">
        <w:rPr>
          <w:rFonts w:ascii="Times New Roman" w:hAnsi="Times New Roman" w:cs="Times New Roman"/>
          <w:spacing w:val="-9"/>
          <w:sz w:val="28"/>
          <w:szCs w:val="28"/>
          <w:lang w:val="kk-KZ"/>
        </w:rPr>
        <w:t xml:space="preserve">. </w:t>
      </w:r>
    </w:p>
    <w:p w:rsidR="00014909" w:rsidRPr="00EC04AA" w:rsidRDefault="00014909" w:rsidP="00014909">
      <w:pPr>
        <w:shd w:val="clear" w:color="auto" w:fill="FFFFFF"/>
        <w:ind w:firstLine="706"/>
        <w:jc w:val="both"/>
        <w:rPr>
          <w:rFonts w:ascii="Times New Roman" w:hAnsi="Times New Roman" w:cs="Times New Roman"/>
          <w:spacing w:val="-10"/>
          <w:sz w:val="28"/>
          <w:szCs w:val="28"/>
          <w:lang w:val="kk-KZ"/>
        </w:rPr>
      </w:pPr>
      <w:r w:rsidRPr="00EC04AA">
        <w:rPr>
          <w:rFonts w:ascii="Times New Roman" w:hAnsi="Times New Roman" w:cs="Times New Roman"/>
          <w:spacing w:val="-9"/>
          <w:sz w:val="28"/>
          <w:szCs w:val="28"/>
          <w:lang w:val="kk-KZ"/>
        </w:rPr>
        <w:t>Оның шешімі, пайдалану сапасы мен ұзаққа жарамдылығының жоғары көрсеткіштері бар асфальттыбетонды өндіру және пайдалану болып табылады</w:t>
      </w:r>
      <w:r w:rsidRPr="00EC04AA">
        <w:rPr>
          <w:rFonts w:ascii="Times New Roman" w:hAnsi="Times New Roman" w:cs="Times New Roman"/>
          <w:spacing w:val="-10"/>
          <w:sz w:val="28"/>
          <w:szCs w:val="28"/>
          <w:lang w:val="kk-KZ"/>
        </w:rPr>
        <w:t xml:space="preserve">. </w:t>
      </w:r>
    </w:p>
    <w:p w:rsidR="00014909" w:rsidRPr="00EC04AA" w:rsidRDefault="00014909" w:rsidP="00014909">
      <w:pPr>
        <w:shd w:val="clear" w:color="auto" w:fill="FFFFFF"/>
        <w:ind w:firstLine="706"/>
        <w:jc w:val="both"/>
        <w:rPr>
          <w:rFonts w:ascii="Times New Roman" w:hAnsi="Times New Roman" w:cs="Times New Roman"/>
          <w:spacing w:val="-10"/>
          <w:sz w:val="28"/>
          <w:szCs w:val="28"/>
          <w:lang w:val="kk-KZ"/>
        </w:rPr>
      </w:pPr>
      <w:r w:rsidRPr="00EC04AA">
        <w:rPr>
          <w:rFonts w:ascii="Times New Roman" w:hAnsi="Times New Roman" w:cs="Times New Roman"/>
          <w:spacing w:val="-10"/>
          <w:sz w:val="28"/>
          <w:szCs w:val="28"/>
          <w:lang w:val="kk-KZ"/>
        </w:rPr>
        <w:t>Оны тек шикізат компоненттерінің қасиетіне және композиттің өзінің қасиетіне әсер ету арқылы жақсартуға болады.</w:t>
      </w:r>
    </w:p>
    <w:p w:rsidR="00014909" w:rsidRPr="00D302F4" w:rsidRDefault="00014909" w:rsidP="00014909">
      <w:pPr>
        <w:shd w:val="clear" w:color="auto" w:fill="FFFFFF"/>
        <w:ind w:firstLine="696"/>
        <w:jc w:val="both"/>
        <w:rPr>
          <w:rFonts w:ascii="Times New Roman" w:hAnsi="Times New Roman" w:cs="Times New Roman"/>
          <w:spacing w:val="-9"/>
          <w:sz w:val="28"/>
          <w:szCs w:val="28"/>
          <w:lang w:val="kk-KZ"/>
        </w:rPr>
      </w:pPr>
      <w:r w:rsidRPr="00D302F4">
        <w:rPr>
          <w:rFonts w:ascii="Times New Roman" w:hAnsi="Times New Roman" w:cs="Times New Roman"/>
          <w:spacing w:val="-9"/>
          <w:sz w:val="28"/>
          <w:szCs w:val="28"/>
          <w:lang w:val="kk-KZ"/>
        </w:rPr>
        <w:t>Асфальт</w:t>
      </w:r>
      <w:r>
        <w:rPr>
          <w:rFonts w:ascii="Times New Roman" w:hAnsi="Times New Roman" w:cs="Times New Roman"/>
          <w:spacing w:val="-9"/>
          <w:sz w:val="28"/>
          <w:szCs w:val="28"/>
          <w:lang w:val="kk-KZ"/>
        </w:rPr>
        <w:t>ты</w:t>
      </w:r>
      <w:r w:rsidRPr="00D302F4">
        <w:rPr>
          <w:rFonts w:ascii="Times New Roman" w:hAnsi="Times New Roman" w:cs="Times New Roman"/>
          <w:spacing w:val="-9"/>
          <w:sz w:val="28"/>
          <w:szCs w:val="28"/>
          <w:lang w:val="kk-KZ"/>
        </w:rPr>
        <w:t>бетон  жабындарын салу және жөндеу, жол-құрылыс материалдарын жобалау мәселелеріне дүниежүзінде аса назар аударылып отыр,</w:t>
      </w:r>
      <w:r w:rsidR="008275B2">
        <w:rPr>
          <w:rFonts w:ascii="Times New Roman" w:hAnsi="Times New Roman" w:cs="Times New Roman"/>
          <w:spacing w:val="-9"/>
          <w:sz w:val="28"/>
          <w:szCs w:val="28"/>
          <w:lang w:val="kk-KZ"/>
        </w:rPr>
        <w:t xml:space="preserve"> </w:t>
      </w:r>
      <w:r w:rsidRPr="00D302F4">
        <w:rPr>
          <w:rFonts w:ascii="Times New Roman" w:hAnsi="Times New Roman" w:cs="Times New Roman"/>
          <w:spacing w:val="-9"/>
          <w:sz w:val="28"/>
          <w:szCs w:val="28"/>
          <w:lang w:val="kk-KZ"/>
        </w:rPr>
        <w:t>өйткені пайдалану салдарынан асфальт</w:t>
      </w:r>
      <w:r w:rsidR="008275B2">
        <w:rPr>
          <w:rFonts w:ascii="Times New Roman" w:hAnsi="Times New Roman" w:cs="Times New Roman"/>
          <w:spacing w:val="-9"/>
          <w:sz w:val="28"/>
          <w:szCs w:val="28"/>
          <w:lang w:val="kk-KZ"/>
        </w:rPr>
        <w:t>ты</w:t>
      </w:r>
      <w:r w:rsidRPr="00D302F4">
        <w:rPr>
          <w:rFonts w:ascii="Times New Roman" w:hAnsi="Times New Roman" w:cs="Times New Roman"/>
          <w:spacing w:val="-9"/>
          <w:sz w:val="28"/>
          <w:szCs w:val="28"/>
          <w:lang w:val="kk-KZ"/>
        </w:rPr>
        <w:t>бетон жабындар сыртқы әсерлерге ұшырайды: автокөлік дөңгелектерінің күшнің әсеріне, жаңбыр және қар түріндегі атмосфералық жауын-шашынның және уақыт аралығындағы қату, еру, т.б сияқты температуралық өзгерістерге ұшырайды.</w:t>
      </w:r>
    </w:p>
    <w:p w:rsidR="00014909" w:rsidRPr="00D302F4" w:rsidRDefault="00014909" w:rsidP="00014909">
      <w:pPr>
        <w:shd w:val="clear" w:color="auto" w:fill="FFFFFF"/>
        <w:ind w:firstLine="720"/>
        <w:jc w:val="both"/>
        <w:rPr>
          <w:rFonts w:ascii="Times New Roman" w:hAnsi="Times New Roman" w:cs="Times New Roman"/>
          <w:spacing w:val="-9"/>
          <w:sz w:val="28"/>
          <w:szCs w:val="28"/>
          <w:lang w:val="kk-KZ"/>
        </w:rPr>
      </w:pPr>
      <w:r w:rsidRPr="00D302F4">
        <w:rPr>
          <w:rFonts w:ascii="Times New Roman" w:hAnsi="Times New Roman" w:cs="Times New Roman"/>
          <w:spacing w:val="-9"/>
          <w:sz w:val="28"/>
          <w:szCs w:val="28"/>
          <w:lang w:val="kk-KZ"/>
        </w:rPr>
        <w:t>Асфальт</w:t>
      </w:r>
      <w:r>
        <w:rPr>
          <w:rFonts w:ascii="Times New Roman" w:hAnsi="Times New Roman" w:cs="Times New Roman"/>
          <w:spacing w:val="-9"/>
          <w:sz w:val="28"/>
          <w:szCs w:val="28"/>
          <w:lang w:val="kk-KZ"/>
        </w:rPr>
        <w:t>ты</w:t>
      </w:r>
      <w:r w:rsidRPr="00D302F4">
        <w:rPr>
          <w:rFonts w:ascii="Times New Roman" w:hAnsi="Times New Roman" w:cs="Times New Roman"/>
          <w:spacing w:val="-9"/>
          <w:sz w:val="28"/>
          <w:szCs w:val="28"/>
          <w:lang w:val="kk-KZ"/>
        </w:rPr>
        <w:t>бетон жабындарының бетінің бұзылуына әкеп соқтыратын негізгі себептер болып:</w:t>
      </w:r>
    </w:p>
    <w:p w:rsidR="00014909" w:rsidRPr="00D302F4" w:rsidRDefault="00014909" w:rsidP="00014909">
      <w:pPr>
        <w:numPr>
          <w:ilvl w:val="0"/>
          <w:numId w:val="3"/>
        </w:numPr>
        <w:shd w:val="clear" w:color="auto" w:fill="FFFFFF"/>
        <w:tabs>
          <w:tab w:val="left" w:pos="926"/>
        </w:tabs>
        <w:jc w:val="both"/>
        <w:rPr>
          <w:rFonts w:ascii="Times New Roman" w:hAnsi="Times New Roman" w:cs="Times New Roman"/>
          <w:sz w:val="28"/>
          <w:szCs w:val="28"/>
        </w:rPr>
      </w:pPr>
      <w:r w:rsidRPr="00D302F4">
        <w:rPr>
          <w:rFonts w:ascii="Times New Roman" w:hAnsi="Times New Roman" w:cs="Times New Roman"/>
          <w:sz w:val="28"/>
          <w:szCs w:val="28"/>
          <w:lang w:val="kk-KZ"/>
        </w:rPr>
        <w:t>сапасыз шикізат материалдарын пайдалану;</w:t>
      </w:r>
    </w:p>
    <w:p w:rsidR="00014909" w:rsidRPr="00D302F4" w:rsidRDefault="00014909" w:rsidP="00014909">
      <w:pPr>
        <w:numPr>
          <w:ilvl w:val="0"/>
          <w:numId w:val="3"/>
        </w:numPr>
        <w:shd w:val="clear" w:color="auto" w:fill="FFFFFF"/>
        <w:tabs>
          <w:tab w:val="left" w:pos="926"/>
        </w:tabs>
        <w:jc w:val="both"/>
        <w:rPr>
          <w:rFonts w:ascii="Times New Roman" w:hAnsi="Times New Roman" w:cs="Times New Roman"/>
          <w:sz w:val="28"/>
          <w:szCs w:val="28"/>
        </w:rPr>
      </w:pPr>
      <w:r w:rsidRPr="00D302F4">
        <w:rPr>
          <w:rFonts w:ascii="Times New Roman" w:hAnsi="Times New Roman" w:cs="Times New Roman"/>
          <w:sz w:val="28"/>
          <w:szCs w:val="28"/>
          <w:lang w:val="kk-KZ"/>
        </w:rPr>
        <w:t>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қоспасының жоғары майлылығын тудыратын битумды шамадан тыс қосу</w:t>
      </w:r>
      <w:r w:rsidRPr="00D302F4">
        <w:rPr>
          <w:rFonts w:ascii="Times New Roman" w:hAnsi="Times New Roman" w:cs="Times New Roman"/>
          <w:sz w:val="28"/>
          <w:szCs w:val="28"/>
        </w:rPr>
        <w:t>;</w:t>
      </w:r>
    </w:p>
    <w:p w:rsidR="00014909" w:rsidRPr="00D302F4" w:rsidRDefault="00014909" w:rsidP="00014909">
      <w:pPr>
        <w:numPr>
          <w:ilvl w:val="0"/>
          <w:numId w:val="3"/>
        </w:numPr>
        <w:shd w:val="clear" w:color="auto" w:fill="FFFFFF"/>
        <w:tabs>
          <w:tab w:val="left" w:pos="926"/>
        </w:tabs>
        <w:ind w:firstLine="710"/>
        <w:jc w:val="both"/>
        <w:rPr>
          <w:rFonts w:ascii="Times New Roman" w:hAnsi="Times New Roman" w:cs="Times New Roman"/>
          <w:sz w:val="28"/>
          <w:szCs w:val="28"/>
        </w:rPr>
      </w:pPr>
      <w:r w:rsidRPr="00D302F4">
        <w:rPr>
          <w:rFonts w:ascii="Times New Roman" w:hAnsi="Times New Roman" w:cs="Times New Roman"/>
          <w:sz w:val="28"/>
          <w:szCs w:val="28"/>
          <w:lang w:val="kk-KZ"/>
        </w:rPr>
        <w:t>жабынның бетіне шығып кететін битум дақтары байқалатын 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қоспасын дайындау технологиясының (араластырғышта дұрыс араласпауы) бұзылуы;</w:t>
      </w:r>
    </w:p>
    <w:p w:rsidR="00014909" w:rsidRPr="00B16C40" w:rsidRDefault="00014909" w:rsidP="00014909">
      <w:pPr>
        <w:numPr>
          <w:ilvl w:val="0"/>
          <w:numId w:val="3"/>
        </w:numPr>
        <w:shd w:val="clear" w:color="auto" w:fill="FFFFFF"/>
        <w:tabs>
          <w:tab w:val="left" w:pos="926"/>
        </w:tabs>
        <w:ind w:firstLine="710"/>
        <w:jc w:val="both"/>
        <w:rPr>
          <w:rFonts w:ascii="Times New Roman" w:hAnsi="Times New Roman" w:cs="Times New Roman"/>
          <w:sz w:val="28"/>
          <w:szCs w:val="28"/>
          <w:lang w:val="ru-RU"/>
        </w:rPr>
      </w:pPr>
      <w:r w:rsidRPr="00B16C40">
        <w:rPr>
          <w:rFonts w:ascii="Times New Roman" w:hAnsi="Times New Roman" w:cs="Times New Roman"/>
          <w:sz w:val="28"/>
          <w:szCs w:val="28"/>
          <w:lang w:val="ru-RU"/>
        </w:rPr>
        <w:t>СН РК 3.03-</w:t>
      </w:r>
      <w:r>
        <w:rPr>
          <w:rFonts w:ascii="Times New Roman" w:hAnsi="Times New Roman" w:cs="Times New Roman"/>
          <w:sz w:val="28"/>
          <w:szCs w:val="28"/>
          <w:lang w:val="ru-RU"/>
        </w:rPr>
        <w:t>01-2013</w:t>
      </w:r>
      <w:r>
        <w:rPr>
          <w:rFonts w:ascii="Times New Roman" w:hAnsi="Times New Roman" w:cs="Times New Roman"/>
          <w:sz w:val="28"/>
          <w:szCs w:val="28"/>
          <w:lang w:val="kk-KZ"/>
        </w:rPr>
        <w:t xml:space="preserve"> нормасынан төмен болып келеді</w:t>
      </w:r>
      <w:r w:rsidRPr="00D302F4">
        <w:rPr>
          <w:rFonts w:ascii="Times New Roman" w:hAnsi="Times New Roman" w:cs="Times New Roman"/>
          <w:sz w:val="28"/>
          <w:szCs w:val="28"/>
          <w:lang w:val="kk-KZ"/>
        </w:rPr>
        <w:t>.</w:t>
      </w:r>
    </w:p>
    <w:p w:rsidR="00014909" w:rsidRPr="00B16C40" w:rsidRDefault="00014909" w:rsidP="00014909">
      <w:pPr>
        <w:shd w:val="clear" w:color="auto" w:fill="FFFFFF"/>
        <w:ind w:firstLine="706"/>
        <w:jc w:val="both"/>
        <w:rPr>
          <w:rFonts w:ascii="Times New Roman" w:hAnsi="Times New Roman" w:cs="Times New Roman"/>
          <w:spacing w:val="-10"/>
          <w:sz w:val="30"/>
          <w:szCs w:val="30"/>
          <w:lang w:val="ru-RU"/>
        </w:rPr>
      </w:pPr>
    </w:p>
    <w:p w:rsidR="00014909" w:rsidRDefault="00014909" w:rsidP="00014909">
      <w:pPr>
        <w:shd w:val="clear" w:color="auto" w:fill="FFFFFF"/>
        <w:ind w:firstLine="0"/>
        <w:jc w:val="center"/>
        <w:rPr>
          <w:rFonts w:ascii="Times New Roman" w:hAnsi="Times New Roman" w:cs="Times New Roman"/>
          <w:bCs/>
          <w:spacing w:val="-10"/>
          <w:sz w:val="28"/>
          <w:szCs w:val="28"/>
          <w:lang w:val="kk-KZ"/>
        </w:rPr>
      </w:pPr>
      <w:r>
        <w:rPr>
          <w:noProof/>
          <w:lang w:val="ru-RU" w:eastAsia="ru-RU" w:bidi="ar-SA"/>
        </w:rPr>
        <w:lastRenderedPageBreak/>
        <w:drawing>
          <wp:inline distT="0" distB="0" distL="0" distR="0">
            <wp:extent cx="6303010" cy="5468495"/>
            <wp:effectExtent l="19050" t="0" r="2540" b="0"/>
            <wp:docPr id="7" name="Рисунок 1" descr="C:\Users\saken_uderbayev\AppData\Local\Microsoft\Windows\Temporary Internet Files\Content.Word\Рис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en_uderbayev\AppData\Local\Microsoft\Windows\Temporary Internet Files\Content.Word\Рис1.1(1).jpg"/>
                    <pic:cNvPicPr>
                      <a:picLocks noChangeAspect="1" noChangeArrowheads="1"/>
                    </pic:cNvPicPr>
                  </pic:nvPicPr>
                  <pic:blipFill>
                    <a:blip r:embed="rId9"/>
                    <a:srcRect/>
                    <a:stretch>
                      <a:fillRect/>
                    </a:stretch>
                  </pic:blipFill>
                  <pic:spPr bwMode="auto">
                    <a:xfrm>
                      <a:off x="0" y="0"/>
                      <a:ext cx="6303010" cy="5468495"/>
                    </a:xfrm>
                    <a:prstGeom prst="rect">
                      <a:avLst/>
                    </a:prstGeom>
                    <a:noFill/>
                    <a:ln w="9525">
                      <a:noFill/>
                      <a:miter lim="800000"/>
                      <a:headEnd/>
                      <a:tailEnd/>
                    </a:ln>
                  </pic:spPr>
                </pic:pic>
              </a:graphicData>
            </a:graphic>
          </wp:inline>
        </w:drawing>
      </w:r>
    </w:p>
    <w:p w:rsidR="00014909" w:rsidRDefault="00014909" w:rsidP="00014909">
      <w:pPr>
        <w:shd w:val="clear" w:color="auto" w:fill="FFFFFF"/>
        <w:ind w:firstLine="0"/>
        <w:jc w:val="center"/>
        <w:rPr>
          <w:rFonts w:ascii="Times New Roman" w:hAnsi="Times New Roman" w:cs="Times New Roman"/>
          <w:bCs/>
          <w:spacing w:val="-10"/>
          <w:sz w:val="28"/>
          <w:szCs w:val="28"/>
          <w:lang w:val="kk-KZ"/>
        </w:rPr>
      </w:pPr>
    </w:p>
    <w:p w:rsidR="00014909" w:rsidRPr="00A87B6F" w:rsidRDefault="00014909" w:rsidP="00014909">
      <w:pPr>
        <w:shd w:val="clear" w:color="auto" w:fill="FFFFFF"/>
        <w:ind w:firstLine="0"/>
        <w:jc w:val="center"/>
        <w:rPr>
          <w:rFonts w:ascii="Times New Roman" w:hAnsi="Times New Roman" w:cs="Times New Roman"/>
          <w:spacing w:val="-10"/>
          <w:sz w:val="28"/>
          <w:szCs w:val="28"/>
          <w:lang w:val="kk-KZ"/>
        </w:rPr>
      </w:pPr>
      <w:r w:rsidRPr="00A87B6F">
        <w:rPr>
          <w:rFonts w:ascii="Times New Roman" w:hAnsi="Times New Roman" w:cs="Times New Roman"/>
          <w:bCs/>
          <w:spacing w:val="-10"/>
          <w:sz w:val="28"/>
          <w:szCs w:val="28"/>
          <w:lang w:val="kk-KZ"/>
        </w:rPr>
        <w:t>Сурет 1.1</w:t>
      </w:r>
      <w:r>
        <w:rPr>
          <w:rFonts w:ascii="Times New Roman" w:hAnsi="Times New Roman" w:cs="Times New Roman"/>
          <w:spacing w:val="-10"/>
          <w:sz w:val="28"/>
          <w:szCs w:val="28"/>
          <w:lang w:val="kk-KZ"/>
        </w:rPr>
        <w:t>–Асфальтты</w:t>
      </w:r>
      <w:r w:rsidRPr="00A87B6F">
        <w:rPr>
          <w:rFonts w:ascii="Times New Roman" w:hAnsi="Times New Roman" w:cs="Times New Roman"/>
          <w:spacing w:val="-10"/>
          <w:sz w:val="28"/>
          <w:szCs w:val="28"/>
          <w:lang w:val="kk-KZ"/>
        </w:rPr>
        <w:t>бетоннан жасалған жабындардың артықшылықтары мен кемшіліктері</w:t>
      </w:r>
    </w:p>
    <w:p w:rsidR="00014909" w:rsidRDefault="00014909" w:rsidP="00014909">
      <w:pPr>
        <w:shd w:val="clear" w:color="auto" w:fill="FFFFFF"/>
        <w:ind w:firstLine="696"/>
        <w:jc w:val="both"/>
        <w:rPr>
          <w:rFonts w:ascii="Times New Roman" w:hAnsi="Times New Roman" w:cs="Times New Roman"/>
          <w:spacing w:val="-8"/>
          <w:sz w:val="30"/>
          <w:szCs w:val="30"/>
          <w:lang w:val="kk-KZ"/>
        </w:rPr>
      </w:pPr>
    </w:p>
    <w:p w:rsidR="00014909" w:rsidRPr="00D302F4" w:rsidRDefault="00014909" w:rsidP="00014909">
      <w:pPr>
        <w:shd w:val="clear" w:color="auto" w:fill="FFFFFF"/>
        <w:ind w:firstLine="72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Осыған байланысты асфаль</w:t>
      </w:r>
      <w:r>
        <w:rPr>
          <w:rFonts w:ascii="Times New Roman" w:hAnsi="Times New Roman" w:cs="Times New Roman"/>
          <w:sz w:val="28"/>
          <w:szCs w:val="28"/>
          <w:lang w:val="kk-KZ"/>
        </w:rPr>
        <w:t>ттыбетонды пайдалануды</w:t>
      </w:r>
      <w:r w:rsidRPr="00D302F4">
        <w:rPr>
          <w:rFonts w:ascii="Times New Roman" w:hAnsi="Times New Roman" w:cs="Times New Roman"/>
          <w:sz w:val="28"/>
          <w:szCs w:val="28"/>
          <w:lang w:val="kk-KZ"/>
        </w:rPr>
        <w:t xml:space="preserve"> тұрақтылығын </w:t>
      </w:r>
      <w:r>
        <w:rPr>
          <w:rFonts w:ascii="Times New Roman" w:hAnsi="Times New Roman" w:cs="Times New Roman"/>
          <w:sz w:val="28"/>
          <w:szCs w:val="28"/>
          <w:lang w:val="kk-KZ"/>
        </w:rPr>
        <w:t>қамтамасыз ету</w:t>
      </w:r>
      <w:r w:rsidRPr="00D302F4">
        <w:rPr>
          <w:rFonts w:ascii="Times New Roman" w:hAnsi="Times New Roman" w:cs="Times New Roman"/>
          <w:sz w:val="28"/>
          <w:szCs w:val="28"/>
          <w:lang w:val="kk-KZ"/>
        </w:rPr>
        <w:t xml:space="preserve"> үшін бірқатар жайттарды есепке алу қажет.</w:t>
      </w:r>
      <w:r w:rsidR="00CB288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Жолдарды пайдалану тәжірибесінен, 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 xml:space="preserve">бетонның құрамында </w:t>
      </w:r>
      <w:r>
        <w:rPr>
          <w:rFonts w:ascii="Times New Roman" w:hAnsi="Times New Roman" w:cs="Times New Roman"/>
          <w:sz w:val="28"/>
          <w:szCs w:val="28"/>
          <w:lang w:val="kk-KZ"/>
        </w:rPr>
        <w:t>қиыршықтас</w:t>
      </w:r>
      <w:r w:rsidRPr="00D302F4">
        <w:rPr>
          <w:rFonts w:ascii="Times New Roman" w:hAnsi="Times New Roman" w:cs="Times New Roman"/>
          <w:sz w:val="28"/>
          <w:szCs w:val="28"/>
          <w:lang w:val="kk-KZ"/>
        </w:rPr>
        <w:t xml:space="preserve"> пен тұтқыр зат көп болған сайын, ол үйкел</w:t>
      </w:r>
      <w:r>
        <w:rPr>
          <w:rFonts w:ascii="Times New Roman" w:hAnsi="Times New Roman" w:cs="Times New Roman"/>
          <w:sz w:val="28"/>
          <w:szCs w:val="28"/>
          <w:lang w:val="kk-KZ"/>
        </w:rPr>
        <w:t>іске</w:t>
      </w:r>
      <w:r w:rsidRPr="00D302F4">
        <w:rPr>
          <w:rFonts w:ascii="Times New Roman" w:hAnsi="Times New Roman" w:cs="Times New Roman"/>
          <w:sz w:val="28"/>
          <w:szCs w:val="28"/>
          <w:lang w:val="kk-KZ"/>
        </w:rPr>
        <w:t xml:space="preserve"> төзімді екенін көруге болады.</w:t>
      </w:r>
    </w:p>
    <w:p w:rsidR="00014909" w:rsidRPr="00D302F4" w:rsidRDefault="00014909" w:rsidP="00014909">
      <w:pPr>
        <w:shd w:val="clear" w:color="auto" w:fill="FFFFFF"/>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Қиыршықтас</w:t>
      </w:r>
      <w:r w:rsidRPr="00D302F4">
        <w:rPr>
          <w:rFonts w:ascii="Times New Roman" w:hAnsi="Times New Roman" w:cs="Times New Roman"/>
          <w:sz w:val="28"/>
          <w:szCs w:val="28"/>
          <w:lang w:val="kk-KZ"/>
        </w:rPr>
        <w:t>тың беріктігі және оның қажалуға төзімділігі  т</w:t>
      </w:r>
      <w:r>
        <w:rPr>
          <w:rFonts w:ascii="Times New Roman" w:hAnsi="Times New Roman" w:cs="Times New Roman"/>
          <w:sz w:val="28"/>
          <w:szCs w:val="28"/>
          <w:lang w:val="kk-KZ"/>
        </w:rPr>
        <w:t>о</w:t>
      </w:r>
      <w:r w:rsidRPr="00D302F4">
        <w:rPr>
          <w:rFonts w:ascii="Times New Roman" w:hAnsi="Times New Roman" w:cs="Times New Roman"/>
          <w:sz w:val="28"/>
          <w:szCs w:val="28"/>
          <w:lang w:val="kk-KZ"/>
        </w:rPr>
        <w:t>зу процесіне көп әсер етеді.</w:t>
      </w:r>
      <w:r w:rsidR="00CB288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 xml:space="preserve">Битумның </w:t>
      </w:r>
      <w:r>
        <w:rPr>
          <w:rFonts w:ascii="Times New Roman" w:hAnsi="Times New Roman" w:cs="Times New Roman"/>
          <w:sz w:val="28"/>
          <w:szCs w:val="28"/>
          <w:lang w:val="kk-KZ"/>
        </w:rPr>
        <w:t>қиыршықтасқа</w:t>
      </w:r>
      <w:r w:rsidRPr="00D302F4">
        <w:rPr>
          <w:rFonts w:ascii="Times New Roman" w:hAnsi="Times New Roman" w:cs="Times New Roman"/>
          <w:sz w:val="28"/>
          <w:szCs w:val="28"/>
          <w:lang w:val="kk-KZ"/>
        </w:rPr>
        <w:t xml:space="preserve"> жақс</w:t>
      </w:r>
      <w:r w:rsidR="008275B2">
        <w:rPr>
          <w:rFonts w:ascii="Times New Roman" w:hAnsi="Times New Roman" w:cs="Times New Roman"/>
          <w:sz w:val="28"/>
          <w:szCs w:val="28"/>
          <w:lang w:val="kk-KZ"/>
        </w:rPr>
        <w:t>ы жабысуы және қоспада асфальтты</w:t>
      </w:r>
      <w:r w:rsidRPr="00D302F4">
        <w:rPr>
          <w:rFonts w:ascii="Times New Roman" w:hAnsi="Times New Roman" w:cs="Times New Roman"/>
          <w:sz w:val="28"/>
          <w:szCs w:val="28"/>
          <w:lang w:val="kk-KZ"/>
        </w:rPr>
        <w:t>тұтқырдың көлемінің көп болуы қабат бетінде асфальт</w:t>
      </w:r>
      <w:r>
        <w:rPr>
          <w:rFonts w:ascii="Times New Roman" w:hAnsi="Times New Roman" w:cs="Times New Roman"/>
          <w:sz w:val="28"/>
          <w:szCs w:val="28"/>
          <w:lang w:val="kk-KZ"/>
        </w:rPr>
        <w:t>тыбетонның майда түйірлерін жақсы ұсталуға</w:t>
      </w:r>
      <w:r w:rsidRPr="00D302F4">
        <w:rPr>
          <w:rFonts w:ascii="Times New Roman" w:hAnsi="Times New Roman" w:cs="Times New Roman"/>
          <w:sz w:val="28"/>
          <w:szCs w:val="28"/>
          <w:lang w:val="kk-KZ"/>
        </w:rPr>
        <w:t xml:space="preserve"> ықпал етеді.</w:t>
      </w:r>
    </w:p>
    <w:p w:rsidR="00014909" w:rsidRPr="00D302F4" w:rsidRDefault="00014909" w:rsidP="00014909">
      <w:pPr>
        <w:shd w:val="clear" w:color="auto" w:fill="FFFFFF"/>
        <w:ind w:firstLine="72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Бірақ тіпті модификацияланған битумдағы негізгі химиялық-минералды құрамды, беріктігі жоғары </w:t>
      </w:r>
      <w:r>
        <w:rPr>
          <w:rFonts w:ascii="Times New Roman" w:hAnsi="Times New Roman" w:cs="Times New Roman"/>
          <w:sz w:val="28"/>
          <w:szCs w:val="28"/>
          <w:lang w:val="kk-KZ"/>
        </w:rPr>
        <w:t>қиыршықтас</w:t>
      </w:r>
      <w:r w:rsidRPr="00D302F4">
        <w:rPr>
          <w:rFonts w:ascii="Times New Roman" w:hAnsi="Times New Roman" w:cs="Times New Roman"/>
          <w:sz w:val="28"/>
          <w:szCs w:val="28"/>
          <w:lang w:val="kk-KZ"/>
        </w:rPr>
        <w:t xml:space="preserve">тан жасалған, </w:t>
      </w:r>
      <w:r>
        <w:rPr>
          <w:rFonts w:ascii="Times New Roman" w:hAnsi="Times New Roman" w:cs="Times New Roman"/>
          <w:sz w:val="28"/>
          <w:szCs w:val="28"/>
          <w:lang w:val="kk-KZ"/>
        </w:rPr>
        <w:t>қиыршықтас</w:t>
      </w:r>
      <w:r w:rsidRPr="00D302F4">
        <w:rPr>
          <w:rFonts w:ascii="Times New Roman" w:hAnsi="Times New Roman" w:cs="Times New Roman"/>
          <w:sz w:val="28"/>
          <w:szCs w:val="28"/>
          <w:lang w:val="kk-KZ"/>
        </w:rPr>
        <w:t>ты асфальтбетондардың көбісі, авт</w:t>
      </w:r>
      <w:r>
        <w:rPr>
          <w:rFonts w:ascii="Times New Roman" w:hAnsi="Times New Roman" w:cs="Times New Roman"/>
          <w:sz w:val="28"/>
          <w:szCs w:val="28"/>
          <w:lang w:val="kk-KZ"/>
        </w:rPr>
        <w:t>о</w:t>
      </w:r>
      <w:r w:rsidRPr="00D302F4">
        <w:rPr>
          <w:rFonts w:ascii="Times New Roman" w:hAnsi="Times New Roman" w:cs="Times New Roman"/>
          <w:sz w:val="28"/>
          <w:szCs w:val="28"/>
          <w:lang w:val="kk-KZ"/>
        </w:rPr>
        <w:t>көліктердің тікенекті дөңгелектерінің қаж</w:t>
      </w:r>
      <w:r>
        <w:rPr>
          <w:rFonts w:ascii="Times New Roman" w:hAnsi="Times New Roman" w:cs="Times New Roman"/>
          <w:sz w:val="28"/>
          <w:szCs w:val="28"/>
          <w:lang w:val="kk-KZ"/>
        </w:rPr>
        <w:t xml:space="preserve">алу </w:t>
      </w:r>
      <w:r w:rsidRPr="00D302F4">
        <w:rPr>
          <w:rFonts w:ascii="Times New Roman" w:hAnsi="Times New Roman" w:cs="Times New Roman"/>
          <w:sz w:val="28"/>
          <w:szCs w:val="28"/>
          <w:lang w:val="kk-KZ"/>
        </w:rPr>
        <w:t>әсеріне төзімсіз келеді.</w:t>
      </w:r>
    </w:p>
    <w:p w:rsidR="00014909" w:rsidRPr="00D302F4" w:rsidRDefault="00014909" w:rsidP="00014909">
      <w:pPr>
        <w:shd w:val="clear" w:color="auto" w:fill="FFFFFF"/>
        <w:ind w:firstLine="69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lastRenderedPageBreak/>
        <w:t>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жабындарының бүліну түрлеріне (1.2 сурет) жол шұңқыры, жарықшақтануы жол жамаулары, жол жиегінің үгітілуі, қабыршақтануы жатады[</w:t>
      </w:r>
      <w:r w:rsidRPr="00FA1966">
        <w:rPr>
          <w:rFonts w:ascii="Times New Roman" w:hAnsi="Times New Roman" w:cs="Times New Roman"/>
          <w:sz w:val="28"/>
          <w:szCs w:val="28"/>
          <w:lang w:val="kk-KZ"/>
        </w:rPr>
        <w:t>40</w:t>
      </w:r>
      <w:r w:rsidRPr="00D302F4">
        <w:rPr>
          <w:rFonts w:ascii="Times New Roman" w:hAnsi="Times New Roman" w:cs="Times New Roman"/>
          <w:sz w:val="28"/>
          <w:szCs w:val="28"/>
          <w:lang w:val="kk-KZ"/>
        </w:rPr>
        <w:t xml:space="preserve">]. </w:t>
      </w:r>
    </w:p>
    <w:p w:rsidR="00014909" w:rsidRPr="00D302F4" w:rsidRDefault="00014909" w:rsidP="00014909">
      <w:pPr>
        <w:shd w:val="clear" w:color="auto" w:fill="FFFFFF"/>
        <w:ind w:firstLine="69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Олар ауа-райы факторларына, көлік жүктемелеріне және уақыт өте материалдардың қасиеттерінің өзгеруіне байла</w:t>
      </w:r>
      <w:r>
        <w:rPr>
          <w:rFonts w:ascii="Times New Roman" w:hAnsi="Times New Roman" w:cs="Times New Roman"/>
          <w:sz w:val="28"/>
          <w:szCs w:val="28"/>
          <w:lang w:val="kk-KZ"/>
        </w:rPr>
        <w:t xml:space="preserve">нысты пайда болады </w:t>
      </w:r>
      <w:r w:rsidRPr="00D302F4">
        <w:rPr>
          <w:rFonts w:ascii="Times New Roman" w:hAnsi="Times New Roman" w:cs="Times New Roman"/>
          <w:sz w:val="28"/>
          <w:szCs w:val="28"/>
          <w:lang w:val="kk-KZ"/>
        </w:rPr>
        <w:t>және осы кемшіліктер дер кезінде жойылмаса, бүліну көлемі  жабынның жалпы ауданының 60-80 % жетуі мүмкін</w:t>
      </w:r>
      <w:r>
        <w:rPr>
          <w:rFonts w:ascii="Times New Roman" w:hAnsi="Times New Roman" w:cs="Times New Roman"/>
          <w:sz w:val="28"/>
          <w:szCs w:val="28"/>
          <w:lang w:val="kk-KZ"/>
        </w:rPr>
        <w:t xml:space="preserve"> [</w:t>
      </w:r>
      <w:r w:rsidRPr="00FA1966">
        <w:rPr>
          <w:rFonts w:ascii="Times New Roman" w:hAnsi="Times New Roman" w:cs="Times New Roman"/>
          <w:sz w:val="28"/>
          <w:szCs w:val="28"/>
          <w:lang w:val="kk-KZ"/>
        </w:rPr>
        <w:t>41</w:t>
      </w:r>
      <w:r>
        <w:rPr>
          <w:rFonts w:ascii="Times New Roman" w:hAnsi="Times New Roman" w:cs="Times New Roman"/>
          <w:sz w:val="28"/>
          <w:szCs w:val="28"/>
          <w:lang w:val="kk-KZ"/>
        </w:rPr>
        <w:t xml:space="preserve">, </w:t>
      </w:r>
      <w:r w:rsidRPr="00FA1966">
        <w:rPr>
          <w:rFonts w:ascii="Times New Roman" w:hAnsi="Times New Roman" w:cs="Times New Roman"/>
          <w:sz w:val="28"/>
          <w:szCs w:val="28"/>
          <w:lang w:val="kk-KZ"/>
        </w:rPr>
        <w:t>42</w:t>
      </w:r>
      <w:r w:rsidRPr="00D302F4">
        <w:rPr>
          <w:rFonts w:ascii="Times New Roman" w:hAnsi="Times New Roman" w:cs="Times New Roman"/>
          <w:sz w:val="28"/>
          <w:szCs w:val="28"/>
          <w:lang w:val="kk-KZ"/>
        </w:rPr>
        <w:t xml:space="preserve">]. Сондықтан </w:t>
      </w:r>
      <w:r>
        <w:rPr>
          <w:rFonts w:ascii="Times New Roman" w:hAnsi="Times New Roman" w:cs="Times New Roman"/>
          <w:sz w:val="28"/>
          <w:szCs w:val="28"/>
          <w:lang w:val="kk-KZ"/>
        </w:rPr>
        <w:t>жарықшаның</w:t>
      </w:r>
      <w:r w:rsidRPr="00D302F4">
        <w:rPr>
          <w:rFonts w:ascii="Times New Roman" w:hAnsi="Times New Roman" w:cs="Times New Roman"/>
          <w:sz w:val="28"/>
          <w:szCs w:val="28"/>
          <w:lang w:val="kk-KZ"/>
        </w:rPr>
        <w:t xml:space="preserve"> пайда болуы мен </w:t>
      </w:r>
      <w:r>
        <w:rPr>
          <w:rFonts w:ascii="Times New Roman" w:hAnsi="Times New Roman" w:cs="Times New Roman"/>
          <w:sz w:val="28"/>
          <w:szCs w:val="28"/>
          <w:lang w:val="kk-KZ"/>
        </w:rPr>
        <w:t>жолдың үгітілуімен</w:t>
      </w:r>
      <w:r w:rsidRPr="00D302F4">
        <w:rPr>
          <w:rFonts w:ascii="Times New Roman" w:hAnsi="Times New Roman" w:cs="Times New Roman"/>
          <w:sz w:val="28"/>
          <w:szCs w:val="28"/>
          <w:lang w:val="kk-KZ"/>
        </w:rPr>
        <w:t xml:space="preserve"> күресудің тиімді әдістерін пайдалану, жабынның пайдалану мерзімін ұзартуға, оларды жөндеуге жұмсалатын шығынды азайтуға мүмкіндік береді.</w:t>
      </w:r>
    </w:p>
    <w:p w:rsidR="00014909" w:rsidRPr="00D302F4" w:rsidRDefault="00014909" w:rsidP="00014909">
      <w:pPr>
        <w:jc w:val="both"/>
        <w:rPr>
          <w:rFonts w:ascii="Times New Roman" w:hAnsi="Times New Roman" w:cs="Times New Roman"/>
          <w:sz w:val="24"/>
          <w:szCs w:val="24"/>
          <w:lang w:val="kk-KZ"/>
        </w:rPr>
      </w:pPr>
      <w:r>
        <w:rPr>
          <w:noProof/>
          <w:sz w:val="24"/>
          <w:szCs w:val="24"/>
          <w:lang w:val="ru-RU" w:eastAsia="ru-RU" w:bidi="ar-SA"/>
        </w:rPr>
        <w:drawing>
          <wp:inline distT="0" distB="0" distL="0" distR="0">
            <wp:extent cx="5735955" cy="554609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35955" cy="5546090"/>
                    </a:xfrm>
                    <a:prstGeom prst="rect">
                      <a:avLst/>
                    </a:prstGeom>
                    <a:noFill/>
                    <a:ln w="9525">
                      <a:noFill/>
                      <a:miter lim="800000"/>
                      <a:headEnd/>
                      <a:tailEnd/>
                    </a:ln>
                  </pic:spPr>
                </pic:pic>
              </a:graphicData>
            </a:graphic>
          </wp:inline>
        </w:drawing>
      </w:r>
    </w:p>
    <w:p w:rsidR="00014909" w:rsidRDefault="00014909" w:rsidP="00014909">
      <w:pPr>
        <w:shd w:val="clear" w:color="auto" w:fill="FFFFFF"/>
        <w:ind w:firstLine="0"/>
        <w:jc w:val="center"/>
        <w:rPr>
          <w:rFonts w:ascii="Times New Roman" w:hAnsi="Times New Roman" w:cs="Times New Roman"/>
          <w:bCs/>
          <w:spacing w:val="-11"/>
          <w:sz w:val="30"/>
          <w:szCs w:val="30"/>
        </w:rPr>
      </w:pPr>
    </w:p>
    <w:p w:rsidR="00014909" w:rsidRPr="00CF640B" w:rsidRDefault="00014909" w:rsidP="00014909">
      <w:pPr>
        <w:shd w:val="clear" w:color="auto" w:fill="FFFFFF"/>
        <w:ind w:firstLine="0"/>
        <w:jc w:val="center"/>
        <w:rPr>
          <w:rFonts w:ascii="Times New Roman" w:hAnsi="Times New Roman" w:cs="Times New Roman"/>
          <w:spacing w:val="-11"/>
          <w:sz w:val="30"/>
          <w:szCs w:val="30"/>
          <w:lang w:val="kk-KZ"/>
        </w:rPr>
      </w:pPr>
      <w:r>
        <w:rPr>
          <w:rFonts w:ascii="Times New Roman" w:hAnsi="Times New Roman" w:cs="Times New Roman"/>
          <w:bCs/>
          <w:spacing w:val="-11"/>
          <w:sz w:val="30"/>
          <w:szCs w:val="30"/>
          <w:lang w:val="kk-KZ"/>
        </w:rPr>
        <w:t>С</w:t>
      </w:r>
      <w:r w:rsidRPr="00CF640B">
        <w:rPr>
          <w:rFonts w:ascii="Times New Roman" w:hAnsi="Times New Roman" w:cs="Times New Roman"/>
          <w:bCs/>
          <w:spacing w:val="-11"/>
          <w:sz w:val="30"/>
          <w:szCs w:val="30"/>
          <w:lang w:val="kk-KZ"/>
        </w:rPr>
        <w:t>урет</w:t>
      </w:r>
      <w:r>
        <w:rPr>
          <w:rFonts w:ascii="Times New Roman" w:hAnsi="Times New Roman" w:cs="Times New Roman"/>
          <w:bCs/>
          <w:spacing w:val="-11"/>
          <w:sz w:val="30"/>
          <w:szCs w:val="30"/>
          <w:lang w:val="kk-KZ"/>
        </w:rPr>
        <w:t xml:space="preserve"> 1.2 </w:t>
      </w:r>
      <w:r w:rsidRPr="00CF640B">
        <w:rPr>
          <w:rFonts w:ascii="Times New Roman" w:hAnsi="Times New Roman" w:cs="Times New Roman"/>
          <w:spacing w:val="-11"/>
          <w:sz w:val="30"/>
          <w:szCs w:val="30"/>
          <w:lang w:val="kk-KZ"/>
        </w:rPr>
        <w:t>- Асфальт</w:t>
      </w:r>
      <w:r>
        <w:rPr>
          <w:rFonts w:ascii="Times New Roman" w:hAnsi="Times New Roman" w:cs="Times New Roman"/>
          <w:spacing w:val="-11"/>
          <w:sz w:val="30"/>
          <w:szCs w:val="30"/>
          <w:lang w:val="kk-KZ"/>
        </w:rPr>
        <w:t>ты</w:t>
      </w:r>
      <w:r w:rsidRPr="00CF640B">
        <w:rPr>
          <w:rFonts w:ascii="Times New Roman" w:hAnsi="Times New Roman" w:cs="Times New Roman"/>
          <w:spacing w:val="-11"/>
          <w:sz w:val="30"/>
          <w:szCs w:val="30"/>
          <w:lang w:val="kk-KZ"/>
        </w:rPr>
        <w:t>бетон жабындарының бүліну түрлері</w:t>
      </w:r>
    </w:p>
    <w:p w:rsidR="00014909" w:rsidRDefault="00014909" w:rsidP="00014909">
      <w:pPr>
        <w:shd w:val="clear" w:color="auto" w:fill="FFFFFF"/>
        <w:ind w:firstLine="710"/>
        <w:jc w:val="both"/>
        <w:rPr>
          <w:rFonts w:ascii="Times New Roman" w:hAnsi="Times New Roman" w:cs="Times New Roman"/>
          <w:spacing w:val="-11"/>
          <w:sz w:val="30"/>
          <w:szCs w:val="30"/>
        </w:rPr>
      </w:pPr>
    </w:p>
    <w:p w:rsidR="00014909" w:rsidRPr="00955224" w:rsidRDefault="00014909" w:rsidP="00014909">
      <w:pPr>
        <w:shd w:val="clear" w:color="auto" w:fill="FFFFFF"/>
        <w:ind w:firstLine="710"/>
        <w:jc w:val="both"/>
        <w:rPr>
          <w:rFonts w:ascii="Times New Roman" w:hAnsi="Times New Roman" w:cs="Times New Roman"/>
          <w:spacing w:val="-9"/>
          <w:sz w:val="30"/>
          <w:szCs w:val="30"/>
          <w:lang w:val="kk-KZ"/>
        </w:rPr>
      </w:pPr>
      <w:r w:rsidRPr="00D302F4">
        <w:rPr>
          <w:rFonts w:ascii="Times New Roman" w:hAnsi="Times New Roman" w:cs="Times New Roman"/>
          <w:spacing w:val="-11"/>
          <w:sz w:val="30"/>
          <w:szCs w:val="30"/>
          <w:lang w:val="kk-KZ"/>
        </w:rPr>
        <w:t>Асфальт</w:t>
      </w:r>
      <w:r>
        <w:rPr>
          <w:rFonts w:ascii="Times New Roman" w:hAnsi="Times New Roman" w:cs="Times New Roman"/>
          <w:spacing w:val="-11"/>
          <w:sz w:val="30"/>
          <w:szCs w:val="30"/>
          <w:lang w:val="kk-KZ"/>
        </w:rPr>
        <w:t>ты</w:t>
      </w:r>
      <w:r w:rsidRPr="00D302F4">
        <w:rPr>
          <w:rFonts w:ascii="Times New Roman" w:hAnsi="Times New Roman" w:cs="Times New Roman"/>
          <w:spacing w:val="-11"/>
          <w:sz w:val="30"/>
          <w:szCs w:val="30"/>
          <w:lang w:val="kk-KZ"/>
        </w:rPr>
        <w:t>бетонның реологиялық және беріктік қасиеттері, жол жабынының конструкциясының</w:t>
      </w:r>
      <w:r w:rsidR="008275B2">
        <w:rPr>
          <w:rFonts w:ascii="Times New Roman" w:hAnsi="Times New Roman" w:cs="Times New Roman"/>
          <w:spacing w:val="-11"/>
          <w:sz w:val="30"/>
          <w:szCs w:val="30"/>
          <w:lang w:val="kk-KZ"/>
        </w:rPr>
        <w:t xml:space="preserve"> типтері және пайдалану жағдайы</w:t>
      </w:r>
      <w:r w:rsidRPr="00D302F4">
        <w:rPr>
          <w:rFonts w:ascii="Times New Roman" w:hAnsi="Times New Roman" w:cs="Times New Roman"/>
          <w:spacing w:val="-11"/>
          <w:sz w:val="30"/>
          <w:szCs w:val="30"/>
          <w:lang w:val="kk-KZ"/>
        </w:rPr>
        <w:t xml:space="preserve"> және асфальт</w:t>
      </w:r>
      <w:r>
        <w:rPr>
          <w:rFonts w:ascii="Times New Roman" w:hAnsi="Times New Roman" w:cs="Times New Roman"/>
          <w:spacing w:val="-11"/>
          <w:sz w:val="30"/>
          <w:szCs w:val="30"/>
          <w:lang w:val="kk-KZ"/>
        </w:rPr>
        <w:t>ты</w:t>
      </w:r>
      <w:r w:rsidRPr="00D302F4">
        <w:rPr>
          <w:rFonts w:ascii="Times New Roman" w:hAnsi="Times New Roman" w:cs="Times New Roman"/>
          <w:spacing w:val="-11"/>
          <w:sz w:val="30"/>
          <w:szCs w:val="30"/>
          <w:lang w:val="kk-KZ"/>
        </w:rPr>
        <w:t>бетонның беріктігі,</w:t>
      </w:r>
      <w:r>
        <w:rPr>
          <w:rFonts w:ascii="Times New Roman" w:hAnsi="Times New Roman" w:cs="Times New Roman"/>
          <w:spacing w:val="-11"/>
          <w:sz w:val="30"/>
          <w:szCs w:val="30"/>
          <w:lang w:val="kk-KZ"/>
        </w:rPr>
        <w:t xml:space="preserve"> асфальттыбетон жол қабатында жарықшалардың</w:t>
      </w:r>
      <w:r w:rsidRPr="00D302F4">
        <w:rPr>
          <w:rFonts w:ascii="Times New Roman" w:hAnsi="Times New Roman" w:cs="Times New Roman"/>
          <w:spacing w:val="-11"/>
          <w:sz w:val="30"/>
          <w:szCs w:val="30"/>
          <w:lang w:val="kk-KZ"/>
        </w:rPr>
        <w:t xml:space="preserve"> пайда болу</w:t>
      </w:r>
      <w:r>
        <w:rPr>
          <w:rFonts w:ascii="Times New Roman" w:hAnsi="Times New Roman" w:cs="Times New Roman"/>
          <w:spacing w:val="-11"/>
          <w:sz w:val="30"/>
          <w:szCs w:val="30"/>
          <w:lang w:val="kk-KZ"/>
        </w:rPr>
        <w:t>ы</w:t>
      </w:r>
      <w:r w:rsidRPr="00D36A2F">
        <w:rPr>
          <w:rFonts w:ascii="Times New Roman" w:hAnsi="Times New Roman" w:cs="Times New Roman"/>
          <w:spacing w:val="-11"/>
          <w:sz w:val="30"/>
          <w:szCs w:val="30"/>
          <w:lang w:val="kk-KZ"/>
        </w:rPr>
        <w:t>мен</w:t>
      </w:r>
      <w:r w:rsidRPr="00D302F4">
        <w:rPr>
          <w:rFonts w:ascii="Times New Roman" w:hAnsi="Times New Roman" w:cs="Times New Roman"/>
          <w:spacing w:val="-11"/>
          <w:sz w:val="30"/>
          <w:szCs w:val="30"/>
          <w:lang w:val="kk-KZ"/>
        </w:rPr>
        <w:t xml:space="preserve"> сипатталады.</w:t>
      </w:r>
    </w:p>
    <w:p w:rsidR="00014909" w:rsidRPr="00D302F4" w:rsidRDefault="00014909" w:rsidP="00014909">
      <w:pPr>
        <w:shd w:val="clear" w:color="auto" w:fill="FFFFFF"/>
        <w:ind w:firstLine="710"/>
        <w:jc w:val="both"/>
        <w:rPr>
          <w:rFonts w:ascii="Times New Roman" w:hAnsi="Times New Roman" w:cs="Times New Roman"/>
          <w:sz w:val="30"/>
          <w:szCs w:val="30"/>
          <w:lang w:val="kk-KZ"/>
        </w:rPr>
      </w:pPr>
      <w:r w:rsidRPr="00D302F4">
        <w:rPr>
          <w:rFonts w:ascii="Times New Roman" w:hAnsi="Times New Roman" w:cs="Times New Roman"/>
          <w:spacing w:val="-9"/>
          <w:sz w:val="30"/>
          <w:szCs w:val="30"/>
          <w:lang w:val="kk-KZ"/>
        </w:rPr>
        <w:lastRenderedPageBreak/>
        <w:t>Ал битум материалдардың деформациялануы және бүл</w:t>
      </w:r>
      <w:r>
        <w:rPr>
          <w:rFonts w:ascii="Times New Roman" w:hAnsi="Times New Roman" w:cs="Times New Roman"/>
          <w:spacing w:val="-9"/>
          <w:sz w:val="30"/>
          <w:szCs w:val="30"/>
          <w:lang w:val="kk-KZ"/>
        </w:rPr>
        <w:t>інуі кезінде релакциялық процестердің күшеюі</w:t>
      </w:r>
      <w:r w:rsidRPr="00D302F4">
        <w:rPr>
          <w:rFonts w:ascii="Times New Roman" w:hAnsi="Times New Roman" w:cs="Times New Roman"/>
          <w:spacing w:val="-9"/>
          <w:sz w:val="30"/>
          <w:szCs w:val="30"/>
          <w:lang w:val="kk-KZ"/>
        </w:rPr>
        <w:t xml:space="preserve"> температураға және кернеу деңгейіне байланысты</w:t>
      </w:r>
      <w:r>
        <w:rPr>
          <w:rFonts w:ascii="Times New Roman" w:hAnsi="Times New Roman" w:cs="Times New Roman"/>
          <w:sz w:val="30"/>
          <w:szCs w:val="30"/>
          <w:lang w:val="kk-KZ"/>
        </w:rPr>
        <w:t xml:space="preserve"> [</w:t>
      </w:r>
      <w:r w:rsidRPr="00FA1966">
        <w:rPr>
          <w:rFonts w:ascii="Times New Roman" w:hAnsi="Times New Roman" w:cs="Times New Roman"/>
          <w:sz w:val="30"/>
          <w:szCs w:val="30"/>
          <w:lang w:val="kk-KZ"/>
        </w:rPr>
        <w:t>43</w:t>
      </w:r>
      <w:r w:rsidRPr="00955224">
        <w:rPr>
          <w:rFonts w:ascii="Times New Roman" w:hAnsi="Times New Roman" w:cs="Times New Roman"/>
          <w:sz w:val="30"/>
          <w:szCs w:val="30"/>
          <w:lang w:val="kk-KZ"/>
        </w:rPr>
        <w:t>].</w:t>
      </w:r>
      <w:r w:rsidR="00CB2884">
        <w:rPr>
          <w:rFonts w:ascii="Times New Roman" w:hAnsi="Times New Roman" w:cs="Times New Roman"/>
          <w:sz w:val="30"/>
          <w:szCs w:val="30"/>
          <w:lang w:val="kk-KZ"/>
        </w:rPr>
        <w:t xml:space="preserve"> </w:t>
      </w:r>
      <w:r w:rsidRPr="00D302F4">
        <w:rPr>
          <w:rFonts w:ascii="Times New Roman" w:hAnsi="Times New Roman" w:cs="Times New Roman"/>
          <w:sz w:val="30"/>
          <w:szCs w:val="30"/>
          <w:lang w:val="kk-KZ"/>
        </w:rPr>
        <w:t>Жалпы алғанда материалдың әртүрлі түрдегі сызаттар мен шұңқырлардың пайда болуына төзімділігі келесі қасиеттерімен анықталады:жылу физикалық(желілік температураның арту коэффициенті), деформациялық (есептік төмен температурадағы релакция модулі),беріктік (шекті құрылымдық беріктік) және тозушылық</w:t>
      </w:r>
      <w:r>
        <w:rPr>
          <w:rFonts w:ascii="Times New Roman" w:hAnsi="Times New Roman" w:cs="Times New Roman"/>
          <w:sz w:val="30"/>
          <w:szCs w:val="30"/>
          <w:lang w:val="kk-KZ"/>
        </w:rPr>
        <w:t xml:space="preserve"> (</w:t>
      </w:r>
      <w:r w:rsidRPr="00D302F4">
        <w:rPr>
          <w:rFonts w:ascii="Times New Roman" w:hAnsi="Times New Roman" w:cs="Times New Roman"/>
          <w:sz w:val="30"/>
          <w:szCs w:val="30"/>
          <w:lang w:val="kk-KZ"/>
        </w:rPr>
        <w:t>жабын материалыныңбүліну деңгейі)</w:t>
      </w:r>
      <w:r>
        <w:rPr>
          <w:rFonts w:ascii="Times New Roman" w:hAnsi="Times New Roman" w:cs="Times New Roman"/>
          <w:sz w:val="28"/>
          <w:szCs w:val="28"/>
          <w:lang w:val="kk-KZ"/>
        </w:rPr>
        <w:t xml:space="preserve"> [</w:t>
      </w:r>
      <w:r w:rsidRPr="00FA1966">
        <w:rPr>
          <w:rFonts w:ascii="Times New Roman" w:hAnsi="Times New Roman" w:cs="Times New Roman"/>
          <w:sz w:val="28"/>
          <w:szCs w:val="28"/>
          <w:lang w:val="kk-KZ"/>
        </w:rPr>
        <w:t>44</w:t>
      </w:r>
      <w:r w:rsidRPr="00955224">
        <w:rPr>
          <w:rFonts w:ascii="Times New Roman" w:hAnsi="Times New Roman" w:cs="Times New Roman"/>
          <w:sz w:val="28"/>
          <w:szCs w:val="28"/>
          <w:lang w:val="kk-KZ"/>
        </w:rPr>
        <w:t>].</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Нормативтік әдебиеттерді және ғылыми жари</w:t>
      </w:r>
      <w:r>
        <w:rPr>
          <w:rFonts w:ascii="Times New Roman" w:hAnsi="Times New Roman" w:cs="Times New Roman"/>
          <w:sz w:val="28"/>
          <w:szCs w:val="28"/>
          <w:lang w:val="kk-KZ"/>
        </w:rPr>
        <w:t xml:space="preserve">яланымдардың көп бөлігін талдау </w:t>
      </w:r>
      <w:r w:rsidRPr="00D302F4">
        <w:rPr>
          <w:rFonts w:ascii="Times New Roman" w:hAnsi="Times New Roman" w:cs="Times New Roman"/>
          <w:sz w:val="28"/>
          <w:szCs w:val="28"/>
          <w:lang w:val="kk-KZ"/>
        </w:rPr>
        <w:t xml:space="preserve">жол жабындарының </w:t>
      </w:r>
      <w:r>
        <w:rPr>
          <w:rFonts w:ascii="Times New Roman" w:hAnsi="Times New Roman" w:cs="Times New Roman"/>
          <w:sz w:val="28"/>
          <w:szCs w:val="28"/>
          <w:lang w:val="kk-KZ"/>
        </w:rPr>
        <w:t>жарықшаға</w:t>
      </w:r>
      <w:r w:rsidRPr="00D302F4">
        <w:rPr>
          <w:rFonts w:ascii="Times New Roman" w:hAnsi="Times New Roman" w:cs="Times New Roman"/>
          <w:sz w:val="28"/>
          <w:szCs w:val="28"/>
          <w:lang w:val="kk-KZ"/>
        </w:rPr>
        <w:t xml:space="preserve"> төзімділігі мен </w:t>
      </w:r>
      <w:r>
        <w:rPr>
          <w:rFonts w:ascii="Times New Roman" w:hAnsi="Times New Roman" w:cs="Times New Roman"/>
          <w:sz w:val="28"/>
          <w:szCs w:val="28"/>
          <w:lang w:val="kk-KZ"/>
        </w:rPr>
        <w:t>ығысуға қарсы</w:t>
      </w:r>
      <w:r w:rsidRPr="00D302F4">
        <w:rPr>
          <w:rFonts w:ascii="Times New Roman" w:hAnsi="Times New Roman" w:cs="Times New Roman"/>
          <w:sz w:val="28"/>
          <w:szCs w:val="28"/>
          <w:lang w:val="kk-KZ"/>
        </w:rPr>
        <w:t xml:space="preserve"> төзімділігін бағалаудың көптеген тәсілдері бар деп тұжырым жасауға мүмкіндік беретінін көрсетті.</w:t>
      </w:r>
      <w:r w:rsidR="008275B2">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Бірақ 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бетонның беріктік қасиеттерінің тұтқыр заттың реологиялық қасиетіне тәуелділігі, 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қоспасының құрамдас бөліктерінің осы көрсеткішке әсер етуіне назар аудартады.</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Битум қоспаның негізгі реологиялық құрамд</w:t>
      </w:r>
      <w:r>
        <w:rPr>
          <w:rFonts w:ascii="Times New Roman" w:hAnsi="Times New Roman" w:cs="Times New Roman"/>
          <w:sz w:val="28"/>
          <w:szCs w:val="28"/>
          <w:lang w:val="kk-KZ"/>
        </w:rPr>
        <w:t>ас бөлігі болып табылатындықтан</w:t>
      </w:r>
      <w:r w:rsidRPr="00D302F4">
        <w:rPr>
          <w:rFonts w:ascii="Times New Roman" w:hAnsi="Times New Roman" w:cs="Times New Roman"/>
          <w:sz w:val="28"/>
          <w:szCs w:val="28"/>
          <w:lang w:val="kk-KZ"/>
        </w:rPr>
        <w:t xml:space="preserve"> жоғары сапалы материалды немесе модификацияланған аналогын (баламасы) пайдалану,жабынды салғаннан кейінгі </w:t>
      </w:r>
      <w:r w:rsidRPr="00947041">
        <w:rPr>
          <w:rFonts w:ascii="Times New Roman" w:hAnsi="Times New Roman" w:cs="Times New Roman"/>
          <w:sz w:val="28"/>
          <w:szCs w:val="28"/>
          <w:lang w:val="kk-KZ"/>
        </w:rPr>
        <w:t>ақаусыз</w:t>
      </w:r>
      <w:r w:rsidRPr="00D302F4">
        <w:rPr>
          <w:rFonts w:ascii="Times New Roman" w:hAnsi="Times New Roman" w:cs="Times New Roman"/>
          <w:sz w:val="28"/>
          <w:szCs w:val="28"/>
          <w:lang w:val="kk-KZ"/>
        </w:rPr>
        <w:t xml:space="preserve"> ке</w:t>
      </w:r>
      <w:r>
        <w:rPr>
          <w:rFonts w:ascii="Times New Roman" w:hAnsi="Times New Roman" w:cs="Times New Roman"/>
          <w:sz w:val="28"/>
          <w:szCs w:val="28"/>
          <w:lang w:val="kk-KZ"/>
        </w:rPr>
        <w:t>зеңді ұзартуға мүмкіндік береді [</w:t>
      </w:r>
      <w:r w:rsidRPr="00FA1966">
        <w:rPr>
          <w:rFonts w:ascii="Times New Roman" w:hAnsi="Times New Roman" w:cs="Times New Roman"/>
          <w:sz w:val="28"/>
          <w:szCs w:val="28"/>
          <w:lang w:val="kk-KZ"/>
        </w:rPr>
        <w:t>45</w:t>
      </w:r>
      <w:r w:rsidRPr="00D302F4">
        <w:rPr>
          <w:rFonts w:ascii="Times New Roman" w:hAnsi="Times New Roman" w:cs="Times New Roman"/>
          <w:sz w:val="28"/>
          <w:szCs w:val="28"/>
          <w:lang w:val="kk-KZ"/>
        </w:rPr>
        <w:t>].</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D302F4">
        <w:rPr>
          <w:rFonts w:ascii="Times New Roman" w:hAnsi="Times New Roman" w:cs="Times New Roman"/>
          <w:sz w:val="28"/>
          <w:szCs w:val="28"/>
          <w:lang w:val="kk-KZ"/>
        </w:rPr>
        <w:t xml:space="preserve">ол </w:t>
      </w:r>
      <w:r>
        <w:rPr>
          <w:rFonts w:ascii="Times New Roman" w:hAnsi="Times New Roman" w:cs="Times New Roman"/>
          <w:sz w:val="28"/>
          <w:szCs w:val="28"/>
          <w:lang w:val="kk-KZ"/>
        </w:rPr>
        <w:t xml:space="preserve">құрылысында </w:t>
      </w:r>
      <w:r w:rsidRPr="00D302F4">
        <w:rPr>
          <w:rFonts w:ascii="Times New Roman" w:hAnsi="Times New Roman" w:cs="Times New Roman"/>
          <w:sz w:val="28"/>
          <w:szCs w:val="28"/>
          <w:lang w:val="kk-KZ"/>
        </w:rPr>
        <w:t>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 xml:space="preserve">бетондарының шикізат базасын </w:t>
      </w:r>
      <w:r>
        <w:rPr>
          <w:rFonts w:ascii="Times New Roman" w:hAnsi="Times New Roman" w:cs="Times New Roman"/>
          <w:sz w:val="28"/>
          <w:szCs w:val="28"/>
          <w:lang w:val="kk-KZ"/>
        </w:rPr>
        <w:t>нақты</w:t>
      </w:r>
      <w:r w:rsidRPr="00D302F4">
        <w:rPr>
          <w:rFonts w:ascii="Times New Roman" w:hAnsi="Times New Roman" w:cs="Times New Roman"/>
          <w:sz w:val="28"/>
          <w:szCs w:val="28"/>
          <w:lang w:val="kk-KZ"/>
        </w:rPr>
        <w:t xml:space="preserve"> зерттеуді кешенді жүргізу қажет.</w:t>
      </w:r>
      <w:r w:rsidR="00CB288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Қазіргі жол құрылысы саласында, сапалы шикі</w:t>
      </w:r>
      <w:r>
        <w:rPr>
          <w:rFonts w:ascii="Times New Roman" w:hAnsi="Times New Roman" w:cs="Times New Roman"/>
          <w:sz w:val="28"/>
          <w:szCs w:val="28"/>
          <w:lang w:val="kk-KZ"/>
        </w:rPr>
        <w:t>затпен қамтамасыз етуге байланысты</w:t>
      </w:r>
      <w:r w:rsidRPr="00D302F4">
        <w:rPr>
          <w:rFonts w:ascii="Times New Roman" w:hAnsi="Times New Roman" w:cs="Times New Roman"/>
          <w:sz w:val="28"/>
          <w:szCs w:val="28"/>
          <w:lang w:val="kk-KZ"/>
        </w:rPr>
        <w:t xml:space="preserve"> қарастыруды макро, микро және нанодеңгейлерде қоспаның компоненттерінің қасиеттерін егжей-тегжейлі зерттеу, олардың өзара әрекеттесу процесін</w:t>
      </w:r>
      <w:r>
        <w:rPr>
          <w:rFonts w:ascii="Times New Roman" w:hAnsi="Times New Roman" w:cs="Times New Roman"/>
          <w:sz w:val="28"/>
          <w:szCs w:val="28"/>
          <w:lang w:val="kk-KZ"/>
        </w:rPr>
        <w:t>е</w:t>
      </w:r>
      <w:r w:rsidRPr="00D302F4">
        <w:rPr>
          <w:rFonts w:ascii="Times New Roman" w:hAnsi="Times New Roman" w:cs="Times New Roman"/>
          <w:sz w:val="28"/>
          <w:szCs w:val="28"/>
          <w:lang w:val="kk-KZ"/>
        </w:rPr>
        <w:t xml:space="preserve"> қатысты бірқатар мәселелер мен міндеттер бар.</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қоспасының шикізат құрамдас бөлігінің мәселе</w:t>
      </w:r>
      <w:r>
        <w:rPr>
          <w:rFonts w:ascii="Times New Roman" w:hAnsi="Times New Roman" w:cs="Times New Roman"/>
          <w:sz w:val="28"/>
          <w:szCs w:val="28"/>
          <w:lang w:val="kk-KZ"/>
        </w:rPr>
        <w:t xml:space="preserve">сін қарастыра </w:t>
      </w:r>
      <w:r w:rsidRPr="00D302F4">
        <w:rPr>
          <w:rFonts w:ascii="Times New Roman" w:hAnsi="Times New Roman" w:cs="Times New Roman"/>
          <w:sz w:val="28"/>
          <w:szCs w:val="28"/>
          <w:lang w:val="kk-KZ"/>
        </w:rPr>
        <w:t>отырып, 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өндірісінің қалыптасқан мәселесі мен оны шешу әдістерін нақты түсіну үшін нақты ұғымға назар аудару қажет.</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Асфальт</w:t>
      </w:r>
      <w:r w:rsidRPr="0096360C">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деп, оңтайлы іріктелген минералды материалдарды (</w:t>
      </w:r>
      <w:r>
        <w:rPr>
          <w:rFonts w:ascii="Times New Roman" w:hAnsi="Times New Roman" w:cs="Times New Roman"/>
          <w:sz w:val="28"/>
          <w:szCs w:val="28"/>
          <w:lang w:val="kk-KZ"/>
        </w:rPr>
        <w:t>қиыршықтас</w:t>
      </w:r>
      <w:r w:rsidRPr="00D302F4">
        <w:rPr>
          <w:rFonts w:ascii="Times New Roman" w:hAnsi="Times New Roman" w:cs="Times New Roman"/>
          <w:sz w:val="28"/>
          <w:szCs w:val="28"/>
          <w:lang w:val="kk-KZ"/>
        </w:rPr>
        <w:t>, құм, минерал ұнтағы) және битумды қамтитын және қыздырылған күйінде араластырғышта дайындалатын, асфальтбетон қоспасын нығыздағаннан кейін алынатын жасанды құрылыс материалын атайды</w:t>
      </w:r>
      <w:r>
        <w:rPr>
          <w:rFonts w:ascii="Times New Roman" w:hAnsi="Times New Roman" w:cs="Times New Roman"/>
          <w:sz w:val="28"/>
          <w:szCs w:val="28"/>
          <w:lang w:val="kk-KZ"/>
        </w:rPr>
        <w:t xml:space="preserve"> [</w:t>
      </w:r>
      <w:r w:rsidRPr="00FA1966">
        <w:rPr>
          <w:rFonts w:ascii="Times New Roman" w:hAnsi="Times New Roman" w:cs="Times New Roman"/>
          <w:sz w:val="28"/>
          <w:szCs w:val="28"/>
          <w:lang w:val="kk-KZ"/>
        </w:rPr>
        <w:t>46</w:t>
      </w:r>
      <w:r>
        <w:rPr>
          <w:rFonts w:ascii="Times New Roman" w:hAnsi="Times New Roman" w:cs="Times New Roman"/>
          <w:sz w:val="28"/>
          <w:szCs w:val="28"/>
          <w:lang w:val="kk-KZ"/>
        </w:rPr>
        <w:t>-</w:t>
      </w:r>
      <w:r w:rsidRPr="00FA1966">
        <w:rPr>
          <w:rFonts w:ascii="Times New Roman" w:hAnsi="Times New Roman" w:cs="Times New Roman"/>
          <w:sz w:val="28"/>
          <w:szCs w:val="28"/>
          <w:lang w:val="kk-KZ"/>
        </w:rPr>
        <w:t>50</w:t>
      </w:r>
      <w:r w:rsidRPr="00D302F4">
        <w:rPr>
          <w:rFonts w:ascii="Times New Roman" w:hAnsi="Times New Roman" w:cs="Times New Roman"/>
          <w:sz w:val="28"/>
          <w:szCs w:val="28"/>
          <w:lang w:val="kk-KZ"/>
        </w:rPr>
        <w:t xml:space="preserve">]. </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pacing w:val="-1"/>
          <w:sz w:val="28"/>
          <w:szCs w:val="28"/>
          <w:lang w:val="kk-KZ"/>
        </w:rPr>
        <w:t>Ю.М. Баженовтің пікірі бойынша асфальт</w:t>
      </w:r>
      <w:r>
        <w:rPr>
          <w:rFonts w:ascii="Times New Roman" w:hAnsi="Times New Roman" w:cs="Times New Roman"/>
          <w:spacing w:val="-1"/>
          <w:sz w:val="28"/>
          <w:szCs w:val="28"/>
          <w:lang w:val="kk-KZ"/>
        </w:rPr>
        <w:t xml:space="preserve">ты </w:t>
      </w:r>
      <w:r w:rsidRPr="00D302F4">
        <w:rPr>
          <w:rFonts w:ascii="Times New Roman" w:hAnsi="Times New Roman" w:cs="Times New Roman"/>
          <w:spacing w:val="-1"/>
          <w:sz w:val="28"/>
          <w:szCs w:val="28"/>
          <w:lang w:val="kk-KZ"/>
        </w:rPr>
        <w:t>бетонның ең негізгі артықшылығы, оның құрамында судың болмауы болып табылады,</w:t>
      </w:r>
      <w:r w:rsidR="00CB2884">
        <w:rPr>
          <w:rFonts w:ascii="Times New Roman" w:hAnsi="Times New Roman" w:cs="Times New Roman"/>
          <w:spacing w:val="-1"/>
          <w:sz w:val="28"/>
          <w:szCs w:val="28"/>
          <w:lang w:val="kk-KZ"/>
        </w:rPr>
        <w:t xml:space="preserve"> </w:t>
      </w:r>
      <w:r w:rsidRPr="00D302F4">
        <w:rPr>
          <w:rFonts w:ascii="Times New Roman" w:hAnsi="Times New Roman" w:cs="Times New Roman"/>
          <w:spacing w:val="-1"/>
          <w:sz w:val="28"/>
          <w:szCs w:val="28"/>
          <w:lang w:val="kk-KZ"/>
        </w:rPr>
        <w:t xml:space="preserve">ол материалдың жоғары беріктігін және  </w:t>
      </w:r>
      <w:r>
        <w:rPr>
          <w:rFonts w:ascii="Times New Roman" w:hAnsi="Times New Roman" w:cs="Times New Roman"/>
          <w:spacing w:val="-1"/>
          <w:sz w:val="28"/>
          <w:szCs w:val="28"/>
          <w:lang w:val="kk-KZ"/>
        </w:rPr>
        <w:t xml:space="preserve">су </w:t>
      </w:r>
      <w:r w:rsidRPr="00D302F4">
        <w:rPr>
          <w:rFonts w:ascii="Times New Roman" w:hAnsi="Times New Roman" w:cs="Times New Roman"/>
          <w:spacing w:val="-1"/>
          <w:sz w:val="28"/>
          <w:szCs w:val="28"/>
          <w:lang w:val="kk-KZ"/>
        </w:rPr>
        <w:t>өткізбеушілік қасиетін қамтамасыз етеді</w:t>
      </w:r>
      <w:r w:rsidRPr="00D302F4">
        <w:rPr>
          <w:rFonts w:ascii="Times New Roman" w:hAnsi="Times New Roman" w:cs="Times New Roman"/>
          <w:sz w:val="28"/>
          <w:szCs w:val="28"/>
          <w:lang w:val="kk-KZ"/>
        </w:rPr>
        <w:t xml:space="preserve"> [</w:t>
      </w:r>
      <w:r w:rsidRPr="00FA1966">
        <w:rPr>
          <w:rFonts w:ascii="Times New Roman" w:hAnsi="Times New Roman" w:cs="Times New Roman"/>
          <w:sz w:val="28"/>
          <w:szCs w:val="28"/>
          <w:lang w:val="kk-KZ"/>
        </w:rPr>
        <w:t>51</w:t>
      </w:r>
      <w:r w:rsidRPr="00D302F4">
        <w:rPr>
          <w:rFonts w:ascii="Times New Roman" w:hAnsi="Times New Roman" w:cs="Times New Roman"/>
          <w:sz w:val="28"/>
          <w:szCs w:val="28"/>
          <w:lang w:val="kk-KZ"/>
        </w:rPr>
        <w:t>].</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pacing w:val="-1"/>
          <w:sz w:val="28"/>
          <w:szCs w:val="28"/>
          <w:lang w:val="kk-KZ"/>
        </w:rPr>
        <w:t>Асфальт</w:t>
      </w:r>
      <w:r>
        <w:rPr>
          <w:rFonts w:ascii="Times New Roman" w:hAnsi="Times New Roman" w:cs="Times New Roman"/>
          <w:spacing w:val="-1"/>
          <w:sz w:val="28"/>
          <w:szCs w:val="28"/>
          <w:lang w:val="kk-KZ"/>
        </w:rPr>
        <w:t>ты</w:t>
      </w:r>
      <w:r w:rsidRPr="00D302F4">
        <w:rPr>
          <w:rFonts w:ascii="Times New Roman" w:hAnsi="Times New Roman" w:cs="Times New Roman"/>
          <w:spacing w:val="-1"/>
          <w:sz w:val="28"/>
          <w:szCs w:val="28"/>
          <w:lang w:val="kk-KZ"/>
        </w:rPr>
        <w:t>бетон қоспаларының өндірісінің өзіндік құнында, өнімнің материалды қажетсінуі-</w:t>
      </w:r>
      <w:r w:rsidRPr="00D302F4">
        <w:rPr>
          <w:rFonts w:ascii="Times New Roman" w:hAnsi="Times New Roman" w:cs="Times New Roman"/>
          <w:sz w:val="28"/>
          <w:szCs w:val="28"/>
          <w:lang w:val="kk-KZ"/>
        </w:rPr>
        <w:t>82 % құрайды. Материалдардың (</w:t>
      </w:r>
      <w:r>
        <w:rPr>
          <w:rFonts w:ascii="Times New Roman" w:hAnsi="Times New Roman" w:cs="Times New Roman"/>
          <w:sz w:val="28"/>
          <w:szCs w:val="28"/>
          <w:lang w:val="kk-KZ"/>
        </w:rPr>
        <w:t>қиыршықтас</w:t>
      </w:r>
      <w:r w:rsidRPr="00D302F4">
        <w:rPr>
          <w:rFonts w:ascii="Times New Roman" w:hAnsi="Times New Roman" w:cs="Times New Roman"/>
          <w:sz w:val="28"/>
          <w:szCs w:val="28"/>
          <w:lang w:val="kk-KZ"/>
        </w:rPr>
        <w:t>,минералды ұнтақ және битум) және энергия ресурстарының жыл сайын артуы</w:t>
      </w:r>
      <w:r w:rsidR="008275B2">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 қоспаларының өзіндік құнының орта есеппе</w:t>
      </w:r>
      <w:r>
        <w:rPr>
          <w:rFonts w:ascii="Times New Roman" w:hAnsi="Times New Roman" w:cs="Times New Roman"/>
          <w:sz w:val="28"/>
          <w:szCs w:val="28"/>
          <w:lang w:val="kk-KZ"/>
        </w:rPr>
        <w:t>н 25,2 % артуына әкеп соқтырады [</w:t>
      </w:r>
      <w:r w:rsidRPr="00FA1966">
        <w:rPr>
          <w:rFonts w:ascii="Times New Roman" w:hAnsi="Times New Roman" w:cs="Times New Roman"/>
          <w:sz w:val="28"/>
          <w:szCs w:val="28"/>
          <w:lang w:val="kk-KZ"/>
        </w:rPr>
        <w:t>52</w:t>
      </w:r>
      <w:r w:rsidRPr="00D302F4">
        <w:rPr>
          <w:rFonts w:ascii="Times New Roman" w:hAnsi="Times New Roman" w:cs="Times New Roman"/>
          <w:sz w:val="28"/>
          <w:szCs w:val="28"/>
          <w:lang w:val="kk-KZ"/>
        </w:rPr>
        <w:t xml:space="preserve">]. Бұл жағдай жол </w:t>
      </w:r>
      <w:r>
        <w:rPr>
          <w:rFonts w:ascii="Times New Roman" w:hAnsi="Times New Roman" w:cs="Times New Roman"/>
          <w:sz w:val="28"/>
          <w:szCs w:val="28"/>
          <w:lang w:val="kk-KZ"/>
        </w:rPr>
        <w:t xml:space="preserve">құрылысында </w:t>
      </w:r>
      <w:r w:rsidRPr="00D302F4">
        <w:rPr>
          <w:rFonts w:ascii="Times New Roman" w:hAnsi="Times New Roman" w:cs="Times New Roman"/>
          <w:sz w:val="28"/>
          <w:szCs w:val="28"/>
          <w:lang w:val="kk-KZ"/>
        </w:rPr>
        <w:t>асфальт</w:t>
      </w:r>
      <w:r>
        <w:rPr>
          <w:rFonts w:ascii="Times New Roman" w:hAnsi="Times New Roman" w:cs="Times New Roman"/>
          <w:sz w:val="28"/>
          <w:szCs w:val="28"/>
          <w:lang w:val="kk-KZ"/>
        </w:rPr>
        <w:t>тыбетондард</w:t>
      </w:r>
      <w:r w:rsidRPr="00D302F4">
        <w:rPr>
          <w:rFonts w:ascii="Times New Roman" w:hAnsi="Times New Roman" w:cs="Times New Roman"/>
          <w:sz w:val="28"/>
          <w:szCs w:val="28"/>
          <w:lang w:val="kk-KZ"/>
        </w:rPr>
        <w:t>ың шикізат базасының нарығын егжей-тегжейлі зерттеуді және пайда болған мәселелерді анықтап, оларды шешу жолдарын қарастыруды талап етеді.</w:t>
      </w:r>
    </w:p>
    <w:p w:rsidR="00014909" w:rsidRPr="00D302F4" w:rsidRDefault="00014909" w:rsidP="00014909">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 xml:space="preserve">бетон қоспасының құрылымында (1.3 сурет) келесі компоненттерді (құрамдас бөліктер) атап көрсетуге болады:  негізгі функциясы қоспаның берік қаңқасын жасау болып табылатын, негізгі мақсаты ірі және майда </w:t>
      </w:r>
      <w:r w:rsidRPr="00D302F4">
        <w:rPr>
          <w:rFonts w:ascii="Times New Roman" w:hAnsi="Times New Roman" w:cs="Times New Roman"/>
          <w:sz w:val="28"/>
          <w:szCs w:val="28"/>
          <w:lang w:val="kk-KZ"/>
        </w:rPr>
        <w:lastRenderedPageBreak/>
        <w:t>толтырғыштардың ар</w:t>
      </w:r>
      <w:r>
        <w:rPr>
          <w:rFonts w:ascii="Times New Roman" w:hAnsi="Times New Roman" w:cs="Times New Roman"/>
          <w:sz w:val="28"/>
          <w:szCs w:val="28"/>
          <w:lang w:val="kk-KZ"/>
        </w:rPr>
        <w:t>асындағы қуыс жерлерді толтыру. І</w:t>
      </w:r>
      <w:r w:rsidRPr="00D302F4">
        <w:rPr>
          <w:rFonts w:ascii="Times New Roman" w:hAnsi="Times New Roman" w:cs="Times New Roman"/>
          <w:sz w:val="28"/>
          <w:szCs w:val="28"/>
          <w:lang w:val="kk-KZ"/>
        </w:rPr>
        <w:t>рі және майда толтырғыш және 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 xml:space="preserve">бетон қоспасының бейорганикалық бөлігінің бөлшектерін желімдеу болып табылатын </w:t>
      </w:r>
      <w:r w:rsidRPr="00947041">
        <w:rPr>
          <w:rFonts w:ascii="Times New Roman" w:hAnsi="Times New Roman" w:cs="Times New Roman"/>
          <w:sz w:val="28"/>
          <w:szCs w:val="28"/>
          <w:lang w:val="kk-KZ"/>
        </w:rPr>
        <w:t>байланыстырғыш  зат.</w:t>
      </w:r>
    </w:p>
    <w:p w:rsidR="00014909" w:rsidRPr="00D302F4" w:rsidRDefault="00014909" w:rsidP="00014909">
      <w:pPr>
        <w:shd w:val="clear" w:color="auto" w:fill="FFFFFF"/>
        <w:ind w:firstLine="701"/>
        <w:jc w:val="both"/>
        <w:rPr>
          <w:rFonts w:ascii="Times New Roman" w:hAnsi="Times New Roman" w:cs="Times New Roman"/>
          <w:sz w:val="28"/>
          <w:szCs w:val="28"/>
          <w:lang w:val="kk-KZ"/>
        </w:rPr>
      </w:pPr>
    </w:p>
    <w:p w:rsidR="00014909" w:rsidRDefault="00014909" w:rsidP="00014909">
      <w:pPr>
        <w:rPr>
          <w:rFonts w:ascii="Times New Roman" w:hAnsi="Times New Roman" w:cs="Times New Roman"/>
          <w:sz w:val="28"/>
          <w:szCs w:val="28"/>
          <w:lang w:val="kk-KZ"/>
        </w:rPr>
      </w:pPr>
    </w:p>
    <w:p w:rsidR="00014909" w:rsidRDefault="00014909" w:rsidP="00014909">
      <w:pPr>
        <w:rPr>
          <w:rFonts w:ascii="Times New Roman" w:hAnsi="Times New Roman" w:cs="Times New Roman"/>
          <w:sz w:val="28"/>
          <w:szCs w:val="28"/>
          <w:lang w:val="kk-KZ"/>
        </w:rPr>
      </w:pPr>
      <w:r w:rsidRPr="0078135B">
        <w:rPr>
          <w:rFonts w:ascii="Times New Roman" w:hAnsi="Times New Roman" w:cs="Times New Roman"/>
          <w:noProof/>
          <w:sz w:val="28"/>
          <w:szCs w:val="28"/>
          <w:lang w:val="ru-RU" w:eastAsia="ru-RU" w:bidi="ar-SA"/>
        </w:rPr>
        <w:drawing>
          <wp:inline distT="0" distB="0" distL="0" distR="0">
            <wp:extent cx="6152515" cy="4806315"/>
            <wp:effectExtent l="0" t="0" r="635" b="0"/>
            <wp:docPr id="70"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19471" cy="5327178"/>
                      <a:chOff x="1708185" y="-67871"/>
                      <a:chExt cx="6819471" cy="5327178"/>
                    </a:xfrm>
                  </a:grpSpPr>
                  <a:graphicFrame>
                    <a:nvGraphicFramePr>
                      <a:cNvPr id="4" name="Схема 3"/>
                      <a:cNvGraphicFramePr/>
                    </a:nvGraphicFramePr>
                    <a:graphic>
                      <a:graphicData uri="http://schemas.openxmlformats.org/drawingml/2006/diagram">
                        <dgm:relIds xmlns:dgm="http://schemas.openxmlformats.org/drawingml/2006/diagram" xmlns:r="http://schemas.openxmlformats.org/officeDocument/2006/relationships" r:dm="rId11" r:lo="rId12" r:qs="rId13" r:cs="rId14"/>
                      </a:graphicData>
                    </a:graphic>
                    <a:xfrm>
                      <a:off x="1708185" y="-67871"/>
                      <a:ext cx="6819471" cy="4104000"/>
                    </a:xfrm>
                  </a:graphicFrame>
                  <a:graphicFrame>
                    <a:nvGraphicFramePr>
                      <a:cNvPr id="20" name="Схема 19"/>
                      <a:cNvGraphicFramePr/>
                    </a:nvGraphicFramePr>
                    <a:graphic>
                      <a:graphicData uri="http://schemas.openxmlformats.org/drawingml/2006/diagram">
                        <dgm:relIds xmlns:dgm="http://schemas.openxmlformats.org/drawingml/2006/diagram" xmlns:r="http://schemas.openxmlformats.org/officeDocument/2006/relationships" r:dm="rId16" r:lo="rId17" r:qs="rId18" r:cs="rId19"/>
                      </a:graphicData>
                    </a:graphic>
                    <a:xfrm>
                      <a:off x="3560246" y="2833052"/>
                      <a:ext cx="2985863" cy="2426255"/>
                    </a:xfrm>
                  </a:graphicFrame>
                  <a:cxnSp>
                    <a:nvCxnSpPr>
                      <a:cNvPr id="23" name="Прямая соединительная линия 22"/>
                      <a:cNvCxnSpPr/>
                    </a:nvCxnSpPr>
                    <a:spPr>
                      <a:xfrm rot="5400000">
                        <a:off x="4292931" y="1715984"/>
                        <a:ext cx="2220685" cy="1588"/>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014909" w:rsidRDefault="00014909" w:rsidP="00014909">
      <w:pPr>
        <w:rPr>
          <w:rFonts w:ascii="Times New Roman" w:hAnsi="Times New Roman" w:cs="Times New Roman"/>
          <w:sz w:val="28"/>
          <w:szCs w:val="28"/>
          <w:lang w:val="kk-KZ"/>
        </w:rPr>
      </w:pPr>
    </w:p>
    <w:p w:rsidR="00014909" w:rsidRDefault="00014909" w:rsidP="00014909">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 1.3 – Асфальттыбетонның құрылымы</w:t>
      </w:r>
    </w:p>
    <w:p w:rsidR="00014909" w:rsidRDefault="00014909" w:rsidP="00014909">
      <w:pPr>
        <w:rPr>
          <w:rFonts w:ascii="Times New Roman" w:hAnsi="Times New Roman" w:cs="Times New Roman"/>
          <w:sz w:val="28"/>
          <w:szCs w:val="28"/>
          <w:lang w:val="kk-KZ"/>
        </w:rPr>
      </w:pPr>
    </w:p>
    <w:p w:rsidR="00014909" w:rsidRPr="00D302F4" w:rsidRDefault="00014909" w:rsidP="00014909">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Ірі </w:t>
      </w:r>
      <w:r w:rsidRPr="008A78EE">
        <w:rPr>
          <w:rFonts w:ascii="Times New Roman" w:hAnsi="Times New Roman" w:cs="Times New Roman"/>
          <w:sz w:val="28"/>
          <w:szCs w:val="28"/>
          <w:lang w:val="kk-KZ"/>
        </w:rPr>
        <w:t>толтырғыш ретінде әдеттежерді жарып шыққан, шөгінді және метаморфты тау жыныстарынан және жауын шашынға төзімді және берік қождар кейбір түрінен пайда болған қиыршықтастар пайдаланады.</w:t>
      </w:r>
    </w:p>
    <w:p w:rsidR="00014909" w:rsidRPr="00D302F4" w:rsidRDefault="00014909" w:rsidP="00014909">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Макроқұрылымдық (ірі құрылымдық) бірлік болып табыла отырып, ірі толтырғыш асфальт</w:t>
      </w:r>
      <w:r>
        <w:rPr>
          <w:rFonts w:ascii="Times New Roman" w:hAnsi="Times New Roman" w:cs="Times New Roman"/>
          <w:sz w:val="28"/>
          <w:szCs w:val="28"/>
          <w:lang w:val="kk-KZ"/>
        </w:rPr>
        <w:t>ты</w:t>
      </w:r>
      <w:r w:rsidRPr="00D302F4">
        <w:rPr>
          <w:rFonts w:ascii="Times New Roman" w:hAnsi="Times New Roman" w:cs="Times New Roman"/>
          <w:sz w:val="28"/>
          <w:szCs w:val="28"/>
          <w:lang w:val="kk-KZ"/>
        </w:rPr>
        <w:t>бетонның қаңқасын қалыптастырады.Бұл компонент негізгісі болып табылады, ол қоспа массасының шамамен 85 % құрайды.</w:t>
      </w:r>
      <w:r>
        <w:rPr>
          <w:rFonts w:ascii="Times New Roman" w:hAnsi="Times New Roman" w:cs="Times New Roman"/>
          <w:sz w:val="28"/>
          <w:szCs w:val="28"/>
          <w:lang w:val="kk-KZ"/>
        </w:rPr>
        <w:t xml:space="preserve"> С</w:t>
      </w:r>
      <w:r w:rsidRPr="00D302F4">
        <w:rPr>
          <w:rFonts w:ascii="Times New Roman" w:hAnsi="Times New Roman" w:cs="Times New Roman"/>
          <w:sz w:val="28"/>
          <w:szCs w:val="28"/>
          <w:lang w:val="kk-KZ"/>
        </w:rPr>
        <w:t>оған байланысты оның сапасына өндіріс тәсіліне және</w:t>
      </w:r>
      <w:r>
        <w:rPr>
          <w:rFonts w:ascii="Times New Roman" w:hAnsi="Times New Roman" w:cs="Times New Roman"/>
          <w:sz w:val="28"/>
          <w:szCs w:val="28"/>
          <w:lang w:val="kk-KZ"/>
        </w:rPr>
        <w:t xml:space="preserve"> шығу тегіне байланысты жоғары талаптар қойылады</w:t>
      </w:r>
    </w:p>
    <w:p w:rsidR="00014909" w:rsidRPr="00D302F4" w:rsidRDefault="00014909" w:rsidP="00014909">
      <w:pPr>
        <w:spacing w:line="360" w:lineRule="auto"/>
        <w:jc w:val="both"/>
        <w:rPr>
          <w:rFonts w:ascii="Times New Roman" w:hAnsi="Times New Roman" w:cs="Times New Roman"/>
          <w:sz w:val="2"/>
          <w:szCs w:val="2"/>
          <w:lang w:val="kk-KZ"/>
        </w:rPr>
      </w:pPr>
    </w:p>
    <w:p w:rsidR="00014909" w:rsidRDefault="00014909" w:rsidP="00014909">
      <w:pPr>
        <w:shd w:val="clear" w:color="auto" w:fill="FFFFFF"/>
        <w:spacing w:line="360" w:lineRule="auto"/>
        <w:jc w:val="both"/>
        <w:rPr>
          <w:rFonts w:ascii="Times New Roman" w:hAnsi="Times New Roman" w:cs="Times New Roman"/>
          <w:b/>
          <w:bCs/>
          <w:spacing w:val="-1"/>
          <w:sz w:val="28"/>
          <w:szCs w:val="28"/>
          <w:lang w:val="kk-KZ"/>
        </w:rPr>
      </w:pPr>
      <w:r>
        <w:rPr>
          <w:noProof/>
          <w:lang w:val="ru-RU" w:eastAsia="ru-RU" w:bidi="ar-SA"/>
        </w:rPr>
        <w:lastRenderedPageBreak/>
        <w:drawing>
          <wp:inline distT="0" distB="0" distL="0" distR="0">
            <wp:extent cx="5570151" cy="3740728"/>
            <wp:effectExtent l="19050" t="0" r="0" b="0"/>
            <wp:docPr id="71" name="Рисунок 1" descr="C:\Users\saken_uderbayev\AppData\Local\Microsoft\Windows\Temporary Internet Files\Content.Word\1.4.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en_uderbayev\AppData\Local\Microsoft\Windows\Temporary Internet Files\Content.Word\1.4._1_(1).jpg"/>
                    <pic:cNvPicPr>
                      <a:picLocks noChangeAspect="1" noChangeArrowheads="1"/>
                    </pic:cNvPicPr>
                  </pic:nvPicPr>
                  <pic:blipFill>
                    <a:blip r:embed="rId21"/>
                    <a:srcRect/>
                    <a:stretch>
                      <a:fillRect/>
                    </a:stretch>
                  </pic:blipFill>
                  <pic:spPr bwMode="auto">
                    <a:xfrm>
                      <a:off x="0" y="0"/>
                      <a:ext cx="5572046" cy="3742000"/>
                    </a:xfrm>
                    <a:prstGeom prst="rect">
                      <a:avLst/>
                    </a:prstGeom>
                    <a:noFill/>
                    <a:ln w="9525">
                      <a:noFill/>
                      <a:miter lim="800000"/>
                      <a:headEnd/>
                      <a:tailEnd/>
                    </a:ln>
                  </pic:spPr>
                </pic:pic>
              </a:graphicData>
            </a:graphic>
          </wp:inline>
        </w:drawing>
      </w:r>
    </w:p>
    <w:p w:rsidR="00014909" w:rsidRDefault="00014909" w:rsidP="00014909">
      <w:pPr>
        <w:shd w:val="clear" w:color="auto" w:fill="FFFFFF"/>
        <w:spacing w:line="360" w:lineRule="auto"/>
        <w:jc w:val="both"/>
        <w:rPr>
          <w:rFonts w:ascii="Times New Roman" w:hAnsi="Times New Roman" w:cs="Times New Roman"/>
          <w:b/>
          <w:bCs/>
          <w:spacing w:val="-1"/>
          <w:sz w:val="28"/>
          <w:szCs w:val="28"/>
          <w:lang w:val="kk-KZ"/>
        </w:rPr>
      </w:pPr>
    </w:p>
    <w:p w:rsidR="00014909" w:rsidRDefault="00014909" w:rsidP="00014909">
      <w:pPr>
        <w:shd w:val="clear" w:color="auto" w:fill="FFFFFF"/>
        <w:spacing w:line="360" w:lineRule="auto"/>
        <w:jc w:val="both"/>
        <w:rPr>
          <w:rFonts w:ascii="Times New Roman" w:hAnsi="Times New Roman" w:cs="Times New Roman"/>
          <w:b/>
          <w:bCs/>
          <w:spacing w:val="-1"/>
          <w:sz w:val="28"/>
          <w:szCs w:val="28"/>
          <w:lang w:val="kk-KZ"/>
        </w:rPr>
      </w:pPr>
    </w:p>
    <w:p w:rsidR="00014909" w:rsidRPr="00762AD5" w:rsidRDefault="00014909" w:rsidP="00014909">
      <w:pPr>
        <w:jc w:val="center"/>
        <w:rPr>
          <w:rFonts w:ascii="Times New Roman" w:hAnsi="Times New Roman" w:cs="Times New Roman"/>
          <w:b/>
          <w:bCs/>
          <w:sz w:val="24"/>
          <w:szCs w:val="24"/>
          <w:lang w:val="kk-KZ"/>
        </w:rPr>
      </w:pPr>
      <w:r>
        <w:rPr>
          <w:rFonts w:ascii="Times New Roman" w:hAnsi="Times New Roman" w:cs="Times New Roman"/>
          <w:bCs/>
          <w:spacing w:val="-1"/>
          <w:sz w:val="28"/>
          <w:szCs w:val="28"/>
          <w:lang w:val="kk-KZ"/>
        </w:rPr>
        <w:t>С</w:t>
      </w:r>
      <w:r w:rsidRPr="00545890">
        <w:rPr>
          <w:rFonts w:ascii="Times New Roman" w:hAnsi="Times New Roman" w:cs="Times New Roman"/>
          <w:bCs/>
          <w:spacing w:val="-1"/>
          <w:sz w:val="28"/>
          <w:szCs w:val="28"/>
          <w:lang w:val="kk-KZ"/>
        </w:rPr>
        <w:t>урет</w:t>
      </w:r>
      <w:r>
        <w:rPr>
          <w:rFonts w:ascii="Times New Roman" w:hAnsi="Times New Roman" w:cs="Times New Roman"/>
          <w:spacing w:val="-1"/>
          <w:sz w:val="28"/>
          <w:szCs w:val="28"/>
          <w:lang w:val="kk-KZ"/>
        </w:rPr>
        <w:t xml:space="preserve"> 1.4</w:t>
      </w:r>
      <w:r w:rsidRPr="00D302F4">
        <w:rPr>
          <w:rFonts w:ascii="Times New Roman" w:hAnsi="Times New Roman" w:cs="Times New Roman"/>
          <w:spacing w:val="-1"/>
          <w:sz w:val="28"/>
          <w:szCs w:val="28"/>
          <w:lang w:val="kk-KZ"/>
        </w:rPr>
        <w:t>–</w:t>
      </w:r>
      <w:r w:rsidRPr="00762AD5">
        <w:rPr>
          <w:rFonts w:ascii="Times New Roman" w:hAnsi="Times New Roman" w:cs="Times New Roman"/>
          <w:bCs/>
          <w:sz w:val="28"/>
          <w:szCs w:val="28"/>
          <w:lang w:val="kk-KZ"/>
        </w:rPr>
        <w:t>Асфальттыбетон жабынға қойылатын талаптар</w:t>
      </w:r>
      <w:r>
        <w:rPr>
          <w:rFonts w:ascii="Times New Roman" w:hAnsi="Times New Roman" w:cs="Times New Roman"/>
          <w:bCs/>
          <w:sz w:val="28"/>
          <w:szCs w:val="28"/>
          <w:lang w:val="kk-KZ"/>
        </w:rPr>
        <w:t>дың жіктелуі.</w:t>
      </w:r>
    </w:p>
    <w:p w:rsidR="00014909" w:rsidRDefault="00014909" w:rsidP="00014909">
      <w:pPr>
        <w:shd w:val="clear" w:color="auto" w:fill="FFFFFF"/>
        <w:spacing w:line="360" w:lineRule="auto"/>
        <w:jc w:val="center"/>
        <w:rPr>
          <w:rFonts w:ascii="Times New Roman" w:hAnsi="Times New Roman" w:cs="Times New Roman"/>
          <w:spacing w:val="-1"/>
          <w:sz w:val="28"/>
          <w:szCs w:val="28"/>
          <w:lang w:val="kk-KZ"/>
        </w:rPr>
      </w:pPr>
    </w:p>
    <w:p w:rsidR="00014909" w:rsidRPr="00D302F4" w:rsidRDefault="00014909" w:rsidP="00014909">
      <w:pPr>
        <w:shd w:val="clear" w:color="auto" w:fill="FFFFFF"/>
        <w:jc w:val="both"/>
        <w:rPr>
          <w:rFonts w:ascii="Times New Roman" w:hAnsi="Times New Roman" w:cs="Times New Roman"/>
          <w:sz w:val="28"/>
          <w:szCs w:val="28"/>
          <w:lang w:val="kk-KZ"/>
        </w:rPr>
      </w:pPr>
      <w:r w:rsidRPr="00D302F4">
        <w:rPr>
          <w:rFonts w:ascii="Times New Roman" w:hAnsi="Times New Roman" w:cs="Times New Roman"/>
          <w:spacing w:val="-1"/>
          <w:sz w:val="28"/>
          <w:szCs w:val="28"/>
          <w:lang w:val="kk-KZ"/>
        </w:rPr>
        <w:t>Жол құрылысында,</w:t>
      </w:r>
      <w:r w:rsidR="00CB2884">
        <w:rPr>
          <w:rFonts w:ascii="Times New Roman" w:hAnsi="Times New Roman" w:cs="Times New Roman"/>
          <w:spacing w:val="-1"/>
          <w:sz w:val="28"/>
          <w:szCs w:val="28"/>
          <w:lang w:val="kk-KZ"/>
        </w:rPr>
        <w:t xml:space="preserve"> </w:t>
      </w:r>
      <w:r w:rsidRPr="00D302F4">
        <w:rPr>
          <w:rFonts w:ascii="Times New Roman" w:hAnsi="Times New Roman" w:cs="Times New Roman"/>
          <w:spacing w:val="-1"/>
          <w:sz w:val="28"/>
          <w:szCs w:val="28"/>
          <w:lang w:val="kk-KZ"/>
        </w:rPr>
        <w:t xml:space="preserve">химиялық құрамы бойынша қышқыл, бірақ беріктігі жоғары, </w:t>
      </w:r>
      <w:r>
        <w:rPr>
          <w:rFonts w:ascii="Times New Roman" w:hAnsi="Times New Roman" w:cs="Times New Roman"/>
          <w:spacing w:val="-1"/>
          <w:sz w:val="28"/>
          <w:szCs w:val="28"/>
          <w:lang w:val="kk-KZ"/>
        </w:rPr>
        <w:t>таулы</w:t>
      </w:r>
      <w:r w:rsidRPr="00D302F4">
        <w:rPr>
          <w:rFonts w:ascii="Times New Roman" w:hAnsi="Times New Roman" w:cs="Times New Roman"/>
          <w:spacing w:val="-1"/>
          <w:sz w:val="28"/>
          <w:szCs w:val="28"/>
          <w:lang w:val="kk-KZ"/>
        </w:rPr>
        <w:t xml:space="preserve"> жыныстар-граниттер, габбро, диабаз,</w:t>
      </w:r>
      <w:r>
        <w:rPr>
          <w:rFonts w:ascii="Times New Roman" w:hAnsi="Times New Roman" w:cs="Times New Roman"/>
          <w:sz w:val="28"/>
          <w:szCs w:val="28"/>
          <w:lang w:val="kk-KZ"/>
        </w:rPr>
        <w:t xml:space="preserve"> андезит, трахиттер т.б (1.4</w:t>
      </w:r>
      <w:r w:rsidR="00CD3F4E">
        <w:rPr>
          <w:rFonts w:ascii="Times New Roman" w:hAnsi="Times New Roman" w:cs="Times New Roman"/>
          <w:sz w:val="28"/>
          <w:szCs w:val="28"/>
          <w:lang w:val="kk-KZ"/>
        </w:rPr>
        <w:t xml:space="preserve"> сурет) кеңінен қолданылады</w:t>
      </w:r>
      <w:r>
        <w:rPr>
          <w:rFonts w:ascii="Times New Roman" w:hAnsi="Times New Roman" w:cs="Times New Roman"/>
          <w:sz w:val="28"/>
          <w:szCs w:val="28"/>
          <w:lang w:val="kk-KZ"/>
        </w:rPr>
        <w:t xml:space="preserve"> [</w:t>
      </w:r>
      <w:r w:rsidRPr="00FA1966">
        <w:rPr>
          <w:rFonts w:ascii="Times New Roman" w:hAnsi="Times New Roman" w:cs="Times New Roman"/>
          <w:sz w:val="28"/>
          <w:szCs w:val="28"/>
          <w:lang w:val="kk-KZ"/>
        </w:rPr>
        <w:t>49</w:t>
      </w:r>
      <w:r w:rsidRPr="00D302F4">
        <w:rPr>
          <w:rFonts w:ascii="Times New Roman" w:hAnsi="Times New Roman" w:cs="Times New Roman"/>
          <w:sz w:val="28"/>
          <w:szCs w:val="28"/>
          <w:lang w:val="kk-KZ"/>
        </w:rPr>
        <w:t xml:space="preserve">]. </w:t>
      </w:r>
    </w:p>
    <w:p w:rsidR="00014909" w:rsidRPr="00D302F4" w:rsidRDefault="00014909" w:rsidP="00AB324A">
      <w:pPr>
        <w:shd w:val="clear" w:color="auto" w:fill="FFFFFF"/>
        <w:ind w:firstLine="706"/>
        <w:jc w:val="both"/>
        <w:rPr>
          <w:rFonts w:ascii="Times New Roman" w:hAnsi="Times New Roman" w:cs="Times New Roman"/>
          <w:spacing w:val="-10"/>
          <w:sz w:val="30"/>
          <w:szCs w:val="30"/>
          <w:lang w:val="kk-KZ"/>
        </w:rPr>
      </w:pPr>
      <w:r w:rsidRPr="00D302F4">
        <w:rPr>
          <w:rFonts w:ascii="Times New Roman" w:hAnsi="Times New Roman" w:cs="Times New Roman"/>
          <w:sz w:val="28"/>
          <w:szCs w:val="28"/>
          <w:lang w:val="kk-KZ"/>
        </w:rPr>
        <w:t>Шөгінді жыныстар- әктас</w:t>
      </w:r>
      <w:r w:rsidRPr="00D302F4">
        <w:rPr>
          <w:rFonts w:ascii="Times New Roman" w:hAnsi="Times New Roman" w:cs="Times New Roman"/>
          <w:spacing w:val="-9"/>
          <w:sz w:val="30"/>
          <w:szCs w:val="30"/>
          <w:lang w:val="kk-KZ"/>
        </w:rPr>
        <w:t>, доломит, мергель және құмтастардың беріктігі және аязға төзімділігінің көрсеткіштері төмен келеді, бірақ олардың бетінің битумға жақсы жабысатынына байланысты асфальт</w:t>
      </w:r>
      <w:r>
        <w:rPr>
          <w:rFonts w:ascii="Times New Roman" w:hAnsi="Times New Roman" w:cs="Times New Roman"/>
          <w:spacing w:val="-9"/>
          <w:sz w:val="30"/>
          <w:szCs w:val="30"/>
          <w:lang w:val="kk-KZ"/>
        </w:rPr>
        <w:t>ты</w:t>
      </w:r>
      <w:r w:rsidRPr="00D302F4">
        <w:rPr>
          <w:rFonts w:ascii="Times New Roman" w:hAnsi="Times New Roman" w:cs="Times New Roman"/>
          <w:spacing w:val="-9"/>
          <w:sz w:val="30"/>
          <w:szCs w:val="30"/>
          <w:lang w:val="kk-KZ"/>
        </w:rPr>
        <w:t>бетонның беріктігі бойынша жоғары көрсеткіштерін қамтамасыз ете алады</w:t>
      </w:r>
      <w:r>
        <w:rPr>
          <w:rFonts w:ascii="Times New Roman" w:hAnsi="Times New Roman" w:cs="Times New Roman"/>
          <w:sz w:val="30"/>
          <w:szCs w:val="30"/>
          <w:lang w:val="kk-KZ"/>
        </w:rPr>
        <w:t xml:space="preserve"> [</w:t>
      </w:r>
      <w:r w:rsidRPr="00FA1966">
        <w:rPr>
          <w:rFonts w:ascii="Times New Roman" w:hAnsi="Times New Roman" w:cs="Times New Roman"/>
          <w:sz w:val="30"/>
          <w:szCs w:val="30"/>
          <w:lang w:val="kk-KZ"/>
        </w:rPr>
        <w:t>57</w:t>
      </w:r>
      <w:r w:rsidRPr="00D302F4">
        <w:rPr>
          <w:rFonts w:ascii="Times New Roman" w:hAnsi="Times New Roman" w:cs="Times New Roman"/>
          <w:sz w:val="30"/>
          <w:szCs w:val="30"/>
          <w:lang w:val="kk-KZ"/>
        </w:rPr>
        <w:t>].</w:t>
      </w:r>
      <w:r w:rsidR="00AB324A">
        <w:rPr>
          <w:rFonts w:ascii="Times New Roman" w:hAnsi="Times New Roman" w:cs="Times New Roman"/>
          <w:sz w:val="30"/>
          <w:szCs w:val="30"/>
          <w:lang w:val="kk-KZ"/>
        </w:rPr>
        <w:t xml:space="preserve">Сонымен қатар көптеген жұмыстарда </w:t>
      </w:r>
      <w:r w:rsidR="00AB324A" w:rsidRPr="00AB324A">
        <w:rPr>
          <w:rFonts w:ascii="Times New Roman" w:hAnsi="Times New Roman" w:cs="Times New Roman"/>
          <w:sz w:val="30"/>
          <w:szCs w:val="30"/>
          <w:lang w:val="kk-KZ"/>
        </w:rPr>
        <w:t xml:space="preserve">[58-81] </w:t>
      </w:r>
      <w:r w:rsidR="00AB324A">
        <w:rPr>
          <w:rFonts w:ascii="Times New Roman" w:hAnsi="Times New Roman" w:cs="Times New Roman"/>
          <w:sz w:val="30"/>
          <w:szCs w:val="30"/>
          <w:lang w:val="kk-KZ"/>
        </w:rPr>
        <w:t xml:space="preserve">өндірістік қалдықтарды асфальттыбетонда пайдалану ғылыми тұрғыдан дәлелденген. </w:t>
      </w:r>
      <w:r w:rsidRPr="00D302F4">
        <w:rPr>
          <w:rFonts w:ascii="Times New Roman" w:hAnsi="Times New Roman" w:cs="Times New Roman"/>
          <w:spacing w:val="-10"/>
          <w:sz w:val="30"/>
          <w:szCs w:val="30"/>
          <w:lang w:val="kk-KZ"/>
        </w:rPr>
        <w:t xml:space="preserve">Үйінді </w:t>
      </w:r>
      <w:r>
        <w:rPr>
          <w:rFonts w:ascii="Times New Roman" w:hAnsi="Times New Roman" w:cs="Times New Roman"/>
          <w:spacing w:val="-10"/>
          <w:sz w:val="30"/>
          <w:szCs w:val="30"/>
          <w:lang w:val="kk-KZ"/>
        </w:rPr>
        <w:t>қожд</w:t>
      </w:r>
      <w:r w:rsidRPr="00D302F4">
        <w:rPr>
          <w:rFonts w:ascii="Times New Roman" w:hAnsi="Times New Roman" w:cs="Times New Roman"/>
          <w:spacing w:val="-10"/>
          <w:sz w:val="30"/>
          <w:szCs w:val="30"/>
          <w:lang w:val="kk-KZ"/>
        </w:rPr>
        <w:t>ар түріндегі металлургия өндірісінің қалдықтарын да атап айтуға болады.</w:t>
      </w:r>
    </w:p>
    <w:p w:rsidR="00014909" w:rsidRPr="00D302F4" w:rsidRDefault="00014909" w:rsidP="00014909">
      <w:pPr>
        <w:shd w:val="clear" w:color="auto" w:fill="FFFFFF"/>
        <w:ind w:firstLine="701"/>
        <w:jc w:val="both"/>
        <w:rPr>
          <w:rFonts w:ascii="Times New Roman" w:hAnsi="Times New Roman" w:cs="Times New Roman"/>
          <w:spacing w:val="-10"/>
          <w:sz w:val="30"/>
          <w:szCs w:val="30"/>
          <w:lang w:val="kk-KZ"/>
        </w:rPr>
      </w:pPr>
      <w:r w:rsidRPr="00D302F4">
        <w:rPr>
          <w:rFonts w:ascii="Times New Roman" w:hAnsi="Times New Roman" w:cs="Times New Roman"/>
          <w:spacing w:val="-10"/>
          <w:sz w:val="30"/>
          <w:szCs w:val="30"/>
          <w:lang w:val="kk-KZ"/>
        </w:rPr>
        <w:t>Асфальт</w:t>
      </w:r>
      <w:r>
        <w:rPr>
          <w:rFonts w:ascii="Times New Roman" w:hAnsi="Times New Roman" w:cs="Times New Roman"/>
          <w:spacing w:val="-10"/>
          <w:sz w:val="30"/>
          <w:szCs w:val="30"/>
          <w:lang w:val="kk-KZ"/>
        </w:rPr>
        <w:t>ты</w:t>
      </w:r>
      <w:r w:rsidRPr="00D302F4">
        <w:rPr>
          <w:rFonts w:ascii="Times New Roman" w:hAnsi="Times New Roman" w:cs="Times New Roman"/>
          <w:spacing w:val="-10"/>
          <w:sz w:val="30"/>
          <w:szCs w:val="30"/>
          <w:lang w:val="kk-KZ"/>
        </w:rPr>
        <w:t>бетонды дайындауға майда толтырғыштар ретінде табиғи (тау, өзен, теңіз) және техногенді (тау жыныстарының</w:t>
      </w:r>
      <w:r w:rsidR="00AB324A">
        <w:rPr>
          <w:rFonts w:ascii="Times New Roman" w:hAnsi="Times New Roman" w:cs="Times New Roman"/>
          <w:spacing w:val="-10"/>
          <w:sz w:val="30"/>
          <w:szCs w:val="30"/>
          <w:lang w:val="kk-KZ"/>
        </w:rPr>
        <w:t xml:space="preserve"> ірі уатылған тастары) құмдарды</w:t>
      </w:r>
      <w:r w:rsidRPr="00D302F4">
        <w:rPr>
          <w:rFonts w:ascii="Times New Roman" w:hAnsi="Times New Roman" w:cs="Times New Roman"/>
          <w:spacing w:val="-10"/>
          <w:sz w:val="30"/>
          <w:szCs w:val="30"/>
          <w:lang w:val="kk-KZ"/>
        </w:rPr>
        <w:t xml:space="preserve"> пайдалануға болады.</w:t>
      </w:r>
      <w:r w:rsidR="00CB2884">
        <w:rPr>
          <w:rFonts w:ascii="Times New Roman" w:hAnsi="Times New Roman" w:cs="Times New Roman"/>
          <w:spacing w:val="-10"/>
          <w:sz w:val="30"/>
          <w:szCs w:val="30"/>
          <w:lang w:val="kk-KZ"/>
        </w:rPr>
        <w:t xml:space="preserve"> </w:t>
      </w:r>
      <w:r w:rsidR="00AB324A" w:rsidRPr="00AB324A">
        <w:rPr>
          <w:rFonts w:ascii="Times New Roman" w:hAnsi="Times New Roman" w:cs="Times New Roman"/>
          <w:iCs/>
          <w:sz w:val="28"/>
          <w:szCs w:val="28"/>
          <w:lang w:val="kk-KZ"/>
        </w:rPr>
        <w:t>B.C.Лесовиктың жұмысында</w:t>
      </w:r>
      <w:r w:rsidR="00AB324A">
        <w:rPr>
          <w:rFonts w:ascii="Times New Roman" w:hAnsi="Times New Roman" w:cs="Times New Roman"/>
          <w:spacing w:val="-10"/>
          <w:sz w:val="30"/>
          <w:szCs w:val="30"/>
          <w:lang w:val="kk-KZ"/>
        </w:rPr>
        <w:t xml:space="preserve"> кондициялық емес табиғи шикізаттан </w:t>
      </w:r>
      <w:r w:rsidR="00AB324A" w:rsidRPr="00AB324A">
        <w:rPr>
          <w:rFonts w:ascii="Times New Roman" w:hAnsi="Times New Roman" w:cs="Times New Roman"/>
          <w:iCs/>
          <w:sz w:val="28"/>
          <w:szCs w:val="28"/>
          <w:lang w:val="kk-KZ"/>
        </w:rPr>
        <w:t>[82]</w:t>
      </w:r>
      <w:r w:rsidR="00AB324A">
        <w:rPr>
          <w:rFonts w:ascii="Times New Roman" w:hAnsi="Times New Roman" w:cs="Times New Roman"/>
          <w:iCs/>
          <w:sz w:val="28"/>
          <w:szCs w:val="28"/>
          <w:lang w:val="kk-KZ"/>
        </w:rPr>
        <w:t>, яғни</w:t>
      </w:r>
      <w:r w:rsidR="00AB324A" w:rsidRPr="00AB324A">
        <w:rPr>
          <w:rFonts w:ascii="Times New Roman" w:hAnsi="Times New Roman" w:cs="Times New Roman"/>
          <w:iCs/>
          <w:sz w:val="28"/>
          <w:szCs w:val="28"/>
          <w:lang w:val="kk-KZ"/>
        </w:rPr>
        <w:t xml:space="preserve"> қышқыл құрамды тау жын</w:t>
      </w:r>
      <w:r w:rsidR="00AB324A">
        <w:rPr>
          <w:rFonts w:ascii="Times New Roman" w:hAnsi="Times New Roman" w:cs="Times New Roman"/>
          <w:iCs/>
          <w:sz w:val="28"/>
          <w:szCs w:val="28"/>
          <w:lang w:val="kk-KZ"/>
        </w:rPr>
        <w:t>ысынан минералды ұнтақты алу қарастылған.</w:t>
      </w:r>
    </w:p>
    <w:p w:rsidR="00014909" w:rsidRPr="00D302F4" w:rsidRDefault="00014909" w:rsidP="00014909">
      <w:pPr>
        <w:shd w:val="clear" w:color="auto" w:fill="FFFFFF"/>
        <w:ind w:firstLine="701"/>
        <w:jc w:val="both"/>
        <w:rPr>
          <w:rFonts w:ascii="Times New Roman" w:hAnsi="Times New Roman" w:cs="Times New Roman"/>
          <w:spacing w:val="-10"/>
          <w:sz w:val="30"/>
          <w:szCs w:val="30"/>
          <w:lang w:val="kk-KZ"/>
        </w:rPr>
      </w:pPr>
      <w:r w:rsidRPr="008A78EE">
        <w:rPr>
          <w:rFonts w:ascii="Times New Roman" w:hAnsi="Times New Roman" w:cs="Times New Roman"/>
          <w:spacing w:val="-10"/>
          <w:sz w:val="30"/>
          <w:szCs w:val="30"/>
          <w:lang w:val="kk-KZ"/>
        </w:rPr>
        <w:t>Ірі толтырғыштар және майда толтырғыштар үшін өткір қырлары</w:t>
      </w:r>
      <w:r w:rsidRPr="00D302F4">
        <w:rPr>
          <w:rFonts w:ascii="Times New Roman" w:hAnsi="Times New Roman" w:cs="Times New Roman"/>
          <w:spacing w:val="-10"/>
          <w:sz w:val="30"/>
          <w:szCs w:val="30"/>
          <w:lang w:val="kk-KZ"/>
        </w:rPr>
        <w:t xml:space="preserve"> бар құмдарды пайдаланған тиімді.</w:t>
      </w:r>
    </w:p>
    <w:p w:rsidR="00014909" w:rsidRDefault="00014909" w:rsidP="00014909">
      <w:pPr>
        <w:shd w:val="clear" w:color="auto" w:fill="FFFFFF"/>
        <w:ind w:firstLine="701"/>
        <w:jc w:val="both"/>
        <w:rPr>
          <w:rFonts w:ascii="Times New Roman" w:hAnsi="Times New Roman" w:cs="Times New Roman"/>
          <w:b/>
          <w:color w:val="FF0000"/>
          <w:sz w:val="28"/>
          <w:szCs w:val="28"/>
          <w:lang w:val="kk-KZ"/>
        </w:rPr>
      </w:pPr>
    </w:p>
    <w:p w:rsidR="00014909" w:rsidRDefault="00014909" w:rsidP="00014909">
      <w:pPr>
        <w:shd w:val="clear" w:color="auto" w:fill="FFFFFF"/>
        <w:ind w:firstLine="701"/>
        <w:jc w:val="both"/>
        <w:rPr>
          <w:rFonts w:ascii="Times New Roman" w:hAnsi="Times New Roman" w:cs="Times New Roman"/>
          <w:b/>
          <w:color w:val="FF0000"/>
          <w:sz w:val="28"/>
          <w:szCs w:val="28"/>
          <w:lang w:val="kk-KZ"/>
        </w:rPr>
      </w:pPr>
    </w:p>
    <w:p w:rsidR="00014909" w:rsidRPr="00A36799" w:rsidRDefault="00014909" w:rsidP="00014909">
      <w:pPr>
        <w:shd w:val="clear" w:color="auto" w:fill="FFFFFF"/>
        <w:ind w:firstLine="701"/>
        <w:jc w:val="both"/>
        <w:rPr>
          <w:rFonts w:ascii="Times New Roman" w:hAnsi="Times New Roman" w:cs="Times New Roman"/>
          <w:b/>
          <w:color w:val="FF0000"/>
          <w:sz w:val="28"/>
          <w:szCs w:val="28"/>
          <w:lang w:val="kk-KZ"/>
        </w:rPr>
      </w:pPr>
    </w:p>
    <w:p w:rsidR="00014909" w:rsidRPr="00F51728" w:rsidRDefault="00014909" w:rsidP="00014909">
      <w:pPr>
        <w:shd w:val="clear" w:color="auto" w:fill="FFFFFF"/>
        <w:ind w:firstLine="701"/>
        <w:jc w:val="both"/>
        <w:rPr>
          <w:rFonts w:ascii="Times New Roman" w:hAnsi="Times New Roman" w:cs="Times New Roman"/>
          <w:b/>
          <w:sz w:val="28"/>
          <w:szCs w:val="28"/>
          <w:vertAlign w:val="subscript"/>
          <w:lang w:val="kk-KZ"/>
        </w:rPr>
      </w:pPr>
      <w:r w:rsidRPr="00F51728">
        <w:rPr>
          <w:rFonts w:ascii="Times New Roman" w:hAnsi="Times New Roman" w:cs="Times New Roman"/>
          <w:b/>
          <w:sz w:val="28"/>
          <w:szCs w:val="28"/>
          <w:lang w:val="kk-KZ"/>
        </w:rPr>
        <w:t>1.2 Асфальттыбетон араласпасының негізгі құрауышы болып табылатын битумдардың қасиеттерін зерттеу және оның құрамдастарының жіктемесі</w:t>
      </w:r>
    </w:p>
    <w:p w:rsidR="00014909" w:rsidRDefault="00014909" w:rsidP="00014909">
      <w:pPr>
        <w:shd w:val="clear" w:color="auto" w:fill="FFFFFF"/>
        <w:ind w:firstLine="701"/>
        <w:jc w:val="both"/>
        <w:rPr>
          <w:rFonts w:ascii="Times New Roman" w:hAnsi="Times New Roman" w:cs="Times New Roman"/>
          <w:color w:val="FF0000"/>
          <w:sz w:val="28"/>
          <w:szCs w:val="28"/>
          <w:vertAlign w:val="subscript"/>
          <w:lang w:val="kk-KZ"/>
        </w:rPr>
      </w:pPr>
    </w:p>
    <w:p w:rsidR="00014909" w:rsidRPr="00EC529B" w:rsidRDefault="00014909" w:rsidP="00014909">
      <w:pPr>
        <w:shd w:val="clear" w:color="auto" w:fill="FFFFFF"/>
        <w:ind w:firstLine="701"/>
        <w:jc w:val="both"/>
        <w:rPr>
          <w:rFonts w:ascii="Times New Roman" w:hAnsi="Times New Roman" w:cs="Times New Roman"/>
          <w:spacing w:val="-10"/>
          <w:sz w:val="28"/>
          <w:szCs w:val="28"/>
          <w:lang w:val="kk-KZ"/>
        </w:rPr>
      </w:pPr>
      <w:r w:rsidRPr="00EC529B">
        <w:rPr>
          <w:rFonts w:ascii="Times New Roman" w:hAnsi="Times New Roman" w:cs="Times New Roman"/>
          <w:spacing w:val="-10"/>
          <w:sz w:val="28"/>
          <w:szCs w:val="28"/>
          <w:lang w:val="kk-KZ"/>
        </w:rPr>
        <w:t>Асфальттыбетонның құрамдас бөліктері ретінде пайдаланылуы мүмкін, сапалы шикізаттың зерттелген қорлары азайып бара жатыр, сондықтан жол құрылыс материалдарына қажетті баламалы шикізат көздерін іздеу және оларды модификациялау мүмкіндігін зерттеу қажет.</w:t>
      </w:r>
    </w:p>
    <w:p w:rsidR="00014909" w:rsidRPr="00EC529B" w:rsidRDefault="00014909" w:rsidP="00014909">
      <w:pPr>
        <w:shd w:val="clear" w:color="auto" w:fill="FFFFFF"/>
        <w:ind w:firstLine="701"/>
        <w:jc w:val="both"/>
        <w:rPr>
          <w:rFonts w:ascii="Times New Roman" w:hAnsi="Times New Roman" w:cs="Times New Roman"/>
          <w:spacing w:val="-10"/>
          <w:sz w:val="28"/>
          <w:szCs w:val="28"/>
          <w:lang w:val="kk-KZ"/>
        </w:rPr>
      </w:pPr>
      <w:r w:rsidRPr="00EC529B">
        <w:rPr>
          <w:rFonts w:ascii="Times New Roman" w:hAnsi="Times New Roman" w:cs="Times New Roman"/>
          <w:spacing w:val="-10"/>
          <w:sz w:val="28"/>
          <w:szCs w:val="28"/>
          <w:lang w:val="kk-KZ"/>
        </w:rPr>
        <w:t>Осыған байланысты жергілікті шикізат ресурстары-өнеркәсіптік өндіріс қалдықтарын пайдаланудың тиімділігі жоғары, ол бейорганикалық текті шикізат материалдарының мәселесін шешу жолдарының бірі ретінде қарастырылады.</w:t>
      </w:r>
    </w:p>
    <w:p w:rsidR="00014909" w:rsidRPr="00EC529B" w:rsidRDefault="00014909" w:rsidP="00014909">
      <w:pPr>
        <w:shd w:val="clear" w:color="auto" w:fill="FFFFFF"/>
        <w:ind w:firstLine="701"/>
        <w:jc w:val="both"/>
        <w:rPr>
          <w:rFonts w:ascii="Times New Roman" w:hAnsi="Times New Roman" w:cs="Times New Roman"/>
          <w:spacing w:val="-10"/>
          <w:sz w:val="28"/>
          <w:szCs w:val="28"/>
          <w:lang w:val="kk-KZ"/>
        </w:rPr>
      </w:pPr>
      <w:r w:rsidRPr="00EC529B">
        <w:rPr>
          <w:rFonts w:ascii="Times New Roman" w:hAnsi="Times New Roman" w:cs="Times New Roman"/>
          <w:spacing w:val="-10"/>
          <w:sz w:val="28"/>
          <w:szCs w:val="28"/>
          <w:lang w:val="kk-KZ"/>
        </w:rPr>
        <w:t>Битумның пайдаланушылық қасиеттері компоненттердің химиялық және физикалық қасиеттерімен анықталады. Битум өндірісіне мұнайдың жарамдылығы, мұнайдағы күкірттің құрамымен, бастапқы мұнайдың тығыздығымен, тұтқырлығымен және топтық құрамымен анықталады. Битум өндірісіне мұнайдың жоғары шайырлы, шайырлы және аз парафинді түрлерін қолдануға болады. «Асфальтендер/шайырлар» арақатынасы көп болған сайын, битумдардың пайдаланушылық қасиеттері жақсы болады.</w:t>
      </w:r>
    </w:p>
    <w:p w:rsidR="00014909" w:rsidRPr="00EC529B" w:rsidRDefault="00014909" w:rsidP="00014909">
      <w:pPr>
        <w:shd w:val="clear" w:color="auto" w:fill="FFFFFF"/>
        <w:ind w:firstLine="701"/>
        <w:jc w:val="both"/>
        <w:rPr>
          <w:rFonts w:ascii="Times New Roman" w:hAnsi="Times New Roman" w:cs="Times New Roman"/>
          <w:spacing w:val="-10"/>
          <w:sz w:val="28"/>
          <w:szCs w:val="28"/>
          <w:lang w:val="kk-KZ"/>
        </w:rPr>
      </w:pPr>
      <w:r w:rsidRPr="00EC529B">
        <w:rPr>
          <w:rFonts w:ascii="Times New Roman" w:hAnsi="Times New Roman" w:cs="Times New Roman"/>
          <w:spacing w:val="-10"/>
          <w:sz w:val="28"/>
          <w:szCs w:val="28"/>
          <w:lang w:val="kk-KZ"/>
        </w:rPr>
        <w:t>Тас материалымен араластыру кезінде, битум  осы материалдың бетін жабатындай тұтқыр болуы тиіс, бірақ өте сұйық болмауы тиіс, әйтпесе тасымалдау немесе сақтау кезінде тастардың бетінен ағып кетуі ықтимал. Тұтқырлығы төсеу және нығыздау талаптарына сәйкес болуы тиіс.</w:t>
      </w:r>
    </w:p>
    <w:p w:rsidR="00014909" w:rsidRPr="00EC529B" w:rsidRDefault="00014909" w:rsidP="00014909">
      <w:pPr>
        <w:shd w:val="clear" w:color="auto" w:fill="FFFFFF"/>
        <w:ind w:firstLine="701"/>
        <w:jc w:val="both"/>
        <w:rPr>
          <w:rFonts w:ascii="Times New Roman" w:hAnsi="Times New Roman" w:cs="Times New Roman"/>
          <w:spacing w:val="-10"/>
          <w:sz w:val="28"/>
          <w:szCs w:val="28"/>
          <w:lang w:val="kk-KZ"/>
        </w:rPr>
      </w:pPr>
      <w:r w:rsidRPr="00EC529B">
        <w:rPr>
          <w:rFonts w:ascii="Times New Roman" w:hAnsi="Times New Roman" w:cs="Times New Roman"/>
          <w:spacing w:val="-10"/>
          <w:sz w:val="28"/>
          <w:szCs w:val="28"/>
          <w:lang w:val="kk-KZ"/>
        </w:rPr>
        <w:t>Тұтқыр  шамадан тыс деформацияның алдын алу үшін ор</w:t>
      </w:r>
      <w:r>
        <w:rPr>
          <w:rFonts w:ascii="Times New Roman" w:hAnsi="Times New Roman" w:cs="Times New Roman"/>
          <w:spacing w:val="-10"/>
          <w:sz w:val="28"/>
          <w:szCs w:val="28"/>
          <w:lang w:val="kk-KZ"/>
        </w:rPr>
        <w:t>нықтылықты қамтамасыз етуі</w:t>
      </w:r>
      <w:r w:rsidRPr="00EC529B">
        <w:rPr>
          <w:rFonts w:ascii="Times New Roman" w:hAnsi="Times New Roman" w:cs="Times New Roman"/>
          <w:spacing w:val="-10"/>
          <w:sz w:val="28"/>
          <w:szCs w:val="28"/>
          <w:lang w:val="kk-KZ"/>
        </w:rPr>
        <w:t xml:space="preserve"> және сызаттың пайда болуына қарсы тұруы үшін біршама икемді де болуы тиіс. Байланыстырғыштың адгезиялық қасиеттері тас материалының қанша көлемінің беткі беттен үгітілуі тиіс екендігін анықтайды</w:t>
      </w:r>
      <w:r>
        <w:rPr>
          <w:rFonts w:ascii="Times New Roman" w:hAnsi="Times New Roman" w:cs="Times New Roman"/>
          <w:sz w:val="28"/>
          <w:szCs w:val="28"/>
          <w:lang w:val="kk-KZ"/>
        </w:rPr>
        <w:t xml:space="preserve"> [</w:t>
      </w:r>
      <w:r w:rsidRPr="00FA1966">
        <w:rPr>
          <w:rFonts w:ascii="Times New Roman" w:hAnsi="Times New Roman" w:cs="Times New Roman"/>
          <w:sz w:val="28"/>
          <w:szCs w:val="28"/>
          <w:lang w:val="kk-KZ"/>
        </w:rPr>
        <w:t>83</w:t>
      </w:r>
      <w:r w:rsidRPr="00EC529B">
        <w:rPr>
          <w:rFonts w:ascii="Times New Roman" w:hAnsi="Times New Roman" w:cs="Times New Roman"/>
          <w:sz w:val="28"/>
          <w:szCs w:val="28"/>
          <w:lang w:val="kk-KZ"/>
        </w:rPr>
        <w:t>].</w:t>
      </w:r>
    </w:p>
    <w:p w:rsidR="00014909" w:rsidRPr="00D302F4" w:rsidRDefault="00014909" w:rsidP="00014909">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Теорияда жол битумының сапасының </w:t>
      </w:r>
      <w:r>
        <w:rPr>
          <w:rFonts w:ascii="Times New Roman" w:hAnsi="Times New Roman" w:cs="Times New Roman"/>
          <w:sz w:val="28"/>
          <w:szCs w:val="28"/>
          <w:lang w:val="kk-KZ"/>
        </w:rPr>
        <w:t>Мем</w:t>
      </w:r>
      <w:r w:rsidRPr="00D302F4">
        <w:rPr>
          <w:rFonts w:ascii="Times New Roman" w:hAnsi="Times New Roman" w:cs="Times New Roman"/>
          <w:sz w:val="28"/>
          <w:szCs w:val="28"/>
          <w:lang w:val="kk-KZ"/>
        </w:rPr>
        <w:t xml:space="preserve">СТ 22245-90 </w:t>
      </w:r>
      <w:r w:rsidR="00CC7B36" w:rsidRPr="00CC7B36">
        <w:rPr>
          <w:rFonts w:ascii="Times New Roman" w:hAnsi="Times New Roman" w:cs="Times New Roman"/>
          <w:sz w:val="28"/>
          <w:szCs w:val="28"/>
          <w:lang w:val="kk-KZ"/>
        </w:rPr>
        <w:t>[85]</w:t>
      </w:r>
      <w:r w:rsidRPr="00D302F4">
        <w:rPr>
          <w:rFonts w:ascii="Times New Roman" w:hAnsi="Times New Roman" w:cs="Times New Roman"/>
          <w:sz w:val="28"/>
          <w:szCs w:val="28"/>
          <w:lang w:val="kk-KZ"/>
        </w:rPr>
        <w:t xml:space="preserve"> сәйкестігі есептелген уақыт мерзімінің ішінде жол жабынының орнықтылығы мен пайдалану сенімділігіне кепілдік беруі тиіс. Бірақ тәжірибе көрсетіп отырғандай,битум сапасының </w:t>
      </w:r>
      <w:r>
        <w:rPr>
          <w:rFonts w:ascii="Times New Roman" w:hAnsi="Times New Roman" w:cs="Times New Roman"/>
          <w:sz w:val="28"/>
          <w:szCs w:val="28"/>
          <w:lang w:val="kk-KZ"/>
        </w:rPr>
        <w:t>Мем</w:t>
      </w:r>
      <w:r w:rsidRPr="00D302F4">
        <w:rPr>
          <w:rFonts w:ascii="Times New Roman" w:hAnsi="Times New Roman" w:cs="Times New Roman"/>
          <w:sz w:val="28"/>
          <w:szCs w:val="28"/>
          <w:lang w:val="kk-KZ"/>
        </w:rPr>
        <w:t xml:space="preserve">СТ 22245-90 </w:t>
      </w:r>
      <w:r w:rsidR="008275B2">
        <w:rPr>
          <w:rFonts w:ascii="Times New Roman" w:hAnsi="Times New Roman" w:cs="Times New Roman"/>
          <w:sz w:val="28"/>
          <w:szCs w:val="28"/>
          <w:lang w:val="kk-KZ"/>
        </w:rPr>
        <w:t>сәйкестігіне қарамастан</w:t>
      </w:r>
      <w:r>
        <w:rPr>
          <w:rFonts w:ascii="Times New Roman" w:hAnsi="Times New Roman" w:cs="Times New Roman"/>
          <w:sz w:val="28"/>
          <w:szCs w:val="28"/>
          <w:lang w:val="kk-KZ"/>
        </w:rPr>
        <w:t xml:space="preserve"> асфальтты</w:t>
      </w:r>
      <w:r w:rsidRPr="00D302F4">
        <w:rPr>
          <w:rFonts w:ascii="Times New Roman" w:hAnsi="Times New Roman" w:cs="Times New Roman"/>
          <w:sz w:val="28"/>
          <w:szCs w:val="28"/>
          <w:lang w:val="kk-KZ"/>
        </w:rPr>
        <w:t>бетон жабынның пайдалану сапасы</w:t>
      </w:r>
      <w:r>
        <w:rPr>
          <w:rFonts w:ascii="Times New Roman" w:hAnsi="Times New Roman" w:cs="Times New Roman"/>
          <w:sz w:val="28"/>
          <w:szCs w:val="28"/>
          <w:lang w:val="kk-KZ"/>
        </w:rPr>
        <w:t xml:space="preserve"> алғашқы жылдарда-</w:t>
      </w:r>
      <w:r w:rsidRPr="00D302F4">
        <w:rPr>
          <w:rFonts w:ascii="Times New Roman" w:hAnsi="Times New Roman" w:cs="Times New Roman"/>
          <w:sz w:val="28"/>
          <w:szCs w:val="28"/>
          <w:lang w:val="kk-KZ"/>
        </w:rPr>
        <w:t>ақ нашарлай бастайды.</w:t>
      </w:r>
    </w:p>
    <w:p w:rsidR="00014909" w:rsidRPr="00D302F4" w:rsidRDefault="00014909" w:rsidP="00014909">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Бұл кемшіліктің негізгі себебі, беріктігі бойынша талаптарға сай, бірақ битумға қатысты белсенділігі төмен, қол жетімді материалдарды пайдалану болып табылады.</w:t>
      </w:r>
    </w:p>
    <w:p w:rsidR="00014909" w:rsidRPr="00D302F4" w:rsidRDefault="00014909" w:rsidP="00014909">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Бұл мәселені </w:t>
      </w:r>
      <w:r>
        <w:rPr>
          <w:rFonts w:ascii="Times New Roman" w:hAnsi="Times New Roman" w:cs="Times New Roman"/>
          <w:sz w:val="28"/>
          <w:szCs w:val="28"/>
          <w:lang w:val="kk-KZ"/>
        </w:rPr>
        <w:t>асфальттыбетон</w:t>
      </w:r>
      <w:r w:rsidRPr="00D302F4">
        <w:rPr>
          <w:rFonts w:ascii="Times New Roman" w:hAnsi="Times New Roman" w:cs="Times New Roman"/>
          <w:sz w:val="28"/>
          <w:szCs w:val="28"/>
          <w:lang w:val="kk-KZ"/>
        </w:rPr>
        <w:t>ның минералды бөлігін толықтай немесе жартылай ауыстыру арқылы шешуге болады, бірақ минералды шикізаттың шектеулі болуына байланысты,</w:t>
      </w:r>
      <w:r w:rsidR="008275B2">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теориялық тұрғыдан бірнеше тәс</w:t>
      </w:r>
      <w:r>
        <w:rPr>
          <w:rFonts w:ascii="Times New Roman" w:hAnsi="Times New Roman" w:cs="Times New Roman"/>
          <w:sz w:val="28"/>
          <w:szCs w:val="28"/>
          <w:lang w:val="kk-KZ"/>
        </w:rPr>
        <w:t>і</w:t>
      </w:r>
      <w:r w:rsidRPr="00D302F4">
        <w:rPr>
          <w:rFonts w:ascii="Times New Roman" w:hAnsi="Times New Roman" w:cs="Times New Roman"/>
          <w:sz w:val="28"/>
          <w:szCs w:val="28"/>
          <w:lang w:val="kk-KZ"/>
        </w:rPr>
        <w:t>л арқылы жүзеге асыруға болатын, битумның сапасын арттыруға аса назар аударған жөн.</w:t>
      </w:r>
    </w:p>
    <w:p w:rsidR="00014909" w:rsidRDefault="00014909" w:rsidP="00014909">
      <w:pPr>
        <w:shd w:val="clear" w:color="auto" w:fill="FFFFFF"/>
        <w:ind w:firstLine="701"/>
        <w:jc w:val="both"/>
        <w:rPr>
          <w:rFonts w:ascii="Times New Roman" w:hAnsi="Times New Roman" w:cs="Times New Roman"/>
          <w:sz w:val="28"/>
          <w:szCs w:val="28"/>
          <w:lang w:val="kk-KZ"/>
        </w:rPr>
      </w:pPr>
      <w:r>
        <w:rPr>
          <w:rFonts w:ascii="Times New Roman" w:hAnsi="Times New Roman" w:cs="Times New Roman"/>
          <w:sz w:val="28"/>
          <w:szCs w:val="28"/>
          <w:lang w:val="kk-KZ"/>
        </w:rPr>
        <w:t>Бірінші тәсіл</w:t>
      </w:r>
      <w:r w:rsidRPr="00D302F4">
        <w:rPr>
          <w:rFonts w:ascii="Times New Roman" w:hAnsi="Times New Roman" w:cs="Times New Roman"/>
          <w:sz w:val="28"/>
          <w:szCs w:val="28"/>
          <w:lang w:val="kk-KZ"/>
        </w:rPr>
        <w:t xml:space="preserve"> жол битумдарын алу технологиясына күрделі өзгерістерді енгізуді қарастырады, ол мұнайды қайта өңдейтін зауыттарды қайта жабдықтау қажеттілігіне байланысты мүмкін емес екенін көрсетеді.</w:t>
      </w:r>
    </w:p>
    <w:p w:rsidR="00014909" w:rsidRPr="00D302F4" w:rsidRDefault="00014909" w:rsidP="00014909">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lastRenderedPageBreak/>
        <w:t xml:space="preserve">Екінші тәсіл, битумның қажетті сапасына қол жеткізу үшін, органикалық және бейорганикалық тектегі әртүрлі қоспалардың қосу арқылы </w:t>
      </w:r>
      <w:r>
        <w:rPr>
          <w:rFonts w:ascii="Times New Roman" w:hAnsi="Times New Roman" w:cs="Times New Roman"/>
          <w:sz w:val="28"/>
          <w:szCs w:val="28"/>
          <w:lang w:val="kk-KZ"/>
        </w:rPr>
        <w:t>асфальттыбетонның қасиеттерін жақсартуға болады</w:t>
      </w:r>
      <w:r w:rsidR="00CC7B36" w:rsidRPr="00CC7B36">
        <w:rPr>
          <w:rFonts w:ascii="Times New Roman" w:hAnsi="Times New Roman" w:cs="Times New Roman"/>
          <w:sz w:val="28"/>
          <w:szCs w:val="28"/>
          <w:lang w:val="kk-KZ"/>
        </w:rPr>
        <w:t xml:space="preserve"> [86-95]</w:t>
      </w:r>
      <w:r w:rsidRPr="00D302F4">
        <w:rPr>
          <w:rFonts w:ascii="Times New Roman" w:hAnsi="Times New Roman" w:cs="Times New Roman"/>
          <w:sz w:val="28"/>
          <w:szCs w:val="28"/>
          <w:lang w:val="kk-KZ"/>
        </w:rPr>
        <w:t>.</w:t>
      </w:r>
    </w:p>
    <w:p w:rsidR="00014909" w:rsidRPr="00D302F4" w:rsidRDefault="00014909" w:rsidP="00014909">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Битумға қосылатын қоспалардың жіктелуі 1.5 суретте көрсетілген.</w:t>
      </w:r>
    </w:p>
    <w:p w:rsidR="00014909" w:rsidRPr="00D302F4" w:rsidRDefault="00014909" w:rsidP="00014909">
      <w:pPr>
        <w:shd w:val="clear" w:color="auto" w:fill="FFFFFF"/>
        <w:ind w:firstLine="706"/>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Тұтқырды органикалық текті қоспаларды қосу арқылы модификациялау, кеңінен қолданылып жүр және өте жақсы нәтижелер көрсетіп отыр.</w:t>
      </w:r>
    </w:p>
    <w:p w:rsidR="00014909" w:rsidRPr="00D302F4" w:rsidRDefault="00014909" w:rsidP="00014909">
      <w:pPr>
        <w:shd w:val="clear" w:color="auto" w:fill="FFFFFF"/>
        <w:ind w:firstLine="706"/>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 xml:space="preserve">Бірақ битумның жекелеген қасиеттерін жақсарту болып табылатын негізгі мақсатқа қол жеткізу үшін, </w:t>
      </w:r>
      <w:r>
        <w:rPr>
          <w:rFonts w:ascii="Times New Roman" w:hAnsi="Times New Roman" w:cs="Times New Roman"/>
          <w:spacing w:val="-1"/>
          <w:sz w:val="28"/>
          <w:szCs w:val="28"/>
          <w:lang w:val="kk-KZ"/>
        </w:rPr>
        <w:t>асфальттыбетонның физикалы-механикалық қасиеттерін жақсарту үшін қоспа</w:t>
      </w:r>
      <w:r w:rsidRPr="00D302F4">
        <w:rPr>
          <w:rFonts w:ascii="Times New Roman" w:hAnsi="Times New Roman" w:cs="Times New Roman"/>
          <w:spacing w:val="-1"/>
          <w:sz w:val="28"/>
          <w:szCs w:val="28"/>
          <w:lang w:val="kk-KZ"/>
        </w:rPr>
        <w:t xml:space="preserve"> ретінде бейорганикалық заттарды пайдалануға болады</w:t>
      </w:r>
      <w:r w:rsidR="00CC7B36" w:rsidRPr="00CC7B36">
        <w:rPr>
          <w:rFonts w:ascii="Times New Roman" w:hAnsi="Times New Roman" w:cs="Times New Roman"/>
          <w:spacing w:val="-1"/>
          <w:sz w:val="28"/>
          <w:szCs w:val="28"/>
          <w:lang w:val="kk-KZ"/>
        </w:rPr>
        <w:t xml:space="preserve"> [96-123]</w:t>
      </w:r>
      <w:r w:rsidRPr="00D302F4">
        <w:rPr>
          <w:rFonts w:ascii="Times New Roman" w:hAnsi="Times New Roman" w:cs="Times New Roman"/>
          <w:spacing w:val="-1"/>
          <w:sz w:val="28"/>
          <w:szCs w:val="28"/>
          <w:lang w:val="kk-KZ"/>
        </w:rPr>
        <w:t>.</w:t>
      </w:r>
    </w:p>
    <w:p w:rsidR="00014909" w:rsidRPr="00D302F4" w:rsidRDefault="00014909" w:rsidP="00014909">
      <w:pPr>
        <w:shd w:val="clear" w:color="auto" w:fill="FFFFFF"/>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 xml:space="preserve">Бұл тәсіл аз зерттелген, бірақ  ғылымда битумның тұтқырлығын, беріктігін, суға төзімділігін, деформацияға беріктігін арттыруды қарастыратын оң нәтижелер де </w:t>
      </w:r>
      <w:r>
        <w:rPr>
          <w:rFonts w:ascii="Times New Roman" w:hAnsi="Times New Roman" w:cs="Times New Roman"/>
          <w:spacing w:val="-1"/>
          <w:sz w:val="28"/>
          <w:szCs w:val="28"/>
          <w:lang w:val="kk-KZ"/>
        </w:rPr>
        <w:t>бар</w:t>
      </w:r>
      <w:r w:rsidRPr="00D302F4">
        <w:rPr>
          <w:rFonts w:ascii="Times New Roman" w:hAnsi="Times New Roman" w:cs="Times New Roman"/>
          <w:spacing w:val="-1"/>
          <w:sz w:val="28"/>
          <w:szCs w:val="28"/>
          <w:lang w:val="kk-KZ"/>
        </w:rPr>
        <w:t>.</w:t>
      </w:r>
    </w:p>
    <w:p w:rsidR="00014909" w:rsidRDefault="00014909" w:rsidP="00014909">
      <w:pPr>
        <w:shd w:val="clear" w:color="auto" w:fill="FFFFFF"/>
        <w:jc w:val="both"/>
        <w:rPr>
          <w:rFonts w:ascii="Times New Roman" w:hAnsi="Times New Roman" w:cs="Times New Roman"/>
          <w:b/>
          <w:bCs/>
          <w:spacing w:val="-11"/>
          <w:sz w:val="30"/>
          <w:szCs w:val="30"/>
          <w:lang w:val="kk-KZ"/>
        </w:rPr>
      </w:pPr>
    </w:p>
    <w:p w:rsidR="00014909" w:rsidRDefault="00014909" w:rsidP="00014909">
      <w:pPr>
        <w:shd w:val="clear" w:color="auto" w:fill="FFFFFF"/>
        <w:ind w:firstLine="0"/>
        <w:jc w:val="center"/>
        <w:rPr>
          <w:rFonts w:ascii="Times New Roman" w:hAnsi="Times New Roman" w:cs="Times New Roman"/>
          <w:bCs/>
          <w:spacing w:val="-11"/>
          <w:sz w:val="30"/>
          <w:szCs w:val="30"/>
          <w:lang w:val="kk-KZ"/>
        </w:rPr>
      </w:pPr>
      <w:r w:rsidRPr="002F5F2D">
        <w:rPr>
          <w:rFonts w:ascii="Times New Roman" w:hAnsi="Times New Roman" w:cs="Times New Roman"/>
          <w:bCs/>
          <w:noProof/>
          <w:spacing w:val="-11"/>
          <w:sz w:val="30"/>
          <w:szCs w:val="30"/>
          <w:lang w:val="ru-RU" w:eastAsia="ru-RU" w:bidi="ar-SA"/>
        </w:rPr>
        <w:drawing>
          <wp:inline distT="0" distB="0" distL="0" distR="0">
            <wp:extent cx="5943600" cy="4415589"/>
            <wp:effectExtent l="0" t="38100" r="0" b="23495"/>
            <wp:docPr id="8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14909" w:rsidRDefault="00014909" w:rsidP="00014909">
      <w:pPr>
        <w:shd w:val="clear" w:color="auto" w:fill="FFFFFF"/>
        <w:jc w:val="center"/>
        <w:rPr>
          <w:rFonts w:ascii="Times New Roman" w:hAnsi="Times New Roman" w:cs="Times New Roman"/>
          <w:bCs/>
          <w:spacing w:val="-11"/>
          <w:sz w:val="30"/>
          <w:szCs w:val="30"/>
          <w:lang w:val="kk-KZ"/>
        </w:rPr>
      </w:pPr>
    </w:p>
    <w:p w:rsidR="00014909" w:rsidRPr="00D302F4" w:rsidRDefault="00014909" w:rsidP="00014909">
      <w:pPr>
        <w:shd w:val="clear" w:color="auto" w:fill="FFFFFF"/>
        <w:ind w:firstLine="0"/>
        <w:jc w:val="center"/>
        <w:rPr>
          <w:rFonts w:ascii="Times New Roman" w:hAnsi="Times New Roman" w:cs="Times New Roman"/>
          <w:spacing w:val="-11"/>
          <w:sz w:val="30"/>
          <w:szCs w:val="30"/>
          <w:lang w:val="kk-KZ"/>
        </w:rPr>
      </w:pPr>
      <w:r w:rsidRPr="00545890">
        <w:rPr>
          <w:rFonts w:ascii="Times New Roman" w:hAnsi="Times New Roman" w:cs="Times New Roman"/>
          <w:bCs/>
          <w:spacing w:val="-11"/>
          <w:sz w:val="30"/>
          <w:szCs w:val="30"/>
          <w:lang w:val="kk-KZ"/>
        </w:rPr>
        <w:t>Сурет 1.5</w:t>
      </w:r>
      <w:r>
        <w:rPr>
          <w:rFonts w:ascii="Times New Roman" w:hAnsi="Times New Roman" w:cs="Times New Roman"/>
          <w:spacing w:val="-11"/>
          <w:sz w:val="30"/>
          <w:szCs w:val="30"/>
          <w:lang w:val="kk-KZ"/>
        </w:rPr>
        <w:t>- Битумның қасиеттерін өзгертетін</w:t>
      </w:r>
      <w:r w:rsidRPr="00D302F4">
        <w:rPr>
          <w:rFonts w:ascii="Times New Roman" w:hAnsi="Times New Roman" w:cs="Times New Roman"/>
          <w:spacing w:val="-11"/>
          <w:sz w:val="30"/>
          <w:szCs w:val="30"/>
          <w:lang w:val="kk-KZ"/>
        </w:rPr>
        <w:t xml:space="preserve"> қажетті қоспаларды жіктеу</w:t>
      </w:r>
    </w:p>
    <w:p w:rsidR="00014909" w:rsidRPr="00D302F4" w:rsidRDefault="00014909" w:rsidP="00014909">
      <w:pPr>
        <w:shd w:val="clear" w:color="auto" w:fill="FFFFFF"/>
        <w:ind w:firstLine="706"/>
        <w:jc w:val="both"/>
        <w:rPr>
          <w:rFonts w:ascii="Times New Roman" w:hAnsi="Times New Roman" w:cs="Times New Roman"/>
          <w:spacing w:val="-11"/>
          <w:sz w:val="30"/>
          <w:szCs w:val="30"/>
          <w:lang w:val="kk-KZ"/>
        </w:rPr>
      </w:pPr>
    </w:p>
    <w:p w:rsidR="00014909" w:rsidRPr="00D302F4" w:rsidRDefault="00014909" w:rsidP="00014909">
      <w:pPr>
        <w:shd w:val="clear" w:color="auto" w:fill="FFFFFF"/>
        <w:ind w:firstLine="706"/>
        <w:jc w:val="both"/>
        <w:rPr>
          <w:rFonts w:ascii="Times New Roman" w:hAnsi="Times New Roman" w:cs="Times New Roman"/>
          <w:spacing w:val="-11"/>
          <w:sz w:val="30"/>
          <w:szCs w:val="30"/>
          <w:lang w:val="kk-KZ"/>
        </w:rPr>
      </w:pPr>
      <w:r w:rsidRPr="00D302F4">
        <w:rPr>
          <w:rFonts w:ascii="Times New Roman" w:hAnsi="Times New Roman" w:cs="Times New Roman"/>
          <w:spacing w:val="-11"/>
          <w:sz w:val="30"/>
          <w:szCs w:val="30"/>
          <w:lang w:val="kk-KZ"/>
        </w:rPr>
        <w:t>Асфальт</w:t>
      </w:r>
      <w:r>
        <w:rPr>
          <w:rFonts w:ascii="Times New Roman" w:hAnsi="Times New Roman" w:cs="Times New Roman"/>
          <w:spacing w:val="-11"/>
          <w:sz w:val="30"/>
          <w:szCs w:val="30"/>
          <w:lang w:val="kk-KZ"/>
        </w:rPr>
        <w:t>ты</w:t>
      </w:r>
      <w:r w:rsidRPr="00D302F4">
        <w:rPr>
          <w:rFonts w:ascii="Times New Roman" w:hAnsi="Times New Roman" w:cs="Times New Roman"/>
          <w:spacing w:val="-11"/>
          <w:sz w:val="30"/>
          <w:szCs w:val="30"/>
          <w:lang w:val="kk-KZ"/>
        </w:rPr>
        <w:t>бетон қоспаларының құр</w:t>
      </w:r>
      <w:r>
        <w:rPr>
          <w:rFonts w:ascii="Times New Roman" w:hAnsi="Times New Roman" w:cs="Times New Roman"/>
          <w:spacing w:val="-11"/>
          <w:sz w:val="30"/>
          <w:szCs w:val="30"/>
          <w:lang w:val="kk-KZ"/>
        </w:rPr>
        <w:t xml:space="preserve">амдас бөлігін қорытындылай келе </w:t>
      </w:r>
      <w:r w:rsidRPr="00D302F4">
        <w:rPr>
          <w:rFonts w:ascii="Times New Roman" w:hAnsi="Times New Roman" w:cs="Times New Roman"/>
          <w:spacing w:val="-11"/>
          <w:sz w:val="30"/>
          <w:szCs w:val="30"/>
          <w:lang w:val="kk-KZ"/>
        </w:rPr>
        <w:t xml:space="preserve">сапалы </w:t>
      </w:r>
      <w:r>
        <w:rPr>
          <w:rFonts w:ascii="Times New Roman" w:hAnsi="Times New Roman" w:cs="Times New Roman"/>
          <w:spacing w:val="-11"/>
          <w:sz w:val="30"/>
          <w:szCs w:val="30"/>
          <w:lang w:val="kk-KZ"/>
        </w:rPr>
        <w:t>асфальттыбетон</w:t>
      </w:r>
      <w:r w:rsidRPr="00D302F4">
        <w:rPr>
          <w:rFonts w:ascii="Times New Roman" w:hAnsi="Times New Roman" w:cs="Times New Roman"/>
          <w:spacing w:val="-11"/>
          <w:sz w:val="30"/>
          <w:szCs w:val="30"/>
          <w:lang w:val="kk-KZ"/>
        </w:rPr>
        <w:t xml:space="preserve"> қоспаларын алудың және оларға ерекше қасиет берудің міндетті шарты, асфальт</w:t>
      </w:r>
      <w:r>
        <w:rPr>
          <w:rFonts w:ascii="Times New Roman" w:hAnsi="Times New Roman" w:cs="Times New Roman"/>
          <w:spacing w:val="-11"/>
          <w:sz w:val="30"/>
          <w:szCs w:val="30"/>
          <w:lang w:val="kk-KZ"/>
        </w:rPr>
        <w:t xml:space="preserve">ты </w:t>
      </w:r>
      <w:r w:rsidRPr="00D302F4">
        <w:rPr>
          <w:rFonts w:ascii="Times New Roman" w:hAnsi="Times New Roman" w:cs="Times New Roman"/>
          <w:spacing w:val="-11"/>
          <w:sz w:val="30"/>
          <w:szCs w:val="30"/>
          <w:lang w:val="kk-KZ"/>
        </w:rPr>
        <w:t>бетонның пайдалану қасиеттерін жақсарту, оның ішінде ж</w:t>
      </w:r>
      <w:r>
        <w:rPr>
          <w:rFonts w:ascii="Times New Roman" w:hAnsi="Times New Roman" w:cs="Times New Roman"/>
          <w:spacing w:val="-11"/>
          <w:sz w:val="30"/>
          <w:szCs w:val="30"/>
          <w:lang w:val="kk-KZ"/>
        </w:rPr>
        <w:t>ол жабынының сапасын және ұзақ мерзімге</w:t>
      </w:r>
      <w:r w:rsidRPr="00D302F4">
        <w:rPr>
          <w:rFonts w:ascii="Times New Roman" w:hAnsi="Times New Roman" w:cs="Times New Roman"/>
          <w:spacing w:val="-11"/>
          <w:sz w:val="30"/>
          <w:szCs w:val="30"/>
          <w:lang w:val="kk-KZ"/>
        </w:rPr>
        <w:t xml:space="preserve"> жарамдылығын, және жоғары температурада ысырылуға төзімділігін арттыру болып табылады.</w:t>
      </w:r>
    </w:p>
    <w:p w:rsidR="00014909" w:rsidRPr="00D302F4" w:rsidRDefault="00014909" w:rsidP="00014909">
      <w:pPr>
        <w:shd w:val="clear" w:color="auto" w:fill="FFFFFF"/>
        <w:ind w:firstLine="706"/>
        <w:jc w:val="both"/>
        <w:rPr>
          <w:rFonts w:ascii="Times New Roman" w:hAnsi="Times New Roman" w:cs="Times New Roman"/>
          <w:spacing w:val="-10"/>
          <w:sz w:val="30"/>
          <w:szCs w:val="30"/>
          <w:lang w:val="kk-KZ"/>
        </w:rPr>
      </w:pPr>
      <w:r w:rsidRPr="00D302F4">
        <w:rPr>
          <w:rFonts w:ascii="Times New Roman" w:hAnsi="Times New Roman" w:cs="Times New Roman"/>
          <w:spacing w:val="-10"/>
          <w:sz w:val="30"/>
          <w:szCs w:val="30"/>
          <w:lang w:val="kk-KZ"/>
        </w:rPr>
        <w:lastRenderedPageBreak/>
        <w:t>Асфальт</w:t>
      </w:r>
      <w:r>
        <w:rPr>
          <w:rFonts w:ascii="Times New Roman" w:hAnsi="Times New Roman" w:cs="Times New Roman"/>
          <w:spacing w:val="-10"/>
          <w:sz w:val="30"/>
          <w:szCs w:val="30"/>
          <w:lang w:val="kk-KZ"/>
        </w:rPr>
        <w:t>ты</w:t>
      </w:r>
      <w:r w:rsidRPr="00D302F4">
        <w:rPr>
          <w:rFonts w:ascii="Times New Roman" w:hAnsi="Times New Roman" w:cs="Times New Roman"/>
          <w:spacing w:val="-10"/>
          <w:sz w:val="30"/>
          <w:szCs w:val="30"/>
          <w:lang w:val="kk-KZ"/>
        </w:rPr>
        <w:t>бетон қоспасына қосылған қоспалардың жіктеуі 1.6 суретте берілген.</w:t>
      </w:r>
    </w:p>
    <w:p w:rsidR="00014909" w:rsidRPr="00D302F4" w:rsidRDefault="00014909" w:rsidP="00014909">
      <w:pPr>
        <w:shd w:val="clear" w:color="auto" w:fill="FFFFFF"/>
        <w:ind w:firstLine="701"/>
        <w:jc w:val="both"/>
        <w:rPr>
          <w:rFonts w:ascii="Times New Roman" w:hAnsi="Times New Roman" w:cs="Times New Roman"/>
          <w:spacing w:val="-9"/>
          <w:sz w:val="30"/>
          <w:szCs w:val="30"/>
          <w:lang w:val="kk-KZ"/>
        </w:rPr>
      </w:pPr>
      <w:r w:rsidRPr="00D302F4">
        <w:rPr>
          <w:rFonts w:ascii="Times New Roman" w:hAnsi="Times New Roman" w:cs="Times New Roman"/>
          <w:spacing w:val="-9"/>
          <w:sz w:val="30"/>
          <w:szCs w:val="30"/>
          <w:lang w:val="kk-KZ"/>
        </w:rPr>
        <w:t>Жіктеу шығу тегіне байланысты оларды 3 топқа бөлуді қарастырады: жіктеуге сәйкес органикалық және бейорганикалық қоспалар деп бөлінетін өне</w:t>
      </w:r>
      <w:r>
        <w:rPr>
          <w:rFonts w:ascii="Times New Roman" w:hAnsi="Times New Roman" w:cs="Times New Roman"/>
          <w:spacing w:val="-9"/>
          <w:sz w:val="30"/>
          <w:szCs w:val="30"/>
          <w:lang w:val="kk-KZ"/>
        </w:rPr>
        <w:t>ркәсіптің техногенді қалдықтары</w:t>
      </w:r>
      <w:r w:rsidRPr="00D302F4">
        <w:rPr>
          <w:rFonts w:ascii="Times New Roman" w:hAnsi="Times New Roman" w:cs="Times New Roman"/>
          <w:spacing w:val="-9"/>
          <w:sz w:val="30"/>
          <w:szCs w:val="30"/>
          <w:lang w:val="kk-KZ"/>
        </w:rPr>
        <w:t xml:space="preserve"> табиғи және синтезді.</w:t>
      </w:r>
    </w:p>
    <w:p w:rsidR="00014909" w:rsidRDefault="00014909" w:rsidP="00014909">
      <w:pPr>
        <w:shd w:val="clear" w:color="auto" w:fill="FFFFFF"/>
        <w:spacing w:line="360" w:lineRule="auto"/>
        <w:jc w:val="center"/>
        <w:rPr>
          <w:rFonts w:ascii="Times New Roman" w:hAnsi="Times New Roman" w:cs="Times New Roman"/>
          <w:b/>
          <w:bCs/>
          <w:spacing w:val="-10"/>
          <w:sz w:val="30"/>
          <w:szCs w:val="30"/>
          <w:lang w:val="kk-KZ"/>
        </w:rPr>
      </w:pPr>
      <w:r w:rsidRPr="002F5F2D">
        <w:rPr>
          <w:rFonts w:ascii="Times New Roman" w:hAnsi="Times New Roman" w:cs="Times New Roman"/>
          <w:b/>
          <w:bCs/>
          <w:noProof/>
          <w:spacing w:val="-10"/>
          <w:sz w:val="30"/>
          <w:szCs w:val="30"/>
          <w:lang w:val="ru-RU" w:eastAsia="ru-RU" w:bidi="ar-SA"/>
        </w:rPr>
        <w:drawing>
          <wp:inline distT="0" distB="0" distL="0" distR="0">
            <wp:extent cx="5972008" cy="3814010"/>
            <wp:effectExtent l="38100" t="0" r="29210" b="0"/>
            <wp:docPr id="8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014909" w:rsidRPr="006A4D06" w:rsidRDefault="00014909" w:rsidP="00014909">
      <w:pPr>
        <w:shd w:val="clear" w:color="auto" w:fill="FFFFFF"/>
        <w:spacing w:line="360" w:lineRule="auto"/>
        <w:jc w:val="center"/>
        <w:rPr>
          <w:rFonts w:ascii="Times New Roman" w:hAnsi="Times New Roman" w:cs="Times New Roman"/>
          <w:spacing w:val="-10"/>
          <w:sz w:val="28"/>
          <w:szCs w:val="28"/>
          <w:lang w:val="kk-KZ"/>
        </w:rPr>
      </w:pPr>
      <w:r w:rsidRPr="006A4D06">
        <w:rPr>
          <w:rFonts w:ascii="Times New Roman" w:hAnsi="Times New Roman" w:cs="Times New Roman"/>
          <w:bCs/>
          <w:spacing w:val="-10"/>
          <w:sz w:val="28"/>
          <w:szCs w:val="28"/>
          <w:lang w:val="kk-KZ"/>
        </w:rPr>
        <w:t xml:space="preserve">Сурет 1.6 </w:t>
      </w:r>
      <w:r w:rsidRPr="006A4D06">
        <w:rPr>
          <w:rFonts w:ascii="Times New Roman" w:hAnsi="Times New Roman" w:cs="Times New Roman"/>
          <w:spacing w:val="-10"/>
          <w:sz w:val="28"/>
          <w:szCs w:val="28"/>
          <w:lang w:val="kk-KZ"/>
        </w:rPr>
        <w:t>– Асфальттыбетон қоспасына қосылатын қоспаларды жіктеу</w:t>
      </w:r>
    </w:p>
    <w:p w:rsidR="00014909" w:rsidRPr="006A4D06" w:rsidRDefault="00014909" w:rsidP="00014909">
      <w:pPr>
        <w:shd w:val="clear" w:color="auto" w:fill="FFFFFF"/>
        <w:ind w:firstLine="696"/>
        <w:jc w:val="both"/>
        <w:rPr>
          <w:rFonts w:ascii="Times New Roman" w:hAnsi="Times New Roman" w:cs="Times New Roman"/>
          <w:spacing w:val="-11"/>
          <w:sz w:val="28"/>
          <w:szCs w:val="28"/>
          <w:lang w:val="kk-KZ"/>
        </w:rPr>
      </w:pPr>
      <w:r w:rsidRPr="006A4D06">
        <w:rPr>
          <w:rFonts w:ascii="Times New Roman" w:hAnsi="Times New Roman" w:cs="Times New Roman"/>
          <w:spacing w:val="-11"/>
          <w:sz w:val="28"/>
          <w:szCs w:val="28"/>
          <w:lang w:val="kk-KZ"/>
        </w:rPr>
        <w:t>Асфальттыбетонның құрамын ұтымды жобалау және қоспаларды қосу арқылы жол қабатының пайдалану қасиеттерін жақсартуға болады.</w:t>
      </w:r>
    </w:p>
    <w:p w:rsidR="00014909" w:rsidRPr="006A4D06" w:rsidRDefault="00014909" w:rsidP="00014909">
      <w:pPr>
        <w:shd w:val="clear" w:color="auto" w:fill="FFFFFF"/>
        <w:ind w:firstLine="706"/>
        <w:jc w:val="both"/>
        <w:rPr>
          <w:rFonts w:ascii="Times New Roman" w:hAnsi="Times New Roman" w:cs="Times New Roman"/>
          <w:spacing w:val="-11"/>
          <w:sz w:val="28"/>
          <w:szCs w:val="28"/>
          <w:lang w:val="kk-KZ"/>
        </w:rPr>
      </w:pPr>
      <w:r>
        <w:rPr>
          <w:rFonts w:ascii="Times New Roman" w:hAnsi="Times New Roman" w:cs="Times New Roman"/>
          <w:spacing w:val="-11"/>
          <w:sz w:val="28"/>
          <w:szCs w:val="28"/>
          <w:lang w:val="kk-KZ"/>
        </w:rPr>
        <w:t>А</w:t>
      </w:r>
      <w:r w:rsidRPr="006A4D06">
        <w:rPr>
          <w:rFonts w:ascii="Times New Roman" w:hAnsi="Times New Roman" w:cs="Times New Roman"/>
          <w:spacing w:val="-11"/>
          <w:sz w:val="28"/>
          <w:szCs w:val="28"/>
          <w:lang w:val="kk-KZ"/>
        </w:rPr>
        <w:t>сфальттыбетон қоспасын дайындау кезінде туындайтын негізгі мәселелердің бірі ретінде, біздің еліміздің аумағында кондициялық шикізаттың жоқтығы және осыған орай оның құрамдас бөліктерінің құнын есептеу кезінде тасымалдау шығындарына байланысты қоспаның құнының қымбаттауы қарастырылады.</w:t>
      </w:r>
    </w:p>
    <w:p w:rsidR="00014909" w:rsidRPr="006A4D06" w:rsidRDefault="00014909" w:rsidP="00014909">
      <w:pPr>
        <w:shd w:val="clear" w:color="auto" w:fill="FFFFFF"/>
        <w:ind w:firstLine="706"/>
        <w:jc w:val="both"/>
        <w:rPr>
          <w:rFonts w:ascii="Times New Roman" w:hAnsi="Times New Roman" w:cs="Times New Roman"/>
          <w:spacing w:val="-10"/>
          <w:sz w:val="28"/>
          <w:szCs w:val="28"/>
          <w:lang w:val="kk-KZ"/>
        </w:rPr>
      </w:pPr>
      <w:r w:rsidRPr="006A4D06">
        <w:rPr>
          <w:rFonts w:ascii="Times New Roman" w:hAnsi="Times New Roman" w:cs="Times New Roman"/>
          <w:spacing w:val="-10"/>
          <w:sz w:val="28"/>
          <w:szCs w:val="28"/>
          <w:lang w:val="kk-KZ"/>
        </w:rPr>
        <w:t>Бұл мәселенің шешімін, асфальттыбетон өндірісіне қажетті шикізат ретінде негізгі және қышқыл жыныстарды пайдалануды, асфальттыбетон қоспасының дәстүрлі құрамдас бөліктерін толық немесе жартылай ауыстыру мүмкіндігін қарастыра отырып, құрылысы және генезисі әртүрлі кондициялық емес табиғи материалдарды және өнеркәсіп қалдықтарын пайдалану арқылы табуға болады.</w:t>
      </w:r>
    </w:p>
    <w:p w:rsidR="00014909" w:rsidRPr="006A4D06" w:rsidRDefault="00014909" w:rsidP="00014909">
      <w:pPr>
        <w:shd w:val="clear" w:color="auto" w:fill="FFFFFF"/>
        <w:ind w:firstLine="567"/>
        <w:jc w:val="both"/>
        <w:rPr>
          <w:rFonts w:ascii="Times New Roman" w:hAnsi="Times New Roman" w:cs="Times New Roman"/>
          <w:spacing w:val="-9"/>
          <w:sz w:val="28"/>
          <w:szCs w:val="28"/>
          <w:lang w:val="kk-KZ"/>
        </w:rPr>
      </w:pPr>
      <w:r w:rsidRPr="006A4D06">
        <w:rPr>
          <w:rFonts w:ascii="Times New Roman" w:hAnsi="Times New Roman" w:cs="Times New Roman"/>
          <w:spacing w:val="-9"/>
          <w:sz w:val="28"/>
          <w:szCs w:val="28"/>
          <w:lang w:val="kk-KZ"/>
        </w:rPr>
        <w:t>Бірақ қойылған мақсатқа қол жеткізу үшін асфальттыбетонға қосымша қоспалар қосу туындайды. Ол жол қабатына қолданылатын асфальттыбетондарының шикізат базасын кеңейтуге және қоспа типіне қарай байланыстырғыштың қасиеттерін жақсартуға мүмкіндік береді. Бұл тәсіл, оны жүзеге асыруда қарапайымдылығымен ерекшеленеді, бірақ алынатын нәтижеге әсерін және алынатын өнімнің құрамын және қасиеттерін тү</w:t>
      </w:r>
      <w:r w:rsidR="00466CF7">
        <w:rPr>
          <w:rFonts w:ascii="Times New Roman" w:hAnsi="Times New Roman" w:cs="Times New Roman"/>
          <w:spacing w:val="-9"/>
          <w:sz w:val="28"/>
          <w:szCs w:val="28"/>
          <w:lang w:val="kk-KZ"/>
        </w:rPr>
        <w:t>зету мүмкіндігін пайдалану үшін</w:t>
      </w:r>
      <w:r w:rsidRPr="006A4D06">
        <w:rPr>
          <w:rFonts w:ascii="Times New Roman" w:hAnsi="Times New Roman" w:cs="Times New Roman"/>
          <w:spacing w:val="-9"/>
          <w:sz w:val="28"/>
          <w:szCs w:val="28"/>
          <w:lang w:val="kk-KZ"/>
        </w:rPr>
        <w:t xml:space="preserve"> қажетті битумға қоспа қосу кезінде жүретін процестерді нақты білу қажет.</w:t>
      </w:r>
    </w:p>
    <w:p w:rsidR="00014909" w:rsidRPr="006A4D06" w:rsidRDefault="00014909" w:rsidP="00014909">
      <w:pPr>
        <w:shd w:val="clear" w:color="auto" w:fill="FFFFFF"/>
        <w:ind w:firstLine="706"/>
        <w:jc w:val="both"/>
        <w:rPr>
          <w:rFonts w:ascii="Times New Roman" w:hAnsi="Times New Roman" w:cs="Times New Roman"/>
          <w:spacing w:val="-9"/>
          <w:sz w:val="28"/>
          <w:szCs w:val="28"/>
          <w:lang w:val="kk-KZ"/>
        </w:rPr>
      </w:pPr>
      <w:r w:rsidRPr="006A4D06">
        <w:rPr>
          <w:rFonts w:ascii="Times New Roman" w:hAnsi="Times New Roman" w:cs="Times New Roman"/>
          <w:spacing w:val="-9"/>
          <w:sz w:val="28"/>
          <w:szCs w:val="28"/>
          <w:lang w:val="kk-KZ"/>
        </w:rPr>
        <w:lastRenderedPageBreak/>
        <w:t>Қазіргі кезде шетелдік ғалымдар, органикалық байланыстырғыштарды минералды майда түйіршікті толтырғыштармен құрылымдау саласында көптеген еңбектері жинақталған. Толтырғыштар ретінде әртүрлі материалдарды пайдалану ұсынылған:әртүрлі наносаздар, ЖЭО күлдері, көміртекті қос</w:t>
      </w:r>
      <w:r w:rsidR="00466CF7">
        <w:rPr>
          <w:rFonts w:ascii="Times New Roman" w:hAnsi="Times New Roman" w:cs="Times New Roman"/>
          <w:spacing w:val="-9"/>
          <w:sz w:val="28"/>
          <w:szCs w:val="28"/>
          <w:lang w:val="kk-KZ"/>
        </w:rPr>
        <w:t xml:space="preserve">палар, монтмориллонит, бентонит </w:t>
      </w:r>
      <w:r w:rsidRPr="006A4D06">
        <w:rPr>
          <w:rFonts w:ascii="Times New Roman" w:hAnsi="Times New Roman" w:cs="Times New Roman"/>
          <w:spacing w:val="-9"/>
          <w:sz w:val="28"/>
          <w:szCs w:val="28"/>
          <w:lang w:val="kk-KZ"/>
        </w:rPr>
        <w:t xml:space="preserve"> т.б.</w:t>
      </w:r>
    </w:p>
    <w:p w:rsidR="00014909" w:rsidRPr="006A4D06" w:rsidRDefault="00014909" w:rsidP="00014909">
      <w:pPr>
        <w:shd w:val="clear" w:color="auto" w:fill="FFFFFF"/>
        <w:ind w:firstLine="706"/>
        <w:jc w:val="both"/>
        <w:rPr>
          <w:rFonts w:ascii="Times New Roman" w:hAnsi="Times New Roman" w:cs="Times New Roman"/>
          <w:spacing w:val="-9"/>
          <w:sz w:val="28"/>
          <w:szCs w:val="28"/>
          <w:lang w:val="kk-KZ"/>
        </w:rPr>
      </w:pPr>
      <w:r w:rsidRPr="006A4D06">
        <w:rPr>
          <w:rFonts w:ascii="Times New Roman" w:hAnsi="Times New Roman" w:cs="Times New Roman"/>
          <w:spacing w:val="-9"/>
          <w:sz w:val="28"/>
          <w:szCs w:val="28"/>
          <w:lang w:val="kk-KZ"/>
        </w:rPr>
        <w:t>Осы шикізат материалдарды қолдану арқылы асфальттыбетон жол қабатының пайдалану физикалық-механикалық қасиеттерін – сығу кезіндегі беріктігі, серпімділ</w:t>
      </w:r>
      <w:r>
        <w:rPr>
          <w:rFonts w:ascii="Times New Roman" w:hAnsi="Times New Roman" w:cs="Times New Roman"/>
          <w:spacing w:val="-9"/>
          <w:sz w:val="28"/>
          <w:szCs w:val="28"/>
          <w:lang w:val="kk-KZ"/>
        </w:rPr>
        <w:t>ік модулін жақсартуға болады [</w:t>
      </w:r>
      <w:r w:rsidRPr="00D67D7F">
        <w:rPr>
          <w:rFonts w:ascii="Times New Roman" w:hAnsi="Times New Roman" w:cs="Times New Roman"/>
          <w:spacing w:val="-9"/>
          <w:sz w:val="28"/>
          <w:szCs w:val="28"/>
          <w:lang w:val="kk-KZ"/>
        </w:rPr>
        <w:t>124</w:t>
      </w:r>
      <w:r>
        <w:rPr>
          <w:rFonts w:ascii="Times New Roman" w:hAnsi="Times New Roman" w:cs="Times New Roman"/>
          <w:spacing w:val="-9"/>
          <w:sz w:val="28"/>
          <w:szCs w:val="28"/>
          <w:lang w:val="kk-KZ"/>
        </w:rPr>
        <w:t>-</w:t>
      </w:r>
      <w:r w:rsidRPr="00D67D7F">
        <w:rPr>
          <w:rFonts w:ascii="Times New Roman" w:hAnsi="Times New Roman" w:cs="Times New Roman"/>
          <w:spacing w:val="-9"/>
          <w:sz w:val="28"/>
          <w:szCs w:val="28"/>
          <w:lang w:val="kk-KZ"/>
        </w:rPr>
        <w:t>131</w:t>
      </w:r>
      <w:r w:rsidRPr="006A4D06">
        <w:rPr>
          <w:rFonts w:ascii="Times New Roman" w:hAnsi="Times New Roman" w:cs="Times New Roman"/>
          <w:spacing w:val="-9"/>
          <w:sz w:val="28"/>
          <w:szCs w:val="28"/>
          <w:lang w:val="kk-KZ"/>
        </w:rPr>
        <w:t>].</w:t>
      </w:r>
    </w:p>
    <w:p w:rsidR="00014909" w:rsidRPr="006A4D06" w:rsidRDefault="00014909" w:rsidP="00014909">
      <w:pPr>
        <w:shd w:val="clear" w:color="auto" w:fill="FFFFFF"/>
        <w:ind w:firstLine="710"/>
        <w:jc w:val="both"/>
        <w:rPr>
          <w:rFonts w:ascii="Times New Roman" w:hAnsi="Times New Roman" w:cs="Times New Roman"/>
          <w:spacing w:val="-10"/>
          <w:sz w:val="28"/>
          <w:szCs w:val="28"/>
          <w:lang w:val="kk-KZ"/>
        </w:rPr>
      </w:pPr>
      <w:r w:rsidRPr="006A4D06">
        <w:rPr>
          <w:rFonts w:ascii="Times New Roman" w:hAnsi="Times New Roman" w:cs="Times New Roman"/>
          <w:spacing w:val="-10"/>
          <w:sz w:val="28"/>
          <w:szCs w:val="28"/>
          <w:lang w:val="kk-KZ"/>
        </w:rPr>
        <w:t>Қазіргі кезде минералды толтырғыштарды битуммен араластыру кезінде өзінің бастапқы формасы мен өлшемдерін сақтайтын және осы қоспада коллоидтық қасиеттерін білдірмейтін және онымен әрекеттеспейтін, бейорганикалық қоспаларды пайдаланып композициялық байланыстырғыш жаңа құрамын жасау бойынша тәжірибе жинақталған.</w:t>
      </w:r>
    </w:p>
    <w:p w:rsidR="00014909" w:rsidRPr="006A4D06" w:rsidRDefault="00014909" w:rsidP="00014909">
      <w:pPr>
        <w:shd w:val="clear" w:color="auto" w:fill="FFFFFF"/>
        <w:ind w:firstLine="710"/>
        <w:jc w:val="both"/>
        <w:rPr>
          <w:rFonts w:ascii="Times New Roman" w:hAnsi="Times New Roman" w:cs="Times New Roman"/>
          <w:spacing w:val="-10"/>
          <w:sz w:val="28"/>
          <w:szCs w:val="28"/>
          <w:lang w:val="kk-KZ"/>
        </w:rPr>
      </w:pPr>
      <w:r w:rsidRPr="006A4D06">
        <w:rPr>
          <w:rFonts w:ascii="Times New Roman" w:hAnsi="Times New Roman" w:cs="Times New Roman"/>
          <w:spacing w:val="-10"/>
          <w:sz w:val="28"/>
          <w:szCs w:val="28"/>
          <w:lang w:val="kk-KZ"/>
        </w:rPr>
        <w:t>Асфальттыбетон композицияларына қажетті толтырғыштар ретінде табиғи және техногенді тектегі материалдардың кең көлемі қолданылады. Дәстүрлі түрде минералды толтырғыштар алуға ең көп қолданылатын шикізат болып, әктас табылады.</w:t>
      </w:r>
    </w:p>
    <w:p w:rsidR="00014909" w:rsidRPr="006A4D06" w:rsidRDefault="00014909" w:rsidP="00014909">
      <w:pPr>
        <w:shd w:val="clear" w:color="auto" w:fill="FFFFFF"/>
        <w:ind w:firstLine="706"/>
        <w:jc w:val="both"/>
        <w:rPr>
          <w:rFonts w:ascii="Times New Roman" w:hAnsi="Times New Roman" w:cs="Times New Roman"/>
          <w:spacing w:val="-8"/>
          <w:sz w:val="28"/>
          <w:szCs w:val="28"/>
          <w:lang w:val="kk-KZ"/>
        </w:rPr>
      </w:pPr>
      <w:r w:rsidRPr="006A4D06">
        <w:rPr>
          <w:rFonts w:ascii="Times New Roman" w:hAnsi="Times New Roman" w:cs="Times New Roman"/>
          <w:spacing w:val="-8"/>
          <w:sz w:val="28"/>
          <w:szCs w:val="28"/>
          <w:lang w:val="kk-KZ"/>
        </w:rPr>
        <w:t>Бұндай материалдарды пайдалану әдетте, физикалық-механикалық қасиеттерін жақсартуға бағытталады, бірақ кейде толтырғыштар екі жағымсыз әсер тудырады: көптеген битум композицияларының су сіңіргіштігін арттырады және икемділігін төмендетеді. Сондықтан толтырғыш ретінде қолданылатын қандай да бір материалды таңдауда мұқият болу керек.</w:t>
      </w:r>
    </w:p>
    <w:p w:rsidR="00014909" w:rsidRPr="006A4D06" w:rsidRDefault="00014909" w:rsidP="00014909">
      <w:pPr>
        <w:shd w:val="clear" w:color="auto" w:fill="FFFFFF"/>
        <w:ind w:firstLine="701"/>
        <w:jc w:val="both"/>
        <w:rPr>
          <w:rFonts w:ascii="Times New Roman" w:hAnsi="Times New Roman" w:cs="Times New Roman"/>
          <w:spacing w:val="-10"/>
          <w:sz w:val="28"/>
          <w:szCs w:val="28"/>
          <w:lang w:val="kk-KZ"/>
        </w:rPr>
      </w:pPr>
      <w:r w:rsidRPr="006A4D06">
        <w:rPr>
          <w:rFonts w:ascii="Times New Roman" w:hAnsi="Times New Roman" w:cs="Times New Roman"/>
          <w:spacing w:val="-8"/>
          <w:sz w:val="28"/>
          <w:szCs w:val="28"/>
          <w:lang w:val="kk-KZ"/>
        </w:rPr>
        <w:t>АҚШ-тағы Висконсин Милуоки университетінің бір топ ғалымд</w:t>
      </w:r>
      <w:r w:rsidR="00A0773F">
        <w:rPr>
          <w:rFonts w:ascii="Times New Roman" w:hAnsi="Times New Roman" w:cs="Times New Roman"/>
          <w:spacing w:val="-8"/>
          <w:sz w:val="28"/>
          <w:szCs w:val="28"/>
          <w:lang w:val="kk-KZ"/>
        </w:rPr>
        <w:t>ары К.Г.Соболевтің басшылығымен</w:t>
      </w:r>
      <w:r w:rsidRPr="006A4D06">
        <w:rPr>
          <w:rFonts w:ascii="Times New Roman" w:hAnsi="Times New Roman" w:cs="Times New Roman"/>
          <w:spacing w:val="-8"/>
          <w:sz w:val="28"/>
          <w:szCs w:val="28"/>
          <w:lang w:val="kk-KZ"/>
        </w:rPr>
        <w:t xml:space="preserve"> жоғары кальцийлі және төмен</w:t>
      </w:r>
      <w:r w:rsidR="00DF057B">
        <w:rPr>
          <w:rFonts w:ascii="Times New Roman" w:hAnsi="Times New Roman" w:cs="Times New Roman"/>
          <w:spacing w:val="-8"/>
          <w:sz w:val="28"/>
          <w:szCs w:val="28"/>
          <w:lang w:val="kk-KZ"/>
        </w:rPr>
        <w:t xml:space="preserve"> </w:t>
      </w:r>
      <w:r w:rsidRPr="006A4D06">
        <w:rPr>
          <w:rFonts w:ascii="Times New Roman" w:hAnsi="Times New Roman" w:cs="Times New Roman"/>
          <w:spacing w:val="-8"/>
          <w:sz w:val="28"/>
          <w:szCs w:val="28"/>
          <w:lang w:val="kk-KZ"/>
        </w:rPr>
        <w:t>кальцийлі ЖЭО күлдерді жол құрылысына қажетті битум минералды композицияларына толтырғыштар ретінде пайдалану бойынша зерттеулер жүргізген</w:t>
      </w:r>
      <w:r w:rsidRPr="006A4D06">
        <w:rPr>
          <w:rFonts w:ascii="Times New Roman" w:hAnsi="Times New Roman" w:cs="Times New Roman"/>
          <w:spacing w:val="-5"/>
          <w:sz w:val="28"/>
          <w:szCs w:val="28"/>
          <w:lang w:val="kk-KZ"/>
        </w:rPr>
        <w:t xml:space="preserve"> [</w:t>
      </w:r>
      <w:r w:rsidRPr="00E04254">
        <w:rPr>
          <w:rFonts w:ascii="Times New Roman" w:hAnsi="Times New Roman" w:cs="Times New Roman"/>
          <w:spacing w:val="-5"/>
          <w:sz w:val="28"/>
          <w:szCs w:val="28"/>
          <w:lang w:val="kk-KZ"/>
        </w:rPr>
        <w:t>133</w:t>
      </w:r>
      <w:r w:rsidRPr="006A4D06">
        <w:rPr>
          <w:rFonts w:ascii="Times New Roman" w:hAnsi="Times New Roman" w:cs="Times New Roman"/>
          <w:spacing w:val="-5"/>
          <w:sz w:val="28"/>
          <w:szCs w:val="28"/>
          <w:lang w:val="kk-KZ"/>
        </w:rPr>
        <w:t xml:space="preserve">, </w:t>
      </w:r>
      <w:r w:rsidRPr="006A4D06">
        <w:rPr>
          <w:rFonts w:ascii="Times New Roman" w:hAnsi="Times New Roman" w:cs="Times New Roman"/>
          <w:spacing w:val="-10"/>
          <w:sz w:val="28"/>
          <w:szCs w:val="28"/>
          <w:lang w:val="kk-KZ"/>
        </w:rPr>
        <w:t>1</w:t>
      </w:r>
      <w:r w:rsidRPr="00E04254">
        <w:rPr>
          <w:rFonts w:ascii="Times New Roman" w:hAnsi="Times New Roman" w:cs="Times New Roman"/>
          <w:spacing w:val="-10"/>
          <w:sz w:val="28"/>
          <w:szCs w:val="28"/>
          <w:lang w:val="kk-KZ"/>
        </w:rPr>
        <w:t>34</w:t>
      </w:r>
      <w:r w:rsidRPr="006A4D06">
        <w:rPr>
          <w:rFonts w:ascii="Times New Roman" w:hAnsi="Times New Roman" w:cs="Times New Roman"/>
          <w:spacing w:val="-10"/>
          <w:sz w:val="28"/>
          <w:szCs w:val="28"/>
          <w:lang w:val="kk-KZ"/>
        </w:rPr>
        <w:t>]. Нәтижесінде сызатқа төзімді және ығысуға қарсы берік композициялық байланыстырғыш зат алынды. Ол  жұмыс температурасының кең интервалы бар асфальттыбетондарды алуға мүмкіндік береді.</w:t>
      </w:r>
    </w:p>
    <w:p w:rsidR="00014909" w:rsidRPr="006A4D06" w:rsidRDefault="00014909" w:rsidP="00014909">
      <w:pPr>
        <w:shd w:val="clear" w:color="auto" w:fill="FFFFFF"/>
        <w:ind w:firstLine="701"/>
        <w:jc w:val="both"/>
        <w:rPr>
          <w:rFonts w:ascii="Times New Roman" w:hAnsi="Times New Roman" w:cs="Times New Roman"/>
          <w:spacing w:val="-10"/>
          <w:sz w:val="28"/>
          <w:szCs w:val="28"/>
          <w:lang w:val="kk-KZ"/>
        </w:rPr>
      </w:pPr>
      <w:r w:rsidRPr="006A4D06">
        <w:rPr>
          <w:rFonts w:ascii="Times New Roman" w:hAnsi="Times New Roman" w:cs="Times New Roman"/>
          <w:spacing w:val="-10"/>
          <w:sz w:val="28"/>
          <w:szCs w:val="28"/>
          <w:lang w:val="kk-KZ"/>
        </w:rPr>
        <w:t>Осылайша, ЖЭО күлдер, өздерін құны төмен, бірақ битумның маркасын қымбаттатпай арттыруға мүмкіндік беретін органикалық байланыстырғыш затқа қажетті қоспа ретінде пайдалануға болатынын көрсетті. Бірақ жол құрылысына қажетті битумға құрылымдағыш қоспа ретінде күл қалдықтарын пайдалану тиімділігінің деңгейі, органоминералдық композициялардың</w:t>
      </w:r>
      <w:r w:rsidR="00A0773F">
        <w:rPr>
          <w:rFonts w:ascii="Times New Roman" w:hAnsi="Times New Roman" w:cs="Times New Roman"/>
          <w:spacing w:val="-10"/>
          <w:sz w:val="28"/>
          <w:szCs w:val="28"/>
          <w:lang w:val="kk-KZ"/>
        </w:rPr>
        <w:t xml:space="preserve"> құрамын әзірлеу кезінде көбіне</w:t>
      </w:r>
      <w:r w:rsidRPr="006A4D06">
        <w:rPr>
          <w:rFonts w:ascii="Times New Roman" w:hAnsi="Times New Roman" w:cs="Times New Roman"/>
          <w:spacing w:val="-10"/>
          <w:sz w:val="28"/>
          <w:szCs w:val="28"/>
          <w:lang w:val="kk-KZ"/>
        </w:rPr>
        <w:t xml:space="preserve"> зерттеуге мән беріле бермейтін. Негізі олардың құрамы мен құрылымына қарай қолданады.</w:t>
      </w:r>
    </w:p>
    <w:p w:rsidR="00014909" w:rsidRDefault="00014909" w:rsidP="00014909">
      <w:pPr>
        <w:shd w:val="clear" w:color="auto" w:fill="FFFFFF"/>
        <w:ind w:firstLine="672"/>
        <w:jc w:val="both"/>
        <w:rPr>
          <w:rFonts w:ascii="Times New Roman" w:hAnsi="Times New Roman" w:cs="Times New Roman"/>
          <w:spacing w:val="-9"/>
          <w:sz w:val="28"/>
          <w:szCs w:val="28"/>
          <w:lang w:val="kk-KZ"/>
        </w:rPr>
      </w:pPr>
      <w:r w:rsidRPr="006A4D06">
        <w:rPr>
          <w:rFonts w:ascii="Times New Roman" w:hAnsi="Times New Roman" w:cs="Times New Roman"/>
          <w:spacing w:val="-9"/>
          <w:sz w:val="28"/>
          <w:szCs w:val="28"/>
          <w:lang w:val="kk-KZ"/>
        </w:rPr>
        <w:t>Осылайша, жол құрылысына қажетті органикалық тұтқыр заттардың сапасын арттыру үшін қолданылатын материалдар мен  әдістердің спектрі кең деп тұжырым жасауға болады.</w:t>
      </w:r>
    </w:p>
    <w:p w:rsidR="007A737A" w:rsidRDefault="007A737A" w:rsidP="00014909">
      <w:pPr>
        <w:shd w:val="clear" w:color="auto" w:fill="FFFFFF"/>
        <w:ind w:firstLine="672"/>
        <w:jc w:val="both"/>
        <w:rPr>
          <w:rFonts w:ascii="Times New Roman" w:hAnsi="Times New Roman" w:cs="Times New Roman"/>
          <w:spacing w:val="-9"/>
          <w:sz w:val="28"/>
          <w:szCs w:val="28"/>
          <w:lang w:val="kk-KZ"/>
        </w:rPr>
      </w:pPr>
    </w:p>
    <w:p w:rsidR="007A737A" w:rsidRPr="006A4D06" w:rsidRDefault="007A737A" w:rsidP="00014909">
      <w:pPr>
        <w:shd w:val="clear" w:color="auto" w:fill="FFFFFF"/>
        <w:ind w:firstLine="672"/>
        <w:jc w:val="both"/>
        <w:rPr>
          <w:rFonts w:ascii="Times New Roman" w:hAnsi="Times New Roman" w:cs="Times New Roman"/>
          <w:sz w:val="28"/>
          <w:szCs w:val="28"/>
          <w:lang w:val="kk-KZ"/>
        </w:rPr>
        <w:sectPr w:rsidR="007A737A" w:rsidRPr="006A4D06" w:rsidSect="00AA220F">
          <w:footerReference w:type="default" r:id="rId32"/>
          <w:pgSz w:w="11909" w:h="16834"/>
          <w:pgMar w:top="1176" w:right="562" w:bottom="360" w:left="1421" w:header="720" w:footer="720" w:gutter="0"/>
          <w:cols w:space="60"/>
          <w:noEndnote/>
        </w:sectPr>
      </w:pPr>
    </w:p>
    <w:p w:rsidR="00014909" w:rsidRPr="006A4D06" w:rsidRDefault="00014909" w:rsidP="00014909">
      <w:pPr>
        <w:shd w:val="clear" w:color="auto" w:fill="FFFFFF"/>
        <w:ind w:firstLine="710"/>
        <w:jc w:val="both"/>
        <w:rPr>
          <w:rFonts w:ascii="Times New Roman" w:hAnsi="Times New Roman" w:cs="Times New Roman"/>
          <w:spacing w:val="-9"/>
          <w:sz w:val="28"/>
          <w:szCs w:val="28"/>
          <w:lang w:val="kk-KZ"/>
        </w:rPr>
      </w:pPr>
      <w:r w:rsidRPr="006A4D06">
        <w:rPr>
          <w:rFonts w:ascii="Times New Roman" w:hAnsi="Times New Roman" w:cs="Times New Roman"/>
          <w:spacing w:val="-9"/>
          <w:sz w:val="28"/>
          <w:szCs w:val="28"/>
          <w:lang w:val="kk-KZ"/>
        </w:rPr>
        <w:lastRenderedPageBreak/>
        <w:t>Қол жетімділік, үнемділік және тиімділік тұрғысынан, ең тиімдісі майда түйіршікті толтырғыштарды пайдалану болып табылады. Шетелдік тәжірибеде битумның толтырғышы ретінде ЖЭО күлді кеңінен пайдалануда. Оның экономикалық тиімділігі көптеген жұмыстармен дәлелденген.</w:t>
      </w:r>
    </w:p>
    <w:p w:rsidR="00014909" w:rsidRPr="006A4D06" w:rsidRDefault="00014909" w:rsidP="00014909">
      <w:pPr>
        <w:shd w:val="clear" w:color="auto" w:fill="FFFFFF"/>
        <w:ind w:firstLine="710"/>
        <w:jc w:val="both"/>
        <w:rPr>
          <w:rFonts w:ascii="Times New Roman" w:hAnsi="Times New Roman" w:cs="Times New Roman"/>
          <w:spacing w:val="-10"/>
          <w:sz w:val="28"/>
          <w:szCs w:val="28"/>
          <w:lang w:val="kk-KZ"/>
        </w:rPr>
      </w:pPr>
      <w:r w:rsidRPr="006A4D06">
        <w:rPr>
          <w:rFonts w:ascii="Times New Roman" w:hAnsi="Times New Roman" w:cs="Times New Roman"/>
          <w:spacing w:val="-10"/>
          <w:sz w:val="28"/>
          <w:szCs w:val="28"/>
          <w:lang w:val="kk-KZ"/>
        </w:rPr>
        <w:t>Бірақ жоғарыда аталған зерттеулерде ЖЭО күлдің химиялық құрамы мен морфологиясының және АПШҚ-ның битуммен өзара байланысының сипатына әсері және әртүрлі типтегі күлдің құрамы мен қасиеттерінің “Күл-АПШҚ-битум” композициялық байланыстырғыш заттың қасиеттеріне әсері зерттелмеген.</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Мұнай қалдықтарын шикізат ретінде қолданудың келесі саласы құрылыс материалдарын дайындау болып табылады. Мұнай қалдықтарын пайдалану дәстүрлі шикізат – битум [134] мен мұнайдың [135</w:t>
      </w:r>
      <w:r w:rsidR="002B717A">
        <w:rPr>
          <w:rFonts w:ascii="Times New Roman" w:hAnsi="Times New Roman"/>
          <w:sz w:val="28"/>
          <w:szCs w:val="28"/>
          <w:lang w:val="kk-KZ"/>
        </w:rPr>
        <w:t>] шығынын қысқартып қана қоймай</w:t>
      </w:r>
      <w:r w:rsidRPr="00D110DB">
        <w:rPr>
          <w:rFonts w:ascii="Times New Roman" w:hAnsi="Times New Roman"/>
          <w:sz w:val="28"/>
          <w:szCs w:val="28"/>
          <w:lang w:val="kk-KZ"/>
        </w:rPr>
        <w:t xml:space="preserve"> жоғары физикалық химиялық қасиеттерге ие құрылыс материалдарын алуға да мүмкіндік береді [136, 137, 138]. Мысал ретінде мұнай қалдықтары негізінде битум алудың тәсілдерін айтуға болады [138].</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Органикалық тұтқырлар ретінде гидрооқшаулағыш материалдарды дайындау үшін мұнай қалдықтарын қолдану кең қолданысқа ие болды.</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Мұнай қалдығы мен толтырғыштар (саз, керамзитті шаң) араласпасы негізінде гидрооқшаулағыш материалын дайындау технологиясы әзірленді. Мұнай қалдықтарын пайдалану қоспаны араластыру уақыты мен температурасын төмендетуге мүмкіндік береді және материалдың жоғары сапалық қасиеттерін арттырады [139].</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Мұнай және тұрмыстық қалдықтарды жоюға арналған полигондарды гидрооқшаулау мен салу кезінде конструктивтік элементтер ретінде пайдаланумен блоктар, плиталар, тақтайшалар формасында өнім алуға мүмкіндік беретін мұнай қалдықтарын зиянсыздандыру тәсілдері әзірленді. Тәсіл қалдықтарға ұшпа күлдерді, 136-41 гидрофобтаушы сұйықтың 10 %-дық су эмульсиясын, цементті, құрамында мұнай бар қалдықтарды және суды қосудан тұрады [140].</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Мұнай қалдығы сондай-ақ үйінділік тығыздығы 366-390 кг/м</w:t>
      </w:r>
      <w:r w:rsidRPr="00D110DB">
        <w:rPr>
          <w:rFonts w:ascii="Times New Roman" w:hAnsi="Times New Roman"/>
          <w:sz w:val="28"/>
          <w:szCs w:val="28"/>
          <w:vertAlign w:val="superscript"/>
          <w:lang w:val="kk-KZ"/>
        </w:rPr>
        <w:t>3</w:t>
      </w:r>
      <w:r w:rsidRPr="00D110DB">
        <w:rPr>
          <w:rFonts w:ascii="Times New Roman" w:hAnsi="Times New Roman"/>
          <w:sz w:val="28"/>
          <w:szCs w:val="28"/>
          <w:lang w:val="kk-KZ"/>
        </w:rPr>
        <w:t xml:space="preserve"> және беріктігі 1,24-1,3 мПа жеңіл толықтырғыш өндіру үшін шикізат шихтасы құрамында қолданылуы мүмкін [141].</w:t>
      </w:r>
    </w:p>
    <w:p w:rsidR="00EB4ED2" w:rsidRPr="00D110DB" w:rsidRDefault="007A737A" w:rsidP="00D110DB">
      <w:pPr>
        <w:pStyle w:val="a5"/>
        <w:tabs>
          <w:tab w:val="left" w:pos="426"/>
        </w:tabs>
        <w:ind w:left="0" w:firstLine="709"/>
        <w:jc w:val="both"/>
        <w:rPr>
          <w:rFonts w:ascii="Times New Roman" w:hAnsi="Times New Roman"/>
          <w:sz w:val="28"/>
          <w:szCs w:val="28"/>
          <w:lang w:val="kk-KZ"/>
        </w:rPr>
      </w:pPr>
      <w:r>
        <w:rPr>
          <w:rFonts w:ascii="Times New Roman" w:hAnsi="Times New Roman"/>
          <w:sz w:val="28"/>
          <w:szCs w:val="28"/>
          <w:lang w:val="kk-KZ"/>
        </w:rPr>
        <w:t xml:space="preserve">Келесі </w:t>
      </w:r>
      <w:r w:rsidR="00EB4ED2" w:rsidRPr="00D110DB">
        <w:rPr>
          <w:rFonts w:ascii="Times New Roman" w:hAnsi="Times New Roman"/>
          <w:sz w:val="28"/>
          <w:szCs w:val="28"/>
          <w:lang w:val="kk-KZ"/>
        </w:rPr>
        <w:t xml:space="preserve">жұмыстарда </w:t>
      </w:r>
      <w:r w:rsidRPr="00D110DB">
        <w:rPr>
          <w:rFonts w:ascii="Times New Roman" w:hAnsi="Times New Roman"/>
          <w:sz w:val="28"/>
          <w:szCs w:val="28"/>
          <w:lang w:val="kk-KZ"/>
        </w:rPr>
        <w:t xml:space="preserve">[142-143] </w:t>
      </w:r>
      <w:r w:rsidR="00EB4ED2" w:rsidRPr="00D110DB">
        <w:rPr>
          <w:rFonts w:ascii="Times New Roman" w:hAnsi="Times New Roman"/>
          <w:sz w:val="28"/>
          <w:szCs w:val="28"/>
          <w:lang w:val="kk-KZ"/>
        </w:rPr>
        <w:t>мұнай қалдықтарын керамзит алу үшін қолдану мүмкіншілігі көрсетіледі. Керамзит өндіру кезінде саздардың көлемдік тығыздығы мен олардың ісінушілігін төмендету мақсатында түрлі органикалық қоспаларды, мысалы центрифугаланған мұнай қалдықтарының [144] қатты фазасы, машина жасау және мұнай өңдеу кәсіпорындарының май және мұнай қалдықтарын қолданады [145, 146].</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Мұнай қалдықтарын резеңке қоспалар құрамында қолдану мүмкіншілігі де дәлелденген, мысалы механикалық қоспалардың ірі бөлшектерінен азат етілген мұнай қалдығының органикалық бөлігінің [147] немесе «Альфа-Лаваль» қондырғысынан қайтарма мұнай қалдығының құрамында қолдану [145].</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Битум алу кезіндегі мұнай химиясының ірі тоннажды қалдығы – қышқыл гудронды пайдалану мүмкіншілігі зерттелді [145].</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Нарманова Р. мұнайлы-битумды жыныстарға өнеркәсіп қалдықтарын қосу арқылы жол және гидротехникалық мақсаттағы асфальттыбетонның құрамын жасау бағыты</w:t>
      </w:r>
      <w:r w:rsidR="002B717A">
        <w:rPr>
          <w:rFonts w:ascii="Times New Roman" w:hAnsi="Times New Roman"/>
          <w:sz w:val="28"/>
          <w:szCs w:val="28"/>
          <w:lang w:val="kk-KZ"/>
        </w:rPr>
        <w:t>нда зерттеу жұмыстарын жүргізіп</w:t>
      </w:r>
      <w:r w:rsidRPr="00D110DB">
        <w:rPr>
          <w:rFonts w:ascii="Times New Roman" w:hAnsi="Times New Roman"/>
          <w:sz w:val="28"/>
          <w:szCs w:val="28"/>
          <w:lang w:val="kk-KZ"/>
        </w:rPr>
        <w:t xml:space="preserve"> мұнай қалдықтарын құрылыс </w:t>
      </w:r>
      <w:r w:rsidRPr="00D110DB">
        <w:rPr>
          <w:rFonts w:ascii="Times New Roman" w:hAnsi="Times New Roman"/>
          <w:sz w:val="28"/>
          <w:szCs w:val="28"/>
          <w:lang w:val="kk-KZ"/>
        </w:rPr>
        <w:lastRenderedPageBreak/>
        <w:t>материалдары өндірісінде пайдаланудың ғылыми негізін қалыптастырды. Нәтижесінде мұнайлы-битумды жыныстарға техникалық лигносульфонатты және атактикалық полипропиленді қосу арқылы механикалық және суға төзімділігі жоғары, ұзақ мерзімге шыдас беретін П маркалы жылы асфальттыбетон қолданысқа енгізілді [148].</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Мұнайлы-битумды жыныстарды суландыру каналдарындағы гидротехникалық асфальтобетонның сүзугеқарсы жамылғы құралын жасау бағытындағы жұмыстар да өндіріске енгізілді [149].</w:t>
      </w:r>
    </w:p>
    <w:p w:rsidR="00EB4ED2" w:rsidRPr="00D110DB" w:rsidRDefault="00EB4ED2" w:rsidP="00D110DB">
      <w:pPr>
        <w:pStyle w:val="a5"/>
        <w:tabs>
          <w:tab w:val="left" w:pos="426"/>
        </w:tabs>
        <w:ind w:left="0" w:firstLine="709"/>
        <w:jc w:val="both"/>
        <w:rPr>
          <w:rFonts w:ascii="Times New Roman" w:hAnsi="Times New Roman"/>
          <w:sz w:val="28"/>
          <w:szCs w:val="28"/>
          <w:lang w:val="kk-KZ"/>
        </w:rPr>
      </w:pPr>
      <w:r w:rsidRPr="00D110DB">
        <w:rPr>
          <w:rFonts w:ascii="Times New Roman" w:hAnsi="Times New Roman"/>
          <w:sz w:val="28"/>
          <w:szCs w:val="28"/>
          <w:lang w:val="kk-KZ"/>
        </w:rPr>
        <w:t>Асфальтты-шайырлы парафинді шөгінділерді жол жабынында органикалық байланыстырғыш ретінде пайдалану бағытында жұмыстар жүргізіліп, оның жол құрылысында мұнай битумдарын алуға жарамдылығы зерттелген [150].</w:t>
      </w:r>
    </w:p>
    <w:p w:rsidR="00EB4ED2" w:rsidRPr="008111D4" w:rsidRDefault="00EB4ED2" w:rsidP="00D110DB">
      <w:pPr>
        <w:autoSpaceDE w:val="0"/>
        <w:autoSpaceDN w:val="0"/>
        <w:adjustRightInd w:val="0"/>
        <w:ind w:firstLine="709"/>
        <w:jc w:val="both"/>
        <w:rPr>
          <w:rFonts w:ascii="Times New Roman" w:hAnsi="Times New Roman"/>
          <w:color w:val="FF0000"/>
          <w:sz w:val="28"/>
          <w:szCs w:val="28"/>
          <w:lang w:val="kk-KZ"/>
        </w:rPr>
      </w:pPr>
      <w:r w:rsidRPr="00D110DB">
        <w:rPr>
          <w:rFonts w:ascii="Times New Roman" w:hAnsi="Times New Roman"/>
          <w:sz w:val="28"/>
          <w:szCs w:val="28"/>
          <w:lang w:val="kk-KZ"/>
        </w:rPr>
        <w:t>Ескі автокөлік шиналарын үгітіп, резеңке ұнтағын асфальттыбетонның құрамына қосу арқылы оның физико-механикалық қасиеттерін жақсарту әдісі де ғалымдармен терең зерттелген. Бұл әдіспен жасалған битумды-минералды композиялардың жоғары температурада сығу кезіндегі төзімділігі, балқу температурасы артып, асфальттыбетонның пайдалану ұзақтығы артқан [151].</w:t>
      </w:r>
    </w:p>
    <w:p w:rsidR="004E0199" w:rsidRDefault="004E0199" w:rsidP="000934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rFonts w:ascii="Times New Roman" w:hAnsi="Times New Roman" w:cs="Times New Roman"/>
          <w:b/>
          <w:bCs/>
          <w:spacing w:val="-12"/>
          <w:sz w:val="28"/>
          <w:szCs w:val="28"/>
          <w:lang w:val="kk-KZ"/>
        </w:rPr>
      </w:pPr>
    </w:p>
    <w:p w:rsidR="00CE4BE7" w:rsidRPr="00C75CD2" w:rsidRDefault="00C75CD2" w:rsidP="00C75CD2">
      <w:pPr>
        <w:pStyle w:val="a5"/>
        <w:shd w:val="clear" w:color="auto" w:fill="FFFFFF" w:themeFill="background1"/>
        <w:tabs>
          <w:tab w:val="left" w:pos="10992"/>
          <w:tab w:val="left" w:pos="11908"/>
          <w:tab w:val="left" w:pos="12824"/>
          <w:tab w:val="left" w:pos="13740"/>
          <w:tab w:val="left" w:pos="14656"/>
        </w:tabs>
        <w:ind w:left="709" w:firstLine="0"/>
        <w:rPr>
          <w:rFonts w:ascii="Times New Roman" w:hAnsi="Times New Roman" w:cs="Times New Roman"/>
          <w:b/>
          <w:bCs/>
          <w:spacing w:val="-12"/>
          <w:sz w:val="28"/>
          <w:szCs w:val="28"/>
          <w:lang w:val="kk-KZ"/>
        </w:rPr>
      </w:pPr>
      <w:r>
        <w:rPr>
          <w:rFonts w:ascii="Times New Roman" w:hAnsi="Times New Roman" w:cs="Times New Roman"/>
          <w:b/>
          <w:bCs/>
          <w:spacing w:val="-12"/>
          <w:sz w:val="28"/>
          <w:szCs w:val="28"/>
          <w:lang w:val="kk-KZ"/>
        </w:rPr>
        <w:t>1.3 А</w:t>
      </w:r>
      <w:r w:rsidRPr="00C75CD2">
        <w:rPr>
          <w:rFonts w:ascii="Times New Roman" w:hAnsi="Times New Roman" w:cs="Times New Roman"/>
          <w:b/>
          <w:bCs/>
          <w:spacing w:val="-12"/>
          <w:sz w:val="28"/>
          <w:szCs w:val="28"/>
          <w:lang w:val="kk-KZ"/>
        </w:rPr>
        <w:t>сфальттыбетондардағы</w:t>
      </w:r>
      <w:r w:rsidRPr="00C75CD2">
        <w:rPr>
          <w:rFonts w:ascii="Times New Roman" w:hAnsi="Times New Roman"/>
          <w:b/>
          <w:sz w:val="28"/>
          <w:szCs w:val="28"/>
          <w:lang w:val="kk-KZ"/>
        </w:rPr>
        <w:t xml:space="preserve"> асфальтты-парафинді шайыр қалдықтардың </w:t>
      </w:r>
      <w:r w:rsidRPr="00C75CD2">
        <w:rPr>
          <w:rFonts w:ascii="Times New Roman" w:hAnsi="Times New Roman" w:cs="Times New Roman"/>
          <w:b/>
          <w:bCs/>
          <w:spacing w:val="-12"/>
          <w:sz w:val="28"/>
          <w:szCs w:val="28"/>
          <w:lang w:val="kk-KZ"/>
        </w:rPr>
        <w:t>пайдаланылуы</w:t>
      </w:r>
    </w:p>
    <w:p w:rsidR="00C75CD2" w:rsidRPr="00C75CD2" w:rsidRDefault="00C75CD2" w:rsidP="00C75CD2">
      <w:pPr>
        <w:pStyle w:val="a5"/>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rFonts w:ascii="Times New Roman" w:hAnsi="Times New Roman" w:cs="Times New Roman"/>
          <w:sz w:val="28"/>
          <w:szCs w:val="28"/>
          <w:lang w:val="kk-KZ"/>
        </w:rPr>
      </w:pPr>
    </w:p>
    <w:p w:rsidR="00432E57" w:rsidRPr="002F5F2D" w:rsidRDefault="004E0199" w:rsidP="00292188">
      <w:pPr>
        <w:shd w:val="clear" w:color="auto" w:fill="FFFFFF"/>
        <w:ind w:firstLine="701"/>
        <w:jc w:val="both"/>
        <w:rPr>
          <w:rFonts w:ascii="Times New Roman" w:hAnsi="Times New Roman" w:cs="Times New Roman"/>
          <w:spacing w:val="-9"/>
          <w:sz w:val="28"/>
          <w:szCs w:val="28"/>
          <w:lang w:val="kk-KZ"/>
        </w:rPr>
      </w:pPr>
      <w:r>
        <w:rPr>
          <w:rFonts w:ascii="Times New Roman" w:hAnsi="Times New Roman" w:cs="Times New Roman"/>
          <w:spacing w:val="-9"/>
          <w:sz w:val="28"/>
          <w:szCs w:val="28"/>
          <w:lang w:val="kk-KZ"/>
        </w:rPr>
        <w:t xml:space="preserve">Битумның қасиетін жақсарту мақсатында </w:t>
      </w:r>
      <w:r w:rsidR="00BB7F7D" w:rsidRPr="002F5F2D">
        <w:rPr>
          <w:rFonts w:ascii="Times New Roman" w:hAnsi="Times New Roman" w:cs="Times New Roman"/>
          <w:spacing w:val="-9"/>
          <w:sz w:val="28"/>
          <w:szCs w:val="28"/>
          <w:lang w:val="kk-KZ"/>
        </w:rPr>
        <w:t>минералды толтырғыштарды пайдаланудың тиімділігі</w:t>
      </w:r>
      <w:r w:rsidR="00292188">
        <w:rPr>
          <w:rFonts w:ascii="Times New Roman" w:hAnsi="Times New Roman" w:cs="Times New Roman"/>
          <w:spacing w:val="-9"/>
          <w:sz w:val="28"/>
          <w:szCs w:val="28"/>
          <w:lang w:val="kk-KZ"/>
        </w:rPr>
        <w:t xml:space="preserve"> бойынша бірнеше ғылыми жұмыстар жасалған. </w:t>
      </w:r>
      <w:r w:rsidR="00BB7F7D" w:rsidRPr="002F5F2D">
        <w:rPr>
          <w:rFonts w:ascii="Times New Roman" w:hAnsi="Times New Roman" w:cs="Times New Roman"/>
          <w:spacing w:val="-9"/>
          <w:sz w:val="28"/>
          <w:szCs w:val="28"/>
          <w:lang w:val="kk-KZ"/>
        </w:rPr>
        <w:t>Дәстүрлі түсініктерге сәйкес, минералды толтырғыштар, битуммен араластыру кезінде өзінің бастапқы формасы мен өлшемін сақтайтын бейорганикалық өнімді білдіреді.</w:t>
      </w:r>
      <w:r w:rsidR="00CB2884">
        <w:rPr>
          <w:rFonts w:ascii="Times New Roman" w:hAnsi="Times New Roman" w:cs="Times New Roman"/>
          <w:spacing w:val="-9"/>
          <w:sz w:val="28"/>
          <w:szCs w:val="28"/>
          <w:lang w:val="kk-KZ"/>
        </w:rPr>
        <w:t xml:space="preserve"> </w:t>
      </w:r>
      <w:r w:rsidR="00BB7F7D" w:rsidRPr="002F5F2D">
        <w:rPr>
          <w:rFonts w:ascii="Times New Roman" w:hAnsi="Times New Roman" w:cs="Times New Roman"/>
          <w:spacing w:val="-9"/>
          <w:sz w:val="28"/>
          <w:szCs w:val="28"/>
          <w:lang w:val="kk-KZ"/>
        </w:rPr>
        <w:t xml:space="preserve">Кәдімгі толтырғыштардың көп бөлігі </w:t>
      </w:r>
      <w:r w:rsidR="00292188">
        <w:rPr>
          <w:rFonts w:ascii="Times New Roman" w:hAnsi="Times New Roman" w:cs="Times New Roman"/>
          <w:spacing w:val="-9"/>
          <w:sz w:val="28"/>
          <w:szCs w:val="28"/>
          <w:lang w:val="kk-KZ"/>
        </w:rPr>
        <w:t>саңылауы</w:t>
      </w:r>
      <w:r w:rsidR="00BB7F7D" w:rsidRPr="002F5F2D">
        <w:rPr>
          <w:rFonts w:ascii="Times New Roman" w:hAnsi="Times New Roman" w:cs="Times New Roman"/>
          <w:spacing w:val="-9"/>
          <w:sz w:val="28"/>
          <w:szCs w:val="28"/>
          <w:lang w:val="kk-KZ"/>
        </w:rPr>
        <w:t xml:space="preserve"> 1,65мм </w:t>
      </w:r>
      <w:r w:rsidR="00292188">
        <w:rPr>
          <w:rFonts w:ascii="Times New Roman" w:hAnsi="Times New Roman" w:cs="Times New Roman"/>
          <w:spacing w:val="-9"/>
          <w:sz w:val="28"/>
          <w:szCs w:val="28"/>
          <w:lang w:val="kk-KZ"/>
        </w:rPr>
        <w:t>електен</w:t>
      </w:r>
      <w:r w:rsidR="00BB7F7D" w:rsidRPr="002F5F2D">
        <w:rPr>
          <w:rFonts w:ascii="Times New Roman" w:hAnsi="Times New Roman" w:cs="Times New Roman"/>
          <w:spacing w:val="-9"/>
          <w:sz w:val="28"/>
          <w:szCs w:val="28"/>
          <w:lang w:val="kk-KZ"/>
        </w:rPr>
        <w:t xml:space="preserve"> өткізіледі, бірақ толтырғыштар</w:t>
      </w:r>
      <w:r w:rsidR="008111D4">
        <w:rPr>
          <w:rFonts w:ascii="Times New Roman" w:hAnsi="Times New Roman" w:cs="Times New Roman"/>
          <w:spacing w:val="-9"/>
          <w:sz w:val="28"/>
          <w:szCs w:val="28"/>
          <w:lang w:val="kk-KZ"/>
        </w:rPr>
        <w:t>дың бөлшектерінің сипаты мен өлш</w:t>
      </w:r>
      <w:r w:rsidR="00BB7F7D" w:rsidRPr="002F5F2D">
        <w:rPr>
          <w:rFonts w:ascii="Times New Roman" w:hAnsi="Times New Roman" w:cs="Times New Roman"/>
          <w:spacing w:val="-9"/>
          <w:sz w:val="28"/>
          <w:szCs w:val="28"/>
          <w:lang w:val="kk-KZ"/>
        </w:rPr>
        <w:t>емдері</w:t>
      </w:r>
      <w:r w:rsidR="00680D68" w:rsidRPr="002F5F2D">
        <w:rPr>
          <w:rFonts w:ascii="Times New Roman" w:hAnsi="Times New Roman" w:cs="Times New Roman"/>
          <w:spacing w:val="-9"/>
          <w:sz w:val="28"/>
          <w:szCs w:val="28"/>
          <w:lang w:val="kk-KZ"/>
        </w:rPr>
        <w:t xml:space="preserve"> қандай өнімдерге пайдаланатынына б</w:t>
      </w:r>
      <w:r w:rsidR="00432E57" w:rsidRPr="002F5F2D">
        <w:rPr>
          <w:rFonts w:ascii="Times New Roman" w:hAnsi="Times New Roman" w:cs="Times New Roman"/>
          <w:spacing w:val="-9"/>
          <w:sz w:val="28"/>
          <w:szCs w:val="28"/>
          <w:lang w:val="kk-KZ"/>
        </w:rPr>
        <w:t>айланысты, әртүрлі болуы мүмкін</w:t>
      </w:r>
      <w:r w:rsidR="008A41C0" w:rsidRPr="002F5F2D">
        <w:rPr>
          <w:rFonts w:ascii="Times New Roman" w:hAnsi="Times New Roman" w:cs="Times New Roman"/>
          <w:spacing w:val="-9"/>
          <w:sz w:val="28"/>
          <w:szCs w:val="28"/>
          <w:lang w:val="kk-KZ"/>
        </w:rPr>
        <w:t xml:space="preserve"> [104]. </w:t>
      </w:r>
      <w:r w:rsidR="00432E57" w:rsidRPr="002F5F2D">
        <w:rPr>
          <w:rFonts w:ascii="Times New Roman" w:hAnsi="Times New Roman" w:cs="Times New Roman"/>
          <w:spacing w:val="-9"/>
          <w:sz w:val="28"/>
          <w:szCs w:val="28"/>
          <w:lang w:val="kk-KZ"/>
        </w:rPr>
        <w:t>Әдетте минералды толтырғыштарды екі топқа бөледі-</w:t>
      </w:r>
      <w:r w:rsidR="00292188">
        <w:rPr>
          <w:rFonts w:ascii="Times New Roman" w:hAnsi="Times New Roman" w:cs="Times New Roman"/>
          <w:spacing w:val="-9"/>
          <w:sz w:val="28"/>
          <w:szCs w:val="28"/>
          <w:lang w:val="kk-KZ"/>
        </w:rPr>
        <w:t>түйіршікті</w:t>
      </w:r>
      <w:r w:rsidR="00432E57" w:rsidRPr="002F5F2D">
        <w:rPr>
          <w:rFonts w:ascii="Times New Roman" w:hAnsi="Times New Roman" w:cs="Times New Roman"/>
          <w:spacing w:val="-9"/>
          <w:sz w:val="28"/>
          <w:szCs w:val="28"/>
          <w:lang w:val="kk-KZ"/>
        </w:rPr>
        <w:t xml:space="preserve"> және талшықты, және оларды өз кезегінде тегі</w:t>
      </w:r>
      <w:r w:rsidR="00DC40D3">
        <w:rPr>
          <w:rFonts w:ascii="Times New Roman" w:hAnsi="Times New Roman" w:cs="Times New Roman"/>
          <w:spacing w:val="-9"/>
          <w:sz w:val="28"/>
          <w:szCs w:val="28"/>
          <w:lang w:val="kk-KZ"/>
        </w:rPr>
        <w:t xml:space="preserve"> және құрамы бойынша бөледі (1.7</w:t>
      </w:r>
      <w:r w:rsidR="00432E57" w:rsidRPr="002F5F2D">
        <w:rPr>
          <w:rFonts w:ascii="Times New Roman" w:hAnsi="Times New Roman" w:cs="Times New Roman"/>
          <w:spacing w:val="-9"/>
          <w:sz w:val="28"/>
          <w:szCs w:val="28"/>
          <w:lang w:val="kk-KZ"/>
        </w:rPr>
        <w:t xml:space="preserve"> сурет).</w:t>
      </w:r>
    </w:p>
    <w:p w:rsidR="00432E57" w:rsidRPr="002F5F2D" w:rsidRDefault="00432E57" w:rsidP="002F5F2D">
      <w:pPr>
        <w:shd w:val="clear" w:color="auto" w:fill="FFFFFF"/>
        <w:jc w:val="both"/>
        <w:rPr>
          <w:rFonts w:ascii="Times New Roman" w:hAnsi="Times New Roman" w:cs="Times New Roman"/>
          <w:spacing w:val="-9"/>
          <w:sz w:val="28"/>
          <w:szCs w:val="28"/>
          <w:lang w:val="kk-KZ"/>
        </w:rPr>
      </w:pPr>
      <w:r w:rsidRPr="002F5F2D">
        <w:rPr>
          <w:rFonts w:ascii="Times New Roman" w:hAnsi="Times New Roman" w:cs="Times New Roman"/>
          <w:spacing w:val="-9"/>
          <w:sz w:val="28"/>
          <w:szCs w:val="28"/>
          <w:lang w:val="kk-KZ"/>
        </w:rPr>
        <w:t>Сахаров</w:t>
      </w:r>
      <w:r w:rsidR="003062A7">
        <w:rPr>
          <w:rFonts w:ascii="Times New Roman" w:hAnsi="Times New Roman" w:cs="Times New Roman"/>
          <w:spacing w:val="-9"/>
          <w:sz w:val="28"/>
          <w:szCs w:val="28"/>
          <w:lang w:val="kk-KZ"/>
        </w:rPr>
        <w:t xml:space="preserve"> П.В. [77</w:t>
      </w:r>
      <w:r w:rsidR="008A41C0" w:rsidRPr="002F5F2D">
        <w:rPr>
          <w:rFonts w:ascii="Times New Roman" w:hAnsi="Times New Roman" w:cs="Times New Roman"/>
          <w:spacing w:val="-9"/>
          <w:sz w:val="28"/>
          <w:szCs w:val="28"/>
          <w:lang w:val="kk-KZ"/>
        </w:rPr>
        <w:t xml:space="preserve">] </w:t>
      </w:r>
      <w:r w:rsidRPr="002F5F2D">
        <w:rPr>
          <w:rFonts w:ascii="Times New Roman" w:hAnsi="Times New Roman" w:cs="Times New Roman"/>
          <w:spacing w:val="-9"/>
          <w:sz w:val="28"/>
          <w:szCs w:val="28"/>
          <w:lang w:val="kk-KZ"/>
        </w:rPr>
        <w:t>алғаш болып, минералды ұнтақтың, минер</w:t>
      </w:r>
      <w:r w:rsidR="002B717A">
        <w:rPr>
          <w:rFonts w:ascii="Times New Roman" w:hAnsi="Times New Roman" w:cs="Times New Roman"/>
          <w:spacing w:val="-9"/>
          <w:sz w:val="28"/>
          <w:szCs w:val="28"/>
          <w:lang w:val="kk-KZ"/>
        </w:rPr>
        <w:t>алды түйіршіктерді жабыстыратын</w:t>
      </w:r>
      <w:r w:rsidRPr="002F5F2D">
        <w:rPr>
          <w:rFonts w:ascii="Times New Roman" w:hAnsi="Times New Roman" w:cs="Times New Roman"/>
          <w:spacing w:val="-9"/>
          <w:sz w:val="28"/>
          <w:szCs w:val="28"/>
          <w:lang w:val="kk-KZ"/>
        </w:rPr>
        <w:t xml:space="preserve"> битум</w:t>
      </w:r>
      <w:r w:rsidR="002B717A">
        <w:rPr>
          <w:rFonts w:ascii="Times New Roman" w:hAnsi="Times New Roman" w:cs="Times New Roman"/>
          <w:spacing w:val="-9"/>
          <w:sz w:val="28"/>
          <w:szCs w:val="28"/>
          <w:lang w:val="kk-KZ"/>
        </w:rPr>
        <w:t>мен біріге отырып асфальтты</w:t>
      </w:r>
      <w:r w:rsidRPr="002F5F2D">
        <w:rPr>
          <w:rFonts w:ascii="Times New Roman" w:hAnsi="Times New Roman" w:cs="Times New Roman"/>
          <w:spacing w:val="-9"/>
          <w:sz w:val="28"/>
          <w:szCs w:val="28"/>
          <w:lang w:val="kk-KZ"/>
        </w:rPr>
        <w:t>тұтқыр затты құр</w:t>
      </w:r>
      <w:r w:rsidR="008111D4">
        <w:rPr>
          <w:rFonts w:ascii="Times New Roman" w:hAnsi="Times New Roman" w:cs="Times New Roman"/>
          <w:spacing w:val="-9"/>
          <w:sz w:val="28"/>
          <w:szCs w:val="28"/>
          <w:lang w:val="kk-KZ"/>
        </w:rPr>
        <w:t>айтын, құрылымдық құрамдас бөлігі</w:t>
      </w:r>
      <w:r w:rsidRPr="002F5F2D">
        <w:rPr>
          <w:rFonts w:ascii="Times New Roman" w:hAnsi="Times New Roman" w:cs="Times New Roman"/>
          <w:spacing w:val="-9"/>
          <w:sz w:val="28"/>
          <w:szCs w:val="28"/>
          <w:lang w:val="kk-KZ"/>
        </w:rPr>
        <w:t xml:space="preserve"> ретіндегі қасиетін анықтаған.</w:t>
      </w:r>
    </w:p>
    <w:p w:rsidR="00432E57" w:rsidRPr="002F5F2D" w:rsidRDefault="008111D4" w:rsidP="002F5F2D">
      <w:pPr>
        <w:shd w:val="clear" w:color="auto" w:fill="FFFFFF"/>
        <w:jc w:val="both"/>
        <w:rPr>
          <w:rFonts w:ascii="Times New Roman" w:hAnsi="Times New Roman" w:cs="Times New Roman"/>
          <w:spacing w:val="-9"/>
          <w:sz w:val="28"/>
          <w:szCs w:val="28"/>
          <w:lang w:val="kk-KZ"/>
        </w:rPr>
      </w:pPr>
      <w:r>
        <w:rPr>
          <w:rFonts w:ascii="Times New Roman" w:hAnsi="Times New Roman" w:cs="Times New Roman"/>
          <w:spacing w:val="-9"/>
          <w:sz w:val="28"/>
          <w:szCs w:val="28"/>
          <w:lang w:val="kk-KZ"/>
        </w:rPr>
        <w:t>Жол</w:t>
      </w:r>
      <w:r w:rsidR="00432E57" w:rsidRPr="002F5F2D">
        <w:rPr>
          <w:rFonts w:ascii="Times New Roman" w:hAnsi="Times New Roman" w:cs="Times New Roman"/>
          <w:spacing w:val="-9"/>
          <w:sz w:val="28"/>
          <w:szCs w:val="28"/>
          <w:lang w:val="kk-KZ"/>
        </w:rPr>
        <w:t>құрылыс</w:t>
      </w:r>
      <w:r>
        <w:rPr>
          <w:rFonts w:ascii="Times New Roman" w:hAnsi="Times New Roman" w:cs="Times New Roman"/>
          <w:spacing w:val="-9"/>
          <w:sz w:val="28"/>
          <w:szCs w:val="28"/>
          <w:lang w:val="kk-KZ"/>
        </w:rPr>
        <w:t>ы</w:t>
      </w:r>
      <w:r w:rsidR="00432E57" w:rsidRPr="002F5F2D">
        <w:rPr>
          <w:rFonts w:ascii="Times New Roman" w:hAnsi="Times New Roman" w:cs="Times New Roman"/>
          <w:spacing w:val="-9"/>
          <w:sz w:val="28"/>
          <w:szCs w:val="28"/>
          <w:lang w:val="kk-KZ"/>
        </w:rPr>
        <w:t xml:space="preserve"> композиттеріндегі минералды ұнтақтың зор маңызын анықтай отырып,ол оны битумға арналған «асфальттағыш қоспа» деп атауды ұсынған. </w:t>
      </w:r>
      <w:r w:rsidR="00015E44">
        <w:rPr>
          <w:rFonts w:ascii="Times New Roman" w:hAnsi="Times New Roman" w:cs="Times New Roman"/>
          <w:spacing w:val="-9"/>
          <w:sz w:val="28"/>
          <w:szCs w:val="28"/>
          <w:lang w:val="kk-KZ"/>
        </w:rPr>
        <w:t xml:space="preserve">Сонымен бірге </w:t>
      </w:r>
      <w:r w:rsidR="00432E57" w:rsidRPr="002F5F2D">
        <w:rPr>
          <w:rFonts w:ascii="Times New Roman" w:hAnsi="Times New Roman" w:cs="Times New Roman"/>
          <w:spacing w:val="-9"/>
          <w:sz w:val="28"/>
          <w:szCs w:val="28"/>
          <w:lang w:val="kk-KZ"/>
        </w:rPr>
        <w:t>минералды ұнтақ ретінде уатылған асфальт жыны</w:t>
      </w:r>
      <w:r w:rsidR="00015E44">
        <w:rPr>
          <w:rFonts w:ascii="Times New Roman" w:hAnsi="Times New Roman" w:cs="Times New Roman"/>
          <w:spacing w:val="-9"/>
          <w:sz w:val="28"/>
          <w:szCs w:val="28"/>
          <w:lang w:val="kk-KZ"/>
        </w:rPr>
        <w:t>с</w:t>
      </w:r>
      <w:r w:rsidR="00432E57" w:rsidRPr="002F5F2D">
        <w:rPr>
          <w:rFonts w:ascii="Times New Roman" w:hAnsi="Times New Roman" w:cs="Times New Roman"/>
          <w:spacing w:val="-9"/>
          <w:sz w:val="28"/>
          <w:szCs w:val="28"/>
          <w:lang w:val="kk-KZ"/>
        </w:rPr>
        <w:t>тарын пайдалануды ұсынған.</w:t>
      </w:r>
    </w:p>
    <w:p w:rsidR="00432E57" w:rsidRPr="00D302F4" w:rsidRDefault="00432E57" w:rsidP="00D302F4">
      <w:pPr>
        <w:shd w:val="clear" w:color="auto" w:fill="FFFFFF"/>
        <w:spacing w:line="360" w:lineRule="auto"/>
        <w:jc w:val="both"/>
        <w:rPr>
          <w:rFonts w:ascii="Times New Roman" w:hAnsi="Times New Roman" w:cs="Times New Roman"/>
          <w:spacing w:val="-9"/>
          <w:sz w:val="30"/>
          <w:szCs w:val="30"/>
          <w:lang w:val="kk-KZ"/>
        </w:rPr>
      </w:pPr>
    </w:p>
    <w:p w:rsidR="00D41C0F" w:rsidRDefault="001674C2" w:rsidP="00CB3224">
      <w:pPr>
        <w:shd w:val="clear" w:color="auto" w:fill="FFFFFF"/>
        <w:spacing w:line="360" w:lineRule="auto"/>
        <w:ind w:firstLine="0"/>
        <w:jc w:val="center"/>
        <w:rPr>
          <w:rFonts w:ascii="Times New Roman" w:hAnsi="Times New Roman" w:cs="Times New Roman"/>
          <w:b/>
          <w:bCs/>
          <w:spacing w:val="-11"/>
          <w:sz w:val="30"/>
          <w:szCs w:val="30"/>
          <w:lang w:val="kk-KZ"/>
        </w:rPr>
      </w:pPr>
      <w:r>
        <w:rPr>
          <w:rFonts w:ascii="Times New Roman" w:hAnsi="Times New Roman" w:cs="Times New Roman"/>
          <w:b/>
          <w:bCs/>
          <w:noProof/>
          <w:spacing w:val="-11"/>
          <w:sz w:val="30"/>
          <w:szCs w:val="30"/>
          <w:lang w:val="ru-RU" w:eastAsia="ru-RU" w:bidi="ar-SA"/>
        </w:rPr>
        <w:lastRenderedPageBreak/>
        <w:drawing>
          <wp:inline distT="0" distB="0" distL="0" distR="0">
            <wp:extent cx="5860777" cy="3944983"/>
            <wp:effectExtent l="19050" t="0" r="6623" b="0"/>
            <wp:docPr id="81" name="Рисунок 7" descr="C:\Users\saken_uderbayev\Document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ken_uderbayev\Documents\1.8.(7).jpg"/>
                    <pic:cNvPicPr>
                      <a:picLocks noChangeAspect="1" noChangeArrowheads="1"/>
                    </pic:cNvPicPr>
                  </pic:nvPicPr>
                  <pic:blipFill>
                    <a:blip r:embed="rId33"/>
                    <a:srcRect/>
                    <a:stretch>
                      <a:fillRect/>
                    </a:stretch>
                  </pic:blipFill>
                  <pic:spPr bwMode="auto">
                    <a:xfrm>
                      <a:off x="0" y="0"/>
                      <a:ext cx="5860777" cy="3944983"/>
                    </a:xfrm>
                    <a:prstGeom prst="rect">
                      <a:avLst/>
                    </a:prstGeom>
                    <a:noFill/>
                    <a:ln w="9525">
                      <a:noFill/>
                      <a:miter lim="800000"/>
                      <a:headEnd/>
                      <a:tailEnd/>
                    </a:ln>
                  </pic:spPr>
                </pic:pic>
              </a:graphicData>
            </a:graphic>
          </wp:inline>
        </w:drawing>
      </w:r>
    </w:p>
    <w:p w:rsidR="008A41C0" w:rsidRPr="00D41C0F" w:rsidRDefault="00DC40D3" w:rsidP="00CB3224">
      <w:pPr>
        <w:shd w:val="clear" w:color="auto" w:fill="FFFFFF"/>
        <w:spacing w:line="360" w:lineRule="auto"/>
        <w:ind w:firstLine="0"/>
        <w:jc w:val="center"/>
        <w:rPr>
          <w:rFonts w:ascii="Times New Roman" w:hAnsi="Times New Roman" w:cs="Times New Roman"/>
          <w:sz w:val="28"/>
          <w:szCs w:val="28"/>
          <w:lang w:val="kk-KZ"/>
        </w:rPr>
      </w:pPr>
      <w:r w:rsidRPr="00DC40D3">
        <w:rPr>
          <w:rFonts w:ascii="Times New Roman" w:hAnsi="Times New Roman" w:cs="Times New Roman"/>
          <w:bCs/>
          <w:spacing w:val="-11"/>
          <w:sz w:val="28"/>
          <w:szCs w:val="28"/>
          <w:lang w:val="kk-KZ"/>
        </w:rPr>
        <w:t>С</w:t>
      </w:r>
      <w:r w:rsidR="00432E57" w:rsidRPr="00DC40D3">
        <w:rPr>
          <w:rFonts w:ascii="Times New Roman" w:hAnsi="Times New Roman" w:cs="Times New Roman"/>
          <w:bCs/>
          <w:spacing w:val="-11"/>
          <w:sz w:val="28"/>
          <w:szCs w:val="28"/>
          <w:lang w:val="kk-KZ"/>
        </w:rPr>
        <w:t>урет</w:t>
      </w:r>
      <w:r>
        <w:rPr>
          <w:rFonts w:ascii="Times New Roman" w:hAnsi="Times New Roman" w:cs="Times New Roman"/>
          <w:bCs/>
          <w:spacing w:val="-11"/>
          <w:sz w:val="28"/>
          <w:szCs w:val="28"/>
          <w:lang w:val="kk-KZ"/>
        </w:rPr>
        <w:t xml:space="preserve"> 1.7</w:t>
      </w:r>
      <w:r w:rsidRPr="00DC40D3">
        <w:rPr>
          <w:rFonts w:ascii="Times New Roman" w:hAnsi="Times New Roman" w:cs="Times New Roman"/>
          <w:bCs/>
          <w:spacing w:val="-11"/>
          <w:sz w:val="28"/>
          <w:szCs w:val="28"/>
          <w:lang w:val="kk-KZ"/>
        </w:rPr>
        <w:t xml:space="preserve"> </w:t>
      </w:r>
      <w:r w:rsidR="008A41C0" w:rsidRPr="00D41C0F">
        <w:rPr>
          <w:rFonts w:ascii="Times New Roman" w:hAnsi="Times New Roman" w:cs="Times New Roman"/>
          <w:spacing w:val="-11"/>
          <w:sz w:val="28"/>
          <w:szCs w:val="28"/>
          <w:lang w:val="kk-KZ"/>
        </w:rPr>
        <w:t xml:space="preserve">- </w:t>
      </w:r>
      <w:r w:rsidR="00960587" w:rsidRPr="00D41C0F">
        <w:rPr>
          <w:rFonts w:ascii="Times New Roman" w:hAnsi="Times New Roman" w:cs="Times New Roman"/>
          <w:spacing w:val="-11"/>
          <w:sz w:val="28"/>
          <w:szCs w:val="28"/>
          <w:lang w:val="kk-KZ"/>
        </w:rPr>
        <w:t>Асфальттыбетонға арналған м</w:t>
      </w:r>
      <w:r w:rsidR="00432E57" w:rsidRPr="00D41C0F">
        <w:rPr>
          <w:rFonts w:ascii="Times New Roman" w:hAnsi="Times New Roman" w:cs="Times New Roman"/>
          <w:spacing w:val="-11"/>
          <w:sz w:val="28"/>
          <w:szCs w:val="28"/>
          <w:lang w:val="kk-KZ"/>
        </w:rPr>
        <w:t>инералды толтырғыштарды жіктеу</w:t>
      </w:r>
    </w:p>
    <w:p w:rsidR="00432E57" w:rsidRPr="00CB3224" w:rsidRDefault="00432E57" w:rsidP="00CB3224">
      <w:pPr>
        <w:shd w:val="clear" w:color="auto" w:fill="FFFFFF"/>
        <w:ind w:firstLine="710"/>
        <w:jc w:val="both"/>
        <w:rPr>
          <w:rFonts w:ascii="Times New Roman" w:hAnsi="Times New Roman" w:cs="Times New Roman"/>
          <w:spacing w:val="-9"/>
          <w:sz w:val="28"/>
          <w:szCs w:val="28"/>
          <w:lang w:val="kk-KZ"/>
        </w:rPr>
      </w:pPr>
      <w:r w:rsidRPr="00CB3224">
        <w:rPr>
          <w:rFonts w:ascii="Times New Roman" w:hAnsi="Times New Roman" w:cs="Times New Roman"/>
          <w:spacing w:val="-9"/>
          <w:sz w:val="28"/>
          <w:szCs w:val="28"/>
          <w:lang w:val="kk-KZ"/>
        </w:rPr>
        <w:t>Битумдардың минералды толтырғыштармен араласқан кезінде құрылымы өзгеретіні анықталды</w:t>
      </w:r>
      <w:r w:rsidR="00DC40D3">
        <w:rPr>
          <w:rFonts w:ascii="Times New Roman" w:hAnsi="Times New Roman" w:cs="Times New Roman"/>
          <w:spacing w:val="-9"/>
          <w:sz w:val="28"/>
          <w:szCs w:val="28"/>
          <w:lang w:val="kk-KZ"/>
        </w:rPr>
        <w:t xml:space="preserve"> </w:t>
      </w:r>
      <w:r w:rsidRPr="00CB3224">
        <w:rPr>
          <w:rFonts w:ascii="Times New Roman" w:hAnsi="Times New Roman" w:cs="Times New Roman"/>
          <w:spacing w:val="-9"/>
          <w:sz w:val="28"/>
          <w:szCs w:val="28"/>
          <w:lang w:val="kk-KZ"/>
        </w:rPr>
        <w:t>[116-118].</w:t>
      </w:r>
      <w:r w:rsidR="004D369A">
        <w:rPr>
          <w:rFonts w:ascii="Times New Roman" w:hAnsi="Times New Roman" w:cs="Times New Roman"/>
          <w:spacing w:val="-9"/>
          <w:sz w:val="28"/>
          <w:szCs w:val="28"/>
          <w:lang w:val="kk-KZ"/>
        </w:rPr>
        <w:t xml:space="preserve"> </w:t>
      </w:r>
      <w:r w:rsidR="001674C2">
        <w:rPr>
          <w:rFonts w:ascii="Times New Roman" w:hAnsi="Times New Roman" w:cs="Times New Roman"/>
          <w:spacing w:val="-9"/>
          <w:sz w:val="28"/>
          <w:szCs w:val="28"/>
          <w:lang w:val="kk-KZ"/>
        </w:rPr>
        <w:t>Яғни минеральды бөлшекпен араласқан</w:t>
      </w:r>
      <w:r w:rsidRPr="00CB3224">
        <w:rPr>
          <w:rFonts w:ascii="Times New Roman" w:hAnsi="Times New Roman" w:cs="Times New Roman"/>
          <w:spacing w:val="-9"/>
          <w:sz w:val="28"/>
          <w:szCs w:val="28"/>
          <w:lang w:val="kk-KZ"/>
        </w:rPr>
        <w:t xml:space="preserve"> битумның болжамды қабаты және көлемді битум </w:t>
      </w:r>
      <w:r w:rsidR="001674C2">
        <w:rPr>
          <w:rFonts w:ascii="Times New Roman" w:hAnsi="Times New Roman" w:cs="Times New Roman"/>
          <w:spacing w:val="-9"/>
          <w:sz w:val="28"/>
          <w:szCs w:val="28"/>
          <w:lang w:val="kk-KZ"/>
        </w:rPr>
        <w:t>болады(</w:t>
      </w:r>
      <w:r w:rsidRPr="00CB3224">
        <w:rPr>
          <w:rFonts w:ascii="Times New Roman" w:hAnsi="Times New Roman" w:cs="Times New Roman"/>
          <w:spacing w:val="-9"/>
          <w:sz w:val="28"/>
          <w:szCs w:val="28"/>
          <w:lang w:val="kk-KZ"/>
        </w:rPr>
        <w:t>1.9 сурет</w:t>
      </w:r>
      <w:r w:rsidR="001674C2">
        <w:rPr>
          <w:rFonts w:ascii="Times New Roman" w:hAnsi="Times New Roman" w:cs="Times New Roman"/>
          <w:spacing w:val="-9"/>
          <w:sz w:val="28"/>
          <w:szCs w:val="28"/>
          <w:lang w:val="kk-KZ"/>
        </w:rPr>
        <w:t>)</w:t>
      </w:r>
      <w:r w:rsidRPr="00CB3224">
        <w:rPr>
          <w:rFonts w:ascii="Times New Roman" w:hAnsi="Times New Roman" w:cs="Times New Roman"/>
          <w:spacing w:val="-9"/>
          <w:sz w:val="28"/>
          <w:szCs w:val="28"/>
          <w:lang w:val="kk-KZ"/>
        </w:rPr>
        <w:t>.</w:t>
      </w:r>
    </w:p>
    <w:p w:rsidR="00432E57" w:rsidRPr="00CB3224" w:rsidRDefault="00432E57" w:rsidP="00CB3224">
      <w:pPr>
        <w:shd w:val="clear" w:color="auto" w:fill="FFFFFF"/>
        <w:ind w:firstLine="720"/>
        <w:jc w:val="both"/>
        <w:rPr>
          <w:rFonts w:ascii="Times New Roman" w:hAnsi="Times New Roman" w:cs="Times New Roman"/>
          <w:spacing w:val="-11"/>
          <w:sz w:val="28"/>
          <w:szCs w:val="28"/>
          <w:lang w:val="kk-KZ"/>
        </w:rPr>
      </w:pPr>
      <w:r w:rsidRPr="00CB3224">
        <w:rPr>
          <w:rFonts w:ascii="Times New Roman" w:hAnsi="Times New Roman" w:cs="Times New Roman"/>
          <w:spacing w:val="-11"/>
          <w:sz w:val="28"/>
          <w:szCs w:val="28"/>
          <w:lang w:val="kk-KZ"/>
        </w:rPr>
        <w:t xml:space="preserve">Болжамды қабаты (І) </w:t>
      </w:r>
      <w:r w:rsidR="00544AAB" w:rsidRPr="00CB3224">
        <w:rPr>
          <w:rFonts w:ascii="Times New Roman" w:hAnsi="Times New Roman" w:cs="Times New Roman"/>
          <w:spacing w:val="-11"/>
          <w:sz w:val="28"/>
          <w:szCs w:val="28"/>
          <w:lang w:val="kk-KZ"/>
        </w:rPr>
        <w:t>бөлшектердің битуммен араласуы нәтижесінде физикалық және химиялық өзара байланысының бастапқы кезеңінде қалыптасады.</w:t>
      </w:r>
    </w:p>
    <w:p w:rsidR="00544AAB" w:rsidRPr="00CB3224" w:rsidRDefault="00544AAB" w:rsidP="00CB3224">
      <w:pPr>
        <w:shd w:val="clear" w:color="auto" w:fill="FFFFFF"/>
        <w:ind w:firstLine="720"/>
        <w:jc w:val="both"/>
        <w:rPr>
          <w:rFonts w:ascii="Times New Roman" w:hAnsi="Times New Roman" w:cs="Times New Roman"/>
          <w:spacing w:val="-9"/>
          <w:sz w:val="28"/>
          <w:szCs w:val="28"/>
          <w:lang w:val="kk-KZ"/>
        </w:rPr>
      </w:pPr>
      <w:r w:rsidRPr="00CB3224">
        <w:rPr>
          <w:rFonts w:ascii="Times New Roman" w:hAnsi="Times New Roman" w:cs="Times New Roman"/>
          <w:spacing w:val="-9"/>
          <w:sz w:val="28"/>
          <w:szCs w:val="28"/>
          <w:lang w:val="kk-KZ"/>
        </w:rPr>
        <w:t xml:space="preserve">Бірінші кезеңде битумның </w:t>
      </w:r>
      <w:r w:rsidR="00FB4057" w:rsidRPr="00CB3224">
        <w:rPr>
          <w:rFonts w:ascii="Times New Roman" w:hAnsi="Times New Roman" w:cs="Times New Roman"/>
          <w:spacing w:val="-9"/>
          <w:sz w:val="28"/>
          <w:szCs w:val="28"/>
          <w:lang w:val="kk-KZ"/>
        </w:rPr>
        <w:t xml:space="preserve">минералды материалмен </w:t>
      </w:r>
      <w:r w:rsidR="00117A7C" w:rsidRPr="00CB3224">
        <w:rPr>
          <w:rFonts w:ascii="Times New Roman" w:hAnsi="Times New Roman" w:cs="Times New Roman"/>
          <w:spacing w:val="-9"/>
          <w:sz w:val="28"/>
          <w:szCs w:val="28"/>
          <w:lang w:val="kk-KZ"/>
        </w:rPr>
        <w:t>физикалық-химиялық өзара әрекеттесуі жүреді, соның салдарынан адсорбциялық-сольватты қабаттары қалыптасады.</w:t>
      </w:r>
      <w:r w:rsidR="00CB3224">
        <w:rPr>
          <w:rFonts w:ascii="Times New Roman" w:hAnsi="Times New Roman" w:cs="Times New Roman"/>
          <w:spacing w:val="-9"/>
          <w:sz w:val="28"/>
          <w:szCs w:val="28"/>
          <w:lang w:val="kk-KZ"/>
        </w:rPr>
        <w:t xml:space="preserve"> Сонымен бірге</w:t>
      </w:r>
      <w:r w:rsidR="00117A7C" w:rsidRPr="00CB3224">
        <w:rPr>
          <w:rFonts w:ascii="Times New Roman" w:hAnsi="Times New Roman" w:cs="Times New Roman"/>
          <w:spacing w:val="-9"/>
          <w:sz w:val="28"/>
          <w:szCs w:val="28"/>
          <w:lang w:val="kk-KZ"/>
        </w:rPr>
        <w:t xml:space="preserve"> битумның болжамды қабатында қатты(1а), құрылымды(1б) және диффузиялық (1в) аймақтар деп бөледі.</w:t>
      </w:r>
    </w:p>
    <w:p w:rsidR="00117A7C" w:rsidRPr="00CB3224" w:rsidRDefault="00117A7C" w:rsidP="00CB3224">
      <w:pPr>
        <w:shd w:val="clear" w:color="auto" w:fill="FFFFFF"/>
        <w:ind w:firstLine="720"/>
        <w:jc w:val="both"/>
        <w:rPr>
          <w:rFonts w:ascii="Times New Roman" w:hAnsi="Times New Roman" w:cs="Times New Roman"/>
          <w:spacing w:val="-6"/>
          <w:sz w:val="28"/>
          <w:szCs w:val="28"/>
          <w:lang w:val="kk-KZ"/>
        </w:rPr>
      </w:pPr>
      <w:r w:rsidRPr="00CB3224">
        <w:rPr>
          <w:rFonts w:ascii="Times New Roman" w:hAnsi="Times New Roman" w:cs="Times New Roman"/>
          <w:spacing w:val="-6"/>
          <w:sz w:val="28"/>
          <w:szCs w:val="28"/>
          <w:lang w:val="kk-KZ"/>
        </w:rPr>
        <w:t>Қатты қабат(1а) минералды толтырғыштың бөлшектерінің бетімен тікелей жанасады және негізгі адсорбциялық қабатта көрсетіледі.</w:t>
      </w:r>
    </w:p>
    <w:p w:rsidR="00CB3224" w:rsidRDefault="006012A4" w:rsidP="006012A4">
      <w:pPr>
        <w:shd w:val="clear" w:color="auto" w:fill="FFFFFF"/>
        <w:spacing w:line="360" w:lineRule="auto"/>
        <w:jc w:val="center"/>
        <w:rPr>
          <w:rFonts w:ascii="Times New Roman" w:hAnsi="Times New Roman" w:cs="Times New Roman"/>
          <w:b/>
          <w:bCs/>
          <w:spacing w:val="-9"/>
          <w:sz w:val="30"/>
          <w:szCs w:val="30"/>
          <w:lang w:val="kk-KZ"/>
        </w:rPr>
      </w:pPr>
      <w:r>
        <w:rPr>
          <w:rFonts w:ascii="Times New Roman" w:hAnsi="Times New Roman" w:cs="Times New Roman"/>
          <w:b/>
          <w:bCs/>
          <w:noProof/>
          <w:spacing w:val="-9"/>
          <w:sz w:val="30"/>
          <w:szCs w:val="30"/>
          <w:lang w:val="ru-RU" w:eastAsia="ru-RU" w:bidi="ar-SA"/>
        </w:rPr>
        <w:drawing>
          <wp:inline distT="0" distB="0" distL="0" distR="0">
            <wp:extent cx="4194810" cy="2295925"/>
            <wp:effectExtent l="19050" t="0" r="0" b="0"/>
            <wp:docPr id="15" name="Picture 1" descr="D:\Еримбетов Коктем Акты\Суреттер диссертацияның\Дайындары\сурет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римбетов Коктем Акты\Суреттер диссертацияның\Дайындары\сурет 1.9.jpg"/>
                    <pic:cNvPicPr>
                      <a:picLocks noChangeAspect="1" noChangeArrowheads="1"/>
                    </pic:cNvPicPr>
                  </pic:nvPicPr>
                  <pic:blipFill>
                    <a:blip r:embed="rId34"/>
                    <a:srcRect/>
                    <a:stretch>
                      <a:fillRect/>
                    </a:stretch>
                  </pic:blipFill>
                  <pic:spPr bwMode="auto">
                    <a:xfrm>
                      <a:off x="0" y="0"/>
                      <a:ext cx="4199130" cy="2298289"/>
                    </a:xfrm>
                    <a:prstGeom prst="rect">
                      <a:avLst/>
                    </a:prstGeom>
                    <a:noFill/>
                    <a:ln w="9525">
                      <a:noFill/>
                      <a:miter lim="800000"/>
                      <a:headEnd/>
                      <a:tailEnd/>
                    </a:ln>
                  </pic:spPr>
                </pic:pic>
              </a:graphicData>
            </a:graphic>
          </wp:inline>
        </w:drawing>
      </w:r>
    </w:p>
    <w:p w:rsidR="008A41C0" w:rsidRPr="001674C2" w:rsidRDefault="00DC40D3" w:rsidP="00FA5F6E">
      <w:pPr>
        <w:shd w:val="clear" w:color="auto" w:fill="FFFFFF"/>
        <w:ind w:firstLine="357"/>
        <w:jc w:val="both"/>
        <w:rPr>
          <w:rFonts w:ascii="Times New Roman" w:hAnsi="Times New Roman" w:cs="Times New Roman"/>
          <w:spacing w:val="-9"/>
          <w:sz w:val="28"/>
          <w:szCs w:val="28"/>
          <w:lang w:val="kk-KZ"/>
        </w:rPr>
      </w:pPr>
      <w:r w:rsidRPr="00DC40D3">
        <w:rPr>
          <w:rFonts w:ascii="Times New Roman" w:hAnsi="Times New Roman" w:cs="Times New Roman"/>
          <w:bCs/>
          <w:spacing w:val="-9"/>
          <w:sz w:val="28"/>
          <w:szCs w:val="28"/>
          <w:lang w:val="kk-KZ"/>
        </w:rPr>
        <w:t>С</w:t>
      </w:r>
      <w:r w:rsidR="00117A7C" w:rsidRPr="00DC40D3">
        <w:rPr>
          <w:rFonts w:ascii="Times New Roman" w:hAnsi="Times New Roman" w:cs="Times New Roman"/>
          <w:bCs/>
          <w:spacing w:val="-9"/>
          <w:sz w:val="28"/>
          <w:szCs w:val="28"/>
          <w:lang w:val="kk-KZ"/>
        </w:rPr>
        <w:t>урет</w:t>
      </w:r>
      <w:r w:rsidRPr="00DC40D3">
        <w:rPr>
          <w:rFonts w:ascii="Times New Roman" w:hAnsi="Times New Roman" w:cs="Times New Roman"/>
          <w:bCs/>
          <w:spacing w:val="-9"/>
          <w:sz w:val="28"/>
          <w:szCs w:val="28"/>
          <w:lang w:val="kk-KZ"/>
        </w:rPr>
        <w:t xml:space="preserve"> 1.</w:t>
      </w:r>
      <w:r>
        <w:rPr>
          <w:rFonts w:ascii="Times New Roman" w:hAnsi="Times New Roman" w:cs="Times New Roman"/>
          <w:bCs/>
          <w:spacing w:val="-9"/>
          <w:sz w:val="28"/>
          <w:szCs w:val="28"/>
          <w:lang w:val="kk-KZ"/>
        </w:rPr>
        <w:t>8</w:t>
      </w:r>
      <w:r w:rsidRPr="00DC40D3">
        <w:rPr>
          <w:rFonts w:ascii="Times New Roman" w:hAnsi="Times New Roman" w:cs="Times New Roman"/>
          <w:spacing w:val="-9"/>
          <w:sz w:val="28"/>
          <w:szCs w:val="28"/>
          <w:lang w:val="kk-KZ"/>
        </w:rPr>
        <w:t xml:space="preserve"> </w:t>
      </w:r>
      <w:r w:rsidR="00FA5F6E" w:rsidRPr="001674C2">
        <w:rPr>
          <w:rFonts w:ascii="Times New Roman" w:hAnsi="Times New Roman" w:cs="Times New Roman"/>
          <w:spacing w:val="-9"/>
          <w:sz w:val="28"/>
          <w:szCs w:val="28"/>
          <w:lang w:val="kk-KZ"/>
        </w:rPr>
        <w:t xml:space="preserve">– </w:t>
      </w:r>
      <w:r w:rsidR="00117A7C" w:rsidRPr="001674C2">
        <w:rPr>
          <w:rFonts w:ascii="Times New Roman" w:hAnsi="Times New Roman" w:cs="Times New Roman"/>
          <w:spacing w:val="-9"/>
          <w:sz w:val="28"/>
          <w:szCs w:val="28"/>
          <w:lang w:val="kk-KZ"/>
        </w:rPr>
        <w:t>Минералды бөлше</w:t>
      </w:r>
      <w:r w:rsidR="008230A1" w:rsidRPr="001674C2">
        <w:rPr>
          <w:rFonts w:ascii="Times New Roman" w:hAnsi="Times New Roman" w:cs="Times New Roman"/>
          <w:spacing w:val="-9"/>
          <w:sz w:val="28"/>
          <w:szCs w:val="28"/>
          <w:lang w:val="kk-KZ"/>
        </w:rPr>
        <w:t>ктегі</w:t>
      </w:r>
      <w:r w:rsidR="00FA5F6E" w:rsidRPr="001674C2">
        <w:rPr>
          <w:rFonts w:ascii="Times New Roman" w:hAnsi="Times New Roman" w:cs="Times New Roman"/>
          <w:spacing w:val="-9"/>
          <w:sz w:val="28"/>
          <w:szCs w:val="28"/>
          <w:lang w:val="kk-KZ"/>
        </w:rPr>
        <w:t xml:space="preserve"> битуммен әрекеттесуі кезіндегі көрініс</w:t>
      </w:r>
      <w:r w:rsidR="008A41C0" w:rsidRPr="001674C2">
        <w:rPr>
          <w:rFonts w:ascii="Times New Roman" w:hAnsi="Times New Roman" w:cs="Times New Roman"/>
          <w:spacing w:val="-9"/>
          <w:sz w:val="28"/>
          <w:szCs w:val="28"/>
          <w:lang w:val="kk-KZ"/>
        </w:rPr>
        <w:t>[104]:</w:t>
      </w:r>
    </w:p>
    <w:p w:rsidR="008A41C0" w:rsidRPr="001674C2" w:rsidRDefault="008A41C0" w:rsidP="0005184D">
      <w:pPr>
        <w:shd w:val="clear" w:color="auto" w:fill="FFFFFF"/>
        <w:ind w:firstLine="357"/>
        <w:jc w:val="both"/>
        <w:rPr>
          <w:rFonts w:ascii="Times New Roman" w:hAnsi="Times New Roman" w:cs="Times New Roman"/>
          <w:sz w:val="28"/>
          <w:szCs w:val="28"/>
          <w:lang w:val="kk-KZ"/>
        </w:rPr>
      </w:pPr>
      <w:r w:rsidRPr="001674C2">
        <w:rPr>
          <w:rFonts w:ascii="Times New Roman" w:hAnsi="Times New Roman" w:cs="Times New Roman"/>
          <w:spacing w:val="-7"/>
          <w:sz w:val="28"/>
          <w:szCs w:val="28"/>
          <w:lang w:val="kk-KZ"/>
        </w:rPr>
        <w:lastRenderedPageBreak/>
        <w:t xml:space="preserve">I </w:t>
      </w:r>
      <w:r w:rsidR="00117A7C" w:rsidRPr="001674C2">
        <w:rPr>
          <w:rFonts w:ascii="Times New Roman" w:hAnsi="Times New Roman" w:cs="Times New Roman"/>
          <w:spacing w:val="-7"/>
          <w:sz w:val="28"/>
          <w:szCs w:val="28"/>
          <w:lang w:val="kk-KZ"/>
        </w:rPr>
        <w:t>–болжамды қабаты</w:t>
      </w:r>
      <w:r w:rsidRPr="001674C2">
        <w:rPr>
          <w:rFonts w:ascii="Times New Roman" w:hAnsi="Times New Roman" w:cs="Times New Roman"/>
          <w:spacing w:val="-7"/>
          <w:sz w:val="28"/>
          <w:szCs w:val="28"/>
          <w:lang w:val="kk-KZ"/>
        </w:rPr>
        <w:t xml:space="preserve">; II </w:t>
      </w:r>
      <w:r w:rsidR="00117A7C" w:rsidRPr="001674C2">
        <w:rPr>
          <w:rFonts w:ascii="Times New Roman" w:hAnsi="Times New Roman" w:cs="Times New Roman"/>
          <w:spacing w:val="-7"/>
          <w:sz w:val="28"/>
          <w:szCs w:val="28"/>
          <w:lang w:val="kk-KZ"/>
        </w:rPr>
        <w:t>–көлемді битум</w:t>
      </w:r>
      <w:r w:rsidRPr="001674C2">
        <w:rPr>
          <w:rFonts w:ascii="Times New Roman" w:hAnsi="Times New Roman" w:cs="Times New Roman"/>
          <w:spacing w:val="-7"/>
          <w:sz w:val="28"/>
          <w:szCs w:val="28"/>
          <w:lang w:val="kk-KZ"/>
        </w:rPr>
        <w:t>;</w:t>
      </w:r>
    </w:p>
    <w:p w:rsidR="008A41C0" w:rsidRPr="001674C2" w:rsidRDefault="008A41C0" w:rsidP="0005184D">
      <w:pPr>
        <w:shd w:val="clear" w:color="auto" w:fill="FFFFFF"/>
        <w:ind w:firstLine="357"/>
        <w:jc w:val="both"/>
        <w:rPr>
          <w:rFonts w:ascii="Times New Roman" w:hAnsi="Times New Roman" w:cs="Times New Roman"/>
          <w:sz w:val="28"/>
          <w:szCs w:val="28"/>
          <w:lang w:val="kk-KZ"/>
        </w:rPr>
      </w:pPr>
      <w:r w:rsidRPr="001674C2">
        <w:rPr>
          <w:rFonts w:ascii="Times New Roman" w:hAnsi="Times New Roman" w:cs="Times New Roman"/>
          <w:spacing w:val="-9"/>
          <w:sz w:val="28"/>
          <w:szCs w:val="28"/>
          <w:lang w:val="kk-KZ"/>
        </w:rPr>
        <w:t xml:space="preserve">1а </w:t>
      </w:r>
      <w:r w:rsidR="008111D4" w:rsidRPr="001674C2">
        <w:rPr>
          <w:rFonts w:ascii="Times New Roman" w:hAnsi="Times New Roman" w:cs="Times New Roman"/>
          <w:spacing w:val="-9"/>
          <w:sz w:val="28"/>
          <w:szCs w:val="28"/>
          <w:lang w:val="kk-KZ"/>
        </w:rPr>
        <w:t>–қатты аймағы; 1б</w:t>
      </w:r>
      <w:r w:rsidR="00117A7C" w:rsidRPr="001674C2">
        <w:rPr>
          <w:rFonts w:ascii="Times New Roman" w:hAnsi="Times New Roman" w:cs="Times New Roman"/>
          <w:spacing w:val="-9"/>
          <w:sz w:val="28"/>
          <w:szCs w:val="28"/>
          <w:lang w:val="kk-KZ"/>
        </w:rPr>
        <w:t xml:space="preserve"> – құрылымды аймағы; 1в – диффузиялық аймағы.</w:t>
      </w:r>
    </w:p>
    <w:p w:rsidR="008A41C0" w:rsidRPr="001674C2" w:rsidRDefault="00117A7C" w:rsidP="0005184D">
      <w:pPr>
        <w:shd w:val="clear" w:color="auto" w:fill="FFFFFF"/>
        <w:ind w:firstLine="357"/>
        <w:jc w:val="both"/>
        <w:rPr>
          <w:rFonts w:ascii="Times New Roman" w:hAnsi="Times New Roman" w:cs="Times New Roman"/>
          <w:sz w:val="28"/>
          <w:szCs w:val="28"/>
          <w:lang w:val="ru-RU"/>
        </w:rPr>
      </w:pPr>
      <w:r w:rsidRPr="001674C2">
        <w:rPr>
          <w:rFonts w:ascii="Times New Roman" w:hAnsi="Times New Roman" w:cs="Times New Roman"/>
          <w:spacing w:val="-7"/>
          <w:sz w:val="28"/>
          <w:szCs w:val="28"/>
          <w:lang w:val="ru-RU"/>
        </w:rPr>
        <w:t xml:space="preserve">а – ароматты </w:t>
      </w:r>
      <w:r w:rsidRPr="001674C2">
        <w:rPr>
          <w:rFonts w:ascii="Times New Roman" w:hAnsi="Times New Roman" w:cs="Times New Roman"/>
          <w:spacing w:val="-7"/>
          <w:sz w:val="28"/>
          <w:szCs w:val="28"/>
          <w:lang w:val="kk-KZ"/>
        </w:rPr>
        <w:t>көміртек</w:t>
      </w:r>
      <w:r w:rsidRPr="001674C2">
        <w:rPr>
          <w:rFonts w:ascii="Times New Roman" w:hAnsi="Times New Roman" w:cs="Times New Roman"/>
          <w:spacing w:val="-7"/>
          <w:sz w:val="28"/>
          <w:szCs w:val="28"/>
          <w:lang w:val="ru-RU"/>
        </w:rPr>
        <w:t>; б - асфальтен; в - парафин-нафтен қышқылдары.</w:t>
      </w:r>
    </w:p>
    <w:p w:rsidR="0005184D" w:rsidRPr="001674C2" w:rsidRDefault="0005184D" w:rsidP="006E3442">
      <w:pPr>
        <w:shd w:val="clear" w:color="auto" w:fill="FFFFFF"/>
        <w:ind w:firstLine="710"/>
        <w:jc w:val="both"/>
        <w:rPr>
          <w:rFonts w:ascii="Times New Roman" w:hAnsi="Times New Roman" w:cs="Times New Roman"/>
          <w:spacing w:val="-9"/>
          <w:sz w:val="28"/>
          <w:szCs w:val="28"/>
          <w:lang w:val="kk-KZ"/>
        </w:rPr>
      </w:pPr>
    </w:p>
    <w:p w:rsidR="008A41C0" w:rsidRPr="001674C2" w:rsidRDefault="008230A1" w:rsidP="006E3442">
      <w:pPr>
        <w:shd w:val="clear" w:color="auto" w:fill="FFFFFF"/>
        <w:ind w:firstLine="710"/>
        <w:jc w:val="both"/>
        <w:rPr>
          <w:rFonts w:ascii="Times New Roman" w:hAnsi="Times New Roman" w:cs="Times New Roman"/>
          <w:spacing w:val="-11"/>
          <w:sz w:val="28"/>
          <w:szCs w:val="28"/>
          <w:lang w:val="kk-KZ"/>
        </w:rPr>
      </w:pPr>
      <w:r w:rsidRPr="001674C2">
        <w:rPr>
          <w:rFonts w:ascii="Times New Roman" w:hAnsi="Times New Roman" w:cs="Times New Roman"/>
          <w:spacing w:val="-9"/>
          <w:sz w:val="28"/>
          <w:szCs w:val="28"/>
          <w:lang w:val="kk-KZ"/>
        </w:rPr>
        <w:t xml:space="preserve">Минералды бөлшектің </w:t>
      </w:r>
      <w:r w:rsidRPr="001674C2">
        <w:rPr>
          <w:rFonts w:ascii="Times New Roman" w:hAnsi="Times New Roman" w:cs="Times New Roman"/>
          <w:spacing w:val="-11"/>
          <w:sz w:val="28"/>
          <w:szCs w:val="28"/>
          <w:lang w:val="kk-KZ"/>
        </w:rPr>
        <w:t>қ</w:t>
      </w:r>
      <w:r w:rsidR="00117A7C" w:rsidRPr="001674C2">
        <w:rPr>
          <w:rFonts w:ascii="Times New Roman" w:hAnsi="Times New Roman" w:cs="Times New Roman"/>
          <w:spacing w:val="-11"/>
          <w:sz w:val="28"/>
          <w:szCs w:val="28"/>
          <w:lang w:val="kk-KZ"/>
        </w:rPr>
        <w:t>ұрылымды аймағы</w:t>
      </w:r>
      <w:r w:rsidRPr="001674C2">
        <w:rPr>
          <w:rFonts w:ascii="Times New Roman" w:hAnsi="Times New Roman" w:cs="Times New Roman"/>
          <w:spacing w:val="-11"/>
          <w:sz w:val="28"/>
          <w:szCs w:val="28"/>
          <w:lang w:val="kk-KZ"/>
        </w:rPr>
        <w:t xml:space="preserve"> (1б) ретте</w:t>
      </w:r>
      <w:r w:rsidR="00117A7C" w:rsidRPr="001674C2">
        <w:rPr>
          <w:rFonts w:ascii="Times New Roman" w:hAnsi="Times New Roman" w:cs="Times New Roman"/>
          <w:spacing w:val="-11"/>
          <w:sz w:val="28"/>
          <w:szCs w:val="28"/>
          <w:lang w:val="kk-KZ"/>
        </w:rPr>
        <w:t xml:space="preserve"> орналасқан және минералды төсеніштің бағытына қарай бағытталған битумның жоғары молекулалық компоненттерінен тұрады.</w:t>
      </w:r>
      <w:r w:rsidR="004D369A">
        <w:rPr>
          <w:rFonts w:ascii="Times New Roman" w:hAnsi="Times New Roman" w:cs="Times New Roman"/>
          <w:spacing w:val="-11"/>
          <w:sz w:val="28"/>
          <w:szCs w:val="28"/>
          <w:lang w:val="kk-KZ"/>
        </w:rPr>
        <w:t xml:space="preserve"> </w:t>
      </w:r>
      <w:r w:rsidR="00117A7C" w:rsidRPr="001674C2">
        <w:rPr>
          <w:rFonts w:ascii="Times New Roman" w:hAnsi="Times New Roman" w:cs="Times New Roman"/>
          <w:spacing w:val="-11"/>
          <w:sz w:val="28"/>
          <w:szCs w:val="28"/>
          <w:lang w:val="kk-KZ"/>
        </w:rPr>
        <w:t>Диффузиялық аймағы,құрылымды аймақтан кейін орналасады, болжам</w:t>
      </w:r>
      <w:r w:rsidR="008111D4" w:rsidRPr="001674C2">
        <w:rPr>
          <w:rFonts w:ascii="Times New Roman" w:hAnsi="Times New Roman" w:cs="Times New Roman"/>
          <w:spacing w:val="-11"/>
          <w:sz w:val="28"/>
          <w:szCs w:val="28"/>
          <w:lang w:val="kk-KZ"/>
        </w:rPr>
        <w:t xml:space="preserve">ды қабат пен көлемді битум </w:t>
      </w:r>
      <w:r w:rsidR="004340E3" w:rsidRPr="001674C2">
        <w:rPr>
          <w:rFonts w:ascii="Times New Roman" w:hAnsi="Times New Roman" w:cs="Times New Roman"/>
          <w:spacing w:val="-11"/>
          <w:sz w:val="28"/>
          <w:szCs w:val="28"/>
          <w:lang w:val="kk-KZ"/>
        </w:rPr>
        <w:t>арасында орналасады.</w:t>
      </w:r>
      <w:r w:rsidR="004D369A">
        <w:rPr>
          <w:rFonts w:ascii="Times New Roman" w:hAnsi="Times New Roman" w:cs="Times New Roman"/>
          <w:spacing w:val="-11"/>
          <w:sz w:val="28"/>
          <w:szCs w:val="28"/>
          <w:lang w:val="kk-KZ"/>
        </w:rPr>
        <w:t xml:space="preserve"> </w:t>
      </w:r>
      <w:r w:rsidR="004340E3" w:rsidRPr="001674C2">
        <w:rPr>
          <w:rFonts w:ascii="Times New Roman" w:hAnsi="Times New Roman" w:cs="Times New Roman"/>
          <w:spacing w:val="-11"/>
          <w:sz w:val="28"/>
          <w:szCs w:val="28"/>
          <w:lang w:val="kk-KZ"/>
        </w:rPr>
        <w:t>Болжамды қ</w:t>
      </w:r>
      <w:r w:rsidR="00B7263F" w:rsidRPr="001674C2">
        <w:rPr>
          <w:rFonts w:ascii="Times New Roman" w:hAnsi="Times New Roman" w:cs="Times New Roman"/>
          <w:spacing w:val="-11"/>
          <w:sz w:val="28"/>
          <w:szCs w:val="28"/>
          <w:lang w:val="kk-KZ"/>
        </w:rPr>
        <w:t xml:space="preserve">абат пен көлемді битум арасында </w:t>
      </w:r>
      <w:r w:rsidR="004957D6" w:rsidRPr="001674C2">
        <w:rPr>
          <w:rFonts w:ascii="Times New Roman" w:hAnsi="Times New Roman" w:cs="Times New Roman"/>
          <w:spacing w:val="-11"/>
          <w:sz w:val="28"/>
          <w:szCs w:val="28"/>
          <w:lang w:val="kk-KZ"/>
        </w:rPr>
        <w:t>және</w:t>
      </w:r>
      <w:r w:rsidR="00B7263F" w:rsidRPr="001674C2">
        <w:rPr>
          <w:rFonts w:ascii="Times New Roman" w:hAnsi="Times New Roman" w:cs="Times New Roman"/>
          <w:spacing w:val="-11"/>
          <w:sz w:val="28"/>
          <w:szCs w:val="28"/>
          <w:lang w:val="kk-KZ"/>
        </w:rPr>
        <w:t xml:space="preserve"> ішкі қабаттар арасында </w:t>
      </w:r>
      <w:r w:rsidR="004957D6" w:rsidRPr="001674C2">
        <w:rPr>
          <w:rFonts w:ascii="Times New Roman" w:hAnsi="Times New Roman" w:cs="Times New Roman"/>
          <w:spacing w:val="-11"/>
          <w:sz w:val="28"/>
          <w:szCs w:val="28"/>
          <w:lang w:val="kk-KZ"/>
        </w:rPr>
        <w:t>саңылаулар жоқ</w:t>
      </w:r>
      <w:r w:rsidR="00B7263F" w:rsidRPr="001674C2">
        <w:rPr>
          <w:rFonts w:ascii="Times New Roman" w:hAnsi="Times New Roman" w:cs="Times New Roman"/>
          <w:spacing w:val="-11"/>
          <w:sz w:val="28"/>
          <w:szCs w:val="28"/>
          <w:lang w:val="kk-KZ"/>
        </w:rPr>
        <w:t>.</w:t>
      </w:r>
      <w:r w:rsidR="004D369A">
        <w:rPr>
          <w:rFonts w:ascii="Times New Roman" w:hAnsi="Times New Roman" w:cs="Times New Roman"/>
          <w:spacing w:val="-11"/>
          <w:sz w:val="28"/>
          <w:szCs w:val="28"/>
          <w:lang w:val="kk-KZ"/>
        </w:rPr>
        <w:t xml:space="preserve"> </w:t>
      </w:r>
      <w:r w:rsidR="00B7263F" w:rsidRPr="001674C2">
        <w:rPr>
          <w:rFonts w:ascii="Times New Roman" w:hAnsi="Times New Roman" w:cs="Times New Roman"/>
          <w:spacing w:val="-11"/>
          <w:sz w:val="28"/>
          <w:szCs w:val="28"/>
          <w:lang w:val="kk-KZ"/>
        </w:rPr>
        <w:t>Битум адсорбцияланған минералды толтырғыштардың бетінің сипаты жіңішке қабаттардағы битумның қасиетіне зор әсер етеді</w:t>
      </w:r>
      <w:r w:rsidR="00B03EEE">
        <w:rPr>
          <w:rFonts w:ascii="Times New Roman" w:hAnsi="Times New Roman" w:cs="Times New Roman"/>
          <w:sz w:val="28"/>
          <w:szCs w:val="28"/>
          <w:lang w:val="kk-KZ"/>
        </w:rPr>
        <w:t xml:space="preserve"> [152</w:t>
      </w:r>
      <w:r w:rsidR="008A41C0" w:rsidRPr="001674C2">
        <w:rPr>
          <w:rFonts w:ascii="Times New Roman" w:hAnsi="Times New Roman" w:cs="Times New Roman"/>
          <w:sz w:val="28"/>
          <w:szCs w:val="28"/>
          <w:lang w:val="kk-KZ"/>
        </w:rPr>
        <w:t>].</w:t>
      </w:r>
    </w:p>
    <w:p w:rsidR="00B7263F" w:rsidRPr="001674C2" w:rsidRDefault="00B7263F" w:rsidP="006E3442">
      <w:pPr>
        <w:shd w:val="clear" w:color="auto" w:fill="FFFFFF"/>
        <w:ind w:firstLine="706"/>
        <w:jc w:val="both"/>
        <w:rPr>
          <w:rFonts w:ascii="Times New Roman" w:hAnsi="Times New Roman" w:cs="Times New Roman"/>
          <w:spacing w:val="-10"/>
          <w:sz w:val="28"/>
          <w:szCs w:val="28"/>
          <w:lang w:val="kk-KZ"/>
        </w:rPr>
      </w:pPr>
      <w:r w:rsidRPr="001674C2">
        <w:rPr>
          <w:rFonts w:ascii="Times New Roman" w:hAnsi="Times New Roman" w:cs="Times New Roman"/>
          <w:spacing w:val="-10"/>
          <w:sz w:val="28"/>
          <w:szCs w:val="28"/>
          <w:lang w:val="kk-KZ"/>
        </w:rPr>
        <w:t>Одан басқа битумның басқа минералды толтырғыштармен өзара әрекеттесуі кезінде беріктігі, минералды толтырғыштардың қасиеттеріне байланысты болатын бастапқы және қайталама коагуляциялық құрылым пайда болады.</w:t>
      </w:r>
      <w:r w:rsidR="004D369A">
        <w:rPr>
          <w:rFonts w:ascii="Times New Roman" w:hAnsi="Times New Roman" w:cs="Times New Roman"/>
          <w:spacing w:val="-10"/>
          <w:sz w:val="28"/>
          <w:szCs w:val="28"/>
          <w:lang w:val="kk-KZ"/>
        </w:rPr>
        <w:t xml:space="preserve"> </w:t>
      </w:r>
      <w:r w:rsidRPr="001674C2">
        <w:rPr>
          <w:rFonts w:ascii="Times New Roman" w:hAnsi="Times New Roman" w:cs="Times New Roman"/>
          <w:spacing w:val="-10"/>
          <w:sz w:val="28"/>
          <w:szCs w:val="28"/>
          <w:lang w:val="kk-KZ"/>
        </w:rPr>
        <w:t xml:space="preserve">Коагуляциялық құрылымдардағы </w:t>
      </w:r>
      <w:r w:rsidR="00832269">
        <w:rPr>
          <w:rFonts w:ascii="Times New Roman" w:hAnsi="Times New Roman" w:cs="Times New Roman"/>
          <w:spacing w:val="-10"/>
          <w:sz w:val="28"/>
          <w:szCs w:val="28"/>
          <w:lang w:val="kk-KZ"/>
        </w:rPr>
        <w:t>байланыстар</w:t>
      </w:r>
      <w:r w:rsidR="0022238B" w:rsidRPr="001674C2">
        <w:rPr>
          <w:rFonts w:ascii="Times New Roman" w:hAnsi="Times New Roman" w:cs="Times New Roman"/>
          <w:spacing w:val="-10"/>
          <w:sz w:val="28"/>
          <w:szCs w:val="28"/>
          <w:lang w:val="kk-KZ"/>
        </w:rPr>
        <w:t xml:space="preserve"> </w:t>
      </w:r>
      <w:r w:rsidR="00B01559" w:rsidRPr="001674C2">
        <w:rPr>
          <w:rFonts w:ascii="Times New Roman" w:hAnsi="Times New Roman" w:cs="Times New Roman"/>
          <w:spacing w:val="-10"/>
          <w:sz w:val="28"/>
          <w:szCs w:val="28"/>
          <w:lang w:val="kk-KZ"/>
        </w:rPr>
        <w:t xml:space="preserve">дисперстік ортаның жіңішке </w:t>
      </w:r>
      <w:r w:rsidR="0022238B" w:rsidRPr="001674C2">
        <w:rPr>
          <w:rFonts w:ascii="Times New Roman" w:hAnsi="Times New Roman" w:cs="Times New Roman"/>
          <w:spacing w:val="-10"/>
          <w:sz w:val="28"/>
          <w:szCs w:val="28"/>
          <w:lang w:val="kk-KZ"/>
        </w:rPr>
        <w:t>саңылаулары</w:t>
      </w:r>
      <w:r w:rsidR="00B01559" w:rsidRPr="001674C2">
        <w:rPr>
          <w:rFonts w:ascii="Times New Roman" w:hAnsi="Times New Roman" w:cs="Times New Roman"/>
          <w:spacing w:val="-10"/>
          <w:sz w:val="28"/>
          <w:szCs w:val="28"/>
          <w:lang w:val="kk-KZ"/>
        </w:rPr>
        <w:t xml:space="preserve"> арқ</w:t>
      </w:r>
      <w:r w:rsidR="00DC40D3">
        <w:rPr>
          <w:rFonts w:ascii="Times New Roman" w:hAnsi="Times New Roman" w:cs="Times New Roman"/>
          <w:spacing w:val="-10"/>
          <w:sz w:val="28"/>
          <w:szCs w:val="28"/>
          <w:lang w:val="kk-KZ"/>
        </w:rPr>
        <w:t>ылы (1.9</w:t>
      </w:r>
      <w:r w:rsidR="0022238B" w:rsidRPr="001674C2">
        <w:rPr>
          <w:rFonts w:ascii="Times New Roman" w:hAnsi="Times New Roman" w:cs="Times New Roman"/>
          <w:spacing w:val="-10"/>
          <w:sz w:val="28"/>
          <w:szCs w:val="28"/>
          <w:lang w:val="kk-KZ"/>
        </w:rPr>
        <w:t xml:space="preserve"> сурет) немесе нүктелі</w:t>
      </w:r>
      <w:r w:rsidR="00B01559" w:rsidRPr="001674C2">
        <w:rPr>
          <w:rFonts w:ascii="Times New Roman" w:hAnsi="Times New Roman" w:cs="Times New Roman"/>
          <w:spacing w:val="-10"/>
          <w:sz w:val="28"/>
          <w:szCs w:val="28"/>
          <w:lang w:val="kk-KZ"/>
        </w:rPr>
        <w:t xml:space="preserve"> байланыста</w:t>
      </w:r>
      <w:r w:rsidR="0022238B" w:rsidRPr="001674C2">
        <w:rPr>
          <w:rFonts w:ascii="Times New Roman" w:hAnsi="Times New Roman" w:cs="Times New Roman"/>
          <w:spacing w:val="-10"/>
          <w:sz w:val="28"/>
          <w:szCs w:val="28"/>
          <w:lang w:val="kk-KZ"/>
        </w:rPr>
        <w:t>р</w:t>
      </w:r>
      <w:r w:rsidR="00DC40D3">
        <w:rPr>
          <w:rFonts w:ascii="Times New Roman" w:hAnsi="Times New Roman" w:cs="Times New Roman"/>
          <w:spacing w:val="-10"/>
          <w:sz w:val="28"/>
          <w:szCs w:val="28"/>
          <w:lang w:val="kk-KZ"/>
        </w:rPr>
        <w:t xml:space="preserve"> (1.</w:t>
      </w:r>
      <w:r w:rsidR="00930ED8">
        <w:rPr>
          <w:rFonts w:ascii="Times New Roman" w:hAnsi="Times New Roman" w:cs="Times New Roman"/>
          <w:spacing w:val="-10"/>
          <w:sz w:val="28"/>
          <w:szCs w:val="28"/>
          <w:lang w:val="kk-KZ"/>
        </w:rPr>
        <w:t>9</w:t>
      </w:r>
      <w:r w:rsidR="00B01559" w:rsidRPr="001674C2">
        <w:rPr>
          <w:rFonts w:ascii="Times New Roman" w:hAnsi="Times New Roman" w:cs="Times New Roman"/>
          <w:spacing w:val="-10"/>
          <w:sz w:val="28"/>
          <w:szCs w:val="28"/>
          <w:lang w:val="kk-KZ"/>
        </w:rPr>
        <w:t xml:space="preserve"> в сурет)немесе макромолеку</w:t>
      </w:r>
      <w:r w:rsidR="004957D6" w:rsidRPr="001674C2">
        <w:rPr>
          <w:rFonts w:ascii="Times New Roman" w:hAnsi="Times New Roman" w:cs="Times New Roman"/>
          <w:spacing w:val="-10"/>
          <w:sz w:val="28"/>
          <w:szCs w:val="28"/>
          <w:lang w:val="kk-KZ"/>
        </w:rPr>
        <w:t>ла</w:t>
      </w:r>
      <w:r w:rsidR="00B01559" w:rsidRPr="001674C2">
        <w:rPr>
          <w:rFonts w:ascii="Times New Roman" w:hAnsi="Times New Roman" w:cs="Times New Roman"/>
          <w:spacing w:val="-10"/>
          <w:sz w:val="28"/>
          <w:szCs w:val="28"/>
          <w:lang w:val="kk-KZ"/>
        </w:rPr>
        <w:t>лар арқылы жүзеге асырылады.</w:t>
      </w:r>
    </w:p>
    <w:p w:rsidR="008A41C0" w:rsidRPr="001674C2" w:rsidRDefault="008A41C0" w:rsidP="00D302F4">
      <w:pPr>
        <w:spacing w:line="360" w:lineRule="auto"/>
        <w:jc w:val="both"/>
        <w:rPr>
          <w:rFonts w:ascii="Times New Roman" w:hAnsi="Times New Roman" w:cs="Times New Roman"/>
          <w:sz w:val="28"/>
          <w:szCs w:val="28"/>
          <w:lang w:val="kk-KZ"/>
        </w:rPr>
      </w:pPr>
    </w:p>
    <w:p w:rsidR="006E3442" w:rsidRDefault="006E3442" w:rsidP="006E3442">
      <w:pPr>
        <w:shd w:val="clear" w:color="auto" w:fill="FFFFFF"/>
        <w:spacing w:line="360" w:lineRule="auto"/>
        <w:jc w:val="center"/>
        <w:rPr>
          <w:rFonts w:ascii="Times New Roman" w:hAnsi="Times New Roman" w:cs="Times New Roman"/>
          <w:b/>
          <w:bCs/>
          <w:spacing w:val="-1"/>
          <w:sz w:val="28"/>
          <w:szCs w:val="28"/>
          <w:lang w:val="kk-KZ"/>
        </w:rPr>
      </w:pPr>
      <w:r>
        <w:rPr>
          <w:rFonts w:ascii="Times New Roman" w:hAnsi="Times New Roman" w:cs="Times New Roman"/>
          <w:b/>
          <w:bCs/>
          <w:noProof/>
          <w:spacing w:val="-1"/>
          <w:sz w:val="28"/>
          <w:szCs w:val="28"/>
          <w:lang w:val="ru-RU" w:eastAsia="ru-RU" w:bidi="ar-SA"/>
        </w:rPr>
        <w:drawing>
          <wp:inline distT="0" distB="0" distL="0" distR="0">
            <wp:extent cx="4476750" cy="1116330"/>
            <wp:effectExtent l="19050" t="0" r="0" b="0"/>
            <wp:docPr id="9" name="Рисунок 3" descr="H:\2020-2021\Еримбетов Коктем Акты\Суреттер диссертацияның\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20-2021\Еримбетов Коктем Акты\Суреттер диссертацияның\1,10.jpg"/>
                    <pic:cNvPicPr>
                      <a:picLocks noChangeAspect="1" noChangeArrowheads="1"/>
                    </pic:cNvPicPr>
                  </pic:nvPicPr>
                  <pic:blipFill>
                    <a:blip r:embed="rId35"/>
                    <a:srcRect/>
                    <a:stretch>
                      <a:fillRect/>
                    </a:stretch>
                  </pic:blipFill>
                  <pic:spPr bwMode="auto">
                    <a:xfrm>
                      <a:off x="0" y="0"/>
                      <a:ext cx="4476750" cy="1116330"/>
                    </a:xfrm>
                    <a:prstGeom prst="rect">
                      <a:avLst/>
                    </a:prstGeom>
                    <a:noFill/>
                    <a:ln w="9525">
                      <a:noFill/>
                      <a:miter lim="800000"/>
                      <a:headEnd/>
                      <a:tailEnd/>
                    </a:ln>
                  </pic:spPr>
                </pic:pic>
              </a:graphicData>
            </a:graphic>
          </wp:inline>
        </w:drawing>
      </w:r>
    </w:p>
    <w:p w:rsidR="00B01559" w:rsidRPr="00D302F4" w:rsidRDefault="006E3442" w:rsidP="006E3442">
      <w:pPr>
        <w:shd w:val="clear" w:color="auto" w:fill="FFFFFF"/>
        <w:spacing w:line="360" w:lineRule="auto"/>
        <w:jc w:val="center"/>
        <w:rPr>
          <w:rFonts w:ascii="Times New Roman" w:hAnsi="Times New Roman" w:cs="Times New Roman"/>
          <w:spacing w:val="-1"/>
          <w:sz w:val="28"/>
          <w:szCs w:val="28"/>
          <w:lang w:val="kk-KZ"/>
        </w:rPr>
      </w:pPr>
      <w:r w:rsidRPr="006E3442">
        <w:rPr>
          <w:rFonts w:ascii="Times New Roman" w:hAnsi="Times New Roman" w:cs="Times New Roman"/>
          <w:bCs/>
          <w:spacing w:val="-1"/>
          <w:sz w:val="28"/>
          <w:szCs w:val="28"/>
          <w:lang w:val="kk-KZ"/>
        </w:rPr>
        <w:t>Сурет</w:t>
      </w:r>
      <w:r w:rsidR="00DC40D3">
        <w:rPr>
          <w:rFonts w:ascii="Times New Roman" w:hAnsi="Times New Roman" w:cs="Times New Roman"/>
          <w:bCs/>
          <w:spacing w:val="-1"/>
          <w:sz w:val="28"/>
          <w:szCs w:val="28"/>
          <w:lang w:val="kk-KZ"/>
        </w:rPr>
        <w:t xml:space="preserve"> 1.9</w:t>
      </w:r>
      <w:r w:rsidR="00B01559" w:rsidRPr="00D302F4">
        <w:rPr>
          <w:rFonts w:ascii="Times New Roman" w:hAnsi="Times New Roman" w:cs="Times New Roman"/>
          <w:spacing w:val="-1"/>
          <w:sz w:val="28"/>
          <w:szCs w:val="28"/>
          <w:lang w:val="kk-KZ"/>
        </w:rPr>
        <w:t>–Коагуляциялық құрылымдардағы байланыстар</w:t>
      </w:r>
    </w:p>
    <w:p w:rsidR="008A41C0" w:rsidRPr="00D302F4" w:rsidRDefault="00B01559" w:rsidP="006E3442">
      <w:pPr>
        <w:shd w:val="clear" w:color="auto" w:fill="FFFFFF"/>
        <w:jc w:val="both"/>
        <w:rPr>
          <w:rFonts w:ascii="Times New Roman" w:hAnsi="Times New Roman" w:cs="Times New Roman"/>
          <w:lang w:val="kk-KZ"/>
        </w:rPr>
      </w:pPr>
      <w:r w:rsidRPr="00D302F4">
        <w:rPr>
          <w:rFonts w:ascii="Times New Roman" w:hAnsi="Times New Roman" w:cs="Times New Roman"/>
          <w:spacing w:val="-1"/>
          <w:sz w:val="28"/>
          <w:szCs w:val="28"/>
          <w:lang w:val="kk-KZ"/>
        </w:rPr>
        <w:tab/>
      </w:r>
      <w:r w:rsidRPr="00D302F4">
        <w:rPr>
          <w:rFonts w:ascii="Times New Roman" w:hAnsi="Times New Roman" w:cs="Times New Roman"/>
          <w:sz w:val="28"/>
          <w:szCs w:val="28"/>
          <w:lang w:val="kk-KZ"/>
        </w:rPr>
        <w:t xml:space="preserve">П.В. Сахаровтың </w:t>
      </w:r>
      <w:r w:rsidR="00D54C68">
        <w:rPr>
          <w:rFonts w:ascii="Times New Roman" w:hAnsi="Times New Roman" w:cs="Times New Roman"/>
          <w:sz w:val="28"/>
          <w:szCs w:val="28"/>
          <w:lang w:val="kk-KZ"/>
        </w:rPr>
        <w:t>ғылыми жұмыстарында</w:t>
      </w:r>
      <w:r w:rsidR="007A737A">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w:t>
      </w:r>
      <w:r w:rsidR="00B03EEE">
        <w:rPr>
          <w:rFonts w:ascii="Times New Roman" w:hAnsi="Times New Roman" w:cs="Times New Roman"/>
          <w:sz w:val="28"/>
          <w:szCs w:val="28"/>
          <w:lang w:val="kk-KZ"/>
        </w:rPr>
        <w:t>3, 25, 77, 153</w:t>
      </w:r>
      <w:r w:rsidRPr="00D302F4">
        <w:rPr>
          <w:rFonts w:ascii="Times New Roman" w:hAnsi="Times New Roman" w:cs="Times New Roman"/>
          <w:sz w:val="28"/>
          <w:szCs w:val="28"/>
          <w:lang w:val="kk-KZ"/>
        </w:rPr>
        <w:t xml:space="preserve">] майда ұнтақталған </w:t>
      </w:r>
      <w:r w:rsidR="00D54C68">
        <w:rPr>
          <w:rFonts w:ascii="Times New Roman" w:hAnsi="Times New Roman" w:cs="Times New Roman"/>
          <w:sz w:val="28"/>
          <w:szCs w:val="28"/>
          <w:lang w:val="kk-KZ"/>
        </w:rPr>
        <w:t>күлді</w:t>
      </w:r>
      <w:r w:rsidRPr="00D302F4">
        <w:rPr>
          <w:rFonts w:ascii="Times New Roman" w:hAnsi="Times New Roman" w:cs="Times New Roman"/>
          <w:sz w:val="28"/>
          <w:szCs w:val="28"/>
          <w:lang w:val="kk-KZ"/>
        </w:rPr>
        <w:t xml:space="preserve"> битумның байланыстырғышының модификаторы ретінде </w:t>
      </w:r>
      <w:r w:rsidR="00D54C68">
        <w:rPr>
          <w:rFonts w:ascii="Times New Roman" w:hAnsi="Times New Roman" w:cs="Times New Roman"/>
          <w:sz w:val="28"/>
          <w:szCs w:val="28"/>
          <w:lang w:val="kk-KZ"/>
        </w:rPr>
        <w:t>пайдаланған.</w:t>
      </w:r>
    </w:p>
    <w:p w:rsidR="00B01559" w:rsidRPr="00D302F4" w:rsidRDefault="00B01559" w:rsidP="006E3442">
      <w:pPr>
        <w:shd w:val="clear" w:color="auto" w:fill="FFFFFF"/>
        <w:ind w:firstLine="715"/>
        <w:jc w:val="both"/>
        <w:rPr>
          <w:rFonts w:ascii="Times New Roman" w:hAnsi="Times New Roman" w:cs="Times New Roman"/>
          <w:spacing w:val="-1"/>
          <w:sz w:val="28"/>
          <w:szCs w:val="28"/>
          <w:lang w:val="kk-KZ"/>
        </w:rPr>
      </w:pPr>
      <w:r w:rsidRPr="00D302F4">
        <w:rPr>
          <w:rFonts w:ascii="Times New Roman" w:hAnsi="Times New Roman" w:cs="Times New Roman"/>
          <w:sz w:val="28"/>
          <w:szCs w:val="28"/>
          <w:lang w:val="kk-KZ"/>
        </w:rPr>
        <w:t>Толтырғыштың қасиеттері, битумның реологиялық қасиеттерін анықтайды,оның ішінде маңыздысы оның бөшект</w:t>
      </w:r>
      <w:r w:rsidR="00D54C68">
        <w:rPr>
          <w:rFonts w:ascii="Times New Roman" w:hAnsi="Times New Roman" w:cs="Times New Roman"/>
          <w:sz w:val="28"/>
          <w:szCs w:val="28"/>
          <w:lang w:val="kk-KZ"/>
        </w:rPr>
        <w:t>ерінің өлшемдері және оларды өлш</w:t>
      </w:r>
      <w:r w:rsidRPr="00D302F4">
        <w:rPr>
          <w:rFonts w:ascii="Times New Roman" w:hAnsi="Times New Roman" w:cs="Times New Roman"/>
          <w:sz w:val="28"/>
          <w:szCs w:val="28"/>
          <w:lang w:val="kk-KZ"/>
        </w:rPr>
        <w:t>емдері бойынша бөлудің,бөлшектердің орамының формасы мен сипатының маңызы зор</w:t>
      </w:r>
      <w:r w:rsidR="00DC40D3">
        <w:rPr>
          <w:rFonts w:ascii="Times New Roman" w:hAnsi="Times New Roman" w:cs="Times New Roman"/>
          <w:sz w:val="28"/>
          <w:szCs w:val="28"/>
          <w:lang w:val="kk-KZ"/>
        </w:rPr>
        <w:t xml:space="preserve"> </w:t>
      </w:r>
      <w:r w:rsidR="00B03EEE">
        <w:rPr>
          <w:rFonts w:ascii="Times New Roman" w:hAnsi="Times New Roman" w:cs="Times New Roman"/>
          <w:spacing w:val="-1"/>
          <w:sz w:val="28"/>
          <w:szCs w:val="28"/>
          <w:lang w:val="kk-KZ"/>
        </w:rPr>
        <w:t>[154</w:t>
      </w:r>
      <w:r w:rsidR="008A41C0" w:rsidRPr="00D302F4">
        <w:rPr>
          <w:rFonts w:ascii="Times New Roman" w:hAnsi="Times New Roman" w:cs="Times New Roman"/>
          <w:spacing w:val="-1"/>
          <w:sz w:val="28"/>
          <w:szCs w:val="28"/>
          <w:lang w:val="kk-KZ"/>
        </w:rPr>
        <w:t xml:space="preserve">]. </w:t>
      </w:r>
      <w:r w:rsidRPr="00D302F4">
        <w:rPr>
          <w:rFonts w:ascii="Times New Roman" w:hAnsi="Times New Roman" w:cs="Times New Roman"/>
          <w:spacing w:val="-1"/>
          <w:sz w:val="28"/>
          <w:szCs w:val="28"/>
          <w:lang w:val="kk-KZ"/>
        </w:rPr>
        <w:t>Минералды толтырғыштарды ұнтақтау нәтижесінде алынатын массаның тығыздығы, оның тұтқырлығы артады, және соның салдарынан пайдалану кезінде туындайтын ы</w:t>
      </w:r>
      <w:r w:rsidR="001674C2">
        <w:rPr>
          <w:rFonts w:ascii="Times New Roman" w:hAnsi="Times New Roman" w:cs="Times New Roman"/>
          <w:spacing w:val="-1"/>
          <w:sz w:val="28"/>
          <w:szCs w:val="28"/>
          <w:lang w:val="kk-KZ"/>
        </w:rPr>
        <w:t>ғыс</w:t>
      </w:r>
      <w:r w:rsidRPr="00D302F4">
        <w:rPr>
          <w:rFonts w:ascii="Times New Roman" w:hAnsi="Times New Roman" w:cs="Times New Roman"/>
          <w:spacing w:val="-1"/>
          <w:sz w:val="28"/>
          <w:szCs w:val="28"/>
          <w:lang w:val="kk-KZ"/>
        </w:rPr>
        <w:t>у кернеуіне қарсы беріктігі артады.</w:t>
      </w:r>
    </w:p>
    <w:p w:rsidR="005E05F6" w:rsidRPr="00D302F4" w:rsidRDefault="008F3389" w:rsidP="006E3442">
      <w:pPr>
        <w:shd w:val="clear" w:color="auto" w:fill="FFFFFF"/>
        <w:ind w:firstLine="715"/>
        <w:jc w:val="both"/>
        <w:rPr>
          <w:rFonts w:ascii="Times New Roman" w:hAnsi="Times New Roman" w:cs="Times New Roman"/>
          <w:sz w:val="28"/>
          <w:szCs w:val="28"/>
          <w:lang w:val="kk-KZ"/>
        </w:rPr>
      </w:pPr>
      <w:r w:rsidRPr="00D302F4">
        <w:rPr>
          <w:rFonts w:ascii="Times New Roman" w:hAnsi="Times New Roman" w:cs="Times New Roman"/>
          <w:spacing w:val="-1"/>
          <w:sz w:val="28"/>
          <w:szCs w:val="28"/>
          <w:lang w:val="kk-KZ"/>
        </w:rPr>
        <w:t xml:space="preserve">Одан басқа, толтырғыштар қышқылдануды туындататын </w:t>
      </w:r>
      <w:r w:rsidR="005E05F6" w:rsidRPr="00D302F4">
        <w:rPr>
          <w:rFonts w:ascii="Times New Roman" w:hAnsi="Times New Roman" w:cs="Times New Roman"/>
          <w:spacing w:val="-1"/>
          <w:sz w:val="28"/>
          <w:szCs w:val="28"/>
          <w:lang w:val="kk-KZ"/>
        </w:rPr>
        <w:t>күн сәулесінің бүлдіретін әсерінен қорғайтын қабат ретінде қолданылады.</w:t>
      </w:r>
      <w:r w:rsidR="004D369A">
        <w:rPr>
          <w:rFonts w:ascii="Times New Roman" w:hAnsi="Times New Roman" w:cs="Times New Roman"/>
          <w:spacing w:val="-1"/>
          <w:sz w:val="28"/>
          <w:szCs w:val="28"/>
          <w:lang w:val="kk-KZ"/>
        </w:rPr>
        <w:t xml:space="preserve"> </w:t>
      </w:r>
      <w:r w:rsidR="005E05F6" w:rsidRPr="00D302F4">
        <w:rPr>
          <w:rFonts w:ascii="Times New Roman" w:hAnsi="Times New Roman" w:cs="Times New Roman"/>
          <w:spacing w:val="-1"/>
          <w:sz w:val="28"/>
          <w:szCs w:val="28"/>
          <w:lang w:val="kk-KZ"/>
        </w:rPr>
        <w:t>Осыған байланысты тақтастың шаң-тозаңы немесе диабаз типіндегі мөлдір емес толтырғыштарды пайдалану тиімді болып саналады, кварц типіндегі толтырғыштар тиімсіз болып табылады</w:t>
      </w:r>
      <w:r w:rsidR="00566BBC">
        <w:rPr>
          <w:rFonts w:ascii="Times New Roman" w:hAnsi="Times New Roman" w:cs="Times New Roman"/>
          <w:sz w:val="28"/>
          <w:szCs w:val="28"/>
          <w:lang w:val="kk-KZ"/>
        </w:rPr>
        <w:t xml:space="preserve"> [155</w:t>
      </w:r>
      <w:r w:rsidR="008A41C0" w:rsidRPr="00D302F4">
        <w:rPr>
          <w:rFonts w:ascii="Times New Roman" w:hAnsi="Times New Roman" w:cs="Times New Roman"/>
          <w:sz w:val="28"/>
          <w:szCs w:val="28"/>
          <w:lang w:val="kk-KZ"/>
        </w:rPr>
        <w:t xml:space="preserve">]. </w:t>
      </w:r>
      <w:r w:rsidR="005E05F6" w:rsidRPr="00D302F4">
        <w:rPr>
          <w:rFonts w:ascii="Times New Roman" w:hAnsi="Times New Roman" w:cs="Times New Roman"/>
          <w:sz w:val="28"/>
          <w:szCs w:val="28"/>
          <w:lang w:val="kk-KZ"/>
        </w:rPr>
        <w:t>Талшықты минералды толтырғыштар битум массасынд</w:t>
      </w:r>
      <w:r w:rsidR="00D54C68">
        <w:rPr>
          <w:rFonts w:ascii="Times New Roman" w:hAnsi="Times New Roman" w:cs="Times New Roman"/>
          <w:sz w:val="28"/>
          <w:szCs w:val="28"/>
          <w:lang w:val="kk-KZ"/>
        </w:rPr>
        <w:t>а құрылымданған минерал қаңқасы құрап, екінші жағынан</w:t>
      </w:r>
      <w:r w:rsidR="005E05F6" w:rsidRPr="00D302F4">
        <w:rPr>
          <w:rFonts w:ascii="Times New Roman" w:hAnsi="Times New Roman" w:cs="Times New Roman"/>
          <w:sz w:val="28"/>
          <w:szCs w:val="28"/>
          <w:lang w:val="kk-KZ"/>
        </w:rPr>
        <w:t xml:space="preserve"> ол битумды-минералды массаның серпімділігін және </w:t>
      </w:r>
      <w:r w:rsidR="00D54C68">
        <w:rPr>
          <w:rFonts w:ascii="Times New Roman" w:hAnsi="Times New Roman" w:cs="Times New Roman"/>
          <w:sz w:val="28"/>
          <w:szCs w:val="28"/>
          <w:lang w:val="kk-KZ"/>
        </w:rPr>
        <w:t>беріктігінің</w:t>
      </w:r>
      <w:r w:rsidR="005E05F6" w:rsidRPr="00D302F4">
        <w:rPr>
          <w:rFonts w:ascii="Times New Roman" w:hAnsi="Times New Roman" w:cs="Times New Roman"/>
          <w:sz w:val="28"/>
          <w:szCs w:val="28"/>
          <w:lang w:val="kk-KZ"/>
        </w:rPr>
        <w:t xml:space="preserve"> артуына ықпал етеді.</w:t>
      </w:r>
    </w:p>
    <w:p w:rsidR="005E05F6" w:rsidRPr="00D302F4" w:rsidRDefault="005E05F6" w:rsidP="006E3442">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Қазіргі кезде толтырғыштар ретінде әртүрлі өндірістердің қалдықтарынан алынатын техногенді шикізаттар кеңінен қолданылып жүр.</w:t>
      </w:r>
    </w:p>
    <w:p w:rsidR="001D21E4" w:rsidRPr="00D302F4" w:rsidRDefault="001D21E4" w:rsidP="006E3442">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Шетелдік ғалымдардың еңбектерінде толтырғыштар ретінде </w:t>
      </w:r>
      <w:r w:rsidR="002F5F2D">
        <w:rPr>
          <w:rFonts w:ascii="Times New Roman" w:hAnsi="Times New Roman" w:cs="Times New Roman"/>
          <w:sz w:val="28"/>
          <w:szCs w:val="28"/>
          <w:lang w:val="kk-KZ"/>
        </w:rPr>
        <w:t>ЖЭО</w:t>
      </w:r>
      <w:r w:rsidRPr="00D302F4">
        <w:rPr>
          <w:rFonts w:ascii="Times New Roman" w:hAnsi="Times New Roman" w:cs="Times New Roman"/>
          <w:sz w:val="28"/>
          <w:szCs w:val="28"/>
          <w:lang w:val="kk-KZ"/>
        </w:rPr>
        <w:t xml:space="preserve"> күлді, көміртек және темір ұнтақтарын пайдалану мүмкіндіктері қарастырылған</w:t>
      </w:r>
      <w:r w:rsidR="00566BBC">
        <w:rPr>
          <w:rFonts w:ascii="Times New Roman" w:hAnsi="Times New Roman" w:cs="Times New Roman"/>
          <w:sz w:val="28"/>
          <w:szCs w:val="28"/>
          <w:lang w:val="kk-KZ"/>
        </w:rPr>
        <w:t xml:space="preserve"> [156</w:t>
      </w:r>
      <w:r w:rsidR="008A41C0" w:rsidRPr="00D302F4">
        <w:rPr>
          <w:rFonts w:ascii="Times New Roman" w:hAnsi="Times New Roman" w:cs="Times New Roman"/>
          <w:sz w:val="28"/>
          <w:szCs w:val="28"/>
          <w:lang w:val="kk-KZ"/>
        </w:rPr>
        <w:t xml:space="preserve">]. </w:t>
      </w:r>
    </w:p>
    <w:p w:rsidR="001D21E4" w:rsidRPr="00D302F4" w:rsidRDefault="002F5F2D" w:rsidP="006E3442">
      <w:pPr>
        <w:shd w:val="clear" w:color="auto" w:fill="FFFFFF"/>
        <w:ind w:firstLine="71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ЖЭО</w:t>
      </w:r>
      <w:r w:rsidR="001D21E4" w:rsidRPr="00D302F4">
        <w:rPr>
          <w:rFonts w:ascii="Times New Roman" w:hAnsi="Times New Roman" w:cs="Times New Roman"/>
          <w:sz w:val="28"/>
          <w:szCs w:val="28"/>
          <w:lang w:val="kk-KZ"/>
        </w:rPr>
        <w:t xml:space="preserve">-күл көміртек  және темір ұнтақтарымен салыстырғанда (О, С, Fe, </w:t>
      </w:r>
      <w:r w:rsidR="001D21E4" w:rsidRPr="00D302F4">
        <w:rPr>
          <w:rFonts w:ascii="Times New Roman" w:hAnsi="Times New Roman" w:cs="Times New Roman"/>
          <w:spacing w:val="-1"/>
          <w:sz w:val="28"/>
          <w:szCs w:val="28"/>
          <w:lang w:val="kk-KZ"/>
        </w:rPr>
        <w:t>CI, CaO, Na</w:t>
      </w:r>
      <w:r w:rsidR="001D21E4" w:rsidRPr="00D302F4">
        <w:rPr>
          <w:rFonts w:ascii="Times New Roman" w:hAnsi="Times New Roman" w:cs="Times New Roman"/>
          <w:spacing w:val="-1"/>
          <w:sz w:val="28"/>
          <w:szCs w:val="28"/>
          <w:vertAlign w:val="subscript"/>
          <w:lang w:val="kk-KZ"/>
        </w:rPr>
        <w:t>2</w:t>
      </w:r>
      <w:r w:rsidR="001D21E4" w:rsidRPr="00D302F4">
        <w:rPr>
          <w:rFonts w:ascii="Times New Roman" w:hAnsi="Times New Roman" w:cs="Times New Roman"/>
          <w:spacing w:val="-1"/>
          <w:sz w:val="28"/>
          <w:szCs w:val="28"/>
          <w:lang w:val="kk-KZ"/>
        </w:rPr>
        <w:t>0, Si0</w:t>
      </w:r>
      <w:r w:rsidR="001D21E4" w:rsidRPr="00D302F4">
        <w:rPr>
          <w:rFonts w:ascii="Times New Roman" w:hAnsi="Times New Roman" w:cs="Times New Roman"/>
          <w:spacing w:val="-1"/>
          <w:sz w:val="28"/>
          <w:szCs w:val="28"/>
          <w:vertAlign w:val="subscript"/>
          <w:lang w:val="kk-KZ"/>
        </w:rPr>
        <w:t>2</w:t>
      </w:r>
      <w:r w:rsidR="001D21E4" w:rsidRPr="00D302F4">
        <w:rPr>
          <w:rFonts w:ascii="Times New Roman" w:hAnsi="Times New Roman" w:cs="Times New Roman"/>
          <w:spacing w:val="-1"/>
          <w:sz w:val="28"/>
          <w:szCs w:val="28"/>
          <w:lang w:val="kk-KZ"/>
        </w:rPr>
        <w:t>, Ti0</w:t>
      </w:r>
      <w:r w:rsidR="001D21E4" w:rsidRPr="00D302F4">
        <w:rPr>
          <w:rFonts w:ascii="Times New Roman" w:hAnsi="Times New Roman" w:cs="Times New Roman"/>
          <w:spacing w:val="-1"/>
          <w:sz w:val="28"/>
          <w:szCs w:val="28"/>
          <w:vertAlign w:val="subscript"/>
          <w:lang w:val="kk-KZ"/>
        </w:rPr>
        <w:t>2</w:t>
      </w:r>
      <w:r w:rsidR="001D21E4" w:rsidRPr="00D302F4">
        <w:rPr>
          <w:rFonts w:ascii="Times New Roman" w:hAnsi="Times New Roman" w:cs="Times New Roman"/>
          <w:spacing w:val="-1"/>
          <w:sz w:val="28"/>
          <w:szCs w:val="28"/>
          <w:lang w:val="kk-KZ"/>
        </w:rPr>
        <w:t>, S0</w:t>
      </w:r>
      <w:r w:rsidR="001D21E4" w:rsidRPr="00D302F4">
        <w:rPr>
          <w:rFonts w:ascii="Times New Roman" w:hAnsi="Times New Roman" w:cs="Times New Roman"/>
          <w:spacing w:val="-1"/>
          <w:sz w:val="28"/>
          <w:szCs w:val="28"/>
          <w:vertAlign w:val="subscript"/>
          <w:lang w:val="kk-KZ"/>
        </w:rPr>
        <w:t>3</w:t>
      </w:r>
      <w:r w:rsidR="001D21E4" w:rsidRPr="00D302F4">
        <w:rPr>
          <w:rFonts w:ascii="Times New Roman" w:hAnsi="Times New Roman" w:cs="Times New Roman"/>
          <w:spacing w:val="-1"/>
          <w:sz w:val="28"/>
          <w:szCs w:val="28"/>
          <w:lang w:val="kk-KZ"/>
        </w:rPr>
        <w:t>, Fe</w:t>
      </w:r>
      <w:r w:rsidR="001D21E4" w:rsidRPr="00D302F4">
        <w:rPr>
          <w:rFonts w:ascii="Times New Roman" w:hAnsi="Times New Roman" w:cs="Times New Roman"/>
          <w:spacing w:val="-1"/>
          <w:sz w:val="28"/>
          <w:szCs w:val="28"/>
          <w:vertAlign w:val="subscript"/>
          <w:lang w:val="kk-KZ"/>
        </w:rPr>
        <w:t>2</w:t>
      </w:r>
      <w:r w:rsidR="001D21E4" w:rsidRPr="00D302F4">
        <w:rPr>
          <w:rFonts w:ascii="Times New Roman" w:hAnsi="Times New Roman" w:cs="Times New Roman"/>
          <w:spacing w:val="-1"/>
          <w:sz w:val="28"/>
          <w:szCs w:val="28"/>
          <w:lang w:val="kk-KZ"/>
        </w:rPr>
        <w:t>0</w:t>
      </w:r>
      <w:r w:rsidR="001D21E4" w:rsidRPr="00D302F4">
        <w:rPr>
          <w:rFonts w:ascii="Times New Roman" w:hAnsi="Times New Roman" w:cs="Times New Roman"/>
          <w:spacing w:val="-1"/>
          <w:sz w:val="28"/>
          <w:szCs w:val="28"/>
          <w:vertAlign w:val="subscript"/>
          <w:lang w:val="kk-KZ"/>
        </w:rPr>
        <w:t>3</w:t>
      </w:r>
      <w:r w:rsidR="001D21E4" w:rsidRPr="00D302F4">
        <w:rPr>
          <w:rFonts w:ascii="Times New Roman" w:hAnsi="Times New Roman" w:cs="Times New Roman"/>
          <w:spacing w:val="-1"/>
          <w:sz w:val="28"/>
          <w:szCs w:val="28"/>
          <w:lang w:val="kk-KZ"/>
        </w:rPr>
        <w:t>, MgO, K</w:t>
      </w:r>
      <w:r w:rsidR="001D21E4" w:rsidRPr="00D302F4">
        <w:rPr>
          <w:rFonts w:ascii="Times New Roman" w:hAnsi="Times New Roman" w:cs="Times New Roman"/>
          <w:spacing w:val="-1"/>
          <w:sz w:val="28"/>
          <w:szCs w:val="28"/>
          <w:vertAlign w:val="subscript"/>
          <w:lang w:val="kk-KZ"/>
        </w:rPr>
        <w:t>2</w:t>
      </w:r>
      <w:r w:rsidR="001D21E4" w:rsidRPr="00D302F4">
        <w:rPr>
          <w:rFonts w:ascii="Times New Roman" w:hAnsi="Times New Roman" w:cs="Times New Roman"/>
          <w:spacing w:val="-1"/>
          <w:sz w:val="28"/>
          <w:szCs w:val="28"/>
          <w:lang w:val="kk-KZ"/>
        </w:rPr>
        <w:t>0, A1</w:t>
      </w:r>
      <w:r w:rsidR="001D21E4" w:rsidRPr="00D302F4">
        <w:rPr>
          <w:rFonts w:ascii="Times New Roman" w:hAnsi="Times New Roman" w:cs="Times New Roman"/>
          <w:spacing w:val="-1"/>
          <w:sz w:val="28"/>
          <w:szCs w:val="28"/>
          <w:vertAlign w:val="subscript"/>
          <w:lang w:val="kk-KZ"/>
        </w:rPr>
        <w:t>2</w:t>
      </w:r>
      <w:r w:rsidR="001D21E4" w:rsidRPr="00D302F4">
        <w:rPr>
          <w:rFonts w:ascii="Times New Roman" w:hAnsi="Times New Roman" w:cs="Times New Roman"/>
          <w:spacing w:val="-1"/>
          <w:sz w:val="28"/>
          <w:szCs w:val="28"/>
          <w:lang w:val="kk-KZ"/>
        </w:rPr>
        <w:t>0</w:t>
      </w:r>
      <w:r w:rsidR="001D21E4" w:rsidRPr="00D302F4">
        <w:rPr>
          <w:rFonts w:ascii="Times New Roman" w:hAnsi="Times New Roman" w:cs="Times New Roman"/>
          <w:spacing w:val="-1"/>
          <w:sz w:val="28"/>
          <w:szCs w:val="28"/>
          <w:vertAlign w:val="subscript"/>
          <w:lang w:val="kk-KZ"/>
        </w:rPr>
        <w:t>3</w:t>
      </w:r>
      <w:r w:rsidR="004957D6">
        <w:rPr>
          <w:rFonts w:ascii="Times New Roman" w:hAnsi="Times New Roman" w:cs="Times New Roman"/>
          <w:spacing w:val="-1"/>
          <w:sz w:val="28"/>
          <w:szCs w:val="28"/>
          <w:lang w:val="kk-KZ"/>
        </w:rPr>
        <w:t xml:space="preserve">) осылар </w:t>
      </w:r>
      <w:r w:rsidR="001D21E4" w:rsidRPr="00D302F4">
        <w:rPr>
          <w:rFonts w:ascii="Times New Roman" w:hAnsi="Times New Roman" w:cs="Times New Roman"/>
          <w:spacing w:val="-1"/>
          <w:sz w:val="28"/>
          <w:szCs w:val="28"/>
          <w:lang w:val="kk-KZ"/>
        </w:rPr>
        <w:t xml:space="preserve">сияқты химиялық элементтердің кең спектрінің болуымен сипатталады, бірақ зерттелетін үлгілерге жоғары </w:t>
      </w:r>
      <w:r w:rsidR="00C8356D">
        <w:rPr>
          <w:rFonts w:ascii="Times New Roman" w:hAnsi="Times New Roman" w:cs="Times New Roman"/>
          <w:spacing w:val="-1"/>
          <w:sz w:val="28"/>
          <w:szCs w:val="28"/>
          <w:lang w:val="kk-KZ"/>
        </w:rPr>
        <w:t>меншікті</w:t>
      </w:r>
      <w:r w:rsidR="001D21E4" w:rsidRPr="00D302F4">
        <w:rPr>
          <w:rFonts w:ascii="Times New Roman" w:hAnsi="Times New Roman" w:cs="Times New Roman"/>
          <w:spacing w:val="-1"/>
          <w:sz w:val="28"/>
          <w:szCs w:val="28"/>
          <w:lang w:val="kk-KZ"/>
        </w:rPr>
        <w:t>к бет тән екені белгілі.</w:t>
      </w:r>
    </w:p>
    <w:p w:rsidR="0061625C" w:rsidRPr="00D302F4" w:rsidRDefault="00D54C68" w:rsidP="006E3442">
      <w:pPr>
        <w:shd w:val="clear" w:color="auto" w:fill="FFFFFF"/>
        <w:ind w:firstLine="706"/>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Қызылорда ЖЭО күлін</w:t>
      </w:r>
      <w:r w:rsidR="0061625C" w:rsidRPr="00D302F4">
        <w:rPr>
          <w:rFonts w:ascii="Times New Roman" w:hAnsi="Times New Roman" w:cs="Times New Roman"/>
          <w:spacing w:val="-1"/>
          <w:sz w:val="28"/>
          <w:szCs w:val="28"/>
          <w:lang w:val="kk-KZ"/>
        </w:rPr>
        <w:t xml:space="preserve"> асфальт</w:t>
      </w:r>
      <w:r>
        <w:rPr>
          <w:rFonts w:ascii="Times New Roman" w:hAnsi="Times New Roman" w:cs="Times New Roman"/>
          <w:spacing w:val="-1"/>
          <w:sz w:val="28"/>
          <w:szCs w:val="28"/>
          <w:lang w:val="kk-KZ"/>
        </w:rPr>
        <w:t>тыбетонның құрамындағы</w:t>
      </w:r>
      <w:r w:rsidR="004957D6">
        <w:rPr>
          <w:rFonts w:ascii="Times New Roman" w:hAnsi="Times New Roman" w:cs="Times New Roman"/>
          <w:spacing w:val="-1"/>
          <w:sz w:val="28"/>
          <w:szCs w:val="28"/>
          <w:lang w:val="kk-KZ"/>
        </w:rPr>
        <w:t xml:space="preserve"> битум</w:t>
      </w:r>
      <w:r>
        <w:rPr>
          <w:rFonts w:ascii="Times New Roman" w:hAnsi="Times New Roman" w:cs="Times New Roman"/>
          <w:spacing w:val="-1"/>
          <w:sz w:val="28"/>
          <w:szCs w:val="28"/>
          <w:lang w:val="kk-KZ"/>
        </w:rPr>
        <w:t>ға</w:t>
      </w:r>
      <w:r w:rsidR="00D86CF0">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қоспа ретінде қарастырсақ онда толтырғышт</w:t>
      </w:r>
      <w:r w:rsidR="004957D6">
        <w:rPr>
          <w:rFonts w:ascii="Times New Roman" w:hAnsi="Times New Roman" w:cs="Times New Roman"/>
          <w:spacing w:val="-1"/>
          <w:sz w:val="28"/>
          <w:szCs w:val="28"/>
          <w:lang w:val="kk-KZ"/>
        </w:rPr>
        <w:t>ың рө</w:t>
      </w:r>
      <w:r w:rsidR="0061625C" w:rsidRPr="00D302F4">
        <w:rPr>
          <w:rFonts w:ascii="Times New Roman" w:hAnsi="Times New Roman" w:cs="Times New Roman"/>
          <w:spacing w:val="-1"/>
          <w:sz w:val="28"/>
          <w:szCs w:val="28"/>
          <w:lang w:val="kk-KZ"/>
        </w:rPr>
        <w:t>лін зерттеу, мине</w:t>
      </w:r>
      <w:r w:rsidR="00D86CF0">
        <w:rPr>
          <w:rFonts w:ascii="Times New Roman" w:hAnsi="Times New Roman" w:cs="Times New Roman"/>
          <w:spacing w:val="-1"/>
          <w:sz w:val="28"/>
          <w:szCs w:val="28"/>
          <w:lang w:val="kk-KZ"/>
        </w:rPr>
        <w:t>ралды толтырғыштардың шығу тегі</w:t>
      </w:r>
      <w:r w:rsidR="0061625C" w:rsidRPr="00D302F4">
        <w:rPr>
          <w:rFonts w:ascii="Times New Roman" w:hAnsi="Times New Roman" w:cs="Times New Roman"/>
          <w:spacing w:val="-1"/>
          <w:sz w:val="28"/>
          <w:szCs w:val="28"/>
          <w:lang w:val="kk-KZ"/>
        </w:rPr>
        <w:t xml:space="preserve"> оның құрамы, дисперстілігі, бетінің жағдайы және битумға қатысты белсенділігі алынатын битумминерал</w:t>
      </w:r>
      <w:r>
        <w:rPr>
          <w:rFonts w:ascii="Times New Roman" w:hAnsi="Times New Roman" w:cs="Times New Roman"/>
          <w:spacing w:val="-1"/>
          <w:sz w:val="28"/>
          <w:szCs w:val="28"/>
          <w:lang w:val="kk-KZ"/>
        </w:rPr>
        <w:t>ды композициялардың қасиеттерінзерттеу қажет</w:t>
      </w:r>
      <w:r w:rsidR="0061625C" w:rsidRPr="00D302F4">
        <w:rPr>
          <w:rFonts w:ascii="Times New Roman" w:hAnsi="Times New Roman" w:cs="Times New Roman"/>
          <w:spacing w:val="-1"/>
          <w:sz w:val="28"/>
          <w:szCs w:val="28"/>
          <w:lang w:val="kk-KZ"/>
        </w:rPr>
        <w:t>.</w:t>
      </w:r>
      <w:r w:rsidR="00D86CF0">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Өйткені ә</w:t>
      </w:r>
      <w:r w:rsidR="0061625C" w:rsidRPr="00D302F4">
        <w:rPr>
          <w:rFonts w:ascii="Times New Roman" w:hAnsi="Times New Roman" w:cs="Times New Roman"/>
          <w:spacing w:val="-1"/>
          <w:sz w:val="28"/>
          <w:szCs w:val="28"/>
          <w:lang w:val="kk-KZ"/>
        </w:rPr>
        <w:t>р</w:t>
      </w:r>
      <w:r>
        <w:rPr>
          <w:rFonts w:ascii="Times New Roman" w:hAnsi="Times New Roman" w:cs="Times New Roman"/>
          <w:spacing w:val="-1"/>
          <w:sz w:val="28"/>
          <w:szCs w:val="28"/>
          <w:lang w:val="kk-KZ"/>
        </w:rPr>
        <w:t>түрлі толтырғыштарды пайдалану арқылы битумның қасиеттері өзгереді</w:t>
      </w:r>
      <w:r w:rsidR="0061625C" w:rsidRPr="00D302F4">
        <w:rPr>
          <w:rFonts w:ascii="Times New Roman" w:hAnsi="Times New Roman" w:cs="Times New Roman"/>
          <w:spacing w:val="-1"/>
          <w:sz w:val="28"/>
          <w:szCs w:val="28"/>
          <w:lang w:val="kk-KZ"/>
        </w:rPr>
        <w:t xml:space="preserve"> және олардың негізіндегі асфальт</w:t>
      </w:r>
      <w:r w:rsidR="00A61F34">
        <w:rPr>
          <w:rFonts w:ascii="Times New Roman" w:hAnsi="Times New Roman" w:cs="Times New Roman"/>
          <w:spacing w:val="-1"/>
          <w:sz w:val="28"/>
          <w:szCs w:val="28"/>
          <w:lang w:val="kk-KZ"/>
        </w:rPr>
        <w:t>ты</w:t>
      </w:r>
      <w:r w:rsidR="0061625C" w:rsidRPr="00D302F4">
        <w:rPr>
          <w:rFonts w:ascii="Times New Roman" w:hAnsi="Times New Roman" w:cs="Times New Roman"/>
          <w:spacing w:val="-1"/>
          <w:sz w:val="28"/>
          <w:szCs w:val="28"/>
          <w:lang w:val="kk-KZ"/>
        </w:rPr>
        <w:t xml:space="preserve">бетондардың техникалық пайдалану қасиеттерін </w:t>
      </w:r>
      <w:r>
        <w:rPr>
          <w:rFonts w:ascii="Times New Roman" w:hAnsi="Times New Roman" w:cs="Times New Roman"/>
          <w:spacing w:val="-1"/>
          <w:sz w:val="28"/>
          <w:szCs w:val="28"/>
          <w:lang w:val="kk-KZ"/>
        </w:rPr>
        <w:t>зерттеу қажет</w:t>
      </w:r>
      <w:r w:rsidR="0061625C" w:rsidRPr="00D302F4">
        <w:rPr>
          <w:rFonts w:ascii="Times New Roman" w:hAnsi="Times New Roman" w:cs="Times New Roman"/>
          <w:spacing w:val="-1"/>
          <w:sz w:val="28"/>
          <w:szCs w:val="28"/>
          <w:lang w:val="kk-KZ"/>
        </w:rPr>
        <w:t>.</w:t>
      </w:r>
    </w:p>
    <w:p w:rsidR="00F5558D" w:rsidRPr="00D302F4" w:rsidRDefault="00F5558D" w:rsidP="006E3442">
      <w:pPr>
        <w:shd w:val="clear" w:color="auto" w:fill="FFFFFF"/>
        <w:ind w:firstLine="706"/>
        <w:jc w:val="both"/>
        <w:rPr>
          <w:rFonts w:ascii="Times New Roman" w:hAnsi="Times New Roman" w:cs="Times New Roman"/>
          <w:spacing w:val="-9"/>
          <w:sz w:val="30"/>
          <w:szCs w:val="30"/>
          <w:lang w:val="kk-KZ"/>
        </w:rPr>
      </w:pPr>
      <w:r w:rsidRPr="00D302F4">
        <w:rPr>
          <w:rFonts w:ascii="Times New Roman" w:hAnsi="Times New Roman" w:cs="Times New Roman"/>
          <w:spacing w:val="-9"/>
          <w:sz w:val="30"/>
          <w:szCs w:val="30"/>
          <w:lang w:val="kk-KZ"/>
        </w:rPr>
        <w:t>Біздің елімізде қайталама пайдалануға жарамды, оның ішінде битумды жақсартуға жарамды техногенді</w:t>
      </w:r>
      <w:r w:rsidR="0046549F" w:rsidRPr="00D302F4">
        <w:rPr>
          <w:rFonts w:ascii="Times New Roman" w:hAnsi="Times New Roman" w:cs="Times New Roman"/>
          <w:spacing w:val="-9"/>
          <w:sz w:val="30"/>
          <w:szCs w:val="30"/>
          <w:lang w:val="kk-KZ"/>
        </w:rPr>
        <w:t xml:space="preserve"> шикізкаттың көптеген түрі бар.</w:t>
      </w:r>
      <w:r w:rsidR="004D369A">
        <w:rPr>
          <w:rFonts w:ascii="Times New Roman" w:hAnsi="Times New Roman" w:cs="Times New Roman"/>
          <w:spacing w:val="-9"/>
          <w:sz w:val="30"/>
          <w:szCs w:val="30"/>
          <w:lang w:val="kk-KZ"/>
        </w:rPr>
        <w:t xml:space="preserve"> </w:t>
      </w:r>
      <w:r w:rsidR="0046549F" w:rsidRPr="00D302F4">
        <w:rPr>
          <w:rFonts w:ascii="Times New Roman" w:hAnsi="Times New Roman" w:cs="Times New Roman"/>
          <w:spacing w:val="-9"/>
          <w:sz w:val="30"/>
          <w:szCs w:val="30"/>
          <w:lang w:val="kk-KZ"/>
        </w:rPr>
        <w:t xml:space="preserve">Осыған байланысты </w:t>
      </w:r>
      <w:r w:rsidR="002F5F2D">
        <w:rPr>
          <w:rFonts w:ascii="Times New Roman" w:hAnsi="Times New Roman" w:cs="Times New Roman"/>
          <w:spacing w:val="-9"/>
          <w:sz w:val="30"/>
          <w:szCs w:val="30"/>
          <w:lang w:val="kk-KZ"/>
        </w:rPr>
        <w:t>ЖЭО</w:t>
      </w:r>
      <w:r w:rsidR="0046549F" w:rsidRPr="00D302F4">
        <w:rPr>
          <w:rFonts w:ascii="Times New Roman" w:hAnsi="Times New Roman" w:cs="Times New Roman"/>
          <w:spacing w:val="-9"/>
          <w:sz w:val="30"/>
          <w:szCs w:val="30"/>
          <w:lang w:val="kk-KZ"/>
        </w:rPr>
        <w:t>-күл түріндегі отын-энергетикалық кәсіпорындардың қалдықтарының</w:t>
      </w:r>
      <w:r w:rsidR="006E1701" w:rsidRPr="00D302F4">
        <w:rPr>
          <w:rFonts w:ascii="Times New Roman" w:hAnsi="Times New Roman" w:cs="Times New Roman"/>
          <w:spacing w:val="-9"/>
          <w:sz w:val="30"/>
          <w:szCs w:val="30"/>
          <w:lang w:val="kk-KZ"/>
        </w:rPr>
        <w:t xml:space="preserve"> тиімділігі жоғары деп саналады.</w:t>
      </w:r>
    </w:p>
    <w:p w:rsidR="00044335" w:rsidRPr="00D302F4" w:rsidRDefault="00044335" w:rsidP="00D302F4">
      <w:pPr>
        <w:shd w:val="clear" w:color="auto" w:fill="FFFFFF"/>
        <w:spacing w:line="360" w:lineRule="auto"/>
        <w:ind w:firstLine="706"/>
        <w:jc w:val="both"/>
        <w:rPr>
          <w:rFonts w:ascii="Times New Roman" w:hAnsi="Times New Roman" w:cs="Times New Roman"/>
          <w:lang w:val="kk-KZ"/>
        </w:rPr>
      </w:pPr>
    </w:p>
    <w:p w:rsidR="006E1701" w:rsidRPr="007A737A" w:rsidRDefault="006A4D06" w:rsidP="006F0BDF">
      <w:pPr>
        <w:shd w:val="clear" w:color="auto" w:fill="FFFFFF"/>
        <w:ind w:firstLine="357"/>
        <w:jc w:val="center"/>
        <w:rPr>
          <w:rFonts w:ascii="Times New Roman" w:hAnsi="Times New Roman" w:cs="Times New Roman"/>
          <w:b/>
          <w:bCs/>
          <w:spacing w:val="-11"/>
          <w:sz w:val="28"/>
          <w:szCs w:val="28"/>
          <w:lang w:val="kk-KZ"/>
        </w:rPr>
      </w:pPr>
      <w:r w:rsidRPr="007A737A">
        <w:rPr>
          <w:rFonts w:ascii="Times New Roman" w:hAnsi="Times New Roman" w:cs="Times New Roman"/>
          <w:b/>
          <w:bCs/>
          <w:spacing w:val="-11"/>
          <w:sz w:val="28"/>
          <w:szCs w:val="28"/>
          <w:lang w:val="kk-KZ"/>
        </w:rPr>
        <w:t xml:space="preserve">1.4 </w:t>
      </w:r>
      <w:r w:rsidR="003D6529" w:rsidRPr="007A737A">
        <w:rPr>
          <w:rFonts w:ascii="Times New Roman" w:hAnsi="Times New Roman" w:cs="Times New Roman"/>
          <w:b/>
          <w:bCs/>
          <w:spacing w:val="-11"/>
          <w:sz w:val="28"/>
          <w:szCs w:val="28"/>
          <w:lang w:val="kk-KZ"/>
        </w:rPr>
        <w:t>ЖЭО күлдерін</w:t>
      </w:r>
      <w:r w:rsidR="006E1701" w:rsidRPr="007A737A">
        <w:rPr>
          <w:rFonts w:ascii="Times New Roman" w:hAnsi="Times New Roman" w:cs="Times New Roman"/>
          <w:b/>
          <w:bCs/>
          <w:spacing w:val="-11"/>
          <w:sz w:val="28"/>
          <w:szCs w:val="28"/>
          <w:lang w:val="kk-KZ"/>
        </w:rPr>
        <w:t xml:space="preserve"> алу ерекшеліктері және оларды асфальт</w:t>
      </w:r>
      <w:r w:rsidR="003D6529" w:rsidRPr="007A737A">
        <w:rPr>
          <w:rFonts w:ascii="Times New Roman" w:hAnsi="Times New Roman" w:cs="Times New Roman"/>
          <w:b/>
          <w:bCs/>
          <w:spacing w:val="-11"/>
          <w:sz w:val="28"/>
          <w:szCs w:val="28"/>
          <w:lang w:val="kk-KZ"/>
        </w:rPr>
        <w:t>ты</w:t>
      </w:r>
      <w:r w:rsidR="006E1701" w:rsidRPr="007A737A">
        <w:rPr>
          <w:rFonts w:ascii="Times New Roman" w:hAnsi="Times New Roman" w:cs="Times New Roman"/>
          <w:b/>
          <w:bCs/>
          <w:spacing w:val="-11"/>
          <w:sz w:val="28"/>
          <w:szCs w:val="28"/>
          <w:lang w:val="kk-KZ"/>
        </w:rPr>
        <w:t>бетон</w:t>
      </w:r>
      <w:r w:rsidR="003D6529" w:rsidRPr="007A737A">
        <w:rPr>
          <w:rFonts w:ascii="Times New Roman" w:hAnsi="Times New Roman" w:cs="Times New Roman"/>
          <w:b/>
          <w:bCs/>
          <w:spacing w:val="-11"/>
          <w:sz w:val="28"/>
          <w:szCs w:val="28"/>
          <w:lang w:val="kk-KZ"/>
        </w:rPr>
        <w:t>ның</w:t>
      </w:r>
      <w:r w:rsidR="006E1701" w:rsidRPr="007A737A">
        <w:rPr>
          <w:rFonts w:ascii="Times New Roman" w:hAnsi="Times New Roman" w:cs="Times New Roman"/>
          <w:b/>
          <w:bCs/>
          <w:spacing w:val="-11"/>
          <w:sz w:val="28"/>
          <w:szCs w:val="28"/>
          <w:lang w:val="kk-KZ"/>
        </w:rPr>
        <w:t xml:space="preserve"> құрамында пайдалану тәжірибесі</w:t>
      </w:r>
    </w:p>
    <w:p w:rsidR="006E3442" w:rsidRDefault="006E3442" w:rsidP="00D302F4">
      <w:pPr>
        <w:shd w:val="clear" w:color="auto" w:fill="FFFFFF"/>
        <w:spacing w:line="360" w:lineRule="auto"/>
        <w:ind w:firstLine="706"/>
        <w:jc w:val="both"/>
        <w:rPr>
          <w:rFonts w:ascii="Times New Roman" w:hAnsi="Times New Roman" w:cs="Times New Roman"/>
          <w:bCs/>
          <w:spacing w:val="-11"/>
          <w:sz w:val="30"/>
          <w:szCs w:val="30"/>
          <w:lang w:val="kk-KZ"/>
        </w:rPr>
      </w:pPr>
    </w:p>
    <w:p w:rsidR="008A41C0" w:rsidRPr="00696469" w:rsidRDefault="00BF1DD6" w:rsidP="006E3442">
      <w:pPr>
        <w:shd w:val="clear" w:color="auto" w:fill="FFFFFF"/>
        <w:ind w:firstLine="706"/>
        <w:jc w:val="both"/>
        <w:rPr>
          <w:rFonts w:ascii="Times New Roman" w:hAnsi="Times New Roman" w:cs="Times New Roman"/>
          <w:bCs/>
          <w:spacing w:val="-11"/>
          <w:sz w:val="28"/>
          <w:szCs w:val="28"/>
          <w:lang w:val="kk-KZ"/>
        </w:rPr>
      </w:pPr>
      <w:r w:rsidRPr="00696469">
        <w:rPr>
          <w:rFonts w:ascii="Times New Roman" w:hAnsi="Times New Roman" w:cs="Times New Roman"/>
          <w:bCs/>
          <w:spacing w:val="-11"/>
          <w:sz w:val="28"/>
          <w:szCs w:val="28"/>
          <w:lang w:val="kk-KZ"/>
        </w:rPr>
        <w:t>Қазіргі күні қоршаған ортаны қорғау мәселесінің күрделенуі</w:t>
      </w:r>
      <w:r w:rsidR="009745BB" w:rsidRPr="00696469">
        <w:rPr>
          <w:rFonts w:ascii="Times New Roman" w:hAnsi="Times New Roman" w:cs="Times New Roman"/>
          <w:bCs/>
          <w:spacing w:val="-11"/>
          <w:sz w:val="28"/>
          <w:szCs w:val="28"/>
          <w:lang w:val="kk-KZ"/>
        </w:rPr>
        <w:t>, техногенді шикізатты қайтадан</w:t>
      </w:r>
      <w:r w:rsidRPr="00696469">
        <w:rPr>
          <w:rFonts w:ascii="Times New Roman" w:hAnsi="Times New Roman" w:cs="Times New Roman"/>
          <w:bCs/>
          <w:spacing w:val="-11"/>
          <w:sz w:val="28"/>
          <w:szCs w:val="28"/>
          <w:lang w:val="kk-KZ"/>
        </w:rPr>
        <w:t xml:space="preserve"> пайдалану және оны технологиялық процеске қамтуға аса көңіл бөлуді талап етеді, ал өнеркәсіптік кешендерден шығарылатын техногенді қалдықтардың көп көлемінің жинақталуына және бастапқы шикізатта мақсатты компоненттердің құрамының деңгейінің төмендеуіне байланысты, оларды кешенді пайдалану мәселесі туындап отыр</w:t>
      </w:r>
      <w:r w:rsidR="00566BBC">
        <w:rPr>
          <w:rFonts w:ascii="Times New Roman" w:hAnsi="Times New Roman" w:cs="Times New Roman"/>
          <w:sz w:val="28"/>
          <w:szCs w:val="28"/>
          <w:lang w:val="kk-KZ"/>
        </w:rPr>
        <w:t xml:space="preserve"> [157</w:t>
      </w:r>
      <w:r w:rsidR="008A41C0" w:rsidRPr="00696469">
        <w:rPr>
          <w:rFonts w:ascii="Times New Roman" w:hAnsi="Times New Roman" w:cs="Times New Roman"/>
          <w:sz w:val="28"/>
          <w:szCs w:val="28"/>
          <w:lang w:val="kk-KZ"/>
        </w:rPr>
        <w:t>].</w:t>
      </w:r>
    </w:p>
    <w:p w:rsidR="00BF1DD6" w:rsidRPr="00696469" w:rsidRDefault="00BF1DD6" w:rsidP="006E3442">
      <w:pPr>
        <w:shd w:val="clear" w:color="auto" w:fill="FFFFFF"/>
        <w:ind w:firstLine="696"/>
        <w:jc w:val="both"/>
        <w:rPr>
          <w:rFonts w:ascii="Times New Roman" w:hAnsi="Times New Roman" w:cs="Times New Roman"/>
          <w:spacing w:val="-10"/>
          <w:sz w:val="28"/>
          <w:szCs w:val="28"/>
          <w:lang w:val="kk-KZ"/>
        </w:rPr>
      </w:pPr>
      <w:r w:rsidRPr="00696469">
        <w:rPr>
          <w:rFonts w:ascii="Times New Roman" w:hAnsi="Times New Roman" w:cs="Times New Roman"/>
          <w:spacing w:val="-10"/>
          <w:sz w:val="28"/>
          <w:szCs w:val="28"/>
          <w:lang w:val="kk-KZ"/>
        </w:rPr>
        <w:t>Олардың негізіне, әдетте генетикалық ерекшеліктері алынады, яғни пайда болу жағдайы,құрамы, д</w:t>
      </w:r>
      <w:r w:rsidR="00DC40D3">
        <w:rPr>
          <w:rFonts w:ascii="Times New Roman" w:hAnsi="Times New Roman" w:cs="Times New Roman"/>
          <w:spacing w:val="-10"/>
          <w:sz w:val="28"/>
          <w:szCs w:val="28"/>
          <w:lang w:val="kk-KZ"/>
        </w:rPr>
        <w:t>исперстілігі. Жіктеу (1.10</w:t>
      </w:r>
      <w:r w:rsidRPr="00696469">
        <w:rPr>
          <w:rFonts w:ascii="Times New Roman" w:hAnsi="Times New Roman" w:cs="Times New Roman"/>
          <w:spacing w:val="-10"/>
          <w:sz w:val="28"/>
          <w:szCs w:val="28"/>
          <w:lang w:val="kk-KZ"/>
        </w:rPr>
        <w:t xml:space="preserve"> сурет) бойынша қалдықтарды механогенді;пирогенді; хемогенді; биогенді деп бөлуге болады.</w:t>
      </w:r>
      <w:r w:rsidR="004D369A">
        <w:rPr>
          <w:rFonts w:ascii="Times New Roman" w:hAnsi="Times New Roman" w:cs="Times New Roman"/>
          <w:spacing w:val="-10"/>
          <w:sz w:val="28"/>
          <w:szCs w:val="28"/>
          <w:lang w:val="kk-KZ"/>
        </w:rPr>
        <w:t xml:space="preserve"> </w:t>
      </w:r>
      <w:r w:rsidRPr="00696469">
        <w:rPr>
          <w:rFonts w:ascii="Times New Roman" w:hAnsi="Times New Roman" w:cs="Times New Roman"/>
          <w:spacing w:val="-10"/>
          <w:sz w:val="28"/>
          <w:szCs w:val="28"/>
          <w:lang w:val="kk-KZ"/>
        </w:rPr>
        <w:t>Құрылыс индустриясы үшін  құрамына және қасиеттеріне байланысты пирогенді және механогенді қалдықтардың тиімділігі жоғары.</w:t>
      </w:r>
    </w:p>
    <w:p w:rsidR="008A41C0" w:rsidRPr="00696469" w:rsidRDefault="00F16A92" w:rsidP="006E3442">
      <w:pPr>
        <w:shd w:val="clear" w:color="auto" w:fill="FFFFFF"/>
        <w:ind w:firstLine="710"/>
        <w:jc w:val="both"/>
        <w:rPr>
          <w:rFonts w:ascii="Times New Roman" w:hAnsi="Times New Roman" w:cs="Times New Roman"/>
          <w:spacing w:val="-10"/>
          <w:sz w:val="28"/>
          <w:szCs w:val="28"/>
          <w:lang w:val="kk-KZ"/>
        </w:rPr>
      </w:pPr>
      <w:r w:rsidRPr="00696469">
        <w:rPr>
          <w:rFonts w:ascii="Times New Roman" w:hAnsi="Times New Roman" w:cs="Times New Roman"/>
          <w:spacing w:val="-10"/>
          <w:sz w:val="28"/>
          <w:szCs w:val="28"/>
          <w:lang w:val="kk-KZ"/>
        </w:rPr>
        <w:t xml:space="preserve">Пирогенді тектегі техногенді шикізаттардың арасында пайда болу көлемі бойынша бірінші орын алатыны, отынның қатты түрін жағудан қалған күлдер мен </w:t>
      </w:r>
      <w:r w:rsidR="00C75CD2" w:rsidRPr="00696469">
        <w:rPr>
          <w:rFonts w:ascii="Times New Roman" w:hAnsi="Times New Roman" w:cs="Times New Roman"/>
          <w:spacing w:val="-10"/>
          <w:sz w:val="28"/>
          <w:szCs w:val="28"/>
          <w:lang w:val="kk-KZ"/>
        </w:rPr>
        <w:t>қожда</w:t>
      </w:r>
      <w:r w:rsidRPr="00696469">
        <w:rPr>
          <w:rFonts w:ascii="Times New Roman" w:hAnsi="Times New Roman" w:cs="Times New Roman"/>
          <w:spacing w:val="-10"/>
          <w:sz w:val="28"/>
          <w:szCs w:val="28"/>
          <w:lang w:val="kk-KZ"/>
        </w:rPr>
        <w:t>р алады.</w:t>
      </w:r>
      <w:r w:rsidR="00D86CF0">
        <w:rPr>
          <w:rFonts w:ascii="Times New Roman" w:hAnsi="Times New Roman" w:cs="Times New Roman"/>
          <w:spacing w:val="-10"/>
          <w:sz w:val="28"/>
          <w:szCs w:val="28"/>
          <w:lang w:val="kk-KZ"/>
        </w:rPr>
        <w:t xml:space="preserve"> </w:t>
      </w:r>
      <w:r w:rsidRPr="00696469">
        <w:rPr>
          <w:rFonts w:ascii="Times New Roman" w:hAnsi="Times New Roman" w:cs="Times New Roman"/>
          <w:spacing w:val="-10"/>
          <w:sz w:val="28"/>
          <w:szCs w:val="28"/>
          <w:lang w:val="kk-KZ"/>
        </w:rPr>
        <w:t>Ол біздің елімізде электр эне</w:t>
      </w:r>
      <w:r w:rsidR="00A24191" w:rsidRPr="00696469">
        <w:rPr>
          <w:rFonts w:ascii="Times New Roman" w:hAnsi="Times New Roman" w:cs="Times New Roman"/>
          <w:spacing w:val="-10"/>
          <w:sz w:val="28"/>
          <w:szCs w:val="28"/>
          <w:lang w:val="kk-KZ"/>
        </w:rPr>
        <w:t>ргиясын өндіруге отын құрамды қазбаларды (антрацитті, бозғылт, және тас көмірлер, жанғыш тақтас, торф) пайдаланумен байланысты болып отыр</w:t>
      </w:r>
      <w:r w:rsidR="00566BBC">
        <w:rPr>
          <w:rFonts w:ascii="Times New Roman" w:hAnsi="Times New Roman" w:cs="Times New Roman"/>
          <w:sz w:val="28"/>
          <w:szCs w:val="28"/>
          <w:lang w:val="kk-KZ"/>
        </w:rPr>
        <w:t xml:space="preserve"> [158</w:t>
      </w:r>
      <w:r w:rsidR="008A41C0" w:rsidRPr="00696469">
        <w:rPr>
          <w:rFonts w:ascii="Times New Roman" w:hAnsi="Times New Roman" w:cs="Times New Roman"/>
          <w:sz w:val="28"/>
          <w:szCs w:val="28"/>
          <w:lang w:val="kk-KZ"/>
        </w:rPr>
        <w:t>].</w:t>
      </w:r>
    </w:p>
    <w:p w:rsidR="006E3442" w:rsidRDefault="006E3442" w:rsidP="006E3442">
      <w:pPr>
        <w:shd w:val="clear" w:color="auto" w:fill="FFFFFF"/>
        <w:jc w:val="both"/>
        <w:rPr>
          <w:rFonts w:ascii="Times New Roman" w:hAnsi="Times New Roman" w:cs="Times New Roman"/>
          <w:spacing w:val="-8"/>
          <w:sz w:val="30"/>
          <w:szCs w:val="30"/>
          <w:lang w:val="kk-KZ"/>
        </w:rPr>
      </w:pPr>
    </w:p>
    <w:p w:rsidR="006E3442" w:rsidRDefault="006E3442" w:rsidP="006E3442">
      <w:pPr>
        <w:shd w:val="clear" w:color="auto" w:fill="FFFFFF"/>
        <w:jc w:val="both"/>
        <w:rPr>
          <w:rFonts w:ascii="Times New Roman" w:hAnsi="Times New Roman" w:cs="Times New Roman"/>
          <w:spacing w:val="-8"/>
          <w:sz w:val="30"/>
          <w:szCs w:val="30"/>
          <w:lang w:val="kk-KZ"/>
        </w:rPr>
      </w:pPr>
    </w:p>
    <w:p w:rsidR="006E3442" w:rsidRDefault="009345F9" w:rsidP="006E3442">
      <w:pPr>
        <w:shd w:val="clear" w:color="auto" w:fill="FFFFFF"/>
        <w:jc w:val="both"/>
        <w:rPr>
          <w:rFonts w:ascii="Times New Roman" w:hAnsi="Times New Roman" w:cs="Times New Roman"/>
          <w:spacing w:val="-8"/>
          <w:sz w:val="30"/>
          <w:szCs w:val="30"/>
          <w:lang w:val="kk-KZ"/>
        </w:rPr>
      </w:pPr>
      <w:r w:rsidRPr="009345F9">
        <w:rPr>
          <w:rFonts w:ascii="Times New Roman" w:hAnsi="Times New Roman" w:cs="Times New Roman"/>
          <w:noProof/>
          <w:spacing w:val="-8"/>
          <w:sz w:val="30"/>
          <w:szCs w:val="30"/>
          <w:lang w:val="ru-RU" w:eastAsia="ru-RU" w:bidi="ar-SA"/>
        </w:rPr>
        <w:lastRenderedPageBreak/>
        <w:drawing>
          <wp:inline distT="0" distB="0" distL="0" distR="0">
            <wp:extent cx="6152515" cy="4358640"/>
            <wp:effectExtent l="0" t="0" r="635" b="0"/>
            <wp:docPr id="2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9806" cy="4590209"/>
                      <a:chOff x="1357290" y="1133895"/>
                      <a:chExt cx="6479806" cy="4590209"/>
                    </a:xfrm>
                  </a:grpSpPr>
                  <a:sp>
                    <a:nvSpPr>
                      <a:cNvPr id="3" name="Подзаголовок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ru-RU" dirty="0"/>
                        </a:p>
                      </a:txBody>
                      <a:useSpRect/>
                    </a:txSp>
                  </a:sp>
                  <a:cxnSp>
                    <a:nvCxnSpPr>
                      <a:cNvPr id="21" name="Прямая соединительная линия 20"/>
                      <a:cNvCxnSpPr/>
                    </a:nvCxnSpPr>
                    <a:spPr>
                      <a:xfrm flipV="1">
                        <a:off x="5162393" y="2978629"/>
                        <a:ext cx="297656" cy="1"/>
                      </a:xfrm>
                      <a:prstGeom prst="line">
                        <a:avLst/>
                      </a:prstGeom>
                    </a:spPr>
                    <a:style>
                      <a:lnRef idx="2">
                        <a:schemeClr val="accent4"/>
                      </a:lnRef>
                      <a:fillRef idx="0">
                        <a:schemeClr val="accent4"/>
                      </a:fillRef>
                      <a:effectRef idx="1">
                        <a:schemeClr val="accent4"/>
                      </a:effectRef>
                      <a:fontRef idx="minor">
                        <a:schemeClr val="tx1"/>
                      </a:fontRef>
                    </a:style>
                  </a:cxnSp>
                  <a:grpSp>
                    <a:nvGrpSpPr>
                      <a:cNvPr id="31" name="Группа 30"/>
                      <a:cNvGrpSpPr/>
                    </a:nvGrpSpPr>
                    <a:grpSpPr>
                      <a:xfrm>
                        <a:off x="2272185" y="1895719"/>
                        <a:ext cx="3172982" cy="1829853"/>
                        <a:chOff x="2272185" y="1895719"/>
                        <a:chExt cx="3172982" cy="1829853"/>
                      </a:xfrm>
                    </a:grpSpPr>
                    <a:cxnSp>
                      <a:nvCxnSpPr>
                        <a:cNvPr id="6" name="Прямая соединительная линия 5"/>
                        <a:cNvCxnSpPr>
                          <a:endCxn id="7" idx="1"/>
                        </a:cNvCxnSpPr>
                      </a:nvCxnSpPr>
                      <a:spPr>
                        <a:xfrm>
                          <a:off x="2272185" y="1895719"/>
                          <a:ext cx="238125" cy="7442"/>
                        </a:xfrm>
                        <a:prstGeom prst="line">
                          <a:avLst/>
                        </a:prstGeom>
                      </a:spPr>
                      <a:style>
                        <a:lnRef idx="2">
                          <a:schemeClr val="accent3"/>
                        </a:lnRef>
                        <a:fillRef idx="0">
                          <a:schemeClr val="accent3"/>
                        </a:fillRef>
                        <a:effectRef idx="1">
                          <a:schemeClr val="accent3"/>
                        </a:effectRef>
                        <a:fontRef idx="minor">
                          <a:schemeClr val="tx1"/>
                        </a:fontRef>
                      </a:style>
                    </a:cxnSp>
                    <a:cxnSp>
                      <a:nvCxnSpPr>
                        <a:cNvPr id="22" name="Прямая соединительная линия 21"/>
                        <a:cNvCxnSpPr/>
                      </a:nvCxnSpPr>
                      <a:spPr>
                        <a:xfrm flipV="1">
                          <a:off x="5147511" y="3725571"/>
                          <a:ext cx="297656" cy="1"/>
                        </a:xfrm>
                        <a:prstGeom prst="line">
                          <a:avLst/>
                        </a:prstGeom>
                      </a:spPr>
                      <a:style>
                        <a:lnRef idx="2">
                          <a:schemeClr val="accent4"/>
                        </a:lnRef>
                        <a:fillRef idx="0">
                          <a:schemeClr val="accent4"/>
                        </a:fillRef>
                        <a:effectRef idx="1">
                          <a:schemeClr val="accent4"/>
                        </a:effectRef>
                        <a:fontRef idx="minor">
                          <a:schemeClr val="tx1"/>
                        </a:fontRef>
                      </a:style>
                    </a:cxnSp>
                    <a:cxnSp>
                      <a:nvCxnSpPr>
                        <a:cNvPr id="23" name="Прямая соединительная линия 22"/>
                        <a:cNvCxnSpPr/>
                      </a:nvCxnSpPr>
                      <a:spPr>
                        <a:xfrm flipV="1">
                          <a:off x="4705649" y="2673128"/>
                          <a:ext cx="434717" cy="10718"/>
                        </a:xfrm>
                        <a:prstGeom prst="line">
                          <a:avLst/>
                        </a:prstGeom>
                      </a:spPr>
                      <a:style>
                        <a:lnRef idx="2">
                          <a:schemeClr val="accent4"/>
                        </a:lnRef>
                        <a:fillRef idx="0">
                          <a:schemeClr val="accent4"/>
                        </a:fillRef>
                        <a:effectRef idx="1">
                          <a:schemeClr val="accent4"/>
                        </a:effectRef>
                        <a:fontRef idx="minor">
                          <a:schemeClr val="tx1"/>
                        </a:fontRef>
                      </a:style>
                    </a:cxnSp>
                  </a:grpSp>
                  <a:sp>
                    <a:nvSpPr>
                      <a:cNvPr id="4" name="Прямоугольник 3"/>
                      <a:cNvSpPr/>
                    </a:nvSpPr>
                    <a:spPr>
                      <a:xfrm>
                        <a:off x="1357290" y="1714488"/>
                        <a:ext cx="638911" cy="2943820"/>
                      </a:xfrm>
                      <a:prstGeom prst="rect">
                        <a:avLst/>
                      </a:prstGeom>
                    </a:spPr>
                    <a:txSp>
                      <a:txBody>
                        <a:bodyPr vert="vert270"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800" dirty="0" err="1" smtClean="0"/>
                            <a:t>Техногенді</a:t>
                          </a:r>
                          <a:r>
                            <a:rPr lang="ru-RU" sz="1800" dirty="0" smtClean="0"/>
                            <a:t/>
                          </a:r>
                          <a:r>
                            <a:rPr lang="ru-RU" sz="1800" dirty="0" err="1"/>
                            <a:t>материалдар</a:t>
                          </a:r>
                          <a:endParaRPr lang="ru-RU" sz="1800" dirty="0"/>
                        </a:p>
                      </a:txBody>
                      <a:useSpRect/>
                    </a:txSp>
                    <a:style>
                      <a:lnRef idx="0">
                        <a:schemeClr val="accent1"/>
                      </a:lnRef>
                      <a:fillRef idx="3">
                        <a:schemeClr val="accent1"/>
                      </a:fillRef>
                      <a:effectRef idx="3">
                        <a:schemeClr val="accent1"/>
                      </a:effectRef>
                      <a:fontRef idx="minor">
                        <a:schemeClr val="lt1"/>
                      </a:fontRef>
                    </a:style>
                  </a:sp>
                  <a:cxnSp>
                    <a:nvCxnSpPr>
                      <a:cNvPr id="5" name="Прямая соединительная линия 4"/>
                      <a:cNvCxnSpPr/>
                    </a:nvCxnSpPr>
                    <a:spPr>
                      <a:xfrm flipH="1">
                        <a:off x="2242419" y="1880836"/>
                        <a:ext cx="14883" cy="2734061"/>
                      </a:xfrm>
                      <a:prstGeom prst="line">
                        <a:avLst/>
                      </a:prstGeom>
                    </a:spPr>
                    <a:style>
                      <a:lnRef idx="2">
                        <a:schemeClr val="accent3"/>
                      </a:lnRef>
                      <a:fillRef idx="0">
                        <a:schemeClr val="accent3"/>
                      </a:fillRef>
                      <a:effectRef idx="1">
                        <a:schemeClr val="accent3"/>
                      </a:effectRef>
                      <a:fontRef idx="minor">
                        <a:schemeClr val="tx1"/>
                      </a:fontRef>
                    </a:style>
                  </a:cxnSp>
                  <a:sp>
                    <a:nvSpPr>
                      <a:cNvPr id="7" name="Прямоугольник 6"/>
                      <a:cNvSpPr/>
                    </a:nvSpPr>
                    <a:spPr>
                      <a:xfrm>
                        <a:off x="2510310" y="1627129"/>
                        <a:ext cx="2169739" cy="552765"/>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a:t>Биогендік</a:t>
                          </a:r>
                        </a:p>
                      </a:txBody>
                      <a:useSpRect/>
                    </a:txSp>
                    <a:style>
                      <a:lnRef idx="1">
                        <a:schemeClr val="accent3"/>
                      </a:lnRef>
                      <a:fillRef idx="3">
                        <a:schemeClr val="accent3"/>
                      </a:fillRef>
                      <a:effectRef idx="2">
                        <a:schemeClr val="accent3"/>
                      </a:effectRef>
                      <a:fontRef idx="minor">
                        <a:schemeClr val="lt1"/>
                      </a:fontRef>
                    </a:style>
                  </a:sp>
                  <a:sp>
                    <a:nvSpPr>
                      <a:cNvPr id="8" name="Прямоугольник 7"/>
                      <a:cNvSpPr/>
                    </a:nvSpPr>
                    <a:spPr>
                      <a:xfrm>
                        <a:off x="2498999" y="2422292"/>
                        <a:ext cx="2169739" cy="552764"/>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800" dirty="0" err="1" smtClean="0"/>
                            <a:t>Пирогенді</a:t>
                          </a:r>
                          <a:endParaRPr lang="ru-RU" sz="1800" dirty="0"/>
                        </a:p>
                      </a:txBody>
                      <a:useSpRect/>
                    </a:txSp>
                    <a:style>
                      <a:lnRef idx="1">
                        <a:schemeClr val="accent3"/>
                      </a:lnRef>
                      <a:fillRef idx="3">
                        <a:schemeClr val="accent3"/>
                      </a:fillRef>
                      <a:effectRef idx="2">
                        <a:schemeClr val="accent3"/>
                      </a:effectRef>
                      <a:fontRef idx="minor">
                        <a:schemeClr val="lt1"/>
                      </a:fontRef>
                    </a:style>
                  </a:sp>
                  <a:sp>
                    <a:nvSpPr>
                      <a:cNvPr id="9" name="Прямоугольник 8"/>
                      <a:cNvSpPr/>
                    </a:nvSpPr>
                    <a:spPr>
                      <a:xfrm>
                        <a:off x="2487688" y="3307451"/>
                        <a:ext cx="2169739" cy="552766"/>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800"/>
                            <a:t>Хемогендік</a:t>
                          </a:r>
                        </a:p>
                      </a:txBody>
                      <a:useSpRect/>
                    </a:txSp>
                    <a:style>
                      <a:lnRef idx="1">
                        <a:schemeClr val="accent3"/>
                      </a:lnRef>
                      <a:fillRef idx="3">
                        <a:schemeClr val="accent3"/>
                      </a:fillRef>
                      <a:effectRef idx="2">
                        <a:schemeClr val="accent3"/>
                      </a:effectRef>
                      <a:fontRef idx="minor">
                        <a:schemeClr val="lt1"/>
                      </a:fontRef>
                    </a:style>
                  </a:sp>
                  <a:sp>
                    <a:nvSpPr>
                      <a:cNvPr id="10" name="Прямоугольник 9"/>
                      <a:cNvSpPr/>
                    </a:nvSpPr>
                    <a:spPr>
                      <a:xfrm>
                        <a:off x="2506143" y="4431435"/>
                        <a:ext cx="2169739" cy="552765"/>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800"/>
                            <a:t>Мехогендік</a:t>
                          </a:r>
                        </a:p>
                      </a:txBody>
                      <a:useSpRect/>
                    </a:txSp>
                    <a:style>
                      <a:lnRef idx="1">
                        <a:schemeClr val="accent3"/>
                      </a:lnRef>
                      <a:fillRef idx="3">
                        <a:schemeClr val="accent3"/>
                      </a:fillRef>
                      <a:effectRef idx="2">
                        <a:schemeClr val="accent3"/>
                      </a:effectRef>
                      <a:fontRef idx="minor">
                        <a:schemeClr val="lt1"/>
                      </a:fontRef>
                    </a:style>
                  </a:sp>
                  <a:cxnSp>
                    <a:nvCxnSpPr>
                      <a:cNvPr id="11" name="Прямая соединительная линия 10"/>
                      <a:cNvCxnSpPr/>
                    </a:nvCxnSpPr>
                    <a:spPr>
                      <a:xfrm>
                        <a:off x="2275757" y="2661817"/>
                        <a:ext cx="238125" cy="7442"/>
                      </a:xfrm>
                      <a:prstGeom prst="line">
                        <a:avLst/>
                      </a:prstGeom>
                    </a:spPr>
                    <a:style>
                      <a:lnRef idx="2">
                        <a:schemeClr val="accent3"/>
                      </a:lnRef>
                      <a:fillRef idx="0">
                        <a:schemeClr val="accent3"/>
                      </a:fillRef>
                      <a:effectRef idx="1">
                        <a:schemeClr val="accent3"/>
                      </a:effectRef>
                      <a:fontRef idx="minor">
                        <a:schemeClr val="tx1"/>
                      </a:fontRef>
                    </a:style>
                  </a:cxnSp>
                  <a:cxnSp>
                    <a:nvCxnSpPr>
                      <a:cNvPr id="12" name="Прямая соединительная линия 11"/>
                      <a:cNvCxnSpPr/>
                    </a:nvCxnSpPr>
                    <a:spPr>
                      <a:xfrm flipV="1">
                        <a:off x="2242419" y="4629483"/>
                        <a:ext cx="275035" cy="997"/>
                      </a:xfrm>
                      <a:prstGeom prst="line">
                        <a:avLst/>
                      </a:prstGeom>
                    </a:spPr>
                    <a:style>
                      <a:lnRef idx="2">
                        <a:schemeClr val="accent3"/>
                      </a:lnRef>
                      <a:fillRef idx="0">
                        <a:schemeClr val="accent3"/>
                      </a:fillRef>
                      <a:effectRef idx="1">
                        <a:schemeClr val="accent3"/>
                      </a:effectRef>
                      <a:fontRef idx="minor">
                        <a:schemeClr val="tx1"/>
                      </a:fontRef>
                    </a:style>
                  </a:cxnSp>
                  <a:cxnSp>
                    <a:nvCxnSpPr>
                      <a:cNvPr id="13" name="Прямая соединительная линия 12"/>
                      <a:cNvCxnSpPr/>
                    </a:nvCxnSpPr>
                    <a:spPr>
                      <a:xfrm>
                        <a:off x="1975580" y="3539133"/>
                        <a:ext cx="515680" cy="3274"/>
                      </a:xfrm>
                      <a:prstGeom prst="line">
                        <a:avLst/>
                      </a:prstGeom>
                    </a:spPr>
                    <a:style>
                      <a:lnRef idx="2">
                        <a:schemeClr val="accent3"/>
                      </a:lnRef>
                      <a:fillRef idx="0">
                        <a:schemeClr val="accent3"/>
                      </a:fillRef>
                      <a:effectRef idx="1">
                        <a:schemeClr val="accent3"/>
                      </a:effectRef>
                      <a:fontRef idx="minor">
                        <a:schemeClr val="tx1"/>
                      </a:fontRef>
                    </a:style>
                  </a:cxnSp>
                  <a:cxnSp>
                    <a:nvCxnSpPr>
                      <a:cNvPr id="14" name="Прямая соединительная линия 13"/>
                      <a:cNvCxnSpPr/>
                    </a:nvCxnSpPr>
                    <a:spPr>
                      <a:xfrm>
                        <a:off x="5140366" y="1268540"/>
                        <a:ext cx="0" cy="2449886"/>
                      </a:xfrm>
                      <a:prstGeom prst="line">
                        <a:avLst/>
                      </a:prstGeom>
                    </a:spPr>
                    <a:style>
                      <a:lnRef idx="2">
                        <a:schemeClr val="accent4"/>
                      </a:lnRef>
                      <a:fillRef idx="0">
                        <a:schemeClr val="accent4"/>
                      </a:fillRef>
                      <a:effectRef idx="1">
                        <a:schemeClr val="accent4"/>
                      </a:effectRef>
                      <a:fontRef idx="minor">
                        <a:schemeClr val="tx1"/>
                      </a:fontRef>
                    </a:style>
                  </a:cxnSp>
                  <a:cxnSp>
                    <a:nvCxnSpPr>
                      <a:cNvPr id="15" name="Прямая соединительная линия 14"/>
                      <a:cNvCxnSpPr/>
                    </a:nvCxnSpPr>
                    <a:spPr>
                      <a:xfrm flipV="1">
                        <a:off x="5140366" y="1283423"/>
                        <a:ext cx="297656" cy="1"/>
                      </a:xfrm>
                      <a:prstGeom prst="line">
                        <a:avLst/>
                      </a:prstGeom>
                    </a:spPr>
                    <a:style>
                      <a:lnRef idx="2">
                        <a:schemeClr val="accent4"/>
                      </a:lnRef>
                      <a:fillRef idx="0">
                        <a:schemeClr val="accent4"/>
                      </a:fillRef>
                      <a:effectRef idx="1">
                        <a:schemeClr val="accent4"/>
                      </a:effectRef>
                      <a:fontRef idx="minor">
                        <a:schemeClr val="tx1"/>
                      </a:fontRef>
                    </a:style>
                  </a:cxnSp>
                  <a:sp>
                    <a:nvSpPr>
                      <a:cNvPr id="16" name="Прямоугольник 15"/>
                      <a:cNvSpPr/>
                    </a:nvSpPr>
                    <a:spPr>
                      <a:xfrm>
                        <a:off x="5408256" y="1133895"/>
                        <a:ext cx="2406814" cy="627879"/>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a:t>газ тазалау қалдықтары</a:t>
                          </a:r>
                        </a:p>
                      </a:txBody>
                      <a:useSpRect/>
                    </a:txSp>
                    <a:style>
                      <a:lnRef idx="1">
                        <a:schemeClr val="accent4"/>
                      </a:lnRef>
                      <a:fillRef idx="3">
                        <a:schemeClr val="accent4"/>
                      </a:fillRef>
                      <a:effectRef idx="2">
                        <a:schemeClr val="accent4"/>
                      </a:effectRef>
                      <a:fontRef idx="minor">
                        <a:schemeClr val="lt1"/>
                      </a:fontRef>
                    </a:style>
                  </a:sp>
                  <a:sp>
                    <a:nvSpPr>
                      <a:cNvPr id="17" name="Прямоугольник 16"/>
                      <a:cNvSpPr/>
                    </a:nvSpPr>
                    <a:spPr>
                      <a:xfrm>
                        <a:off x="5426710" y="1914175"/>
                        <a:ext cx="2406814" cy="62788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400" dirty="0" err="1"/>
                            <a:t>қалыптау</a:t>
                          </a:r>
                          <a:r>
                            <a:rPr lang="ru-RU" sz="1400" dirty="0"/>
                            <a:t/>
                          </a:r>
                          <a:r>
                            <a:rPr lang="ru-RU" sz="1400" dirty="0" err="1"/>
                            <a:t>қоспаларының</a:t>
                          </a:r>
                          <a:r>
                            <a:rPr lang="ru-RU" sz="1400" dirty="0"/>
                            <a:t/>
                          </a:r>
                          <a:r>
                            <a:rPr lang="ru-RU" sz="1400" dirty="0" err="1"/>
                            <a:t>қалдықтары</a:t>
                          </a:r>
                          <a:endParaRPr lang="ru-RU" sz="1400" dirty="0"/>
                        </a:p>
                      </a:txBody>
                      <a:useSpRect/>
                    </a:txSp>
                    <a:style>
                      <a:lnRef idx="1">
                        <a:schemeClr val="accent4"/>
                      </a:lnRef>
                      <a:fillRef idx="3">
                        <a:schemeClr val="accent4"/>
                      </a:fillRef>
                      <a:effectRef idx="2">
                        <a:schemeClr val="accent4"/>
                      </a:effectRef>
                      <a:fontRef idx="minor">
                        <a:schemeClr val="lt1"/>
                      </a:fontRef>
                    </a:style>
                  </a:sp>
                  <a:sp>
                    <a:nvSpPr>
                      <a:cNvPr id="18" name="Прямоугольник 17"/>
                      <a:cNvSpPr/>
                    </a:nvSpPr>
                    <a:spPr>
                      <a:xfrm>
                        <a:off x="5430282" y="2695154"/>
                        <a:ext cx="2406814" cy="627179"/>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800"/>
                            <a:t>түйіршіктелген қож</a:t>
                          </a:r>
                        </a:p>
                      </a:txBody>
                      <a:useSpRect/>
                    </a:txSp>
                    <a:style>
                      <a:lnRef idx="1">
                        <a:schemeClr val="accent4"/>
                      </a:lnRef>
                      <a:fillRef idx="3">
                        <a:schemeClr val="accent4"/>
                      </a:fillRef>
                      <a:effectRef idx="2">
                        <a:schemeClr val="accent4"/>
                      </a:effectRef>
                      <a:fontRef idx="minor">
                        <a:schemeClr val="lt1"/>
                      </a:fontRef>
                    </a:style>
                  </a:sp>
                  <a:sp>
                    <a:nvSpPr>
                      <a:cNvPr id="19" name="Прямоугольник 18"/>
                      <a:cNvSpPr/>
                    </a:nvSpPr>
                    <a:spPr>
                      <a:xfrm>
                        <a:off x="5418971" y="3490318"/>
                        <a:ext cx="2406814" cy="627879"/>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a:t>күл</a:t>
                          </a:r>
                        </a:p>
                      </a:txBody>
                      <a:useSpRect/>
                    </a:txSp>
                    <a:style>
                      <a:lnRef idx="1">
                        <a:schemeClr val="accent4"/>
                      </a:lnRef>
                      <a:fillRef idx="3">
                        <a:schemeClr val="accent4"/>
                      </a:fillRef>
                      <a:effectRef idx="2">
                        <a:schemeClr val="accent4"/>
                      </a:effectRef>
                      <a:fontRef idx="minor">
                        <a:schemeClr val="lt1"/>
                      </a:fontRef>
                    </a:style>
                  </a:sp>
                  <a:cxnSp>
                    <a:nvCxnSpPr>
                      <a:cNvPr id="20" name="Прямая соединительная линия 19"/>
                      <a:cNvCxnSpPr/>
                    </a:nvCxnSpPr>
                    <a:spPr>
                      <a:xfrm flipV="1">
                        <a:off x="5129056" y="2213232"/>
                        <a:ext cx="297656" cy="1"/>
                      </a:xfrm>
                      <a:prstGeom prst="line">
                        <a:avLst/>
                      </a:prstGeom>
                    </a:spPr>
                    <a:style>
                      <a:lnRef idx="2">
                        <a:schemeClr val="accent4"/>
                      </a:lnRef>
                      <a:fillRef idx="0">
                        <a:schemeClr val="accent4"/>
                      </a:fillRef>
                      <a:effectRef idx="1">
                        <a:schemeClr val="accent4"/>
                      </a:effectRef>
                      <a:fontRef idx="minor">
                        <a:schemeClr val="tx1"/>
                      </a:fontRef>
                    </a:style>
                  </a:cxnSp>
                  <a:cxnSp>
                    <a:nvCxnSpPr>
                      <a:cNvPr id="24" name="Прямая соединительная линия 23"/>
                      <a:cNvCxnSpPr/>
                    </a:nvCxnSpPr>
                    <a:spPr>
                      <a:xfrm>
                        <a:off x="5125484" y="4451186"/>
                        <a:ext cx="0" cy="821357"/>
                      </a:xfrm>
                      <a:prstGeom prst="line">
                        <a:avLst/>
                      </a:prstGeom>
                    </a:spPr>
                    <a:style>
                      <a:lnRef idx="2">
                        <a:schemeClr val="accent4"/>
                      </a:lnRef>
                      <a:fillRef idx="0">
                        <a:schemeClr val="accent4"/>
                      </a:fillRef>
                      <a:effectRef idx="1">
                        <a:schemeClr val="accent4"/>
                      </a:effectRef>
                      <a:fontRef idx="minor">
                        <a:schemeClr val="tx1"/>
                      </a:fontRef>
                    </a:style>
                  </a:cxnSp>
                  <a:cxnSp>
                    <a:nvCxnSpPr>
                      <a:cNvPr id="25" name="Прямая соединительная линия 24"/>
                      <a:cNvCxnSpPr/>
                    </a:nvCxnSpPr>
                    <a:spPr>
                      <a:xfrm>
                        <a:off x="5125484" y="4466069"/>
                        <a:ext cx="297656" cy="0"/>
                      </a:xfrm>
                      <a:prstGeom prst="line">
                        <a:avLst/>
                      </a:prstGeom>
                    </a:spPr>
                    <a:style>
                      <a:lnRef idx="2">
                        <a:schemeClr val="accent4"/>
                      </a:lnRef>
                      <a:fillRef idx="0">
                        <a:schemeClr val="accent4"/>
                      </a:fillRef>
                      <a:effectRef idx="1">
                        <a:schemeClr val="accent4"/>
                      </a:effectRef>
                      <a:fontRef idx="minor">
                        <a:schemeClr val="tx1"/>
                      </a:fontRef>
                    </a:style>
                  </a:cxnSp>
                  <a:cxnSp>
                    <a:nvCxnSpPr>
                      <a:cNvPr id="26" name="Прямая соединительная линия 25"/>
                      <a:cNvCxnSpPr/>
                    </a:nvCxnSpPr>
                    <a:spPr>
                      <a:xfrm>
                        <a:off x="5143939" y="5276114"/>
                        <a:ext cx="297656" cy="0"/>
                      </a:xfrm>
                      <a:prstGeom prst="line">
                        <a:avLst/>
                      </a:prstGeom>
                    </a:spPr>
                    <a:style>
                      <a:lnRef idx="2">
                        <a:schemeClr val="accent4"/>
                      </a:lnRef>
                      <a:fillRef idx="0">
                        <a:schemeClr val="accent4"/>
                      </a:fillRef>
                      <a:effectRef idx="1">
                        <a:schemeClr val="accent4"/>
                      </a:effectRef>
                      <a:fontRef idx="minor">
                        <a:schemeClr val="tx1"/>
                      </a:fontRef>
                    </a:style>
                  </a:cxnSp>
                  <a:sp>
                    <a:nvSpPr>
                      <a:cNvPr id="27" name="Прямоугольник 26"/>
                      <a:cNvSpPr/>
                    </a:nvSpPr>
                    <a:spPr>
                      <a:xfrm>
                        <a:off x="5422542" y="4255714"/>
                        <a:ext cx="2406814" cy="627879"/>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a:t>байыту қалдықтары</a:t>
                          </a:r>
                        </a:p>
                      </a:txBody>
                      <a:useSpRect/>
                    </a:txSp>
                    <a:style>
                      <a:lnRef idx="1">
                        <a:schemeClr val="accent4"/>
                      </a:lnRef>
                      <a:fillRef idx="3">
                        <a:schemeClr val="accent4"/>
                      </a:fillRef>
                      <a:effectRef idx="2">
                        <a:schemeClr val="accent4"/>
                      </a:effectRef>
                      <a:fontRef idx="minor">
                        <a:schemeClr val="lt1"/>
                      </a:fontRef>
                    </a:style>
                  </a:sp>
                  <a:sp>
                    <a:nvSpPr>
                      <a:cNvPr id="28" name="Прямоугольник 27"/>
                      <a:cNvSpPr/>
                    </a:nvSpPr>
                    <a:spPr>
                      <a:xfrm>
                        <a:off x="5411231" y="5096225"/>
                        <a:ext cx="2406814" cy="627879"/>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a:t>ұсақтау електері</a:t>
                          </a:r>
                        </a:p>
                      </a:txBody>
                      <a:useSpRect/>
                    </a:txSp>
                    <a:style>
                      <a:lnRef idx="1">
                        <a:schemeClr val="accent4"/>
                      </a:lnRef>
                      <a:fillRef idx="3">
                        <a:schemeClr val="accent4"/>
                      </a:fillRef>
                      <a:effectRef idx="2">
                        <a:schemeClr val="accent4"/>
                      </a:effectRef>
                      <a:fontRef idx="minor">
                        <a:schemeClr val="lt1"/>
                      </a:fontRef>
                    </a:style>
                  </a:sp>
                  <a:cxnSp>
                    <a:nvCxnSpPr>
                      <a:cNvPr id="29" name="Прямая соединительная линия 28"/>
                      <a:cNvCxnSpPr>
                        <a:stCxn id="10" idx="3"/>
                      </a:cNvCxnSpPr>
                    </a:nvCxnSpPr>
                    <a:spPr>
                      <a:xfrm flipV="1">
                        <a:off x="4675882" y="4704894"/>
                        <a:ext cx="449602" cy="3274"/>
                      </a:xfrm>
                      <a:prstGeom prst="line">
                        <a:avLst/>
                      </a:prstGeom>
                    </a:spPr>
                    <a:style>
                      <a:lnRef idx="2">
                        <a:schemeClr val="accent4"/>
                      </a:lnRef>
                      <a:fillRef idx="0">
                        <a:schemeClr val="accent4"/>
                      </a:fillRef>
                      <a:effectRef idx="1">
                        <a:schemeClr val="accent4"/>
                      </a:effectRef>
                      <a:fontRef idx="minor">
                        <a:schemeClr val="tx1"/>
                      </a:fontRef>
                    </a:style>
                  </a:cxnSp>
                </lc:lockedCanvas>
              </a:graphicData>
            </a:graphic>
          </wp:inline>
        </w:drawing>
      </w:r>
    </w:p>
    <w:p w:rsidR="006E3442" w:rsidRDefault="006E3442" w:rsidP="006E3442">
      <w:pPr>
        <w:shd w:val="clear" w:color="auto" w:fill="FFFFFF"/>
        <w:jc w:val="both"/>
        <w:rPr>
          <w:rFonts w:ascii="Times New Roman" w:hAnsi="Times New Roman" w:cs="Times New Roman"/>
          <w:spacing w:val="-8"/>
          <w:sz w:val="30"/>
          <w:szCs w:val="30"/>
          <w:lang w:val="kk-KZ"/>
        </w:rPr>
      </w:pPr>
    </w:p>
    <w:p w:rsidR="00A24191" w:rsidRPr="00696469" w:rsidRDefault="00930ED8" w:rsidP="006E3442">
      <w:pPr>
        <w:shd w:val="clear" w:color="auto" w:fill="FFFFFF"/>
        <w:jc w:val="center"/>
        <w:rPr>
          <w:rFonts w:ascii="Times New Roman" w:hAnsi="Times New Roman" w:cs="Times New Roman"/>
          <w:spacing w:val="-8"/>
          <w:sz w:val="28"/>
          <w:szCs w:val="28"/>
          <w:lang w:val="kk-KZ"/>
        </w:rPr>
      </w:pPr>
      <w:r>
        <w:rPr>
          <w:rFonts w:ascii="Times New Roman" w:hAnsi="Times New Roman" w:cs="Times New Roman"/>
          <w:spacing w:val="-8"/>
          <w:sz w:val="28"/>
          <w:szCs w:val="28"/>
          <w:lang w:val="kk-KZ"/>
        </w:rPr>
        <w:t>С</w:t>
      </w:r>
      <w:r w:rsidR="00A24191" w:rsidRPr="00696469">
        <w:rPr>
          <w:rFonts w:ascii="Times New Roman" w:hAnsi="Times New Roman" w:cs="Times New Roman"/>
          <w:spacing w:val="-8"/>
          <w:sz w:val="28"/>
          <w:szCs w:val="28"/>
          <w:lang w:val="kk-KZ"/>
        </w:rPr>
        <w:t>урет</w:t>
      </w:r>
      <w:r>
        <w:rPr>
          <w:rFonts w:ascii="Times New Roman" w:hAnsi="Times New Roman" w:cs="Times New Roman"/>
          <w:spacing w:val="-8"/>
          <w:sz w:val="28"/>
          <w:szCs w:val="28"/>
          <w:lang w:val="kk-KZ"/>
        </w:rPr>
        <w:t xml:space="preserve"> 1.10 </w:t>
      </w:r>
      <w:r w:rsidR="00A24191" w:rsidRPr="00696469">
        <w:rPr>
          <w:rFonts w:ascii="Times New Roman" w:hAnsi="Times New Roman" w:cs="Times New Roman"/>
          <w:spacing w:val="-8"/>
          <w:sz w:val="28"/>
          <w:szCs w:val="28"/>
          <w:lang w:val="kk-KZ"/>
        </w:rPr>
        <w:t>–Техногенді материалдарды жіктеу</w:t>
      </w:r>
    </w:p>
    <w:p w:rsidR="00D54C68" w:rsidRPr="00696469" w:rsidRDefault="00D54C68" w:rsidP="006E3442">
      <w:pPr>
        <w:shd w:val="clear" w:color="auto" w:fill="FFFFFF"/>
        <w:ind w:firstLine="706"/>
        <w:jc w:val="both"/>
        <w:rPr>
          <w:rFonts w:ascii="Times New Roman" w:hAnsi="Times New Roman" w:cs="Times New Roman"/>
          <w:spacing w:val="-8"/>
          <w:sz w:val="28"/>
          <w:szCs w:val="28"/>
          <w:lang w:val="kk-KZ"/>
        </w:rPr>
      </w:pPr>
    </w:p>
    <w:p w:rsidR="008A41C0" w:rsidRPr="00696469" w:rsidRDefault="00A24191" w:rsidP="006E3442">
      <w:pPr>
        <w:shd w:val="clear" w:color="auto" w:fill="FFFFFF"/>
        <w:ind w:firstLine="706"/>
        <w:jc w:val="both"/>
        <w:rPr>
          <w:rFonts w:ascii="Times New Roman" w:hAnsi="Times New Roman" w:cs="Times New Roman"/>
          <w:spacing w:val="-8"/>
          <w:sz w:val="28"/>
          <w:szCs w:val="28"/>
          <w:lang w:val="kk-KZ"/>
        </w:rPr>
      </w:pPr>
      <w:r w:rsidRPr="00696469">
        <w:rPr>
          <w:rFonts w:ascii="Times New Roman" w:hAnsi="Times New Roman" w:cs="Times New Roman"/>
          <w:spacing w:val="-8"/>
          <w:sz w:val="28"/>
          <w:szCs w:val="28"/>
          <w:lang w:val="kk-KZ"/>
        </w:rPr>
        <w:t xml:space="preserve">Көмір жылуэлектр стансаларында дүниежүзінде электр энергиясының жалпы көлемінің шамамен </w:t>
      </w:r>
      <w:r w:rsidR="009745BB" w:rsidRPr="00696469">
        <w:rPr>
          <w:rFonts w:ascii="Times New Roman" w:hAnsi="Times New Roman" w:cs="Times New Roman"/>
          <w:spacing w:val="-9"/>
          <w:sz w:val="28"/>
          <w:szCs w:val="28"/>
          <w:lang w:val="kk-KZ"/>
        </w:rPr>
        <w:t>40 %</w:t>
      </w:r>
      <w:r w:rsidRPr="00696469">
        <w:rPr>
          <w:rFonts w:ascii="Times New Roman" w:hAnsi="Times New Roman" w:cs="Times New Roman"/>
          <w:spacing w:val="-9"/>
          <w:sz w:val="28"/>
          <w:szCs w:val="28"/>
          <w:lang w:val="kk-KZ"/>
        </w:rPr>
        <w:t xml:space="preserve">, </w:t>
      </w:r>
      <w:r w:rsidR="00971BEF" w:rsidRPr="00696469">
        <w:rPr>
          <w:rFonts w:ascii="Times New Roman" w:hAnsi="Times New Roman" w:cs="Times New Roman"/>
          <w:spacing w:val="-9"/>
          <w:sz w:val="28"/>
          <w:szCs w:val="28"/>
          <w:lang w:val="kk-KZ"/>
        </w:rPr>
        <w:t xml:space="preserve">оның ішінде </w:t>
      </w:r>
      <w:r w:rsidRPr="00696469">
        <w:rPr>
          <w:rFonts w:ascii="Times New Roman" w:hAnsi="Times New Roman" w:cs="Times New Roman"/>
          <w:spacing w:val="-9"/>
          <w:sz w:val="28"/>
          <w:szCs w:val="28"/>
          <w:lang w:val="kk-KZ"/>
        </w:rPr>
        <w:t>АҚШ,</w:t>
      </w:r>
      <w:r w:rsidR="004D369A">
        <w:rPr>
          <w:rFonts w:ascii="Times New Roman" w:hAnsi="Times New Roman" w:cs="Times New Roman"/>
          <w:spacing w:val="-9"/>
          <w:sz w:val="28"/>
          <w:szCs w:val="28"/>
          <w:lang w:val="kk-KZ"/>
        </w:rPr>
        <w:t xml:space="preserve"> </w:t>
      </w:r>
      <w:r w:rsidRPr="00696469">
        <w:rPr>
          <w:rFonts w:ascii="Times New Roman" w:hAnsi="Times New Roman" w:cs="Times New Roman"/>
          <w:spacing w:val="-9"/>
          <w:sz w:val="28"/>
          <w:szCs w:val="28"/>
          <w:lang w:val="kk-KZ"/>
        </w:rPr>
        <w:t>Германия және басқа да</w:t>
      </w:r>
      <w:r w:rsidR="00971BEF" w:rsidRPr="00696469">
        <w:rPr>
          <w:rFonts w:ascii="Times New Roman" w:hAnsi="Times New Roman" w:cs="Times New Roman"/>
          <w:spacing w:val="-9"/>
          <w:sz w:val="28"/>
          <w:szCs w:val="28"/>
          <w:lang w:val="kk-KZ"/>
        </w:rPr>
        <w:t xml:space="preserve"> елдерде-шамамен </w:t>
      </w:r>
      <w:r w:rsidR="00971BEF" w:rsidRPr="00696469">
        <w:rPr>
          <w:rFonts w:ascii="Times New Roman" w:hAnsi="Times New Roman" w:cs="Times New Roman"/>
          <w:spacing w:val="-8"/>
          <w:sz w:val="28"/>
          <w:szCs w:val="28"/>
          <w:lang w:val="kk-KZ"/>
        </w:rPr>
        <w:t>70 % өндіріледі. 2030 жылға дейін Қытайда, АҚШ-та және басқа да көптеген елдерде электр энергиясының өндіру көлемі, көмір энергетикасын дамыту арқылы артатын болады деген болжам бар</w:t>
      </w:r>
      <w:r w:rsidR="00566BBC">
        <w:rPr>
          <w:rFonts w:ascii="Times New Roman" w:hAnsi="Times New Roman" w:cs="Times New Roman"/>
          <w:spacing w:val="-10"/>
          <w:sz w:val="28"/>
          <w:szCs w:val="28"/>
          <w:lang w:val="kk-KZ"/>
        </w:rPr>
        <w:t xml:space="preserve"> [159</w:t>
      </w:r>
      <w:r w:rsidR="008A41C0" w:rsidRPr="00696469">
        <w:rPr>
          <w:rFonts w:ascii="Times New Roman" w:hAnsi="Times New Roman" w:cs="Times New Roman"/>
          <w:spacing w:val="-10"/>
          <w:sz w:val="28"/>
          <w:szCs w:val="28"/>
          <w:lang w:val="kk-KZ"/>
        </w:rPr>
        <w:t>].</w:t>
      </w:r>
    </w:p>
    <w:p w:rsidR="00971BEF" w:rsidRPr="00696469" w:rsidRDefault="006E3442" w:rsidP="006E3442">
      <w:pPr>
        <w:shd w:val="clear" w:color="auto" w:fill="FFFFFF"/>
        <w:ind w:firstLine="696"/>
        <w:jc w:val="both"/>
        <w:rPr>
          <w:rFonts w:ascii="Times New Roman" w:hAnsi="Times New Roman" w:cs="Times New Roman"/>
          <w:spacing w:val="-10"/>
          <w:sz w:val="28"/>
          <w:szCs w:val="28"/>
          <w:lang w:val="kk-KZ"/>
        </w:rPr>
      </w:pPr>
      <w:r w:rsidRPr="00696469">
        <w:rPr>
          <w:rFonts w:ascii="Times New Roman" w:hAnsi="Times New Roman" w:cs="Times New Roman"/>
          <w:spacing w:val="-10"/>
          <w:sz w:val="28"/>
          <w:szCs w:val="28"/>
          <w:lang w:val="kk-KZ"/>
        </w:rPr>
        <w:t>Қазіргі кезде</w:t>
      </w:r>
      <w:r w:rsidR="00971BEF" w:rsidRPr="00696469">
        <w:rPr>
          <w:rFonts w:ascii="Times New Roman" w:hAnsi="Times New Roman" w:cs="Times New Roman"/>
          <w:spacing w:val="-10"/>
          <w:sz w:val="28"/>
          <w:szCs w:val="28"/>
          <w:lang w:val="kk-KZ"/>
        </w:rPr>
        <w:t xml:space="preserve"> бүк</w:t>
      </w:r>
      <w:r w:rsidR="007C1090" w:rsidRPr="00696469">
        <w:rPr>
          <w:rFonts w:ascii="Times New Roman" w:hAnsi="Times New Roman" w:cs="Times New Roman"/>
          <w:spacing w:val="-10"/>
          <w:sz w:val="28"/>
          <w:szCs w:val="28"/>
          <w:lang w:val="kk-KZ"/>
        </w:rPr>
        <w:t>іл электр энергиясының 70 %</w:t>
      </w:r>
      <w:r w:rsidR="00971BEF" w:rsidRPr="00696469">
        <w:rPr>
          <w:rFonts w:ascii="Times New Roman" w:hAnsi="Times New Roman" w:cs="Times New Roman"/>
          <w:spacing w:val="-10"/>
          <w:sz w:val="28"/>
          <w:szCs w:val="28"/>
          <w:lang w:val="kk-KZ"/>
        </w:rPr>
        <w:t xml:space="preserve"> қатты отын-көмір, тақтатас, торфты жағудан алынады.</w:t>
      </w:r>
      <w:r w:rsidR="00DF057B">
        <w:rPr>
          <w:rFonts w:ascii="Times New Roman" w:hAnsi="Times New Roman" w:cs="Times New Roman"/>
          <w:spacing w:val="-10"/>
          <w:sz w:val="28"/>
          <w:szCs w:val="28"/>
          <w:lang w:val="kk-KZ"/>
        </w:rPr>
        <w:t xml:space="preserve"> </w:t>
      </w:r>
      <w:r w:rsidR="00971BEF" w:rsidRPr="00696469">
        <w:rPr>
          <w:rFonts w:ascii="Times New Roman" w:hAnsi="Times New Roman" w:cs="Times New Roman"/>
          <w:spacing w:val="-10"/>
          <w:sz w:val="28"/>
          <w:szCs w:val="28"/>
          <w:lang w:val="kk-KZ"/>
        </w:rPr>
        <w:t>Нәтижесінде күл</w:t>
      </w:r>
      <w:r w:rsidR="007C1090" w:rsidRPr="00696469">
        <w:rPr>
          <w:rFonts w:ascii="Times New Roman" w:hAnsi="Times New Roman" w:cs="Times New Roman"/>
          <w:spacing w:val="-10"/>
          <w:sz w:val="28"/>
          <w:szCs w:val="28"/>
          <w:lang w:val="kk-KZ"/>
        </w:rPr>
        <w:t xml:space="preserve"> қож</w:t>
      </w:r>
      <w:r w:rsidRPr="00696469">
        <w:rPr>
          <w:rFonts w:ascii="Times New Roman" w:hAnsi="Times New Roman" w:cs="Times New Roman"/>
          <w:spacing w:val="-10"/>
          <w:sz w:val="28"/>
          <w:szCs w:val="28"/>
          <w:lang w:val="kk-KZ"/>
        </w:rPr>
        <w:t xml:space="preserve"> қалдықтарыныың 50 млн. т</w:t>
      </w:r>
      <w:r w:rsidR="007C1090" w:rsidRPr="00696469">
        <w:rPr>
          <w:rFonts w:ascii="Times New Roman" w:hAnsi="Times New Roman" w:cs="Times New Roman"/>
          <w:spacing w:val="-10"/>
          <w:sz w:val="28"/>
          <w:szCs w:val="28"/>
          <w:lang w:val="kk-KZ"/>
        </w:rPr>
        <w:t>н</w:t>
      </w:r>
      <w:r w:rsidR="00971BEF" w:rsidRPr="00696469">
        <w:rPr>
          <w:rFonts w:ascii="Times New Roman" w:hAnsi="Times New Roman" w:cs="Times New Roman"/>
          <w:spacing w:val="-10"/>
          <w:sz w:val="28"/>
          <w:szCs w:val="28"/>
          <w:lang w:val="kk-KZ"/>
        </w:rPr>
        <w:t xml:space="preserve"> үйіндісі пайда болады.</w:t>
      </w:r>
    </w:p>
    <w:p w:rsidR="008A41C0" w:rsidRPr="00696469" w:rsidRDefault="00383B41" w:rsidP="006E3442">
      <w:pPr>
        <w:shd w:val="clear" w:color="auto" w:fill="FFFFFF"/>
        <w:ind w:firstLine="701"/>
        <w:jc w:val="both"/>
        <w:rPr>
          <w:rFonts w:ascii="Times New Roman" w:hAnsi="Times New Roman" w:cs="Times New Roman"/>
          <w:spacing w:val="-10"/>
          <w:sz w:val="28"/>
          <w:szCs w:val="28"/>
          <w:lang w:val="kk-KZ"/>
        </w:rPr>
      </w:pPr>
      <w:r w:rsidRPr="00696469">
        <w:rPr>
          <w:rFonts w:ascii="Times New Roman" w:hAnsi="Times New Roman" w:cs="Times New Roman"/>
          <w:spacing w:val="-10"/>
          <w:sz w:val="28"/>
          <w:szCs w:val="28"/>
          <w:lang w:val="kk-KZ"/>
        </w:rPr>
        <w:t xml:space="preserve">Қуаты 1 </w:t>
      </w:r>
      <w:r w:rsidR="007C1090" w:rsidRPr="00696469">
        <w:rPr>
          <w:rFonts w:ascii="Times New Roman" w:hAnsi="Times New Roman" w:cs="Times New Roman"/>
          <w:spacing w:val="-10"/>
          <w:sz w:val="28"/>
          <w:szCs w:val="28"/>
          <w:lang w:val="kk-KZ"/>
        </w:rPr>
        <w:t>млн кВт ЖЭС тәулігіне 10 0000 тн</w:t>
      </w:r>
      <w:r w:rsidRPr="00696469">
        <w:rPr>
          <w:rFonts w:ascii="Times New Roman" w:hAnsi="Times New Roman" w:cs="Times New Roman"/>
          <w:spacing w:val="-10"/>
          <w:sz w:val="28"/>
          <w:szCs w:val="28"/>
          <w:lang w:val="kk-KZ"/>
        </w:rPr>
        <w:t xml:space="preserve"> көмір жағады және 1000 т</w:t>
      </w:r>
      <w:r w:rsidR="007C1090" w:rsidRPr="00696469">
        <w:rPr>
          <w:rFonts w:ascii="Times New Roman" w:hAnsi="Times New Roman" w:cs="Times New Roman"/>
          <w:spacing w:val="-10"/>
          <w:sz w:val="28"/>
          <w:szCs w:val="28"/>
          <w:lang w:val="kk-KZ"/>
        </w:rPr>
        <w:t>н</w:t>
      </w:r>
      <w:r w:rsidRPr="00696469">
        <w:rPr>
          <w:rFonts w:ascii="Times New Roman" w:hAnsi="Times New Roman" w:cs="Times New Roman"/>
          <w:spacing w:val="-10"/>
          <w:sz w:val="28"/>
          <w:szCs w:val="28"/>
          <w:lang w:val="kk-KZ"/>
        </w:rPr>
        <w:t xml:space="preserve">. </w:t>
      </w:r>
      <w:r w:rsidR="00C8545C" w:rsidRPr="00696469">
        <w:rPr>
          <w:rFonts w:ascii="Times New Roman" w:hAnsi="Times New Roman" w:cs="Times New Roman"/>
          <w:spacing w:val="-10"/>
          <w:sz w:val="28"/>
          <w:szCs w:val="28"/>
          <w:lang w:val="kk-KZ"/>
        </w:rPr>
        <w:t>к</w:t>
      </w:r>
      <w:r w:rsidR="00960CD8" w:rsidRPr="00696469">
        <w:rPr>
          <w:rFonts w:ascii="Times New Roman" w:hAnsi="Times New Roman" w:cs="Times New Roman"/>
          <w:spacing w:val="-10"/>
          <w:sz w:val="28"/>
          <w:szCs w:val="28"/>
          <w:lang w:val="kk-KZ"/>
        </w:rPr>
        <w:t>үл</w:t>
      </w:r>
      <w:r w:rsidR="007C1090" w:rsidRPr="00696469">
        <w:rPr>
          <w:rFonts w:ascii="Times New Roman" w:hAnsi="Times New Roman" w:cs="Times New Roman"/>
          <w:spacing w:val="-10"/>
          <w:sz w:val="28"/>
          <w:szCs w:val="28"/>
          <w:lang w:val="kk-KZ"/>
        </w:rPr>
        <w:t xml:space="preserve"> мен қож</w:t>
      </w:r>
      <w:r w:rsidRPr="00696469">
        <w:rPr>
          <w:rFonts w:ascii="Times New Roman" w:hAnsi="Times New Roman" w:cs="Times New Roman"/>
          <w:spacing w:val="-10"/>
          <w:sz w:val="28"/>
          <w:szCs w:val="28"/>
          <w:lang w:val="kk-KZ"/>
        </w:rPr>
        <w:t xml:space="preserve"> шығарады.</w:t>
      </w:r>
      <w:r w:rsidR="00DF057B">
        <w:rPr>
          <w:rFonts w:ascii="Times New Roman" w:hAnsi="Times New Roman" w:cs="Times New Roman"/>
          <w:spacing w:val="-10"/>
          <w:sz w:val="28"/>
          <w:szCs w:val="28"/>
          <w:lang w:val="kk-KZ"/>
        </w:rPr>
        <w:t xml:space="preserve"> </w:t>
      </w:r>
      <w:r w:rsidRPr="00696469">
        <w:rPr>
          <w:rFonts w:ascii="Times New Roman" w:hAnsi="Times New Roman" w:cs="Times New Roman"/>
          <w:spacing w:val="-10"/>
          <w:sz w:val="28"/>
          <w:szCs w:val="28"/>
          <w:lang w:val="kk-KZ"/>
        </w:rPr>
        <w:t xml:space="preserve">Жыл сайын бұндай </w:t>
      </w:r>
      <w:r w:rsidR="007C1090" w:rsidRPr="00696469">
        <w:rPr>
          <w:rFonts w:ascii="Times New Roman" w:hAnsi="Times New Roman" w:cs="Times New Roman"/>
          <w:spacing w:val="-10"/>
          <w:sz w:val="28"/>
          <w:szCs w:val="28"/>
          <w:lang w:val="kk-KZ"/>
        </w:rPr>
        <w:t>қож</w:t>
      </w:r>
      <w:r w:rsidRPr="00696469">
        <w:rPr>
          <w:rFonts w:ascii="Times New Roman" w:hAnsi="Times New Roman" w:cs="Times New Roman"/>
          <w:spacing w:val="-10"/>
          <w:sz w:val="28"/>
          <w:szCs w:val="28"/>
          <w:lang w:val="kk-KZ"/>
        </w:rPr>
        <w:t xml:space="preserve"> үйіндісін көму үшін 1 га жер қажет болады екен</w:t>
      </w:r>
      <w:r w:rsidR="00566BBC">
        <w:rPr>
          <w:rFonts w:ascii="Times New Roman" w:hAnsi="Times New Roman" w:cs="Times New Roman"/>
          <w:sz w:val="28"/>
          <w:szCs w:val="28"/>
          <w:lang w:val="kk-KZ"/>
        </w:rPr>
        <w:t xml:space="preserve"> [158</w:t>
      </w:r>
      <w:r w:rsidR="008A41C0" w:rsidRPr="00696469">
        <w:rPr>
          <w:rFonts w:ascii="Times New Roman" w:hAnsi="Times New Roman" w:cs="Times New Roman"/>
          <w:sz w:val="28"/>
          <w:szCs w:val="28"/>
          <w:lang w:val="kk-KZ"/>
        </w:rPr>
        <w:t>].</w:t>
      </w:r>
    </w:p>
    <w:p w:rsidR="00383B41" w:rsidRDefault="000F35AE" w:rsidP="006E3442">
      <w:pPr>
        <w:shd w:val="clear" w:color="auto" w:fill="FFFFFF"/>
        <w:ind w:firstLine="701"/>
        <w:jc w:val="both"/>
        <w:rPr>
          <w:rFonts w:ascii="Times New Roman" w:hAnsi="Times New Roman" w:cs="Times New Roman"/>
          <w:spacing w:val="-9"/>
          <w:sz w:val="28"/>
          <w:szCs w:val="28"/>
          <w:lang w:val="kk-KZ"/>
        </w:rPr>
      </w:pPr>
      <w:r w:rsidRPr="00696469">
        <w:rPr>
          <w:rFonts w:ascii="Times New Roman" w:hAnsi="Times New Roman" w:cs="Times New Roman"/>
          <w:spacing w:val="-10"/>
          <w:sz w:val="28"/>
          <w:szCs w:val="28"/>
          <w:lang w:val="kk-KZ"/>
        </w:rPr>
        <w:t>Ж</w:t>
      </w:r>
      <w:r w:rsidR="007C1090" w:rsidRPr="00696469">
        <w:rPr>
          <w:rFonts w:ascii="Times New Roman" w:hAnsi="Times New Roman" w:cs="Times New Roman"/>
          <w:spacing w:val="-10"/>
          <w:sz w:val="28"/>
          <w:szCs w:val="28"/>
          <w:lang w:val="kk-KZ"/>
        </w:rPr>
        <w:t>ылу электр станци</w:t>
      </w:r>
      <w:r w:rsidR="00383B41" w:rsidRPr="00696469">
        <w:rPr>
          <w:rFonts w:ascii="Times New Roman" w:hAnsi="Times New Roman" w:cs="Times New Roman"/>
          <w:spacing w:val="-10"/>
          <w:sz w:val="28"/>
          <w:szCs w:val="28"/>
          <w:lang w:val="kk-KZ"/>
        </w:rPr>
        <w:t>аларында пайда болатын, отын-энергетикалық кешеннің қалдықтары,шаң тәрізді қалдықтар және түйір шламдар тү</w:t>
      </w:r>
      <w:r w:rsidR="00C8545C" w:rsidRPr="00696469">
        <w:rPr>
          <w:rFonts w:ascii="Times New Roman" w:hAnsi="Times New Roman" w:cs="Times New Roman"/>
          <w:spacing w:val="-10"/>
          <w:sz w:val="28"/>
          <w:szCs w:val="28"/>
          <w:lang w:val="kk-KZ"/>
        </w:rPr>
        <w:t xml:space="preserve">ріндегі күлдің және әртүрлі күл-қож </w:t>
      </w:r>
      <w:r w:rsidR="00383B41" w:rsidRPr="00696469">
        <w:rPr>
          <w:rFonts w:ascii="Times New Roman" w:hAnsi="Times New Roman" w:cs="Times New Roman"/>
          <w:spacing w:val="-10"/>
          <w:sz w:val="28"/>
          <w:szCs w:val="28"/>
          <w:lang w:val="kk-KZ"/>
        </w:rPr>
        <w:t>қоспаларының ауқымды үйіндісін білдіреді</w:t>
      </w:r>
      <w:r w:rsidR="00722BF5">
        <w:rPr>
          <w:rFonts w:ascii="Times New Roman" w:hAnsi="Times New Roman" w:cs="Times New Roman"/>
          <w:spacing w:val="-9"/>
          <w:sz w:val="28"/>
          <w:szCs w:val="28"/>
          <w:lang w:val="kk-KZ"/>
        </w:rPr>
        <w:t xml:space="preserve"> [160</w:t>
      </w:r>
      <w:r w:rsidR="008A41C0" w:rsidRPr="00696469">
        <w:rPr>
          <w:rFonts w:ascii="Times New Roman" w:hAnsi="Times New Roman" w:cs="Times New Roman"/>
          <w:spacing w:val="-9"/>
          <w:sz w:val="28"/>
          <w:szCs w:val="28"/>
          <w:lang w:val="kk-KZ"/>
        </w:rPr>
        <w:t>].</w:t>
      </w:r>
      <w:r w:rsidR="00233640">
        <w:rPr>
          <w:rFonts w:ascii="Times New Roman" w:hAnsi="Times New Roman" w:cs="Times New Roman"/>
          <w:spacing w:val="-9"/>
          <w:sz w:val="28"/>
          <w:szCs w:val="28"/>
          <w:lang w:val="kk-KZ"/>
        </w:rPr>
        <w:t xml:space="preserve"> </w:t>
      </w:r>
      <w:r w:rsidR="00383B41" w:rsidRPr="00696469">
        <w:rPr>
          <w:rFonts w:ascii="Times New Roman" w:hAnsi="Times New Roman" w:cs="Times New Roman"/>
          <w:spacing w:val="-9"/>
          <w:sz w:val="28"/>
          <w:szCs w:val="28"/>
          <w:lang w:val="kk-KZ"/>
        </w:rPr>
        <w:t>Жоғары температурада (1200-</w:t>
      </w:r>
      <w:r w:rsidR="00383B41" w:rsidRPr="00696469">
        <w:rPr>
          <w:rFonts w:ascii="Times New Roman" w:hAnsi="Times New Roman" w:cs="Times New Roman"/>
          <w:spacing w:val="-11"/>
          <w:sz w:val="28"/>
          <w:szCs w:val="28"/>
          <w:lang w:val="kk-KZ"/>
        </w:rPr>
        <w:t xml:space="preserve">1700 °С) </w:t>
      </w:r>
      <w:r w:rsidR="00383B41" w:rsidRPr="00696469">
        <w:rPr>
          <w:rFonts w:ascii="Times New Roman" w:hAnsi="Times New Roman" w:cs="Times New Roman"/>
          <w:spacing w:val="-9"/>
          <w:sz w:val="28"/>
          <w:szCs w:val="28"/>
          <w:lang w:val="kk-KZ"/>
        </w:rPr>
        <w:t>өңделген отынның минералды бөлігіне жататын бұл өнімдерді көптеген елдер пайдаланады, және дүниежүзінде қалдықтарды пайдаланудың қайталама нарығының үлесінің арту тенденциясын есепке ала отырып,</w:t>
      </w:r>
      <w:r w:rsidR="00D86CF0">
        <w:rPr>
          <w:rFonts w:ascii="Times New Roman" w:hAnsi="Times New Roman" w:cs="Times New Roman"/>
          <w:spacing w:val="-9"/>
          <w:sz w:val="28"/>
          <w:szCs w:val="28"/>
          <w:lang w:val="kk-KZ"/>
        </w:rPr>
        <w:t xml:space="preserve"> </w:t>
      </w:r>
      <w:r w:rsidR="00383B41" w:rsidRPr="00696469">
        <w:rPr>
          <w:rFonts w:ascii="Times New Roman" w:hAnsi="Times New Roman" w:cs="Times New Roman"/>
          <w:spacing w:val="-9"/>
          <w:sz w:val="28"/>
          <w:szCs w:val="28"/>
          <w:lang w:val="kk-KZ"/>
        </w:rPr>
        <w:t>оларды қайта өңдеу қарқынын біздің елімізде де арттыруды қолға алу қажет.</w:t>
      </w:r>
    </w:p>
    <w:p w:rsidR="007C5F96" w:rsidRPr="00696469" w:rsidRDefault="007C5F96" w:rsidP="007C5F96">
      <w:pPr>
        <w:shd w:val="clear" w:color="auto" w:fill="FFFFFF"/>
        <w:ind w:firstLine="701"/>
        <w:jc w:val="both"/>
        <w:rPr>
          <w:rFonts w:ascii="Times New Roman" w:hAnsi="Times New Roman" w:cs="Times New Roman"/>
          <w:spacing w:val="-9"/>
          <w:sz w:val="28"/>
          <w:szCs w:val="28"/>
          <w:lang w:val="kk-KZ"/>
        </w:rPr>
      </w:pPr>
      <w:r w:rsidRPr="00696469">
        <w:rPr>
          <w:rFonts w:ascii="Times New Roman" w:hAnsi="Times New Roman" w:cs="Times New Roman"/>
          <w:spacing w:val="-9"/>
          <w:sz w:val="28"/>
          <w:szCs w:val="28"/>
          <w:lang w:val="kk-KZ"/>
        </w:rPr>
        <w:t xml:space="preserve">Қатты отынды жылу энергиясына технологиялық қайта өңдеу, шақпақ шикізатты көлемі 3-150 мм күйдіру арқылы жел тартқышты торлары бар қондырғыларда немесе </w:t>
      </w:r>
      <w:r w:rsidRPr="00696469">
        <w:rPr>
          <w:rFonts w:ascii="Times New Roman" w:hAnsi="Times New Roman" w:cs="Times New Roman"/>
          <w:spacing w:val="-9"/>
          <w:sz w:val="28"/>
          <w:szCs w:val="28"/>
          <w:lang w:val="kk-KZ"/>
        </w:rPr>
        <w:lastRenderedPageBreak/>
        <w:t>қалқымалы күйдегі  алдын ала майдаланған шикізатты, оттықта тозаң тәрізді жағу арқылы жүзеге асырылады.</w:t>
      </w:r>
    </w:p>
    <w:p w:rsidR="007C5F96" w:rsidRPr="00696469" w:rsidRDefault="007C5F96" w:rsidP="007C5F96">
      <w:pPr>
        <w:shd w:val="clear" w:color="auto" w:fill="FFFFFF"/>
        <w:ind w:firstLine="710"/>
        <w:jc w:val="both"/>
        <w:rPr>
          <w:rFonts w:ascii="Times New Roman" w:hAnsi="Times New Roman" w:cs="Times New Roman"/>
          <w:spacing w:val="-9"/>
          <w:sz w:val="28"/>
          <w:szCs w:val="28"/>
          <w:lang w:val="kk-KZ"/>
        </w:rPr>
      </w:pPr>
      <w:r w:rsidRPr="00696469">
        <w:rPr>
          <w:rFonts w:ascii="Times New Roman" w:hAnsi="Times New Roman" w:cs="Times New Roman"/>
          <w:spacing w:val="-9"/>
          <w:sz w:val="28"/>
          <w:szCs w:val="28"/>
          <w:lang w:val="kk-KZ"/>
        </w:rPr>
        <w:t xml:space="preserve">Шақпақ отындарды тек шағын кәсіпорындарда пайдаланады. Жылу-электр стансияларда қатты қалдықтардың екі түрі пайда болады: күл және қождар </w:t>
      </w:r>
      <w:r>
        <w:rPr>
          <w:rFonts w:ascii="Times New Roman" w:hAnsi="Times New Roman" w:cs="Times New Roman"/>
          <w:spacing w:val="-9"/>
          <w:sz w:val="28"/>
          <w:szCs w:val="28"/>
          <w:lang w:val="kk-KZ"/>
        </w:rPr>
        <w:t>[161-163</w:t>
      </w:r>
      <w:r w:rsidRPr="00696469">
        <w:rPr>
          <w:rFonts w:ascii="Times New Roman" w:hAnsi="Times New Roman" w:cs="Times New Roman"/>
          <w:spacing w:val="-9"/>
          <w:sz w:val="28"/>
          <w:szCs w:val="28"/>
          <w:lang w:val="kk-KZ"/>
        </w:rPr>
        <w:t>].</w:t>
      </w:r>
    </w:p>
    <w:p w:rsidR="007C5F96" w:rsidRPr="00696469" w:rsidRDefault="007C5F96" w:rsidP="007C5F96">
      <w:pPr>
        <w:shd w:val="clear" w:color="auto" w:fill="FFFFFF"/>
        <w:ind w:firstLine="710"/>
        <w:jc w:val="both"/>
        <w:rPr>
          <w:rFonts w:ascii="Times New Roman" w:hAnsi="Times New Roman" w:cs="Times New Roman"/>
          <w:spacing w:val="-9"/>
          <w:sz w:val="28"/>
          <w:szCs w:val="28"/>
          <w:lang w:val="kk-KZ"/>
        </w:rPr>
      </w:pPr>
      <w:r w:rsidRPr="00696469">
        <w:rPr>
          <w:rFonts w:ascii="Times New Roman" w:hAnsi="Times New Roman" w:cs="Times New Roman"/>
          <w:spacing w:val="-8"/>
          <w:sz w:val="28"/>
          <w:szCs w:val="28"/>
          <w:lang w:val="kk-KZ"/>
        </w:rPr>
        <w:t xml:space="preserve">Күлдің бөлшектерінің көлемі 0,3мм. Ол қазандық пештен түтін газдарымен  бірге шығарылады және циклондарда және электр сүзгілерде оларды тазарту кезінде қармалады. Күл күлқармағыштар арқылы ұсталады. </w:t>
      </w:r>
    </w:p>
    <w:p w:rsidR="007C5F96" w:rsidRPr="00696469" w:rsidRDefault="007C5F96" w:rsidP="007C5F96">
      <w:pPr>
        <w:shd w:val="clear" w:color="auto" w:fill="FFFFFF"/>
        <w:ind w:firstLine="696"/>
        <w:jc w:val="both"/>
        <w:rPr>
          <w:rFonts w:ascii="Times New Roman" w:hAnsi="Times New Roman" w:cs="Times New Roman"/>
          <w:spacing w:val="-9"/>
          <w:sz w:val="28"/>
          <w:szCs w:val="28"/>
          <w:lang w:val="kk-KZ"/>
        </w:rPr>
      </w:pPr>
      <w:r w:rsidRPr="00696469">
        <w:rPr>
          <w:rFonts w:ascii="Times New Roman" w:hAnsi="Times New Roman" w:cs="Times New Roman"/>
          <w:spacing w:val="-9"/>
          <w:sz w:val="28"/>
          <w:szCs w:val="28"/>
          <w:lang w:val="kk-KZ"/>
        </w:rPr>
        <w:t>Күл отынының түріне байланысты бірнеше түрге бөлінеді (1.1</w:t>
      </w:r>
      <w:r w:rsidR="00930ED8">
        <w:rPr>
          <w:rFonts w:ascii="Times New Roman" w:hAnsi="Times New Roman" w:cs="Times New Roman"/>
          <w:spacing w:val="-9"/>
          <w:sz w:val="28"/>
          <w:szCs w:val="28"/>
          <w:lang w:val="kk-KZ"/>
        </w:rPr>
        <w:t>1</w:t>
      </w:r>
      <w:r w:rsidRPr="00696469">
        <w:rPr>
          <w:rFonts w:ascii="Times New Roman" w:hAnsi="Times New Roman" w:cs="Times New Roman"/>
          <w:spacing w:val="-9"/>
          <w:sz w:val="28"/>
          <w:szCs w:val="28"/>
          <w:lang w:val="kk-KZ"/>
        </w:rPr>
        <w:t xml:space="preserve"> сурет). Отынның жануы кезіндегі күлдің құрамы әртүрлі болады: тас және қоңыр көмірлерде -</w:t>
      </w:r>
      <w:r w:rsidRPr="00696469">
        <w:rPr>
          <w:rFonts w:ascii="Times New Roman" w:hAnsi="Times New Roman" w:cs="Times New Roman"/>
          <w:spacing w:val="-6"/>
          <w:sz w:val="28"/>
          <w:szCs w:val="28"/>
          <w:lang w:val="kk-KZ"/>
        </w:rPr>
        <w:t>1-45 %, жанғыш тақтатастарда -50-80 %, отынды торфта-2-30 %.</w:t>
      </w:r>
    </w:p>
    <w:p w:rsidR="007C5F96" w:rsidRDefault="007C5F96" w:rsidP="006E3442">
      <w:pPr>
        <w:shd w:val="clear" w:color="auto" w:fill="FFFFFF"/>
        <w:ind w:firstLine="701"/>
        <w:jc w:val="both"/>
        <w:rPr>
          <w:rFonts w:ascii="Times New Roman" w:hAnsi="Times New Roman" w:cs="Times New Roman"/>
          <w:spacing w:val="-9"/>
          <w:sz w:val="28"/>
          <w:szCs w:val="28"/>
          <w:lang w:val="kk-KZ"/>
        </w:rPr>
      </w:pPr>
      <w:r>
        <w:rPr>
          <w:noProof/>
          <w:lang w:val="ru-RU" w:eastAsia="ru-RU" w:bidi="ar-SA"/>
        </w:rPr>
        <w:drawing>
          <wp:inline distT="0" distB="0" distL="0" distR="0">
            <wp:extent cx="5178593" cy="2933624"/>
            <wp:effectExtent l="19050" t="0" r="3007" b="0"/>
            <wp:docPr id="4" name="Рисунок 4" descr="C:\Users\saken_uderbayev\AppData\Local\Microsoft\Windows\Temporary Internet Files\Content.Word\классификация з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ken_uderbayev\AppData\Local\Microsoft\Windows\Temporary Internet Files\Content.Word\классификация зол.jpg"/>
                    <pic:cNvPicPr>
                      <a:picLocks noChangeAspect="1" noChangeArrowheads="1"/>
                    </pic:cNvPicPr>
                  </pic:nvPicPr>
                  <pic:blipFill>
                    <a:blip r:embed="rId36"/>
                    <a:srcRect/>
                    <a:stretch>
                      <a:fillRect/>
                    </a:stretch>
                  </pic:blipFill>
                  <pic:spPr bwMode="auto">
                    <a:xfrm>
                      <a:off x="0" y="0"/>
                      <a:ext cx="5180660" cy="2934795"/>
                    </a:xfrm>
                    <a:prstGeom prst="rect">
                      <a:avLst/>
                    </a:prstGeom>
                    <a:noFill/>
                    <a:ln w="9525">
                      <a:noFill/>
                      <a:miter lim="800000"/>
                      <a:headEnd/>
                      <a:tailEnd/>
                    </a:ln>
                  </pic:spPr>
                </pic:pic>
              </a:graphicData>
            </a:graphic>
          </wp:inline>
        </w:drawing>
      </w:r>
    </w:p>
    <w:p w:rsidR="00E32C95" w:rsidRDefault="00E32C95" w:rsidP="006E3442">
      <w:pPr>
        <w:shd w:val="clear" w:color="auto" w:fill="FFFFFF"/>
        <w:jc w:val="both"/>
        <w:rPr>
          <w:rFonts w:ascii="Times New Roman" w:hAnsi="Times New Roman" w:cs="Times New Roman"/>
          <w:b/>
          <w:bCs/>
          <w:spacing w:val="-10"/>
          <w:sz w:val="30"/>
          <w:szCs w:val="30"/>
          <w:lang w:val="kk-KZ"/>
        </w:rPr>
      </w:pPr>
    </w:p>
    <w:p w:rsidR="004421D7" w:rsidRPr="00D302F4" w:rsidRDefault="00930ED8" w:rsidP="00930ED8">
      <w:pPr>
        <w:shd w:val="clear" w:color="auto" w:fill="FFFFFF"/>
        <w:jc w:val="center"/>
        <w:rPr>
          <w:rFonts w:ascii="Times New Roman" w:hAnsi="Times New Roman" w:cs="Times New Roman"/>
          <w:spacing w:val="-10"/>
          <w:sz w:val="30"/>
          <w:szCs w:val="30"/>
          <w:lang w:val="kk-KZ"/>
        </w:rPr>
      </w:pPr>
      <w:r>
        <w:rPr>
          <w:rFonts w:ascii="Times New Roman" w:hAnsi="Times New Roman" w:cs="Times New Roman"/>
          <w:bCs/>
          <w:spacing w:val="-10"/>
          <w:sz w:val="30"/>
          <w:szCs w:val="30"/>
          <w:lang w:val="kk-KZ"/>
        </w:rPr>
        <w:t>С</w:t>
      </w:r>
      <w:r w:rsidR="004421D7" w:rsidRPr="00930ED8">
        <w:rPr>
          <w:rFonts w:ascii="Times New Roman" w:hAnsi="Times New Roman" w:cs="Times New Roman"/>
          <w:bCs/>
          <w:spacing w:val="-10"/>
          <w:sz w:val="30"/>
          <w:szCs w:val="30"/>
          <w:lang w:val="kk-KZ"/>
        </w:rPr>
        <w:t>урет</w:t>
      </w:r>
      <w:r>
        <w:rPr>
          <w:rFonts w:ascii="Times New Roman" w:hAnsi="Times New Roman" w:cs="Times New Roman"/>
          <w:bCs/>
          <w:spacing w:val="-10"/>
          <w:sz w:val="30"/>
          <w:szCs w:val="30"/>
          <w:lang w:val="kk-KZ"/>
        </w:rPr>
        <w:t xml:space="preserve"> </w:t>
      </w:r>
      <w:r w:rsidRPr="00930ED8">
        <w:rPr>
          <w:rFonts w:ascii="Times New Roman" w:hAnsi="Times New Roman" w:cs="Times New Roman"/>
          <w:bCs/>
          <w:spacing w:val="-10"/>
          <w:sz w:val="30"/>
          <w:szCs w:val="30"/>
          <w:lang w:val="kk-KZ"/>
        </w:rPr>
        <w:t>1.1</w:t>
      </w:r>
      <w:r>
        <w:rPr>
          <w:rFonts w:ascii="Times New Roman" w:hAnsi="Times New Roman" w:cs="Times New Roman"/>
          <w:bCs/>
          <w:spacing w:val="-10"/>
          <w:sz w:val="30"/>
          <w:szCs w:val="30"/>
          <w:lang w:val="kk-KZ"/>
        </w:rPr>
        <w:t>1</w:t>
      </w:r>
      <w:r w:rsidRPr="00930ED8">
        <w:rPr>
          <w:rFonts w:ascii="Times New Roman" w:hAnsi="Times New Roman" w:cs="Times New Roman"/>
          <w:bCs/>
          <w:spacing w:val="-10"/>
          <w:sz w:val="30"/>
          <w:szCs w:val="30"/>
          <w:lang w:val="kk-KZ"/>
        </w:rPr>
        <w:t xml:space="preserve"> </w:t>
      </w:r>
      <w:r w:rsidR="004421D7" w:rsidRPr="00D302F4">
        <w:rPr>
          <w:rFonts w:ascii="Times New Roman" w:hAnsi="Times New Roman" w:cs="Times New Roman"/>
          <w:spacing w:val="-10"/>
          <w:sz w:val="30"/>
          <w:szCs w:val="30"/>
          <w:lang w:val="kk-KZ"/>
        </w:rPr>
        <w:t>–Күлді отынның түріне қарай жіктеу</w:t>
      </w:r>
    </w:p>
    <w:p w:rsidR="004421D7" w:rsidRPr="00D302F4" w:rsidRDefault="004421D7" w:rsidP="006E3442">
      <w:pPr>
        <w:shd w:val="clear" w:color="auto" w:fill="FFFFFF"/>
        <w:ind w:firstLine="701"/>
        <w:jc w:val="both"/>
        <w:rPr>
          <w:rFonts w:ascii="Times New Roman" w:hAnsi="Times New Roman" w:cs="Times New Roman"/>
          <w:spacing w:val="-10"/>
          <w:sz w:val="30"/>
          <w:szCs w:val="30"/>
          <w:lang w:val="kk-KZ"/>
        </w:rPr>
      </w:pPr>
    </w:p>
    <w:p w:rsidR="004421D7" w:rsidRPr="00696469" w:rsidRDefault="000F35AE" w:rsidP="006E3442">
      <w:pPr>
        <w:shd w:val="clear" w:color="auto" w:fill="FFFFFF"/>
        <w:ind w:firstLine="701"/>
        <w:jc w:val="both"/>
        <w:rPr>
          <w:rFonts w:ascii="Times New Roman" w:hAnsi="Times New Roman" w:cs="Times New Roman"/>
          <w:spacing w:val="-1"/>
          <w:sz w:val="28"/>
          <w:szCs w:val="28"/>
          <w:lang w:val="kk-KZ"/>
        </w:rPr>
      </w:pPr>
      <w:r w:rsidRPr="00696469">
        <w:rPr>
          <w:rFonts w:ascii="Times New Roman" w:hAnsi="Times New Roman" w:cs="Times New Roman"/>
          <w:spacing w:val="-10"/>
          <w:sz w:val="28"/>
          <w:szCs w:val="28"/>
          <w:lang w:val="kk-KZ"/>
        </w:rPr>
        <w:t>ЖЭО кү</w:t>
      </w:r>
      <w:r w:rsidR="004421D7" w:rsidRPr="00696469">
        <w:rPr>
          <w:rFonts w:ascii="Times New Roman" w:hAnsi="Times New Roman" w:cs="Times New Roman"/>
          <w:spacing w:val="-10"/>
          <w:sz w:val="28"/>
          <w:szCs w:val="28"/>
          <w:lang w:val="kk-KZ"/>
        </w:rPr>
        <w:t>л</w:t>
      </w:r>
      <w:r w:rsidRPr="00696469">
        <w:rPr>
          <w:rFonts w:ascii="Times New Roman" w:hAnsi="Times New Roman" w:cs="Times New Roman"/>
          <w:spacing w:val="-10"/>
          <w:sz w:val="28"/>
          <w:szCs w:val="28"/>
          <w:lang w:val="kk-KZ"/>
        </w:rPr>
        <w:t>дердің</w:t>
      </w:r>
      <w:r w:rsidR="004421D7" w:rsidRPr="00696469">
        <w:rPr>
          <w:rFonts w:ascii="Times New Roman" w:hAnsi="Times New Roman" w:cs="Times New Roman"/>
          <w:spacing w:val="-10"/>
          <w:sz w:val="28"/>
          <w:szCs w:val="28"/>
          <w:lang w:val="kk-KZ"/>
        </w:rPr>
        <w:t xml:space="preserve"> маңызды физикалық қасиеттері ретінде:түйірөлшемдік құрамын,</w:t>
      </w:r>
      <w:r w:rsidR="004D369A">
        <w:rPr>
          <w:rFonts w:ascii="Times New Roman" w:hAnsi="Times New Roman" w:cs="Times New Roman"/>
          <w:spacing w:val="-10"/>
          <w:sz w:val="28"/>
          <w:szCs w:val="28"/>
          <w:lang w:val="kk-KZ"/>
        </w:rPr>
        <w:t xml:space="preserve"> </w:t>
      </w:r>
      <w:r w:rsidR="004421D7" w:rsidRPr="00696469">
        <w:rPr>
          <w:rFonts w:ascii="Times New Roman" w:hAnsi="Times New Roman" w:cs="Times New Roman"/>
          <w:spacing w:val="-10"/>
          <w:sz w:val="28"/>
          <w:szCs w:val="28"/>
          <w:lang w:val="kk-KZ"/>
        </w:rPr>
        <w:t>үйінді және нақты тығыздығын, су сіңіргіштігі және аязда ісінуін атап көрсетуге болады</w:t>
      </w:r>
      <w:r w:rsidR="007C5F96">
        <w:rPr>
          <w:rFonts w:ascii="Times New Roman" w:hAnsi="Times New Roman" w:cs="Times New Roman"/>
          <w:spacing w:val="-1"/>
          <w:sz w:val="28"/>
          <w:szCs w:val="28"/>
          <w:lang w:val="kk-KZ"/>
        </w:rPr>
        <w:t xml:space="preserve"> [164</w:t>
      </w:r>
      <w:r w:rsidR="008A41C0" w:rsidRPr="00696469">
        <w:rPr>
          <w:rFonts w:ascii="Times New Roman" w:hAnsi="Times New Roman" w:cs="Times New Roman"/>
          <w:spacing w:val="-1"/>
          <w:sz w:val="28"/>
          <w:szCs w:val="28"/>
          <w:lang w:val="kk-KZ"/>
        </w:rPr>
        <w:t xml:space="preserve">]. </w:t>
      </w:r>
      <w:r w:rsidR="004421D7" w:rsidRPr="00696469">
        <w:rPr>
          <w:rFonts w:ascii="Times New Roman" w:hAnsi="Times New Roman" w:cs="Times New Roman"/>
          <w:spacing w:val="-1"/>
          <w:sz w:val="28"/>
          <w:szCs w:val="28"/>
          <w:lang w:val="kk-KZ"/>
        </w:rPr>
        <w:t>Бұл көрсеткіштердің өнеркәсіпте т</w:t>
      </w:r>
      <w:r w:rsidR="007C1090" w:rsidRPr="00696469">
        <w:rPr>
          <w:rFonts w:ascii="Times New Roman" w:hAnsi="Times New Roman" w:cs="Times New Roman"/>
          <w:spacing w:val="-1"/>
          <w:sz w:val="28"/>
          <w:szCs w:val="28"/>
          <w:lang w:val="kk-KZ"/>
        </w:rPr>
        <w:t>ехногенді қалдықтарды қайталап</w:t>
      </w:r>
      <w:r w:rsidR="004421D7" w:rsidRPr="00696469">
        <w:rPr>
          <w:rFonts w:ascii="Times New Roman" w:hAnsi="Times New Roman" w:cs="Times New Roman"/>
          <w:spacing w:val="-1"/>
          <w:sz w:val="28"/>
          <w:szCs w:val="28"/>
          <w:lang w:val="kk-KZ"/>
        </w:rPr>
        <w:t xml:space="preserve"> пайдалану мүмкіндіктерін бағалауда маңызы зор.</w:t>
      </w:r>
    </w:p>
    <w:p w:rsidR="004421D7" w:rsidRPr="00696469" w:rsidRDefault="004421D7" w:rsidP="006E3442">
      <w:pPr>
        <w:shd w:val="clear" w:color="auto" w:fill="FFFFFF"/>
        <w:ind w:firstLine="701"/>
        <w:jc w:val="both"/>
        <w:rPr>
          <w:rFonts w:ascii="Times New Roman" w:hAnsi="Times New Roman" w:cs="Times New Roman"/>
          <w:sz w:val="28"/>
          <w:szCs w:val="28"/>
          <w:lang w:val="kk-KZ"/>
        </w:rPr>
      </w:pPr>
      <w:r w:rsidRPr="00696469">
        <w:rPr>
          <w:rFonts w:ascii="Times New Roman" w:hAnsi="Times New Roman" w:cs="Times New Roman"/>
          <w:spacing w:val="-1"/>
          <w:sz w:val="28"/>
          <w:szCs w:val="28"/>
          <w:lang w:val="kk-KZ"/>
        </w:rPr>
        <w:t>Әртүрлі ЖЭС күлдеріндегі негізгі тотықтардың болжамды құрамы:</w:t>
      </w:r>
      <w:r w:rsidRPr="00696469">
        <w:rPr>
          <w:rFonts w:ascii="Times New Roman" w:hAnsi="Times New Roman" w:cs="Times New Roman"/>
          <w:sz w:val="28"/>
          <w:szCs w:val="28"/>
          <w:lang w:val="kk-KZ"/>
        </w:rPr>
        <w:t xml:space="preserve"> , %: Si0</w:t>
      </w:r>
      <w:r w:rsidRPr="00696469">
        <w:rPr>
          <w:rFonts w:ascii="Times New Roman" w:hAnsi="Times New Roman" w:cs="Times New Roman"/>
          <w:sz w:val="28"/>
          <w:szCs w:val="28"/>
          <w:vertAlign w:val="subscript"/>
          <w:lang w:val="kk-KZ"/>
        </w:rPr>
        <w:t>2</w:t>
      </w:r>
      <w:r w:rsidRPr="00696469">
        <w:rPr>
          <w:rFonts w:ascii="Times New Roman" w:hAnsi="Times New Roman" w:cs="Times New Roman"/>
          <w:sz w:val="28"/>
          <w:szCs w:val="28"/>
          <w:lang w:val="kk-KZ"/>
        </w:rPr>
        <w:t xml:space="preserve"> - 25-66; А1</w:t>
      </w:r>
      <w:r w:rsidRPr="00696469">
        <w:rPr>
          <w:rFonts w:ascii="Times New Roman" w:hAnsi="Times New Roman" w:cs="Times New Roman"/>
          <w:sz w:val="28"/>
          <w:szCs w:val="28"/>
          <w:vertAlign w:val="subscript"/>
          <w:lang w:val="kk-KZ"/>
        </w:rPr>
        <w:t>2</w:t>
      </w:r>
      <w:r w:rsidRPr="00696469">
        <w:rPr>
          <w:rFonts w:ascii="Times New Roman" w:hAnsi="Times New Roman" w:cs="Times New Roman"/>
          <w:sz w:val="28"/>
          <w:szCs w:val="28"/>
          <w:lang w:val="kk-KZ"/>
        </w:rPr>
        <w:t>0</w:t>
      </w:r>
      <w:r w:rsidRPr="00696469">
        <w:rPr>
          <w:rFonts w:ascii="Times New Roman" w:hAnsi="Times New Roman" w:cs="Times New Roman"/>
          <w:sz w:val="28"/>
          <w:szCs w:val="28"/>
          <w:vertAlign w:val="subscript"/>
          <w:lang w:val="kk-KZ"/>
        </w:rPr>
        <w:t>3</w:t>
      </w:r>
      <w:r w:rsidRPr="00696469">
        <w:rPr>
          <w:rFonts w:ascii="Times New Roman" w:hAnsi="Times New Roman" w:cs="Times New Roman"/>
          <w:sz w:val="28"/>
          <w:szCs w:val="28"/>
          <w:lang w:val="kk-KZ"/>
        </w:rPr>
        <w:t xml:space="preserve"> - 7-34; Fe</w:t>
      </w:r>
      <w:r w:rsidRPr="00696469">
        <w:rPr>
          <w:rFonts w:ascii="Times New Roman" w:hAnsi="Times New Roman" w:cs="Times New Roman"/>
          <w:sz w:val="28"/>
          <w:szCs w:val="28"/>
          <w:vertAlign w:val="subscript"/>
          <w:lang w:val="kk-KZ"/>
        </w:rPr>
        <w:t>2</w:t>
      </w:r>
      <w:r w:rsidRPr="00696469">
        <w:rPr>
          <w:rFonts w:ascii="Times New Roman" w:hAnsi="Times New Roman" w:cs="Times New Roman"/>
          <w:sz w:val="28"/>
          <w:szCs w:val="28"/>
          <w:lang w:val="kk-KZ"/>
        </w:rPr>
        <w:t>0</w:t>
      </w:r>
      <w:r w:rsidRPr="00696469">
        <w:rPr>
          <w:rFonts w:ascii="Times New Roman" w:hAnsi="Times New Roman" w:cs="Times New Roman"/>
          <w:sz w:val="28"/>
          <w:szCs w:val="28"/>
          <w:vertAlign w:val="subscript"/>
          <w:lang w:val="kk-KZ"/>
        </w:rPr>
        <w:t>3</w:t>
      </w:r>
      <w:r w:rsidRPr="00696469">
        <w:rPr>
          <w:rFonts w:ascii="Times New Roman" w:hAnsi="Times New Roman" w:cs="Times New Roman"/>
          <w:sz w:val="28"/>
          <w:szCs w:val="28"/>
          <w:lang w:val="kk-KZ"/>
        </w:rPr>
        <w:t xml:space="preserve"> - 3-18; CaO - 2-40; MgO - 1-4; S0</w:t>
      </w:r>
      <w:r w:rsidRPr="00696469">
        <w:rPr>
          <w:rFonts w:ascii="Times New Roman" w:hAnsi="Times New Roman" w:cs="Times New Roman"/>
          <w:sz w:val="28"/>
          <w:szCs w:val="28"/>
          <w:vertAlign w:val="subscript"/>
          <w:lang w:val="kk-KZ"/>
        </w:rPr>
        <w:t>3</w:t>
      </w:r>
      <w:r w:rsidRPr="00696469">
        <w:rPr>
          <w:rFonts w:ascii="Times New Roman" w:hAnsi="Times New Roman" w:cs="Times New Roman"/>
          <w:sz w:val="28"/>
          <w:szCs w:val="28"/>
          <w:lang w:val="kk-KZ"/>
        </w:rPr>
        <w:t xml:space="preserve"> - 0,2-2,0; Na</w:t>
      </w:r>
      <w:r w:rsidRPr="00696469">
        <w:rPr>
          <w:rFonts w:ascii="Times New Roman" w:hAnsi="Times New Roman" w:cs="Times New Roman"/>
          <w:sz w:val="28"/>
          <w:szCs w:val="28"/>
          <w:vertAlign w:val="subscript"/>
          <w:lang w:val="kk-KZ"/>
        </w:rPr>
        <w:t>2</w:t>
      </w:r>
      <w:r w:rsidRPr="00696469">
        <w:rPr>
          <w:rFonts w:ascii="Times New Roman" w:hAnsi="Times New Roman" w:cs="Times New Roman"/>
          <w:sz w:val="28"/>
          <w:szCs w:val="28"/>
          <w:lang w:val="kk-KZ"/>
        </w:rPr>
        <w:t>0+K</w:t>
      </w:r>
      <w:r w:rsidRPr="00696469">
        <w:rPr>
          <w:rFonts w:ascii="Times New Roman" w:hAnsi="Times New Roman" w:cs="Times New Roman"/>
          <w:sz w:val="28"/>
          <w:szCs w:val="28"/>
          <w:vertAlign w:val="subscript"/>
          <w:lang w:val="kk-KZ"/>
        </w:rPr>
        <w:t>2</w:t>
      </w:r>
      <w:r w:rsidR="007C5F96">
        <w:rPr>
          <w:rFonts w:ascii="Times New Roman" w:hAnsi="Times New Roman" w:cs="Times New Roman"/>
          <w:sz w:val="28"/>
          <w:szCs w:val="28"/>
          <w:lang w:val="kk-KZ"/>
        </w:rPr>
        <w:t>0 - 0,1-4,5 [165</w:t>
      </w:r>
      <w:r w:rsidRPr="00696469">
        <w:rPr>
          <w:rFonts w:ascii="Times New Roman" w:hAnsi="Times New Roman" w:cs="Times New Roman"/>
          <w:sz w:val="28"/>
          <w:szCs w:val="28"/>
          <w:lang w:val="kk-KZ"/>
        </w:rPr>
        <w:t>].</w:t>
      </w:r>
    </w:p>
    <w:p w:rsidR="00E32C95" w:rsidRPr="00696469" w:rsidRDefault="000F35AE" w:rsidP="000F35AE">
      <w:pPr>
        <w:shd w:val="clear" w:color="auto" w:fill="FFFFFF"/>
        <w:ind w:firstLine="710"/>
        <w:jc w:val="both"/>
        <w:rPr>
          <w:rFonts w:ascii="Times New Roman" w:hAnsi="Times New Roman" w:cs="Times New Roman"/>
          <w:sz w:val="28"/>
          <w:szCs w:val="28"/>
          <w:lang w:val="kk-KZ"/>
        </w:rPr>
      </w:pPr>
      <w:r w:rsidRPr="00696469">
        <w:rPr>
          <w:rFonts w:ascii="Times New Roman" w:hAnsi="Times New Roman" w:cs="Times New Roman"/>
          <w:sz w:val="28"/>
          <w:szCs w:val="28"/>
          <w:lang w:val="kk-KZ"/>
        </w:rPr>
        <w:t>Негізінен</w:t>
      </w:r>
      <w:r w:rsidR="00233640">
        <w:rPr>
          <w:rFonts w:ascii="Times New Roman" w:hAnsi="Times New Roman" w:cs="Times New Roman"/>
          <w:sz w:val="28"/>
          <w:szCs w:val="28"/>
          <w:lang w:val="kk-KZ"/>
        </w:rPr>
        <w:t xml:space="preserve"> </w:t>
      </w:r>
      <w:r w:rsidR="004421D7" w:rsidRPr="00696469">
        <w:rPr>
          <w:rFonts w:ascii="Times New Roman" w:hAnsi="Times New Roman" w:cs="Times New Roman"/>
          <w:sz w:val="28"/>
          <w:szCs w:val="28"/>
          <w:lang w:val="kk-KZ"/>
        </w:rPr>
        <w:t>қатты отынды жағудан қалған қалдықтардың құрамы, қасиеттері және құрылысы келесі факторларға</w:t>
      </w:r>
      <w:r w:rsidRPr="00696469">
        <w:rPr>
          <w:rFonts w:ascii="Times New Roman" w:hAnsi="Times New Roman" w:cs="Times New Roman"/>
          <w:sz w:val="28"/>
          <w:szCs w:val="28"/>
          <w:lang w:val="kk-KZ"/>
        </w:rPr>
        <w:t xml:space="preserve"> байланысты болады (1.1</w:t>
      </w:r>
      <w:r w:rsidR="00930ED8">
        <w:rPr>
          <w:rFonts w:ascii="Times New Roman" w:hAnsi="Times New Roman" w:cs="Times New Roman"/>
          <w:sz w:val="28"/>
          <w:szCs w:val="28"/>
          <w:lang w:val="kk-KZ"/>
        </w:rPr>
        <w:t>2</w:t>
      </w:r>
      <w:r w:rsidRPr="00696469">
        <w:rPr>
          <w:rFonts w:ascii="Times New Roman" w:hAnsi="Times New Roman" w:cs="Times New Roman"/>
          <w:sz w:val="28"/>
          <w:szCs w:val="28"/>
          <w:lang w:val="kk-KZ"/>
        </w:rPr>
        <w:t xml:space="preserve"> сурет).</w:t>
      </w:r>
    </w:p>
    <w:p w:rsidR="00E32C95" w:rsidRDefault="00E32C95" w:rsidP="006E3442">
      <w:pPr>
        <w:shd w:val="clear" w:color="auto" w:fill="FFFFFF"/>
        <w:jc w:val="both"/>
        <w:rPr>
          <w:rFonts w:ascii="Times New Roman" w:hAnsi="Times New Roman" w:cs="Times New Roman"/>
          <w:b/>
          <w:bCs/>
          <w:spacing w:val="-1"/>
          <w:sz w:val="28"/>
          <w:szCs w:val="28"/>
          <w:lang w:val="kk-KZ"/>
        </w:rPr>
      </w:pPr>
      <w:r>
        <w:rPr>
          <w:noProof/>
          <w:lang w:val="ru-RU" w:eastAsia="ru-RU" w:bidi="ar-SA"/>
        </w:rPr>
        <w:lastRenderedPageBreak/>
        <w:drawing>
          <wp:inline distT="0" distB="0" distL="0" distR="0">
            <wp:extent cx="5395161" cy="4133360"/>
            <wp:effectExtent l="19050" t="0" r="0" b="0"/>
            <wp:docPr id="11" name="Рисунок 7" descr="C:\Users\saken_uderbayev\AppData\Local\Microsoft\Windows\Temporary Internet Files\Content.Word\Тлес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ken_uderbayev\AppData\Local\Microsoft\Windows\Temporary Internet Files\Content.Word\Тлесов(1).jpg"/>
                    <pic:cNvPicPr>
                      <a:picLocks noChangeAspect="1" noChangeArrowheads="1"/>
                    </pic:cNvPicPr>
                  </pic:nvPicPr>
                  <pic:blipFill>
                    <a:blip r:embed="rId37"/>
                    <a:srcRect/>
                    <a:stretch>
                      <a:fillRect/>
                    </a:stretch>
                  </pic:blipFill>
                  <pic:spPr bwMode="auto">
                    <a:xfrm>
                      <a:off x="0" y="0"/>
                      <a:ext cx="5404041" cy="4140163"/>
                    </a:xfrm>
                    <a:prstGeom prst="rect">
                      <a:avLst/>
                    </a:prstGeom>
                    <a:noFill/>
                    <a:ln w="9525">
                      <a:noFill/>
                      <a:miter lim="800000"/>
                      <a:headEnd/>
                      <a:tailEnd/>
                    </a:ln>
                  </pic:spPr>
                </pic:pic>
              </a:graphicData>
            </a:graphic>
          </wp:inline>
        </w:drawing>
      </w:r>
    </w:p>
    <w:p w:rsidR="004421D7" w:rsidRPr="00D302F4" w:rsidRDefault="00930ED8" w:rsidP="006E3442">
      <w:pPr>
        <w:shd w:val="clear" w:color="auto" w:fill="FFFFFF"/>
        <w:jc w:val="both"/>
        <w:rPr>
          <w:rFonts w:ascii="Times New Roman" w:hAnsi="Times New Roman" w:cs="Times New Roman"/>
          <w:spacing w:val="-1"/>
          <w:sz w:val="28"/>
          <w:szCs w:val="28"/>
          <w:lang w:val="kk-KZ"/>
        </w:rPr>
      </w:pPr>
      <w:r w:rsidRPr="00930ED8">
        <w:rPr>
          <w:rFonts w:ascii="Times New Roman" w:hAnsi="Times New Roman" w:cs="Times New Roman"/>
          <w:bCs/>
          <w:spacing w:val="-1"/>
          <w:sz w:val="28"/>
          <w:szCs w:val="28"/>
          <w:lang w:val="kk-KZ"/>
        </w:rPr>
        <w:t>С</w:t>
      </w:r>
      <w:r w:rsidR="004421D7" w:rsidRPr="00930ED8">
        <w:rPr>
          <w:rFonts w:ascii="Times New Roman" w:hAnsi="Times New Roman" w:cs="Times New Roman"/>
          <w:bCs/>
          <w:spacing w:val="-1"/>
          <w:sz w:val="28"/>
          <w:szCs w:val="28"/>
          <w:lang w:val="kk-KZ"/>
        </w:rPr>
        <w:t>урет</w:t>
      </w:r>
      <w:r w:rsidRPr="00930ED8">
        <w:rPr>
          <w:rFonts w:ascii="Times New Roman" w:hAnsi="Times New Roman" w:cs="Times New Roman"/>
          <w:bCs/>
          <w:spacing w:val="-1"/>
          <w:sz w:val="28"/>
          <w:szCs w:val="28"/>
          <w:lang w:val="kk-KZ"/>
        </w:rPr>
        <w:t xml:space="preserve"> 1.12</w:t>
      </w:r>
      <w:r w:rsidRPr="00D302F4">
        <w:rPr>
          <w:rFonts w:ascii="Times New Roman" w:hAnsi="Times New Roman" w:cs="Times New Roman"/>
          <w:b/>
          <w:bCs/>
          <w:spacing w:val="-1"/>
          <w:sz w:val="28"/>
          <w:szCs w:val="28"/>
          <w:lang w:val="kk-KZ"/>
        </w:rPr>
        <w:t xml:space="preserve"> </w:t>
      </w:r>
      <w:r w:rsidR="004421D7" w:rsidRPr="00D302F4">
        <w:rPr>
          <w:rFonts w:ascii="Times New Roman" w:hAnsi="Times New Roman" w:cs="Times New Roman"/>
          <w:spacing w:val="-1"/>
          <w:sz w:val="28"/>
          <w:szCs w:val="28"/>
          <w:lang w:val="kk-KZ"/>
        </w:rPr>
        <w:t>–</w:t>
      </w:r>
      <w:r w:rsidR="002F5F2D">
        <w:rPr>
          <w:rFonts w:ascii="Times New Roman" w:hAnsi="Times New Roman" w:cs="Times New Roman"/>
          <w:spacing w:val="-1"/>
          <w:sz w:val="28"/>
          <w:szCs w:val="28"/>
          <w:lang w:val="kk-KZ"/>
        </w:rPr>
        <w:t>ЖЭО</w:t>
      </w:r>
      <w:r w:rsidR="004421D7" w:rsidRPr="00D302F4">
        <w:rPr>
          <w:rFonts w:ascii="Times New Roman" w:hAnsi="Times New Roman" w:cs="Times New Roman"/>
          <w:spacing w:val="-1"/>
          <w:sz w:val="28"/>
          <w:szCs w:val="28"/>
          <w:lang w:val="kk-KZ"/>
        </w:rPr>
        <w:t xml:space="preserve"> –күлдің құрамына және қасиеттеріне әсер ететін факторлар</w:t>
      </w:r>
      <w:r w:rsidR="00EC5C80">
        <w:rPr>
          <w:rFonts w:ascii="Times New Roman" w:hAnsi="Times New Roman" w:cs="Times New Roman"/>
          <w:spacing w:val="-1"/>
          <w:sz w:val="28"/>
          <w:szCs w:val="28"/>
          <w:lang w:val="kk-KZ"/>
        </w:rPr>
        <w:t>.</w:t>
      </w:r>
    </w:p>
    <w:p w:rsidR="009C2F15" w:rsidRDefault="009C2F15" w:rsidP="006E3442">
      <w:pPr>
        <w:shd w:val="clear" w:color="auto" w:fill="FFFFFF"/>
        <w:ind w:firstLine="701"/>
        <w:jc w:val="both"/>
        <w:rPr>
          <w:rFonts w:ascii="Times New Roman" w:hAnsi="Times New Roman" w:cs="Times New Roman"/>
          <w:spacing w:val="-1"/>
          <w:sz w:val="28"/>
          <w:szCs w:val="28"/>
          <w:lang w:val="kk-KZ"/>
        </w:rPr>
      </w:pPr>
    </w:p>
    <w:p w:rsidR="008A41C0" w:rsidRPr="00CD2A9B" w:rsidRDefault="007C5F96" w:rsidP="006E3442">
      <w:pPr>
        <w:shd w:val="clear" w:color="auto" w:fill="FFFFFF"/>
        <w:ind w:firstLine="701"/>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Күлдерді негізгі және қ</w:t>
      </w:r>
      <w:r w:rsidR="00BE768C" w:rsidRPr="00CD2A9B">
        <w:rPr>
          <w:rFonts w:ascii="Times New Roman" w:hAnsi="Times New Roman" w:cs="Times New Roman"/>
          <w:spacing w:val="-1"/>
          <w:sz w:val="28"/>
          <w:szCs w:val="28"/>
          <w:lang w:val="kk-KZ"/>
        </w:rPr>
        <w:t xml:space="preserve">ышқыл деп бөлу, оның құрамындағы </w:t>
      </w:r>
      <w:r w:rsidR="00BE768C" w:rsidRPr="00CD2A9B">
        <w:rPr>
          <w:rFonts w:ascii="Times New Roman" w:hAnsi="Times New Roman" w:cs="Times New Roman"/>
          <w:sz w:val="28"/>
          <w:szCs w:val="28"/>
          <w:lang w:val="kk-KZ"/>
        </w:rPr>
        <w:t>СаО құрамымен, байланыстырады</w:t>
      </w:r>
      <w:r>
        <w:rPr>
          <w:rFonts w:ascii="Times New Roman" w:hAnsi="Times New Roman" w:cs="Times New Roman"/>
          <w:sz w:val="28"/>
          <w:szCs w:val="28"/>
          <w:lang w:val="kk-KZ"/>
        </w:rPr>
        <w:t xml:space="preserve"> [166</w:t>
      </w:r>
      <w:r w:rsidR="008A41C0" w:rsidRPr="00CD2A9B">
        <w:rPr>
          <w:rFonts w:ascii="Times New Roman" w:hAnsi="Times New Roman" w:cs="Times New Roman"/>
          <w:sz w:val="28"/>
          <w:szCs w:val="28"/>
          <w:lang w:val="kk-KZ"/>
        </w:rPr>
        <w:t>].</w:t>
      </w:r>
    </w:p>
    <w:p w:rsidR="008A41C0" w:rsidRPr="00CD2A9B" w:rsidRDefault="00BE768C" w:rsidP="006E3442">
      <w:pPr>
        <w:shd w:val="clear" w:color="auto" w:fill="FFFFFF"/>
        <w:ind w:firstLine="706"/>
        <w:jc w:val="both"/>
        <w:rPr>
          <w:rFonts w:ascii="Times New Roman" w:hAnsi="Times New Roman" w:cs="Times New Roman"/>
          <w:spacing w:val="-10"/>
          <w:sz w:val="28"/>
          <w:szCs w:val="28"/>
          <w:lang w:val="kk-KZ"/>
        </w:rPr>
      </w:pPr>
      <w:r w:rsidRPr="00CD2A9B">
        <w:rPr>
          <w:rFonts w:ascii="Times New Roman" w:hAnsi="Times New Roman" w:cs="Times New Roman"/>
          <w:spacing w:val="-10"/>
          <w:sz w:val="28"/>
          <w:szCs w:val="28"/>
          <w:lang w:val="kk-KZ"/>
        </w:rPr>
        <w:t xml:space="preserve">Бірақ күл </w:t>
      </w:r>
      <w:r w:rsidR="008E0A9E" w:rsidRPr="00CD2A9B">
        <w:rPr>
          <w:rFonts w:ascii="Times New Roman" w:hAnsi="Times New Roman" w:cs="Times New Roman"/>
          <w:spacing w:val="-10"/>
          <w:sz w:val="28"/>
          <w:szCs w:val="28"/>
          <w:lang w:val="kk-KZ"/>
        </w:rPr>
        <w:t>қожды</w:t>
      </w:r>
      <w:r w:rsidRPr="00CD2A9B">
        <w:rPr>
          <w:rFonts w:ascii="Times New Roman" w:hAnsi="Times New Roman" w:cs="Times New Roman"/>
          <w:spacing w:val="-10"/>
          <w:sz w:val="28"/>
          <w:szCs w:val="28"/>
          <w:lang w:val="kk-KZ"/>
        </w:rPr>
        <w:t xml:space="preserve"> қалдықтарды пайдаға асыру деңгейі бірқатар дамыған елдерде бастапқы шығымнан жоғары пайызын құрайды.</w:t>
      </w:r>
      <w:r w:rsidR="00D86CF0">
        <w:rPr>
          <w:rFonts w:ascii="Times New Roman" w:hAnsi="Times New Roman" w:cs="Times New Roman"/>
          <w:spacing w:val="-10"/>
          <w:sz w:val="28"/>
          <w:szCs w:val="28"/>
          <w:lang w:val="kk-KZ"/>
        </w:rPr>
        <w:t xml:space="preserve"> </w:t>
      </w:r>
      <w:r w:rsidRPr="00CD2A9B">
        <w:rPr>
          <w:rFonts w:ascii="Times New Roman" w:hAnsi="Times New Roman" w:cs="Times New Roman"/>
          <w:spacing w:val="-10"/>
          <w:sz w:val="28"/>
          <w:szCs w:val="28"/>
          <w:lang w:val="kk-KZ"/>
        </w:rPr>
        <w:t>Статистикалық мәліметтерге сәйкес, Францияда және Германияда -</w:t>
      </w:r>
      <w:r w:rsidRPr="00CD2A9B">
        <w:rPr>
          <w:rFonts w:ascii="Times New Roman" w:hAnsi="Times New Roman" w:cs="Times New Roman"/>
          <w:spacing w:val="-8"/>
          <w:sz w:val="28"/>
          <w:szCs w:val="28"/>
          <w:lang w:val="kk-KZ"/>
        </w:rPr>
        <w:t>70 %, ал Финляндияда –</w:t>
      </w:r>
      <w:r w:rsidRPr="00CD2A9B">
        <w:rPr>
          <w:rFonts w:ascii="Times New Roman" w:hAnsi="Times New Roman" w:cs="Times New Roman"/>
          <w:spacing w:val="-9"/>
          <w:sz w:val="28"/>
          <w:szCs w:val="28"/>
          <w:lang w:val="kk-KZ"/>
        </w:rPr>
        <w:t xml:space="preserve"> шамамен 90 % құрайды.Бұл елдерде </w:t>
      </w:r>
      <w:r w:rsidR="004E45FA" w:rsidRPr="00CD2A9B">
        <w:rPr>
          <w:rFonts w:ascii="Times New Roman" w:hAnsi="Times New Roman" w:cs="Times New Roman"/>
          <w:spacing w:val="-9"/>
          <w:sz w:val="28"/>
          <w:szCs w:val="28"/>
          <w:lang w:val="kk-KZ"/>
        </w:rPr>
        <w:t xml:space="preserve">көбіне құрғақ күлді пайдаланады және оларды зерттеуді ынталанадыратын мемлекеттік саясат жүргізіледі </w:t>
      </w:r>
      <w:r w:rsidR="007C1090" w:rsidRPr="00CD2A9B">
        <w:rPr>
          <w:rFonts w:ascii="Times New Roman" w:hAnsi="Times New Roman" w:cs="Times New Roman"/>
          <w:spacing w:val="-9"/>
          <w:sz w:val="28"/>
          <w:szCs w:val="28"/>
          <w:lang w:val="kk-KZ"/>
        </w:rPr>
        <w:t>[</w:t>
      </w:r>
      <w:r w:rsidR="00B53A49">
        <w:rPr>
          <w:rFonts w:ascii="Times New Roman" w:hAnsi="Times New Roman" w:cs="Times New Roman"/>
          <w:spacing w:val="-10"/>
          <w:sz w:val="28"/>
          <w:szCs w:val="28"/>
          <w:lang w:val="kk-KZ"/>
        </w:rPr>
        <w:t>167</w:t>
      </w:r>
      <w:r w:rsidR="008A41C0" w:rsidRPr="00CD2A9B">
        <w:rPr>
          <w:rFonts w:ascii="Times New Roman" w:hAnsi="Times New Roman" w:cs="Times New Roman"/>
          <w:spacing w:val="-10"/>
          <w:sz w:val="28"/>
          <w:szCs w:val="28"/>
          <w:lang w:val="kk-KZ"/>
        </w:rPr>
        <w:t xml:space="preserve">]. </w:t>
      </w:r>
      <w:r w:rsidR="004E45FA" w:rsidRPr="00CD2A9B">
        <w:rPr>
          <w:rFonts w:ascii="Times New Roman" w:hAnsi="Times New Roman" w:cs="Times New Roman"/>
          <w:spacing w:val="-10"/>
          <w:sz w:val="28"/>
          <w:szCs w:val="28"/>
          <w:lang w:val="kk-KZ"/>
        </w:rPr>
        <w:t>Польшада ЖЭС тұтынушыларға күл шұңқырлары қазылатын жердің құнының жоғары болуына байланысты  үстеме ақы төлейді, ал Қытайда күлді сатып алушыларға тегін беріледі.</w:t>
      </w:r>
      <w:r w:rsidR="004D369A">
        <w:rPr>
          <w:rFonts w:ascii="Times New Roman" w:hAnsi="Times New Roman" w:cs="Times New Roman"/>
          <w:spacing w:val="-10"/>
          <w:sz w:val="28"/>
          <w:szCs w:val="28"/>
          <w:lang w:val="kk-KZ"/>
        </w:rPr>
        <w:t xml:space="preserve"> </w:t>
      </w:r>
      <w:r w:rsidR="004E45FA" w:rsidRPr="00CD2A9B">
        <w:rPr>
          <w:rFonts w:ascii="Times New Roman" w:hAnsi="Times New Roman" w:cs="Times New Roman"/>
          <w:spacing w:val="-10"/>
          <w:sz w:val="28"/>
          <w:szCs w:val="28"/>
          <w:lang w:val="kk-KZ"/>
        </w:rPr>
        <w:t>Болгарияда күлдің құны құнсыз, ал Ұлыбританияда  өткен ғасырдың 90 жылдары болған</w:t>
      </w:r>
      <w:r w:rsidR="00B53A49">
        <w:rPr>
          <w:rFonts w:ascii="Times New Roman" w:hAnsi="Times New Roman" w:cs="Times New Roman"/>
          <w:sz w:val="28"/>
          <w:szCs w:val="28"/>
          <w:lang w:val="kk-KZ"/>
        </w:rPr>
        <w:t>[161</w:t>
      </w:r>
      <w:r w:rsidR="008A41C0" w:rsidRPr="00CD2A9B">
        <w:rPr>
          <w:rFonts w:ascii="Times New Roman" w:hAnsi="Times New Roman" w:cs="Times New Roman"/>
          <w:sz w:val="28"/>
          <w:szCs w:val="28"/>
          <w:lang w:val="kk-KZ"/>
        </w:rPr>
        <w:t>].</w:t>
      </w:r>
    </w:p>
    <w:p w:rsidR="008A41C0" w:rsidRPr="00CD2A9B" w:rsidRDefault="004E45FA" w:rsidP="006E3442">
      <w:pPr>
        <w:shd w:val="clear" w:color="auto" w:fill="FFFFFF"/>
        <w:ind w:firstLine="710"/>
        <w:jc w:val="both"/>
        <w:rPr>
          <w:rFonts w:ascii="Times New Roman" w:hAnsi="Times New Roman" w:cs="Times New Roman"/>
          <w:spacing w:val="-9"/>
          <w:sz w:val="28"/>
          <w:szCs w:val="28"/>
          <w:lang w:val="kk-KZ"/>
        </w:rPr>
      </w:pPr>
      <w:r w:rsidRPr="00CD2A9B">
        <w:rPr>
          <w:rFonts w:ascii="Times New Roman" w:hAnsi="Times New Roman" w:cs="Times New Roman"/>
          <w:spacing w:val="-9"/>
          <w:sz w:val="28"/>
          <w:szCs w:val="28"/>
          <w:lang w:val="kk-KZ"/>
        </w:rPr>
        <w:t>Күлді көметін шұңқырлардың экологиялық залалы көп және қоршаған орта үшін де, адам денсаулығы үшін де экологиялық қау</w:t>
      </w:r>
      <w:r w:rsidR="007C1090" w:rsidRPr="00CD2A9B">
        <w:rPr>
          <w:rFonts w:ascii="Times New Roman" w:hAnsi="Times New Roman" w:cs="Times New Roman"/>
          <w:spacing w:val="-9"/>
          <w:sz w:val="28"/>
          <w:szCs w:val="28"/>
          <w:lang w:val="kk-KZ"/>
        </w:rPr>
        <w:t>і</w:t>
      </w:r>
      <w:r w:rsidRPr="00CD2A9B">
        <w:rPr>
          <w:rFonts w:ascii="Times New Roman" w:hAnsi="Times New Roman" w:cs="Times New Roman"/>
          <w:spacing w:val="-9"/>
          <w:sz w:val="28"/>
          <w:szCs w:val="28"/>
          <w:lang w:val="kk-KZ"/>
        </w:rPr>
        <w:t>пі жоғары.</w:t>
      </w:r>
      <w:r w:rsidR="004D369A">
        <w:rPr>
          <w:rFonts w:ascii="Times New Roman" w:hAnsi="Times New Roman" w:cs="Times New Roman"/>
          <w:spacing w:val="-9"/>
          <w:sz w:val="28"/>
          <w:szCs w:val="28"/>
          <w:lang w:val="kk-KZ"/>
        </w:rPr>
        <w:t xml:space="preserve"> </w:t>
      </w:r>
      <w:r w:rsidRPr="00CD2A9B">
        <w:rPr>
          <w:rFonts w:ascii="Times New Roman" w:hAnsi="Times New Roman" w:cs="Times New Roman"/>
          <w:spacing w:val="-9"/>
          <w:sz w:val="28"/>
          <w:szCs w:val="28"/>
          <w:lang w:val="kk-KZ"/>
        </w:rPr>
        <w:t>Жел эрозиясының әсерімен күлдің бір бөлігі атмосфераға түседі және бірнеше км жерге тарайды.</w:t>
      </w:r>
      <w:r w:rsidR="004D369A">
        <w:rPr>
          <w:rFonts w:ascii="Times New Roman" w:hAnsi="Times New Roman" w:cs="Times New Roman"/>
          <w:spacing w:val="-9"/>
          <w:sz w:val="28"/>
          <w:szCs w:val="28"/>
          <w:lang w:val="kk-KZ"/>
        </w:rPr>
        <w:t xml:space="preserve"> </w:t>
      </w:r>
      <w:r w:rsidRPr="00CD2A9B">
        <w:rPr>
          <w:rFonts w:ascii="Times New Roman" w:hAnsi="Times New Roman" w:cs="Times New Roman"/>
          <w:spacing w:val="-9"/>
          <w:sz w:val="28"/>
          <w:szCs w:val="28"/>
          <w:lang w:val="kk-KZ"/>
        </w:rPr>
        <w:t>Шөккен тозаң және онымен бірге химиялық белсенді улы заттар топырақты ластайды.</w:t>
      </w:r>
      <w:r w:rsidR="007C1090" w:rsidRPr="00CD2A9B">
        <w:rPr>
          <w:rFonts w:ascii="Times New Roman" w:hAnsi="Times New Roman" w:cs="Times New Roman"/>
          <w:spacing w:val="-9"/>
          <w:sz w:val="28"/>
          <w:szCs w:val="28"/>
          <w:lang w:val="kk-KZ"/>
        </w:rPr>
        <w:t xml:space="preserve"> Қ</w:t>
      </w:r>
      <w:r w:rsidRPr="00CD2A9B">
        <w:rPr>
          <w:rFonts w:ascii="Times New Roman" w:hAnsi="Times New Roman" w:cs="Times New Roman"/>
          <w:spacing w:val="-9"/>
          <w:sz w:val="28"/>
          <w:szCs w:val="28"/>
          <w:lang w:val="kk-KZ"/>
        </w:rPr>
        <w:t>ышқылды қалдықтардың әсерімен күл шұңқырларынан улы заттар шығып,</w:t>
      </w:r>
      <w:r w:rsidR="004D369A">
        <w:rPr>
          <w:rFonts w:ascii="Times New Roman" w:hAnsi="Times New Roman" w:cs="Times New Roman"/>
          <w:spacing w:val="-9"/>
          <w:sz w:val="28"/>
          <w:szCs w:val="28"/>
          <w:lang w:val="kk-KZ"/>
        </w:rPr>
        <w:t xml:space="preserve"> </w:t>
      </w:r>
      <w:r w:rsidRPr="00CD2A9B">
        <w:rPr>
          <w:rFonts w:ascii="Times New Roman" w:hAnsi="Times New Roman" w:cs="Times New Roman"/>
          <w:spacing w:val="-9"/>
          <w:sz w:val="28"/>
          <w:szCs w:val="28"/>
          <w:lang w:val="kk-KZ"/>
        </w:rPr>
        <w:t>топырақ пен жер асты суларын ластайды</w:t>
      </w:r>
      <w:r w:rsidR="00B53A49">
        <w:rPr>
          <w:rFonts w:ascii="Times New Roman" w:hAnsi="Times New Roman" w:cs="Times New Roman"/>
          <w:sz w:val="28"/>
          <w:szCs w:val="28"/>
          <w:lang w:val="kk-KZ"/>
        </w:rPr>
        <w:t xml:space="preserve"> [168</w:t>
      </w:r>
      <w:r w:rsidR="008A41C0" w:rsidRPr="00CD2A9B">
        <w:rPr>
          <w:rFonts w:ascii="Times New Roman" w:hAnsi="Times New Roman" w:cs="Times New Roman"/>
          <w:sz w:val="28"/>
          <w:szCs w:val="28"/>
          <w:lang w:val="kk-KZ"/>
        </w:rPr>
        <w:t>].</w:t>
      </w:r>
    </w:p>
    <w:p w:rsidR="004E45FA" w:rsidRPr="00CD2A9B" w:rsidRDefault="00960CD8" w:rsidP="006E3442">
      <w:pPr>
        <w:shd w:val="clear" w:color="auto" w:fill="FFFFFF"/>
        <w:ind w:firstLine="696"/>
        <w:jc w:val="both"/>
        <w:rPr>
          <w:rFonts w:ascii="Times New Roman" w:hAnsi="Times New Roman" w:cs="Times New Roman"/>
          <w:spacing w:val="-9"/>
          <w:sz w:val="28"/>
          <w:szCs w:val="28"/>
          <w:lang w:val="kk-KZ"/>
        </w:rPr>
      </w:pPr>
      <w:r w:rsidRPr="00CD2A9B">
        <w:rPr>
          <w:rFonts w:ascii="Times New Roman" w:hAnsi="Times New Roman" w:cs="Times New Roman"/>
          <w:spacing w:val="-9"/>
          <w:sz w:val="28"/>
          <w:szCs w:val="28"/>
          <w:lang w:val="kk-KZ"/>
        </w:rPr>
        <w:t>Күл</w:t>
      </w:r>
      <w:r w:rsidR="007C1090" w:rsidRPr="00CD2A9B">
        <w:rPr>
          <w:rFonts w:ascii="Times New Roman" w:hAnsi="Times New Roman" w:cs="Times New Roman"/>
          <w:spacing w:val="-9"/>
          <w:sz w:val="28"/>
          <w:szCs w:val="28"/>
          <w:lang w:val="kk-KZ"/>
        </w:rPr>
        <w:t>қож</w:t>
      </w:r>
      <w:r w:rsidR="004E45FA" w:rsidRPr="00CD2A9B">
        <w:rPr>
          <w:rFonts w:ascii="Times New Roman" w:hAnsi="Times New Roman" w:cs="Times New Roman"/>
          <w:spacing w:val="-9"/>
          <w:sz w:val="28"/>
          <w:szCs w:val="28"/>
          <w:lang w:val="kk-KZ"/>
        </w:rPr>
        <w:t xml:space="preserve"> қалдықтардың бүкіл көлемі бойынша жинақталған </w:t>
      </w:r>
      <w:r w:rsidR="002F5F2D" w:rsidRPr="00CD2A9B">
        <w:rPr>
          <w:rFonts w:ascii="Times New Roman" w:hAnsi="Times New Roman" w:cs="Times New Roman"/>
          <w:spacing w:val="-9"/>
          <w:sz w:val="28"/>
          <w:szCs w:val="28"/>
          <w:lang w:val="kk-KZ"/>
        </w:rPr>
        <w:t>ЖЭО</w:t>
      </w:r>
      <w:r w:rsidR="004E45FA" w:rsidRPr="00CD2A9B">
        <w:rPr>
          <w:rFonts w:ascii="Times New Roman" w:hAnsi="Times New Roman" w:cs="Times New Roman"/>
          <w:spacing w:val="-9"/>
          <w:sz w:val="28"/>
          <w:szCs w:val="28"/>
          <w:lang w:val="kk-KZ"/>
        </w:rPr>
        <w:t>-күлдің көлемі өте жоғары, оны статистикалық мәліметтер көрсетіп отыр,</w:t>
      </w:r>
      <w:r w:rsidR="004D369A">
        <w:rPr>
          <w:rFonts w:ascii="Times New Roman" w:hAnsi="Times New Roman" w:cs="Times New Roman"/>
          <w:spacing w:val="-9"/>
          <w:sz w:val="28"/>
          <w:szCs w:val="28"/>
          <w:lang w:val="kk-KZ"/>
        </w:rPr>
        <w:t xml:space="preserve"> </w:t>
      </w:r>
      <w:r w:rsidR="002325EA" w:rsidRPr="00CD2A9B">
        <w:rPr>
          <w:rFonts w:ascii="Times New Roman" w:hAnsi="Times New Roman" w:cs="Times New Roman"/>
          <w:spacing w:val="-9"/>
          <w:sz w:val="28"/>
          <w:szCs w:val="28"/>
          <w:lang w:val="kk-KZ"/>
        </w:rPr>
        <w:t>мысалы 2021</w:t>
      </w:r>
      <w:r w:rsidR="004E45FA" w:rsidRPr="00CD2A9B">
        <w:rPr>
          <w:rFonts w:ascii="Times New Roman" w:hAnsi="Times New Roman" w:cs="Times New Roman"/>
          <w:spacing w:val="-9"/>
          <w:sz w:val="28"/>
          <w:szCs w:val="28"/>
          <w:lang w:val="kk-KZ"/>
        </w:rPr>
        <w:t xml:space="preserve"> жылы </w:t>
      </w:r>
      <w:r w:rsidR="002325EA" w:rsidRPr="00CD2A9B">
        <w:rPr>
          <w:rFonts w:ascii="Times New Roman" w:hAnsi="Times New Roman" w:cs="Times New Roman"/>
          <w:spacing w:val="-9"/>
          <w:sz w:val="28"/>
          <w:szCs w:val="28"/>
          <w:lang w:val="kk-KZ"/>
        </w:rPr>
        <w:t>мұндай қатты қалдықтардың</w:t>
      </w:r>
      <w:r w:rsidR="004E45FA" w:rsidRPr="00CD2A9B">
        <w:rPr>
          <w:rFonts w:ascii="Times New Roman" w:hAnsi="Times New Roman" w:cs="Times New Roman"/>
          <w:spacing w:val="-9"/>
          <w:sz w:val="28"/>
          <w:szCs w:val="28"/>
          <w:lang w:val="kk-KZ"/>
        </w:rPr>
        <w:t xml:space="preserve"> көлемі 800 млн.т</w:t>
      </w:r>
      <w:r w:rsidR="007C1090" w:rsidRPr="00CD2A9B">
        <w:rPr>
          <w:rFonts w:ascii="Times New Roman" w:hAnsi="Times New Roman" w:cs="Times New Roman"/>
          <w:spacing w:val="-9"/>
          <w:sz w:val="28"/>
          <w:szCs w:val="28"/>
          <w:lang w:val="kk-KZ"/>
        </w:rPr>
        <w:t>н</w:t>
      </w:r>
      <w:r w:rsidR="004D369A">
        <w:rPr>
          <w:rFonts w:ascii="Times New Roman" w:hAnsi="Times New Roman" w:cs="Times New Roman"/>
          <w:spacing w:val="-9"/>
          <w:sz w:val="28"/>
          <w:szCs w:val="28"/>
          <w:lang w:val="kk-KZ"/>
        </w:rPr>
        <w:t xml:space="preserve"> </w:t>
      </w:r>
      <w:r w:rsidR="002325EA" w:rsidRPr="00CD2A9B">
        <w:rPr>
          <w:rFonts w:ascii="Times New Roman" w:hAnsi="Times New Roman" w:cs="Times New Roman"/>
          <w:spacing w:val="-9"/>
          <w:sz w:val="28"/>
          <w:szCs w:val="28"/>
          <w:lang w:val="kk-KZ"/>
        </w:rPr>
        <w:t>шамасында құрап отыр</w:t>
      </w:r>
      <w:r w:rsidR="004E45FA" w:rsidRPr="00CD2A9B">
        <w:rPr>
          <w:rFonts w:ascii="Times New Roman" w:hAnsi="Times New Roman" w:cs="Times New Roman"/>
          <w:spacing w:val="-9"/>
          <w:sz w:val="28"/>
          <w:szCs w:val="28"/>
          <w:lang w:val="kk-KZ"/>
        </w:rPr>
        <w:t>.</w:t>
      </w:r>
    </w:p>
    <w:p w:rsidR="004E45FA" w:rsidRPr="00CD2A9B" w:rsidRDefault="004E45FA" w:rsidP="006E3442">
      <w:pPr>
        <w:shd w:val="clear" w:color="auto" w:fill="FFFFFF"/>
        <w:ind w:firstLine="701"/>
        <w:jc w:val="both"/>
        <w:rPr>
          <w:rFonts w:ascii="Times New Roman" w:hAnsi="Times New Roman" w:cs="Times New Roman"/>
          <w:spacing w:val="-9"/>
          <w:sz w:val="28"/>
          <w:szCs w:val="28"/>
          <w:lang w:val="kk-KZ"/>
        </w:rPr>
      </w:pPr>
      <w:r w:rsidRPr="00CD2A9B">
        <w:rPr>
          <w:rFonts w:ascii="Times New Roman" w:hAnsi="Times New Roman" w:cs="Times New Roman"/>
          <w:spacing w:val="-9"/>
          <w:sz w:val="28"/>
          <w:szCs w:val="28"/>
          <w:lang w:val="kk-KZ"/>
        </w:rPr>
        <w:t xml:space="preserve">Еуропаның дамыған елдерінде, ЖЭС өндірісінің қалдық өнімі болып табылатын </w:t>
      </w:r>
      <w:r w:rsidR="00D96861" w:rsidRPr="00CD2A9B">
        <w:rPr>
          <w:rFonts w:ascii="Times New Roman" w:hAnsi="Times New Roman" w:cs="Times New Roman"/>
          <w:spacing w:val="-9"/>
          <w:sz w:val="28"/>
          <w:szCs w:val="28"/>
          <w:lang w:val="kk-KZ"/>
        </w:rPr>
        <w:t xml:space="preserve">күл </w:t>
      </w:r>
      <w:r w:rsidR="005A19CB" w:rsidRPr="00CD2A9B">
        <w:rPr>
          <w:rFonts w:ascii="Times New Roman" w:hAnsi="Times New Roman" w:cs="Times New Roman"/>
          <w:spacing w:val="-9"/>
          <w:sz w:val="28"/>
          <w:szCs w:val="28"/>
          <w:lang w:val="kk-KZ"/>
        </w:rPr>
        <w:t>қожд</w:t>
      </w:r>
      <w:r w:rsidR="00D96861" w:rsidRPr="00CD2A9B">
        <w:rPr>
          <w:rFonts w:ascii="Times New Roman" w:hAnsi="Times New Roman" w:cs="Times New Roman"/>
          <w:spacing w:val="-9"/>
          <w:sz w:val="28"/>
          <w:szCs w:val="28"/>
          <w:lang w:val="kk-KZ"/>
        </w:rPr>
        <w:t>ардың қасиеттерін нормативтік құжаттардың талаптарына сәйкес қасиеттерге жеткізеді.</w:t>
      </w:r>
    </w:p>
    <w:p w:rsidR="00D00D48" w:rsidRPr="00CD2A9B" w:rsidRDefault="00D00D48" w:rsidP="006E3442">
      <w:pPr>
        <w:shd w:val="clear" w:color="auto" w:fill="FFFFFF"/>
        <w:ind w:firstLine="701"/>
        <w:jc w:val="both"/>
        <w:rPr>
          <w:rFonts w:ascii="Times New Roman" w:hAnsi="Times New Roman" w:cs="Times New Roman"/>
          <w:sz w:val="28"/>
          <w:szCs w:val="28"/>
          <w:lang w:val="kk-KZ"/>
        </w:rPr>
      </w:pPr>
      <w:r w:rsidRPr="00CD2A9B">
        <w:rPr>
          <w:rFonts w:ascii="Times New Roman" w:hAnsi="Times New Roman" w:cs="Times New Roman"/>
          <w:sz w:val="28"/>
          <w:szCs w:val="28"/>
          <w:lang w:val="kk-KZ"/>
        </w:rPr>
        <w:lastRenderedPageBreak/>
        <w:t>Бұл жағдай күлді өнеркәсіпте оларды</w:t>
      </w:r>
      <w:r w:rsidR="006F31E7" w:rsidRPr="00CD2A9B">
        <w:rPr>
          <w:rFonts w:ascii="Times New Roman" w:hAnsi="Times New Roman" w:cs="Times New Roman"/>
          <w:sz w:val="28"/>
          <w:szCs w:val="28"/>
          <w:lang w:val="kk-KZ"/>
        </w:rPr>
        <w:t xml:space="preserve"> қайта өңдеуге қосымша күш және қаражат жұмсамай ары қарай пайдалануды ынталандырады.</w:t>
      </w:r>
    </w:p>
    <w:p w:rsidR="00272872" w:rsidRPr="00D302F4" w:rsidRDefault="006F31E7" w:rsidP="006E3442">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Әдебиет</w:t>
      </w:r>
      <w:r w:rsidR="00B53A49">
        <w:rPr>
          <w:rFonts w:ascii="Times New Roman" w:hAnsi="Times New Roman" w:cs="Times New Roman"/>
          <w:sz w:val="28"/>
          <w:szCs w:val="28"/>
          <w:lang w:val="kk-KZ"/>
        </w:rPr>
        <w:t xml:space="preserve"> көздерін талдау жасасақ </w:t>
      </w:r>
      <w:r w:rsidR="007A05F2">
        <w:rPr>
          <w:rFonts w:ascii="Times New Roman" w:hAnsi="Times New Roman" w:cs="Times New Roman"/>
          <w:sz w:val="28"/>
          <w:szCs w:val="28"/>
          <w:lang w:val="kk-KZ"/>
        </w:rPr>
        <w:t>Қазақстанда</w:t>
      </w:r>
      <w:r w:rsidRPr="00D302F4">
        <w:rPr>
          <w:rFonts w:ascii="Times New Roman" w:hAnsi="Times New Roman" w:cs="Times New Roman"/>
          <w:sz w:val="28"/>
          <w:szCs w:val="28"/>
          <w:lang w:val="kk-KZ"/>
        </w:rPr>
        <w:t xml:space="preserve"> және дүниежүзінде қазіргі кезде</w:t>
      </w:r>
      <w:r w:rsidR="00272872" w:rsidRPr="00D302F4">
        <w:rPr>
          <w:rFonts w:ascii="Times New Roman" w:hAnsi="Times New Roman" w:cs="Times New Roman"/>
          <w:sz w:val="28"/>
          <w:szCs w:val="28"/>
          <w:lang w:val="kk-KZ"/>
        </w:rPr>
        <w:t xml:space="preserve"> күл </w:t>
      </w:r>
      <w:r w:rsidR="005A19CB">
        <w:rPr>
          <w:rFonts w:ascii="Times New Roman" w:hAnsi="Times New Roman" w:cs="Times New Roman"/>
          <w:sz w:val="28"/>
          <w:szCs w:val="28"/>
          <w:lang w:val="kk-KZ"/>
        </w:rPr>
        <w:t>қож</w:t>
      </w:r>
      <w:r w:rsidR="00272872" w:rsidRPr="00D302F4">
        <w:rPr>
          <w:rFonts w:ascii="Times New Roman" w:hAnsi="Times New Roman" w:cs="Times New Roman"/>
          <w:sz w:val="28"/>
          <w:szCs w:val="28"/>
          <w:lang w:val="kk-KZ"/>
        </w:rPr>
        <w:t xml:space="preserve"> қалдықтарды, шикізатты тұтыну және дайын өнім шығару бойынша ең ірі құрылыс материалдар өнеркәсібіне енгізу бойынша көптеген зерттеулер жүргізілуде</w:t>
      </w:r>
      <w:r w:rsidR="00B53A49">
        <w:rPr>
          <w:rFonts w:ascii="Times New Roman" w:hAnsi="Times New Roman" w:cs="Times New Roman"/>
          <w:sz w:val="28"/>
          <w:szCs w:val="28"/>
          <w:lang w:val="kk-KZ"/>
        </w:rPr>
        <w:t xml:space="preserve"> [148-151, 169</w:t>
      </w:r>
      <w:r w:rsidR="008A41C0" w:rsidRPr="00D302F4">
        <w:rPr>
          <w:rFonts w:ascii="Times New Roman" w:hAnsi="Times New Roman" w:cs="Times New Roman"/>
          <w:sz w:val="28"/>
          <w:szCs w:val="28"/>
          <w:lang w:val="kk-KZ"/>
        </w:rPr>
        <w:t xml:space="preserve">]. </w:t>
      </w:r>
      <w:r w:rsidR="00B53A49">
        <w:rPr>
          <w:rFonts w:ascii="Times New Roman" w:hAnsi="Times New Roman" w:cs="Times New Roman"/>
          <w:sz w:val="28"/>
          <w:szCs w:val="28"/>
          <w:lang w:val="kk-KZ"/>
        </w:rPr>
        <w:t>Сонымен қатар</w:t>
      </w:r>
      <w:r w:rsidR="00272872" w:rsidRPr="00D302F4">
        <w:rPr>
          <w:rFonts w:ascii="Times New Roman" w:hAnsi="Times New Roman" w:cs="Times New Roman"/>
          <w:sz w:val="28"/>
          <w:szCs w:val="28"/>
          <w:lang w:val="kk-KZ"/>
        </w:rPr>
        <w:t xml:space="preserve"> бұл екі негізгі міндетті шешуге мүмкіндік береді: аймақта экологиялық дағдарысты төмендетеді және дәстүрлі шикізатты экологиялық таза, арзан және сапасы жоғары баламаларына ауыстыруға мүмкіндік береді.</w:t>
      </w:r>
    </w:p>
    <w:p w:rsidR="00272872" w:rsidRPr="00D302F4" w:rsidRDefault="00466C03" w:rsidP="006E3442">
      <w:pPr>
        <w:shd w:val="clear" w:color="auto" w:fill="FFFFFF"/>
        <w:ind w:firstLine="710"/>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 орналасқ</w:t>
      </w:r>
      <w:r w:rsidR="007A05F2">
        <w:rPr>
          <w:rFonts w:ascii="Times New Roman" w:hAnsi="Times New Roman" w:cs="Times New Roman"/>
          <w:sz w:val="28"/>
          <w:szCs w:val="28"/>
          <w:lang w:val="kk-KZ"/>
        </w:rPr>
        <w:t>а</w:t>
      </w:r>
      <w:r>
        <w:rPr>
          <w:rFonts w:ascii="Times New Roman" w:hAnsi="Times New Roman" w:cs="Times New Roman"/>
          <w:sz w:val="28"/>
          <w:szCs w:val="28"/>
          <w:lang w:val="kk-KZ"/>
        </w:rPr>
        <w:t>н электр стансияларын</w:t>
      </w:r>
      <w:r w:rsidR="00F25461" w:rsidRPr="00D302F4">
        <w:rPr>
          <w:rFonts w:ascii="Times New Roman" w:hAnsi="Times New Roman" w:cs="Times New Roman"/>
          <w:sz w:val="28"/>
          <w:szCs w:val="28"/>
          <w:lang w:val="kk-KZ"/>
        </w:rPr>
        <w:t xml:space="preserve"> пайдаланудың дәстүрлі және</w:t>
      </w:r>
      <w:r w:rsidR="000461C9">
        <w:rPr>
          <w:rFonts w:ascii="Times New Roman" w:hAnsi="Times New Roman" w:cs="Times New Roman"/>
          <w:sz w:val="28"/>
          <w:szCs w:val="28"/>
          <w:lang w:val="kk-KZ"/>
        </w:rPr>
        <w:t xml:space="preserve"> жаңа бағыттары әртүрлі (1.1</w:t>
      </w:r>
      <w:r w:rsidR="00930ED8">
        <w:rPr>
          <w:rFonts w:ascii="Times New Roman" w:hAnsi="Times New Roman" w:cs="Times New Roman"/>
          <w:sz w:val="28"/>
          <w:szCs w:val="28"/>
          <w:lang w:val="kk-KZ"/>
        </w:rPr>
        <w:t>3</w:t>
      </w:r>
      <w:r w:rsidR="00F25461" w:rsidRPr="00D302F4">
        <w:rPr>
          <w:rFonts w:ascii="Times New Roman" w:hAnsi="Times New Roman" w:cs="Times New Roman"/>
          <w:sz w:val="28"/>
          <w:szCs w:val="28"/>
          <w:lang w:val="kk-KZ"/>
        </w:rPr>
        <w:t xml:space="preserve"> сурет).</w:t>
      </w:r>
    </w:p>
    <w:p w:rsidR="00466C03" w:rsidRDefault="00466C03" w:rsidP="006E3442">
      <w:pPr>
        <w:shd w:val="clear" w:color="auto" w:fill="FFFFFF"/>
        <w:ind w:firstLine="710"/>
        <w:jc w:val="both"/>
        <w:rPr>
          <w:rFonts w:ascii="Times New Roman" w:hAnsi="Times New Roman" w:cs="Times New Roman"/>
          <w:sz w:val="28"/>
          <w:szCs w:val="28"/>
          <w:lang w:val="kk-KZ"/>
        </w:rPr>
      </w:pPr>
      <w:r w:rsidRPr="00466C03">
        <w:rPr>
          <w:rFonts w:ascii="Times New Roman" w:hAnsi="Times New Roman" w:cs="Times New Roman"/>
          <w:noProof/>
          <w:sz w:val="28"/>
          <w:szCs w:val="28"/>
          <w:lang w:val="ru-RU" w:eastAsia="ru-RU" w:bidi="ar-SA"/>
        </w:rPr>
        <w:drawing>
          <wp:inline distT="0" distB="0" distL="0" distR="0">
            <wp:extent cx="4631055" cy="2825750"/>
            <wp:effectExtent l="19050" t="0" r="0" b="0"/>
            <wp:docPr id="22" name="Рисунок 14" descr="C:\Users\Нуржан\Desktop\123\lossless-page1-1200px-ҚР_біртұтас_электр_энергетикалық_жүйесі.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уржан\Desktop\123\lossless-page1-1200px-ҚР_біртұтас_электр_энергетикалық_жүйесі.TI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1055" cy="2825750"/>
                    </a:xfrm>
                    <a:prstGeom prst="rect">
                      <a:avLst/>
                    </a:prstGeom>
                    <a:noFill/>
                    <a:ln>
                      <a:noFill/>
                    </a:ln>
                  </pic:spPr>
                </pic:pic>
              </a:graphicData>
            </a:graphic>
          </wp:inline>
        </w:drawing>
      </w:r>
    </w:p>
    <w:p w:rsidR="00466C03" w:rsidRDefault="00466C03" w:rsidP="006E3442">
      <w:pPr>
        <w:shd w:val="clear" w:color="auto" w:fill="FFFFFF"/>
        <w:ind w:firstLine="710"/>
        <w:jc w:val="both"/>
        <w:rPr>
          <w:rFonts w:ascii="Times New Roman" w:hAnsi="Times New Roman" w:cs="Times New Roman"/>
          <w:sz w:val="28"/>
          <w:szCs w:val="28"/>
          <w:lang w:val="kk-KZ"/>
        </w:rPr>
      </w:pPr>
    </w:p>
    <w:p w:rsidR="00466C03" w:rsidRPr="00CD2A9B" w:rsidRDefault="00930ED8" w:rsidP="00466C03">
      <w:pPr>
        <w:shd w:val="clear" w:color="auto" w:fill="FFFFFF"/>
        <w:spacing w:line="360" w:lineRule="auto"/>
        <w:jc w:val="both"/>
        <w:rPr>
          <w:rFonts w:ascii="Times New Roman" w:hAnsi="Times New Roman" w:cs="Times New Roman"/>
          <w:spacing w:val="-9"/>
          <w:sz w:val="28"/>
          <w:szCs w:val="28"/>
          <w:lang w:val="kk-KZ"/>
        </w:rPr>
      </w:pPr>
      <w:r w:rsidRPr="00CD2A9B">
        <w:rPr>
          <w:rFonts w:ascii="Times New Roman" w:hAnsi="Times New Roman" w:cs="Times New Roman"/>
          <w:spacing w:val="-9"/>
          <w:sz w:val="28"/>
          <w:szCs w:val="28"/>
          <w:lang w:val="kk-KZ"/>
        </w:rPr>
        <w:t>С</w:t>
      </w:r>
      <w:r w:rsidR="00466C03" w:rsidRPr="00CD2A9B">
        <w:rPr>
          <w:rFonts w:ascii="Times New Roman" w:hAnsi="Times New Roman" w:cs="Times New Roman"/>
          <w:spacing w:val="-9"/>
          <w:sz w:val="28"/>
          <w:szCs w:val="28"/>
          <w:lang w:val="kk-KZ"/>
        </w:rPr>
        <w:t>урет</w:t>
      </w:r>
      <w:r>
        <w:rPr>
          <w:rFonts w:ascii="Times New Roman" w:hAnsi="Times New Roman" w:cs="Times New Roman"/>
          <w:spacing w:val="-9"/>
          <w:sz w:val="28"/>
          <w:szCs w:val="28"/>
          <w:lang w:val="kk-KZ"/>
        </w:rPr>
        <w:t xml:space="preserve"> 1.13</w:t>
      </w:r>
      <w:r w:rsidR="00466C03" w:rsidRPr="00CD2A9B">
        <w:rPr>
          <w:rFonts w:ascii="Times New Roman" w:hAnsi="Times New Roman" w:cs="Times New Roman"/>
          <w:spacing w:val="-9"/>
          <w:sz w:val="28"/>
          <w:szCs w:val="28"/>
          <w:lang w:val="kk-KZ"/>
        </w:rPr>
        <w:t>– Қазақстан  жылу</w:t>
      </w:r>
      <w:r w:rsidR="00496314" w:rsidRPr="00CD2A9B">
        <w:rPr>
          <w:rFonts w:ascii="Times New Roman" w:hAnsi="Times New Roman" w:cs="Times New Roman"/>
          <w:spacing w:val="-9"/>
          <w:sz w:val="28"/>
          <w:szCs w:val="28"/>
          <w:lang w:val="kk-KZ"/>
        </w:rPr>
        <w:t xml:space="preserve"> электр стансиял</w:t>
      </w:r>
      <w:r w:rsidR="00466C03" w:rsidRPr="00CD2A9B">
        <w:rPr>
          <w:rFonts w:ascii="Times New Roman" w:hAnsi="Times New Roman" w:cs="Times New Roman"/>
          <w:spacing w:val="-9"/>
          <w:sz w:val="28"/>
          <w:szCs w:val="28"/>
          <w:lang w:val="kk-KZ"/>
        </w:rPr>
        <w:t>арының аумақтық орналасуы</w:t>
      </w:r>
    </w:p>
    <w:p w:rsidR="00466C03" w:rsidRDefault="00466C03" w:rsidP="006E3442">
      <w:pPr>
        <w:shd w:val="clear" w:color="auto" w:fill="FFFFFF"/>
        <w:ind w:firstLine="710"/>
        <w:jc w:val="both"/>
        <w:rPr>
          <w:rFonts w:ascii="Times New Roman" w:hAnsi="Times New Roman" w:cs="Times New Roman"/>
          <w:sz w:val="28"/>
          <w:szCs w:val="28"/>
          <w:lang w:val="kk-KZ"/>
        </w:rPr>
      </w:pPr>
    </w:p>
    <w:p w:rsidR="00F25461" w:rsidRPr="00D302F4" w:rsidRDefault="00F25461" w:rsidP="006E3442">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ЖЭ</w:t>
      </w:r>
      <w:r w:rsidR="00137CF1">
        <w:rPr>
          <w:rFonts w:ascii="Times New Roman" w:hAnsi="Times New Roman" w:cs="Times New Roman"/>
          <w:sz w:val="28"/>
          <w:szCs w:val="28"/>
          <w:lang w:val="kk-KZ"/>
        </w:rPr>
        <w:t>О</w:t>
      </w:r>
      <w:r w:rsidRPr="00D302F4">
        <w:rPr>
          <w:rFonts w:ascii="Times New Roman" w:hAnsi="Times New Roman" w:cs="Times New Roman"/>
          <w:sz w:val="28"/>
          <w:szCs w:val="28"/>
          <w:lang w:val="kk-KZ"/>
        </w:rPr>
        <w:t xml:space="preserve"> қалдықтарының  оларды минералды ұнтақ ретінде пайдаланылуын анықтайтын қасиеттері, ең алдымен химиялық-минералогиялық құрамына, дисперстілігіне, ке</w:t>
      </w:r>
      <w:r w:rsidR="007B53A7" w:rsidRPr="00D302F4">
        <w:rPr>
          <w:rFonts w:ascii="Times New Roman" w:hAnsi="Times New Roman" w:cs="Times New Roman"/>
          <w:sz w:val="28"/>
          <w:szCs w:val="28"/>
          <w:lang w:val="kk-KZ"/>
        </w:rPr>
        <w:t>у</w:t>
      </w:r>
      <w:r w:rsidRPr="00D302F4">
        <w:rPr>
          <w:rFonts w:ascii="Times New Roman" w:hAnsi="Times New Roman" w:cs="Times New Roman"/>
          <w:sz w:val="28"/>
          <w:szCs w:val="28"/>
          <w:lang w:val="kk-KZ"/>
        </w:rPr>
        <w:t>ектілігіне, бөлшектерінің пішініне және текстурасына байланысты.</w:t>
      </w:r>
      <w:r w:rsidR="004D369A">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Асфальт</w:t>
      </w:r>
      <w:r w:rsidR="007A05F2">
        <w:rPr>
          <w:rFonts w:ascii="Times New Roman" w:hAnsi="Times New Roman" w:cs="Times New Roman"/>
          <w:sz w:val="28"/>
          <w:szCs w:val="28"/>
          <w:lang w:val="kk-KZ"/>
        </w:rPr>
        <w:t>ты</w:t>
      </w:r>
      <w:r w:rsidRPr="00D302F4">
        <w:rPr>
          <w:rFonts w:ascii="Times New Roman" w:hAnsi="Times New Roman" w:cs="Times New Roman"/>
          <w:sz w:val="28"/>
          <w:szCs w:val="28"/>
          <w:lang w:val="kk-KZ"/>
        </w:rPr>
        <w:t xml:space="preserve">бетон құрамындағы күлдің негізгі мақсаты битумның адгезиялық қасиетін арттыруды және </w:t>
      </w:r>
      <w:r w:rsidR="005A19CB">
        <w:rPr>
          <w:rFonts w:ascii="Times New Roman" w:hAnsi="Times New Roman" w:cs="Times New Roman"/>
          <w:sz w:val="28"/>
          <w:szCs w:val="28"/>
          <w:lang w:val="kk-KZ"/>
        </w:rPr>
        <w:t>қ</w:t>
      </w:r>
      <w:r w:rsidR="00A025CF">
        <w:rPr>
          <w:rFonts w:ascii="Times New Roman" w:hAnsi="Times New Roman" w:cs="Times New Roman"/>
          <w:sz w:val="28"/>
          <w:szCs w:val="28"/>
          <w:lang w:val="kk-KZ"/>
        </w:rPr>
        <w:t>иыршықтас</w:t>
      </w:r>
      <w:r w:rsidRPr="00D302F4">
        <w:rPr>
          <w:rFonts w:ascii="Times New Roman" w:hAnsi="Times New Roman" w:cs="Times New Roman"/>
          <w:sz w:val="28"/>
          <w:szCs w:val="28"/>
          <w:lang w:val="kk-KZ"/>
        </w:rPr>
        <w:t xml:space="preserve">-құмтасты каркастан пайда болатын </w:t>
      </w:r>
      <w:r w:rsidR="002325EA">
        <w:rPr>
          <w:rFonts w:ascii="Times New Roman" w:hAnsi="Times New Roman" w:cs="Times New Roman"/>
          <w:sz w:val="28"/>
          <w:szCs w:val="28"/>
          <w:lang w:val="kk-KZ"/>
        </w:rPr>
        <w:t xml:space="preserve">саңылауларды </w:t>
      </w:r>
      <w:r w:rsidRPr="00D302F4">
        <w:rPr>
          <w:rFonts w:ascii="Times New Roman" w:hAnsi="Times New Roman" w:cs="Times New Roman"/>
          <w:sz w:val="28"/>
          <w:szCs w:val="28"/>
          <w:lang w:val="kk-KZ"/>
        </w:rPr>
        <w:t>толтыру</w:t>
      </w:r>
      <w:r w:rsidR="002325EA">
        <w:rPr>
          <w:rFonts w:ascii="Times New Roman" w:hAnsi="Times New Roman" w:cs="Times New Roman"/>
          <w:sz w:val="28"/>
          <w:szCs w:val="28"/>
          <w:lang w:val="kk-KZ"/>
        </w:rPr>
        <w:t xml:space="preserve"> болып табылады.</w:t>
      </w:r>
    </w:p>
    <w:p w:rsidR="00F25461" w:rsidRPr="00D302F4" w:rsidRDefault="00F25461" w:rsidP="006E3442">
      <w:pPr>
        <w:shd w:val="clear" w:color="auto" w:fill="FFFFFF"/>
        <w:ind w:firstLine="706"/>
        <w:jc w:val="both"/>
        <w:rPr>
          <w:rFonts w:ascii="Times New Roman" w:hAnsi="Times New Roman" w:cs="Times New Roman"/>
          <w:spacing w:val="-9"/>
          <w:sz w:val="30"/>
          <w:szCs w:val="30"/>
          <w:lang w:val="kk-KZ"/>
        </w:rPr>
      </w:pPr>
      <w:r w:rsidRPr="00D302F4">
        <w:rPr>
          <w:rFonts w:ascii="Times New Roman" w:hAnsi="Times New Roman" w:cs="Times New Roman"/>
          <w:spacing w:val="-9"/>
          <w:sz w:val="30"/>
          <w:szCs w:val="30"/>
          <w:lang w:val="kk-KZ"/>
        </w:rPr>
        <w:t>Күлді қосу, қоспаның құрамындағы битумның орнықтылығын, асфальтбетон қоспаларының беріктігін, суға төзімділігін және ысырылуға бері</w:t>
      </w:r>
      <w:r w:rsidR="00D86CF0">
        <w:rPr>
          <w:rFonts w:ascii="Times New Roman" w:hAnsi="Times New Roman" w:cs="Times New Roman"/>
          <w:spacing w:val="-9"/>
          <w:sz w:val="30"/>
          <w:szCs w:val="30"/>
          <w:lang w:val="kk-KZ"/>
        </w:rPr>
        <w:t xml:space="preserve">ктігін жақсартатыны дәлелденген </w:t>
      </w:r>
      <w:r w:rsidR="004D369A">
        <w:rPr>
          <w:rFonts w:ascii="Times New Roman" w:hAnsi="Times New Roman" w:cs="Times New Roman"/>
          <w:spacing w:val="-9"/>
          <w:sz w:val="30"/>
          <w:szCs w:val="30"/>
          <w:lang w:val="kk-KZ"/>
        </w:rPr>
        <w:t xml:space="preserve"> </w:t>
      </w:r>
      <w:r w:rsidRPr="00D302F4">
        <w:rPr>
          <w:rFonts w:ascii="Times New Roman" w:hAnsi="Times New Roman" w:cs="Times New Roman"/>
          <w:spacing w:val="-9"/>
          <w:sz w:val="30"/>
          <w:szCs w:val="30"/>
          <w:lang w:val="kk-KZ"/>
        </w:rPr>
        <w:t>ол өз кезегінде пайдалану кезінде жабынның тесілуін азайтуға</w:t>
      </w:r>
      <w:r w:rsidR="00747B61" w:rsidRPr="00D302F4">
        <w:rPr>
          <w:rFonts w:ascii="Times New Roman" w:hAnsi="Times New Roman" w:cs="Times New Roman"/>
          <w:spacing w:val="-9"/>
          <w:sz w:val="30"/>
          <w:szCs w:val="30"/>
          <w:lang w:val="kk-KZ"/>
        </w:rPr>
        <w:t xml:space="preserve"> және деформацияға төзімділігін арттыруға болады деп айтуға мүмкіндік береді.</w:t>
      </w:r>
    </w:p>
    <w:p w:rsidR="00ED58AF" w:rsidRDefault="00ED58AF" w:rsidP="006E3442">
      <w:pPr>
        <w:shd w:val="clear" w:color="auto" w:fill="FFFFFF"/>
        <w:jc w:val="both"/>
        <w:rPr>
          <w:rFonts w:ascii="Times New Roman" w:hAnsi="Times New Roman" w:cs="Times New Roman"/>
          <w:b/>
          <w:bCs/>
          <w:spacing w:val="-3"/>
          <w:sz w:val="28"/>
          <w:szCs w:val="28"/>
          <w:lang w:val="kk-KZ"/>
        </w:rPr>
      </w:pPr>
    </w:p>
    <w:p w:rsidR="00B87BBC" w:rsidRPr="00D302F4" w:rsidRDefault="00B87BBC" w:rsidP="006E3442">
      <w:pPr>
        <w:shd w:val="clear" w:color="auto" w:fill="FFFFFF"/>
        <w:jc w:val="both"/>
        <w:rPr>
          <w:rFonts w:ascii="Times New Roman" w:hAnsi="Times New Roman" w:cs="Times New Roman"/>
          <w:b/>
          <w:bCs/>
          <w:spacing w:val="-3"/>
          <w:sz w:val="28"/>
          <w:szCs w:val="28"/>
          <w:lang w:val="kk-KZ"/>
        </w:rPr>
      </w:pPr>
    </w:p>
    <w:p w:rsidR="00C56D38" w:rsidRDefault="00C56D38" w:rsidP="00E32C95">
      <w:pPr>
        <w:shd w:val="clear" w:color="auto" w:fill="FFFFFF"/>
        <w:jc w:val="center"/>
        <w:rPr>
          <w:rFonts w:ascii="Times New Roman" w:hAnsi="Times New Roman" w:cs="Times New Roman"/>
          <w:b/>
          <w:bCs/>
          <w:spacing w:val="-3"/>
          <w:sz w:val="28"/>
          <w:szCs w:val="28"/>
          <w:lang w:val="kk-KZ"/>
        </w:rPr>
      </w:pPr>
    </w:p>
    <w:p w:rsidR="00C56D38" w:rsidRDefault="00C56D38" w:rsidP="00E32C95">
      <w:pPr>
        <w:shd w:val="clear" w:color="auto" w:fill="FFFFFF"/>
        <w:jc w:val="center"/>
        <w:rPr>
          <w:rFonts w:ascii="Times New Roman" w:hAnsi="Times New Roman" w:cs="Times New Roman"/>
          <w:b/>
          <w:bCs/>
          <w:spacing w:val="-3"/>
          <w:sz w:val="28"/>
          <w:szCs w:val="28"/>
          <w:lang w:val="kk-KZ"/>
        </w:rPr>
      </w:pPr>
    </w:p>
    <w:p w:rsidR="00C56D38" w:rsidRDefault="00C56D38" w:rsidP="00E32C95">
      <w:pPr>
        <w:shd w:val="clear" w:color="auto" w:fill="FFFFFF"/>
        <w:jc w:val="center"/>
        <w:rPr>
          <w:rFonts w:ascii="Times New Roman" w:hAnsi="Times New Roman" w:cs="Times New Roman"/>
          <w:b/>
          <w:bCs/>
          <w:spacing w:val="-3"/>
          <w:sz w:val="28"/>
          <w:szCs w:val="28"/>
          <w:lang w:val="kk-KZ"/>
        </w:rPr>
      </w:pPr>
    </w:p>
    <w:p w:rsidR="008A41C0" w:rsidRPr="004A1345" w:rsidRDefault="00E335E7" w:rsidP="00E32C95">
      <w:pPr>
        <w:shd w:val="clear" w:color="auto" w:fill="FFFFFF"/>
        <w:jc w:val="center"/>
        <w:rPr>
          <w:rFonts w:ascii="Times New Roman" w:hAnsi="Times New Roman" w:cs="Times New Roman"/>
          <w:b/>
          <w:bCs/>
          <w:spacing w:val="-3"/>
          <w:sz w:val="28"/>
          <w:szCs w:val="28"/>
          <w:lang w:val="kk-KZ"/>
        </w:rPr>
      </w:pPr>
      <w:r>
        <w:rPr>
          <w:rFonts w:ascii="Times New Roman" w:hAnsi="Times New Roman" w:cs="Times New Roman"/>
          <w:b/>
          <w:bCs/>
          <w:spacing w:val="-3"/>
          <w:sz w:val="28"/>
          <w:szCs w:val="28"/>
          <w:lang w:val="kk-KZ"/>
        </w:rPr>
        <w:lastRenderedPageBreak/>
        <w:t>1 тарау бо</w:t>
      </w:r>
      <w:r w:rsidR="004A1345">
        <w:rPr>
          <w:rFonts w:ascii="Times New Roman" w:hAnsi="Times New Roman" w:cs="Times New Roman"/>
          <w:b/>
          <w:bCs/>
          <w:spacing w:val="-3"/>
          <w:sz w:val="28"/>
          <w:szCs w:val="28"/>
          <w:lang w:val="kk-KZ"/>
        </w:rPr>
        <w:t>йынша қ</w:t>
      </w:r>
      <w:r w:rsidR="00747B61" w:rsidRPr="00D302F4">
        <w:rPr>
          <w:rFonts w:ascii="Times New Roman" w:hAnsi="Times New Roman" w:cs="Times New Roman"/>
          <w:b/>
          <w:bCs/>
          <w:spacing w:val="-3"/>
          <w:sz w:val="28"/>
          <w:szCs w:val="28"/>
        </w:rPr>
        <w:t>орытынды</w:t>
      </w:r>
    </w:p>
    <w:p w:rsidR="004A1345" w:rsidRPr="004A1345" w:rsidRDefault="004A1345" w:rsidP="00E32C95">
      <w:pPr>
        <w:shd w:val="clear" w:color="auto" w:fill="FFFFFF"/>
        <w:jc w:val="center"/>
        <w:rPr>
          <w:rFonts w:ascii="Times New Roman" w:hAnsi="Times New Roman" w:cs="Times New Roman"/>
          <w:lang w:val="kk-KZ"/>
        </w:rPr>
      </w:pPr>
    </w:p>
    <w:p w:rsidR="008260A5" w:rsidRPr="002325EA" w:rsidRDefault="001D7943" w:rsidP="00014E77">
      <w:pPr>
        <w:numPr>
          <w:ilvl w:val="0"/>
          <w:numId w:val="4"/>
        </w:numPr>
        <w:shd w:val="clear" w:color="auto" w:fill="FFFFFF"/>
        <w:tabs>
          <w:tab w:val="left" w:pos="998"/>
        </w:tabs>
        <w:ind w:firstLine="710"/>
        <w:jc w:val="both"/>
        <w:rPr>
          <w:rFonts w:ascii="Times New Roman" w:hAnsi="Times New Roman" w:cs="Times New Roman"/>
          <w:spacing w:val="-31"/>
          <w:sz w:val="28"/>
          <w:szCs w:val="28"/>
          <w:lang w:val="kk-KZ"/>
        </w:rPr>
      </w:pPr>
      <w:r w:rsidRPr="00A0035C">
        <w:rPr>
          <w:rFonts w:ascii="Times New Roman" w:hAnsi="Times New Roman" w:cs="Times New Roman"/>
          <w:sz w:val="28"/>
          <w:szCs w:val="28"/>
          <w:lang w:val="kk-KZ"/>
        </w:rPr>
        <w:t>А</w:t>
      </w:r>
      <w:r w:rsidR="008260A5" w:rsidRPr="00A0035C">
        <w:rPr>
          <w:rFonts w:ascii="Times New Roman" w:hAnsi="Times New Roman" w:cs="Times New Roman"/>
          <w:sz w:val="28"/>
          <w:szCs w:val="28"/>
          <w:lang w:val="kk-KZ"/>
        </w:rPr>
        <w:t>сфальт</w:t>
      </w:r>
      <w:r w:rsidR="00466C03" w:rsidRPr="00A0035C">
        <w:rPr>
          <w:rFonts w:ascii="Times New Roman" w:hAnsi="Times New Roman" w:cs="Times New Roman"/>
          <w:sz w:val="28"/>
          <w:szCs w:val="28"/>
          <w:lang w:val="kk-KZ"/>
        </w:rPr>
        <w:t>ты</w:t>
      </w:r>
      <w:r w:rsidRPr="00A0035C">
        <w:rPr>
          <w:rFonts w:ascii="Times New Roman" w:hAnsi="Times New Roman" w:cs="Times New Roman"/>
          <w:sz w:val="28"/>
          <w:szCs w:val="28"/>
          <w:lang w:val="kk-KZ"/>
        </w:rPr>
        <w:t xml:space="preserve">бетон </w:t>
      </w:r>
      <w:r w:rsidR="002325EA">
        <w:rPr>
          <w:rFonts w:ascii="Times New Roman" w:hAnsi="Times New Roman" w:cs="Times New Roman"/>
          <w:sz w:val="28"/>
          <w:szCs w:val="28"/>
          <w:lang w:val="kk-KZ"/>
        </w:rPr>
        <w:t>араласпасынжасау кезінде тәжірибе жүзінде</w:t>
      </w:r>
      <w:r w:rsidR="008260A5" w:rsidRPr="00A0035C">
        <w:rPr>
          <w:rFonts w:ascii="Times New Roman" w:hAnsi="Times New Roman" w:cs="Times New Roman"/>
          <w:sz w:val="28"/>
          <w:szCs w:val="28"/>
          <w:lang w:val="kk-KZ"/>
        </w:rPr>
        <w:t xml:space="preserve">қажетті шикізат ретінде </w:t>
      </w:r>
      <w:r w:rsidRPr="00A0035C">
        <w:rPr>
          <w:rFonts w:ascii="Times New Roman" w:hAnsi="Times New Roman" w:cs="Times New Roman"/>
          <w:sz w:val="28"/>
          <w:szCs w:val="28"/>
          <w:lang w:val="kk-KZ"/>
        </w:rPr>
        <w:t>а</w:t>
      </w:r>
      <w:r w:rsidRPr="00A0035C">
        <w:rPr>
          <w:rFonts w:ascii="Times New Roman" w:hAnsi="Times New Roman"/>
          <w:sz w:val="28"/>
          <w:szCs w:val="28"/>
          <w:lang w:val="kk-KZ"/>
        </w:rPr>
        <w:t>сфальтты</w:t>
      </w:r>
      <w:r w:rsidRPr="002325EA">
        <w:rPr>
          <w:rFonts w:ascii="Times New Roman" w:hAnsi="Times New Roman"/>
          <w:sz w:val="28"/>
          <w:szCs w:val="28"/>
          <w:lang w:val="kk-KZ"/>
        </w:rPr>
        <w:t>-парафинді шайыр қалдықтары және ЖЭО күлдерін</w:t>
      </w:r>
      <w:r w:rsidR="004D369A">
        <w:rPr>
          <w:rFonts w:ascii="Times New Roman" w:hAnsi="Times New Roman"/>
          <w:sz w:val="28"/>
          <w:szCs w:val="28"/>
          <w:lang w:val="kk-KZ"/>
        </w:rPr>
        <w:t xml:space="preserve"> </w:t>
      </w:r>
      <w:r w:rsidRPr="002325EA">
        <w:rPr>
          <w:rFonts w:ascii="Times New Roman" w:hAnsi="Times New Roman" w:cs="Times New Roman"/>
          <w:sz w:val="28"/>
          <w:szCs w:val="28"/>
          <w:lang w:val="kk-KZ"/>
        </w:rPr>
        <w:t xml:space="preserve">асфальттыбетон өндірісіне </w:t>
      </w:r>
      <w:r w:rsidR="002325EA" w:rsidRPr="002325EA">
        <w:rPr>
          <w:rFonts w:ascii="Times New Roman" w:hAnsi="Times New Roman" w:cs="Times New Roman"/>
          <w:sz w:val="28"/>
          <w:szCs w:val="28"/>
          <w:lang w:val="kk-KZ"/>
        </w:rPr>
        <w:t>минеарльды</w:t>
      </w:r>
      <w:r w:rsidRPr="002325EA">
        <w:rPr>
          <w:rFonts w:ascii="Times New Roman" w:hAnsi="Times New Roman" w:cs="Times New Roman"/>
          <w:sz w:val="28"/>
          <w:szCs w:val="28"/>
          <w:lang w:val="kk-KZ"/>
        </w:rPr>
        <w:t xml:space="preserve"> қоспа </w:t>
      </w:r>
      <w:r w:rsidR="002325EA" w:rsidRPr="002325EA">
        <w:rPr>
          <w:rFonts w:ascii="Times New Roman" w:hAnsi="Times New Roman" w:cs="Times New Roman"/>
          <w:sz w:val="28"/>
          <w:szCs w:val="28"/>
          <w:lang w:val="kk-KZ"/>
        </w:rPr>
        <w:t>және майда толтырғыш есеб</w:t>
      </w:r>
      <w:r w:rsidRPr="002325EA">
        <w:rPr>
          <w:rFonts w:ascii="Times New Roman" w:hAnsi="Times New Roman" w:cs="Times New Roman"/>
          <w:sz w:val="28"/>
          <w:szCs w:val="28"/>
          <w:lang w:val="kk-KZ"/>
        </w:rPr>
        <w:t>інде пайдаланылды</w:t>
      </w:r>
    </w:p>
    <w:p w:rsidR="008260A5" w:rsidRPr="00EB7301" w:rsidRDefault="002325EA" w:rsidP="00014E77">
      <w:pPr>
        <w:pStyle w:val="a5"/>
        <w:numPr>
          <w:ilvl w:val="0"/>
          <w:numId w:val="4"/>
        </w:numPr>
        <w:shd w:val="clear" w:color="auto" w:fill="FFFFFF"/>
        <w:tabs>
          <w:tab w:val="left" w:pos="998"/>
        </w:tabs>
        <w:ind w:left="142" w:firstLine="710"/>
        <w:jc w:val="both"/>
        <w:rPr>
          <w:rFonts w:ascii="Times New Roman" w:hAnsi="Times New Roman" w:cs="Times New Roman"/>
          <w:spacing w:val="-2"/>
          <w:sz w:val="28"/>
          <w:szCs w:val="28"/>
          <w:lang w:val="kk-KZ"/>
        </w:rPr>
      </w:pPr>
      <w:r w:rsidRPr="002325EA">
        <w:rPr>
          <w:rFonts w:ascii="Times New Roman" w:hAnsi="Times New Roman"/>
          <w:sz w:val="28"/>
          <w:szCs w:val="28"/>
          <w:lang w:val="kk-KZ"/>
        </w:rPr>
        <w:t>Әдеби шолуға жүгенсек а</w:t>
      </w:r>
      <w:r w:rsidR="001A4C53" w:rsidRPr="002325EA">
        <w:rPr>
          <w:rFonts w:ascii="Times New Roman" w:hAnsi="Times New Roman"/>
          <w:sz w:val="28"/>
          <w:szCs w:val="28"/>
          <w:lang w:val="kk-KZ"/>
        </w:rPr>
        <w:t xml:space="preserve">сфальтты-парафинді шайыр қалдықтарды битумның бір бөлігін ауыстыруға </w:t>
      </w:r>
      <w:r w:rsidRPr="002325EA">
        <w:rPr>
          <w:rFonts w:ascii="Times New Roman" w:hAnsi="Times New Roman"/>
          <w:sz w:val="28"/>
          <w:szCs w:val="28"/>
          <w:lang w:val="kk-KZ"/>
        </w:rPr>
        <w:t>болатыны туралы дерек көздер бар</w:t>
      </w:r>
      <w:r w:rsidRPr="00EB7301">
        <w:rPr>
          <w:rFonts w:ascii="Times New Roman" w:hAnsi="Times New Roman"/>
          <w:sz w:val="28"/>
          <w:szCs w:val="28"/>
          <w:lang w:val="kk-KZ"/>
        </w:rPr>
        <w:t xml:space="preserve"> [</w:t>
      </w:r>
      <w:r w:rsidR="00B53A49">
        <w:rPr>
          <w:rFonts w:ascii="Times New Roman" w:hAnsi="Times New Roman"/>
          <w:sz w:val="28"/>
          <w:szCs w:val="28"/>
          <w:lang w:val="kk-KZ"/>
        </w:rPr>
        <w:t>169</w:t>
      </w:r>
      <w:r w:rsidRPr="00EB7301">
        <w:rPr>
          <w:rFonts w:ascii="Times New Roman" w:hAnsi="Times New Roman"/>
          <w:sz w:val="28"/>
          <w:szCs w:val="28"/>
          <w:lang w:val="kk-KZ"/>
        </w:rPr>
        <w:t>]</w:t>
      </w:r>
      <w:r w:rsidR="001A4C53" w:rsidRPr="00EB7301">
        <w:rPr>
          <w:rFonts w:ascii="Times New Roman" w:hAnsi="Times New Roman"/>
          <w:sz w:val="28"/>
          <w:szCs w:val="28"/>
          <w:lang w:val="kk-KZ"/>
        </w:rPr>
        <w:t>.</w:t>
      </w:r>
      <w:r w:rsidR="004D369A">
        <w:rPr>
          <w:rFonts w:ascii="Times New Roman" w:hAnsi="Times New Roman"/>
          <w:sz w:val="28"/>
          <w:szCs w:val="28"/>
          <w:lang w:val="kk-KZ"/>
        </w:rPr>
        <w:t xml:space="preserve"> </w:t>
      </w:r>
      <w:r w:rsidR="001A4C53" w:rsidRPr="00EB7301">
        <w:rPr>
          <w:rFonts w:ascii="Times New Roman" w:hAnsi="Times New Roman" w:cs="Times New Roman"/>
          <w:spacing w:val="-2"/>
          <w:sz w:val="28"/>
          <w:szCs w:val="28"/>
          <w:lang w:val="kk-KZ"/>
        </w:rPr>
        <w:t xml:space="preserve">Яғни </w:t>
      </w:r>
      <w:r w:rsidRPr="00EB7301">
        <w:rPr>
          <w:rFonts w:ascii="Times New Roman" w:hAnsi="Times New Roman" w:cs="Times New Roman"/>
          <w:spacing w:val="-2"/>
          <w:sz w:val="28"/>
          <w:szCs w:val="28"/>
          <w:lang w:val="kk-KZ"/>
        </w:rPr>
        <w:t>АПШҚ-ны</w:t>
      </w:r>
      <w:r w:rsidR="008260A5" w:rsidRPr="00EB7301">
        <w:rPr>
          <w:rFonts w:ascii="Times New Roman" w:hAnsi="Times New Roman" w:cs="Times New Roman"/>
          <w:spacing w:val="-2"/>
          <w:sz w:val="28"/>
          <w:szCs w:val="28"/>
          <w:lang w:val="kk-KZ"/>
        </w:rPr>
        <w:t xml:space="preserve"> қосу арқылы </w:t>
      </w:r>
      <w:r w:rsidRPr="00EB7301">
        <w:rPr>
          <w:rFonts w:ascii="Times New Roman" w:hAnsi="Times New Roman" w:cs="Times New Roman"/>
          <w:spacing w:val="-2"/>
          <w:sz w:val="28"/>
          <w:szCs w:val="28"/>
          <w:lang w:val="kk-KZ"/>
        </w:rPr>
        <w:t>қымбат битумның орнын жартылай ауыстыруға болатыны бірнеше ғылыми жұмыстарды көрсетілген</w:t>
      </w:r>
      <w:r w:rsidRPr="00D86CF0">
        <w:rPr>
          <w:rFonts w:ascii="Times New Roman" w:hAnsi="Times New Roman" w:cs="Times New Roman"/>
          <w:spacing w:val="-2"/>
          <w:sz w:val="28"/>
          <w:szCs w:val="28"/>
          <w:lang w:val="kk-KZ"/>
        </w:rPr>
        <w:t>.</w:t>
      </w:r>
      <w:r>
        <w:rPr>
          <w:rFonts w:ascii="Times New Roman" w:hAnsi="Times New Roman" w:cs="Times New Roman"/>
          <w:color w:val="FF0000"/>
          <w:spacing w:val="-2"/>
          <w:sz w:val="28"/>
          <w:szCs w:val="28"/>
          <w:lang w:val="kk-KZ"/>
        </w:rPr>
        <w:t xml:space="preserve"> </w:t>
      </w:r>
      <w:r w:rsidR="008260A5" w:rsidRPr="00EB7301">
        <w:rPr>
          <w:rFonts w:ascii="Times New Roman" w:hAnsi="Times New Roman" w:cs="Times New Roman"/>
          <w:spacing w:val="-2"/>
          <w:sz w:val="28"/>
          <w:szCs w:val="28"/>
          <w:lang w:val="kk-KZ"/>
        </w:rPr>
        <w:t xml:space="preserve">Бірақ қойылған мақсатқа қол жеткізу үшін, </w:t>
      </w:r>
      <w:r w:rsidRPr="00EB7301">
        <w:rPr>
          <w:rFonts w:ascii="Times New Roman" w:hAnsi="Times New Roman" w:cs="Times New Roman"/>
          <w:spacing w:val="-2"/>
          <w:sz w:val="28"/>
          <w:szCs w:val="28"/>
          <w:lang w:val="kk-KZ"/>
        </w:rPr>
        <w:t xml:space="preserve">ЖЭО күлін тек қана майда толтырғыш қана емес, сонымен қатар оны </w:t>
      </w:r>
      <w:r w:rsidR="00EB7301" w:rsidRPr="00EB7301">
        <w:rPr>
          <w:rFonts w:ascii="Times New Roman" w:hAnsi="Times New Roman" w:cs="Times New Roman"/>
          <w:spacing w:val="-2"/>
          <w:sz w:val="28"/>
          <w:szCs w:val="28"/>
          <w:lang w:val="kk-KZ"/>
        </w:rPr>
        <w:t xml:space="preserve">битумға қоспа </w:t>
      </w:r>
      <w:r w:rsidR="008260A5" w:rsidRPr="00EB7301">
        <w:rPr>
          <w:rFonts w:ascii="Times New Roman" w:hAnsi="Times New Roman" w:cs="Times New Roman"/>
          <w:spacing w:val="-2"/>
          <w:sz w:val="28"/>
          <w:szCs w:val="28"/>
          <w:lang w:val="kk-KZ"/>
        </w:rPr>
        <w:t>ретінде бейоргани</w:t>
      </w:r>
      <w:r w:rsidR="00D86CF0">
        <w:rPr>
          <w:rFonts w:ascii="Times New Roman" w:hAnsi="Times New Roman" w:cs="Times New Roman"/>
          <w:spacing w:val="-2"/>
          <w:sz w:val="28"/>
          <w:szCs w:val="28"/>
          <w:lang w:val="kk-KZ"/>
        </w:rPr>
        <w:t>калық компоненттерді қосу қажет</w:t>
      </w:r>
      <w:r w:rsidR="008260A5" w:rsidRPr="00EB7301">
        <w:rPr>
          <w:rFonts w:ascii="Times New Roman" w:hAnsi="Times New Roman" w:cs="Times New Roman"/>
          <w:spacing w:val="-2"/>
          <w:sz w:val="28"/>
          <w:szCs w:val="28"/>
          <w:lang w:val="kk-KZ"/>
        </w:rPr>
        <w:t xml:space="preserve"> ол жол </w:t>
      </w:r>
      <w:r w:rsidR="005A19CB" w:rsidRPr="00EB7301">
        <w:rPr>
          <w:rFonts w:ascii="Times New Roman" w:hAnsi="Times New Roman" w:cs="Times New Roman"/>
          <w:spacing w:val="-2"/>
          <w:sz w:val="28"/>
          <w:szCs w:val="28"/>
          <w:lang w:val="kk-KZ"/>
        </w:rPr>
        <w:t xml:space="preserve">құрылысында </w:t>
      </w:r>
      <w:r w:rsidR="008260A5" w:rsidRPr="00EB7301">
        <w:rPr>
          <w:rFonts w:ascii="Times New Roman" w:hAnsi="Times New Roman" w:cs="Times New Roman"/>
          <w:spacing w:val="-2"/>
          <w:sz w:val="28"/>
          <w:szCs w:val="28"/>
          <w:lang w:val="kk-KZ"/>
        </w:rPr>
        <w:t>асфальт</w:t>
      </w:r>
      <w:r w:rsidR="00EB7301" w:rsidRPr="00EB7301">
        <w:rPr>
          <w:rFonts w:ascii="Times New Roman" w:hAnsi="Times New Roman" w:cs="Times New Roman"/>
          <w:spacing w:val="-2"/>
          <w:sz w:val="28"/>
          <w:szCs w:val="28"/>
          <w:lang w:val="kk-KZ"/>
        </w:rPr>
        <w:t>ты</w:t>
      </w:r>
      <w:r w:rsidR="008260A5" w:rsidRPr="00EB7301">
        <w:rPr>
          <w:rFonts w:ascii="Times New Roman" w:hAnsi="Times New Roman" w:cs="Times New Roman"/>
          <w:spacing w:val="-2"/>
          <w:sz w:val="28"/>
          <w:szCs w:val="28"/>
          <w:lang w:val="kk-KZ"/>
        </w:rPr>
        <w:t xml:space="preserve">бетонның шикізат базасын кеңейтуге және </w:t>
      </w:r>
      <w:r w:rsidR="00EB7301" w:rsidRPr="00EB7301">
        <w:rPr>
          <w:rFonts w:ascii="Times New Roman" w:hAnsi="Times New Roman" w:cs="Times New Roman"/>
          <w:spacing w:val="-2"/>
          <w:sz w:val="28"/>
          <w:szCs w:val="28"/>
          <w:lang w:val="kk-KZ"/>
        </w:rPr>
        <w:t>оның</w:t>
      </w:r>
      <w:r w:rsidR="008260A5" w:rsidRPr="00EB7301">
        <w:rPr>
          <w:rFonts w:ascii="Times New Roman" w:hAnsi="Times New Roman" w:cs="Times New Roman"/>
          <w:spacing w:val="-2"/>
          <w:sz w:val="28"/>
          <w:szCs w:val="28"/>
          <w:lang w:val="kk-KZ"/>
        </w:rPr>
        <w:t xml:space="preserve"> қасиеттерін </w:t>
      </w:r>
      <w:r w:rsidR="00EB7301" w:rsidRPr="00EB7301">
        <w:rPr>
          <w:rFonts w:ascii="Times New Roman" w:hAnsi="Times New Roman" w:cs="Times New Roman"/>
          <w:spacing w:val="-2"/>
          <w:sz w:val="28"/>
          <w:szCs w:val="28"/>
          <w:lang w:val="kk-KZ"/>
        </w:rPr>
        <w:t>жақсартуға</w:t>
      </w:r>
      <w:r w:rsidR="008260A5" w:rsidRPr="00EB7301">
        <w:rPr>
          <w:rFonts w:ascii="Times New Roman" w:hAnsi="Times New Roman" w:cs="Times New Roman"/>
          <w:spacing w:val="-2"/>
          <w:sz w:val="28"/>
          <w:szCs w:val="28"/>
          <w:lang w:val="kk-KZ"/>
        </w:rPr>
        <w:t xml:space="preserve"> мүмкіндік береді.</w:t>
      </w:r>
    </w:p>
    <w:p w:rsidR="00757DB3" w:rsidRPr="00EB7301" w:rsidRDefault="00757DB3" w:rsidP="006E3442">
      <w:pPr>
        <w:shd w:val="clear" w:color="auto" w:fill="FFFFFF"/>
        <w:ind w:firstLine="710"/>
        <w:jc w:val="both"/>
        <w:rPr>
          <w:rFonts w:ascii="Times New Roman" w:hAnsi="Times New Roman" w:cs="Times New Roman"/>
          <w:spacing w:val="-9"/>
          <w:sz w:val="28"/>
          <w:szCs w:val="28"/>
          <w:lang w:val="kk-KZ"/>
        </w:rPr>
      </w:pPr>
      <w:r w:rsidRPr="00EB7301">
        <w:rPr>
          <w:rFonts w:ascii="Times New Roman" w:hAnsi="Times New Roman" w:cs="Times New Roman"/>
          <w:spacing w:val="-9"/>
          <w:sz w:val="28"/>
          <w:szCs w:val="28"/>
          <w:lang w:val="kk-KZ"/>
        </w:rPr>
        <w:t>Осы материалдар арқылы асфальт</w:t>
      </w:r>
      <w:r w:rsidR="00E07338" w:rsidRPr="00EB7301">
        <w:rPr>
          <w:rFonts w:ascii="Times New Roman" w:hAnsi="Times New Roman" w:cs="Times New Roman"/>
          <w:spacing w:val="-9"/>
          <w:sz w:val="28"/>
          <w:szCs w:val="28"/>
          <w:lang w:val="kk-KZ"/>
        </w:rPr>
        <w:t>ты</w:t>
      </w:r>
      <w:r w:rsidRPr="00EB7301">
        <w:rPr>
          <w:rFonts w:ascii="Times New Roman" w:hAnsi="Times New Roman" w:cs="Times New Roman"/>
          <w:spacing w:val="-9"/>
          <w:sz w:val="28"/>
          <w:szCs w:val="28"/>
          <w:lang w:val="kk-KZ"/>
        </w:rPr>
        <w:t>бетон</w:t>
      </w:r>
      <w:r w:rsidR="00E82BF7" w:rsidRPr="00EB7301">
        <w:rPr>
          <w:rFonts w:ascii="Times New Roman" w:hAnsi="Times New Roman" w:cs="Times New Roman"/>
          <w:spacing w:val="-9"/>
          <w:sz w:val="28"/>
          <w:szCs w:val="28"/>
          <w:lang w:val="kk-KZ"/>
        </w:rPr>
        <w:t>ды</w:t>
      </w:r>
      <w:r w:rsidRPr="00EB7301">
        <w:rPr>
          <w:rFonts w:ascii="Times New Roman" w:hAnsi="Times New Roman" w:cs="Times New Roman"/>
          <w:spacing w:val="-9"/>
          <w:sz w:val="28"/>
          <w:szCs w:val="28"/>
          <w:lang w:val="kk-KZ"/>
        </w:rPr>
        <w:t xml:space="preserve"> композициялардың физ</w:t>
      </w:r>
      <w:r w:rsidR="001A4C53" w:rsidRPr="00EB7301">
        <w:rPr>
          <w:rFonts w:ascii="Times New Roman" w:hAnsi="Times New Roman" w:cs="Times New Roman"/>
          <w:spacing w:val="-9"/>
          <w:sz w:val="28"/>
          <w:szCs w:val="28"/>
          <w:lang w:val="kk-KZ"/>
        </w:rPr>
        <w:t xml:space="preserve">икалық-механикалық қасиеттерін, </w:t>
      </w:r>
      <w:r w:rsidRPr="00EB7301">
        <w:rPr>
          <w:rFonts w:ascii="Times New Roman" w:hAnsi="Times New Roman" w:cs="Times New Roman"/>
          <w:spacing w:val="-9"/>
          <w:sz w:val="28"/>
          <w:szCs w:val="28"/>
          <w:lang w:val="kk-KZ"/>
        </w:rPr>
        <w:t>серпімділік және беріктік модулін, орнықтылығын жақсарта отырып,</w:t>
      </w:r>
      <w:r w:rsidR="001A4C53" w:rsidRPr="00EB7301">
        <w:rPr>
          <w:rFonts w:ascii="Times New Roman" w:hAnsi="Times New Roman" w:cs="Times New Roman"/>
          <w:spacing w:val="-9"/>
          <w:sz w:val="28"/>
          <w:szCs w:val="28"/>
          <w:lang w:val="kk-KZ"/>
        </w:rPr>
        <w:t xml:space="preserve"> асфальт</w:t>
      </w:r>
      <w:r w:rsidR="001A4C53" w:rsidRPr="00EB7301">
        <w:rPr>
          <w:rFonts w:ascii="Times New Roman" w:hAnsi="Times New Roman"/>
          <w:sz w:val="28"/>
          <w:szCs w:val="28"/>
          <w:lang w:val="kk-KZ"/>
        </w:rPr>
        <w:t xml:space="preserve">-парафинді шайыр қалдықтарды </w:t>
      </w:r>
      <w:r w:rsidR="001A4C53" w:rsidRPr="00EB7301">
        <w:rPr>
          <w:rFonts w:ascii="Times New Roman" w:hAnsi="Times New Roman" w:cs="Times New Roman"/>
          <w:spacing w:val="-9"/>
          <w:sz w:val="28"/>
          <w:szCs w:val="28"/>
          <w:lang w:val="kk-KZ"/>
        </w:rPr>
        <w:t xml:space="preserve">және битумды байланыстырғыш </w:t>
      </w:r>
      <w:r w:rsidRPr="00EB7301">
        <w:rPr>
          <w:rFonts w:ascii="Times New Roman" w:hAnsi="Times New Roman" w:cs="Times New Roman"/>
          <w:spacing w:val="-9"/>
          <w:sz w:val="28"/>
          <w:szCs w:val="28"/>
          <w:lang w:val="kk-KZ"/>
        </w:rPr>
        <w:t>заттарды</w:t>
      </w:r>
      <w:r w:rsidR="00A0035C" w:rsidRPr="00EB7301">
        <w:rPr>
          <w:rFonts w:ascii="Times New Roman" w:hAnsi="Times New Roman" w:cs="Times New Roman"/>
          <w:spacing w:val="-9"/>
          <w:sz w:val="28"/>
          <w:szCs w:val="28"/>
          <w:lang w:val="kk-KZ"/>
        </w:rPr>
        <w:t>ң қасиеттерің жақсартуға</w:t>
      </w:r>
      <w:r w:rsidR="00B53A49">
        <w:rPr>
          <w:rFonts w:ascii="Times New Roman" w:hAnsi="Times New Roman" w:cs="Times New Roman"/>
          <w:spacing w:val="-9"/>
          <w:sz w:val="28"/>
          <w:szCs w:val="28"/>
          <w:lang w:val="kk-KZ"/>
        </w:rPr>
        <w:t xml:space="preserve"> болады</w:t>
      </w:r>
      <w:r w:rsidRPr="00EB7301">
        <w:rPr>
          <w:rFonts w:ascii="Times New Roman" w:hAnsi="Times New Roman" w:cs="Times New Roman"/>
          <w:spacing w:val="-9"/>
          <w:sz w:val="28"/>
          <w:szCs w:val="28"/>
          <w:lang w:val="kk-KZ"/>
        </w:rPr>
        <w:t>.</w:t>
      </w:r>
    </w:p>
    <w:p w:rsidR="007164CF" w:rsidRPr="00EB7301" w:rsidRDefault="007164CF" w:rsidP="00EB7301">
      <w:pPr>
        <w:pStyle w:val="a5"/>
        <w:numPr>
          <w:ilvl w:val="0"/>
          <w:numId w:val="5"/>
        </w:numPr>
        <w:shd w:val="clear" w:color="auto" w:fill="FFFFFF"/>
        <w:ind w:left="0" w:firstLine="710"/>
        <w:jc w:val="both"/>
        <w:rPr>
          <w:rFonts w:ascii="Times New Roman" w:hAnsi="Times New Roman" w:cs="Times New Roman"/>
          <w:spacing w:val="-9"/>
          <w:sz w:val="28"/>
          <w:szCs w:val="28"/>
          <w:lang w:val="kk-KZ"/>
        </w:rPr>
      </w:pPr>
      <w:r w:rsidRPr="00A0035C">
        <w:rPr>
          <w:rFonts w:ascii="Times New Roman" w:hAnsi="Times New Roman" w:cs="Times New Roman"/>
          <w:spacing w:val="-9"/>
          <w:sz w:val="28"/>
          <w:szCs w:val="28"/>
          <w:lang w:val="kk-KZ"/>
        </w:rPr>
        <w:t>Қол жетімділік,</w:t>
      </w:r>
      <w:r w:rsidR="00D86CF0">
        <w:rPr>
          <w:rFonts w:ascii="Times New Roman" w:hAnsi="Times New Roman" w:cs="Times New Roman"/>
          <w:spacing w:val="-9"/>
          <w:sz w:val="28"/>
          <w:szCs w:val="28"/>
          <w:lang w:val="kk-KZ"/>
        </w:rPr>
        <w:t xml:space="preserve"> </w:t>
      </w:r>
      <w:r w:rsidRPr="00A0035C">
        <w:rPr>
          <w:rFonts w:ascii="Times New Roman" w:hAnsi="Times New Roman" w:cs="Times New Roman"/>
          <w:spacing w:val="-9"/>
          <w:sz w:val="28"/>
          <w:szCs w:val="28"/>
          <w:lang w:val="kk-KZ"/>
        </w:rPr>
        <w:t>үнемділік және тиімділік тұрғысынан, ең тиімдісі майда түйіршікті толтырғыштарды пайдалану болып табылады.</w:t>
      </w:r>
      <w:r w:rsidR="00137CF1">
        <w:rPr>
          <w:rFonts w:ascii="Times New Roman" w:hAnsi="Times New Roman" w:cs="Times New Roman"/>
          <w:spacing w:val="-9"/>
          <w:sz w:val="28"/>
          <w:szCs w:val="28"/>
          <w:lang w:val="kk-KZ"/>
        </w:rPr>
        <w:t xml:space="preserve"> </w:t>
      </w:r>
      <w:r w:rsidRPr="00A0035C">
        <w:rPr>
          <w:rFonts w:ascii="Times New Roman" w:hAnsi="Times New Roman" w:cs="Times New Roman"/>
          <w:spacing w:val="-9"/>
          <w:sz w:val="28"/>
          <w:szCs w:val="28"/>
          <w:lang w:val="kk-KZ"/>
        </w:rPr>
        <w:t>Өз кезегінде, би</w:t>
      </w:r>
      <w:r w:rsidR="000F35AE">
        <w:rPr>
          <w:rFonts w:ascii="Times New Roman" w:hAnsi="Times New Roman" w:cs="Times New Roman"/>
          <w:spacing w:val="-9"/>
          <w:sz w:val="28"/>
          <w:szCs w:val="28"/>
          <w:lang w:val="kk-KZ"/>
        </w:rPr>
        <w:t>тумға қоспа</w:t>
      </w:r>
      <w:r w:rsidR="001657C3" w:rsidRPr="00A0035C">
        <w:rPr>
          <w:rFonts w:ascii="Times New Roman" w:hAnsi="Times New Roman" w:cs="Times New Roman"/>
          <w:spacing w:val="-9"/>
          <w:sz w:val="28"/>
          <w:szCs w:val="28"/>
          <w:lang w:val="kk-KZ"/>
        </w:rPr>
        <w:t xml:space="preserve"> ретінде күлкожд</w:t>
      </w:r>
      <w:r w:rsidRPr="00A0035C">
        <w:rPr>
          <w:rFonts w:ascii="Times New Roman" w:hAnsi="Times New Roman" w:cs="Times New Roman"/>
          <w:spacing w:val="-9"/>
          <w:sz w:val="28"/>
          <w:szCs w:val="28"/>
          <w:lang w:val="kk-KZ"/>
        </w:rPr>
        <w:t>ы қалдықтарды пайдаланудың тиімділігі жоғары</w:t>
      </w:r>
      <w:r w:rsidR="000F35AE">
        <w:rPr>
          <w:rFonts w:ascii="Times New Roman" w:hAnsi="Times New Roman" w:cs="Times New Roman"/>
          <w:spacing w:val="-9"/>
          <w:sz w:val="28"/>
          <w:szCs w:val="28"/>
          <w:lang w:val="kk-KZ"/>
        </w:rPr>
        <w:t xml:space="preserve"> екенін шетелдік тәжірибе көрсетіп отыр</w:t>
      </w:r>
      <w:r w:rsidRPr="00A0035C">
        <w:rPr>
          <w:rFonts w:ascii="Times New Roman" w:hAnsi="Times New Roman" w:cs="Times New Roman"/>
          <w:spacing w:val="-9"/>
          <w:sz w:val="28"/>
          <w:szCs w:val="28"/>
          <w:lang w:val="kk-KZ"/>
        </w:rPr>
        <w:t>.</w:t>
      </w:r>
      <w:r w:rsidR="00137CF1">
        <w:rPr>
          <w:rFonts w:ascii="Times New Roman" w:hAnsi="Times New Roman" w:cs="Times New Roman"/>
          <w:spacing w:val="-9"/>
          <w:sz w:val="28"/>
          <w:szCs w:val="28"/>
          <w:lang w:val="kk-KZ"/>
        </w:rPr>
        <w:t xml:space="preserve"> </w:t>
      </w:r>
      <w:r w:rsidRPr="00EB7301">
        <w:rPr>
          <w:rFonts w:ascii="Times New Roman" w:hAnsi="Times New Roman" w:cs="Times New Roman"/>
          <w:spacing w:val="-10"/>
          <w:sz w:val="28"/>
          <w:szCs w:val="28"/>
          <w:lang w:val="kk-KZ"/>
        </w:rPr>
        <w:t xml:space="preserve">Бірақ </w:t>
      </w:r>
      <w:r w:rsidR="00EB7301">
        <w:rPr>
          <w:rFonts w:ascii="Times New Roman" w:hAnsi="Times New Roman" w:cs="Times New Roman"/>
          <w:spacing w:val="-10"/>
          <w:sz w:val="28"/>
          <w:szCs w:val="28"/>
          <w:lang w:val="kk-KZ"/>
        </w:rPr>
        <w:t>Қызылорда ЖЭО күлінің</w:t>
      </w:r>
      <w:r w:rsidRPr="00EB7301">
        <w:rPr>
          <w:rFonts w:ascii="Times New Roman" w:hAnsi="Times New Roman" w:cs="Times New Roman"/>
          <w:spacing w:val="-10"/>
          <w:sz w:val="28"/>
          <w:szCs w:val="28"/>
          <w:lang w:val="kk-KZ"/>
        </w:rPr>
        <w:t xml:space="preserve"> хим</w:t>
      </w:r>
      <w:r w:rsidR="00EB7301">
        <w:rPr>
          <w:rFonts w:ascii="Times New Roman" w:hAnsi="Times New Roman" w:cs="Times New Roman"/>
          <w:spacing w:val="-10"/>
          <w:sz w:val="28"/>
          <w:szCs w:val="28"/>
          <w:lang w:val="kk-KZ"/>
        </w:rPr>
        <w:t>иялық құрамы мен морфологиясы,</w:t>
      </w:r>
      <w:r w:rsidR="00D86CF0">
        <w:rPr>
          <w:rFonts w:ascii="Times New Roman" w:hAnsi="Times New Roman" w:cs="Times New Roman"/>
          <w:spacing w:val="-10"/>
          <w:sz w:val="28"/>
          <w:szCs w:val="28"/>
          <w:lang w:val="kk-KZ"/>
        </w:rPr>
        <w:t xml:space="preserve"> </w:t>
      </w:r>
      <w:r w:rsidR="00EB7301">
        <w:rPr>
          <w:rFonts w:ascii="Times New Roman" w:hAnsi="Times New Roman" w:cs="Times New Roman"/>
          <w:spacing w:val="-10"/>
          <w:sz w:val="28"/>
          <w:szCs w:val="28"/>
          <w:lang w:val="kk-KZ"/>
        </w:rPr>
        <w:t>оның</w:t>
      </w:r>
      <w:r w:rsidRPr="00EB7301">
        <w:rPr>
          <w:rFonts w:ascii="Times New Roman" w:hAnsi="Times New Roman" w:cs="Times New Roman"/>
          <w:spacing w:val="-10"/>
          <w:sz w:val="28"/>
          <w:szCs w:val="28"/>
          <w:lang w:val="kk-KZ"/>
        </w:rPr>
        <w:t xml:space="preserve"> битуммен өзара байланысының сипатына әсері зерттелмеген.</w:t>
      </w:r>
    </w:p>
    <w:p w:rsidR="007B53A7" w:rsidRPr="00A0035C" w:rsidRDefault="007B53A7" w:rsidP="005A19CB">
      <w:pPr>
        <w:pStyle w:val="a5"/>
        <w:numPr>
          <w:ilvl w:val="0"/>
          <w:numId w:val="5"/>
        </w:numPr>
        <w:shd w:val="clear" w:color="auto" w:fill="FFFFFF"/>
        <w:ind w:left="0" w:firstLine="567"/>
        <w:jc w:val="both"/>
        <w:rPr>
          <w:rFonts w:ascii="Times New Roman" w:hAnsi="Times New Roman" w:cs="Times New Roman"/>
          <w:spacing w:val="-25"/>
          <w:sz w:val="28"/>
          <w:szCs w:val="28"/>
          <w:lang w:val="kk-KZ"/>
        </w:rPr>
      </w:pPr>
      <w:r w:rsidRPr="00A0035C">
        <w:rPr>
          <w:rFonts w:ascii="Times New Roman" w:hAnsi="Times New Roman" w:cs="Times New Roman"/>
          <w:spacing w:val="-10"/>
          <w:sz w:val="28"/>
          <w:szCs w:val="28"/>
          <w:lang w:val="kk-KZ"/>
        </w:rPr>
        <w:t>Минералды толтырғыштардың шығу тегі, оның құрамы, дисперстілігі, бетінің жағдайы және битумға қатысты белсенділігі алынатын битумминералды композиялардың қасиеттеріне зор әсер етеді.</w:t>
      </w:r>
      <w:r w:rsidR="00D86CF0">
        <w:rPr>
          <w:rFonts w:ascii="Times New Roman" w:hAnsi="Times New Roman" w:cs="Times New Roman"/>
          <w:spacing w:val="-10"/>
          <w:sz w:val="28"/>
          <w:szCs w:val="28"/>
          <w:lang w:val="kk-KZ"/>
        </w:rPr>
        <w:t xml:space="preserve"> </w:t>
      </w:r>
      <w:r w:rsidRPr="00A0035C">
        <w:rPr>
          <w:rFonts w:ascii="Times New Roman" w:hAnsi="Times New Roman" w:cs="Times New Roman"/>
          <w:spacing w:val="-10"/>
          <w:sz w:val="28"/>
          <w:szCs w:val="28"/>
          <w:lang w:val="kk-KZ"/>
        </w:rPr>
        <w:t>Әртүрлі толтырғыштарды пайдалану битумның қасиеттерін(ысырылуға беріктігі, жылуға төзімділігін) жақсартады және олардың негізіндегі асфальт</w:t>
      </w:r>
      <w:r w:rsidR="00441187" w:rsidRPr="00A0035C">
        <w:rPr>
          <w:rFonts w:ascii="Times New Roman" w:hAnsi="Times New Roman" w:cs="Times New Roman"/>
          <w:spacing w:val="-10"/>
          <w:sz w:val="28"/>
          <w:szCs w:val="28"/>
          <w:lang w:val="kk-KZ"/>
        </w:rPr>
        <w:t>ты</w:t>
      </w:r>
      <w:r w:rsidRPr="00A0035C">
        <w:rPr>
          <w:rFonts w:ascii="Times New Roman" w:hAnsi="Times New Roman" w:cs="Times New Roman"/>
          <w:spacing w:val="-10"/>
          <w:sz w:val="28"/>
          <w:szCs w:val="28"/>
          <w:lang w:val="kk-KZ"/>
        </w:rPr>
        <w:t>бетонның техникалық-пайдалану сипаттамаларына зор әсер етеді.</w:t>
      </w:r>
      <w:r w:rsidR="004D369A">
        <w:rPr>
          <w:rFonts w:ascii="Times New Roman" w:hAnsi="Times New Roman" w:cs="Times New Roman"/>
          <w:spacing w:val="-10"/>
          <w:sz w:val="28"/>
          <w:szCs w:val="28"/>
          <w:lang w:val="kk-KZ"/>
        </w:rPr>
        <w:t xml:space="preserve"> </w:t>
      </w:r>
      <w:r w:rsidR="001657C3" w:rsidRPr="00A0035C">
        <w:rPr>
          <w:rFonts w:ascii="Times New Roman" w:hAnsi="Times New Roman" w:cs="Times New Roman"/>
          <w:spacing w:val="-10"/>
          <w:sz w:val="28"/>
          <w:szCs w:val="28"/>
          <w:lang w:val="kk-KZ"/>
        </w:rPr>
        <w:t>Біздің елімізде қайтадан</w:t>
      </w:r>
      <w:r w:rsidRPr="00A0035C">
        <w:rPr>
          <w:rFonts w:ascii="Times New Roman" w:hAnsi="Times New Roman" w:cs="Times New Roman"/>
          <w:spacing w:val="-10"/>
          <w:sz w:val="28"/>
          <w:szCs w:val="28"/>
          <w:lang w:val="kk-KZ"/>
        </w:rPr>
        <w:t xml:space="preserve"> пайдалануға, оның ішінде битумды модификациялауға жарамды техногенді шикізаттың көп көлемі бар.</w:t>
      </w:r>
      <w:r w:rsidR="004D369A">
        <w:rPr>
          <w:rFonts w:ascii="Times New Roman" w:hAnsi="Times New Roman" w:cs="Times New Roman"/>
          <w:spacing w:val="-10"/>
          <w:sz w:val="28"/>
          <w:szCs w:val="28"/>
          <w:lang w:val="kk-KZ"/>
        </w:rPr>
        <w:t xml:space="preserve"> </w:t>
      </w:r>
      <w:r w:rsidR="001657C3" w:rsidRPr="00A0035C">
        <w:rPr>
          <w:rFonts w:ascii="Times New Roman" w:hAnsi="Times New Roman" w:cs="Times New Roman"/>
          <w:spacing w:val="-10"/>
          <w:sz w:val="28"/>
          <w:szCs w:val="28"/>
          <w:lang w:val="kk-KZ"/>
        </w:rPr>
        <w:t>Осыған байланысты</w:t>
      </w:r>
      <w:r w:rsidR="00137CF1">
        <w:rPr>
          <w:rFonts w:ascii="Times New Roman" w:hAnsi="Times New Roman" w:cs="Times New Roman"/>
          <w:spacing w:val="-10"/>
          <w:sz w:val="28"/>
          <w:szCs w:val="28"/>
          <w:lang w:val="kk-KZ"/>
        </w:rPr>
        <w:t xml:space="preserve"> </w:t>
      </w:r>
      <w:r w:rsidR="002F5F2D" w:rsidRPr="00A0035C">
        <w:rPr>
          <w:rFonts w:ascii="Times New Roman" w:hAnsi="Times New Roman" w:cs="Times New Roman"/>
          <w:spacing w:val="-10"/>
          <w:sz w:val="28"/>
          <w:szCs w:val="28"/>
          <w:lang w:val="kk-KZ"/>
        </w:rPr>
        <w:t>ЖЭО</w:t>
      </w:r>
      <w:r w:rsidRPr="00A0035C">
        <w:rPr>
          <w:rFonts w:ascii="Times New Roman" w:hAnsi="Times New Roman" w:cs="Times New Roman"/>
          <w:spacing w:val="-10"/>
          <w:sz w:val="28"/>
          <w:szCs w:val="28"/>
          <w:lang w:val="kk-KZ"/>
        </w:rPr>
        <w:t>-күл түріндегі отын-энергетикалық кәсіпорындарының қалдықтары тиімді болып табылады.</w:t>
      </w:r>
    </w:p>
    <w:p w:rsidR="000A6355" w:rsidRPr="00D302F4" w:rsidRDefault="000A6355" w:rsidP="00D302F4">
      <w:pPr>
        <w:shd w:val="clear" w:color="auto" w:fill="FFFFFF"/>
        <w:spacing w:line="360" w:lineRule="auto"/>
        <w:jc w:val="both"/>
        <w:rPr>
          <w:rFonts w:ascii="Times New Roman" w:hAnsi="Times New Roman" w:cs="Times New Roman"/>
          <w:b/>
          <w:bCs/>
          <w:sz w:val="28"/>
          <w:szCs w:val="28"/>
          <w:lang w:val="kk-KZ"/>
        </w:rPr>
      </w:pPr>
    </w:p>
    <w:p w:rsidR="00E32C95" w:rsidRDefault="00E32C95" w:rsidP="00D302F4">
      <w:pPr>
        <w:shd w:val="clear" w:color="auto" w:fill="FFFFFF"/>
        <w:spacing w:line="360" w:lineRule="auto"/>
        <w:jc w:val="both"/>
        <w:rPr>
          <w:rFonts w:ascii="Times New Roman" w:hAnsi="Times New Roman" w:cs="Times New Roman"/>
          <w:b/>
          <w:bCs/>
          <w:sz w:val="28"/>
          <w:szCs w:val="28"/>
          <w:lang w:val="kk-KZ"/>
        </w:rPr>
      </w:pPr>
    </w:p>
    <w:p w:rsidR="00EB7301" w:rsidRDefault="00EB7301" w:rsidP="00D302F4">
      <w:pPr>
        <w:shd w:val="clear" w:color="auto" w:fill="FFFFFF"/>
        <w:spacing w:line="360" w:lineRule="auto"/>
        <w:jc w:val="both"/>
        <w:rPr>
          <w:rFonts w:ascii="Times New Roman" w:hAnsi="Times New Roman" w:cs="Times New Roman"/>
          <w:b/>
          <w:bCs/>
          <w:sz w:val="28"/>
          <w:szCs w:val="28"/>
          <w:lang w:val="kk-KZ"/>
        </w:rPr>
      </w:pPr>
    </w:p>
    <w:p w:rsidR="000F35AE" w:rsidRDefault="000F35AE">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br w:type="page"/>
      </w:r>
    </w:p>
    <w:p w:rsidR="00E32C95" w:rsidRDefault="00E32C95" w:rsidP="00062EC6">
      <w:pPr>
        <w:shd w:val="clear" w:color="auto" w:fill="FFFFFF"/>
        <w:ind w:firstLine="357"/>
        <w:jc w:val="both"/>
        <w:rPr>
          <w:rFonts w:ascii="Times New Roman" w:hAnsi="Times New Roman" w:cs="Times New Roman"/>
          <w:b/>
          <w:sz w:val="28"/>
          <w:szCs w:val="28"/>
          <w:lang w:val="kk-KZ"/>
        </w:rPr>
      </w:pPr>
      <w:r w:rsidRPr="002414BB">
        <w:rPr>
          <w:rFonts w:ascii="Times New Roman" w:hAnsi="Times New Roman" w:cs="Times New Roman"/>
          <w:b/>
          <w:sz w:val="28"/>
          <w:szCs w:val="28"/>
          <w:lang w:val="kk-KZ"/>
        </w:rPr>
        <w:lastRenderedPageBreak/>
        <w:t>ІІ ТАРАУ</w:t>
      </w:r>
      <w:r w:rsidR="00A77230" w:rsidRPr="002414BB">
        <w:rPr>
          <w:rFonts w:ascii="Times New Roman" w:hAnsi="Times New Roman" w:cs="Times New Roman"/>
          <w:b/>
          <w:sz w:val="28"/>
          <w:szCs w:val="28"/>
          <w:lang w:val="kk-KZ"/>
        </w:rPr>
        <w:t>.</w:t>
      </w:r>
      <w:r w:rsidR="002414BB">
        <w:rPr>
          <w:rFonts w:ascii="Times New Roman" w:hAnsi="Times New Roman" w:cs="Times New Roman"/>
          <w:b/>
          <w:sz w:val="28"/>
          <w:szCs w:val="28"/>
          <w:lang w:val="kk-KZ"/>
        </w:rPr>
        <w:t xml:space="preserve"> </w:t>
      </w:r>
      <w:r w:rsidRPr="00C54A02">
        <w:rPr>
          <w:rFonts w:ascii="Times New Roman" w:hAnsi="Times New Roman" w:cs="Times New Roman"/>
          <w:b/>
          <w:sz w:val="28"/>
          <w:szCs w:val="28"/>
          <w:lang w:val="kk-KZ"/>
        </w:rPr>
        <w:t>ЗЕРТТЕУ ӘДІСТЕРІ МЕН ҚОЛДАНЫЛҒАН ШИКІЗАТТАР СИПАТТАМАЛАРЫ</w:t>
      </w:r>
    </w:p>
    <w:p w:rsidR="00062EC6" w:rsidRDefault="00062EC6" w:rsidP="006E22EF">
      <w:pPr>
        <w:shd w:val="clear" w:color="auto" w:fill="FFFFFF"/>
        <w:jc w:val="both"/>
        <w:rPr>
          <w:rFonts w:ascii="Times New Roman" w:hAnsi="Times New Roman" w:cs="Times New Roman"/>
          <w:b/>
          <w:bCs/>
          <w:spacing w:val="-1"/>
          <w:sz w:val="28"/>
          <w:szCs w:val="28"/>
          <w:lang w:val="kk-KZ"/>
        </w:rPr>
      </w:pPr>
    </w:p>
    <w:p w:rsidR="007B53A7" w:rsidRPr="00D302F4" w:rsidRDefault="008A41C0" w:rsidP="006E22EF">
      <w:pPr>
        <w:shd w:val="clear" w:color="auto" w:fill="FFFFFF"/>
        <w:jc w:val="both"/>
        <w:rPr>
          <w:rFonts w:ascii="Times New Roman" w:hAnsi="Times New Roman" w:cs="Times New Roman"/>
          <w:b/>
          <w:bCs/>
          <w:spacing w:val="-1"/>
          <w:sz w:val="28"/>
          <w:szCs w:val="28"/>
          <w:lang w:val="kk-KZ"/>
        </w:rPr>
      </w:pPr>
      <w:r w:rsidRPr="00D302F4">
        <w:rPr>
          <w:rFonts w:ascii="Times New Roman" w:hAnsi="Times New Roman" w:cs="Times New Roman"/>
          <w:b/>
          <w:bCs/>
          <w:spacing w:val="-1"/>
          <w:sz w:val="28"/>
          <w:szCs w:val="28"/>
          <w:lang w:val="kk-KZ"/>
        </w:rPr>
        <w:t xml:space="preserve">2.1. </w:t>
      </w:r>
      <w:r w:rsidR="007B53A7" w:rsidRPr="00D302F4">
        <w:rPr>
          <w:rFonts w:ascii="Times New Roman" w:hAnsi="Times New Roman" w:cs="Times New Roman"/>
          <w:b/>
          <w:bCs/>
          <w:spacing w:val="-1"/>
          <w:sz w:val="28"/>
          <w:szCs w:val="28"/>
          <w:lang w:val="kk-KZ"/>
        </w:rPr>
        <w:t>Зерттеу әдістері</w:t>
      </w:r>
    </w:p>
    <w:p w:rsidR="00062EC6" w:rsidRDefault="00062EC6" w:rsidP="006E22EF">
      <w:pPr>
        <w:shd w:val="clear" w:color="auto" w:fill="FFFFFF"/>
        <w:ind w:firstLine="696"/>
        <w:jc w:val="both"/>
        <w:rPr>
          <w:rFonts w:ascii="Times New Roman" w:hAnsi="Times New Roman" w:cs="Times New Roman"/>
          <w:bCs/>
          <w:spacing w:val="-1"/>
          <w:sz w:val="28"/>
          <w:szCs w:val="28"/>
          <w:lang w:val="kk-KZ"/>
        </w:rPr>
      </w:pPr>
    </w:p>
    <w:p w:rsidR="007B53A7" w:rsidRPr="00D302F4" w:rsidRDefault="007B53A7" w:rsidP="006E22EF">
      <w:pPr>
        <w:shd w:val="clear" w:color="auto" w:fill="FFFFFF"/>
        <w:ind w:firstLine="696"/>
        <w:jc w:val="both"/>
        <w:rPr>
          <w:rFonts w:ascii="Times New Roman" w:hAnsi="Times New Roman" w:cs="Times New Roman"/>
          <w:bCs/>
          <w:spacing w:val="-1"/>
          <w:sz w:val="28"/>
          <w:szCs w:val="28"/>
          <w:lang w:val="kk-KZ"/>
        </w:rPr>
      </w:pPr>
      <w:r w:rsidRPr="00D302F4">
        <w:rPr>
          <w:rFonts w:ascii="Times New Roman" w:hAnsi="Times New Roman" w:cs="Times New Roman"/>
          <w:bCs/>
          <w:spacing w:val="-1"/>
          <w:sz w:val="28"/>
          <w:szCs w:val="28"/>
          <w:lang w:val="kk-KZ"/>
        </w:rPr>
        <w:t xml:space="preserve">Шикізат </w:t>
      </w:r>
      <w:r w:rsidR="00A247D0" w:rsidRPr="00D302F4">
        <w:rPr>
          <w:rFonts w:ascii="Times New Roman" w:hAnsi="Times New Roman" w:cs="Times New Roman"/>
          <w:bCs/>
          <w:spacing w:val="-1"/>
          <w:sz w:val="28"/>
          <w:szCs w:val="28"/>
          <w:lang w:val="kk-KZ"/>
        </w:rPr>
        <w:t>материалдарын және олардың негізіндегі композиттерді зерттеу</w:t>
      </w:r>
      <w:r w:rsidR="0019474B" w:rsidRPr="00D302F4">
        <w:rPr>
          <w:rFonts w:ascii="Times New Roman" w:hAnsi="Times New Roman" w:cs="Times New Roman"/>
          <w:bCs/>
          <w:spacing w:val="-1"/>
          <w:sz w:val="28"/>
          <w:szCs w:val="28"/>
          <w:lang w:val="kk-KZ"/>
        </w:rPr>
        <w:t xml:space="preserve">, </w:t>
      </w:r>
      <w:r w:rsidR="008259AE">
        <w:rPr>
          <w:rFonts w:ascii="Times New Roman" w:hAnsi="Times New Roman" w:cs="Times New Roman"/>
          <w:bCs/>
          <w:spacing w:val="-1"/>
          <w:sz w:val="28"/>
          <w:szCs w:val="28"/>
          <w:lang w:val="kk-KZ"/>
        </w:rPr>
        <w:t>Қорқыт Ата атындағы Қызылорда университетінің</w:t>
      </w:r>
      <w:r w:rsidR="008259AE">
        <w:rPr>
          <w:rFonts w:ascii="Times New Roman" w:hAnsi="Times New Roman" w:cs="Times New Roman"/>
          <w:sz w:val="28"/>
          <w:szCs w:val="28"/>
          <w:lang w:val="kk-KZ"/>
        </w:rPr>
        <w:t xml:space="preserve"> зертханаларында жүргізілді</w:t>
      </w:r>
      <w:r w:rsidR="0019474B" w:rsidRPr="00D302F4">
        <w:rPr>
          <w:rFonts w:ascii="Times New Roman" w:hAnsi="Times New Roman" w:cs="Times New Roman"/>
          <w:sz w:val="28"/>
          <w:szCs w:val="28"/>
          <w:lang w:val="kk-KZ"/>
        </w:rPr>
        <w:t>:</w:t>
      </w:r>
    </w:p>
    <w:p w:rsidR="0019474B" w:rsidRPr="002E3995" w:rsidRDefault="008259AE" w:rsidP="00014E77">
      <w:pPr>
        <w:numPr>
          <w:ilvl w:val="0"/>
          <w:numId w:val="6"/>
        </w:numPr>
        <w:shd w:val="clear" w:color="auto" w:fill="FFFFFF"/>
        <w:tabs>
          <w:tab w:val="left" w:pos="989"/>
        </w:tabs>
        <w:jc w:val="both"/>
        <w:rPr>
          <w:rFonts w:ascii="Times New Roman" w:hAnsi="Times New Roman" w:cs="Times New Roman"/>
          <w:sz w:val="28"/>
          <w:szCs w:val="28"/>
          <w:lang w:val="kk-KZ"/>
        </w:rPr>
      </w:pPr>
      <w:r w:rsidRPr="002E3995">
        <w:rPr>
          <w:rFonts w:ascii="Times New Roman" w:hAnsi="Times New Roman" w:cs="Times New Roman"/>
          <w:sz w:val="28"/>
          <w:szCs w:val="28"/>
          <w:lang w:val="kk-KZ"/>
        </w:rPr>
        <w:t>«С</w:t>
      </w:r>
      <w:r w:rsidR="002E3995" w:rsidRPr="002E3995">
        <w:rPr>
          <w:rFonts w:ascii="Times New Roman" w:hAnsi="Times New Roman" w:cs="Times New Roman"/>
          <w:sz w:val="28"/>
          <w:szCs w:val="28"/>
          <w:lang w:val="kk-KZ"/>
        </w:rPr>
        <w:t>ә</w:t>
      </w:r>
      <w:r w:rsidRPr="002E3995">
        <w:rPr>
          <w:rFonts w:ascii="Times New Roman" w:hAnsi="Times New Roman" w:cs="Times New Roman"/>
          <w:sz w:val="28"/>
          <w:szCs w:val="28"/>
          <w:lang w:val="kk-KZ"/>
        </w:rPr>
        <w:t>улет ж</w:t>
      </w:r>
      <w:r w:rsidR="002E3995" w:rsidRPr="002E3995">
        <w:rPr>
          <w:rFonts w:ascii="Times New Roman" w:hAnsi="Times New Roman" w:cs="Times New Roman"/>
          <w:sz w:val="28"/>
          <w:szCs w:val="28"/>
          <w:lang w:val="kk-KZ"/>
        </w:rPr>
        <w:t>ә</w:t>
      </w:r>
      <w:r w:rsidRPr="002E3995">
        <w:rPr>
          <w:rFonts w:ascii="Times New Roman" w:hAnsi="Times New Roman" w:cs="Times New Roman"/>
          <w:sz w:val="28"/>
          <w:szCs w:val="28"/>
          <w:lang w:val="kk-KZ"/>
        </w:rPr>
        <w:t xml:space="preserve">не </w:t>
      </w:r>
      <w:r w:rsidR="002E3995" w:rsidRPr="002E3995">
        <w:rPr>
          <w:rFonts w:ascii="Times New Roman" w:hAnsi="Times New Roman" w:cs="Times New Roman"/>
          <w:sz w:val="28"/>
          <w:szCs w:val="28"/>
          <w:lang w:val="kk-KZ"/>
        </w:rPr>
        <w:t>құ</w:t>
      </w:r>
      <w:r w:rsidRPr="002E3995">
        <w:rPr>
          <w:rFonts w:ascii="Times New Roman" w:hAnsi="Times New Roman" w:cs="Times New Roman"/>
          <w:sz w:val="28"/>
          <w:szCs w:val="28"/>
          <w:lang w:val="kk-KZ"/>
        </w:rPr>
        <w:t xml:space="preserve">рылыс </w:t>
      </w:r>
      <w:r w:rsidR="002E3995" w:rsidRPr="002E3995">
        <w:rPr>
          <w:rFonts w:ascii="Times New Roman" w:hAnsi="Times New Roman" w:cs="Times New Roman"/>
          <w:sz w:val="28"/>
          <w:szCs w:val="28"/>
          <w:lang w:val="kk-KZ"/>
        </w:rPr>
        <w:t>ө</w:t>
      </w:r>
      <w:r w:rsidRPr="002E3995">
        <w:rPr>
          <w:rFonts w:ascii="Times New Roman" w:hAnsi="Times New Roman" w:cs="Times New Roman"/>
          <w:sz w:val="28"/>
          <w:szCs w:val="28"/>
          <w:lang w:val="kk-KZ"/>
        </w:rPr>
        <w:t>нд</w:t>
      </w:r>
      <w:r w:rsidR="002E3995" w:rsidRPr="002E3995">
        <w:rPr>
          <w:rFonts w:ascii="Times New Roman" w:hAnsi="Times New Roman" w:cs="Times New Roman"/>
          <w:sz w:val="28"/>
          <w:szCs w:val="28"/>
          <w:lang w:val="kk-KZ"/>
        </w:rPr>
        <w:t>і</w:t>
      </w:r>
      <w:r w:rsidRPr="002E3995">
        <w:rPr>
          <w:rFonts w:ascii="Times New Roman" w:hAnsi="Times New Roman" w:cs="Times New Roman"/>
          <w:sz w:val="28"/>
          <w:szCs w:val="28"/>
          <w:lang w:val="kk-KZ"/>
        </w:rPr>
        <w:t>р</w:t>
      </w:r>
      <w:r w:rsidR="002E3995" w:rsidRPr="002E3995">
        <w:rPr>
          <w:rFonts w:ascii="Times New Roman" w:hAnsi="Times New Roman" w:cs="Times New Roman"/>
          <w:sz w:val="28"/>
          <w:szCs w:val="28"/>
          <w:lang w:val="kk-KZ"/>
        </w:rPr>
        <w:t>і</w:t>
      </w:r>
      <w:r w:rsidRPr="002E3995">
        <w:rPr>
          <w:rFonts w:ascii="Times New Roman" w:hAnsi="Times New Roman" w:cs="Times New Roman"/>
          <w:sz w:val="28"/>
          <w:szCs w:val="28"/>
          <w:lang w:val="kk-KZ"/>
        </w:rPr>
        <w:t xml:space="preserve">сі» </w:t>
      </w:r>
      <w:r w:rsidR="002E3995">
        <w:rPr>
          <w:rFonts w:ascii="Times New Roman" w:hAnsi="Times New Roman" w:cs="Times New Roman"/>
          <w:sz w:val="28"/>
          <w:szCs w:val="28"/>
          <w:lang w:val="kk-KZ"/>
        </w:rPr>
        <w:t>кафедрасының құрылыс материалдар</w:t>
      </w:r>
      <w:r w:rsidR="001176C4">
        <w:rPr>
          <w:rFonts w:ascii="Times New Roman" w:hAnsi="Times New Roman" w:cs="Times New Roman"/>
          <w:sz w:val="28"/>
          <w:szCs w:val="28"/>
          <w:lang w:val="kk-KZ"/>
        </w:rPr>
        <w:t>ы</w:t>
      </w:r>
      <w:r w:rsidR="002E3995">
        <w:rPr>
          <w:rFonts w:ascii="Times New Roman" w:hAnsi="Times New Roman" w:cs="Times New Roman"/>
          <w:sz w:val="28"/>
          <w:szCs w:val="28"/>
          <w:lang w:val="kk-KZ"/>
        </w:rPr>
        <w:t xml:space="preserve"> зертханасы</w:t>
      </w:r>
      <w:r w:rsidR="0019474B" w:rsidRPr="00D302F4">
        <w:rPr>
          <w:rFonts w:ascii="Times New Roman" w:hAnsi="Times New Roman" w:cs="Times New Roman"/>
          <w:sz w:val="28"/>
          <w:szCs w:val="28"/>
          <w:lang w:val="kk-KZ"/>
        </w:rPr>
        <w:t>;</w:t>
      </w:r>
    </w:p>
    <w:p w:rsidR="008A41C0" w:rsidRPr="002E3995" w:rsidRDefault="002E3995" w:rsidP="00014E77">
      <w:pPr>
        <w:numPr>
          <w:ilvl w:val="0"/>
          <w:numId w:val="6"/>
        </w:numPr>
        <w:shd w:val="clear" w:color="auto" w:fill="FFFFFF"/>
        <w:tabs>
          <w:tab w:val="left" w:pos="989"/>
        </w:tabs>
        <w:jc w:val="both"/>
        <w:rPr>
          <w:rFonts w:ascii="Times New Roman" w:hAnsi="Times New Roman" w:cs="Times New Roman"/>
          <w:sz w:val="28"/>
          <w:szCs w:val="28"/>
          <w:lang w:val="kk-KZ"/>
        </w:rPr>
      </w:pPr>
      <w:r>
        <w:rPr>
          <w:rFonts w:ascii="Times New Roman" w:hAnsi="Times New Roman" w:cs="Times New Roman"/>
          <w:spacing w:val="-1"/>
          <w:sz w:val="28"/>
          <w:szCs w:val="28"/>
          <w:lang w:val="kk-KZ"/>
        </w:rPr>
        <w:t>Құрылыс материалдар өндірісіндегі нанотехно</w:t>
      </w:r>
      <w:r w:rsidR="001176C4">
        <w:rPr>
          <w:rFonts w:ascii="Times New Roman" w:hAnsi="Times New Roman" w:cs="Times New Roman"/>
          <w:spacing w:val="-1"/>
          <w:sz w:val="28"/>
          <w:szCs w:val="28"/>
          <w:lang w:val="kk-KZ"/>
        </w:rPr>
        <w:t>л</w:t>
      </w:r>
      <w:r>
        <w:rPr>
          <w:rFonts w:ascii="Times New Roman" w:hAnsi="Times New Roman" w:cs="Times New Roman"/>
          <w:spacing w:val="-1"/>
          <w:sz w:val="28"/>
          <w:szCs w:val="28"/>
          <w:lang w:val="kk-KZ"/>
        </w:rPr>
        <w:t>огиялар зертханасы</w:t>
      </w:r>
      <w:r w:rsidR="008A41C0" w:rsidRPr="002E3995">
        <w:rPr>
          <w:rFonts w:ascii="Times New Roman" w:hAnsi="Times New Roman" w:cs="Times New Roman"/>
          <w:spacing w:val="-1"/>
          <w:sz w:val="28"/>
          <w:szCs w:val="28"/>
          <w:lang w:val="kk-KZ"/>
        </w:rPr>
        <w:t>;</w:t>
      </w:r>
    </w:p>
    <w:p w:rsidR="0019474B" w:rsidRPr="006A571F" w:rsidRDefault="002E3995" w:rsidP="00014E77">
      <w:pPr>
        <w:numPr>
          <w:ilvl w:val="0"/>
          <w:numId w:val="6"/>
        </w:numPr>
        <w:shd w:val="clear" w:color="auto" w:fill="FFFFFF"/>
        <w:tabs>
          <w:tab w:val="left" w:pos="989"/>
        </w:tabs>
        <w:jc w:val="both"/>
        <w:rPr>
          <w:rFonts w:ascii="Times New Roman" w:hAnsi="Times New Roman" w:cs="Times New Roman"/>
          <w:sz w:val="28"/>
          <w:szCs w:val="28"/>
          <w:lang w:val="ru-RU"/>
        </w:rPr>
      </w:pPr>
      <w:r>
        <w:rPr>
          <w:rFonts w:ascii="Times New Roman" w:hAnsi="Times New Roman" w:cs="Times New Roman"/>
          <w:sz w:val="28"/>
          <w:szCs w:val="28"/>
          <w:lang w:val="kk-KZ"/>
        </w:rPr>
        <w:t>Инженерлік бейіндегі зертхана</w:t>
      </w:r>
      <w:r w:rsidR="0019474B" w:rsidRPr="00D302F4">
        <w:rPr>
          <w:rFonts w:ascii="Times New Roman" w:hAnsi="Times New Roman" w:cs="Times New Roman"/>
          <w:sz w:val="28"/>
          <w:szCs w:val="28"/>
          <w:lang w:val="kk-KZ"/>
        </w:rPr>
        <w:t>;</w:t>
      </w:r>
    </w:p>
    <w:p w:rsidR="000F35AE" w:rsidRDefault="000F35AE" w:rsidP="006E22EF">
      <w:pPr>
        <w:shd w:val="clear" w:color="auto" w:fill="FFFFFF"/>
        <w:jc w:val="both"/>
        <w:rPr>
          <w:rFonts w:ascii="Times New Roman" w:hAnsi="Times New Roman" w:cs="Times New Roman"/>
          <w:b/>
          <w:bCs/>
          <w:sz w:val="28"/>
          <w:szCs w:val="28"/>
          <w:lang w:val="ru-RU"/>
        </w:rPr>
      </w:pPr>
    </w:p>
    <w:p w:rsidR="0019474B" w:rsidRPr="00D302F4" w:rsidRDefault="008A41C0" w:rsidP="006E22EF">
      <w:pPr>
        <w:shd w:val="clear" w:color="auto" w:fill="FFFFFF"/>
        <w:jc w:val="both"/>
        <w:rPr>
          <w:rFonts w:ascii="Times New Roman" w:hAnsi="Times New Roman" w:cs="Times New Roman"/>
          <w:b/>
          <w:bCs/>
          <w:sz w:val="28"/>
          <w:szCs w:val="28"/>
          <w:lang w:val="kk-KZ"/>
        </w:rPr>
      </w:pPr>
      <w:r w:rsidRPr="002E3995">
        <w:rPr>
          <w:rFonts w:ascii="Times New Roman" w:hAnsi="Times New Roman" w:cs="Times New Roman"/>
          <w:b/>
          <w:bCs/>
          <w:sz w:val="28"/>
          <w:szCs w:val="28"/>
          <w:lang w:val="ru-RU"/>
        </w:rPr>
        <w:t xml:space="preserve">2.1.1. </w:t>
      </w:r>
      <w:r w:rsidR="0019474B" w:rsidRPr="00D302F4">
        <w:rPr>
          <w:rFonts w:ascii="Times New Roman" w:hAnsi="Times New Roman" w:cs="Times New Roman"/>
          <w:b/>
          <w:bCs/>
          <w:sz w:val="28"/>
          <w:szCs w:val="28"/>
          <w:lang w:val="kk-KZ"/>
        </w:rPr>
        <w:t xml:space="preserve">Шикізат материалдарының, модификацияланған </w:t>
      </w:r>
      <w:r w:rsidR="00CE4BE7">
        <w:rPr>
          <w:rFonts w:ascii="Times New Roman" w:hAnsi="Times New Roman" w:cs="Times New Roman"/>
          <w:b/>
          <w:bCs/>
          <w:sz w:val="28"/>
          <w:szCs w:val="28"/>
          <w:lang w:val="kk-KZ"/>
        </w:rPr>
        <w:t xml:space="preserve">байланыстырғыш </w:t>
      </w:r>
      <w:r w:rsidR="0019474B" w:rsidRPr="00D302F4">
        <w:rPr>
          <w:rFonts w:ascii="Times New Roman" w:hAnsi="Times New Roman" w:cs="Times New Roman"/>
          <w:b/>
          <w:bCs/>
          <w:sz w:val="28"/>
          <w:szCs w:val="28"/>
          <w:lang w:val="kk-KZ"/>
        </w:rPr>
        <w:t xml:space="preserve"> заттың және оның негізіндегі асфальт</w:t>
      </w:r>
      <w:r w:rsidR="002E3995">
        <w:rPr>
          <w:rFonts w:ascii="Times New Roman" w:hAnsi="Times New Roman" w:cs="Times New Roman"/>
          <w:b/>
          <w:bCs/>
          <w:sz w:val="28"/>
          <w:szCs w:val="28"/>
          <w:lang w:val="kk-KZ"/>
        </w:rPr>
        <w:t>ты</w:t>
      </w:r>
      <w:r w:rsidR="0019474B" w:rsidRPr="00D302F4">
        <w:rPr>
          <w:rFonts w:ascii="Times New Roman" w:hAnsi="Times New Roman" w:cs="Times New Roman"/>
          <w:b/>
          <w:bCs/>
          <w:sz w:val="28"/>
          <w:szCs w:val="28"/>
          <w:lang w:val="kk-KZ"/>
        </w:rPr>
        <w:t>бетондардың физикалық</w:t>
      </w:r>
      <w:r w:rsidR="00D86CF0">
        <w:rPr>
          <w:rFonts w:ascii="Times New Roman" w:hAnsi="Times New Roman" w:cs="Times New Roman"/>
          <w:b/>
          <w:bCs/>
          <w:sz w:val="28"/>
          <w:szCs w:val="28"/>
          <w:lang w:val="kk-KZ"/>
        </w:rPr>
        <w:t xml:space="preserve"> </w:t>
      </w:r>
      <w:r w:rsidR="0019474B" w:rsidRPr="00D302F4">
        <w:rPr>
          <w:rFonts w:ascii="Times New Roman" w:hAnsi="Times New Roman" w:cs="Times New Roman"/>
          <w:b/>
          <w:bCs/>
          <w:sz w:val="28"/>
          <w:szCs w:val="28"/>
          <w:lang w:val="kk-KZ"/>
        </w:rPr>
        <w:t>-</w:t>
      </w:r>
      <w:r w:rsidR="00D86CF0">
        <w:rPr>
          <w:rFonts w:ascii="Times New Roman" w:hAnsi="Times New Roman" w:cs="Times New Roman"/>
          <w:b/>
          <w:bCs/>
          <w:sz w:val="28"/>
          <w:szCs w:val="28"/>
          <w:lang w:val="kk-KZ"/>
        </w:rPr>
        <w:t xml:space="preserve"> </w:t>
      </w:r>
      <w:r w:rsidR="0019474B" w:rsidRPr="00D302F4">
        <w:rPr>
          <w:rFonts w:ascii="Times New Roman" w:hAnsi="Times New Roman" w:cs="Times New Roman"/>
          <w:b/>
          <w:bCs/>
          <w:sz w:val="28"/>
          <w:szCs w:val="28"/>
          <w:lang w:val="kk-KZ"/>
        </w:rPr>
        <w:t>механикалық сипаттамаларын бағалау</w:t>
      </w:r>
    </w:p>
    <w:p w:rsidR="000F35AE" w:rsidRDefault="000F35AE" w:rsidP="006E22EF">
      <w:pPr>
        <w:shd w:val="clear" w:color="auto" w:fill="FFFFFF"/>
        <w:ind w:firstLine="710"/>
        <w:jc w:val="both"/>
        <w:rPr>
          <w:rFonts w:ascii="Times New Roman" w:hAnsi="Times New Roman" w:cs="Times New Roman"/>
          <w:bCs/>
          <w:sz w:val="28"/>
          <w:szCs w:val="28"/>
          <w:lang w:val="kk-KZ"/>
        </w:rPr>
      </w:pPr>
    </w:p>
    <w:p w:rsidR="0019474B" w:rsidRPr="00D302F4" w:rsidRDefault="002F5F2D" w:rsidP="006E22EF">
      <w:pPr>
        <w:shd w:val="clear" w:color="auto" w:fill="FFFFFF"/>
        <w:ind w:firstLine="710"/>
        <w:jc w:val="both"/>
        <w:rPr>
          <w:rFonts w:ascii="Times New Roman" w:hAnsi="Times New Roman" w:cs="Times New Roman"/>
          <w:bCs/>
          <w:sz w:val="28"/>
          <w:szCs w:val="28"/>
          <w:lang w:val="kk-KZ"/>
        </w:rPr>
      </w:pPr>
      <w:r w:rsidRPr="000F35AE">
        <w:rPr>
          <w:rFonts w:ascii="Times New Roman" w:hAnsi="Times New Roman" w:cs="Times New Roman"/>
          <w:bCs/>
          <w:sz w:val="28"/>
          <w:szCs w:val="28"/>
          <w:lang w:val="kk-KZ"/>
        </w:rPr>
        <w:t>ЖЭО</w:t>
      </w:r>
      <w:r w:rsidR="0019474B" w:rsidRPr="000F35AE">
        <w:rPr>
          <w:rFonts w:ascii="Times New Roman" w:hAnsi="Times New Roman" w:cs="Times New Roman"/>
          <w:bCs/>
          <w:sz w:val="28"/>
          <w:szCs w:val="28"/>
          <w:lang w:val="kk-KZ"/>
        </w:rPr>
        <w:t xml:space="preserve">-күлдің </w:t>
      </w:r>
      <w:r w:rsidR="00C8356D" w:rsidRPr="000F35AE">
        <w:rPr>
          <w:rFonts w:ascii="Times New Roman" w:hAnsi="Times New Roman" w:cs="Times New Roman"/>
          <w:bCs/>
          <w:sz w:val="28"/>
          <w:szCs w:val="28"/>
          <w:lang w:val="kk-KZ"/>
        </w:rPr>
        <w:t>меншікті</w:t>
      </w:r>
      <w:r w:rsidR="0019474B" w:rsidRPr="000F35AE">
        <w:rPr>
          <w:rFonts w:ascii="Times New Roman" w:hAnsi="Times New Roman" w:cs="Times New Roman"/>
          <w:bCs/>
          <w:sz w:val="28"/>
          <w:szCs w:val="28"/>
          <w:lang w:val="kk-KZ"/>
        </w:rPr>
        <w:t xml:space="preserve"> бетін анықтау.</w:t>
      </w:r>
      <w:r w:rsidR="004D369A">
        <w:rPr>
          <w:rFonts w:ascii="Times New Roman" w:hAnsi="Times New Roman" w:cs="Times New Roman"/>
          <w:bCs/>
          <w:sz w:val="28"/>
          <w:szCs w:val="28"/>
          <w:lang w:val="kk-KZ"/>
        </w:rPr>
        <w:t xml:space="preserve"> </w:t>
      </w:r>
      <w:r w:rsidR="00C8356D">
        <w:rPr>
          <w:rFonts w:ascii="Times New Roman" w:hAnsi="Times New Roman" w:cs="Times New Roman"/>
          <w:bCs/>
          <w:sz w:val="28"/>
          <w:szCs w:val="28"/>
          <w:lang w:val="kk-KZ"/>
        </w:rPr>
        <w:t>Меншікті</w:t>
      </w:r>
      <w:r w:rsidR="0019474B" w:rsidRPr="00D302F4">
        <w:rPr>
          <w:rFonts w:ascii="Times New Roman" w:hAnsi="Times New Roman" w:cs="Times New Roman"/>
          <w:bCs/>
          <w:sz w:val="28"/>
          <w:szCs w:val="28"/>
          <w:lang w:val="kk-KZ"/>
        </w:rPr>
        <w:t xml:space="preserve"> беттің  мәні, ұнтақ тәрізді материалдардың маңызды параметрлерінің бірі болып табылады.</w:t>
      </w:r>
    </w:p>
    <w:p w:rsidR="00296A8F" w:rsidRDefault="00C8356D" w:rsidP="007A05F2">
      <w:pPr>
        <w:shd w:val="clear" w:color="auto" w:fill="FFFFFF"/>
        <w:ind w:firstLine="710"/>
        <w:jc w:val="both"/>
        <w:rPr>
          <w:rFonts w:ascii="Times New Roman" w:hAnsi="Times New Roman" w:cs="Times New Roman"/>
          <w:sz w:val="28"/>
          <w:szCs w:val="28"/>
          <w:lang w:val="kk-KZ"/>
        </w:rPr>
      </w:pPr>
      <w:r>
        <w:rPr>
          <w:rFonts w:ascii="Times New Roman" w:hAnsi="Times New Roman" w:cs="Times New Roman"/>
          <w:bCs/>
          <w:sz w:val="28"/>
          <w:szCs w:val="28"/>
          <w:lang w:val="kk-KZ"/>
        </w:rPr>
        <w:t>Меншікті</w:t>
      </w:r>
      <w:r w:rsidR="00296A8F" w:rsidRPr="00D302F4">
        <w:rPr>
          <w:rFonts w:ascii="Times New Roman" w:hAnsi="Times New Roman" w:cs="Times New Roman"/>
          <w:bCs/>
          <w:sz w:val="28"/>
          <w:szCs w:val="28"/>
          <w:lang w:val="kk-KZ"/>
        </w:rPr>
        <w:t xml:space="preserve">бет </w:t>
      </w:r>
      <w:r w:rsidR="00296A8F" w:rsidRPr="00D302F4">
        <w:rPr>
          <w:rFonts w:ascii="Times New Roman" w:hAnsi="Times New Roman" w:cs="Times New Roman"/>
          <w:spacing w:val="-1"/>
          <w:sz w:val="28"/>
          <w:szCs w:val="28"/>
          <w:lang w:val="kk-KZ"/>
        </w:rPr>
        <w:t>(S</w:t>
      </w:r>
      <w:r w:rsidR="00296CFF" w:rsidRPr="00296CFF">
        <w:rPr>
          <w:rFonts w:ascii="Times New Roman" w:hAnsi="Times New Roman" w:cs="Times New Roman"/>
          <w:spacing w:val="-1"/>
          <w:sz w:val="28"/>
          <w:szCs w:val="28"/>
          <w:vertAlign w:val="subscript"/>
          <w:lang w:val="kk-KZ"/>
        </w:rPr>
        <w:t>м.б.</w:t>
      </w:r>
      <w:r w:rsidR="007A05F2">
        <w:rPr>
          <w:rFonts w:ascii="Times New Roman" w:hAnsi="Times New Roman" w:cs="Times New Roman"/>
          <w:spacing w:val="-1"/>
          <w:sz w:val="28"/>
          <w:szCs w:val="28"/>
          <w:lang w:val="kk-KZ"/>
        </w:rPr>
        <w:t>, см</w:t>
      </w:r>
      <w:r w:rsidR="00B53A49" w:rsidRPr="00B53A49">
        <w:rPr>
          <w:rFonts w:ascii="Times New Roman" w:hAnsi="Times New Roman" w:cs="Times New Roman"/>
          <w:spacing w:val="-1"/>
          <w:sz w:val="28"/>
          <w:szCs w:val="28"/>
          <w:vertAlign w:val="superscript"/>
          <w:lang w:val="kk-KZ"/>
        </w:rPr>
        <w:t>2</w:t>
      </w:r>
      <w:r w:rsidR="007A05F2">
        <w:rPr>
          <w:rFonts w:ascii="Times New Roman" w:hAnsi="Times New Roman" w:cs="Times New Roman"/>
          <w:spacing w:val="-1"/>
          <w:sz w:val="28"/>
          <w:szCs w:val="28"/>
          <w:lang w:val="kk-KZ"/>
        </w:rPr>
        <w:t xml:space="preserve"> /г) П</w:t>
      </w:r>
      <w:r w:rsidR="00296A8F" w:rsidRPr="00D302F4">
        <w:rPr>
          <w:rFonts w:ascii="Times New Roman" w:hAnsi="Times New Roman" w:cs="Times New Roman"/>
          <w:spacing w:val="-1"/>
          <w:sz w:val="28"/>
          <w:szCs w:val="28"/>
          <w:lang w:val="kk-KZ"/>
        </w:rPr>
        <w:t>CX-12(SP) құралымен өлшенді,және ол құрал арқылы</w:t>
      </w:r>
      <w:r w:rsidR="00296CFF">
        <w:rPr>
          <w:rFonts w:ascii="Times New Roman" w:hAnsi="Times New Roman" w:cs="Times New Roman"/>
          <w:spacing w:val="-1"/>
          <w:sz w:val="28"/>
          <w:szCs w:val="28"/>
          <w:lang w:val="kk-KZ"/>
        </w:rPr>
        <w:t xml:space="preserve"> бөлшектердің орташа өлшемі </w:t>
      </w:r>
      <w:r w:rsidR="00296CFF">
        <w:rPr>
          <w:rFonts w:ascii="Times New Roman" w:hAnsi="Times New Roman" w:cs="Times New Roman"/>
          <w:sz w:val="28"/>
          <w:szCs w:val="28"/>
          <w:lang w:val="kk-KZ"/>
        </w:rPr>
        <w:t>(d, мкм)</w:t>
      </w:r>
      <w:r w:rsidR="00296A8F" w:rsidRPr="00D302F4">
        <w:rPr>
          <w:rFonts w:ascii="Times New Roman" w:hAnsi="Times New Roman" w:cs="Times New Roman"/>
          <w:spacing w:val="-1"/>
          <w:sz w:val="28"/>
          <w:szCs w:val="28"/>
          <w:lang w:val="kk-KZ"/>
        </w:rPr>
        <w:t xml:space="preserve"> анықта</w:t>
      </w:r>
      <w:r w:rsidR="00296CFF">
        <w:rPr>
          <w:rFonts w:ascii="Times New Roman" w:hAnsi="Times New Roman" w:cs="Times New Roman"/>
          <w:spacing w:val="-1"/>
          <w:sz w:val="28"/>
          <w:szCs w:val="28"/>
          <w:lang w:val="kk-KZ"/>
        </w:rPr>
        <w:t>лды (</w:t>
      </w:r>
      <w:r w:rsidR="00296CFF" w:rsidRPr="00D302F4">
        <w:rPr>
          <w:rFonts w:ascii="Times New Roman" w:hAnsi="Times New Roman" w:cs="Times New Roman"/>
          <w:spacing w:val="-1"/>
          <w:sz w:val="28"/>
          <w:szCs w:val="28"/>
          <w:lang w:val="kk-KZ"/>
        </w:rPr>
        <w:t>2.1 кесте</w:t>
      </w:r>
      <w:r w:rsidR="00296CFF">
        <w:rPr>
          <w:rFonts w:ascii="Times New Roman" w:hAnsi="Times New Roman" w:cs="Times New Roman"/>
          <w:spacing w:val="-1"/>
          <w:sz w:val="28"/>
          <w:szCs w:val="28"/>
          <w:lang w:val="kk-KZ"/>
        </w:rPr>
        <w:t>)</w:t>
      </w:r>
      <w:r w:rsidR="00296A8F" w:rsidRPr="00D302F4">
        <w:rPr>
          <w:rFonts w:ascii="Times New Roman" w:hAnsi="Times New Roman" w:cs="Times New Roman"/>
          <w:spacing w:val="-1"/>
          <w:sz w:val="28"/>
          <w:szCs w:val="28"/>
          <w:lang w:val="kk-KZ"/>
        </w:rPr>
        <w:t>.</w:t>
      </w:r>
      <w:r w:rsidR="004D369A">
        <w:rPr>
          <w:rFonts w:ascii="Times New Roman" w:hAnsi="Times New Roman" w:cs="Times New Roman"/>
          <w:spacing w:val="-1"/>
          <w:sz w:val="28"/>
          <w:szCs w:val="28"/>
          <w:lang w:val="kk-KZ"/>
        </w:rPr>
        <w:t xml:space="preserve"> </w:t>
      </w:r>
      <w:r w:rsidR="00296A8F" w:rsidRPr="00D302F4">
        <w:rPr>
          <w:rFonts w:ascii="Times New Roman" w:hAnsi="Times New Roman" w:cs="Times New Roman"/>
          <w:sz w:val="28"/>
          <w:szCs w:val="28"/>
          <w:lang w:val="kk-KZ"/>
        </w:rPr>
        <w:t xml:space="preserve">Құралдың жұмыс </w:t>
      </w:r>
      <w:r w:rsidR="00A51992">
        <w:rPr>
          <w:rFonts w:ascii="Times New Roman" w:hAnsi="Times New Roman" w:cs="Times New Roman"/>
          <w:sz w:val="28"/>
          <w:szCs w:val="28"/>
          <w:lang w:val="kk-KZ"/>
        </w:rPr>
        <w:t>жасау</w:t>
      </w:r>
      <w:r w:rsidR="00296A8F" w:rsidRPr="00D302F4">
        <w:rPr>
          <w:rFonts w:ascii="Times New Roman" w:hAnsi="Times New Roman" w:cs="Times New Roman"/>
          <w:sz w:val="28"/>
          <w:szCs w:val="28"/>
          <w:lang w:val="kk-KZ"/>
        </w:rPr>
        <w:t xml:space="preserve"> принципі ұнтақ </w:t>
      </w:r>
      <w:r w:rsidR="00A51992">
        <w:rPr>
          <w:rFonts w:ascii="Times New Roman" w:hAnsi="Times New Roman" w:cs="Times New Roman"/>
          <w:sz w:val="28"/>
          <w:szCs w:val="28"/>
          <w:lang w:val="kk-KZ"/>
        </w:rPr>
        <w:t>бөлшегінің</w:t>
      </w:r>
      <w:r>
        <w:rPr>
          <w:rFonts w:ascii="Times New Roman" w:hAnsi="Times New Roman" w:cs="Times New Roman"/>
          <w:sz w:val="28"/>
          <w:szCs w:val="28"/>
          <w:lang w:val="kk-KZ"/>
        </w:rPr>
        <w:t>меншікті</w:t>
      </w:r>
      <w:r w:rsidR="00296CFF">
        <w:rPr>
          <w:rFonts w:ascii="Times New Roman" w:hAnsi="Times New Roman" w:cs="Times New Roman"/>
          <w:sz w:val="28"/>
          <w:szCs w:val="28"/>
          <w:lang w:val="kk-KZ"/>
        </w:rPr>
        <w:t xml:space="preserve">  бетін анықтауға </w:t>
      </w:r>
      <w:r w:rsidR="00296A8F" w:rsidRPr="00D302F4">
        <w:rPr>
          <w:rFonts w:ascii="Times New Roman" w:hAnsi="Times New Roman" w:cs="Times New Roman"/>
          <w:sz w:val="28"/>
          <w:szCs w:val="28"/>
          <w:lang w:val="kk-KZ"/>
        </w:rPr>
        <w:t>негізделген.</w:t>
      </w:r>
      <w:r w:rsidR="00296CFF">
        <w:rPr>
          <w:rFonts w:ascii="Times New Roman" w:hAnsi="Times New Roman" w:cs="Times New Roman"/>
          <w:sz w:val="28"/>
          <w:szCs w:val="28"/>
          <w:lang w:val="kk-KZ"/>
        </w:rPr>
        <w:t xml:space="preserve"> Аталған қ</w:t>
      </w:r>
      <w:r w:rsidR="00296A8F" w:rsidRPr="00D302F4">
        <w:rPr>
          <w:rFonts w:ascii="Times New Roman" w:hAnsi="Times New Roman" w:cs="Times New Roman"/>
          <w:sz w:val="28"/>
          <w:szCs w:val="28"/>
          <w:lang w:val="kk-KZ"/>
        </w:rPr>
        <w:t xml:space="preserve">ұралдың </w:t>
      </w:r>
      <w:r w:rsidR="00296CFF">
        <w:rPr>
          <w:rFonts w:ascii="Times New Roman" w:hAnsi="Times New Roman" w:cs="Times New Roman"/>
          <w:sz w:val="28"/>
          <w:szCs w:val="28"/>
          <w:lang w:val="kk-KZ"/>
        </w:rPr>
        <w:t>ерекшелігі бөлшектердің</w:t>
      </w:r>
      <w:r>
        <w:rPr>
          <w:rFonts w:ascii="Times New Roman" w:hAnsi="Times New Roman" w:cs="Times New Roman"/>
          <w:sz w:val="28"/>
          <w:szCs w:val="28"/>
          <w:lang w:val="kk-KZ"/>
        </w:rPr>
        <w:t>меншікті</w:t>
      </w:r>
      <w:r w:rsidR="00296A8F" w:rsidRPr="00D302F4">
        <w:rPr>
          <w:rFonts w:ascii="Times New Roman" w:hAnsi="Times New Roman" w:cs="Times New Roman"/>
          <w:sz w:val="28"/>
          <w:szCs w:val="28"/>
          <w:lang w:val="kk-KZ"/>
        </w:rPr>
        <w:t xml:space="preserve"> бе</w:t>
      </w:r>
      <w:r w:rsidR="00296CFF">
        <w:rPr>
          <w:rFonts w:ascii="Times New Roman" w:hAnsi="Times New Roman" w:cs="Times New Roman"/>
          <w:sz w:val="28"/>
          <w:szCs w:val="28"/>
          <w:lang w:val="kk-KZ"/>
        </w:rPr>
        <w:t>ттің мәндері</w:t>
      </w:r>
      <w:r w:rsidR="00A51992">
        <w:rPr>
          <w:rFonts w:ascii="Times New Roman" w:hAnsi="Times New Roman" w:cs="Times New Roman"/>
          <w:sz w:val="28"/>
          <w:szCs w:val="28"/>
          <w:lang w:val="kk-KZ"/>
        </w:rPr>
        <w:t xml:space="preserve"> -</w:t>
      </w:r>
      <w:r w:rsidR="00296CFF">
        <w:rPr>
          <w:rFonts w:ascii="Times New Roman" w:hAnsi="Times New Roman" w:cs="Times New Roman"/>
          <w:sz w:val="28"/>
          <w:szCs w:val="28"/>
          <w:lang w:val="kk-KZ"/>
        </w:rPr>
        <w:t>см</w:t>
      </w:r>
      <w:r w:rsidR="00296CFF" w:rsidRPr="00296CFF">
        <w:rPr>
          <w:rFonts w:ascii="Times New Roman" w:hAnsi="Times New Roman" w:cs="Times New Roman"/>
          <w:sz w:val="28"/>
          <w:szCs w:val="28"/>
          <w:vertAlign w:val="superscript"/>
          <w:lang w:val="kk-KZ"/>
        </w:rPr>
        <w:t>2</w:t>
      </w:r>
      <w:r w:rsidR="00296A8F" w:rsidRPr="00D302F4">
        <w:rPr>
          <w:rFonts w:ascii="Times New Roman" w:hAnsi="Times New Roman" w:cs="Times New Roman"/>
          <w:sz w:val="28"/>
          <w:szCs w:val="28"/>
          <w:lang w:val="kk-KZ"/>
        </w:rPr>
        <w:t>/г</w:t>
      </w:r>
      <w:r w:rsidR="00296CFF">
        <w:rPr>
          <w:rFonts w:ascii="Times New Roman" w:hAnsi="Times New Roman" w:cs="Times New Roman"/>
          <w:sz w:val="28"/>
          <w:szCs w:val="28"/>
          <w:lang w:val="kk-KZ"/>
        </w:rPr>
        <w:t xml:space="preserve"> анықталды</w:t>
      </w:r>
      <w:r w:rsidR="00296A8F" w:rsidRPr="00D302F4">
        <w:rPr>
          <w:rFonts w:ascii="Times New Roman" w:hAnsi="Times New Roman" w:cs="Times New Roman"/>
          <w:sz w:val="28"/>
          <w:szCs w:val="28"/>
          <w:lang w:val="kk-KZ"/>
        </w:rPr>
        <w:t>.</w:t>
      </w:r>
    </w:p>
    <w:p w:rsidR="00296CFF" w:rsidRPr="00D302F4" w:rsidRDefault="00296CFF" w:rsidP="007A05F2">
      <w:pPr>
        <w:shd w:val="clear" w:color="auto" w:fill="FFFFFF"/>
        <w:ind w:firstLine="710"/>
        <w:jc w:val="both"/>
        <w:rPr>
          <w:rFonts w:ascii="Times New Roman" w:hAnsi="Times New Roman" w:cs="Times New Roman"/>
          <w:sz w:val="28"/>
          <w:szCs w:val="28"/>
          <w:lang w:val="kk-KZ"/>
        </w:rPr>
      </w:pPr>
    </w:p>
    <w:p w:rsidR="008A41C0" w:rsidRPr="00D302F4" w:rsidRDefault="00930ED8" w:rsidP="006E22EF">
      <w:pPr>
        <w:shd w:val="clear" w:color="auto" w:fill="FFFFFF"/>
        <w:jc w:val="both"/>
        <w:rPr>
          <w:rFonts w:ascii="Times New Roman" w:hAnsi="Times New Roman" w:cs="Times New Roman"/>
          <w:lang w:val="kk-KZ"/>
        </w:rPr>
      </w:pPr>
      <w:r>
        <w:rPr>
          <w:rFonts w:ascii="Times New Roman" w:hAnsi="Times New Roman" w:cs="Times New Roman"/>
          <w:bCs/>
          <w:spacing w:val="-1"/>
          <w:sz w:val="28"/>
          <w:szCs w:val="28"/>
          <w:lang w:val="kk-KZ"/>
        </w:rPr>
        <w:t>К</w:t>
      </w:r>
      <w:r w:rsidR="00296A8F" w:rsidRPr="00930ED8">
        <w:rPr>
          <w:rFonts w:ascii="Times New Roman" w:hAnsi="Times New Roman" w:cs="Times New Roman"/>
          <w:bCs/>
          <w:spacing w:val="-1"/>
          <w:sz w:val="28"/>
          <w:szCs w:val="28"/>
          <w:lang w:val="kk-KZ"/>
        </w:rPr>
        <w:t>есте</w:t>
      </w:r>
      <w:r>
        <w:rPr>
          <w:rFonts w:ascii="Times New Roman" w:hAnsi="Times New Roman" w:cs="Times New Roman"/>
          <w:bCs/>
          <w:spacing w:val="-1"/>
          <w:sz w:val="28"/>
          <w:szCs w:val="28"/>
          <w:lang w:val="kk-KZ"/>
        </w:rPr>
        <w:t xml:space="preserve"> </w:t>
      </w:r>
      <w:r w:rsidRPr="00930ED8">
        <w:rPr>
          <w:rFonts w:ascii="Times New Roman" w:hAnsi="Times New Roman" w:cs="Times New Roman"/>
          <w:bCs/>
          <w:spacing w:val="-1"/>
          <w:sz w:val="28"/>
          <w:szCs w:val="28"/>
          <w:lang w:val="kk-KZ"/>
        </w:rPr>
        <w:t xml:space="preserve">2.1 </w:t>
      </w:r>
      <w:r w:rsidR="008A41C0" w:rsidRPr="00296CFF">
        <w:rPr>
          <w:rFonts w:ascii="Times New Roman" w:hAnsi="Times New Roman" w:cs="Times New Roman"/>
          <w:spacing w:val="-1"/>
          <w:sz w:val="28"/>
          <w:szCs w:val="28"/>
          <w:lang w:val="kk-KZ"/>
        </w:rPr>
        <w:t>- IICX-12(SP)</w:t>
      </w:r>
      <w:r w:rsidR="00296CFF" w:rsidRPr="00296CFF">
        <w:rPr>
          <w:rFonts w:ascii="Times New Roman" w:hAnsi="Times New Roman" w:cs="Times New Roman"/>
          <w:spacing w:val="-1"/>
          <w:sz w:val="28"/>
          <w:szCs w:val="28"/>
          <w:lang w:val="kk-KZ"/>
        </w:rPr>
        <w:t xml:space="preserve"> құралының </w:t>
      </w:r>
      <w:r w:rsidR="00296A8F" w:rsidRPr="00D302F4">
        <w:rPr>
          <w:rFonts w:ascii="Times New Roman" w:hAnsi="Times New Roman" w:cs="Times New Roman"/>
          <w:spacing w:val="-1"/>
          <w:sz w:val="28"/>
          <w:szCs w:val="28"/>
          <w:lang w:val="kk-KZ"/>
        </w:rPr>
        <w:t>техникалық сипаттамасы</w:t>
      </w:r>
    </w:p>
    <w:p w:rsidR="008A41C0" w:rsidRPr="00296CFF" w:rsidRDefault="008A41C0" w:rsidP="006E22EF">
      <w:pPr>
        <w:jc w:val="both"/>
        <w:rPr>
          <w:rFonts w:ascii="Times New Roman" w:hAnsi="Times New Roman" w:cs="Times New Roman"/>
          <w:sz w:val="2"/>
          <w:szCs w:val="2"/>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8222"/>
        <w:gridCol w:w="1944"/>
      </w:tblGrid>
      <w:tr w:rsidR="008A41C0" w:rsidRPr="00D302F4" w:rsidTr="005F6024">
        <w:trPr>
          <w:trHeight w:hRule="exact" w:val="494"/>
        </w:trPr>
        <w:tc>
          <w:tcPr>
            <w:tcW w:w="822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96A8F" w:rsidP="006E22EF">
            <w:pPr>
              <w:shd w:val="clear" w:color="auto" w:fill="FFFFFF"/>
              <w:jc w:val="both"/>
              <w:rPr>
                <w:rFonts w:ascii="Times New Roman" w:hAnsi="Times New Roman" w:cs="Times New Roman"/>
                <w:lang w:val="kk-KZ"/>
              </w:rPr>
            </w:pPr>
            <w:r w:rsidRPr="00D302F4">
              <w:rPr>
                <w:rFonts w:ascii="Times New Roman" w:hAnsi="Times New Roman" w:cs="Times New Roman"/>
                <w:sz w:val="28"/>
                <w:szCs w:val="28"/>
                <w:lang w:val="kk-KZ"/>
              </w:rPr>
              <w:t>Құралдың сипаттамасы</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96A8F" w:rsidP="006E22EF">
            <w:pPr>
              <w:shd w:val="clear" w:color="auto" w:fill="FFFFFF"/>
              <w:jc w:val="both"/>
              <w:rPr>
                <w:rFonts w:ascii="Times New Roman" w:hAnsi="Times New Roman" w:cs="Times New Roman"/>
                <w:lang w:val="kk-KZ"/>
              </w:rPr>
            </w:pPr>
            <w:r w:rsidRPr="00D302F4">
              <w:rPr>
                <w:rFonts w:ascii="Times New Roman" w:hAnsi="Times New Roman" w:cs="Times New Roman"/>
                <w:sz w:val="28"/>
                <w:szCs w:val="28"/>
              </w:rPr>
              <w:t xml:space="preserve">Шамалары </w:t>
            </w:r>
          </w:p>
        </w:tc>
      </w:tr>
      <w:tr w:rsidR="008A41C0" w:rsidRPr="00D302F4" w:rsidTr="005F6024">
        <w:trPr>
          <w:trHeight w:hRule="exact" w:val="499"/>
        </w:trPr>
        <w:tc>
          <w:tcPr>
            <w:tcW w:w="8222" w:type="dxa"/>
            <w:tcBorders>
              <w:top w:val="single" w:sz="6" w:space="0" w:color="auto"/>
              <w:left w:val="single" w:sz="6" w:space="0" w:color="auto"/>
              <w:bottom w:val="single" w:sz="6" w:space="0" w:color="auto"/>
              <w:right w:val="single" w:sz="6" w:space="0" w:color="auto"/>
            </w:tcBorders>
            <w:shd w:val="clear" w:color="auto" w:fill="FFFFFF"/>
          </w:tcPr>
          <w:p w:rsidR="008A41C0" w:rsidRPr="006A571F" w:rsidRDefault="00C8356D" w:rsidP="006E22EF">
            <w:pPr>
              <w:shd w:val="clear" w:color="auto" w:fill="FFFFFF"/>
              <w:jc w:val="both"/>
              <w:rPr>
                <w:rFonts w:ascii="Times New Roman" w:hAnsi="Times New Roman" w:cs="Times New Roman"/>
                <w:lang w:val="ru-RU"/>
              </w:rPr>
            </w:pPr>
            <w:r>
              <w:rPr>
                <w:rFonts w:ascii="Times New Roman" w:hAnsi="Times New Roman" w:cs="Times New Roman"/>
                <w:spacing w:val="-2"/>
                <w:sz w:val="28"/>
                <w:szCs w:val="28"/>
                <w:lang w:val="kk-KZ"/>
              </w:rPr>
              <w:t>Меншікті</w:t>
            </w:r>
            <w:r w:rsidR="00296A8F" w:rsidRPr="00D302F4">
              <w:rPr>
                <w:rFonts w:ascii="Times New Roman" w:hAnsi="Times New Roman" w:cs="Times New Roman"/>
                <w:spacing w:val="-2"/>
                <w:sz w:val="28"/>
                <w:szCs w:val="28"/>
                <w:lang w:val="kk-KZ"/>
              </w:rPr>
              <w:t xml:space="preserve"> бетті өлшеу диапазоны</w:t>
            </w:r>
            <w:r w:rsidR="002E3995">
              <w:rPr>
                <w:rFonts w:ascii="Times New Roman" w:hAnsi="Times New Roman" w:cs="Times New Roman"/>
                <w:spacing w:val="-2"/>
                <w:sz w:val="28"/>
                <w:szCs w:val="28"/>
                <w:lang w:val="ru-RU"/>
              </w:rPr>
              <w:t>, см</w:t>
            </w:r>
            <w:r w:rsidR="002E3995" w:rsidRPr="002E3995">
              <w:rPr>
                <w:rFonts w:ascii="Times New Roman" w:hAnsi="Times New Roman" w:cs="Times New Roman"/>
                <w:spacing w:val="-2"/>
                <w:sz w:val="28"/>
                <w:szCs w:val="28"/>
                <w:vertAlign w:val="superscript"/>
                <w:lang w:val="ru-RU"/>
              </w:rPr>
              <w:t>2</w:t>
            </w:r>
            <w:r w:rsidR="008A41C0" w:rsidRPr="006A571F">
              <w:rPr>
                <w:rFonts w:ascii="Times New Roman" w:hAnsi="Times New Roman" w:cs="Times New Roman"/>
                <w:spacing w:val="-2"/>
                <w:sz w:val="28"/>
                <w:szCs w:val="28"/>
                <w:lang w:val="ru-RU"/>
              </w:rPr>
              <w:t>/г</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A41C0" w:rsidRDefault="008A41C0" w:rsidP="006E22EF">
            <w:pPr>
              <w:shd w:val="clear" w:color="auto" w:fill="FFFFFF"/>
              <w:jc w:val="both"/>
              <w:rPr>
                <w:rFonts w:ascii="Times New Roman" w:hAnsi="Times New Roman" w:cs="Times New Roman"/>
                <w:sz w:val="28"/>
                <w:szCs w:val="28"/>
                <w:lang w:val="kk-KZ"/>
              </w:rPr>
            </w:pPr>
            <w:r w:rsidRPr="00D302F4">
              <w:rPr>
                <w:rFonts w:ascii="Times New Roman" w:hAnsi="Times New Roman" w:cs="Times New Roman"/>
                <w:sz w:val="28"/>
                <w:szCs w:val="28"/>
              </w:rPr>
              <w:t>200-5000</w:t>
            </w:r>
          </w:p>
          <w:p w:rsidR="00074476" w:rsidRDefault="00074476" w:rsidP="006E22EF">
            <w:pPr>
              <w:shd w:val="clear" w:color="auto" w:fill="FFFFFF"/>
              <w:jc w:val="both"/>
              <w:rPr>
                <w:rFonts w:ascii="Times New Roman" w:hAnsi="Times New Roman" w:cs="Times New Roman"/>
                <w:sz w:val="28"/>
                <w:szCs w:val="28"/>
                <w:lang w:val="kk-KZ"/>
              </w:rPr>
            </w:pPr>
          </w:p>
          <w:p w:rsidR="00074476" w:rsidRDefault="00074476" w:rsidP="006E22EF">
            <w:pPr>
              <w:shd w:val="clear" w:color="auto" w:fill="FFFFFF"/>
              <w:jc w:val="both"/>
              <w:rPr>
                <w:rFonts w:ascii="Times New Roman" w:hAnsi="Times New Roman" w:cs="Times New Roman"/>
                <w:sz w:val="28"/>
                <w:szCs w:val="28"/>
                <w:lang w:val="kk-KZ"/>
              </w:rPr>
            </w:pPr>
          </w:p>
          <w:p w:rsidR="00074476" w:rsidRPr="00074476" w:rsidRDefault="00074476" w:rsidP="006E22EF">
            <w:pPr>
              <w:shd w:val="clear" w:color="auto" w:fill="FFFFFF"/>
              <w:jc w:val="both"/>
              <w:rPr>
                <w:rFonts w:ascii="Times New Roman" w:hAnsi="Times New Roman" w:cs="Times New Roman"/>
                <w:lang w:val="kk-KZ"/>
              </w:rPr>
            </w:pPr>
          </w:p>
        </w:tc>
      </w:tr>
      <w:tr w:rsidR="008A41C0" w:rsidRPr="00D302F4" w:rsidTr="005F6024">
        <w:trPr>
          <w:trHeight w:hRule="exact" w:val="490"/>
        </w:trPr>
        <w:tc>
          <w:tcPr>
            <w:tcW w:w="822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96A8F" w:rsidP="006E22EF">
            <w:pPr>
              <w:shd w:val="clear" w:color="auto" w:fill="FFFFFF"/>
              <w:jc w:val="both"/>
              <w:rPr>
                <w:rFonts w:ascii="Times New Roman" w:hAnsi="Times New Roman" w:cs="Times New Roman"/>
              </w:rPr>
            </w:pPr>
            <w:r w:rsidRPr="00D302F4">
              <w:rPr>
                <w:rFonts w:ascii="Times New Roman" w:hAnsi="Times New Roman" w:cs="Times New Roman"/>
                <w:spacing w:val="-2"/>
                <w:sz w:val="28"/>
                <w:szCs w:val="28"/>
                <w:lang w:val="kk-KZ"/>
              </w:rPr>
              <w:t xml:space="preserve">Бөлшектердің </w:t>
            </w:r>
            <w:r w:rsidR="005F6024" w:rsidRPr="00D302F4">
              <w:rPr>
                <w:rFonts w:ascii="Times New Roman" w:hAnsi="Times New Roman" w:cs="Times New Roman"/>
                <w:spacing w:val="-2"/>
                <w:sz w:val="28"/>
                <w:szCs w:val="28"/>
                <w:lang w:val="kk-KZ"/>
              </w:rPr>
              <w:t xml:space="preserve">көлемін </w:t>
            </w:r>
            <w:r w:rsidRPr="00D302F4">
              <w:rPr>
                <w:rFonts w:ascii="Times New Roman" w:hAnsi="Times New Roman" w:cs="Times New Roman"/>
                <w:spacing w:val="-2"/>
                <w:sz w:val="28"/>
                <w:szCs w:val="28"/>
                <w:lang w:val="kk-KZ"/>
              </w:rPr>
              <w:t xml:space="preserve">орта салмақтық өлшеу </w:t>
            </w:r>
            <w:r w:rsidR="005F6024" w:rsidRPr="00D302F4">
              <w:rPr>
                <w:rFonts w:ascii="Times New Roman" w:hAnsi="Times New Roman" w:cs="Times New Roman"/>
                <w:spacing w:val="-2"/>
                <w:sz w:val="28"/>
                <w:szCs w:val="28"/>
                <w:lang w:val="kk-KZ"/>
              </w:rPr>
              <w:t>диапазоны</w:t>
            </w:r>
            <w:r w:rsidR="005F6024" w:rsidRPr="00D302F4">
              <w:rPr>
                <w:rFonts w:ascii="Times New Roman" w:hAnsi="Times New Roman" w:cs="Times New Roman"/>
                <w:spacing w:val="-2"/>
                <w:sz w:val="28"/>
                <w:szCs w:val="28"/>
              </w:rPr>
              <w:t xml:space="preserve">, </w:t>
            </w:r>
            <w:r w:rsidR="008A41C0" w:rsidRPr="00D302F4">
              <w:rPr>
                <w:rFonts w:ascii="Times New Roman" w:hAnsi="Times New Roman" w:cs="Times New Roman"/>
                <w:spacing w:val="-2"/>
                <w:sz w:val="28"/>
                <w:szCs w:val="28"/>
              </w:rPr>
              <w:t>мкм</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0,5-200</w:t>
            </w:r>
          </w:p>
        </w:tc>
      </w:tr>
      <w:tr w:rsidR="008A41C0" w:rsidRPr="00D302F4" w:rsidTr="005F6024">
        <w:trPr>
          <w:trHeight w:hRule="exact" w:val="509"/>
        </w:trPr>
        <w:tc>
          <w:tcPr>
            <w:tcW w:w="822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5F6024"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Аппаратуралық</w:t>
            </w:r>
            <w:r w:rsidRPr="00D302F4">
              <w:rPr>
                <w:rFonts w:ascii="Times New Roman" w:hAnsi="Times New Roman" w:cs="Times New Roman"/>
                <w:sz w:val="28"/>
                <w:szCs w:val="28"/>
                <w:lang w:val="kk-KZ"/>
              </w:rPr>
              <w:t>қателік</w:t>
            </w:r>
            <w:r w:rsidR="008A41C0" w:rsidRPr="00D302F4">
              <w:rPr>
                <w:rFonts w:ascii="Times New Roman" w:hAnsi="Times New Roman" w:cs="Times New Roman"/>
                <w:sz w:val="28"/>
                <w:szCs w:val="28"/>
              </w:rPr>
              <w:t>, %</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±3</w:t>
            </w:r>
          </w:p>
        </w:tc>
      </w:tr>
    </w:tbl>
    <w:p w:rsidR="00296CFF" w:rsidRDefault="00296CFF" w:rsidP="006E22EF">
      <w:pPr>
        <w:shd w:val="clear" w:color="auto" w:fill="FFFFFF"/>
        <w:ind w:firstLine="720"/>
        <w:jc w:val="both"/>
        <w:rPr>
          <w:rFonts w:ascii="Times New Roman" w:hAnsi="Times New Roman" w:cs="Times New Roman"/>
          <w:i/>
          <w:iCs/>
          <w:sz w:val="28"/>
          <w:szCs w:val="28"/>
          <w:lang w:val="kk-KZ"/>
        </w:rPr>
      </w:pPr>
    </w:p>
    <w:p w:rsidR="005F6024" w:rsidRPr="00D302F4" w:rsidRDefault="00A51992" w:rsidP="006E22EF">
      <w:pPr>
        <w:shd w:val="clear" w:color="auto" w:fill="FFFFFF"/>
        <w:ind w:firstLine="720"/>
        <w:jc w:val="both"/>
        <w:rPr>
          <w:rFonts w:ascii="Times New Roman" w:hAnsi="Times New Roman" w:cs="Times New Roman"/>
          <w:i/>
          <w:iCs/>
          <w:sz w:val="28"/>
          <w:szCs w:val="28"/>
          <w:lang w:val="kk-KZ"/>
        </w:rPr>
      </w:pPr>
      <w:r>
        <w:rPr>
          <w:rFonts w:ascii="Times New Roman" w:hAnsi="Times New Roman" w:cs="Times New Roman"/>
          <w:iCs/>
          <w:sz w:val="28"/>
          <w:szCs w:val="28"/>
          <w:lang w:val="kk-KZ"/>
        </w:rPr>
        <w:t xml:space="preserve">Қызылорда </w:t>
      </w:r>
      <w:r w:rsidR="002F5F2D" w:rsidRPr="00296CFF">
        <w:rPr>
          <w:rFonts w:ascii="Times New Roman" w:hAnsi="Times New Roman" w:cs="Times New Roman"/>
          <w:iCs/>
          <w:sz w:val="28"/>
          <w:szCs w:val="28"/>
          <w:lang w:val="kk-KZ"/>
        </w:rPr>
        <w:t>ЖЭО</w:t>
      </w:r>
      <w:r>
        <w:rPr>
          <w:rFonts w:ascii="Times New Roman" w:hAnsi="Times New Roman" w:cs="Times New Roman"/>
          <w:iCs/>
          <w:sz w:val="28"/>
          <w:szCs w:val="28"/>
          <w:lang w:val="kk-KZ"/>
        </w:rPr>
        <w:t>-күл</w:t>
      </w:r>
      <w:r w:rsidR="005F6024" w:rsidRPr="00296CFF">
        <w:rPr>
          <w:rFonts w:ascii="Times New Roman" w:hAnsi="Times New Roman" w:cs="Times New Roman"/>
          <w:iCs/>
          <w:sz w:val="28"/>
          <w:szCs w:val="28"/>
          <w:lang w:val="kk-KZ"/>
        </w:rPr>
        <w:t>і</w:t>
      </w:r>
      <w:r>
        <w:rPr>
          <w:rFonts w:ascii="Times New Roman" w:hAnsi="Times New Roman" w:cs="Times New Roman"/>
          <w:iCs/>
          <w:sz w:val="28"/>
          <w:szCs w:val="28"/>
          <w:lang w:val="kk-KZ"/>
        </w:rPr>
        <w:t>ні</w:t>
      </w:r>
      <w:r w:rsidR="005F6024" w:rsidRPr="00296CFF">
        <w:rPr>
          <w:rFonts w:ascii="Times New Roman" w:hAnsi="Times New Roman" w:cs="Times New Roman"/>
          <w:iCs/>
          <w:sz w:val="28"/>
          <w:szCs w:val="28"/>
          <w:lang w:val="kk-KZ"/>
        </w:rPr>
        <w:t xml:space="preserve">ң </w:t>
      </w:r>
      <w:r w:rsidR="00A27534" w:rsidRPr="00296CFF">
        <w:rPr>
          <w:rFonts w:ascii="Times New Roman" w:hAnsi="Times New Roman" w:cs="Times New Roman"/>
          <w:iCs/>
          <w:sz w:val="28"/>
          <w:szCs w:val="28"/>
          <w:lang w:val="kk-KZ"/>
        </w:rPr>
        <w:t xml:space="preserve"> белсенді </w:t>
      </w:r>
      <w:r w:rsidR="00C8356D" w:rsidRPr="00296CFF">
        <w:rPr>
          <w:rFonts w:ascii="Times New Roman" w:hAnsi="Times New Roman" w:cs="Times New Roman"/>
          <w:iCs/>
          <w:sz w:val="28"/>
          <w:szCs w:val="28"/>
          <w:lang w:val="kk-KZ"/>
        </w:rPr>
        <w:t>меншікті</w:t>
      </w:r>
      <w:r w:rsidR="00A27534" w:rsidRPr="00296CFF">
        <w:rPr>
          <w:rFonts w:ascii="Times New Roman" w:hAnsi="Times New Roman" w:cs="Times New Roman"/>
          <w:iCs/>
          <w:sz w:val="28"/>
          <w:szCs w:val="28"/>
          <w:lang w:val="kk-KZ"/>
        </w:rPr>
        <w:t xml:space="preserve"> бетін анықтау,</w:t>
      </w:r>
      <w:r w:rsidR="00FA1BFB" w:rsidRPr="00296CFF">
        <w:rPr>
          <w:rFonts w:ascii="Times New Roman" w:hAnsi="Times New Roman" w:cs="Times New Roman"/>
          <w:sz w:val="28"/>
          <w:szCs w:val="28"/>
          <w:lang w:val="kk-KZ"/>
        </w:rPr>
        <w:t xml:space="preserve"> БЭТ - </w:t>
      </w:r>
      <w:r w:rsidR="00A27534" w:rsidRPr="00D302F4">
        <w:rPr>
          <w:rFonts w:ascii="Times New Roman" w:hAnsi="Times New Roman" w:cs="Times New Roman"/>
          <w:sz w:val="28"/>
          <w:szCs w:val="28"/>
          <w:lang w:val="kk-KZ"/>
        </w:rPr>
        <w:t>4 нүктелі ә</w:t>
      </w:r>
      <w:r w:rsidR="00A27534" w:rsidRPr="00296CFF">
        <w:rPr>
          <w:rFonts w:ascii="Times New Roman" w:hAnsi="Times New Roman" w:cs="Times New Roman"/>
          <w:sz w:val="28"/>
          <w:szCs w:val="28"/>
          <w:lang w:val="kk-KZ"/>
        </w:rPr>
        <w:t>дісі бойынша СОРБИ-М</w:t>
      </w:r>
      <w:r w:rsidR="00A27534" w:rsidRPr="00296CFF">
        <w:rPr>
          <w:rFonts w:ascii="Times New Roman" w:hAnsi="Times New Roman" w:cs="Times New Roman"/>
          <w:sz w:val="28"/>
          <w:szCs w:val="28"/>
          <w:vertAlign w:val="superscript"/>
          <w:lang w:val="kk-KZ"/>
        </w:rPr>
        <w:t>2</w:t>
      </w:r>
      <w:r w:rsidR="00A27534" w:rsidRPr="00296CFF">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w:t>
      </w:r>
      <w:r w:rsidR="00A27534" w:rsidRPr="00296CFF">
        <w:rPr>
          <w:rFonts w:ascii="Times New Roman" w:hAnsi="Times New Roman" w:cs="Times New Roman"/>
          <w:sz w:val="28"/>
          <w:szCs w:val="28"/>
          <w:lang w:val="kk-KZ"/>
        </w:rPr>
        <w:t xml:space="preserve"> 2.2)</w:t>
      </w:r>
      <w:r w:rsidR="00A27534" w:rsidRPr="00D302F4">
        <w:rPr>
          <w:rFonts w:ascii="Times New Roman" w:hAnsi="Times New Roman" w:cs="Times New Roman"/>
          <w:sz w:val="28"/>
          <w:szCs w:val="28"/>
          <w:lang w:val="kk-KZ"/>
        </w:rPr>
        <w:t>құралымен жүргізілді.</w:t>
      </w:r>
      <w:r w:rsidR="00D86CF0">
        <w:rPr>
          <w:rFonts w:ascii="Times New Roman" w:hAnsi="Times New Roman" w:cs="Times New Roman"/>
          <w:sz w:val="28"/>
          <w:szCs w:val="28"/>
          <w:lang w:val="kk-KZ"/>
        </w:rPr>
        <w:t xml:space="preserve"> </w:t>
      </w:r>
      <w:r w:rsidR="00A27534" w:rsidRPr="00D302F4">
        <w:rPr>
          <w:rFonts w:ascii="Times New Roman" w:hAnsi="Times New Roman" w:cs="Times New Roman"/>
          <w:sz w:val="28"/>
          <w:szCs w:val="28"/>
          <w:lang w:val="kk-KZ"/>
        </w:rPr>
        <w:t xml:space="preserve">Құралдың жұмыс істеу принципі зерттелетін үлгінің сорған газ-сорбат көлемін,  белгілі </w:t>
      </w:r>
      <w:r w:rsidR="00C8356D">
        <w:rPr>
          <w:rFonts w:ascii="Times New Roman" w:hAnsi="Times New Roman" w:cs="Times New Roman"/>
          <w:sz w:val="28"/>
          <w:szCs w:val="28"/>
          <w:lang w:val="kk-KZ"/>
        </w:rPr>
        <w:t>меншікті</w:t>
      </w:r>
      <w:r w:rsidR="00A27534" w:rsidRPr="00D302F4">
        <w:rPr>
          <w:rFonts w:ascii="Times New Roman" w:hAnsi="Times New Roman" w:cs="Times New Roman"/>
          <w:sz w:val="28"/>
          <w:szCs w:val="28"/>
          <w:lang w:val="kk-KZ"/>
        </w:rPr>
        <w:t xml:space="preserve"> беті бар материалдың стандартты үлгісімен салыстыруды негізге алады.Газ-адсорбат ретінде азот алынды.</w:t>
      </w:r>
    </w:p>
    <w:p w:rsidR="00044335" w:rsidRPr="00296CFF" w:rsidRDefault="00044335" w:rsidP="006E22EF">
      <w:pPr>
        <w:shd w:val="clear" w:color="auto" w:fill="FFFFFF"/>
        <w:ind w:firstLine="720"/>
        <w:jc w:val="both"/>
        <w:rPr>
          <w:rFonts w:ascii="Times New Roman" w:hAnsi="Times New Roman" w:cs="Times New Roman"/>
          <w:lang w:val="kk-KZ"/>
        </w:rPr>
      </w:pPr>
    </w:p>
    <w:p w:rsidR="008A41C0" w:rsidRPr="00D302F4" w:rsidRDefault="00930ED8" w:rsidP="006E22EF">
      <w:pPr>
        <w:shd w:val="clear" w:color="auto" w:fill="FFFFFF"/>
        <w:jc w:val="both"/>
        <w:rPr>
          <w:rFonts w:ascii="Times New Roman" w:hAnsi="Times New Roman" w:cs="Times New Roman"/>
          <w:lang w:val="kk-KZ"/>
        </w:rPr>
      </w:pPr>
      <w:r>
        <w:rPr>
          <w:rFonts w:ascii="Times New Roman" w:hAnsi="Times New Roman" w:cs="Times New Roman"/>
          <w:bCs/>
          <w:spacing w:val="-1"/>
          <w:sz w:val="28"/>
          <w:szCs w:val="28"/>
          <w:lang w:val="kk-KZ"/>
        </w:rPr>
        <w:t>К</w:t>
      </w:r>
      <w:r w:rsidR="00A27534" w:rsidRPr="00930ED8">
        <w:rPr>
          <w:rFonts w:ascii="Times New Roman" w:hAnsi="Times New Roman" w:cs="Times New Roman"/>
          <w:bCs/>
          <w:spacing w:val="-1"/>
          <w:sz w:val="28"/>
          <w:szCs w:val="28"/>
          <w:lang w:val="kk-KZ"/>
        </w:rPr>
        <w:t>есте</w:t>
      </w:r>
      <w:r>
        <w:rPr>
          <w:rFonts w:ascii="Times New Roman" w:hAnsi="Times New Roman" w:cs="Times New Roman"/>
          <w:bCs/>
          <w:spacing w:val="-1"/>
          <w:sz w:val="28"/>
          <w:szCs w:val="28"/>
          <w:lang w:val="kk-KZ"/>
        </w:rPr>
        <w:t xml:space="preserve"> </w:t>
      </w:r>
      <w:r w:rsidRPr="00930ED8">
        <w:rPr>
          <w:rFonts w:ascii="Times New Roman" w:hAnsi="Times New Roman" w:cs="Times New Roman"/>
          <w:bCs/>
          <w:spacing w:val="-1"/>
          <w:sz w:val="28"/>
          <w:szCs w:val="28"/>
          <w:lang w:val="ru-RU"/>
        </w:rPr>
        <w:t xml:space="preserve">2.2 </w:t>
      </w:r>
      <w:r w:rsidR="008A41C0" w:rsidRPr="00930ED8">
        <w:rPr>
          <w:rFonts w:ascii="Times New Roman" w:hAnsi="Times New Roman" w:cs="Times New Roman"/>
          <w:spacing w:val="-1"/>
          <w:sz w:val="28"/>
          <w:szCs w:val="28"/>
          <w:lang w:val="ru-RU"/>
        </w:rPr>
        <w:t>- СОРБИ-М</w:t>
      </w:r>
      <w:r w:rsidR="00A27534" w:rsidRPr="00D302F4">
        <w:rPr>
          <w:rFonts w:ascii="Times New Roman" w:hAnsi="Times New Roman" w:cs="Times New Roman"/>
          <w:spacing w:val="-1"/>
          <w:sz w:val="28"/>
          <w:szCs w:val="28"/>
          <w:lang w:val="kk-KZ"/>
        </w:rPr>
        <w:t xml:space="preserve"> техникалық сипаттамасы</w:t>
      </w:r>
    </w:p>
    <w:p w:rsidR="008A41C0" w:rsidRPr="00930ED8" w:rsidRDefault="008A41C0" w:rsidP="006E22EF">
      <w:pPr>
        <w:jc w:val="both"/>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6566"/>
        <w:gridCol w:w="3600"/>
      </w:tblGrid>
      <w:tr w:rsidR="008A41C0" w:rsidRPr="00D302F4">
        <w:trPr>
          <w:trHeight w:hRule="exact" w:val="509"/>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DA13E8" w:rsidP="006E22EF">
            <w:pPr>
              <w:shd w:val="clear" w:color="auto" w:fill="FFFFFF"/>
              <w:jc w:val="both"/>
              <w:rPr>
                <w:rFonts w:ascii="Times New Roman" w:hAnsi="Times New Roman" w:cs="Times New Roman"/>
                <w:lang w:val="kk-KZ"/>
              </w:rPr>
            </w:pPr>
            <w:r w:rsidRPr="00D302F4">
              <w:rPr>
                <w:rFonts w:ascii="Times New Roman" w:hAnsi="Times New Roman" w:cs="Times New Roman"/>
                <w:sz w:val="28"/>
                <w:szCs w:val="28"/>
                <w:lang w:val="kk-KZ"/>
              </w:rPr>
              <w:t>Құралдың сипаттамалары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DA13E8" w:rsidP="006E22EF">
            <w:pPr>
              <w:shd w:val="clear" w:color="auto" w:fill="FFFFFF"/>
              <w:jc w:val="both"/>
              <w:rPr>
                <w:rFonts w:ascii="Times New Roman" w:hAnsi="Times New Roman" w:cs="Times New Roman"/>
                <w:lang w:val="kk-KZ"/>
              </w:rPr>
            </w:pPr>
            <w:r w:rsidRPr="00D302F4">
              <w:rPr>
                <w:rFonts w:ascii="Times New Roman" w:hAnsi="Times New Roman" w:cs="Times New Roman"/>
                <w:sz w:val="28"/>
                <w:szCs w:val="28"/>
              </w:rPr>
              <w:t xml:space="preserve">Шамалары </w:t>
            </w:r>
          </w:p>
        </w:tc>
      </w:tr>
      <w:tr w:rsidR="008A41C0" w:rsidRPr="00D302F4">
        <w:trPr>
          <w:trHeight w:hRule="exact" w:val="490"/>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C8356D" w:rsidP="006E22EF">
            <w:pPr>
              <w:shd w:val="clear" w:color="auto" w:fill="FFFFFF"/>
              <w:jc w:val="both"/>
              <w:rPr>
                <w:rFonts w:ascii="Times New Roman" w:hAnsi="Times New Roman" w:cs="Times New Roman"/>
                <w:lang w:val="kk-KZ"/>
              </w:rPr>
            </w:pPr>
            <w:r>
              <w:rPr>
                <w:rFonts w:ascii="Times New Roman" w:hAnsi="Times New Roman" w:cs="Times New Roman"/>
                <w:spacing w:val="-2"/>
                <w:sz w:val="28"/>
                <w:szCs w:val="28"/>
                <w:lang w:val="kk-KZ"/>
              </w:rPr>
              <w:t>Меншікті</w:t>
            </w:r>
            <w:r w:rsidR="00DA13E8" w:rsidRPr="00D302F4">
              <w:rPr>
                <w:rFonts w:ascii="Times New Roman" w:hAnsi="Times New Roman" w:cs="Times New Roman"/>
                <w:spacing w:val="-2"/>
                <w:sz w:val="28"/>
                <w:szCs w:val="28"/>
                <w:lang w:val="kk-KZ"/>
              </w:rPr>
              <w:t xml:space="preserve">  бетті өлшеу диапазоны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0,01-2000 м</w:t>
            </w:r>
            <w:r w:rsidRPr="00D302F4">
              <w:rPr>
                <w:rFonts w:ascii="Times New Roman" w:hAnsi="Times New Roman" w:cs="Times New Roman"/>
                <w:sz w:val="28"/>
                <w:szCs w:val="28"/>
                <w:vertAlign w:val="superscript"/>
              </w:rPr>
              <w:t>2</w:t>
            </w:r>
            <w:r w:rsidRPr="00D302F4">
              <w:rPr>
                <w:rFonts w:ascii="Times New Roman" w:hAnsi="Times New Roman" w:cs="Times New Roman"/>
                <w:sz w:val="28"/>
                <w:szCs w:val="28"/>
              </w:rPr>
              <w:t>/г</w:t>
            </w:r>
          </w:p>
        </w:tc>
      </w:tr>
      <w:tr w:rsidR="008A41C0" w:rsidRPr="00D302F4" w:rsidTr="00A51992">
        <w:trPr>
          <w:trHeight w:hRule="exact" w:val="501"/>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DA13E8" w:rsidRPr="00A51992" w:rsidRDefault="00C8356D" w:rsidP="00A51992">
            <w:p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Меншікті</w:t>
            </w:r>
            <w:r w:rsidR="00DA13E8" w:rsidRPr="00D302F4">
              <w:rPr>
                <w:rFonts w:ascii="Times New Roman" w:hAnsi="Times New Roman" w:cs="Times New Roman"/>
                <w:sz w:val="28"/>
                <w:szCs w:val="28"/>
                <w:lang w:val="kk-KZ"/>
              </w:rPr>
              <w:t xml:space="preserve">  беттің өлшемінің шекті қателігінің шегі</w:t>
            </w:r>
          </w:p>
          <w:p w:rsidR="00DA13E8" w:rsidRPr="00D302F4" w:rsidRDefault="00DA13E8" w:rsidP="006E22EF">
            <w:pPr>
              <w:shd w:val="clear" w:color="auto" w:fill="FFFFFF"/>
              <w:jc w:val="both"/>
              <w:rPr>
                <w:rFonts w:ascii="Times New Roman" w:hAnsi="Times New Roman" w:cs="Times New Roman"/>
              </w:rPr>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±6%</w:t>
            </w:r>
          </w:p>
        </w:tc>
      </w:tr>
      <w:tr w:rsidR="008A41C0" w:rsidRPr="00D302F4">
        <w:trPr>
          <w:trHeight w:hRule="exact" w:val="494"/>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DA13E8" w:rsidP="006E22EF">
            <w:pPr>
              <w:shd w:val="clear" w:color="auto" w:fill="FFFFFF"/>
              <w:jc w:val="both"/>
              <w:rPr>
                <w:rFonts w:ascii="Times New Roman" w:hAnsi="Times New Roman" w:cs="Times New Roman"/>
                <w:lang w:val="kk-KZ"/>
              </w:rPr>
            </w:pPr>
            <w:r w:rsidRPr="00D302F4">
              <w:rPr>
                <w:rFonts w:ascii="Times New Roman" w:hAnsi="Times New Roman" w:cs="Times New Roman"/>
                <w:sz w:val="28"/>
                <w:szCs w:val="28"/>
                <w:lang w:val="kk-KZ"/>
              </w:rPr>
              <w:lastRenderedPageBreak/>
              <w:t>Қоршаған  ортаның температуасы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5-40 °С</w:t>
            </w:r>
          </w:p>
        </w:tc>
      </w:tr>
      <w:tr w:rsidR="008A41C0" w:rsidRPr="00D302F4">
        <w:trPr>
          <w:trHeight w:hRule="exact" w:val="514"/>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DA13E8" w:rsidP="006E22EF">
            <w:pPr>
              <w:shd w:val="clear" w:color="auto" w:fill="FFFFFF"/>
              <w:jc w:val="both"/>
              <w:rPr>
                <w:rFonts w:ascii="Times New Roman" w:hAnsi="Times New Roman" w:cs="Times New Roman"/>
                <w:lang w:val="kk-KZ"/>
              </w:rPr>
            </w:pPr>
            <w:r w:rsidRPr="00D302F4">
              <w:rPr>
                <w:rFonts w:ascii="Times New Roman" w:hAnsi="Times New Roman" w:cs="Times New Roman"/>
                <w:spacing w:val="-2"/>
                <w:sz w:val="28"/>
                <w:szCs w:val="28"/>
                <w:lang w:val="kk-KZ"/>
              </w:rPr>
              <w:t>Ауаның салыстырмалы ылғалдығы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75%</w:t>
            </w:r>
          </w:p>
        </w:tc>
      </w:tr>
    </w:tbl>
    <w:p w:rsidR="00DA53D5" w:rsidRPr="00D302F4" w:rsidRDefault="002F5F2D" w:rsidP="00930ED8">
      <w:pPr>
        <w:shd w:val="clear" w:color="auto" w:fill="FFFFFF"/>
        <w:ind w:firstLine="701"/>
        <w:jc w:val="both"/>
        <w:rPr>
          <w:rFonts w:ascii="Times New Roman" w:hAnsi="Times New Roman" w:cs="Times New Roman"/>
          <w:iCs/>
          <w:spacing w:val="-1"/>
          <w:sz w:val="28"/>
          <w:szCs w:val="28"/>
          <w:lang w:val="kk-KZ"/>
        </w:rPr>
      </w:pPr>
      <w:r>
        <w:rPr>
          <w:rFonts w:ascii="Times New Roman" w:hAnsi="Times New Roman" w:cs="Times New Roman"/>
          <w:iCs/>
          <w:spacing w:val="-1"/>
          <w:sz w:val="28"/>
          <w:szCs w:val="28"/>
          <w:lang w:val="kk-KZ"/>
        </w:rPr>
        <w:t>ЖЭО</w:t>
      </w:r>
      <w:r w:rsidR="003E0BF9" w:rsidRPr="00D302F4">
        <w:rPr>
          <w:rFonts w:ascii="Times New Roman" w:hAnsi="Times New Roman" w:cs="Times New Roman"/>
          <w:iCs/>
          <w:spacing w:val="-1"/>
          <w:sz w:val="28"/>
          <w:szCs w:val="28"/>
          <w:lang w:val="kk-KZ"/>
        </w:rPr>
        <w:t xml:space="preserve">-күлдің түйірөлшемдік құрамы және дисперстілігі, өлшеу диапазоны </w:t>
      </w:r>
      <w:r w:rsidR="003E0BF9" w:rsidRPr="00D302F4">
        <w:rPr>
          <w:rFonts w:ascii="Times New Roman" w:hAnsi="Times New Roman" w:cs="Times New Roman"/>
          <w:sz w:val="28"/>
          <w:szCs w:val="28"/>
          <w:lang w:val="kk-KZ"/>
        </w:rPr>
        <w:t>0,01-2000 мкм ANALYSETTE 22 NanoTec plus</w:t>
      </w:r>
      <w:r w:rsidR="003E0BF9" w:rsidRPr="00D302F4">
        <w:rPr>
          <w:rFonts w:ascii="Times New Roman" w:hAnsi="Times New Roman" w:cs="Times New Roman"/>
          <w:sz w:val="28"/>
          <w:szCs w:val="28"/>
          <w:vertAlign w:val="superscript"/>
          <w:lang w:val="kk-KZ"/>
        </w:rPr>
        <w:t>3</w:t>
      </w:r>
      <w:r w:rsidR="003E0BF9" w:rsidRPr="00D302F4">
        <w:rPr>
          <w:rFonts w:ascii="Times New Roman" w:hAnsi="Times New Roman" w:cs="Times New Roman"/>
          <w:sz w:val="28"/>
          <w:szCs w:val="28"/>
          <w:lang w:val="kk-KZ"/>
        </w:rPr>
        <w:t xml:space="preserve"> құралының көмегімен лазерлік гранулометрия(түйіршік өлшеу) әдісімен анықталды.</w:t>
      </w:r>
    </w:p>
    <w:p w:rsidR="003E0BF9" w:rsidRPr="00D302F4" w:rsidRDefault="003E0BF9" w:rsidP="00930ED8">
      <w:pPr>
        <w:shd w:val="clear" w:color="auto" w:fill="FFFFFF"/>
        <w:ind w:firstLine="715"/>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 xml:space="preserve">Техногенді шикізаттың табиғи радионуклидтерінің </w:t>
      </w:r>
      <w:r w:rsidR="00C8356D">
        <w:rPr>
          <w:rFonts w:ascii="Times New Roman" w:hAnsi="Times New Roman" w:cs="Times New Roman"/>
          <w:spacing w:val="-1"/>
          <w:sz w:val="28"/>
          <w:szCs w:val="28"/>
          <w:lang w:val="kk-KZ"/>
        </w:rPr>
        <w:t>меншікті</w:t>
      </w:r>
      <w:r w:rsidRPr="00D302F4">
        <w:rPr>
          <w:rFonts w:ascii="Times New Roman" w:hAnsi="Times New Roman" w:cs="Times New Roman"/>
          <w:spacing w:val="-1"/>
          <w:sz w:val="28"/>
          <w:szCs w:val="28"/>
          <w:lang w:val="kk-KZ"/>
        </w:rPr>
        <w:t xml:space="preserve"> белсенділігі </w:t>
      </w:r>
      <w:r w:rsidRPr="00D302F4">
        <w:rPr>
          <w:rFonts w:ascii="Times New Roman" w:hAnsi="Times New Roman" w:cs="Times New Roman"/>
          <w:sz w:val="28"/>
          <w:szCs w:val="28"/>
          <w:lang w:val="kk-KZ"/>
        </w:rPr>
        <w:t>ГОСТ 30108-94, СанПиН 2.6</w:t>
      </w:r>
      <w:r w:rsidR="0048023F">
        <w:rPr>
          <w:rFonts w:ascii="Times New Roman" w:hAnsi="Times New Roman" w:cs="Times New Roman"/>
          <w:sz w:val="28"/>
          <w:szCs w:val="28"/>
          <w:lang w:val="kk-KZ"/>
        </w:rPr>
        <w:t>.1.2523-09 және  НРБ-99/2009 [1</w:t>
      </w:r>
      <w:r w:rsidRPr="00D302F4">
        <w:rPr>
          <w:rFonts w:ascii="Times New Roman" w:hAnsi="Times New Roman" w:cs="Times New Roman"/>
          <w:sz w:val="28"/>
          <w:szCs w:val="28"/>
          <w:lang w:val="kk-KZ"/>
        </w:rPr>
        <w:t>7</w:t>
      </w:r>
      <w:r w:rsidR="0048023F">
        <w:rPr>
          <w:rFonts w:ascii="Times New Roman" w:hAnsi="Times New Roman" w:cs="Times New Roman"/>
          <w:sz w:val="28"/>
          <w:szCs w:val="28"/>
          <w:lang w:val="kk-KZ"/>
        </w:rPr>
        <w:t>0, 171</w:t>
      </w:r>
      <w:r w:rsidRPr="00D302F4">
        <w:rPr>
          <w:rFonts w:ascii="Times New Roman" w:hAnsi="Times New Roman" w:cs="Times New Roman"/>
          <w:sz w:val="28"/>
          <w:szCs w:val="28"/>
          <w:lang w:val="kk-KZ"/>
        </w:rPr>
        <w:t>] бойынша,«Прогресс БГ»</w:t>
      </w:r>
      <w:r w:rsidRPr="00D302F4">
        <w:rPr>
          <w:rFonts w:ascii="Times New Roman" w:hAnsi="Times New Roman" w:cs="Times New Roman"/>
          <w:sz w:val="28"/>
          <w:szCs w:val="28"/>
          <w:vertAlign w:val="superscript"/>
          <w:lang w:val="kk-KZ"/>
        </w:rPr>
        <w:t>4</w:t>
      </w:r>
      <w:r w:rsidR="0057197A" w:rsidRPr="00D302F4">
        <w:rPr>
          <w:rFonts w:ascii="Times New Roman" w:hAnsi="Times New Roman" w:cs="Times New Roman"/>
          <w:sz w:val="28"/>
          <w:szCs w:val="28"/>
          <w:lang w:val="kk-KZ"/>
        </w:rPr>
        <w:t xml:space="preserve"> гамма-бета-спектрометрлік кешен</w:t>
      </w:r>
      <w:r w:rsidR="0048023F">
        <w:rPr>
          <w:rFonts w:ascii="Times New Roman" w:hAnsi="Times New Roman" w:cs="Times New Roman"/>
          <w:sz w:val="28"/>
          <w:szCs w:val="28"/>
          <w:lang w:val="kk-KZ"/>
        </w:rPr>
        <w:t>і</w:t>
      </w:r>
      <w:r w:rsidR="0057197A" w:rsidRPr="00D302F4">
        <w:rPr>
          <w:rFonts w:ascii="Times New Roman" w:hAnsi="Times New Roman" w:cs="Times New Roman"/>
          <w:sz w:val="28"/>
          <w:szCs w:val="28"/>
          <w:lang w:val="kk-KZ"/>
        </w:rPr>
        <w:t xml:space="preserve"> арқылы</w:t>
      </w:r>
      <w:r w:rsidR="0057197A" w:rsidRPr="00D302F4">
        <w:rPr>
          <w:rFonts w:ascii="Times New Roman" w:hAnsi="Times New Roman" w:cs="Times New Roman"/>
          <w:spacing w:val="-1"/>
          <w:sz w:val="28"/>
          <w:szCs w:val="28"/>
          <w:lang w:val="kk-KZ"/>
        </w:rPr>
        <w:t>анықталды.</w:t>
      </w:r>
    </w:p>
    <w:p w:rsidR="0057197A" w:rsidRPr="00A51992" w:rsidRDefault="00667D31" w:rsidP="00930ED8">
      <w:pPr>
        <w:shd w:val="clear" w:color="auto" w:fill="FFFFFF"/>
        <w:ind w:firstLine="730"/>
        <w:jc w:val="both"/>
        <w:rPr>
          <w:rFonts w:ascii="Times New Roman" w:hAnsi="Times New Roman" w:cs="Times New Roman"/>
          <w:iCs/>
          <w:sz w:val="28"/>
          <w:szCs w:val="28"/>
          <w:lang w:val="kk-KZ"/>
        </w:rPr>
      </w:pPr>
      <w:r w:rsidRPr="00A51992">
        <w:rPr>
          <w:rFonts w:ascii="Times New Roman" w:hAnsi="Times New Roman" w:cs="Times New Roman"/>
          <w:iCs/>
          <w:sz w:val="28"/>
          <w:szCs w:val="28"/>
          <w:lang w:val="kk-KZ"/>
        </w:rPr>
        <w:t xml:space="preserve">Битумның толтырғышы ретінде </w:t>
      </w:r>
      <w:r w:rsidR="002F5F2D" w:rsidRPr="00A51992">
        <w:rPr>
          <w:rFonts w:ascii="Times New Roman" w:hAnsi="Times New Roman" w:cs="Times New Roman"/>
          <w:iCs/>
          <w:sz w:val="28"/>
          <w:szCs w:val="28"/>
          <w:lang w:val="kk-KZ"/>
        </w:rPr>
        <w:t>ЖЭО</w:t>
      </w:r>
      <w:r w:rsidRPr="00A51992">
        <w:rPr>
          <w:rFonts w:ascii="Times New Roman" w:hAnsi="Times New Roman" w:cs="Times New Roman"/>
          <w:iCs/>
          <w:sz w:val="28"/>
          <w:szCs w:val="28"/>
          <w:lang w:val="kk-KZ"/>
        </w:rPr>
        <w:t>-күлдің нақты тығзыдығы, орташа тығ</w:t>
      </w:r>
      <w:r w:rsidR="00B53A49">
        <w:rPr>
          <w:rFonts w:ascii="Times New Roman" w:hAnsi="Times New Roman" w:cs="Times New Roman"/>
          <w:iCs/>
          <w:sz w:val="28"/>
          <w:szCs w:val="28"/>
          <w:lang w:val="kk-KZ"/>
        </w:rPr>
        <w:t>ы</w:t>
      </w:r>
      <w:r w:rsidRPr="00A51992">
        <w:rPr>
          <w:rFonts w:ascii="Times New Roman" w:hAnsi="Times New Roman" w:cs="Times New Roman"/>
          <w:iCs/>
          <w:sz w:val="28"/>
          <w:szCs w:val="28"/>
          <w:lang w:val="kk-KZ"/>
        </w:rPr>
        <w:t xml:space="preserve">здығы, кеуектілігі, битумды қажетсіну көрсеткіші және ылғалдығы </w:t>
      </w:r>
      <w:r w:rsidR="00A51992">
        <w:rPr>
          <w:rFonts w:ascii="Times New Roman" w:hAnsi="Times New Roman" w:cs="Times New Roman"/>
          <w:sz w:val="28"/>
          <w:szCs w:val="28"/>
          <w:lang w:val="kk-KZ"/>
        </w:rPr>
        <w:t>МемСТ</w:t>
      </w:r>
      <w:r w:rsidR="007A546F">
        <w:rPr>
          <w:rFonts w:ascii="Times New Roman" w:hAnsi="Times New Roman" w:cs="Times New Roman"/>
          <w:sz w:val="28"/>
          <w:szCs w:val="28"/>
          <w:lang w:val="kk-KZ"/>
        </w:rPr>
        <w:t xml:space="preserve"> 52129-2003 [78</w:t>
      </w:r>
      <w:r w:rsidRPr="00A51992">
        <w:rPr>
          <w:rFonts w:ascii="Times New Roman" w:hAnsi="Times New Roman" w:cs="Times New Roman"/>
          <w:sz w:val="28"/>
          <w:szCs w:val="28"/>
          <w:lang w:val="kk-KZ"/>
        </w:rPr>
        <w:t>] сәйкес анықталды.</w:t>
      </w:r>
    </w:p>
    <w:p w:rsidR="00AD2705" w:rsidRPr="00A51992" w:rsidRDefault="00AD2705" w:rsidP="00930ED8">
      <w:pPr>
        <w:shd w:val="clear" w:color="auto" w:fill="FFFFFF"/>
        <w:ind w:firstLine="720"/>
        <w:jc w:val="both"/>
        <w:rPr>
          <w:rFonts w:ascii="Times New Roman" w:hAnsi="Times New Roman" w:cs="Times New Roman"/>
          <w:lang w:val="kk-KZ"/>
        </w:rPr>
      </w:pPr>
      <w:r w:rsidRPr="00A51992">
        <w:rPr>
          <w:rFonts w:ascii="Times New Roman" w:hAnsi="Times New Roman" w:cs="Times New Roman"/>
          <w:iCs/>
          <w:sz w:val="28"/>
          <w:szCs w:val="28"/>
          <w:lang w:val="kk-KZ"/>
        </w:rPr>
        <w:t>Битумның физикалық-механикалық сипаттамалары</w:t>
      </w:r>
      <w:r w:rsidR="00A51992">
        <w:rPr>
          <w:rFonts w:ascii="Times New Roman" w:hAnsi="Times New Roman" w:cs="Times New Roman"/>
          <w:sz w:val="28"/>
          <w:szCs w:val="28"/>
          <w:lang w:val="kk-KZ"/>
        </w:rPr>
        <w:t xml:space="preserve"> Мем</w:t>
      </w:r>
      <w:r w:rsidR="0048023F">
        <w:rPr>
          <w:rFonts w:ascii="Times New Roman" w:hAnsi="Times New Roman" w:cs="Times New Roman"/>
          <w:sz w:val="28"/>
          <w:szCs w:val="28"/>
          <w:lang w:val="kk-KZ"/>
        </w:rPr>
        <w:t>СТ 11501-78 [17</w:t>
      </w:r>
      <w:r w:rsidR="007A546F">
        <w:rPr>
          <w:rFonts w:ascii="Times New Roman" w:hAnsi="Times New Roman" w:cs="Times New Roman"/>
          <w:sz w:val="28"/>
          <w:szCs w:val="28"/>
          <w:lang w:val="kk-KZ"/>
        </w:rPr>
        <w:t>2</w:t>
      </w:r>
      <w:r w:rsidR="00A51992" w:rsidRPr="00A51992">
        <w:rPr>
          <w:rFonts w:ascii="Times New Roman" w:hAnsi="Times New Roman" w:cs="Times New Roman"/>
          <w:sz w:val="28"/>
          <w:szCs w:val="28"/>
          <w:lang w:val="kk-KZ"/>
        </w:rPr>
        <w:t xml:space="preserve">], </w:t>
      </w:r>
      <w:r w:rsidR="0048023F">
        <w:rPr>
          <w:rFonts w:ascii="Times New Roman" w:hAnsi="Times New Roman" w:cs="Times New Roman"/>
          <w:sz w:val="28"/>
          <w:szCs w:val="28"/>
          <w:lang w:val="kk-KZ"/>
        </w:rPr>
        <w:t>МемСТ 11505-2002 [17</w:t>
      </w:r>
      <w:r w:rsidR="007A546F">
        <w:rPr>
          <w:rFonts w:ascii="Times New Roman" w:hAnsi="Times New Roman" w:cs="Times New Roman"/>
          <w:sz w:val="28"/>
          <w:szCs w:val="28"/>
          <w:lang w:val="kk-KZ"/>
        </w:rPr>
        <w:t>3</w:t>
      </w:r>
      <w:r w:rsidR="0048023F">
        <w:rPr>
          <w:rFonts w:ascii="Times New Roman" w:hAnsi="Times New Roman" w:cs="Times New Roman"/>
          <w:sz w:val="28"/>
          <w:szCs w:val="28"/>
          <w:lang w:val="kk-KZ"/>
        </w:rPr>
        <w:t>], МемСТ 11506-2002 [17</w:t>
      </w:r>
      <w:r w:rsidR="007A546F">
        <w:rPr>
          <w:rFonts w:ascii="Times New Roman" w:hAnsi="Times New Roman" w:cs="Times New Roman"/>
          <w:sz w:val="28"/>
          <w:szCs w:val="28"/>
          <w:lang w:val="kk-KZ"/>
        </w:rPr>
        <w:t>4</w:t>
      </w:r>
      <w:r w:rsidR="00A51992">
        <w:rPr>
          <w:rFonts w:ascii="Times New Roman" w:hAnsi="Times New Roman" w:cs="Times New Roman"/>
          <w:sz w:val="28"/>
          <w:szCs w:val="28"/>
          <w:lang w:val="kk-KZ"/>
        </w:rPr>
        <w:t>], Мем</w:t>
      </w:r>
      <w:r w:rsidR="0048023F">
        <w:rPr>
          <w:rFonts w:ascii="Times New Roman" w:hAnsi="Times New Roman" w:cs="Times New Roman"/>
          <w:sz w:val="28"/>
          <w:szCs w:val="28"/>
          <w:lang w:val="kk-KZ"/>
        </w:rPr>
        <w:t>СТ 11507-78 [17</w:t>
      </w:r>
      <w:r w:rsidR="007A546F">
        <w:rPr>
          <w:rFonts w:ascii="Times New Roman" w:hAnsi="Times New Roman" w:cs="Times New Roman"/>
          <w:sz w:val="28"/>
          <w:szCs w:val="28"/>
          <w:lang w:val="kk-KZ"/>
        </w:rPr>
        <w:t>5</w:t>
      </w:r>
      <w:r w:rsidRPr="00A51992">
        <w:rPr>
          <w:rFonts w:ascii="Times New Roman" w:hAnsi="Times New Roman" w:cs="Times New Roman"/>
          <w:sz w:val="28"/>
          <w:szCs w:val="28"/>
          <w:lang w:val="kk-KZ"/>
        </w:rPr>
        <w:t>] сәйкес анықталды.</w:t>
      </w:r>
    </w:p>
    <w:p w:rsidR="00AD2705" w:rsidRPr="00D302F4" w:rsidRDefault="00AD2705" w:rsidP="00930ED8">
      <w:pPr>
        <w:shd w:val="clear" w:color="auto" w:fill="FFFFFF"/>
        <w:ind w:firstLine="720"/>
        <w:jc w:val="both"/>
        <w:rPr>
          <w:rFonts w:ascii="Times New Roman" w:hAnsi="Times New Roman" w:cs="Times New Roman"/>
          <w:i/>
          <w:iCs/>
          <w:sz w:val="28"/>
          <w:szCs w:val="28"/>
          <w:lang w:val="kk-KZ"/>
        </w:rPr>
      </w:pPr>
      <w:r w:rsidRPr="00A51992">
        <w:rPr>
          <w:rFonts w:ascii="Times New Roman" w:hAnsi="Times New Roman" w:cs="Times New Roman"/>
          <w:iCs/>
          <w:sz w:val="28"/>
          <w:szCs w:val="28"/>
          <w:lang w:val="kk-KZ"/>
        </w:rPr>
        <w:t xml:space="preserve">Дірілді ротациялық вискозиметр </w:t>
      </w:r>
      <w:r w:rsidRPr="00A51992">
        <w:rPr>
          <w:rFonts w:ascii="Times New Roman" w:hAnsi="Times New Roman" w:cs="Times New Roman"/>
          <w:sz w:val="28"/>
          <w:szCs w:val="28"/>
          <w:lang w:val="kk-KZ"/>
        </w:rPr>
        <w:t>RheotestRN4.1</w:t>
      </w:r>
      <w:r w:rsidRPr="00A51992">
        <w:rPr>
          <w:rFonts w:ascii="Times New Roman" w:hAnsi="Times New Roman" w:cs="Times New Roman"/>
          <w:sz w:val="28"/>
          <w:szCs w:val="28"/>
          <w:vertAlign w:val="superscript"/>
          <w:lang w:val="kk-KZ"/>
        </w:rPr>
        <w:t>5</w:t>
      </w:r>
      <w:r w:rsidR="00A51992" w:rsidRPr="00A51992">
        <w:rPr>
          <w:rFonts w:ascii="Times New Roman" w:hAnsi="Times New Roman" w:cs="Times New Roman"/>
          <w:sz w:val="28"/>
          <w:szCs w:val="28"/>
          <w:lang w:val="kk-KZ"/>
        </w:rPr>
        <w:t xml:space="preserve"> (</w:t>
      </w:r>
      <w:r w:rsidR="00A51992">
        <w:rPr>
          <w:rFonts w:ascii="Times New Roman" w:hAnsi="Times New Roman" w:cs="Times New Roman"/>
          <w:sz w:val="28"/>
          <w:szCs w:val="28"/>
          <w:lang w:val="kk-KZ"/>
        </w:rPr>
        <w:t xml:space="preserve">кесте </w:t>
      </w:r>
      <w:r w:rsidRPr="00A51992">
        <w:rPr>
          <w:rFonts w:ascii="Times New Roman" w:hAnsi="Times New Roman" w:cs="Times New Roman"/>
          <w:sz w:val="28"/>
          <w:szCs w:val="28"/>
          <w:lang w:val="kk-KZ"/>
        </w:rPr>
        <w:t>2.3</w:t>
      </w:r>
      <w:r w:rsidRPr="00D302F4">
        <w:rPr>
          <w:rFonts w:ascii="Times New Roman" w:hAnsi="Times New Roman" w:cs="Times New Roman"/>
          <w:sz w:val="28"/>
          <w:szCs w:val="28"/>
          <w:lang w:val="kk-KZ"/>
        </w:rPr>
        <w:t>) және</w:t>
      </w:r>
      <w:r w:rsidRPr="00A51992">
        <w:rPr>
          <w:rFonts w:ascii="Times New Roman" w:hAnsi="Times New Roman" w:cs="Times New Roman"/>
          <w:sz w:val="28"/>
          <w:szCs w:val="28"/>
          <w:lang w:val="kk-KZ"/>
        </w:rPr>
        <w:t xml:space="preserve"> пластина/пластина өлшеу жүйесін пайдалану арқылы битумның реологиялық сипаттамалары анықталды.</w:t>
      </w:r>
    </w:p>
    <w:p w:rsidR="00AD2705" w:rsidRPr="00D302F4" w:rsidRDefault="00AD2705" w:rsidP="00930ED8">
      <w:pPr>
        <w:shd w:val="clear" w:color="auto" w:fill="FFFFFF"/>
        <w:ind w:firstLine="720"/>
        <w:jc w:val="both"/>
        <w:rPr>
          <w:rFonts w:ascii="Times New Roman" w:hAnsi="Times New Roman" w:cs="Times New Roman"/>
          <w:i/>
          <w:iCs/>
          <w:sz w:val="28"/>
          <w:szCs w:val="28"/>
          <w:lang w:val="kk-KZ"/>
        </w:rPr>
      </w:pPr>
      <w:r w:rsidRPr="00A51992">
        <w:rPr>
          <w:rFonts w:ascii="Times New Roman" w:hAnsi="Times New Roman" w:cs="Times New Roman"/>
          <w:iCs/>
          <w:sz w:val="28"/>
          <w:szCs w:val="28"/>
          <w:lang w:val="kk-KZ"/>
        </w:rPr>
        <w:t>Асфальт</w:t>
      </w:r>
      <w:r w:rsidR="001176C4" w:rsidRPr="00A51992">
        <w:rPr>
          <w:rFonts w:ascii="Times New Roman" w:hAnsi="Times New Roman" w:cs="Times New Roman"/>
          <w:iCs/>
          <w:sz w:val="28"/>
          <w:szCs w:val="28"/>
          <w:lang w:val="kk-KZ"/>
        </w:rPr>
        <w:t>ты</w:t>
      </w:r>
      <w:r w:rsidRPr="00A51992">
        <w:rPr>
          <w:rFonts w:ascii="Times New Roman" w:hAnsi="Times New Roman" w:cs="Times New Roman"/>
          <w:iCs/>
          <w:sz w:val="28"/>
          <w:szCs w:val="28"/>
          <w:lang w:val="kk-KZ"/>
        </w:rPr>
        <w:t>бетон қоспасына қажетті ірі және майда толтырғыштардың физикалық-механикалық сипаттамалары</w:t>
      </w:r>
      <w:r w:rsidR="007A546F">
        <w:rPr>
          <w:rFonts w:ascii="Times New Roman" w:hAnsi="Times New Roman" w:cs="Times New Roman"/>
          <w:sz w:val="28"/>
          <w:szCs w:val="28"/>
          <w:lang w:val="kk-KZ"/>
        </w:rPr>
        <w:t xml:space="preserve"> ГОСТ 8269.0-97 [54-55], ГОСТ 8735-88 [176</w:t>
      </w:r>
      <w:r w:rsidRPr="00D302F4">
        <w:rPr>
          <w:rFonts w:ascii="Times New Roman" w:hAnsi="Times New Roman" w:cs="Times New Roman"/>
          <w:sz w:val="28"/>
          <w:szCs w:val="28"/>
          <w:lang w:val="kk-KZ"/>
        </w:rPr>
        <w:t>] сәйкес стандартты әдістермен анықталды.</w:t>
      </w:r>
    </w:p>
    <w:p w:rsidR="00A0035C" w:rsidRDefault="00A0035C" w:rsidP="006E22EF">
      <w:pPr>
        <w:shd w:val="clear" w:color="auto" w:fill="FFFFFF"/>
        <w:jc w:val="both"/>
        <w:rPr>
          <w:rFonts w:ascii="Times New Roman" w:hAnsi="Times New Roman" w:cs="Times New Roman"/>
          <w:b/>
          <w:bCs/>
          <w:sz w:val="28"/>
          <w:szCs w:val="28"/>
          <w:lang w:val="kk-KZ"/>
        </w:rPr>
      </w:pPr>
    </w:p>
    <w:p w:rsidR="008A41C0" w:rsidRPr="00D302F4" w:rsidRDefault="00930ED8" w:rsidP="006E22EF">
      <w:pPr>
        <w:shd w:val="clear" w:color="auto" w:fill="FFFFFF"/>
        <w:jc w:val="both"/>
        <w:rPr>
          <w:rFonts w:ascii="Times New Roman" w:hAnsi="Times New Roman" w:cs="Times New Roman"/>
          <w:sz w:val="2"/>
          <w:szCs w:val="2"/>
          <w:lang w:val="kk-KZ"/>
        </w:rPr>
      </w:pPr>
      <w:r w:rsidRPr="00930ED8">
        <w:rPr>
          <w:rFonts w:ascii="Times New Roman" w:hAnsi="Times New Roman" w:cs="Times New Roman"/>
          <w:bCs/>
          <w:sz w:val="28"/>
          <w:szCs w:val="28"/>
          <w:lang w:val="kk-KZ"/>
        </w:rPr>
        <w:t>К</w:t>
      </w:r>
      <w:r w:rsidR="00AD2705" w:rsidRPr="00930ED8">
        <w:rPr>
          <w:rFonts w:ascii="Times New Roman" w:hAnsi="Times New Roman" w:cs="Times New Roman"/>
          <w:bCs/>
          <w:sz w:val="28"/>
          <w:szCs w:val="28"/>
          <w:lang w:val="kk-KZ"/>
        </w:rPr>
        <w:t>есте</w:t>
      </w:r>
      <w:r w:rsidRPr="00930ED8">
        <w:rPr>
          <w:rFonts w:ascii="Times New Roman" w:hAnsi="Times New Roman" w:cs="Times New Roman"/>
          <w:bCs/>
          <w:sz w:val="28"/>
          <w:szCs w:val="28"/>
          <w:lang w:val="kk-KZ"/>
        </w:rPr>
        <w:t xml:space="preserve"> 2.3</w:t>
      </w:r>
      <w:r w:rsidRPr="00D302F4">
        <w:rPr>
          <w:rFonts w:ascii="Times New Roman" w:hAnsi="Times New Roman" w:cs="Times New Roman"/>
          <w:b/>
          <w:bCs/>
          <w:sz w:val="28"/>
          <w:szCs w:val="28"/>
          <w:lang w:val="kk-KZ"/>
        </w:rPr>
        <w:t xml:space="preserve"> </w:t>
      </w:r>
      <w:r w:rsidR="008A41C0" w:rsidRPr="00D302F4">
        <w:rPr>
          <w:rFonts w:ascii="Times New Roman" w:hAnsi="Times New Roman" w:cs="Times New Roman"/>
          <w:sz w:val="28"/>
          <w:szCs w:val="28"/>
          <w:lang w:val="kk-KZ"/>
        </w:rPr>
        <w:t>- Rheotest RN4.1</w:t>
      </w:r>
      <w:r w:rsidR="00AD2705" w:rsidRPr="00D302F4">
        <w:rPr>
          <w:rFonts w:ascii="Times New Roman" w:hAnsi="Times New Roman" w:cs="Times New Roman"/>
          <w:sz w:val="28"/>
          <w:szCs w:val="28"/>
          <w:lang w:val="kk-KZ"/>
        </w:rPr>
        <w:t xml:space="preserve"> ротациялық вискозиметрдің техникалық сипаттамалары</w:t>
      </w:r>
    </w:p>
    <w:tbl>
      <w:tblPr>
        <w:tblW w:w="0" w:type="auto"/>
        <w:tblInd w:w="40" w:type="dxa"/>
        <w:tblLayout w:type="fixed"/>
        <w:tblCellMar>
          <w:left w:w="40" w:type="dxa"/>
          <w:right w:w="40" w:type="dxa"/>
        </w:tblCellMar>
        <w:tblLook w:val="0000" w:firstRow="0" w:lastRow="0" w:firstColumn="0" w:lastColumn="0" w:noHBand="0" w:noVBand="0"/>
      </w:tblPr>
      <w:tblGrid>
        <w:gridCol w:w="6566"/>
        <w:gridCol w:w="3600"/>
      </w:tblGrid>
      <w:tr w:rsidR="008A41C0" w:rsidRPr="00A0035C">
        <w:trPr>
          <w:trHeight w:hRule="exact" w:val="499"/>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D2705" w:rsidP="006E22EF">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z w:val="24"/>
                <w:szCs w:val="24"/>
                <w:lang w:val="kk-KZ"/>
              </w:rPr>
              <w:t>Жабдықтың сипаттамасы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7F4638" w:rsidP="006E22EF">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z w:val="24"/>
                <w:szCs w:val="24"/>
                <w:lang w:val="kk-KZ"/>
              </w:rPr>
              <w:t>Көрсеткіштері</w:t>
            </w:r>
          </w:p>
        </w:tc>
      </w:tr>
      <w:tr w:rsidR="008A41C0" w:rsidRPr="00A0035C">
        <w:trPr>
          <w:trHeight w:hRule="exact" w:val="494"/>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D2705"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 xml:space="preserve">Айналу </w:t>
            </w:r>
            <w:r w:rsidRPr="00A0035C">
              <w:rPr>
                <w:rFonts w:ascii="Times New Roman" w:hAnsi="Times New Roman" w:cs="Times New Roman"/>
                <w:sz w:val="24"/>
                <w:szCs w:val="24"/>
                <w:lang w:val="kk-KZ"/>
              </w:rPr>
              <w:t>м</w:t>
            </w:r>
            <w:r w:rsidRPr="00A0035C">
              <w:rPr>
                <w:rFonts w:ascii="Times New Roman" w:hAnsi="Times New Roman" w:cs="Times New Roman"/>
                <w:sz w:val="24"/>
                <w:szCs w:val="24"/>
              </w:rPr>
              <w:t>оменті</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7F4638" w:rsidP="007F4638">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0,1</w:t>
            </w:r>
            <w:r w:rsidRPr="00A0035C">
              <w:rPr>
                <w:rFonts w:ascii="Times New Roman" w:hAnsi="Times New Roman" w:cs="Times New Roman"/>
                <w:sz w:val="24"/>
                <w:szCs w:val="24"/>
                <w:lang w:val="kk-KZ"/>
              </w:rPr>
              <w:t>-ден</w:t>
            </w:r>
            <w:r w:rsidR="008A41C0" w:rsidRPr="00A0035C">
              <w:rPr>
                <w:rFonts w:ascii="Times New Roman" w:hAnsi="Times New Roman" w:cs="Times New Roman"/>
                <w:sz w:val="24"/>
                <w:szCs w:val="24"/>
              </w:rPr>
              <w:t xml:space="preserve"> 150</w:t>
            </w:r>
            <w:r w:rsidRPr="00A0035C">
              <w:rPr>
                <w:rFonts w:ascii="Times New Roman" w:hAnsi="Times New Roman" w:cs="Times New Roman"/>
                <w:sz w:val="24"/>
                <w:szCs w:val="24"/>
                <w:lang w:val="kk-KZ"/>
              </w:rPr>
              <w:t xml:space="preserve">-гедейін, </w:t>
            </w:r>
            <w:r w:rsidR="008A41C0" w:rsidRPr="00A0035C">
              <w:rPr>
                <w:rFonts w:ascii="Times New Roman" w:hAnsi="Times New Roman" w:cs="Times New Roman"/>
                <w:sz w:val="24"/>
                <w:szCs w:val="24"/>
              </w:rPr>
              <w:t>мНм</w:t>
            </w:r>
          </w:p>
        </w:tc>
      </w:tr>
      <w:tr w:rsidR="008A41C0" w:rsidRPr="00A0035C">
        <w:trPr>
          <w:trHeight w:hRule="exact" w:val="490"/>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D2705" w:rsidP="006E22EF">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z w:val="24"/>
                <w:szCs w:val="24"/>
                <w:lang w:val="kk-KZ"/>
              </w:rPr>
              <w:t>Айналу моменті бойынша рұқсат</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0,002 мНм</w:t>
            </w:r>
          </w:p>
        </w:tc>
      </w:tr>
      <w:tr w:rsidR="008A41C0" w:rsidRPr="00D86CF0" w:rsidTr="00A0035C">
        <w:trPr>
          <w:trHeight w:hRule="exact" w:val="540"/>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D2705" w:rsidP="006E22EF">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z w:val="24"/>
                <w:szCs w:val="24"/>
                <w:lang w:val="kk-KZ"/>
              </w:rPr>
              <w:t>Айналым саны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7F4638" w:rsidP="007F4638">
            <w:pPr>
              <w:shd w:val="clear" w:color="auto" w:fill="FFFFFF"/>
              <w:ind w:right="61"/>
              <w:jc w:val="both"/>
              <w:rPr>
                <w:rFonts w:ascii="Times New Roman" w:hAnsi="Times New Roman" w:cs="Times New Roman"/>
                <w:sz w:val="24"/>
                <w:szCs w:val="24"/>
                <w:lang w:val="ru-RU"/>
              </w:rPr>
            </w:pPr>
            <w:r w:rsidRPr="00A0035C">
              <w:rPr>
                <w:rFonts w:ascii="Times New Roman" w:hAnsi="Times New Roman" w:cs="Times New Roman"/>
                <w:spacing w:val="-3"/>
                <w:sz w:val="24"/>
                <w:szCs w:val="24"/>
                <w:lang w:val="ru-RU"/>
              </w:rPr>
              <w:t>0</w:t>
            </w:r>
            <w:r w:rsidRPr="00A0035C">
              <w:rPr>
                <w:rFonts w:ascii="Times New Roman" w:hAnsi="Times New Roman" w:cs="Times New Roman"/>
                <w:spacing w:val="-3"/>
                <w:sz w:val="24"/>
                <w:szCs w:val="24"/>
                <w:lang w:val="kk-KZ"/>
              </w:rPr>
              <w:t>-ден</w:t>
            </w:r>
            <w:r w:rsidRPr="00A0035C">
              <w:rPr>
                <w:rFonts w:ascii="Times New Roman" w:hAnsi="Times New Roman" w:cs="Times New Roman"/>
                <w:spacing w:val="-3"/>
                <w:sz w:val="24"/>
                <w:szCs w:val="24"/>
                <w:lang w:val="ru-RU"/>
              </w:rPr>
              <w:t xml:space="preserve"> 1000</w:t>
            </w:r>
            <w:r w:rsidRPr="00A0035C">
              <w:rPr>
                <w:rFonts w:ascii="Times New Roman" w:hAnsi="Times New Roman" w:cs="Times New Roman"/>
                <w:spacing w:val="-3"/>
                <w:sz w:val="24"/>
                <w:szCs w:val="24"/>
                <w:lang w:val="kk-KZ"/>
              </w:rPr>
              <w:t>-ға дейін,</w:t>
            </w:r>
            <w:r w:rsidR="004D369A">
              <w:rPr>
                <w:rFonts w:ascii="Times New Roman" w:hAnsi="Times New Roman" w:cs="Times New Roman"/>
                <w:spacing w:val="-3"/>
                <w:sz w:val="24"/>
                <w:szCs w:val="24"/>
                <w:lang w:val="kk-KZ"/>
              </w:rPr>
              <w:t xml:space="preserve"> </w:t>
            </w:r>
            <w:r w:rsidRPr="00A0035C">
              <w:rPr>
                <w:rFonts w:ascii="Times New Roman" w:hAnsi="Times New Roman" w:cs="Times New Roman"/>
                <w:spacing w:val="-3"/>
                <w:sz w:val="24"/>
                <w:szCs w:val="24"/>
                <w:lang w:val="kk-KZ"/>
              </w:rPr>
              <w:t>айналым</w:t>
            </w:r>
            <w:r w:rsidR="008A41C0" w:rsidRPr="00A0035C">
              <w:rPr>
                <w:rFonts w:ascii="Times New Roman" w:hAnsi="Times New Roman" w:cs="Times New Roman"/>
                <w:spacing w:val="-3"/>
                <w:sz w:val="24"/>
                <w:szCs w:val="24"/>
                <w:lang w:val="ru-RU"/>
              </w:rPr>
              <w:t>/мин</w:t>
            </w:r>
          </w:p>
        </w:tc>
      </w:tr>
      <w:tr w:rsidR="008A41C0" w:rsidRPr="00A0035C" w:rsidTr="00A0035C">
        <w:trPr>
          <w:trHeight w:hRule="exact" w:val="278"/>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0035C" w:rsidP="006E22EF">
            <w:pPr>
              <w:shd w:val="clear" w:color="auto" w:fill="FFFFFF"/>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00AD2705" w:rsidRPr="00A0035C">
              <w:rPr>
                <w:rFonts w:ascii="Times New Roman" w:hAnsi="Times New Roman" w:cs="Times New Roman"/>
                <w:sz w:val="24"/>
                <w:szCs w:val="24"/>
                <w:lang w:val="kk-KZ"/>
              </w:rPr>
              <w:t>йналым саны бойынша рұқсат</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7F4638"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 xml:space="preserve">0,015 </w:t>
            </w:r>
            <w:r w:rsidRPr="00A0035C">
              <w:rPr>
                <w:rFonts w:ascii="Times New Roman" w:hAnsi="Times New Roman" w:cs="Times New Roman"/>
                <w:sz w:val="24"/>
                <w:szCs w:val="24"/>
                <w:lang w:val="kk-KZ"/>
              </w:rPr>
              <w:t>айналым</w:t>
            </w:r>
            <w:r w:rsidR="008A41C0" w:rsidRPr="00A0035C">
              <w:rPr>
                <w:rFonts w:ascii="Times New Roman" w:hAnsi="Times New Roman" w:cs="Times New Roman"/>
                <w:sz w:val="24"/>
                <w:szCs w:val="24"/>
              </w:rPr>
              <w:t>/мин</w:t>
            </w:r>
          </w:p>
        </w:tc>
      </w:tr>
      <w:tr w:rsidR="008A41C0" w:rsidRPr="00A0035C">
        <w:trPr>
          <w:trHeight w:hRule="exact" w:val="494"/>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D2705"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lang w:val="kk-KZ"/>
              </w:rPr>
              <w:t xml:space="preserve">Айналым бұрышының </w:t>
            </w:r>
            <w:r w:rsidRPr="00A0035C">
              <w:rPr>
                <w:rFonts w:ascii="Times New Roman" w:hAnsi="Times New Roman" w:cs="Times New Roman"/>
                <w:sz w:val="24"/>
                <w:szCs w:val="24"/>
              </w:rPr>
              <w:t>диапазоны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-50...300°</w:t>
            </w:r>
          </w:p>
        </w:tc>
      </w:tr>
      <w:tr w:rsidR="008A41C0" w:rsidRPr="00A0035C">
        <w:trPr>
          <w:trHeight w:hRule="exact" w:val="494"/>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0035C" w:rsidP="006E22EF">
            <w:pPr>
              <w:shd w:val="clear" w:color="auto" w:fill="FFFFFF"/>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8A41C0" w:rsidRPr="00A0035C">
              <w:rPr>
                <w:rFonts w:ascii="Times New Roman" w:hAnsi="Times New Roman" w:cs="Times New Roman"/>
                <w:sz w:val="24"/>
                <w:szCs w:val="24"/>
              </w:rPr>
              <w:t>емператур</w:t>
            </w:r>
            <w:r w:rsidR="00AD2705" w:rsidRPr="00A0035C">
              <w:rPr>
                <w:rFonts w:ascii="Times New Roman" w:hAnsi="Times New Roman" w:cs="Times New Roman"/>
                <w:sz w:val="24"/>
                <w:szCs w:val="24"/>
                <w:lang w:val="kk-KZ"/>
              </w:rPr>
              <w:t>а диапазоны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-30...+200°С</w:t>
            </w:r>
          </w:p>
        </w:tc>
      </w:tr>
      <w:tr w:rsidR="008A41C0" w:rsidRPr="00A0035C">
        <w:trPr>
          <w:trHeight w:hRule="exact" w:val="504"/>
        </w:trPr>
        <w:tc>
          <w:tcPr>
            <w:tcW w:w="656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AD2705" w:rsidP="006E22EF">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z w:val="24"/>
                <w:szCs w:val="24"/>
              </w:rPr>
              <w:t xml:space="preserve">Жиілігі </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0,001-10 Гц</w:t>
            </w:r>
          </w:p>
        </w:tc>
      </w:tr>
    </w:tbl>
    <w:p w:rsidR="001176C4" w:rsidRDefault="001176C4" w:rsidP="006E22EF">
      <w:pPr>
        <w:shd w:val="clear" w:color="auto" w:fill="FFFFFF"/>
        <w:ind w:firstLine="1334"/>
        <w:jc w:val="both"/>
        <w:rPr>
          <w:rFonts w:ascii="Times New Roman" w:hAnsi="Times New Roman" w:cs="Times New Roman"/>
          <w:b/>
          <w:bCs/>
          <w:sz w:val="28"/>
          <w:szCs w:val="28"/>
          <w:lang w:val="kk-KZ"/>
        </w:rPr>
      </w:pPr>
    </w:p>
    <w:p w:rsidR="00A0035C" w:rsidRDefault="00A0035C" w:rsidP="00A0035C">
      <w:pPr>
        <w:shd w:val="clear" w:color="auto" w:fill="FFFFFF"/>
        <w:ind w:firstLine="851"/>
        <w:jc w:val="both"/>
        <w:rPr>
          <w:rFonts w:ascii="Times New Roman" w:hAnsi="Times New Roman" w:cs="Times New Roman"/>
          <w:b/>
          <w:bCs/>
          <w:sz w:val="28"/>
          <w:szCs w:val="28"/>
          <w:lang w:val="kk-KZ"/>
        </w:rPr>
      </w:pPr>
    </w:p>
    <w:p w:rsidR="00AD2705" w:rsidRPr="00D302F4" w:rsidRDefault="008A41C0" w:rsidP="00A0035C">
      <w:pPr>
        <w:shd w:val="clear" w:color="auto" w:fill="FFFFFF"/>
        <w:ind w:firstLine="851"/>
        <w:jc w:val="both"/>
        <w:rPr>
          <w:rFonts w:ascii="Times New Roman" w:hAnsi="Times New Roman" w:cs="Times New Roman"/>
          <w:b/>
          <w:bCs/>
          <w:sz w:val="28"/>
          <w:szCs w:val="28"/>
          <w:lang w:val="kk-KZ"/>
        </w:rPr>
      </w:pPr>
      <w:r w:rsidRPr="001176C4">
        <w:rPr>
          <w:rFonts w:ascii="Times New Roman" w:hAnsi="Times New Roman" w:cs="Times New Roman"/>
          <w:b/>
          <w:bCs/>
          <w:sz w:val="28"/>
          <w:szCs w:val="28"/>
          <w:lang w:val="kk-KZ"/>
        </w:rPr>
        <w:t xml:space="preserve">2.1.2. </w:t>
      </w:r>
      <w:r w:rsidR="007A05F2">
        <w:rPr>
          <w:rFonts w:ascii="Times New Roman" w:hAnsi="Times New Roman" w:cs="Times New Roman"/>
          <w:b/>
          <w:bCs/>
          <w:sz w:val="28"/>
          <w:szCs w:val="28"/>
          <w:lang w:val="kk-KZ"/>
        </w:rPr>
        <w:t>Ш</w:t>
      </w:r>
      <w:r w:rsidR="00377000">
        <w:rPr>
          <w:rFonts w:ascii="Times New Roman" w:hAnsi="Times New Roman" w:cs="Times New Roman"/>
          <w:b/>
          <w:bCs/>
          <w:sz w:val="28"/>
          <w:szCs w:val="28"/>
          <w:lang w:val="kk-KZ"/>
        </w:rPr>
        <w:t xml:space="preserve">икізат </w:t>
      </w:r>
      <w:r w:rsidR="00531E4C" w:rsidRPr="00D302F4">
        <w:rPr>
          <w:rFonts w:ascii="Times New Roman" w:hAnsi="Times New Roman" w:cs="Times New Roman"/>
          <w:b/>
          <w:bCs/>
          <w:sz w:val="28"/>
          <w:szCs w:val="28"/>
          <w:lang w:val="kk-KZ"/>
        </w:rPr>
        <w:t>материалдардың құрамын, физикалық-химиялық қасиеттерін және құрылымдық ерекшеліктерін бағалау</w:t>
      </w:r>
    </w:p>
    <w:p w:rsidR="007F4638" w:rsidRDefault="007F4638" w:rsidP="006E22EF">
      <w:pPr>
        <w:shd w:val="clear" w:color="auto" w:fill="FFFFFF"/>
        <w:ind w:firstLine="691"/>
        <w:jc w:val="both"/>
        <w:rPr>
          <w:rFonts w:ascii="Times New Roman" w:hAnsi="Times New Roman" w:cs="Times New Roman"/>
          <w:iCs/>
          <w:sz w:val="28"/>
          <w:szCs w:val="28"/>
          <w:lang w:val="kk-KZ"/>
        </w:rPr>
      </w:pPr>
    </w:p>
    <w:p w:rsidR="00531E4C" w:rsidRPr="00D302F4" w:rsidRDefault="007F4638" w:rsidP="006E22EF">
      <w:pPr>
        <w:shd w:val="clear" w:color="auto" w:fill="FFFFFF"/>
        <w:ind w:firstLine="691"/>
        <w:jc w:val="both"/>
        <w:rPr>
          <w:rFonts w:ascii="Times New Roman" w:hAnsi="Times New Roman" w:cs="Times New Roman"/>
          <w:b/>
          <w:bCs/>
          <w:sz w:val="28"/>
          <w:szCs w:val="28"/>
          <w:lang w:val="kk-KZ"/>
        </w:rPr>
      </w:pPr>
      <w:r>
        <w:rPr>
          <w:rFonts w:ascii="Times New Roman" w:hAnsi="Times New Roman" w:cs="Times New Roman"/>
          <w:iCs/>
          <w:sz w:val="28"/>
          <w:szCs w:val="28"/>
          <w:lang w:val="kk-KZ"/>
        </w:rPr>
        <w:t>Зерттеуде қолданылған р</w:t>
      </w:r>
      <w:r w:rsidR="00106F84" w:rsidRPr="007F4638">
        <w:rPr>
          <w:rFonts w:ascii="Times New Roman" w:hAnsi="Times New Roman" w:cs="Times New Roman"/>
          <w:iCs/>
          <w:sz w:val="28"/>
          <w:szCs w:val="28"/>
          <w:lang w:val="kk-KZ"/>
        </w:rPr>
        <w:t>ентгенді фазалық тал</w:t>
      </w:r>
      <w:r w:rsidR="00531E4C" w:rsidRPr="007F4638">
        <w:rPr>
          <w:rFonts w:ascii="Times New Roman" w:hAnsi="Times New Roman" w:cs="Times New Roman"/>
          <w:iCs/>
          <w:sz w:val="28"/>
          <w:szCs w:val="28"/>
          <w:lang w:val="kk-KZ"/>
        </w:rPr>
        <w:t>д</w:t>
      </w:r>
      <w:r w:rsidR="00106F84" w:rsidRPr="007F4638">
        <w:rPr>
          <w:rFonts w:ascii="Times New Roman" w:hAnsi="Times New Roman" w:cs="Times New Roman"/>
          <w:iCs/>
          <w:sz w:val="28"/>
          <w:szCs w:val="28"/>
          <w:lang w:val="kk-KZ"/>
        </w:rPr>
        <w:t>а</w:t>
      </w:r>
      <w:r w:rsidRPr="007F4638">
        <w:rPr>
          <w:rFonts w:ascii="Times New Roman" w:hAnsi="Times New Roman" w:cs="Times New Roman"/>
          <w:iCs/>
          <w:sz w:val="28"/>
          <w:szCs w:val="28"/>
          <w:lang w:val="kk-KZ"/>
        </w:rPr>
        <w:t>у</w:t>
      </w:r>
      <w:r w:rsidR="00137CF1">
        <w:rPr>
          <w:rFonts w:ascii="Times New Roman" w:hAnsi="Times New Roman" w:cs="Times New Roman"/>
          <w:iCs/>
          <w:sz w:val="28"/>
          <w:szCs w:val="28"/>
          <w:lang w:val="kk-KZ"/>
        </w:rPr>
        <w:t xml:space="preserve"> </w:t>
      </w:r>
      <w:r w:rsidR="002F5F2D">
        <w:rPr>
          <w:rFonts w:ascii="Times New Roman" w:hAnsi="Times New Roman" w:cs="Times New Roman"/>
          <w:iCs/>
          <w:sz w:val="28"/>
          <w:szCs w:val="28"/>
          <w:lang w:val="kk-KZ"/>
        </w:rPr>
        <w:t>ЖЭО</w:t>
      </w:r>
      <w:r w:rsidR="00D86CF0">
        <w:rPr>
          <w:rFonts w:ascii="Times New Roman" w:hAnsi="Times New Roman" w:cs="Times New Roman"/>
          <w:iCs/>
          <w:sz w:val="28"/>
          <w:szCs w:val="28"/>
          <w:lang w:val="kk-KZ"/>
        </w:rPr>
        <w:t xml:space="preserve"> – </w:t>
      </w:r>
      <w:r w:rsidR="00531E4C" w:rsidRPr="00D302F4">
        <w:rPr>
          <w:rFonts w:ascii="Times New Roman" w:hAnsi="Times New Roman" w:cs="Times New Roman"/>
          <w:iCs/>
          <w:sz w:val="28"/>
          <w:szCs w:val="28"/>
          <w:lang w:val="kk-KZ"/>
        </w:rPr>
        <w:t>күлдің фазалық құрамын сандық және сапалық анықтауға мүмкіндік береді.</w:t>
      </w:r>
      <w:r w:rsidR="00531E4C" w:rsidRPr="00D302F4">
        <w:rPr>
          <w:rFonts w:ascii="Times New Roman" w:hAnsi="Times New Roman" w:cs="Times New Roman"/>
          <w:sz w:val="28"/>
          <w:szCs w:val="28"/>
          <w:lang w:val="kk-KZ"/>
        </w:rPr>
        <w:t xml:space="preserve"> Рентгенограммалар, көшіру адымы 0,03° және көшіру нүктесіндегі қарқындылығын өлшеу уақыты-1с., </w:t>
      </w:r>
      <w:r w:rsidR="00531E4C" w:rsidRPr="00D302F4">
        <w:rPr>
          <w:rFonts w:ascii="Times New Roman" w:hAnsi="Times New Roman" w:cs="Times New Roman"/>
          <w:sz w:val="28"/>
          <w:szCs w:val="28"/>
          <w:lang w:val="kk-KZ"/>
        </w:rPr>
        <w:lastRenderedPageBreak/>
        <w:t>Со-анодтардың сәулесін пайдалану арқылы ARL X'TRA (Thermo Fisher Scientific</w:t>
      </w:r>
      <w:r w:rsidR="00531E4C" w:rsidRPr="00D302F4">
        <w:rPr>
          <w:rFonts w:ascii="Times New Roman" w:hAnsi="Times New Roman" w:cs="Times New Roman"/>
          <w:sz w:val="28"/>
          <w:szCs w:val="28"/>
          <w:vertAlign w:val="superscript"/>
          <w:lang w:val="kk-KZ"/>
        </w:rPr>
        <w:t>7</w:t>
      </w:r>
      <w:r w:rsidR="00531E4C" w:rsidRPr="00D302F4">
        <w:rPr>
          <w:rFonts w:ascii="Times New Roman" w:hAnsi="Times New Roman" w:cs="Times New Roman"/>
          <w:sz w:val="28"/>
          <w:szCs w:val="28"/>
          <w:lang w:val="kk-KZ"/>
        </w:rPr>
        <w:t>) дифрактометрінің көмегімен алынды.</w:t>
      </w:r>
    </w:p>
    <w:p w:rsidR="00044335" w:rsidRPr="00D302F4" w:rsidRDefault="00531E4C" w:rsidP="006E22EF">
      <w:pPr>
        <w:shd w:val="clear" w:color="auto" w:fill="FFFFFF"/>
        <w:ind w:firstLine="691"/>
        <w:jc w:val="both"/>
        <w:rPr>
          <w:rFonts w:ascii="Times New Roman" w:hAnsi="Times New Roman" w:cs="Times New Roman"/>
          <w:lang w:val="kk-KZ"/>
        </w:rPr>
      </w:pPr>
      <w:r w:rsidRPr="00A0035C">
        <w:rPr>
          <w:rFonts w:ascii="Times New Roman" w:hAnsi="Times New Roman" w:cs="Times New Roman"/>
          <w:iCs/>
          <w:sz w:val="28"/>
          <w:szCs w:val="28"/>
          <w:lang w:val="kk-KZ"/>
        </w:rPr>
        <w:t>Фазалық құрамын сапалық бағалау</w:t>
      </w:r>
      <w:r w:rsidRPr="00D302F4">
        <w:rPr>
          <w:rFonts w:ascii="Times New Roman" w:hAnsi="Times New Roman" w:cs="Times New Roman"/>
          <w:iCs/>
          <w:sz w:val="28"/>
          <w:szCs w:val="28"/>
          <w:lang w:val="kk-KZ"/>
        </w:rPr>
        <w:t xml:space="preserve"> үшін анықтамалық</w:t>
      </w:r>
      <w:r w:rsidR="00106F84">
        <w:rPr>
          <w:rFonts w:ascii="Times New Roman" w:hAnsi="Times New Roman" w:cs="Times New Roman"/>
          <w:iCs/>
          <w:sz w:val="28"/>
          <w:szCs w:val="28"/>
          <w:lang w:val="kk-KZ"/>
        </w:rPr>
        <w:t xml:space="preserve"> әдебиеттерін және х</w:t>
      </w:r>
      <w:r w:rsidRPr="00D302F4">
        <w:rPr>
          <w:rFonts w:ascii="Times New Roman" w:hAnsi="Times New Roman" w:cs="Times New Roman"/>
          <w:iCs/>
          <w:sz w:val="28"/>
          <w:szCs w:val="28"/>
          <w:lang w:val="kk-KZ"/>
        </w:rPr>
        <w:t xml:space="preserve">алықаралық дифракциялық мәліметтер орталығының </w:t>
      </w:r>
      <w:r w:rsidRPr="00D302F4">
        <w:rPr>
          <w:rFonts w:ascii="Times New Roman" w:hAnsi="Times New Roman" w:cs="Times New Roman"/>
          <w:sz w:val="28"/>
          <w:szCs w:val="28"/>
          <w:lang w:val="kk-KZ"/>
        </w:rPr>
        <w:t>(ICDD ) PDF-2 мәліме</w:t>
      </w:r>
      <w:r w:rsidR="00106F84">
        <w:rPr>
          <w:rFonts w:ascii="Times New Roman" w:hAnsi="Times New Roman" w:cs="Times New Roman"/>
          <w:sz w:val="28"/>
          <w:szCs w:val="28"/>
          <w:lang w:val="kk-KZ"/>
        </w:rPr>
        <w:t>т</w:t>
      </w:r>
      <w:r w:rsidRPr="00D302F4">
        <w:rPr>
          <w:rFonts w:ascii="Times New Roman" w:hAnsi="Times New Roman" w:cs="Times New Roman"/>
          <w:sz w:val="28"/>
          <w:szCs w:val="28"/>
          <w:lang w:val="kk-KZ"/>
        </w:rPr>
        <w:t>тер қорын пайдалану арқылы дифрактограммалардың коды анықталды.</w:t>
      </w:r>
    </w:p>
    <w:p w:rsidR="002203F6" w:rsidRPr="00D302F4" w:rsidRDefault="00531E4C" w:rsidP="006E22EF">
      <w:pPr>
        <w:shd w:val="clear" w:color="auto" w:fill="FFFFFF"/>
        <w:ind w:firstLine="69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Фазалық құрамын сандық бағалау, көппрофильді сандық РФА пайдалану арқылы жүргізілді.</w:t>
      </w:r>
      <w:r w:rsidR="00137CF1">
        <w:rPr>
          <w:rFonts w:ascii="Times New Roman" w:hAnsi="Times New Roman" w:cs="Times New Roman"/>
          <w:sz w:val="28"/>
          <w:szCs w:val="28"/>
          <w:lang w:val="kk-KZ"/>
        </w:rPr>
        <w:t xml:space="preserve"> </w:t>
      </w:r>
      <w:r w:rsidR="002203F6" w:rsidRPr="00D302F4">
        <w:rPr>
          <w:rFonts w:ascii="Times New Roman" w:hAnsi="Times New Roman" w:cs="Times New Roman"/>
          <w:sz w:val="28"/>
          <w:szCs w:val="28"/>
          <w:lang w:val="kk-KZ"/>
        </w:rPr>
        <w:t>Есептеулер, күрделі құрылымы бар дифракциялық спектрдің фонының аппроксимациялық пара</w:t>
      </w:r>
      <w:r w:rsidR="002203F6" w:rsidRPr="00D302F4">
        <w:rPr>
          <w:rFonts w:ascii="Times New Roman" w:hAnsi="Times New Roman" w:cs="Times New Roman"/>
          <w:sz w:val="28"/>
          <w:szCs w:val="28"/>
          <w:lang w:val="kk-KZ"/>
        </w:rPr>
        <w:softHyphen/>
        <w:t>метрлерін нақтылауды талап етпейтін, «Derivative Difference Minimization»</w:t>
      </w:r>
      <w:r w:rsidR="00D86CF0">
        <w:rPr>
          <w:rFonts w:ascii="Times New Roman" w:hAnsi="Times New Roman" w:cs="Times New Roman"/>
          <w:sz w:val="28"/>
          <w:szCs w:val="28"/>
          <w:lang w:val="kk-KZ"/>
        </w:rPr>
        <w:t xml:space="preserve"> </w:t>
      </w:r>
      <w:r w:rsidR="002203F6" w:rsidRPr="00D302F4">
        <w:rPr>
          <w:rFonts w:ascii="Times New Roman" w:hAnsi="Times New Roman" w:cs="Times New Roman"/>
          <w:sz w:val="28"/>
          <w:szCs w:val="28"/>
          <w:lang w:val="kk-KZ"/>
        </w:rPr>
        <w:t>алгоритмі нұсқасындағы DDM v.l.95e бағдарламалық жасақтаманы пайдалану арқылы жүргізілді</w:t>
      </w:r>
      <w:r w:rsidR="007A546F">
        <w:rPr>
          <w:rFonts w:ascii="Times New Roman" w:hAnsi="Times New Roman" w:cs="Times New Roman"/>
          <w:sz w:val="28"/>
          <w:szCs w:val="28"/>
          <w:lang w:val="kk-KZ"/>
        </w:rPr>
        <w:t xml:space="preserve"> [177</w:t>
      </w:r>
      <w:r w:rsidR="007A546F" w:rsidRPr="007A546F">
        <w:rPr>
          <w:rFonts w:ascii="Times New Roman" w:hAnsi="Times New Roman" w:cs="Times New Roman"/>
          <w:sz w:val="28"/>
          <w:szCs w:val="28"/>
          <w:lang w:val="kk-KZ"/>
        </w:rPr>
        <w:t>]</w:t>
      </w:r>
      <w:r w:rsidR="008A41C0" w:rsidRPr="00D302F4">
        <w:rPr>
          <w:rFonts w:ascii="Times New Roman" w:hAnsi="Times New Roman" w:cs="Times New Roman"/>
          <w:sz w:val="28"/>
          <w:szCs w:val="28"/>
          <w:lang w:val="kk-KZ"/>
        </w:rPr>
        <w:t>.</w:t>
      </w:r>
    </w:p>
    <w:p w:rsidR="002203F6" w:rsidRPr="00106F84" w:rsidRDefault="002203F6" w:rsidP="00106F84">
      <w:pPr>
        <w:shd w:val="clear" w:color="auto" w:fill="FFFFFF"/>
        <w:ind w:firstLine="68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Инфрақызыл спектроскопия орташа инфрақызыл диапазоны </w:t>
      </w:r>
      <w:r w:rsidRPr="00D302F4">
        <w:rPr>
          <w:rFonts w:ascii="Times New Roman" w:hAnsi="Times New Roman" w:cs="Times New Roman"/>
          <w:spacing w:val="-2"/>
          <w:sz w:val="28"/>
          <w:szCs w:val="28"/>
          <w:lang w:val="kk-KZ"/>
        </w:rPr>
        <w:t>370 см"</w:t>
      </w:r>
      <w:r w:rsidRPr="00D302F4">
        <w:rPr>
          <w:rFonts w:ascii="Times New Roman" w:hAnsi="Times New Roman" w:cs="Times New Roman"/>
          <w:spacing w:val="-2"/>
          <w:sz w:val="28"/>
          <w:szCs w:val="28"/>
          <w:vertAlign w:val="superscript"/>
          <w:lang w:val="kk-KZ"/>
        </w:rPr>
        <w:t>1</w:t>
      </w:r>
      <w:r w:rsidRPr="00D302F4">
        <w:rPr>
          <w:rFonts w:ascii="Times New Roman" w:hAnsi="Times New Roman" w:cs="Times New Roman"/>
          <w:spacing w:val="-2"/>
          <w:sz w:val="28"/>
          <w:szCs w:val="28"/>
          <w:lang w:val="kk-KZ"/>
        </w:rPr>
        <w:t xml:space="preserve"> - 4000 см"</w:t>
      </w:r>
      <w:r w:rsidRPr="00D302F4">
        <w:rPr>
          <w:rFonts w:ascii="Times New Roman" w:hAnsi="Times New Roman" w:cs="Times New Roman"/>
          <w:spacing w:val="-2"/>
          <w:sz w:val="28"/>
          <w:szCs w:val="28"/>
          <w:vertAlign w:val="superscript"/>
          <w:lang w:val="kk-KZ"/>
        </w:rPr>
        <w:t>1</w:t>
      </w:r>
      <w:r w:rsidRPr="00D302F4">
        <w:rPr>
          <w:rFonts w:ascii="Times New Roman" w:hAnsi="Times New Roman" w:cs="Times New Roman"/>
          <w:spacing w:val="-2"/>
          <w:sz w:val="28"/>
          <w:szCs w:val="28"/>
          <w:lang w:val="kk-KZ"/>
        </w:rPr>
        <w:t xml:space="preserve">құрайтын Bruker Optics фирмасының </w:t>
      </w:r>
      <w:r w:rsidRPr="00D302F4">
        <w:rPr>
          <w:rFonts w:ascii="Times New Roman" w:hAnsi="Times New Roman" w:cs="Times New Roman"/>
          <w:sz w:val="28"/>
          <w:szCs w:val="28"/>
          <w:lang w:val="kk-KZ"/>
        </w:rPr>
        <w:t>Vertex 70 құралының көмегімен жүргізілді.</w:t>
      </w:r>
      <w:r w:rsidR="00137CF1">
        <w:rPr>
          <w:rFonts w:ascii="Times New Roman" w:hAnsi="Times New Roman" w:cs="Times New Roman"/>
          <w:sz w:val="28"/>
          <w:szCs w:val="28"/>
          <w:lang w:val="kk-KZ"/>
        </w:rPr>
        <w:t xml:space="preserve"> </w:t>
      </w:r>
      <w:r w:rsidRPr="00106F84">
        <w:rPr>
          <w:rFonts w:ascii="Times New Roman" w:hAnsi="Times New Roman" w:cs="Times New Roman"/>
          <w:iCs/>
          <w:sz w:val="28"/>
          <w:szCs w:val="28"/>
          <w:lang w:val="kk-KZ"/>
        </w:rPr>
        <w:t>Құрал</w:t>
      </w:r>
      <w:r w:rsidRPr="00D302F4">
        <w:rPr>
          <w:rFonts w:ascii="Times New Roman" w:hAnsi="Times New Roman" w:cs="Times New Roman"/>
          <w:sz w:val="28"/>
          <w:szCs w:val="28"/>
          <w:lang w:val="kk-KZ"/>
        </w:rPr>
        <w:t>OPUS бағдарламалық жасақтамамен жабдықталған.Үлгілер КВг</w:t>
      </w:r>
      <w:r w:rsidR="00BE7B24" w:rsidRPr="00D302F4">
        <w:rPr>
          <w:rFonts w:ascii="Times New Roman" w:hAnsi="Times New Roman" w:cs="Times New Roman"/>
          <w:sz w:val="28"/>
          <w:szCs w:val="28"/>
          <w:lang w:val="kk-KZ"/>
        </w:rPr>
        <w:t xml:space="preserve"> бар таблеткалар түрінде дайындалды, суретке түсіру сіңіру режимінде жүргізілді.</w:t>
      </w:r>
    </w:p>
    <w:p w:rsidR="007B177E" w:rsidRPr="006E22EF" w:rsidRDefault="00BE7B24" w:rsidP="003274A5">
      <w:pPr>
        <w:pStyle w:val="HTML"/>
        <w:shd w:val="clear" w:color="auto" w:fill="FFFFFF" w:themeFill="background1"/>
        <w:ind w:firstLine="709"/>
        <w:jc w:val="both"/>
        <w:rPr>
          <w:rFonts w:ascii="Times New Roman" w:hAnsi="Times New Roman" w:cs="Times New Roman"/>
          <w:color w:val="FF0000"/>
          <w:sz w:val="28"/>
          <w:szCs w:val="28"/>
          <w:lang w:val="kk-KZ"/>
        </w:rPr>
      </w:pPr>
      <w:r w:rsidRPr="00106F84">
        <w:rPr>
          <w:rFonts w:ascii="Times New Roman" w:hAnsi="Times New Roman" w:cs="Times New Roman"/>
          <w:sz w:val="28"/>
          <w:szCs w:val="28"/>
          <w:lang w:val="kk-KZ"/>
        </w:rPr>
        <w:t xml:space="preserve">Зерттеу нәтижелері </w:t>
      </w:r>
      <w:r w:rsidRPr="007F4638">
        <w:rPr>
          <w:rFonts w:ascii="Times New Roman" w:hAnsi="Times New Roman" w:cs="Times New Roman"/>
          <w:iCs/>
          <w:sz w:val="28"/>
          <w:szCs w:val="28"/>
          <w:lang w:val="kk-KZ"/>
        </w:rPr>
        <w:t>Фуръе-деконволюци</w:t>
      </w:r>
      <w:r w:rsidR="00106F84" w:rsidRPr="007F4638">
        <w:rPr>
          <w:rFonts w:ascii="Times New Roman" w:hAnsi="Times New Roman" w:cs="Times New Roman"/>
          <w:iCs/>
          <w:sz w:val="28"/>
          <w:szCs w:val="28"/>
          <w:lang w:val="kk-KZ"/>
        </w:rPr>
        <w:t>я</w:t>
      </w:r>
      <w:r w:rsidR="007A546F">
        <w:rPr>
          <w:rFonts w:ascii="Times New Roman" w:hAnsi="Times New Roman" w:cs="Times New Roman"/>
          <w:sz w:val="28"/>
          <w:szCs w:val="28"/>
          <w:lang w:val="kk-KZ"/>
        </w:rPr>
        <w:t>[1</w:t>
      </w:r>
      <w:r w:rsidR="007A546F" w:rsidRPr="007A546F">
        <w:rPr>
          <w:rFonts w:ascii="Times New Roman" w:hAnsi="Times New Roman" w:cs="Times New Roman"/>
          <w:sz w:val="28"/>
          <w:szCs w:val="28"/>
          <w:lang w:val="kk-KZ"/>
        </w:rPr>
        <w:t>8</w:t>
      </w:r>
      <w:r w:rsidR="007A546F">
        <w:rPr>
          <w:rFonts w:ascii="Times New Roman" w:hAnsi="Times New Roman" w:cs="Times New Roman"/>
          <w:sz w:val="28"/>
          <w:szCs w:val="28"/>
          <w:lang w:val="kk-KZ"/>
        </w:rPr>
        <w:t>7-</w:t>
      </w:r>
      <w:r w:rsidR="007A546F" w:rsidRPr="007A546F">
        <w:rPr>
          <w:rFonts w:ascii="Times New Roman" w:hAnsi="Times New Roman" w:cs="Times New Roman"/>
          <w:sz w:val="28"/>
          <w:szCs w:val="28"/>
          <w:lang w:val="kk-KZ"/>
        </w:rPr>
        <w:t>181</w:t>
      </w:r>
      <w:r w:rsidRPr="00106F84">
        <w:rPr>
          <w:rFonts w:ascii="Times New Roman" w:hAnsi="Times New Roman" w:cs="Times New Roman"/>
          <w:sz w:val="28"/>
          <w:szCs w:val="28"/>
          <w:lang w:val="kk-KZ"/>
        </w:rPr>
        <w:t>] әдісі бойынша өңделді.</w:t>
      </w:r>
      <w:r w:rsidR="00106F84" w:rsidRPr="00106F84">
        <w:rPr>
          <w:rStyle w:val="y2iqfc"/>
          <w:rFonts w:ascii="Times New Roman" w:hAnsi="Times New Roman" w:cs="Times New Roman"/>
          <w:color w:val="202124"/>
          <w:sz w:val="28"/>
          <w:szCs w:val="28"/>
          <w:lang w:val="kk-KZ"/>
        </w:rPr>
        <w:t xml:space="preserve">«Деконволюция» термині ағылшын тілінен шыққан. </w:t>
      </w:r>
      <w:r w:rsidR="00106F84">
        <w:rPr>
          <w:rStyle w:val="y2iqfc"/>
          <w:rFonts w:ascii="Times New Roman" w:hAnsi="Times New Roman" w:cs="Times New Roman"/>
          <w:color w:val="202124"/>
          <w:sz w:val="28"/>
          <w:szCs w:val="28"/>
          <w:lang w:val="kk-KZ"/>
        </w:rPr>
        <w:t>«Д</w:t>
      </w:r>
      <w:r w:rsidR="00106F84" w:rsidRPr="00106F84">
        <w:rPr>
          <w:rStyle w:val="y2iqfc"/>
          <w:rFonts w:ascii="Times New Roman" w:hAnsi="Times New Roman" w:cs="Times New Roman"/>
          <w:color w:val="202124"/>
          <w:sz w:val="28"/>
          <w:szCs w:val="28"/>
          <w:lang w:val="kk-KZ"/>
        </w:rPr>
        <w:t>еко</w:t>
      </w:r>
      <w:r w:rsidR="00B15B10">
        <w:rPr>
          <w:rStyle w:val="y2iqfc"/>
          <w:rFonts w:ascii="Times New Roman" w:hAnsi="Times New Roman" w:cs="Times New Roman"/>
          <w:color w:val="202124"/>
          <w:sz w:val="28"/>
          <w:szCs w:val="28"/>
          <w:lang w:val="kk-KZ"/>
        </w:rPr>
        <w:t>н</w:t>
      </w:r>
      <w:r w:rsidR="00106F84" w:rsidRPr="00106F84">
        <w:rPr>
          <w:rStyle w:val="y2iqfc"/>
          <w:rFonts w:ascii="Times New Roman" w:hAnsi="Times New Roman" w:cs="Times New Roman"/>
          <w:color w:val="202124"/>
          <w:sz w:val="28"/>
          <w:szCs w:val="28"/>
          <w:lang w:val="kk-KZ"/>
        </w:rPr>
        <w:t>волюция» конволюцияға кері болып табылады.</w:t>
      </w:r>
      <w:r w:rsidR="004D369A">
        <w:rPr>
          <w:rStyle w:val="y2iqfc"/>
          <w:rFonts w:ascii="Times New Roman" w:hAnsi="Times New Roman" w:cs="Times New Roman"/>
          <w:color w:val="202124"/>
          <w:sz w:val="28"/>
          <w:szCs w:val="28"/>
          <w:lang w:val="kk-KZ"/>
        </w:rPr>
        <w:t xml:space="preserve"> </w:t>
      </w:r>
      <w:r w:rsidR="001C5989" w:rsidRPr="00D302F4">
        <w:rPr>
          <w:rFonts w:ascii="Times New Roman" w:hAnsi="Times New Roman" w:cs="Times New Roman"/>
          <w:sz w:val="28"/>
          <w:szCs w:val="28"/>
          <w:lang w:val="kk-KZ"/>
        </w:rPr>
        <w:t>Бұл әдістің мақсаты, күрделі спектрлерді параметрлері</w:t>
      </w:r>
      <w:r w:rsidR="007B177E" w:rsidRPr="00D302F4">
        <w:rPr>
          <w:rFonts w:ascii="Times New Roman" w:hAnsi="Times New Roman" w:cs="Times New Roman"/>
          <w:sz w:val="28"/>
          <w:szCs w:val="28"/>
          <w:lang w:val="kk-KZ"/>
        </w:rPr>
        <w:t xml:space="preserve"> (</w:t>
      </w:r>
      <w:r w:rsidR="001C5989" w:rsidRPr="00D302F4">
        <w:rPr>
          <w:rFonts w:ascii="Times New Roman" w:hAnsi="Times New Roman" w:cs="Times New Roman"/>
          <w:sz w:val="28"/>
          <w:szCs w:val="28"/>
          <w:lang w:val="kk-KZ"/>
        </w:rPr>
        <w:t>контурының ені және түрі, қар</w:t>
      </w:r>
      <w:r w:rsidR="007B177E" w:rsidRPr="00D302F4">
        <w:rPr>
          <w:rFonts w:ascii="Times New Roman" w:hAnsi="Times New Roman" w:cs="Times New Roman"/>
          <w:sz w:val="28"/>
          <w:szCs w:val="28"/>
          <w:lang w:val="kk-KZ"/>
        </w:rPr>
        <w:t>қындылығы, орналасқан күйі)</w:t>
      </w:r>
      <w:r w:rsidR="001C5989" w:rsidRPr="00D302F4">
        <w:rPr>
          <w:rFonts w:ascii="Times New Roman" w:hAnsi="Times New Roman" w:cs="Times New Roman"/>
          <w:sz w:val="28"/>
          <w:szCs w:val="28"/>
          <w:lang w:val="kk-KZ"/>
        </w:rPr>
        <w:t xml:space="preserve"> экспериментальды және есепті спектрлік қисық сызық арасындағы айырмашылықты азайта отырып, оңтайландырылатын құрамдас</w:t>
      </w:r>
      <w:r w:rsidR="00106F84">
        <w:rPr>
          <w:rFonts w:ascii="Times New Roman" w:hAnsi="Times New Roman" w:cs="Times New Roman"/>
          <w:sz w:val="28"/>
          <w:szCs w:val="28"/>
          <w:lang w:val="kk-KZ"/>
        </w:rPr>
        <w:t xml:space="preserve"> бөліктерге бөлу болып табылады. </w:t>
      </w:r>
      <w:r w:rsidR="007B177E" w:rsidRPr="00106F84">
        <w:rPr>
          <w:rFonts w:ascii="Times New Roman" w:hAnsi="Times New Roman" w:cs="Times New Roman"/>
          <w:sz w:val="28"/>
          <w:szCs w:val="28"/>
          <w:lang w:val="kk-KZ"/>
        </w:rPr>
        <w:t>Спектрлік қисы</w:t>
      </w:r>
      <w:r w:rsidR="00C0130F">
        <w:rPr>
          <w:rFonts w:ascii="Times New Roman" w:hAnsi="Times New Roman" w:cs="Times New Roman"/>
          <w:sz w:val="28"/>
          <w:szCs w:val="28"/>
          <w:lang w:val="kk-KZ"/>
        </w:rPr>
        <w:t>қ сызықты өзгертуге PeakFit [</w:t>
      </w:r>
      <w:r w:rsidR="00C0130F" w:rsidRPr="00611ED9">
        <w:rPr>
          <w:rFonts w:ascii="Times New Roman" w:hAnsi="Times New Roman" w:cs="Times New Roman"/>
          <w:sz w:val="28"/>
          <w:szCs w:val="28"/>
          <w:lang w:val="kk-KZ"/>
        </w:rPr>
        <w:t>182</w:t>
      </w:r>
      <w:r w:rsidR="007B177E" w:rsidRPr="00106F84">
        <w:rPr>
          <w:rFonts w:ascii="Times New Roman" w:hAnsi="Times New Roman" w:cs="Times New Roman"/>
          <w:sz w:val="28"/>
          <w:szCs w:val="28"/>
          <w:lang w:val="kk-KZ"/>
        </w:rPr>
        <w:t>] бағдарламалық жасақтамасы қолданылды.</w:t>
      </w:r>
    </w:p>
    <w:p w:rsidR="007B177E" w:rsidRPr="00D302F4" w:rsidRDefault="002F5F2D" w:rsidP="00695292">
      <w:pPr>
        <w:shd w:val="clear" w:color="auto" w:fill="FFFFFF"/>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ЖЭО</w:t>
      </w:r>
      <w:r w:rsidR="007B177E" w:rsidRPr="00D302F4">
        <w:rPr>
          <w:rFonts w:ascii="Times New Roman" w:hAnsi="Times New Roman" w:cs="Times New Roman"/>
          <w:sz w:val="28"/>
          <w:szCs w:val="28"/>
          <w:lang w:val="kk-KZ"/>
        </w:rPr>
        <w:t>-күлдің үлгілерін микроқұрылымдық талдау</w:t>
      </w:r>
      <w:r w:rsidR="007F4638">
        <w:rPr>
          <w:rFonts w:ascii="Times New Roman" w:hAnsi="Times New Roman" w:cs="Times New Roman"/>
          <w:sz w:val="28"/>
          <w:szCs w:val="28"/>
          <w:lang w:val="kk-KZ"/>
        </w:rPr>
        <w:t xml:space="preserve"> үшін </w:t>
      </w:r>
      <w:r w:rsidR="007B177E" w:rsidRPr="00D302F4">
        <w:rPr>
          <w:rFonts w:ascii="Times New Roman" w:hAnsi="Times New Roman" w:cs="Times New Roman"/>
          <w:sz w:val="28"/>
          <w:szCs w:val="28"/>
          <w:lang w:val="kk-KZ"/>
        </w:rPr>
        <w:t>жоғары контрастылы,</w:t>
      </w:r>
      <w:r w:rsidR="00D86CF0">
        <w:rPr>
          <w:rFonts w:ascii="Times New Roman" w:hAnsi="Times New Roman" w:cs="Times New Roman"/>
          <w:sz w:val="28"/>
          <w:szCs w:val="28"/>
          <w:lang w:val="kk-KZ"/>
        </w:rPr>
        <w:t xml:space="preserve"> </w:t>
      </w:r>
      <w:r w:rsidR="007B177E" w:rsidRPr="00D302F4">
        <w:rPr>
          <w:rFonts w:ascii="Times New Roman" w:hAnsi="Times New Roman" w:cs="Times New Roman"/>
          <w:sz w:val="28"/>
          <w:szCs w:val="28"/>
          <w:lang w:val="kk-KZ"/>
        </w:rPr>
        <w:t>жоғары сапалы б</w:t>
      </w:r>
      <w:r w:rsidR="007F4638">
        <w:rPr>
          <w:rFonts w:ascii="Times New Roman" w:hAnsi="Times New Roman" w:cs="Times New Roman"/>
          <w:sz w:val="28"/>
          <w:szCs w:val="28"/>
          <w:lang w:val="kk-KZ"/>
        </w:rPr>
        <w:t xml:space="preserve">ейне алуға арналған айқындылығын көру үшін </w:t>
      </w:r>
      <w:r w:rsidR="007B177E" w:rsidRPr="00D302F4">
        <w:rPr>
          <w:rFonts w:ascii="Times New Roman" w:hAnsi="Times New Roman" w:cs="Times New Roman"/>
          <w:sz w:val="28"/>
          <w:szCs w:val="28"/>
          <w:lang w:val="kk-KZ"/>
        </w:rPr>
        <w:t>LMU (Tescan, Чехия) сканерлегіш электронды микроск</w:t>
      </w:r>
      <w:r w:rsidR="007F4638">
        <w:rPr>
          <w:rFonts w:ascii="Times New Roman" w:hAnsi="Times New Roman" w:cs="Times New Roman"/>
          <w:sz w:val="28"/>
          <w:szCs w:val="28"/>
          <w:lang w:val="kk-KZ"/>
        </w:rPr>
        <w:t>оппайдаланылды</w:t>
      </w:r>
      <w:r w:rsidR="007B177E" w:rsidRPr="00D302F4">
        <w:rPr>
          <w:rFonts w:ascii="Times New Roman" w:hAnsi="Times New Roman" w:cs="Times New Roman"/>
          <w:sz w:val="28"/>
          <w:szCs w:val="28"/>
          <w:lang w:val="kk-KZ"/>
        </w:rPr>
        <w:t>.</w:t>
      </w:r>
    </w:p>
    <w:p w:rsidR="00773A14" w:rsidRPr="00D302F4" w:rsidRDefault="00773A14" w:rsidP="006E22EF">
      <w:pPr>
        <w:shd w:val="clear" w:color="auto" w:fill="FFFFFF"/>
        <w:ind w:firstLine="701"/>
        <w:jc w:val="both"/>
        <w:rPr>
          <w:rFonts w:ascii="Times New Roman" w:hAnsi="Times New Roman" w:cs="Times New Roman"/>
          <w:lang w:val="kk-KZ"/>
        </w:rPr>
      </w:pPr>
      <w:r w:rsidRPr="00D302F4">
        <w:rPr>
          <w:rFonts w:ascii="Times New Roman" w:hAnsi="Times New Roman" w:cs="Times New Roman"/>
          <w:spacing w:val="-1"/>
          <w:sz w:val="28"/>
          <w:szCs w:val="28"/>
          <w:lang w:val="kk-KZ"/>
        </w:rPr>
        <w:t>Жұмыста -</w:t>
      </w:r>
      <w:r w:rsidR="00D86CF0">
        <w:rPr>
          <w:rFonts w:ascii="Times New Roman" w:hAnsi="Times New Roman" w:cs="Times New Roman"/>
          <w:spacing w:val="-1"/>
          <w:sz w:val="28"/>
          <w:szCs w:val="28"/>
          <w:lang w:val="kk-KZ"/>
        </w:rPr>
        <w:t xml:space="preserve"> </w:t>
      </w:r>
      <w:r w:rsidRPr="00D302F4">
        <w:rPr>
          <w:rFonts w:ascii="Times New Roman" w:hAnsi="Times New Roman" w:cs="Times New Roman"/>
          <w:spacing w:val="-1"/>
          <w:sz w:val="28"/>
          <w:szCs w:val="28"/>
          <w:lang w:val="kk-KZ"/>
        </w:rPr>
        <w:t xml:space="preserve">4,4 до </w:t>
      </w:r>
      <w:r w:rsidRPr="00D302F4">
        <w:rPr>
          <w:rFonts w:ascii="Times New Roman" w:hAnsi="Times New Roman" w:cs="Times New Roman"/>
          <w:sz w:val="28"/>
          <w:szCs w:val="28"/>
          <w:lang w:val="kk-KZ"/>
        </w:rPr>
        <w:t>+12,8 (</w:t>
      </w:r>
      <w:r w:rsidR="007F4638">
        <w:rPr>
          <w:rFonts w:ascii="Times New Roman" w:hAnsi="Times New Roman" w:cs="Times New Roman"/>
          <w:sz w:val="28"/>
          <w:szCs w:val="28"/>
          <w:lang w:val="kk-KZ"/>
        </w:rPr>
        <w:t>кесте</w:t>
      </w:r>
      <w:r w:rsidRPr="00D302F4">
        <w:rPr>
          <w:rFonts w:ascii="Times New Roman" w:hAnsi="Times New Roman" w:cs="Times New Roman"/>
          <w:sz w:val="28"/>
          <w:szCs w:val="28"/>
          <w:lang w:val="kk-KZ"/>
        </w:rPr>
        <w:t xml:space="preserve"> 2.4) қышқылдылық диапазонында қышқылды</w:t>
      </w:r>
      <w:r w:rsidR="00D86CF0">
        <w:rPr>
          <w:rFonts w:ascii="Times New Roman" w:hAnsi="Times New Roman" w:cs="Times New Roman"/>
          <w:sz w:val="28"/>
          <w:szCs w:val="28"/>
          <w:lang w:val="kk-KZ"/>
        </w:rPr>
        <w:t xml:space="preserve"> – </w:t>
      </w:r>
      <w:r w:rsidRPr="00D302F4">
        <w:rPr>
          <w:rFonts w:ascii="Times New Roman" w:hAnsi="Times New Roman" w:cs="Times New Roman"/>
          <w:sz w:val="28"/>
          <w:szCs w:val="28"/>
          <w:lang w:val="kk-KZ"/>
        </w:rPr>
        <w:t>негізді орталарды тіркеуге мүмкіндік беретін, түрлі</w:t>
      </w:r>
      <w:r w:rsidR="00D86CF0">
        <w:rPr>
          <w:rFonts w:ascii="Times New Roman" w:hAnsi="Times New Roman" w:cs="Times New Roman"/>
          <w:sz w:val="28"/>
          <w:szCs w:val="28"/>
          <w:lang w:val="kk-KZ"/>
        </w:rPr>
        <w:t xml:space="preserve"> – </w:t>
      </w:r>
      <w:r w:rsidRPr="00D302F4">
        <w:rPr>
          <w:rFonts w:ascii="Times New Roman" w:hAnsi="Times New Roman" w:cs="Times New Roman"/>
          <w:sz w:val="28"/>
          <w:szCs w:val="28"/>
          <w:lang w:val="kk-KZ"/>
        </w:rPr>
        <w:t>түсті индикаторлардың ерітінділері қолданылды.</w:t>
      </w:r>
    </w:p>
    <w:p w:rsidR="00062EC6" w:rsidRDefault="00062EC6" w:rsidP="00062EC6">
      <w:pPr>
        <w:shd w:val="clear" w:color="auto" w:fill="FFFFFF"/>
        <w:jc w:val="both"/>
        <w:rPr>
          <w:rFonts w:ascii="Times New Roman" w:hAnsi="Times New Roman" w:cs="Times New Roman"/>
          <w:b/>
          <w:bCs/>
          <w:spacing w:val="-1"/>
          <w:sz w:val="28"/>
          <w:szCs w:val="28"/>
          <w:lang w:val="kk-KZ"/>
        </w:rPr>
      </w:pPr>
    </w:p>
    <w:p w:rsidR="00062EC6" w:rsidRPr="00062EC6" w:rsidRDefault="00930ED8" w:rsidP="00062EC6">
      <w:pPr>
        <w:shd w:val="clear" w:color="auto" w:fill="FFFFFF"/>
        <w:jc w:val="both"/>
        <w:rPr>
          <w:rFonts w:ascii="Times New Roman" w:hAnsi="Times New Roman" w:cs="Times New Roman"/>
          <w:spacing w:val="-1"/>
          <w:sz w:val="28"/>
          <w:szCs w:val="28"/>
          <w:lang w:val="kk-KZ"/>
        </w:rPr>
      </w:pPr>
      <w:r w:rsidRPr="00930ED8">
        <w:rPr>
          <w:rFonts w:ascii="Times New Roman" w:hAnsi="Times New Roman" w:cs="Times New Roman"/>
          <w:bCs/>
          <w:spacing w:val="-1"/>
          <w:sz w:val="28"/>
          <w:szCs w:val="28"/>
          <w:lang w:val="kk-KZ"/>
        </w:rPr>
        <w:t>К</w:t>
      </w:r>
      <w:r w:rsidR="00062EC6" w:rsidRPr="00930ED8">
        <w:rPr>
          <w:rFonts w:ascii="Times New Roman" w:hAnsi="Times New Roman" w:cs="Times New Roman"/>
          <w:bCs/>
          <w:spacing w:val="-1"/>
          <w:sz w:val="28"/>
          <w:szCs w:val="28"/>
          <w:lang w:val="kk-KZ"/>
        </w:rPr>
        <w:t>есте</w:t>
      </w:r>
      <w:r w:rsidRPr="00930ED8">
        <w:rPr>
          <w:rFonts w:ascii="Times New Roman" w:hAnsi="Times New Roman" w:cs="Times New Roman"/>
          <w:bCs/>
          <w:spacing w:val="-1"/>
          <w:sz w:val="28"/>
          <w:szCs w:val="28"/>
          <w:lang w:val="kk-KZ"/>
        </w:rPr>
        <w:t xml:space="preserve"> 2.4</w:t>
      </w:r>
      <w:r w:rsidR="00062EC6" w:rsidRPr="00062EC6">
        <w:rPr>
          <w:rFonts w:ascii="Times New Roman" w:hAnsi="Times New Roman" w:cs="Times New Roman"/>
          <w:spacing w:val="-1"/>
          <w:sz w:val="28"/>
          <w:szCs w:val="28"/>
          <w:lang w:val="kk-KZ"/>
        </w:rPr>
        <w:t>-Жұмыста қолданылатын</w:t>
      </w:r>
      <w:r w:rsidR="00D86CF0">
        <w:rPr>
          <w:rFonts w:ascii="Times New Roman" w:hAnsi="Times New Roman" w:cs="Times New Roman"/>
          <w:spacing w:val="-1"/>
          <w:sz w:val="28"/>
          <w:szCs w:val="28"/>
          <w:lang w:val="kk-KZ"/>
        </w:rPr>
        <w:t xml:space="preserve"> </w:t>
      </w:r>
      <w:r w:rsidR="00062EC6" w:rsidRPr="00062EC6">
        <w:rPr>
          <w:rFonts w:ascii="Times New Roman" w:hAnsi="Times New Roman" w:cs="Times New Roman"/>
          <w:spacing w:val="-1"/>
          <w:sz w:val="28"/>
          <w:szCs w:val="28"/>
          <w:lang w:val="kk-KZ"/>
        </w:rPr>
        <w:t>қышқыл</w:t>
      </w:r>
      <w:r w:rsidR="00D86CF0">
        <w:rPr>
          <w:rFonts w:ascii="Times New Roman" w:hAnsi="Times New Roman" w:cs="Times New Roman"/>
          <w:spacing w:val="-1"/>
          <w:sz w:val="28"/>
          <w:szCs w:val="28"/>
          <w:lang w:val="kk-KZ"/>
        </w:rPr>
        <w:t xml:space="preserve"> </w:t>
      </w:r>
      <w:r w:rsidR="00062EC6" w:rsidRPr="00062EC6">
        <w:rPr>
          <w:rFonts w:ascii="Times New Roman" w:hAnsi="Times New Roman" w:cs="Times New Roman"/>
          <w:spacing w:val="-1"/>
          <w:sz w:val="28"/>
          <w:szCs w:val="28"/>
          <w:lang w:val="kk-KZ"/>
        </w:rPr>
        <w:t>негізді индикаторлар</w:t>
      </w:r>
    </w:p>
    <w:p w:rsidR="00062EC6" w:rsidRPr="00D302F4" w:rsidRDefault="00062EC6" w:rsidP="00062EC6">
      <w:pPr>
        <w:shd w:val="clear" w:color="auto" w:fill="FFFFFF"/>
        <w:ind w:left="710" w:firstLine="0"/>
        <w:jc w:val="both"/>
        <w:rPr>
          <w:rFonts w:ascii="Times New Roman" w:hAnsi="Times New Roman" w:cs="Times New Roman"/>
          <w:sz w:val="28"/>
          <w:szCs w:val="28"/>
          <w:lang w:val="kk-KZ"/>
        </w:rPr>
      </w:pPr>
    </w:p>
    <w:p w:rsidR="008A41C0" w:rsidRPr="00D302F4" w:rsidRDefault="008A41C0" w:rsidP="006E22EF">
      <w:pPr>
        <w:jc w:val="both"/>
        <w:rPr>
          <w:rFonts w:ascii="Times New Roman" w:hAnsi="Times New Roman" w:cs="Times New Roman"/>
          <w:sz w:val="2"/>
          <w:szCs w:val="2"/>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4421"/>
        <w:gridCol w:w="1099"/>
        <w:gridCol w:w="1392"/>
        <w:gridCol w:w="2438"/>
      </w:tblGrid>
      <w:tr w:rsidR="008A41C0" w:rsidRPr="004C3A1F" w:rsidTr="00CD2A9B">
        <w:trPr>
          <w:trHeight w:hRule="exact" w:val="78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4C3A1F" w:rsidRDefault="008A41C0" w:rsidP="004C3A1F">
            <w:pPr>
              <w:shd w:val="clear" w:color="auto" w:fill="FFFFFF"/>
              <w:jc w:val="center"/>
              <w:rPr>
                <w:rFonts w:ascii="Times New Roman" w:hAnsi="Times New Roman" w:cs="Times New Roman"/>
              </w:rPr>
            </w:pPr>
            <w:r w:rsidRPr="004C3A1F">
              <w:rPr>
                <w:rFonts w:ascii="Times New Roman" w:hAnsi="Times New Roman" w:cs="Times New Roman"/>
                <w:bCs/>
                <w:sz w:val="28"/>
                <w:szCs w:val="28"/>
              </w:rPr>
              <w:t>№ п/п</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4C3A1F" w:rsidRDefault="008A41C0" w:rsidP="004C3A1F">
            <w:pPr>
              <w:shd w:val="clear" w:color="auto" w:fill="FFFFFF"/>
              <w:jc w:val="center"/>
              <w:rPr>
                <w:rFonts w:ascii="Times New Roman" w:hAnsi="Times New Roman" w:cs="Times New Roman"/>
              </w:rPr>
            </w:pPr>
            <w:r w:rsidRPr="004C3A1F">
              <w:rPr>
                <w:rFonts w:ascii="Times New Roman" w:hAnsi="Times New Roman" w:cs="Times New Roman"/>
                <w:bCs/>
                <w:sz w:val="28"/>
                <w:szCs w:val="28"/>
              </w:rPr>
              <w:t>Индикатор</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4C3A1F" w:rsidRDefault="008A41C0" w:rsidP="004C3A1F">
            <w:pPr>
              <w:shd w:val="clear" w:color="auto" w:fill="FFFFFF"/>
              <w:ind w:firstLine="0"/>
              <w:jc w:val="center"/>
              <w:rPr>
                <w:rFonts w:ascii="Times New Roman" w:hAnsi="Times New Roman" w:cs="Times New Roman"/>
              </w:rPr>
            </w:pPr>
            <w:r w:rsidRPr="004C3A1F">
              <w:rPr>
                <w:rFonts w:ascii="Times New Roman" w:hAnsi="Times New Roman" w:cs="Times New Roman"/>
                <w:bCs/>
                <w:sz w:val="28"/>
                <w:szCs w:val="28"/>
              </w:rPr>
              <w:t>рКа</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7F4638" w:rsidRPr="004C3A1F" w:rsidRDefault="007F4638" w:rsidP="004C3A1F">
            <w:pPr>
              <w:pStyle w:val="Default"/>
              <w:jc w:val="center"/>
              <w:rPr>
                <w:sz w:val="28"/>
                <w:szCs w:val="28"/>
              </w:rPr>
            </w:pPr>
            <w:r w:rsidRPr="004C3A1F">
              <w:rPr>
                <w:rFonts w:cstheme="minorBidi"/>
                <w:sz w:val="28"/>
                <w:szCs w:val="28"/>
              </w:rPr>
              <w:t>λ</w:t>
            </w:r>
            <w:r w:rsidRPr="004C3A1F">
              <w:rPr>
                <w:bCs/>
                <w:sz w:val="18"/>
                <w:szCs w:val="18"/>
              </w:rPr>
              <w:t>max</w:t>
            </w:r>
            <w:r w:rsidRPr="004C3A1F">
              <w:rPr>
                <w:bCs/>
                <w:sz w:val="28"/>
                <w:szCs w:val="28"/>
              </w:rPr>
              <w:t>, нм</w:t>
            </w:r>
          </w:p>
          <w:p w:rsidR="008A41C0" w:rsidRPr="004C3A1F" w:rsidRDefault="008A41C0" w:rsidP="004C3A1F">
            <w:pPr>
              <w:shd w:val="clear" w:color="auto" w:fill="FFFFFF"/>
              <w:jc w:val="center"/>
              <w:rPr>
                <w:rFonts w:ascii="Times New Roman" w:hAnsi="Times New Roman" w:cs="Times New Roman"/>
              </w:rPr>
            </w:pP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4C3A1F" w:rsidRPr="004C3A1F" w:rsidRDefault="004C3A1F" w:rsidP="004C3A1F">
            <w:pPr>
              <w:pStyle w:val="HTML"/>
              <w:shd w:val="clear" w:color="auto" w:fill="F8F9FA"/>
              <w:spacing w:line="546" w:lineRule="atLeast"/>
              <w:jc w:val="center"/>
              <w:rPr>
                <w:rFonts w:ascii="Times New Roman" w:hAnsi="Times New Roman" w:cs="Times New Roman"/>
                <w:color w:val="202124"/>
                <w:sz w:val="24"/>
                <w:szCs w:val="24"/>
              </w:rPr>
            </w:pPr>
            <w:r w:rsidRPr="00CD2A9B">
              <w:rPr>
                <w:rStyle w:val="y2iqfc"/>
                <w:rFonts w:ascii="Times New Roman" w:hAnsi="Times New Roman" w:cs="Times New Roman"/>
                <w:color w:val="202124"/>
                <w:sz w:val="24"/>
                <w:szCs w:val="24"/>
                <w:lang w:val="kk-KZ"/>
              </w:rPr>
              <w:t>Түстердің ауысуы</w:t>
            </w:r>
          </w:p>
          <w:p w:rsidR="008A41C0" w:rsidRPr="004C3A1F" w:rsidRDefault="008A41C0" w:rsidP="004C3A1F">
            <w:pPr>
              <w:shd w:val="clear" w:color="auto" w:fill="FFFFFF"/>
              <w:jc w:val="center"/>
              <w:rPr>
                <w:rFonts w:ascii="Times New Roman" w:hAnsi="Times New Roman" w:cs="Times New Roman"/>
                <w:sz w:val="24"/>
                <w:szCs w:val="24"/>
              </w:rPr>
            </w:pPr>
          </w:p>
        </w:tc>
      </w:tr>
      <w:tr w:rsidR="008A41C0" w:rsidRPr="00D302F4" w:rsidTr="00CD2A9B">
        <w:trPr>
          <w:trHeight w:hRule="exact" w:val="418"/>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1.</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2,4-динитроанилин</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-4,40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340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7F4638" w:rsidRDefault="007F4638" w:rsidP="007F4638">
            <w:pPr>
              <w:shd w:val="clear" w:color="auto" w:fill="FFFFFF"/>
              <w:jc w:val="both"/>
              <w:rPr>
                <w:rFonts w:ascii="Times New Roman" w:hAnsi="Times New Roman" w:cs="Times New Roman"/>
                <w:lang w:val="kk-KZ"/>
              </w:rPr>
            </w:pPr>
            <w:r>
              <w:rPr>
                <w:rFonts w:ascii="Times New Roman" w:hAnsi="Times New Roman" w:cs="Times New Roman"/>
                <w:sz w:val="28"/>
                <w:szCs w:val="28"/>
                <w:lang w:val="kk-KZ"/>
              </w:rPr>
              <w:t>түссіз</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kk-KZ"/>
              </w:rPr>
              <w:t>сары</w:t>
            </w:r>
          </w:p>
        </w:tc>
      </w:tr>
      <w:tr w:rsidR="008A41C0" w:rsidRPr="00D302F4" w:rsidTr="00CD2A9B">
        <w:trPr>
          <w:trHeight w:hRule="exact" w:val="427"/>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2.</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Метанитроанилин</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-4,40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340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6E22EF">
            <w:pPr>
              <w:shd w:val="clear" w:color="auto" w:fill="FFFFFF"/>
              <w:jc w:val="both"/>
              <w:rPr>
                <w:rFonts w:ascii="Times New Roman" w:hAnsi="Times New Roman" w:cs="Times New Roman"/>
              </w:rPr>
            </w:pPr>
            <w:r>
              <w:rPr>
                <w:rFonts w:ascii="Times New Roman" w:hAnsi="Times New Roman" w:cs="Times New Roman"/>
                <w:sz w:val="28"/>
                <w:szCs w:val="28"/>
                <w:lang w:val="kk-KZ"/>
              </w:rPr>
              <w:t>түссіз</w:t>
            </w:r>
            <w:r w:rsidRPr="00D302F4">
              <w:rPr>
                <w:rFonts w:ascii="Times New Roman" w:hAnsi="Times New Roman" w:cs="Times New Roman"/>
                <w:sz w:val="28"/>
                <w:szCs w:val="28"/>
              </w:rPr>
              <w:t xml:space="preserve"> - </w:t>
            </w:r>
            <w:r>
              <w:rPr>
                <w:rFonts w:ascii="Times New Roman" w:hAnsi="Times New Roman" w:cs="Times New Roman"/>
                <w:sz w:val="28"/>
                <w:szCs w:val="28"/>
                <w:lang w:val="kk-KZ"/>
              </w:rPr>
              <w:t>сары</w:t>
            </w: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3.</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О-Нитроанилин</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-0,29</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410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6E22EF">
            <w:pPr>
              <w:shd w:val="clear" w:color="auto" w:fill="FFFFFF"/>
              <w:jc w:val="both"/>
              <w:rPr>
                <w:rFonts w:ascii="Times New Roman" w:hAnsi="Times New Roman" w:cs="Times New Roman"/>
              </w:rPr>
            </w:pPr>
            <w:r>
              <w:rPr>
                <w:rFonts w:ascii="Times New Roman" w:hAnsi="Times New Roman" w:cs="Times New Roman"/>
                <w:sz w:val="28"/>
                <w:szCs w:val="28"/>
                <w:lang w:val="kk-KZ"/>
              </w:rPr>
              <w:t>түссіз</w:t>
            </w:r>
            <w:r w:rsidRPr="00D302F4">
              <w:rPr>
                <w:rFonts w:ascii="Times New Roman" w:hAnsi="Times New Roman" w:cs="Times New Roman"/>
                <w:sz w:val="28"/>
                <w:szCs w:val="28"/>
              </w:rPr>
              <w:t xml:space="preserve"> - </w:t>
            </w:r>
            <w:r>
              <w:rPr>
                <w:rFonts w:ascii="Times New Roman" w:hAnsi="Times New Roman" w:cs="Times New Roman"/>
                <w:sz w:val="28"/>
                <w:szCs w:val="28"/>
                <w:lang w:val="kk-KZ"/>
              </w:rPr>
              <w:t>сары</w:t>
            </w:r>
          </w:p>
        </w:tc>
      </w:tr>
      <w:tr w:rsidR="008A41C0" w:rsidRPr="00D302F4" w:rsidTr="00CD2A9B">
        <w:trPr>
          <w:trHeight w:hRule="exact" w:val="418"/>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2"/>
                <w:sz w:val="28"/>
                <w:szCs w:val="28"/>
              </w:rPr>
              <w:t>Кристаллический фиолетовый</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+0,80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580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6E1C66">
            <w:pPr>
              <w:shd w:val="clear" w:color="auto" w:fill="FFFFFF"/>
              <w:ind w:firstLine="0"/>
              <w:jc w:val="center"/>
              <w:rPr>
                <w:rFonts w:ascii="Times New Roman" w:hAnsi="Times New Roman" w:cs="Times New Roman"/>
              </w:rPr>
            </w:pPr>
            <w:r>
              <w:rPr>
                <w:rFonts w:ascii="Times New Roman" w:hAnsi="Times New Roman" w:cs="Times New Roman"/>
                <w:sz w:val="28"/>
                <w:szCs w:val="28"/>
                <w:lang w:val="kk-KZ"/>
              </w:rPr>
              <w:t>түссіз</w:t>
            </w:r>
            <w:r>
              <w:rPr>
                <w:rFonts w:ascii="Times New Roman" w:hAnsi="Times New Roman" w:cs="Times New Roman"/>
                <w:sz w:val="28"/>
                <w:szCs w:val="28"/>
              </w:rPr>
              <w:t xml:space="preserve"> - </w:t>
            </w:r>
            <w:r>
              <w:rPr>
                <w:rFonts w:ascii="Times New Roman" w:hAnsi="Times New Roman" w:cs="Times New Roman"/>
                <w:sz w:val="28"/>
                <w:szCs w:val="28"/>
                <w:lang w:val="kk-KZ"/>
              </w:rPr>
              <w:t>күлгін</w:t>
            </w: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5.</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D7E32"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Бриллиант жасыл</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+1,30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610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6E22EF">
            <w:pPr>
              <w:shd w:val="clear" w:color="auto" w:fill="FFFFFF"/>
              <w:jc w:val="both"/>
              <w:rPr>
                <w:rFonts w:ascii="Times New Roman" w:hAnsi="Times New Roman" w:cs="Times New Roman"/>
              </w:rPr>
            </w:pPr>
            <w:r>
              <w:rPr>
                <w:rFonts w:ascii="Times New Roman" w:hAnsi="Times New Roman" w:cs="Times New Roman"/>
                <w:sz w:val="28"/>
                <w:szCs w:val="28"/>
                <w:lang w:val="kk-KZ"/>
              </w:rPr>
              <w:t>түссіз</w:t>
            </w:r>
            <w:r w:rsidR="008A41C0" w:rsidRPr="00D302F4">
              <w:rPr>
                <w:rFonts w:ascii="Times New Roman" w:hAnsi="Times New Roman" w:cs="Times New Roman"/>
                <w:sz w:val="28"/>
                <w:szCs w:val="28"/>
              </w:rPr>
              <w:t xml:space="preserve">- </w:t>
            </w:r>
            <w:r>
              <w:rPr>
                <w:rFonts w:ascii="Times New Roman" w:hAnsi="Times New Roman" w:cs="Times New Roman"/>
                <w:sz w:val="28"/>
                <w:szCs w:val="28"/>
                <w:lang w:val="uk-UA"/>
              </w:rPr>
              <w:t>жасыл</w:t>
            </w:r>
          </w:p>
        </w:tc>
      </w:tr>
      <w:tr w:rsidR="008A41C0" w:rsidRPr="00D302F4" w:rsidTr="00CD2A9B">
        <w:trPr>
          <w:trHeight w:hRule="exact" w:val="604"/>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6.</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Фуксин (основание)</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+2,10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540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D2323C" w:rsidRPr="00D2323C" w:rsidRDefault="004C3A1F" w:rsidP="00D2323C">
            <w:pPr>
              <w:pStyle w:val="HTML"/>
              <w:shd w:val="clear" w:color="auto" w:fill="F8F9FA"/>
              <w:spacing w:line="546" w:lineRule="atLeast"/>
              <w:rPr>
                <w:rFonts w:ascii="inherit" w:hAnsi="inherit"/>
                <w:color w:val="202124"/>
                <w:sz w:val="28"/>
                <w:szCs w:val="28"/>
              </w:rPr>
            </w:pPr>
            <w:r w:rsidRPr="00D2323C">
              <w:rPr>
                <w:rFonts w:ascii="Times New Roman" w:hAnsi="Times New Roman" w:cs="Times New Roman"/>
                <w:sz w:val="28"/>
                <w:szCs w:val="28"/>
                <w:lang w:val="kk-KZ"/>
              </w:rPr>
              <w:t>түссіз</w:t>
            </w:r>
            <w:r w:rsidR="008A41C0" w:rsidRPr="00D2323C">
              <w:rPr>
                <w:rFonts w:ascii="Times New Roman" w:hAnsi="Times New Roman" w:cs="Times New Roman"/>
                <w:sz w:val="28"/>
                <w:szCs w:val="28"/>
              </w:rPr>
              <w:t xml:space="preserve">- </w:t>
            </w:r>
            <w:r w:rsidR="00D2323C" w:rsidRPr="00D2323C">
              <w:rPr>
                <w:rStyle w:val="y2iqfc"/>
                <w:rFonts w:ascii="inherit" w:hAnsi="inherit"/>
                <w:color w:val="202124"/>
                <w:sz w:val="28"/>
                <w:szCs w:val="28"/>
                <w:lang w:val="kk-KZ"/>
              </w:rPr>
              <w:t>таңқурай</w:t>
            </w:r>
          </w:p>
          <w:p w:rsidR="008A41C0" w:rsidRPr="00D2323C" w:rsidRDefault="008A41C0" w:rsidP="006E22EF">
            <w:pPr>
              <w:shd w:val="clear" w:color="auto" w:fill="FFFFFF"/>
              <w:jc w:val="both"/>
              <w:rPr>
                <w:rFonts w:ascii="Times New Roman" w:hAnsi="Times New Roman" w:cs="Times New Roman"/>
                <w:lang w:val="kk-KZ"/>
              </w:rPr>
            </w:pP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7.</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D7E32"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Метилді сарғыш</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+3,46</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460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4C3A1F">
            <w:pPr>
              <w:shd w:val="clear" w:color="auto" w:fill="FFFFFF"/>
              <w:jc w:val="both"/>
              <w:rPr>
                <w:rFonts w:ascii="Times New Roman" w:hAnsi="Times New Roman" w:cs="Times New Roman"/>
              </w:rPr>
            </w:pPr>
            <w:r>
              <w:rPr>
                <w:rFonts w:ascii="Times New Roman" w:hAnsi="Times New Roman" w:cs="Times New Roman"/>
                <w:sz w:val="28"/>
                <w:szCs w:val="28"/>
                <w:lang w:val="kk-KZ"/>
              </w:rPr>
              <w:t>сары</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kk-KZ"/>
              </w:rPr>
              <w:t>сағыш</w:t>
            </w:r>
            <w:r w:rsidR="008A41C0" w:rsidRPr="00D302F4">
              <w:rPr>
                <w:rFonts w:ascii="Times New Roman" w:hAnsi="Times New Roman" w:cs="Times New Roman"/>
                <w:sz w:val="28"/>
                <w:szCs w:val="28"/>
              </w:rPr>
              <w:t>.</w:t>
            </w: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8.</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D7E32"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 xml:space="preserve">Метилді қызыл </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+5,00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430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4C3A1F">
            <w:pPr>
              <w:shd w:val="clear" w:color="auto" w:fill="FFFFFF"/>
              <w:jc w:val="both"/>
              <w:rPr>
                <w:rFonts w:ascii="Times New Roman" w:hAnsi="Times New Roman" w:cs="Times New Roman"/>
              </w:rPr>
            </w:pPr>
            <w:r>
              <w:rPr>
                <w:rFonts w:ascii="Times New Roman" w:hAnsi="Times New Roman" w:cs="Times New Roman"/>
                <w:sz w:val="28"/>
                <w:szCs w:val="28"/>
                <w:lang w:val="kk-KZ"/>
              </w:rPr>
              <w:t>сары</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kk-KZ"/>
              </w:rPr>
              <w:t>қызыл</w:t>
            </w:r>
            <w:r w:rsidR="008A41C0" w:rsidRPr="00D302F4">
              <w:rPr>
                <w:rFonts w:ascii="Times New Roman" w:hAnsi="Times New Roman" w:cs="Times New Roman"/>
                <w:sz w:val="28"/>
                <w:szCs w:val="28"/>
              </w:rPr>
              <w:t>.</w:t>
            </w: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lastRenderedPageBreak/>
              <w:t>9.</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D7E32" w:rsidP="006E22EF">
            <w:pPr>
              <w:shd w:val="clear" w:color="auto" w:fill="FFFFFF"/>
              <w:jc w:val="both"/>
              <w:rPr>
                <w:rFonts w:ascii="Times New Roman" w:hAnsi="Times New Roman" w:cs="Times New Roman"/>
              </w:rPr>
            </w:pPr>
            <w:r w:rsidRPr="00D302F4">
              <w:rPr>
                <w:rFonts w:ascii="Times New Roman" w:hAnsi="Times New Roman" w:cs="Times New Roman"/>
                <w:spacing w:val="-2"/>
                <w:sz w:val="28"/>
                <w:szCs w:val="28"/>
              </w:rPr>
              <w:t>Бромкрезолды қанқызыл</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+6,40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540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9739CC" w:rsidRDefault="008A41C0" w:rsidP="009739CC">
            <w:pPr>
              <w:shd w:val="clear" w:color="auto" w:fill="FFFFFF"/>
              <w:jc w:val="both"/>
              <w:rPr>
                <w:rFonts w:ascii="Times New Roman" w:hAnsi="Times New Roman" w:cs="Times New Roman"/>
                <w:lang w:val="kk-KZ"/>
              </w:rPr>
            </w:pPr>
            <w:r w:rsidRPr="00D302F4">
              <w:rPr>
                <w:rFonts w:ascii="Times New Roman" w:hAnsi="Times New Roman" w:cs="Times New Roman"/>
                <w:sz w:val="28"/>
                <w:szCs w:val="28"/>
              </w:rPr>
              <w:t>ж</w:t>
            </w:r>
            <w:r w:rsidR="004C3A1F">
              <w:rPr>
                <w:rFonts w:ascii="Times New Roman" w:hAnsi="Times New Roman" w:cs="Times New Roman"/>
                <w:sz w:val="28"/>
                <w:szCs w:val="28"/>
                <w:lang w:val="kk-KZ"/>
              </w:rPr>
              <w:t>сары</w:t>
            </w:r>
            <w:r w:rsidRPr="00D302F4">
              <w:rPr>
                <w:rFonts w:ascii="Times New Roman" w:hAnsi="Times New Roman" w:cs="Times New Roman"/>
                <w:sz w:val="28"/>
                <w:szCs w:val="28"/>
              </w:rPr>
              <w:t xml:space="preserve"> - </w:t>
            </w:r>
            <w:r w:rsidR="009739CC">
              <w:rPr>
                <w:rFonts w:ascii="Times New Roman" w:hAnsi="Times New Roman" w:cs="Times New Roman"/>
                <w:sz w:val="28"/>
                <w:szCs w:val="28"/>
                <w:lang w:val="kk-KZ"/>
              </w:rPr>
              <w:t>күлгін</w:t>
            </w:r>
          </w:p>
        </w:tc>
      </w:tr>
      <w:tr w:rsidR="008A41C0" w:rsidRPr="00D302F4" w:rsidTr="00CD2A9B">
        <w:trPr>
          <w:trHeight w:hRule="exact" w:val="418"/>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10.</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и-нитрофенол</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6"/>
                <w:sz w:val="28"/>
                <w:szCs w:val="28"/>
              </w:rPr>
              <w:t>+7,15</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360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4C3A1F" w:rsidRDefault="004C3A1F" w:rsidP="004C3A1F">
            <w:pPr>
              <w:shd w:val="clear" w:color="auto" w:fill="FFFFFF"/>
              <w:jc w:val="both"/>
              <w:rPr>
                <w:rFonts w:ascii="Times New Roman" w:hAnsi="Times New Roman" w:cs="Times New Roman"/>
                <w:lang w:val="kk-KZ"/>
              </w:rPr>
            </w:pPr>
            <w:r>
              <w:rPr>
                <w:rFonts w:ascii="Times New Roman" w:hAnsi="Times New Roman" w:cs="Times New Roman"/>
                <w:sz w:val="28"/>
                <w:szCs w:val="28"/>
                <w:lang w:val="kk-KZ"/>
              </w:rPr>
              <w:t>түссіз</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kk-KZ"/>
              </w:rPr>
              <w:t>сары</w:t>
            </w: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11.</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D7E32"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Бромтимолды көк</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+7,30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430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4C3A1F">
            <w:pPr>
              <w:shd w:val="clear" w:color="auto" w:fill="FFFFFF"/>
              <w:jc w:val="both"/>
              <w:rPr>
                <w:rFonts w:ascii="Times New Roman" w:hAnsi="Times New Roman" w:cs="Times New Roman"/>
              </w:rPr>
            </w:pPr>
            <w:r>
              <w:rPr>
                <w:rFonts w:ascii="Times New Roman" w:hAnsi="Times New Roman" w:cs="Times New Roman"/>
                <w:sz w:val="28"/>
                <w:szCs w:val="28"/>
                <w:lang w:val="kk-KZ"/>
              </w:rPr>
              <w:t>сары</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uk-UA"/>
              </w:rPr>
              <w:t>көк</w:t>
            </w: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12.</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D7E32"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 xml:space="preserve">Тимолды көк </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+8,80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430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4C3A1F" w:rsidP="004C3A1F">
            <w:pPr>
              <w:shd w:val="clear" w:color="auto" w:fill="FFFFFF"/>
              <w:jc w:val="both"/>
              <w:rPr>
                <w:rFonts w:ascii="Times New Roman" w:hAnsi="Times New Roman" w:cs="Times New Roman"/>
              </w:rPr>
            </w:pPr>
            <w:r>
              <w:rPr>
                <w:rFonts w:ascii="Times New Roman" w:hAnsi="Times New Roman" w:cs="Times New Roman"/>
                <w:sz w:val="28"/>
                <w:szCs w:val="28"/>
                <w:lang w:val="kk-KZ"/>
              </w:rPr>
              <w:t>сары</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uk-UA"/>
              </w:rPr>
              <w:t>көк</w:t>
            </w:r>
          </w:p>
        </w:tc>
      </w:tr>
      <w:tr w:rsidR="008A41C0" w:rsidRPr="00D302F4" w:rsidTr="00CD2A9B">
        <w:trPr>
          <w:trHeight w:hRule="exact" w:val="430"/>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13.</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2D7E32"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Нильский көгілдір</w:t>
            </w:r>
            <w:r w:rsidR="008A41C0" w:rsidRPr="00D302F4">
              <w:rPr>
                <w:rFonts w:ascii="Times New Roman" w:hAnsi="Times New Roman" w:cs="Times New Roman"/>
                <w:sz w:val="28"/>
                <w:szCs w:val="28"/>
              </w:rPr>
              <w:t xml:space="preserve"> 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F17D0">
            <w:pPr>
              <w:shd w:val="clear" w:color="auto" w:fill="FFFFFF"/>
              <w:ind w:firstLine="0"/>
              <w:jc w:val="both"/>
              <w:rPr>
                <w:rFonts w:ascii="Times New Roman" w:hAnsi="Times New Roman" w:cs="Times New Roman"/>
              </w:rPr>
            </w:pPr>
            <w:r w:rsidRPr="00D302F4">
              <w:rPr>
                <w:rFonts w:ascii="Times New Roman" w:hAnsi="Times New Roman" w:cs="Times New Roman"/>
                <w:spacing w:val="-5"/>
                <w:sz w:val="28"/>
                <w:szCs w:val="28"/>
              </w:rPr>
              <w:t>+10,50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640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4C3A1F" w:rsidRDefault="004C3A1F" w:rsidP="00D2323C">
            <w:pPr>
              <w:shd w:val="clear" w:color="auto" w:fill="FFFFFF"/>
              <w:ind w:firstLine="0"/>
              <w:jc w:val="both"/>
              <w:rPr>
                <w:rFonts w:ascii="Times New Roman" w:hAnsi="Times New Roman" w:cs="Times New Roman"/>
                <w:lang w:val="kk-KZ"/>
              </w:rPr>
            </w:pPr>
            <w:r>
              <w:rPr>
                <w:rFonts w:ascii="Times New Roman" w:hAnsi="Times New Roman" w:cs="Times New Roman"/>
                <w:sz w:val="28"/>
                <w:szCs w:val="28"/>
                <w:lang w:val="kk-KZ"/>
              </w:rPr>
              <w:t>қызғыш</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kk-KZ"/>
              </w:rPr>
              <w:t>көкшіл</w:t>
            </w:r>
          </w:p>
        </w:tc>
      </w:tr>
      <w:tr w:rsidR="008A41C0" w:rsidRPr="00D302F4" w:rsidTr="00CD2A9B">
        <w:trPr>
          <w:trHeight w:hRule="exact" w:val="42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14.</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Тропеолин</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+12,00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440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4C3A1F" w:rsidRDefault="00855792" w:rsidP="004C3A1F">
            <w:pPr>
              <w:shd w:val="clear" w:color="auto" w:fill="FFFFFF"/>
              <w:jc w:val="both"/>
              <w:rPr>
                <w:rFonts w:ascii="Times New Roman" w:hAnsi="Times New Roman" w:cs="Times New Roman"/>
                <w:lang w:val="kk-KZ"/>
              </w:rPr>
            </w:pPr>
            <w:r>
              <w:rPr>
                <w:rFonts w:ascii="Times New Roman" w:hAnsi="Times New Roman" w:cs="Times New Roman"/>
                <w:sz w:val="28"/>
                <w:szCs w:val="28"/>
                <w:lang w:val="kk-KZ"/>
              </w:rPr>
              <w:t>түссіз</w:t>
            </w:r>
            <w:r w:rsidR="008A41C0" w:rsidRPr="00D302F4">
              <w:rPr>
                <w:rFonts w:ascii="Times New Roman" w:hAnsi="Times New Roman" w:cs="Times New Roman"/>
                <w:sz w:val="28"/>
                <w:szCs w:val="28"/>
              </w:rPr>
              <w:t xml:space="preserve"> - </w:t>
            </w:r>
            <w:r w:rsidR="004C3A1F">
              <w:rPr>
                <w:rFonts w:ascii="Times New Roman" w:hAnsi="Times New Roman" w:cs="Times New Roman"/>
                <w:sz w:val="28"/>
                <w:szCs w:val="28"/>
                <w:lang w:val="kk-KZ"/>
              </w:rPr>
              <w:t>сары</w:t>
            </w:r>
          </w:p>
        </w:tc>
      </w:tr>
      <w:tr w:rsidR="008A41C0" w:rsidRPr="00D302F4" w:rsidTr="00CD2A9B">
        <w:trPr>
          <w:trHeight w:hRule="exact" w:val="43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15.</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Индигокармин</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pacing w:val="-5"/>
                <w:sz w:val="28"/>
                <w:szCs w:val="28"/>
              </w:rPr>
              <w:t>+12,80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A41C0" w:rsidRPr="00D302F4" w:rsidRDefault="008A41C0" w:rsidP="006E22EF">
            <w:pPr>
              <w:shd w:val="clear" w:color="auto" w:fill="FFFFFF"/>
              <w:jc w:val="both"/>
              <w:rPr>
                <w:rFonts w:ascii="Times New Roman" w:hAnsi="Times New Roman" w:cs="Times New Roman"/>
              </w:rPr>
            </w:pPr>
            <w:r w:rsidRPr="00D302F4">
              <w:rPr>
                <w:rFonts w:ascii="Times New Roman" w:hAnsi="Times New Roman" w:cs="Times New Roman"/>
                <w:sz w:val="28"/>
                <w:szCs w:val="28"/>
              </w:rPr>
              <w:t>610</w:t>
            </w:r>
          </w:p>
        </w:tc>
        <w:tc>
          <w:tcPr>
            <w:tcW w:w="2438" w:type="dxa"/>
            <w:tcBorders>
              <w:top w:val="single" w:sz="6" w:space="0" w:color="auto"/>
              <w:left w:val="single" w:sz="6" w:space="0" w:color="auto"/>
              <w:bottom w:val="single" w:sz="6" w:space="0" w:color="auto"/>
              <w:right w:val="single" w:sz="6" w:space="0" w:color="auto"/>
            </w:tcBorders>
            <w:shd w:val="clear" w:color="auto" w:fill="FFFFFF" w:themeFill="background1"/>
          </w:tcPr>
          <w:p w:rsidR="008A41C0" w:rsidRPr="00D302F4" w:rsidRDefault="00855792" w:rsidP="00855792">
            <w:pPr>
              <w:shd w:val="clear" w:color="auto" w:fill="FFFFFF"/>
              <w:jc w:val="both"/>
              <w:rPr>
                <w:rFonts w:ascii="Times New Roman" w:hAnsi="Times New Roman" w:cs="Times New Roman"/>
              </w:rPr>
            </w:pPr>
            <w:r>
              <w:rPr>
                <w:rFonts w:ascii="Times New Roman" w:hAnsi="Times New Roman" w:cs="Times New Roman"/>
                <w:sz w:val="28"/>
                <w:szCs w:val="28"/>
                <w:lang w:val="kk-KZ"/>
              </w:rPr>
              <w:t>түссіз</w:t>
            </w:r>
            <w:r w:rsidR="008A41C0" w:rsidRPr="00D302F4">
              <w:rPr>
                <w:rFonts w:ascii="Times New Roman" w:hAnsi="Times New Roman" w:cs="Times New Roman"/>
                <w:sz w:val="28"/>
                <w:szCs w:val="28"/>
              </w:rPr>
              <w:t xml:space="preserve"> - </w:t>
            </w:r>
            <w:r>
              <w:rPr>
                <w:rFonts w:ascii="Times New Roman" w:hAnsi="Times New Roman" w:cs="Times New Roman"/>
                <w:sz w:val="28"/>
                <w:szCs w:val="28"/>
                <w:lang w:val="kk-KZ"/>
              </w:rPr>
              <w:t>көк</w:t>
            </w:r>
          </w:p>
        </w:tc>
      </w:tr>
    </w:tbl>
    <w:p w:rsidR="00957128" w:rsidRPr="00D302F4" w:rsidRDefault="00957128" w:rsidP="006E22EF">
      <w:pPr>
        <w:shd w:val="clear" w:color="auto" w:fill="FFFFFF"/>
        <w:ind w:firstLine="720"/>
        <w:jc w:val="both"/>
        <w:rPr>
          <w:rFonts w:ascii="Times New Roman" w:hAnsi="Times New Roman" w:cs="Times New Roman"/>
          <w:sz w:val="28"/>
          <w:szCs w:val="28"/>
        </w:rPr>
      </w:pPr>
    </w:p>
    <w:p w:rsidR="008A41C0" w:rsidRPr="00D302F4" w:rsidRDefault="008A41C0" w:rsidP="006E22EF">
      <w:pPr>
        <w:shd w:val="clear" w:color="auto" w:fill="FFFFFF"/>
        <w:jc w:val="both"/>
        <w:rPr>
          <w:rFonts w:ascii="Times New Roman" w:hAnsi="Times New Roman" w:cs="Times New Roman"/>
        </w:rPr>
      </w:pPr>
    </w:p>
    <w:p w:rsidR="00EB4AF8" w:rsidRPr="00D302F4" w:rsidRDefault="009E1086" w:rsidP="006E22EF">
      <w:pPr>
        <w:shd w:val="clear" w:color="auto" w:fill="FFFFFF"/>
        <w:ind w:firstLine="1152"/>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2.2 </w:t>
      </w:r>
      <w:r w:rsidR="00EB4AF8" w:rsidRPr="00D302F4">
        <w:rPr>
          <w:rFonts w:ascii="Times New Roman" w:hAnsi="Times New Roman" w:cs="Times New Roman"/>
          <w:b/>
          <w:bCs/>
          <w:sz w:val="28"/>
          <w:szCs w:val="28"/>
          <w:lang w:val="kk-KZ"/>
        </w:rPr>
        <w:t xml:space="preserve">Қолданылатын </w:t>
      </w:r>
      <w:r w:rsidR="0005184D">
        <w:rPr>
          <w:rFonts w:ascii="Times New Roman" w:hAnsi="Times New Roman" w:cs="Times New Roman"/>
          <w:b/>
          <w:bCs/>
          <w:sz w:val="28"/>
          <w:szCs w:val="28"/>
          <w:lang w:val="kk-KZ"/>
        </w:rPr>
        <w:t xml:space="preserve">шикізат </w:t>
      </w:r>
      <w:r>
        <w:rPr>
          <w:rFonts w:ascii="Times New Roman" w:hAnsi="Times New Roman" w:cs="Times New Roman"/>
          <w:b/>
          <w:bCs/>
          <w:sz w:val="28"/>
          <w:szCs w:val="28"/>
          <w:lang w:val="kk-KZ"/>
        </w:rPr>
        <w:t>материалдардың сипаттамасы</w:t>
      </w:r>
    </w:p>
    <w:p w:rsidR="00EB4AF8" w:rsidRDefault="009E1086" w:rsidP="006E22EF">
      <w:pPr>
        <w:shd w:val="clear" w:color="auto" w:fill="FFFFFF"/>
        <w:ind w:firstLine="1152"/>
        <w:jc w:val="both"/>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2.2.1</w:t>
      </w:r>
      <w:r w:rsidR="00D86CF0">
        <w:rPr>
          <w:rFonts w:ascii="Times New Roman" w:hAnsi="Times New Roman" w:cs="Times New Roman"/>
          <w:b/>
          <w:bCs/>
          <w:spacing w:val="-2"/>
          <w:sz w:val="28"/>
          <w:szCs w:val="28"/>
          <w:lang w:val="kk-KZ"/>
        </w:rPr>
        <w:t xml:space="preserve"> </w:t>
      </w:r>
      <w:r w:rsidRPr="009E1086">
        <w:rPr>
          <w:rFonts w:ascii="Times New Roman" w:hAnsi="Times New Roman" w:cs="Times New Roman"/>
          <w:b/>
          <w:bCs/>
          <w:spacing w:val="-2"/>
          <w:sz w:val="28"/>
          <w:szCs w:val="28"/>
          <w:lang w:val="kk-KZ"/>
        </w:rPr>
        <w:t>Байланыстырғыш зат компоненттерінің сипаттамасы</w:t>
      </w:r>
    </w:p>
    <w:p w:rsidR="009E1086" w:rsidRPr="009E1086" w:rsidRDefault="009E1086" w:rsidP="006E22EF">
      <w:pPr>
        <w:shd w:val="clear" w:color="auto" w:fill="FFFFFF"/>
        <w:ind w:firstLine="1152"/>
        <w:jc w:val="both"/>
        <w:rPr>
          <w:rFonts w:ascii="Times New Roman" w:hAnsi="Times New Roman" w:cs="Times New Roman"/>
          <w:b/>
          <w:bCs/>
          <w:spacing w:val="-2"/>
          <w:sz w:val="28"/>
          <w:szCs w:val="28"/>
          <w:lang w:val="kk-KZ"/>
        </w:rPr>
      </w:pPr>
    </w:p>
    <w:p w:rsidR="00EB4AF8" w:rsidRPr="00D302F4" w:rsidRDefault="00CE4BE7" w:rsidP="006E22EF">
      <w:pPr>
        <w:shd w:val="clear" w:color="auto" w:fill="FFFFFF"/>
        <w:ind w:firstLine="701"/>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Байланыстырғыш</w:t>
      </w:r>
      <w:r w:rsidR="00EB4AF8" w:rsidRPr="00D302F4">
        <w:rPr>
          <w:rFonts w:ascii="Times New Roman" w:hAnsi="Times New Roman" w:cs="Times New Roman"/>
          <w:spacing w:val="-1"/>
          <w:sz w:val="28"/>
          <w:szCs w:val="28"/>
          <w:lang w:val="kk-KZ"/>
        </w:rPr>
        <w:t xml:space="preserve"> ретінде </w:t>
      </w:r>
      <w:r w:rsidR="0005184D">
        <w:rPr>
          <w:rFonts w:ascii="Times New Roman" w:hAnsi="Times New Roman" w:cs="Times New Roman"/>
          <w:sz w:val="28"/>
          <w:szCs w:val="28"/>
          <w:lang w:val="kk-KZ"/>
        </w:rPr>
        <w:t>М</w:t>
      </w:r>
      <w:r w:rsidR="009E1086">
        <w:rPr>
          <w:rFonts w:ascii="Times New Roman" w:hAnsi="Times New Roman" w:cs="Times New Roman"/>
          <w:sz w:val="28"/>
          <w:szCs w:val="28"/>
          <w:lang w:val="kk-KZ"/>
        </w:rPr>
        <w:t>ем</w:t>
      </w:r>
      <w:r w:rsidR="0005184D">
        <w:rPr>
          <w:rFonts w:ascii="Times New Roman" w:hAnsi="Times New Roman" w:cs="Times New Roman"/>
          <w:sz w:val="28"/>
          <w:szCs w:val="28"/>
          <w:lang w:val="kk-KZ"/>
        </w:rPr>
        <w:t>СТ</w:t>
      </w:r>
      <w:r w:rsidR="00EB4AF8" w:rsidRPr="00D302F4">
        <w:rPr>
          <w:rFonts w:ascii="Times New Roman" w:hAnsi="Times New Roman" w:cs="Times New Roman"/>
          <w:sz w:val="28"/>
          <w:szCs w:val="28"/>
          <w:lang w:val="kk-KZ"/>
        </w:rPr>
        <w:t xml:space="preserve"> 22245-90 </w:t>
      </w:r>
      <w:r w:rsidR="00C0130F">
        <w:rPr>
          <w:rFonts w:ascii="Times New Roman" w:hAnsi="Times New Roman" w:cs="Times New Roman"/>
          <w:spacing w:val="-1"/>
          <w:sz w:val="28"/>
          <w:szCs w:val="28"/>
          <w:lang w:val="kk-KZ"/>
        </w:rPr>
        <w:t>[</w:t>
      </w:r>
      <w:r w:rsidR="00C0130F" w:rsidRPr="00C0130F">
        <w:rPr>
          <w:rFonts w:ascii="Times New Roman" w:hAnsi="Times New Roman" w:cs="Times New Roman"/>
          <w:spacing w:val="-1"/>
          <w:sz w:val="28"/>
          <w:szCs w:val="28"/>
          <w:lang w:val="kk-KZ"/>
        </w:rPr>
        <w:t>84</w:t>
      </w:r>
      <w:r w:rsidR="00EB4AF8" w:rsidRPr="00D302F4">
        <w:rPr>
          <w:rFonts w:ascii="Times New Roman" w:hAnsi="Times New Roman" w:cs="Times New Roman"/>
          <w:spacing w:val="-1"/>
          <w:sz w:val="28"/>
          <w:szCs w:val="28"/>
          <w:lang w:val="kk-KZ"/>
        </w:rPr>
        <w:t>] талаптарына сай және келесі қасиеттерге ие (таблица 2.</w:t>
      </w:r>
      <w:r w:rsidR="000461C9" w:rsidRPr="000461C9">
        <w:rPr>
          <w:rFonts w:ascii="Times New Roman" w:hAnsi="Times New Roman" w:cs="Times New Roman"/>
          <w:spacing w:val="-1"/>
          <w:sz w:val="28"/>
          <w:szCs w:val="28"/>
          <w:lang w:val="kk-KZ"/>
        </w:rPr>
        <w:t>5</w:t>
      </w:r>
      <w:r w:rsidR="00EB4AF8" w:rsidRPr="00D302F4">
        <w:rPr>
          <w:rFonts w:ascii="Times New Roman" w:hAnsi="Times New Roman" w:cs="Times New Roman"/>
          <w:spacing w:val="-1"/>
          <w:sz w:val="28"/>
          <w:szCs w:val="28"/>
          <w:lang w:val="kk-KZ"/>
        </w:rPr>
        <w:t xml:space="preserve">) </w:t>
      </w:r>
      <w:r w:rsidR="00855792">
        <w:rPr>
          <w:rFonts w:ascii="Times New Roman" w:hAnsi="Times New Roman" w:cs="Times New Roman"/>
          <w:spacing w:val="-1"/>
          <w:sz w:val="28"/>
          <w:szCs w:val="28"/>
          <w:lang w:val="kk-KZ"/>
        </w:rPr>
        <w:t>(</w:t>
      </w:r>
      <w:r w:rsidR="00137CF1">
        <w:rPr>
          <w:rFonts w:ascii="Times New Roman" w:hAnsi="Times New Roman" w:cs="Times New Roman"/>
          <w:sz w:val="28"/>
          <w:szCs w:val="28"/>
          <w:lang w:val="kk-KZ"/>
        </w:rPr>
        <w:t>МЖБ</w:t>
      </w:r>
      <w:r w:rsidR="00855792">
        <w:rPr>
          <w:rFonts w:ascii="Times New Roman" w:hAnsi="Times New Roman" w:cs="Times New Roman"/>
          <w:sz w:val="28"/>
          <w:szCs w:val="28"/>
          <w:lang w:val="kk-KZ"/>
        </w:rPr>
        <w:t>)</w:t>
      </w:r>
      <w:r w:rsidR="00EB4AF8" w:rsidRPr="00D302F4">
        <w:rPr>
          <w:rFonts w:ascii="Times New Roman" w:hAnsi="Times New Roman" w:cs="Times New Roman"/>
          <w:sz w:val="28"/>
          <w:szCs w:val="28"/>
          <w:lang w:val="kk-KZ"/>
        </w:rPr>
        <w:t xml:space="preserve"> 60/90 маркалы жол битумы қолданылды.</w:t>
      </w:r>
    </w:p>
    <w:p w:rsidR="00EB4AF8" w:rsidRPr="00D302F4" w:rsidRDefault="00EB4AF8" w:rsidP="006E22EF">
      <w:pPr>
        <w:shd w:val="clear" w:color="auto" w:fill="FFFFFF"/>
        <w:ind w:firstLine="706"/>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 xml:space="preserve">Битумды модификациялауға қажетті қоспа ретінде </w:t>
      </w:r>
      <w:r w:rsidR="002F5F2D">
        <w:rPr>
          <w:rFonts w:ascii="Times New Roman" w:hAnsi="Times New Roman" w:cs="Times New Roman"/>
          <w:spacing w:val="-1"/>
          <w:sz w:val="28"/>
          <w:szCs w:val="28"/>
          <w:lang w:val="kk-KZ"/>
        </w:rPr>
        <w:t>ЖЭО</w:t>
      </w:r>
      <w:r w:rsidRPr="00D302F4">
        <w:rPr>
          <w:rFonts w:ascii="Times New Roman" w:hAnsi="Times New Roman" w:cs="Times New Roman"/>
          <w:spacing w:val="-1"/>
          <w:sz w:val="28"/>
          <w:szCs w:val="28"/>
          <w:lang w:val="kk-KZ"/>
        </w:rPr>
        <w:t>-күл түріндегі отын-энергетикалық өнеркәсібінің қалдықтары қолданылды.</w:t>
      </w:r>
    </w:p>
    <w:p w:rsidR="007E201D" w:rsidRPr="00D302F4" w:rsidRDefault="007E201D" w:rsidP="006E22EF">
      <w:pPr>
        <w:shd w:val="clear" w:color="auto" w:fill="FFFFFF"/>
        <w:ind w:firstLine="706"/>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 xml:space="preserve">Диссертациялық жұмыс аясында </w:t>
      </w:r>
      <w:r w:rsidR="00CE4BE7">
        <w:rPr>
          <w:rFonts w:ascii="Times New Roman" w:hAnsi="Times New Roman" w:cs="Times New Roman"/>
          <w:spacing w:val="-1"/>
          <w:sz w:val="28"/>
          <w:szCs w:val="28"/>
          <w:lang w:val="kk-KZ"/>
        </w:rPr>
        <w:t xml:space="preserve">Қызылорда </w:t>
      </w:r>
      <w:r w:rsidR="002F5F2D">
        <w:rPr>
          <w:rFonts w:ascii="Times New Roman" w:hAnsi="Times New Roman" w:cs="Times New Roman"/>
          <w:spacing w:val="-1"/>
          <w:sz w:val="28"/>
          <w:szCs w:val="28"/>
          <w:lang w:val="kk-KZ"/>
        </w:rPr>
        <w:t>ЖЭО</w:t>
      </w:r>
      <w:r w:rsidR="00CE4BE7">
        <w:rPr>
          <w:rFonts w:ascii="Times New Roman" w:hAnsi="Times New Roman" w:cs="Times New Roman"/>
          <w:spacing w:val="-1"/>
          <w:sz w:val="28"/>
          <w:szCs w:val="28"/>
          <w:lang w:val="kk-KZ"/>
        </w:rPr>
        <w:t>-күлдің 4</w:t>
      </w:r>
      <w:r w:rsidRPr="00D302F4">
        <w:rPr>
          <w:rFonts w:ascii="Times New Roman" w:hAnsi="Times New Roman" w:cs="Times New Roman"/>
          <w:spacing w:val="-1"/>
          <w:sz w:val="28"/>
          <w:szCs w:val="28"/>
          <w:lang w:val="kk-KZ"/>
        </w:rPr>
        <w:t xml:space="preserve"> үлгісі зерттелді.</w:t>
      </w:r>
      <w:r w:rsidR="004D369A">
        <w:rPr>
          <w:rFonts w:ascii="Times New Roman" w:hAnsi="Times New Roman" w:cs="Times New Roman"/>
          <w:spacing w:val="-1"/>
          <w:sz w:val="28"/>
          <w:szCs w:val="28"/>
          <w:lang w:val="kk-KZ"/>
        </w:rPr>
        <w:t xml:space="preserve"> </w:t>
      </w:r>
      <w:r w:rsidRPr="00D302F4">
        <w:rPr>
          <w:rFonts w:ascii="Times New Roman" w:hAnsi="Times New Roman" w:cs="Times New Roman"/>
          <w:spacing w:val="-1"/>
          <w:sz w:val="28"/>
          <w:szCs w:val="28"/>
          <w:lang w:val="kk-KZ"/>
        </w:rPr>
        <w:t>Шикізат компонент</w:t>
      </w:r>
      <w:r w:rsidR="00D86CF0">
        <w:rPr>
          <w:rFonts w:ascii="Times New Roman" w:hAnsi="Times New Roman" w:cs="Times New Roman"/>
          <w:spacing w:val="-1"/>
          <w:sz w:val="28"/>
          <w:szCs w:val="28"/>
          <w:lang w:val="kk-KZ"/>
        </w:rPr>
        <w:t>терін іріктеу критерийі ретінде</w:t>
      </w:r>
      <w:r w:rsidRPr="00D302F4">
        <w:rPr>
          <w:rFonts w:ascii="Times New Roman" w:hAnsi="Times New Roman" w:cs="Times New Roman"/>
          <w:spacing w:val="-1"/>
          <w:sz w:val="28"/>
          <w:szCs w:val="28"/>
          <w:lang w:val="kk-KZ"/>
        </w:rPr>
        <w:t xml:space="preserve"> </w:t>
      </w:r>
      <w:r w:rsidR="002F5F2D">
        <w:rPr>
          <w:rFonts w:ascii="Times New Roman" w:hAnsi="Times New Roman" w:cs="Times New Roman"/>
          <w:spacing w:val="-1"/>
          <w:sz w:val="28"/>
          <w:szCs w:val="28"/>
          <w:lang w:val="kk-KZ"/>
        </w:rPr>
        <w:t>ЖЭО</w:t>
      </w:r>
      <w:r w:rsidRPr="00D302F4">
        <w:rPr>
          <w:rFonts w:ascii="Times New Roman" w:hAnsi="Times New Roman" w:cs="Times New Roman"/>
          <w:spacing w:val="-1"/>
          <w:sz w:val="28"/>
          <w:szCs w:val="28"/>
          <w:lang w:val="kk-KZ"/>
        </w:rPr>
        <w:t>-күлдің құрамына және қасиеттеріне зор</w:t>
      </w:r>
      <w:r w:rsidR="00A0035C">
        <w:rPr>
          <w:rFonts w:ascii="Times New Roman" w:hAnsi="Times New Roman" w:cs="Times New Roman"/>
          <w:spacing w:val="-1"/>
          <w:sz w:val="28"/>
          <w:szCs w:val="28"/>
          <w:lang w:val="kk-KZ"/>
        </w:rPr>
        <w:t xml:space="preserve"> әсер ететін факторлар жиынтығы</w:t>
      </w:r>
      <w:r w:rsidRPr="00D302F4">
        <w:rPr>
          <w:rFonts w:ascii="Times New Roman" w:hAnsi="Times New Roman" w:cs="Times New Roman"/>
          <w:spacing w:val="-1"/>
          <w:sz w:val="28"/>
          <w:szCs w:val="28"/>
          <w:lang w:val="kk-KZ"/>
        </w:rPr>
        <w:t xml:space="preserve"> қарастырылды:</w:t>
      </w:r>
    </w:p>
    <w:p w:rsidR="008A41C0" w:rsidRPr="00D302F4" w:rsidRDefault="007E201D" w:rsidP="006E22EF">
      <w:pPr>
        <w:shd w:val="clear" w:color="auto" w:fill="FFFFFF"/>
        <w:tabs>
          <w:tab w:val="left" w:pos="1114"/>
        </w:tabs>
        <w:jc w:val="both"/>
        <w:rPr>
          <w:rFonts w:ascii="Times New Roman" w:hAnsi="Times New Roman" w:cs="Times New Roman"/>
          <w:sz w:val="28"/>
          <w:szCs w:val="28"/>
        </w:rPr>
      </w:pPr>
      <w:r w:rsidRPr="00D302F4">
        <w:rPr>
          <w:rFonts w:ascii="Times New Roman" w:hAnsi="Times New Roman" w:cs="Times New Roman"/>
          <w:spacing w:val="-1"/>
          <w:sz w:val="28"/>
          <w:szCs w:val="28"/>
        </w:rPr>
        <w:t>- бастапқы материал түрі;</w:t>
      </w:r>
    </w:p>
    <w:p w:rsidR="007E201D" w:rsidRPr="00D302F4" w:rsidRDefault="007E201D" w:rsidP="00014E77">
      <w:pPr>
        <w:numPr>
          <w:ilvl w:val="0"/>
          <w:numId w:val="8"/>
        </w:numPr>
        <w:shd w:val="clear" w:color="auto" w:fill="FFFFFF"/>
        <w:tabs>
          <w:tab w:val="left" w:pos="1114"/>
        </w:tabs>
        <w:jc w:val="both"/>
        <w:rPr>
          <w:rFonts w:ascii="Times New Roman" w:hAnsi="Times New Roman" w:cs="Times New Roman"/>
          <w:sz w:val="28"/>
          <w:szCs w:val="28"/>
        </w:rPr>
      </w:pPr>
      <w:r w:rsidRPr="00D302F4">
        <w:rPr>
          <w:rFonts w:ascii="Times New Roman" w:hAnsi="Times New Roman" w:cs="Times New Roman"/>
          <w:sz w:val="28"/>
          <w:szCs w:val="28"/>
          <w:lang w:val="kk-KZ"/>
        </w:rPr>
        <w:t>отынды жағу тәсілдері және режимдері(ылғал және құрғақ);</w:t>
      </w:r>
    </w:p>
    <w:p w:rsidR="007E201D" w:rsidRPr="00D302F4" w:rsidRDefault="00E53C04" w:rsidP="00014E77">
      <w:pPr>
        <w:numPr>
          <w:ilvl w:val="0"/>
          <w:numId w:val="8"/>
        </w:numPr>
        <w:shd w:val="clear" w:color="auto" w:fill="FFFFFF"/>
        <w:tabs>
          <w:tab w:val="left" w:pos="1114"/>
        </w:tabs>
        <w:jc w:val="both"/>
        <w:rPr>
          <w:rFonts w:ascii="Times New Roman" w:hAnsi="Times New Roman" w:cs="Times New Roman"/>
          <w:sz w:val="28"/>
          <w:szCs w:val="28"/>
        </w:rPr>
      </w:pPr>
      <w:r w:rsidRPr="00D302F4">
        <w:rPr>
          <w:rFonts w:ascii="Times New Roman" w:hAnsi="Times New Roman" w:cs="Times New Roman"/>
          <w:sz w:val="28"/>
          <w:szCs w:val="28"/>
          <w:lang w:val="kk-KZ"/>
        </w:rPr>
        <w:t>күлді ұстау тәсілі (ылғал және құрғақ);</w:t>
      </w:r>
    </w:p>
    <w:p w:rsidR="008A41C0" w:rsidRPr="00A0035C" w:rsidRDefault="002F5F2D" w:rsidP="00A0035C">
      <w:pPr>
        <w:numPr>
          <w:ilvl w:val="0"/>
          <w:numId w:val="8"/>
        </w:numPr>
        <w:shd w:val="clear" w:color="auto" w:fill="FFFFFF"/>
        <w:tabs>
          <w:tab w:val="left" w:pos="1109"/>
        </w:tabs>
        <w:jc w:val="both"/>
        <w:rPr>
          <w:rFonts w:ascii="Times New Roman" w:hAnsi="Times New Roman" w:cs="Times New Roman"/>
          <w:sz w:val="28"/>
          <w:szCs w:val="28"/>
        </w:rPr>
      </w:pPr>
      <w:r w:rsidRPr="00A0035C">
        <w:rPr>
          <w:rFonts w:ascii="Times New Roman" w:hAnsi="Times New Roman" w:cs="Times New Roman"/>
          <w:sz w:val="28"/>
          <w:szCs w:val="28"/>
          <w:lang w:val="kk-KZ"/>
        </w:rPr>
        <w:t>ЖЭО</w:t>
      </w:r>
      <w:r w:rsidR="00E53C04" w:rsidRPr="00A0035C">
        <w:rPr>
          <w:rFonts w:ascii="Times New Roman" w:hAnsi="Times New Roman" w:cs="Times New Roman"/>
          <w:sz w:val="28"/>
          <w:szCs w:val="28"/>
          <w:lang w:val="kk-KZ"/>
        </w:rPr>
        <w:t xml:space="preserve">-күлдің құрамындағы </w:t>
      </w:r>
      <w:r w:rsidR="00E53C04" w:rsidRPr="00A0035C">
        <w:rPr>
          <w:rFonts w:ascii="Times New Roman" w:hAnsi="Times New Roman" w:cs="Times New Roman"/>
          <w:spacing w:val="-8"/>
          <w:sz w:val="28"/>
          <w:szCs w:val="28"/>
        </w:rPr>
        <w:t>СаО</w:t>
      </w:r>
      <w:r w:rsidR="00E53C04" w:rsidRPr="00A0035C">
        <w:rPr>
          <w:rFonts w:ascii="Times New Roman" w:hAnsi="Times New Roman" w:cs="Times New Roman"/>
          <w:spacing w:val="-8"/>
          <w:sz w:val="28"/>
          <w:szCs w:val="28"/>
          <w:lang w:val="kk-KZ"/>
        </w:rPr>
        <w:t xml:space="preserve"> көлемі (төмен кальцийлі -</w:t>
      </w:r>
      <w:r w:rsidR="00E53C04" w:rsidRPr="00A0035C">
        <w:rPr>
          <w:rFonts w:ascii="Times New Roman" w:hAnsi="Times New Roman" w:cs="Times New Roman"/>
          <w:spacing w:val="-8"/>
          <w:sz w:val="28"/>
          <w:szCs w:val="28"/>
        </w:rPr>
        <w:t>- &lt;10 % СаО</w:t>
      </w:r>
      <w:r w:rsidR="00E53C04" w:rsidRPr="00A0035C">
        <w:rPr>
          <w:rFonts w:ascii="Times New Roman" w:hAnsi="Times New Roman" w:cs="Times New Roman"/>
          <w:spacing w:val="-8"/>
          <w:sz w:val="28"/>
          <w:szCs w:val="28"/>
          <w:lang w:val="kk-KZ"/>
        </w:rPr>
        <w:t xml:space="preserve">, жоғары кальцийлі </w:t>
      </w:r>
      <w:r w:rsidR="00E53C04" w:rsidRPr="00A0035C">
        <w:rPr>
          <w:rFonts w:ascii="Times New Roman" w:hAnsi="Times New Roman" w:cs="Times New Roman"/>
          <w:spacing w:val="-8"/>
          <w:sz w:val="28"/>
          <w:szCs w:val="28"/>
        </w:rPr>
        <w:t>- &lt;10 % СаО</w:t>
      </w:r>
      <w:r w:rsidR="00A0035C">
        <w:rPr>
          <w:rFonts w:ascii="Times New Roman" w:hAnsi="Times New Roman" w:cs="Times New Roman"/>
          <w:spacing w:val="-8"/>
          <w:sz w:val="28"/>
          <w:szCs w:val="28"/>
          <w:lang w:val="kk-KZ"/>
        </w:rPr>
        <w:t>.</w:t>
      </w:r>
    </w:p>
    <w:p w:rsidR="00A0035C" w:rsidRPr="00A0035C" w:rsidRDefault="00A0035C" w:rsidP="00A0035C">
      <w:pPr>
        <w:numPr>
          <w:ilvl w:val="0"/>
          <w:numId w:val="8"/>
        </w:numPr>
        <w:shd w:val="clear" w:color="auto" w:fill="FFFFFF"/>
        <w:tabs>
          <w:tab w:val="left" w:pos="1109"/>
        </w:tabs>
        <w:jc w:val="both"/>
        <w:rPr>
          <w:rFonts w:ascii="Times New Roman" w:hAnsi="Times New Roman" w:cs="Times New Roman"/>
          <w:sz w:val="28"/>
          <w:szCs w:val="28"/>
        </w:rPr>
      </w:pPr>
    </w:p>
    <w:p w:rsidR="00E53C04" w:rsidRPr="00A0035C" w:rsidRDefault="00930ED8" w:rsidP="006E22EF">
      <w:pPr>
        <w:shd w:val="clear" w:color="auto" w:fill="FFFFFF"/>
        <w:jc w:val="both"/>
        <w:rPr>
          <w:rFonts w:ascii="Times New Roman" w:hAnsi="Times New Roman" w:cs="Times New Roman"/>
          <w:spacing w:val="-11"/>
          <w:sz w:val="28"/>
          <w:szCs w:val="28"/>
          <w:lang w:val="kk-KZ"/>
        </w:rPr>
      </w:pPr>
      <w:r w:rsidRPr="00930ED8">
        <w:rPr>
          <w:rFonts w:ascii="Times New Roman" w:hAnsi="Times New Roman" w:cs="Times New Roman"/>
          <w:bCs/>
          <w:spacing w:val="-11"/>
          <w:sz w:val="28"/>
          <w:szCs w:val="28"/>
          <w:lang w:val="kk-KZ"/>
        </w:rPr>
        <w:t>К</w:t>
      </w:r>
      <w:r w:rsidR="00E53C04" w:rsidRPr="00930ED8">
        <w:rPr>
          <w:rFonts w:ascii="Times New Roman" w:hAnsi="Times New Roman" w:cs="Times New Roman"/>
          <w:bCs/>
          <w:spacing w:val="-11"/>
          <w:sz w:val="28"/>
          <w:szCs w:val="28"/>
          <w:lang w:val="kk-KZ"/>
        </w:rPr>
        <w:t>есте</w:t>
      </w:r>
      <w:r w:rsidRPr="00930ED8">
        <w:rPr>
          <w:rFonts w:ascii="Times New Roman" w:hAnsi="Times New Roman" w:cs="Times New Roman"/>
          <w:bCs/>
          <w:spacing w:val="-11"/>
          <w:sz w:val="28"/>
          <w:szCs w:val="28"/>
          <w:lang w:val="kk-KZ"/>
        </w:rPr>
        <w:t xml:space="preserve"> </w:t>
      </w:r>
      <w:r w:rsidRPr="00930ED8">
        <w:rPr>
          <w:rFonts w:ascii="Times New Roman" w:hAnsi="Times New Roman" w:cs="Times New Roman"/>
          <w:bCs/>
          <w:spacing w:val="-11"/>
          <w:sz w:val="28"/>
          <w:szCs w:val="28"/>
        </w:rPr>
        <w:t>2.5</w:t>
      </w:r>
      <w:r w:rsidRPr="00A0035C">
        <w:rPr>
          <w:rFonts w:ascii="Times New Roman" w:hAnsi="Times New Roman" w:cs="Times New Roman"/>
          <w:b/>
          <w:bCs/>
          <w:spacing w:val="-11"/>
          <w:sz w:val="28"/>
          <w:szCs w:val="28"/>
          <w:lang w:val="kk-KZ"/>
        </w:rPr>
        <w:t xml:space="preserve"> </w:t>
      </w:r>
      <w:r w:rsidR="008A41C0" w:rsidRPr="00A0035C">
        <w:rPr>
          <w:rFonts w:ascii="Times New Roman" w:hAnsi="Times New Roman" w:cs="Times New Roman"/>
          <w:spacing w:val="-11"/>
          <w:sz w:val="28"/>
          <w:szCs w:val="28"/>
        </w:rPr>
        <w:t xml:space="preserve">- </w:t>
      </w:r>
      <w:r w:rsidR="00E53C04" w:rsidRPr="00A0035C">
        <w:rPr>
          <w:rFonts w:ascii="Times New Roman" w:hAnsi="Times New Roman" w:cs="Times New Roman"/>
          <w:spacing w:val="-11"/>
          <w:sz w:val="28"/>
          <w:szCs w:val="28"/>
          <w:lang w:val="kk-KZ"/>
        </w:rPr>
        <w:t>Қолданылатын битумның физикалық-механикалық қасиеттері</w:t>
      </w:r>
    </w:p>
    <w:p w:rsidR="008A41C0" w:rsidRPr="00D302F4" w:rsidRDefault="008A41C0" w:rsidP="006E22EF">
      <w:pPr>
        <w:jc w:val="both"/>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504"/>
        <w:gridCol w:w="1786"/>
        <w:gridCol w:w="1877"/>
      </w:tblGrid>
      <w:tr w:rsidR="008A41C0" w:rsidRPr="00A0035C" w:rsidTr="00855792">
        <w:trPr>
          <w:trHeight w:hRule="exact" w:val="738"/>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E53C04"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 xml:space="preserve">Көрсеткіштер </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55792" w:rsidP="006E22EF">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z w:val="24"/>
                <w:szCs w:val="24"/>
                <w:lang w:val="ru-RU"/>
              </w:rPr>
              <w:t>Мем</w:t>
            </w:r>
            <w:r w:rsidR="008A41C0" w:rsidRPr="00A0035C">
              <w:rPr>
                <w:rFonts w:ascii="Times New Roman" w:hAnsi="Times New Roman" w:cs="Times New Roman"/>
                <w:sz w:val="24"/>
                <w:szCs w:val="24"/>
              </w:rPr>
              <w:t>СТ</w:t>
            </w:r>
            <w:r w:rsidR="00E53C04" w:rsidRPr="00A0035C">
              <w:rPr>
                <w:rFonts w:ascii="Times New Roman" w:hAnsi="Times New Roman" w:cs="Times New Roman"/>
                <w:sz w:val="24"/>
                <w:szCs w:val="24"/>
                <w:lang w:val="kk-KZ"/>
              </w:rPr>
              <w:t xml:space="preserve"> талаптары</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E53C04" w:rsidP="006E22EF">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pacing w:val="-4"/>
                <w:sz w:val="24"/>
                <w:szCs w:val="24"/>
                <w:lang w:val="kk-KZ"/>
              </w:rPr>
              <w:t>Нақты шамалары</w:t>
            </w:r>
          </w:p>
        </w:tc>
      </w:tr>
      <w:tr w:rsidR="008A41C0" w:rsidRPr="00A0035C" w:rsidTr="00A0035C">
        <w:trPr>
          <w:trHeight w:hRule="exact" w:val="380"/>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855792">
            <w:pPr>
              <w:shd w:val="clear" w:color="auto" w:fill="FFFFFF"/>
              <w:jc w:val="both"/>
              <w:rPr>
                <w:rFonts w:ascii="Times New Roman" w:hAnsi="Times New Roman" w:cs="Times New Roman"/>
                <w:sz w:val="24"/>
                <w:szCs w:val="24"/>
                <w:lang w:val="kk-KZ"/>
              </w:rPr>
            </w:pPr>
            <w:r w:rsidRPr="00A0035C">
              <w:rPr>
                <w:rFonts w:ascii="Times New Roman" w:hAnsi="Times New Roman" w:cs="Times New Roman"/>
                <w:spacing w:val="-2"/>
                <w:sz w:val="24"/>
                <w:szCs w:val="24"/>
                <w:lang w:val="ru-RU"/>
              </w:rPr>
              <w:t>25 °С, 0,1 мм</w:t>
            </w:r>
            <w:r w:rsidR="00E53C04" w:rsidRPr="00A0035C">
              <w:rPr>
                <w:rFonts w:ascii="Times New Roman" w:hAnsi="Times New Roman" w:cs="Times New Roman"/>
                <w:spacing w:val="-2"/>
                <w:sz w:val="24"/>
                <w:szCs w:val="24"/>
                <w:lang w:val="kk-KZ"/>
              </w:rPr>
              <w:t xml:space="preserve"> иненің </w:t>
            </w:r>
            <w:r w:rsidR="00855792" w:rsidRPr="00A0035C">
              <w:rPr>
                <w:rFonts w:ascii="Times New Roman" w:hAnsi="Times New Roman" w:cs="Times New Roman"/>
                <w:spacing w:val="-2"/>
                <w:sz w:val="24"/>
                <w:szCs w:val="24"/>
                <w:lang w:val="kk-KZ"/>
              </w:rPr>
              <w:t>ену</w:t>
            </w:r>
            <w:r w:rsidR="00E53C04" w:rsidRPr="00A0035C">
              <w:rPr>
                <w:rFonts w:ascii="Times New Roman" w:hAnsi="Times New Roman" w:cs="Times New Roman"/>
                <w:spacing w:val="-2"/>
                <w:sz w:val="24"/>
                <w:szCs w:val="24"/>
                <w:lang w:val="kk-KZ"/>
              </w:rPr>
              <w:t xml:space="preserve"> тереңдігі</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61-90</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75</w:t>
            </w:r>
          </w:p>
        </w:tc>
      </w:tr>
      <w:tr w:rsidR="008A41C0" w:rsidRPr="00A0035C" w:rsidTr="00A0035C">
        <w:trPr>
          <w:trHeight w:hRule="exact" w:val="416"/>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855792">
            <w:pPr>
              <w:shd w:val="clear" w:color="auto" w:fill="FFFFFF"/>
              <w:jc w:val="both"/>
              <w:rPr>
                <w:rFonts w:ascii="Times New Roman" w:hAnsi="Times New Roman" w:cs="Times New Roman"/>
                <w:sz w:val="24"/>
                <w:szCs w:val="24"/>
              </w:rPr>
            </w:pPr>
            <w:r w:rsidRPr="00A0035C">
              <w:rPr>
                <w:rFonts w:ascii="Times New Roman" w:hAnsi="Times New Roman" w:cs="Times New Roman"/>
                <w:spacing w:val="-2"/>
                <w:sz w:val="24"/>
                <w:szCs w:val="24"/>
              </w:rPr>
              <w:t xml:space="preserve">25 °С, 0,1 мм, </w:t>
            </w:r>
            <w:r w:rsidR="00855792" w:rsidRPr="00A0035C">
              <w:rPr>
                <w:rFonts w:ascii="Times New Roman" w:hAnsi="Times New Roman" w:cs="Times New Roman"/>
                <w:spacing w:val="-2"/>
                <w:sz w:val="24"/>
                <w:szCs w:val="24"/>
                <w:lang w:val="kk-KZ"/>
              </w:rPr>
              <w:t>төмен жағдайдағы иненің ену</w:t>
            </w:r>
            <w:r w:rsidR="00E53C04" w:rsidRPr="00A0035C">
              <w:rPr>
                <w:rFonts w:ascii="Times New Roman" w:hAnsi="Times New Roman" w:cs="Times New Roman"/>
                <w:spacing w:val="-2"/>
                <w:sz w:val="24"/>
                <w:szCs w:val="24"/>
                <w:lang w:val="kk-KZ"/>
              </w:rPr>
              <w:t xml:space="preserve"> тереңдігі</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20</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22</w:t>
            </w:r>
          </w:p>
        </w:tc>
      </w:tr>
      <w:tr w:rsidR="008A41C0" w:rsidRPr="00A0035C" w:rsidTr="00A0035C">
        <w:trPr>
          <w:trHeight w:hRule="exact" w:val="409"/>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 xml:space="preserve">25 °С, см, </w:t>
            </w:r>
            <w:r w:rsidR="00E53C04" w:rsidRPr="00A0035C">
              <w:rPr>
                <w:rFonts w:ascii="Times New Roman" w:hAnsi="Times New Roman" w:cs="Times New Roman"/>
                <w:sz w:val="24"/>
                <w:szCs w:val="24"/>
                <w:lang w:val="kk-KZ"/>
              </w:rPr>
              <w:t xml:space="preserve">созымдылығы </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55</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363127">
            <w:pPr>
              <w:shd w:val="clear" w:color="auto" w:fill="FFFFFF"/>
              <w:ind w:firstLine="0"/>
              <w:jc w:val="both"/>
              <w:rPr>
                <w:rFonts w:ascii="Times New Roman" w:hAnsi="Times New Roman" w:cs="Times New Roman"/>
                <w:sz w:val="24"/>
                <w:szCs w:val="24"/>
                <w:lang w:val="ru-RU"/>
              </w:rPr>
            </w:pPr>
            <w:r w:rsidRPr="00A0035C">
              <w:rPr>
                <w:rFonts w:ascii="Times New Roman" w:hAnsi="Times New Roman" w:cs="Times New Roman"/>
                <w:spacing w:val="-5"/>
                <w:sz w:val="24"/>
                <w:szCs w:val="24"/>
              </w:rPr>
              <w:t>100</w:t>
            </w:r>
            <w:r w:rsidR="00855792" w:rsidRPr="00A0035C">
              <w:rPr>
                <w:rFonts w:ascii="Times New Roman" w:hAnsi="Times New Roman" w:cs="Times New Roman"/>
                <w:spacing w:val="-5"/>
                <w:sz w:val="24"/>
                <w:szCs w:val="24"/>
                <w:lang w:val="ru-RU"/>
              </w:rPr>
              <w:t>-ден жо</w:t>
            </w:r>
            <w:r w:rsidR="00855792" w:rsidRPr="00A0035C">
              <w:rPr>
                <w:rFonts w:ascii="Times New Roman" w:hAnsi="Times New Roman" w:cs="Times New Roman"/>
                <w:spacing w:val="-5"/>
                <w:sz w:val="24"/>
                <w:szCs w:val="24"/>
                <w:lang w:val="kk-KZ"/>
              </w:rPr>
              <w:t>ғ</w:t>
            </w:r>
            <w:r w:rsidR="00855792" w:rsidRPr="00A0035C">
              <w:rPr>
                <w:rFonts w:ascii="Times New Roman" w:hAnsi="Times New Roman" w:cs="Times New Roman"/>
                <w:spacing w:val="-5"/>
                <w:sz w:val="24"/>
                <w:szCs w:val="24"/>
                <w:lang w:val="ru-RU"/>
              </w:rPr>
              <w:t>ары</w:t>
            </w:r>
          </w:p>
        </w:tc>
      </w:tr>
      <w:tr w:rsidR="008A41C0" w:rsidRPr="00A0035C" w:rsidTr="00A0035C">
        <w:trPr>
          <w:trHeight w:hRule="exact" w:val="287"/>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E53C04"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0 °С, см, созымдылығы</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3,5</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4,1</w:t>
            </w:r>
          </w:p>
        </w:tc>
      </w:tr>
      <w:tr w:rsidR="008A41C0" w:rsidRPr="00A0035C" w:rsidTr="00A0035C">
        <w:trPr>
          <w:trHeight w:hRule="exact" w:val="444"/>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E53C04" w:rsidRPr="00A0035C" w:rsidRDefault="00502487" w:rsidP="00A0035C">
            <w:pPr>
              <w:shd w:val="clear" w:color="auto" w:fill="FFFFFF"/>
              <w:jc w:val="both"/>
              <w:rPr>
                <w:rFonts w:ascii="Times New Roman" w:hAnsi="Times New Roman" w:cs="Times New Roman"/>
                <w:spacing w:val="-3"/>
                <w:sz w:val="24"/>
                <w:szCs w:val="24"/>
                <w:lang w:val="ru-RU"/>
              </w:rPr>
            </w:pPr>
            <w:r w:rsidRPr="00A0035C">
              <w:rPr>
                <w:rFonts w:ascii="Times New Roman" w:hAnsi="Times New Roman" w:cs="Times New Roman"/>
                <w:spacing w:val="-3"/>
                <w:sz w:val="24"/>
                <w:szCs w:val="24"/>
                <w:lang w:val="ru-RU"/>
              </w:rPr>
              <w:t>“</w:t>
            </w:r>
            <w:r w:rsidR="00E53C04" w:rsidRPr="00A0035C">
              <w:rPr>
                <w:rFonts w:ascii="Times New Roman" w:hAnsi="Times New Roman" w:cs="Times New Roman"/>
                <w:spacing w:val="-3"/>
                <w:sz w:val="24"/>
                <w:szCs w:val="24"/>
                <w:lang w:val="kk-KZ"/>
              </w:rPr>
              <w:t>Сақина және шар</w:t>
            </w:r>
            <w:r w:rsidRPr="00A0035C">
              <w:rPr>
                <w:rFonts w:ascii="Times New Roman" w:hAnsi="Times New Roman" w:cs="Times New Roman"/>
                <w:spacing w:val="-3"/>
                <w:sz w:val="24"/>
                <w:szCs w:val="24"/>
                <w:lang w:val="ru-RU"/>
              </w:rPr>
              <w:t>”</w:t>
            </w:r>
            <w:r w:rsidR="00E53C04" w:rsidRPr="00A0035C">
              <w:rPr>
                <w:rFonts w:ascii="Times New Roman" w:hAnsi="Times New Roman" w:cs="Times New Roman"/>
                <w:spacing w:val="-3"/>
                <w:sz w:val="24"/>
                <w:szCs w:val="24"/>
                <w:lang w:val="kk-KZ"/>
              </w:rPr>
              <w:t xml:space="preserve"> бойынша жұмсару температурасы</w:t>
            </w:r>
          </w:p>
          <w:p w:rsidR="00E53C04" w:rsidRPr="00A0035C" w:rsidRDefault="00E53C04" w:rsidP="006E22EF">
            <w:pPr>
              <w:shd w:val="clear" w:color="auto" w:fill="FFFFFF"/>
              <w:jc w:val="both"/>
              <w:rPr>
                <w:rFonts w:ascii="Times New Roman" w:hAnsi="Times New Roman" w:cs="Times New Roman"/>
                <w:spacing w:val="-3"/>
                <w:sz w:val="24"/>
                <w:szCs w:val="24"/>
                <w:lang w:val="ru-RU"/>
              </w:rPr>
            </w:pPr>
          </w:p>
          <w:p w:rsidR="00E53C04" w:rsidRPr="00A0035C" w:rsidRDefault="00E53C04" w:rsidP="006E22EF">
            <w:pPr>
              <w:shd w:val="clear" w:color="auto" w:fill="FFFFFF"/>
              <w:jc w:val="both"/>
              <w:rPr>
                <w:rFonts w:ascii="Times New Roman" w:hAnsi="Times New Roman" w:cs="Times New Roman"/>
                <w:spacing w:val="-3"/>
                <w:sz w:val="24"/>
                <w:szCs w:val="24"/>
                <w:lang w:val="ru-RU"/>
              </w:rPr>
            </w:pPr>
          </w:p>
          <w:p w:rsidR="00E53C04" w:rsidRPr="00A0035C" w:rsidRDefault="00E53C04" w:rsidP="006E22EF">
            <w:pPr>
              <w:shd w:val="clear" w:color="auto" w:fill="FFFFFF"/>
              <w:jc w:val="both"/>
              <w:rPr>
                <w:rFonts w:ascii="Times New Roman" w:hAnsi="Times New Roman" w:cs="Times New Roman"/>
                <w:spacing w:val="-3"/>
                <w:sz w:val="24"/>
                <w:szCs w:val="24"/>
                <w:lang w:val="ru-RU"/>
              </w:rPr>
            </w:pPr>
          </w:p>
          <w:p w:rsidR="00E53C04" w:rsidRPr="00A0035C" w:rsidRDefault="00E53C04" w:rsidP="006E22EF">
            <w:pPr>
              <w:shd w:val="clear" w:color="auto" w:fill="FFFFFF"/>
              <w:jc w:val="both"/>
              <w:rPr>
                <w:rFonts w:ascii="Times New Roman" w:hAnsi="Times New Roman" w:cs="Times New Roman"/>
                <w:spacing w:val="-3"/>
                <w:sz w:val="24"/>
                <w:szCs w:val="24"/>
                <w:lang w:val="ru-RU"/>
              </w:rPr>
            </w:pPr>
          </w:p>
          <w:p w:rsidR="00E53C04" w:rsidRPr="00A0035C" w:rsidRDefault="00E53C04" w:rsidP="006E22EF">
            <w:pPr>
              <w:shd w:val="clear" w:color="auto" w:fill="FFFFFF"/>
              <w:jc w:val="both"/>
              <w:rPr>
                <w:rFonts w:ascii="Times New Roman" w:hAnsi="Times New Roman" w:cs="Times New Roman"/>
                <w:spacing w:val="-3"/>
                <w:sz w:val="24"/>
                <w:szCs w:val="24"/>
                <w:lang w:val="ru-RU"/>
              </w:rPr>
            </w:pPr>
          </w:p>
          <w:p w:rsidR="00E53C04" w:rsidRPr="00A0035C" w:rsidRDefault="00E53C04" w:rsidP="006E22EF">
            <w:pPr>
              <w:shd w:val="clear" w:color="auto" w:fill="FFFFFF"/>
              <w:jc w:val="both"/>
              <w:rPr>
                <w:rFonts w:ascii="Times New Roman" w:hAnsi="Times New Roman" w:cs="Times New Roman"/>
                <w:spacing w:val="-3"/>
                <w:sz w:val="24"/>
                <w:szCs w:val="24"/>
                <w:lang w:val="ru-RU"/>
              </w:rPr>
            </w:pPr>
          </w:p>
          <w:p w:rsidR="00E53C04" w:rsidRPr="00A0035C" w:rsidRDefault="00E53C04" w:rsidP="006E22EF">
            <w:pPr>
              <w:shd w:val="clear" w:color="auto" w:fill="FFFFFF"/>
              <w:jc w:val="both"/>
              <w:rPr>
                <w:rFonts w:ascii="Times New Roman" w:hAnsi="Times New Roman" w:cs="Times New Roman"/>
                <w:spacing w:val="-3"/>
                <w:sz w:val="24"/>
                <w:szCs w:val="24"/>
                <w:lang w:val="ru-RU"/>
              </w:rPr>
            </w:pPr>
          </w:p>
          <w:p w:rsidR="008A41C0" w:rsidRPr="00A0035C" w:rsidRDefault="008A41C0" w:rsidP="006E22EF">
            <w:pPr>
              <w:shd w:val="clear" w:color="auto" w:fill="FFFFFF"/>
              <w:jc w:val="both"/>
              <w:rPr>
                <w:rFonts w:ascii="Times New Roman" w:hAnsi="Times New Roman" w:cs="Times New Roman"/>
                <w:sz w:val="24"/>
                <w:szCs w:val="24"/>
                <w:lang w:val="ru-RU"/>
              </w:rPr>
            </w:pPr>
            <w:r w:rsidRPr="00A0035C">
              <w:rPr>
                <w:rFonts w:ascii="Times New Roman" w:hAnsi="Times New Roman" w:cs="Times New Roman"/>
                <w:spacing w:val="-3"/>
                <w:sz w:val="24"/>
                <w:szCs w:val="24"/>
                <w:lang w:val="ru-RU"/>
              </w:rPr>
              <w:t xml:space="preserve">у и шару, </w:t>
            </w:r>
            <w:r w:rsidRPr="00A0035C">
              <w:rPr>
                <w:rFonts w:ascii="Times New Roman" w:hAnsi="Times New Roman" w:cs="Times New Roman"/>
                <w:sz w:val="24"/>
                <w:szCs w:val="24"/>
                <w:lang w:val="ru-RU"/>
              </w:rPr>
              <w:t>°С, не ниже</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47</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49</w:t>
            </w:r>
          </w:p>
        </w:tc>
      </w:tr>
      <w:tr w:rsidR="008A41C0" w:rsidRPr="00A0035C" w:rsidTr="00A0035C">
        <w:trPr>
          <w:trHeight w:hRule="exact" w:val="281"/>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502487"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lang w:val="kk-KZ"/>
              </w:rPr>
              <w:t>Морттылық</w:t>
            </w:r>
            <w:r w:rsidR="00E53C04" w:rsidRPr="00A0035C">
              <w:rPr>
                <w:rFonts w:ascii="Times New Roman" w:hAnsi="Times New Roman" w:cs="Times New Roman"/>
                <w:sz w:val="24"/>
                <w:szCs w:val="24"/>
                <w:lang w:val="kk-KZ"/>
              </w:rPr>
              <w:t>т</w:t>
            </w:r>
            <w:r w:rsidR="00E53C04" w:rsidRPr="00A0035C">
              <w:rPr>
                <w:rFonts w:ascii="Times New Roman" w:hAnsi="Times New Roman" w:cs="Times New Roman"/>
                <w:sz w:val="24"/>
                <w:szCs w:val="24"/>
              </w:rPr>
              <w:t>емпературасы</w:t>
            </w:r>
            <w:r w:rsidR="008A41C0" w:rsidRPr="00A0035C">
              <w:rPr>
                <w:rFonts w:ascii="Times New Roman" w:hAnsi="Times New Roman" w:cs="Times New Roman"/>
                <w:sz w:val="24"/>
                <w:szCs w:val="24"/>
              </w:rPr>
              <w:t xml:space="preserve">, °С, </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-15</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-17</w:t>
            </w:r>
          </w:p>
        </w:tc>
      </w:tr>
      <w:tr w:rsidR="008A41C0" w:rsidRPr="00A0035C" w:rsidTr="00A0035C">
        <w:trPr>
          <w:trHeight w:hRule="exact" w:val="412"/>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Т</w:t>
            </w:r>
            <w:r w:rsidR="00E53C04" w:rsidRPr="00A0035C">
              <w:rPr>
                <w:rFonts w:ascii="Times New Roman" w:hAnsi="Times New Roman" w:cs="Times New Roman"/>
                <w:sz w:val="24"/>
                <w:szCs w:val="24"/>
                <w:lang w:val="kk-KZ"/>
              </w:rPr>
              <w:t>ұтану т</w:t>
            </w:r>
            <w:r w:rsidR="00E53C04" w:rsidRPr="00A0035C">
              <w:rPr>
                <w:rFonts w:ascii="Times New Roman" w:hAnsi="Times New Roman" w:cs="Times New Roman"/>
                <w:sz w:val="24"/>
                <w:szCs w:val="24"/>
              </w:rPr>
              <w:t>емпературсы</w:t>
            </w:r>
            <w:r w:rsidRPr="00A0035C">
              <w:rPr>
                <w:rFonts w:ascii="Times New Roman" w:hAnsi="Times New Roman" w:cs="Times New Roman"/>
                <w:sz w:val="24"/>
                <w:szCs w:val="24"/>
              </w:rPr>
              <w:t xml:space="preserve">, °С, </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230</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238</w:t>
            </w:r>
          </w:p>
        </w:tc>
      </w:tr>
      <w:tr w:rsidR="008A41C0" w:rsidRPr="00A0035C" w:rsidTr="00A0035C">
        <w:trPr>
          <w:trHeight w:hRule="exact" w:val="442"/>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502487" w:rsidP="006E22EF">
            <w:pPr>
              <w:shd w:val="clear" w:color="auto" w:fill="FFFFFF"/>
              <w:jc w:val="both"/>
              <w:rPr>
                <w:rFonts w:ascii="Times New Roman" w:hAnsi="Times New Roman" w:cs="Times New Roman"/>
                <w:sz w:val="24"/>
                <w:szCs w:val="24"/>
                <w:lang w:val="ru-RU"/>
              </w:rPr>
            </w:pPr>
            <w:r w:rsidRPr="00A0035C">
              <w:rPr>
                <w:rFonts w:ascii="Times New Roman" w:hAnsi="Times New Roman" w:cs="Times New Roman"/>
                <w:spacing w:val="-2"/>
                <w:sz w:val="24"/>
                <w:szCs w:val="24"/>
                <w:lang w:val="kk-KZ"/>
              </w:rPr>
              <w:t>Жоғары температура әсерінен</w:t>
            </w:r>
            <w:r w:rsidR="00E53C04" w:rsidRPr="00A0035C">
              <w:rPr>
                <w:rFonts w:ascii="Times New Roman" w:hAnsi="Times New Roman" w:cs="Times New Roman"/>
                <w:spacing w:val="-2"/>
                <w:sz w:val="24"/>
                <w:szCs w:val="24"/>
                <w:lang w:val="kk-KZ"/>
              </w:rPr>
              <w:t xml:space="preserve"> жұмсару темп. өзгеруі</w:t>
            </w:r>
            <w:r w:rsidR="008A41C0" w:rsidRPr="00A0035C">
              <w:rPr>
                <w:rFonts w:ascii="Times New Roman" w:hAnsi="Times New Roman" w:cs="Times New Roman"/>
                <w:sz w:val="24"/>
                <w:szCs w:val="24"/>
                <w:lang w:val="ru-RU"/>
              </w:rPr>
              <w:t>, °С</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5</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3</w:t>
            </w:r>
          </w:p>
        </w:tc>
      </w:tr>
      <w:tr w:rsidR="008A41C0" w:rsidRPr="00A0035C" w:rsidTr="00A0035C">
        <w:trPr>
          <w:trHeight w:hRule="exact" w:val="433"/>
        </w:trPr>
        <w:tc>
          <w:tcPr>
            <w:tcW w:w="6504"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E53C04"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пенетрация индексі</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-1,0...+1,0</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6E22EF">
            <w:pPr>
              <w:shd w:val="clear" w:color="auto" w:fill="FFFFFF"/>
              <w:jc w:val="both"/>
              <w:rPr>
                <w:rFonts w:ascii="Times New Roman" w:hAnsi="Times New Roman" w:cs="Times New Roman"/>
                <w:sz w:val="24"/>
                <w:szCs w:val="24"/>
              </w:rPr>
            </w:pPr>
            <w:r w:rsidRPr="00A0035C">
              <w:rPr>
                <w:rFonts w:ascii="Times New Roman" w:hAnsi="Times New Roman" w:cs="Times New Roman"/>
                <w:sz w:val="24"/>
                <w:szCs w:val="24"/>
              </w:rPr>
              <w:t>-0,4</w:t>
            </w:r>
          </w:p>
        </w:tc>
      </w:tr>
    </w:tbl>
    <w:p w:rsidR="00E53C04" w:rsidRPr="00D302F4" w:rsidRDefault="00E53C04" w:rsidP="006E22EF">
      <w:pPr>
        <w:shd w:val="clear" w:color="auto" w:fill="FFFFFF"/>
        <w:ind w:firstLine="706"/>
        <w:jc w:val="both"/>
        <w:rPr>
          <w:rFonts w:ascii="Times New Roman" w:hAnsi="Times New Roman" w:cs="Times New Roman"/>
          <w:spacing w:val="-5"/>
          <w:sz w:val="30"/>
          <w:szCs w:val="30"/>
        </w:rPr>
      </w:pPr>
    </w:p>
    <w:p w:rsidR="00E53C04" w:rsidRPr="00A0035C" w:rsidRDefault="00E53C04" w:rsidP="006E22EF">
      <w:pPr>
        <w:shd w:val="clear" w:color="auto" w:fill="FFFFFF"/>
        <w:ind w:firstLine="706"/>
        <w:jc w:val="both"/>
        <w:rPr>
          <w:rFonts w:ascii="Times New Roman" w:hAnsi="Times New Roman" w:cs="Times New Roman"/>
          <w:spacing w:val="-5"/>
          <w:sz w:val="28"/>
          <w:szCs w:val="28"/>
          <w:lang w:val="kk-KZ"/>
        </w:rPr>
      </w:pPr>
      <w:r w:rsidRPr="00A0035C">
        <w:rPr>
          <w:rFonts w:ascii="Times New Roman" w:hAnsi="Times New Roman" w:cs="Times New Roman"/>
          <w:spacing w:val="-5"/>
          <w:sz w:val="28"/>
          <w:szCs w:val="28"/>
          <w:lang w:val="kk-KZ"/>
        </w:rPr>
        <w:t>Осылайша, бұл жұмыстағы зерттеу нысаны ретінде 2.</w:t>
      </w:r>
      <w:r w:rsidR="000461C9">
        <w:rPr>
          <w:rFonts w:ascii="Times New Roman" w:hAnsi="Times New Roman" w:cs="Times New Roman"/>
          <w:spacing w:val="-5"/>
          <w:sz w:val="28"/>
          <w:szCs w:val="28"/>
        </w:rPr>
        <w:t>6</w:t>
      </w:r>
      <w:r w:rsidRPr="00A0035C">
        <w:rPr>
          <w:rFonts w:ascii="Times New Roman" w:hAnsi="Times New Roman" w:cs="Times New Roman"/>
          <w:spacing w:val="-5"/>
          <w:sz w:val="28"/>
          <w:szCs w:val="28"/>
          <w:lang w:val="kk-KZ"/>
        </w:rPr>
        <w:t xml:space="preserve"> кестеде көрсетілген</w:t>
      </w:r>
      <w:r w:rsidR="007F5844" w:rsidRPr="00A0035C">
        <w:rPr>
          <w:rFonts w:ascii="Times New Roman" w:hAnsi="Times New Roman" w:cs="Times New Roman"/>
          <w:spacing w:val="-5"/>
          <w:sz w:val="28"/>
          <w:szCs w:val="28"/>
          <w:lang w:val="kk-KZ"/>
        </w:rPr>
        <w:t xml:space="preserve">дей </w:t>
      </w:r>
      <w:r w:rsidR="002F5F2D" w:rsidRPr="00A0035C">
        <w:rPr>
          <w:rFonts w:ascii="Times New Roman" w:hAnsi="Times New Roman" w:cs="Times New Roman"/>
          <w:spacing w:val="-5"/>
          <w:sz w:val="28"/>
          <w:szCs w:val="28"/>
          <w:lang w:val="kk-KZ"/>
        </w:rPr>
        <w:t>ЖЭО</w:t>
      </w:r>
      <w:r w:rsidRPr="00A0035C">
        <w:rPr>
          <w:rFonts w:ascii="Times New Roman" w:hAnsi="Times New Roman" w:cs="Times New Roman"/>
          <w:spacing w:val="-5"/>
          <w:sz w:val="28"/>
          <w:szCs w:val="28"/>
          <w:lang w:val="kk-KZ"/>
        </w:rPr>
        <w:t>-күл түріндегі техногенді шикізат алынды.</w:t>
      </w:r>
    </w:p>
    <w:p w:rsidR="00E53C04" w:rsidRPr="00D302F4" w:rsidRDefault="00E53C04" w:rsidP="006E22EF">
      <w:pPr>
        <w:shd w:val="clear" w:color="auto" w:fill="FFFFFF"/>
        <w:ind w:firstLine="706"/>
        <w:jc w:val="both"/>
        <w:rPr>
          <w:rFonts w:ascii="Times New Roman" w:hAnsi="Times New Roman" w:cs="Times New Roman"/>
          <w:spacing w:val="-5"/>
          <w:sz w:val="30"/>
          <w:szCs w:val="30"/>
        </w:rPr>
      </w:pPr>
    </w:p>
    <w:p w:rsidR="00E53C04" w:rsidRPr="00A0035C" w:rsidRDefault="00D70A3D" w:rsidP="006E22EF">
      <w:pPr>
        <w:shd w:val="clear" w:color="auto" w:fill="FFFFFF"/>
        <w:jc w:val="both"/>
        <w:rPr>
          <w:rFonts w:ascii="Times New Roman" w:hAnsi="Times New Roman" w:cs="Times New Roman"/>
          <w:b/>
          <w:bCs/>
          <w:spacing w:val="-10"/>
          <w:sz w:val="28"/>
          <w:szCs w:val="28"/>
          <w:lang w:val="kk-KZ"/>
        </w:rPr>
      </w:pPr>
      <w:r w:rsidRPr="00A0035C">
        <w:rPr>
          <w:rFonts w:ascii="Times New Roman" w:hAnsi="Times New Roman" w:cs="Times New Roman"/>
          <w:b/>
          <w:bCs/>
          <w:spacing w:val="-10"/>
          <w:sz w:val="28"/>
          <w:szCs w:val="28"/>
        </w:rPr>
        <w:t>2.2.2</w:t>
      </w:r>
      <w:r w:rsidR="00D86CF0" w:rsidRPr="00D86CF0">
        <w:rPr>
          <w:rFonts w:ascii="Times New Roman" w:hAnsi="Times New Roman" w:cs="Times New Roman"/>
          <w:b/>
          <w:bCs/>
          <w:spacing w:val="-10"/>
          <w:sz w:val="28"/>
          <w:szCs w:val="28"/>
        </w:rPr>
        <w:t xml:space="preserve"> </w:t>
      </w:r>
      <w:r w:rsidR="00E53C04" w:rsidRPr="00A0035C">
        <w:rPr>
          <w:rFonts w:ascii="Times New Roman" w:hAnsi="Times New Roman" w:cs="Times New Roman"/>
          <w:b/>
          <w:bCs/>
          <w:spacing w:val="-10"/>
          <w:sz w:val="28"/>
          <w:szCs w:val="28"/>
          <w:lang w:val="kk-KZ"/>
        </w:rPr>
        <w:t>Асфальт</w:t>
      </w:r>
      <w:r w:rsidR="00871E36" w:rsidRPr="00A0035C">
        <w:rPr>
          <w:rFonts w:ascii="Times New Roman" w:hAnsi="Times New Roman" w:cs="Times New Roman"/>
          <w:b/>
          <w:bCs/>
          <w:spacing w:val="-10"/>
          <w:sz w:val="28"/>
          <w:szCs w:val="28"/>
          <w:lang w:val="kk-KZ"/>
        </w:rPr>
        <w:t>ты</w:t>
      </w:r>
      <w:r w:rsidR="00E53C04" w:rsidRPr="00A0035C">
        <w:rPr>
          <w:rFonts w:ascii="Times New Roman" w:hAnsi="Times New Roman" w:cs="Times New Roman"/>
          <w:b/>
          <w:bCs/>
          <w:spacing w:val="-10"/>
          <w:sz w:val="28"/>
          <w:szCs w:val="28"/>
          <w:lang w:val="kk-KZ"/>
        </w:rPr>
        <w:t>бетонның минералды бөлігінің құрамдас бөліктерінің қасиеттері</w:t>
      </w:r>
    </w:p>
    <w:p w:rsidR="00E53C04" w:rsidRPr="00D302F4" w:rsidRDefault="00E53C04" w:rsidP="006E22EF">
      <w:pPr>
        <w:shd w:val="clear" w:color="auto" w:fill="FFFFFF"/>
        <w:ind w:firstLine="696"/>
        <w:jc w:val="both"/>
        <w:rPr>
          <w:rFonts w:ascii="Times New Roman" w:hAnsi="Times New Roman" w:cs="Times New Roman"/>
          <w:b/>
          <w:bCs/>
          <w:spacing w:val="-10"/>
          <w:sz w:val="30"/>
          <w:szCs w:val="30"/>
        </w:rPr>
      </w:pPr>
    </w:p>
    <w:p w:rsidR="00E53C04" w:rsidRPr="00A0035C" w:rsidRDefault="00F03839" w:rsidP="006E22EF">
      <w:pPr>
        <w:shd w:val="clear" w:color="auto" w:fill="FFFFFF"/>
        <w:ind w:firstLine="696"/>
        <w:jc w:val="both"/>
        <w:rPr>
          <w:rFonts w:ascii="Times New Roman" w:hAnsi="Times New Roman" w:cs="Times New Roman"/>
          <w:b/>
          <w:bCs/>
          <w:spacing w:val="-10"/>
          <w:sz w:val="28"/>
          <w:szCs w:val="28"/>
          <w:lang w:val="kk-KZ"/>
        </w:rPr>
      </w:pPr>
      <w:r w:rsidRPr="00A0035C">
        <w:rPr>
          <w:rFonts w:ascii="Times New Roman" w:hAnsi="Times New Roman" w:cs="Times New Roman"/>
          <w:bCs/>
          <w:spacing w:val="-10"/>
          <w:sz w:val="28"/>
          <w:szCs w:val="28"/>
          <w:lang w:val="kk-KZ"/>
        </w:rPr>
        <w:t>Әртүрлі күл түрлерімен жақсартылған тұтқырғыш негізінде асфальт</w:t>
      </w:r>
      <w:r w:rsidR="00363127" w:rsidRPr="00A0035C">
        <w:rPr>
          <w:rFonts w:ascii="Times New Roman" w:hAnsi="Times New Roman" w:cs="Times New Roman"/>
          <w:bCs/>
          <w:spacing w:val="-10"/>
          <w:sz w:val="28"/>
          <w:szCs w:val="28"/>
          <w:lang w:val="kk-KZ"/>
        </w:rPr>
        <w:t>ты</w:t>
      </w:r>
      <w:r w:rsidRPr="00A0035C">
        <w:rPr>
          <w:rFonts w:ascii="Times New Roman" w:hAnsi="Times New Roman" w:cs="Times New Roman"/>
          <w:bCs/>
          <w:spacing w:val="-10"/>
          <w:sz w:val="28"/>
          <w:szCs w:val="28"/>
          <w:lang w:val="kk-KZ"/>
        </w:rPr>
        <w:t>бетон қоспаларын дайындауға қажетті толтырғыш ретінде жол құрылысында әдетте қолданылып жүрген</w:t>
      </w:r>
      <w:r w:rsidR="00137CF1">
        <w:rPr>
          <w:rFonts w:ascii="Times New Roman" w:hAnsi="Times New Roman" w:cs="Times New Roman"/>
          <w:bCs/>
          <w:spacing w:val="-10"/>
          <w:sz w:val="28"/>
          <w:szCs w:val="28"/>
          <w:lang w:val="kk-KZ"/>
        </w:rPr>
        <w:t xml:space="preserve"> </w:t>
      </w:r>
      <w:r w:rsidR="005079FE" w:rsidRPr="00A0035C">
        <w:rPr>
          <w:rFonts w:ascii="Times New Roman" w:hAnsi="Times New Roman" w:cs="Times New Roman"/>
          <w:spacing w:val="-9"/>
          <w:sz w:val="28"/>
          <w:szCs w:val="28"/>
        </w:rPr>
        <w:t>«</w:t>
      </w:r>
      <w:r w:rsidR="006E22EF" w:rsidRPr="00A0035C">
        <w:rPr>
          <w:rFonts w:ascii="Times New Roman" w:hAnsi="Times New Roman" w:cs="Times New Roman"/>
          <w:spacing w:val="-9"/>
          <w:sz w:val="28"/>
          <w:szCs w:val="28"/>
          <w:lang w:val="kk-KZ"/>
        </w:rPr>
        <w:t>УАД</w:t>
      </w:r>
      <w:r w:rsidR="006E22EF" w:rsidRPr="00A0035C">
        <w:rPr>
          <w:rFonts w:ascii="Times New Roman" w:hAnsi="Times New Roman" w:cs="Times New Roman"/>
          <w:spacing w:val="-9"/>
          <w:sz w:val="28"/>
          <w:szCs w:val="28"/>
        </w:rPr>
        <w:t>» ЖШ</w:t>
      </w:r>
      <w:r w:rsidR="006E22EF" w:rsidRPr="00A0035C">
        <w:rPr>
          <w:rFonts w:ascii="Times New Roman" w:hAnsi="Times New Roman" w:cs="Times New Roman"/>
          <w:spacing w:val="-9"/>
          <w:sz w:val="28"/>
          <w:szCs w:val="28"/>
          <w:lang w:val="kk-KZ"/>
        </w:rPr>
        <w:t>С</w:t>
      </w:r>
      <w:r w:rsidR="005079FE" w:rsidRPr="00A0035C">
        <w:rPr>
          <w:rFonts w:ascii="Times New Roman" w:hAnsi="Times New Roman" w:cs="Times New Roman"/>
          <w:spacing w:val="-9"/>
          <w:sz w:val="28"/>
          <w:szCs w:val="28"/>
        </w:rPr>
        <w:t xml:space="preserve"> өндірген әктасынан алынған м</w:t>
      </w:r>
      <w:r w:rsidR="005079FE" w:rsidRPr="00A0035C">
        <w:rPr>
          <w:rFonts w:ascii="Times New Roman" w:hAnsi="Times New Roman" w:cs="Times New Roman"/>
          <w:spacing w:val="-9"/>
          <w:sz w:val="28"/>
          <w:szCs w:val="28"/>
          <w:lang w:val="kk-KZ"/>
        </w:rPr>
        <w:t>и</w:t>
      </w:r>
      <w:r w:rsidR="005079FE" w:rsidRPr="00A0035C">
        <w:rPr>
          <w:rFonts w:ascii="Times New Roman" w:hAnsi="Times New Roman" w:cs="Times New Roman"/>
          <w:spacing w:val="-9"/>
          <w:sz w:val="28"/>
          <w:szCs w:val="28"/>
        </w:rPr>
        <w:t>нералды</w:t>
      </w:r>
      <w:r w:rsidR="005079FE" w:rsidRPr="00A0035C">
        <w:rPr>
          <w:rFonts w:ascii="Times New Roman" w:hAnsi="Times New Roman" w:cs="Times New Roman"/>
          <w:spacing w:val="-9"/>
          <w:sz w:val="28"/>
          <w:szCs w:val="28"/>
          <w:lang w:val="kk-KZ"/>
        </w:rPr>
        <w:t xml:space="preserve"> ұнтақ қолданылды.</w:t>
      </w:r>
    </w:p>
    <w:p w:rsidR="0094506F" w:rsidRPr="00A0035C" w:rsidRDefault="0094506F" w:rsidP="006E22EF">
      <w:pPr>
        <w:shd w:val="clear" w:color="auto" w:fill="FFFFFF"/>
        <w:ind w:firstLine="696"/>
        <w:jc w:val="both"/>
        <w:rPr>
          <w:rFonts w:ascii="Times New Roman" w:hAnsi="Times New Roman" w:cs="Times New Roman"/>
          <w:sz w:val="28"/>
          <w:szCs w:val="28"/>
          <w:lang w:val="kk-KZ"/>
        </w:rPr>
      </w:pPr>
      <w:r w:rsidRPr="00A0035C">
        <w:rPr>
          <w:rFonts w:ascii="Times New Roman" w:hAnsi="Times New Roman" w:cs="Times New Roman"/>
          <w:spacing w:val="-8"/>
          <w:sz w:val="28"/>
          <w:szCs w:val="28"/>
          <w:lang w:val="kk-KZ"/>
        </w:rPr>
        <w:t>Қолданылатын минералды ұнтақтың физикалық</w:t>
      </w:r>
      <w:r w:rsidR="0085420B">
        <w:rPr>
          <w:rFonts w:ascii="Times New Roman" w:hAnsi="Times New Roman" w:cs="Times New Roman"/>
          <w:spacing w:val="-8"/>
          <w:sz w:val="28"/>
          <w:szCs w:val="28"/>
          <w:lang w:val="kk-KZ"/>
        </w:rPr>
        <w:t xml:space="preserve"> – </w:t>
      </w:r>
      <w:r w:rsidRPr="00A0035C">
        <w:rPr>
          <w:rFonts w:ascii="Times New Roman" w:hAnsi="Times New Roman" w:cs="Times New Roman"/>
          <w:spacing w:val="-8"/>
          <w:sz w:val="28"/>
          <w:szCs w:val="28"/>
          <w:lang w:val="kk-KZ"/>
        </w:rPr>
        <w:t xml:space="preserve">механикалық сипаттамалары </w:t>
      </w:r>
      <w:r w:rsidR="0005184D" w:rsidRPr="00A0035C">
        <w:rPr>
          <w:rFonts w:ascii="Times New Roman" w:hAnsi="Times New Roman" w:cs="Times New Roman"/>
          <w:sz w:val="28"/>
          <w:szCs w:val="28"/>
          <w:lang w:val="kk-KZ"/>
        </w:rPr>
        <w:t>МемСТ</w:t>
      </w:r>
      <w:r w:rsidR="00C0130F">
        <w:rPr>
          <w:rFonts w:ascii="Times New Roman" w:hAnsi="Times New Roman" w:cs="Times New Roman"/>
          <w:sz w:val="28"/>
          <w:szCs w:val="28"/>
          <w:lang w:val="kk-KZ"/>
        </w:rPr>
        <w:t xml:space="preserve"> Р 52129-2003 [</w:t>
      </w:r>
      <w:r w:rsidR="00C0130F" w:rsidRPr="00C0130F">
        <w:rPr>
          <w:rFonts w:ascii="Times New Roman" w:hAnsi="Times New Roman" w:cs="Times New Roman"/>
          <w:sz w:val="28"/>
          <w:szCs w:val="28"/>
          <w:lang w:val="kk-KZ"/>
        </w:rPr>
        <w:t>78</w:t>
      </w:r>
      <w:r w:rsidRPr="00A0035C">
        <w:rPr>
          <w:rFonts w:ascii="Times New Roman" w:hAnsi="Times New Roman" w:cs="Times New Roman"/>
          <w:sz w:val="28"/>
          <w:szCs w:val="28"/>
          <w:lang w:val="kk-KZ"/>
        </w:rPr>
        <w:t>] (</w:t>
      </w:r>
      <w:r w:rsidR="00A5023E">
        <w:rPr>
          <w:rFonts w:ascii="Times New Roman" w:hAnsi="Times New Roman" w:cs="Times New Roman"/>
          <w:sz w:val="28"/>
          <w:szCs w:val="28"/>
          <w:lang w:val="kk-KZ"/>
        </w:rPr>
        <w:t>кесте 2.</w:t>
      </w:r>
      <w:r w:rsidR="000461C9" w:rsidRPr="000461C9">
        <w:rPr>
          <w:rFonts w:ascii="Times New Roman" w:hAnsi="Times New Roman" w:cs="Times New Roman"/>
          <w:sz w:val="28"/>
          <w:szCs w:val="28"/>
          <w:lang w:val="kk-KZ"/>
        </w:rPr>
        <w:t>7</w:t>
      </w:r>
      <w:r w:rsidRPr="00A0035C">
        <w:rPr>
          <w:rFonts w:ascii="Times New Roman" w:hAnsi="Times New Roman" w:cs="Times New Roman"/>
          <w:sz w:val="28"/>
          <w:szCs w:val="28"/>
          <w:lang w:val="kk-KZ"/>
        </w:rPr>
        <w:t>) талаптарына сай.</w:t>
      </w:r>
    </w:p>
    <w:p w:rsidR="008A41C0" w:rsidRDefault="008A41C0" w:rsidP="00D302F4">
      <w:pPr>
        <w:shd w:val="clear" w:color="auto" w:fill="FFFFFF"/>
        <w:spacing w:line="360" w:lineRule="auto"/>
        <w:ind w:firstLine="696"/>
        <w:jc w:val="both"/>
        <w:rPr>
          <w:rFonts w:ascii="Times New Roman" w:hAnsi="Times New Roman" w:cs="Times New Roman"/>
          <w:lang w:val="kk-KZ"/>
        </w:rPr>
      </w:pPr>
    </w:p>
    <w:p w:rsidR="00A77230" w:rsidRPr="000461C9" w:rsidRDefault="00930ED8" w:rsidP="00A77230">
      <w:pPr>
        <w:shd w:val="clear" w:color="auto" w:fill="FFFFFF"/>
        <w:spacing w:line="360" w:lineRule="auto"/>
        <w:jc w:val="both"/>
        <w:rPr>
          <w:rFonts w:ascii="Times New Roman" w:hAnsi="Times New Roman" w:cs="Times New Roman"/>
          <w:spacing w:val="-11"/>
          <w:sz w:val="28"/>
          <w:szCs w:val="28"/>
          <w:lang w:val="kk-KZ"/>
        </w:rPr>
      </w:pPr>
      <w:r w:rsidRPr="00930ED8">
        <w:rPr>
          <w:rFonts w:ascii="Times New Roman" w:hAnsi="Times New Roman" w:cs="Times New Roman"/>
          <w:bCs/>
          <w:spacing w:val="-11"/>
          <w:sz w:val="28"/>
          <w:szCs w:val="28"/>
          <w:lang w:val="kk-KZ"/>
        </w:rPr>
        <w:t>К</w:t>
      </w:r>
      <w:r w:rsidR="00A77230" w:rsidRPr="00930ED8">
        <w:rPr>
          <w:rFonts w:ascii="Times New Roman" w:hAnsi="Times New Roman" w:cs="Times New Roman"/>
          <w:bCs/>
          <w:spacing w:val="-11"/>
          <w:sz w:val="28"/>
          <w:szCs w:val="28"/>
          <w:lang w:val="kk-KZ"/>
        </w:rPr>
        <w:t>есте</w:t>
      </w:r>
      <w:r w:rsidRPr="00930ED8">
        <w:rPr>
          <w:rFonts w:ascii="Times New Roman" w:hAnsi="Times New Roman" w:cs="Times New Roman"/>
          <w:bCs/>
          <w:spacing w:val="-11"/>
          <w:sz w:val="28"/>
          <w:szCs w:val="28"/>
          <w:lang w:val="kk-KZ"/>
        </w:rPr>
        <w:t xml:space="preserve"> 2.6</w:t>
      </w:r>
      <w:r w:rsidRPr="000461C9">
        <w:rPr>
          <w:rFonts w:ascii="Times New Roman" w:hAnsi="Times New Roman" w:cs="Times New Roman"/>
          <w:b/>
          <w:bCs/>
          <w:spacing w:val="-11"/>
          <w:sz w:val="28"/>
          <w:szCs w:val="28"/>
          <w:lang w:val="kk-KZ"/>
        </w:rPr>
        <w:t xml:space="preserve">  </w:t>
      </w:r>
      <w:r w:rsidR="00A77230" w:rsidRPr="000461C9">
        <w:rPr>
          <w:rFonts w:ascii="Times New Roman" w:hAnsi="Times New Roman" w:cs="Times New Roman"/>
          <w:spacing w:val="-11"/>
          <w:sz w:val="28"/>
          <w:szCs w:val="28"/>
          <w:lang w:val="kk-KZ"/>
        </w:rPr>
        <w:t>– Қолданылатын техногенді шикізаттың сипаттамасы</w:t>
      </w:r>
    </w:p>
    <w:tbl>
      <w:tblPr>
        <w:tblW w:w="0" w:type="auto"/>
        <w:tblInd w:w="466" w:type="dxa"/>
        <w:tblLayout w:type="fixed"/>
        <w:tblCellMar>
          <w:left w:w="40" w:type="dxa"/>
          <w:right w:w="40" w:type="dxa"/>
        </w:tblCellMar>
        <w:tblLook w:val="0000" w:firstRow="0" w:lastRow="0" w:firstColumn="0" w:lastColumn="0" w:noHBand="0" w:noVBand="0"/>
      </w:tblPr>
      <w:tblGrid>
        <w:gridCol w:w="5529"/>
        <w:gridCol w:w="3402"/>
      </w:tblGrid>
      <w:tr w:rsidR="00A77230" w:rsidRPr="00A77230" w:rsidTr="00A0035C">
        <w:trPr>
          <w:trHeight w:hRule="exact" w:val="591"/>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58486F" w:rsidRDefault="0058486F" w:rsidP="00020E38">
            <w:pPr>
              <w:shd w:val="clear" w:color="auto" w:fill="FFFFFF"/>
              <w:spacing w:line="360" w:lineRule="auto"/>
              <w:ind w:left="386" w:hanging="26"/>
              <w:jc w:val="both"/>
              <w:rPr>
                <w:rFonts w:ascii="Times New Roman" w:hAnsi="Times New Roman" w:cs="Times New Roman"/>
                <w:sz w:val="24"/>
                <w:szCs w:val="24"/>
                <w:lang w:val="kk-KZ"/>
              </w:rPr>
            </w:pPr>
            <w:r>
              <w:rPr>
                <w:rFonts w:ascii="Times New Roman" w:hAnsi="Times New Roman" w:cs="Times New Roman"/>
                <w:spacing w:val="-2"/>
                <w:sz w:val="24"/>
                <w:szCs w:val="24"/>
                <w:lang w:val="kk-KZ"/>
              </w:rPr>
              <w:t>Өндіріс орны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8E2FCB">
            <w:pPr>
              <w:shd w:val="clear" w:color="auto" w:fill="FFFFFF"/>
              <w:spacing w:line="360" w:lineRule="auto"/>
              <w:jc w:val="both"/>
              <w:rPr>
                <w:rFonts w:ascii="Times New Roman" w:hAnsi="Times New Roman" w:cs="Times New Roman"/>
                <w:sz w:val="24"/>
                <w:szCs w:val="24"/>
                <w:lang w:val="kk-KZ"/>
              </w:rPr>
            </w:pPr>
            <w:r w:rsidRPr="00A77230">
              <w:rPr>
                <w:rFonts w:ascii="Times New Roman" w:hAnsi="Times New Roman" w:cs="Times New Roman"/>
                <w:sz w:val="24"/>
                <w:szCs w:val="24"/>
                <w:lang w:val="kk-KZ"/>
              </w:rPr>
              <w:t>Қызылорда ЖЭО</w:t>
            </w:r>
          </w:p>
        </w:tc>
      </w:tr>
      <w:tr w:rsidR="00A77230" w:rsidRPr="00A77230" w:rsidTr="00A0035C">
        <w:trPr>
          <w:trHeight w:hRule="exact" w:val="43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jc w:val="both"/>
              <w:rPr>
                <w:rFonts w:ascii="Times New Roman" w:hAnsi="Times New Roman" w:cs="Times New Roman"/>
                <w:sz w:val="24"/>
                <w:szCs w:val="24"/>
                <w:lang w:val="kk-KZ"/>
              </w:rPr>
            </w:pPr>
            <w:r w:rsidRPr="00A77230">
              <w:rPr>
                <w:rFonts w:ascii="Times New Roman" w:hAnsi="Times New Roman" w:cs="Times New Roman"/>
                <w:spacing w:val="-3"/>
                <w:sz w:val="24"/>
                <w:szCs w:val="24"/>
                <w:lang w:val="kk-KZ"/>
              </w:rPr>
              <w:t>өндіруші ел</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8E2FCB">
            <w:pPr>
              <w:shd w:val="clear" w:color="auto" w:fill="FFFFFF"/>
              <w:spacing w:line="360" w:lineRule="auto"/>
              <w:jc w:val="both"/>
              <w:rPr>
                <w:rFonts w:ascii="Times New Roman" w:hAnsi="Times New Roman" w:cs="Times New Roman"/>
                <w:sz w:val="24"/>
                <w:szCs w:val="24"/>
                <w:lang w:val="kk-KZ"/>
              </w:rPr>
            </w:pPr>
            <w:r w:rsidRPr="00A77230">
              <w:rPr>
                <w:rFonts w:ascii="Times New Roman" w:hAnsi="Times New Roman" w:cs="Times New Roman"/>
                <w:sz w:val="24"/>
                <w:szCs w:val="24"/>
                <w:lang w:val="kk-KZ"/>
              </w:rPr>
              <w:t>Қазақстан</w:t>
            </w:r>
          </w:p>
        </w:tc>
      </w:tr>
      <w:tr w:rsidR="00A77230" w:rsidRPr="00A77230" w:rsidTr="00A0035C">
        <w:trPr>
          <w:trHeight w:hRule="exact" w:val="437"/>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ind w:left="386" w:firstLine="5"/>
              <w:jc w:val="both"/>
              <w:rPr>
                <w:rFonts w:ascii="Times New Roman" w:hAnsi="Times New Roman" w:cs="Times New Roman"/>
                <w:sz w:val="24"/>
                <w:szCs w:val="24"/>
              </w:rPr>
            </w:pPr>
            <w:r w:rsidRPr="00A77230">
              <w:rPr>
                <w:rFonts w:ascii="Times New Roman" w:hAnsi="Times New Roman" w:cs="Times New Roman"/>
                <w:sz w:val="24"/>
                <w:szCs w:val="24"/>
              </w:rPr>
              <w:t>СаО құрамы масс.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8E2FCB">
            <w:pPr>
              <w:shd w:val="clear" w:color="auto" w:fill="FFFFFF"/>
              <w:spacing w:line="360" w:lineRule="auto"/>
              <w:jc w:val="both"/>
              <w:rPr>
                <w:rFonts w:ascii="Times New Roman" w:hAnsi="Times New Roman" w:cs="Times New Roman"/>
                <w:sz w:val="24"/>
                <w:szCs w:val="24"/>
              </w:rPr>
            </w:pPr>
            <w:r w:rsidRPr="00A77230">
              <w:rPr>
                <w:rFonts w:ascii="Times New Roman" w:hAnsi="Times New Roman" w:cs="Times New Roman"/>
                <w:sz w:val="24"/>
                <w:szCs w:val="24"/>
              </w:rPr>
              <w:t>0,61</w:t>
            </w:r>
          </w:p>
        </w:tc>
      </w:tr>
      <w:tr w:rsidR="00A77230" w:rsidRPr="007F5844" w:rsidTr="008E1E56">
        <w:trPr>
          <w:trHeight w:hRule="exact" w:val="40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jc w:val="both"/>
              <w:rPr>
                <w:rFonts w:ascii="Times New Roman" w:hAnsi="Times New Roman" w:cs="Times New Roman"/>
                <w:sz w:val="24"/>
                <w:szCs w:val="24"/>
                <w:lang w:val="kk-KZ"/>
              </w:rPr>
            </w:pPr>
            <w:r w:rsidRPr="00A77230">
              <w:rPr>
                <w:rFonts w:ascii="Times New Roman" w:hAnsi="Times New Roman" w:cs="Times New Roman"/>
                <w:sz w:val="24"/>
                <w:szCs w:val="24"/>
                <w:lang w:val="kk-KZ"/>
              </w:rPr>
              <w:t>қолданылатын отынның түрі</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ind w:left="238" w:firstLine="72"/>
              <w:jc w:val="both"/>
              <w:rPr>
                <w:rFonts w:ascii="Times New Roman" w:hAnsi="Times New Roman" w:cs="Times New Roman"/>
                <w:sz w:val="24"/>
                <w:szCs w:val="24"/>
                <w:lang w:val="ru-RU"/>
              </w:rPr>
            </w:pPr>
            <w:r w:rsidRPr="00A77230">
              <w:rPr>
                <w:rFonts w:ascii="Times New Roman" w:hAnsi="Times New Roman" w:cs="Times New Roman"/>
                <w:spacing w:val="-1"/>
                <w:sz w:val="24"/>
                <w:szCs w:val="24"/>
                <w:lang w:val="kk-KZ"/>
              </w:rPr>
              <w:t>Екібастұз тас көмірі</w:t>
            </w:r>
          </w:p>
        </w:tc>
      </w:tr>
      <w:tr w:rsidR="00A77230" w:rsidRPr="00A77230" w:rsidTr="00A0035C">
        <w:trPr>
          <w:trHeight w:hRule="exact" w:val="56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jc w:val="both"/>
              <w:rPr>
                <w:rFonts w:ascii="Times New Roman" w:hAnsi="Times New Roman" w:cs="Times New Roman"/>
                <w:sz w:val="24"/>
                <w:szCs w:val="24"/>
              </w:rPr>
            </w:pPr>
            <w:r w:rsidRPr="00A77230">
              <w:rPr>
                <w:rFonts w:ascii="Times New Roman" w:hAnsi="Times New Roman" w:cs="Times New Roman"/>
                <w:sz w:val="24"/>
                <w:szCs w:val="24"/>
                <w:lang w:val="kk-KZ"/>
              </w:rPr>
              <w:t>қолданылатын отынның күлділігі</w:t>
            </w:r>
            <w:r w:rsidRPr="00A77230">
              <w:rPr>
                <w:rFonts w:ascii="Times New Roman" w:hAnsi="Times New Roman" w:cs="Times New Roman"/>
                <w:sz w:val="24"/>
                <w:szCs w:val="24"/>
              </w:rPr>
              <w:t>,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8E2FCB">
            <w:pPr>
              <w:shd w:val="clear" w:color="auto" w:fill="FFFFFF"/>
              <w:spacing w:line="360" w:lineRule="auto"/>
              <w:jc w:val="both"/>
              <w:rPr>
                <w:rFonts w:ascii="Times New Roman" w:hAnsi="Times New Roman" w:cs="Times New Roman"/>
                <w:sz w:val="24"/>
                <w:szCs w:val="24"/>
              </w:rPr>
            </w:pPr>
            <w:r w:rsidRPr="00A77230">
              <w:rPr>
                <w:rFonts w:ascii="Times New Roman" w:hAnsi="Times New Roman" w:cs="Times New Roman"/>
                <w:sz w:val="24"/>
                <w:szCs w:val="24"/>
              </w:rPr>
              <w:t>40</w:t>
            </w:r>
          </w:p>
        </w:tc>
      </w:tr>
      <w:tr w:rsidR="00A77230" w:rsidRPr="00A77230" w:rsidTr="00A0035C">
        <w:trPr>
          <w:trHeight w:hRule="exact" w:val="418"/>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ind w:left="386" w:firstLine="5"/>
              <w:jc w:val="both"/>
              <w:rPr>
                <w:rFonts w:ascii="Times New Roman" w:hAnsi="Times New Roman" w:cs="Times New Roman"/>
                <w:sz w:val="24"/>
                <w:szCs w:val="24"/>
                <w:lang w:val="kk-KZ"/>
              </w:rPr>
            </w:pPr>
            <w:r w:rsidRPr="00A77230">
              <w:rPr>
                <w:rFonts w:ascii="Times New Roman" w:hAnsi="Times New Roman" w:cs="Times New Roman"/>
                <w:spacing w:val="-3"/>
                <w:sz w:val="24"/>
                <w:szCs w:val="24"/>
                <w:lang w:val="kk-KZ"/>
              </w:rPr>
              <w:t>Отынды жағу тәсілі</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8E2FCB">
            <w:pPr>
              <w:shd w:val="clear" w:color="auto" w:fill="FFFFFF"/>
              <w:spacing w:line="360" w:lineRule="auto"/>
              <w:jc w:val="both"/>
              <w:rPr>
                <w:rFonts w:ascii="Times New Roman" w:hAnsi="Times New Roman" w:cs="Times New Roman"/>
                <w:sz w:val="24"/>
                <w:szCs w:val="24"/>
              </w:rPr>
            </w:pPr>
            <w:r w:rsidRPr="00A77230">
              <w:rPr>
                <w:rFonts w:ascii="Times New Roman" w:hAnsi="Times New Roman" w:cs="Times New Roman"/>
                <w:sz w:val="24"/>
                <w:szCs w:val="24"/>
              </w:rPr>
              <w:t>«Құрғақ»</w:t>
            </w:r>
          </w:p>
        </w:tc>
      </w:tr>
      <w:tr w:rsidR="00A77230" w:rsidRPr="00A77230" w:rsidTr="00A0035C">
        <w:trPr>
          <w:trHeight w:hRule="exact" w:val="46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ind w:left="386" w:firstLine="0"/>
              <w:jc w:val="both"/>
              <w:rPr>
                <w:rFonts w:ascii="Times New Roman" w:hAnsi="Times New Roman" w:cs="Times New Roman"/>
                <w:sz w:val="24"/>
                <w:szCs w:val="24"/>
                <w:lang w:val="kk-KZ"/>
              </w:rPr>
            </w:pPr>
            <w:r w:rsidRPr="00A77230">
              <w:rPr>
                <w:rFonts w:ascii="Times New Roman" w:hAnsi="Times New Roman" w:cs="Times New Roman"/>
                <w:spacing w:val="-1"/>
                <w:sz w:val="24"/>
                <w:szCs w:val="24"/>
                <w:lang w:val="kk-KZ"/>
              </w:rPr>
              <w:t>Пайда болған күл қалдықтарын жою тәсілі</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8E2FCB">
            <w:pPr>
              <w:shd w:val="clear" w:color="auto" w:fill="FFFFFF"/>
              <w:spacing w:line="360" w:lineRule="auto"/>
              <w:jc w:val="both"/>
              <w:rPr>
                <w:rFonts w:ascii="Times New Roman" w:hAnsi="Times New Roman" w:cs="Times New Roman"/>
                <w:sz w:val="24"/>
                <w:szCs w:val="24"/>
                <w:lang w:val="kk-KZ"/>
              </w:rPr>
            </w:pPr>
            <w:r w:rsidRPr="00A77230">
              <w:rPr>
                <w:rFonts w:ascii="Times New Roman" w:hAnsi="Times New Roman" w:cs="Times New Roman"/>
                <w:sz w:val="24"/>
                <w:szCs w:val="24"/>
                <w:lang w:val="kk-KZ"/>
              </w:rPr>
              <w:t>Ылғал</w:t>
            </w:r>
          </w:p>
        </w:tc>
      </w:tr>
      <w:tr w:rsidR="00A77230" w:rsidRPr="00A77230" w:rsidTr="008E1E56">
        <w:trPr>
          <w:trHeight w:hRule="exact" w:val="401"/>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020E38">
            <w:pPr>
              <w:shd w:val="clear" w:color="auto" w:fill="FFFFFF"/>
              <w:spacing w:line="360" w:lineRule="auto"/>
              <w:jc w:val="both"/>
              <w:rPr>
                <w:rFonts w:ascii="Times New Roman" w:hAnsi="Times New Roman" w:cs="Times New Roman"/>
                <w:sz w:val="24"/>
                <w:szCs w:val="24"/>
              </w:rPr>
            </w:pPr>
            <w:r w:rsidRPr="00A77230">
              <w:rPr>
                <w:rFonts w:ascii="Times New Roman" w:hAnsi="Times New Roman" w:cs="Times New Roman"/>
                <w:spacing w:val="-2"/>
                <w:sz w:val="24"/>
                <w:szCs w:val="24"/>
                <w:lang w:val="kk-KZ"/>
              </w:rPr>
              <w:t>Күл қалдықтарының жыл сайын жиналуы</w:t>
            </w:r>
            <w:r w:rsidR="008E1E56">
              <w:rPr>
                <w:rFonts w:ascii="Times New Roman" w:hAnsi="Times New Roman" w:cs="Times New Roman"/>
                <w:spacing w:val="-2"/>
                <w:sz w:val="24"/>
                <w:szCs w:val="24"/>
                <w:lang w:val="kk-KZ"/>
              </w:rPr>
              <w:t xml:space="preserve">, </w:t>
            </w:r>
            <w:r w:rsidRPr="00A77230">
              <w:rPr>
                <w:rFonts w:ascii="Times New Roman" w:hAnsi="Times New Roman" w:cs="Times New Roman"/>
                <w:sz w:val="24"/>
                <w:szCs w:val="24"/>
              </w:rPr>
              <w:t>мл</w:t>
            </w:r>
            <w:r w:rsidRPr="00A77230">
              <w:rPr>
                <w:rFonts w:ascii="Times New Roman" w:hAnsi="Times New Roman" w:cs="Times New Roman"/>
                <w:sz w:val="24"/>
                <w:szCs w:val="24"/>
                <w:lang w:val="kk-KZ"/>
              </w:rPr>
              <w:t>н.</w:t>
            </w:r>
            <w:r w:rsidRPr="00A77230">
              <w:rPr>
                <w:rFonts w:ascii="Times New Roman" w:hAnsi="Times New Roman" w:cs="Times New Roman"/>
                <w:sz w:val="24"/>
                <w:szCs w:val="24"/>
              </w:rPr>
              <w:t>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77230" w:rsidRPr="00A77230" w:rsidRDefault="00A77230" w:rsidP="008E2FCB">
            <w:pPr>
              <w:shd w:val="clear" w:color="auto" w:fill="FFFFFF"/>
              <w:spacing w:line="360" w:lineRule="auto"/>
              <w:jc w:val="both"/>
              <w:rPr>
                <w:rFonts w:ascii="Times New Roman" w:hAnsi="Times New Roman" w:cs="Times New Roman"/>
                <w:sz w:val="24"/>
                <w:szCs w:val="24"/>
                <w:lang w:val="kk-KZ"/>
              </w:rPr>
            </w:pPr>
            <w:r w:rsidRPr="00A77230">
              <w:rPr>
                <w:rFonts w:ascii="Times New Roman" w:hAnsi="Times New Roman" w:cs="Times New Roman"/>
                <w:sz w:val="24"/>
                <w:szCs w:val="24"/>
              </w:rPr>
              <w:t>2</w:t>
            </w:r>
            <w:r w:rsidRPr="00A77230">
              <w:rPr>
                <w:rFonts w:ascii="Times New Roman" w:hAnsi="Times New Roman" w:cs="Times New Roman"/>
                <w:sz w:val="24"/>
                <w:szCs w:val="24"/>
                <w:lang w:val="kk-KZ"/>
              </w:rPr>
              <w:t>,600</w:t>
            </w:r>
          </w:p>
        </w:tc>
      </w:tr>
    </w:tbl>
    <w:p w:rsidR="00A77230" w:rsidRDefault="00A77230" w:rsidP="00A77230">
      <w:pPr>
        <w:shd w:val="clear" w:color="auto" w:fill="FFFFFF"/>
        <w:spacing w:line="360" w:lineRule="auto"/>
        <w:jc w:val="both"/>
        <w:rPr>
          <w:rFonts w:ascii="Times New Roman" w:hAnsi="Times New Roman" w:cs="Times New Roman"/>
          <w:lang w:val="kk-KZ"/>
        </w:rPr>
      </w:pPr>
    </w:p>
    <w:p w:rsidR="009D4A6D" w:rsidRPr="000461C9" w:rsidRDefault="00930ED8" w:rsidP="00DF01DF">
      <w:pPr>
        <w:shd w:val="clear" w:color="auto" w:fill="FFFFFF"/>
        <w:spacing w:line="360" w:lineRule="auto"/>
        <w:ind w:firstLine="0"/>
        <w:jc w:val="both"/>
        <w:rPr>
          <w:rFonts w:ascii="Times New Roman" w:hAnsi="Times New Roman" w:cs="Times New Roman"/>
          <w:spacing w:val="-10"/>
          <w:sz w:val="28"/>
          <w:szCs w:val="28"/>
          <w:lang w:val="kk-KZ"/>
        </w:rPr>
      </w:pPr>
      <w:r w:rsidRPr="00930ED8">
        <w:rPr>
          <w:rFonts w:ascii="Times New Roman" w:hAnsi="Times New Roman" w:cs="Times New Roman"/>
          <w:bCs/>
          <w:spacing w:val="-10"/>
          <w:sz w:val="28"/>
          <w:szCs w:val="28"/>
          <w:lang w:val="kk-KZ"/>
        </w:rPr>
        <w:t>К</w:t>
      </w:r>
      <w:r w:rsidR="009D4A6D" w:rsidRPr="00930ED8">
        <w:rPr>
          <w:rFonts w:ascii="Times New Roman" w:hAnsi="Times New Roman" w:cs="Times New Roman"/>
          <w:bCs/>
          <w:spacing w:val="-10"/>
          <w:sz w:val="28"/>
          <w:szCs w:val="28"/>
          <w:lang w:val="kk-KZ"/>
        </w:rPr>
        <w:t>есте</w:t>
      </w:r>
      <w:r w:rsidRPr="00930ED8">
        <w:rPr>
          <w:rFonts w:ascii="Times New Roman" w:hAnsi="Times New Roman" w:cs="Times New Roman"/>
          <w:bCs/>
          <w:spacing w:val="-10"/>
          <w:sz w:val="28"/>
          <w:szCs w:val="28"/>
          <w:lang w:val="kk-KZ"/>
        </w:rPr>
        <w:t xml:space="preserve"> 2.7</w:t>
      </w:r>
      <w:r w:rsidRPr="000461C9">
        <w:rPr>
          <w:rFonts w:ascii="Times New Roman" w:hAnsi="Times New Roman" w:cs="Times New Roman"/>
          <w:b/>
          <w:bCs/>
          <w:spacing w:val="-10"/>
          <w:sz w:val="28"/>
          <w:szCs w:val="28"/>
          <w:lang w:val="kk-KZ"/>
        </w:rPr>
        <w:t xml:space="preserve"> </w:t>
      </w:r>
      <w:r w:rsidR="009D4A6D" w:rsidRPr="000461C9">
        <w:rPr>
          <w:rFonts w:ascii="Times New Roman" w:hAnsi="Times New Roman" w:cs="Times New Roman"/>
          <w:spacing w:val="-10"/>
          <w:sz w:val="28"/>
          <w:szCs w:val="28"/>
          <w:lang w:val="kk-KZ"/>
        </w:rPr>
        <w:t>– Минералды ұнтақтың физикалық</w:t>
      </w:r>
      <w:r w:rsidR="001A1A90">
        <w:rPr>
          <w:rFonts w:ascii="Times New Roman" w:hAnsi="Times New Roman" w:cs="Times New Roman"/>
          <w:spacing w:val="-10"/>
          <w:sz w:val="28"/>
          <w:szCs w:val="28"/>
          <w:lang w:val="kk-KZ"/>
        </w:rPr>
        <w:t>–</w:t>
      </w:r>
      <w:r w:rsidR="009D4A6D" w:rsidRPr="000461C9">
        <w:rPr>
          <w:rFonts w:ascii="Times New Roman" w:hAnsi="Times New Roman" w:cs="Times New Roman"/>
          <w:spacing w:val="-10"/>
          <w:sz w:val="28"/>
          <w:szCs w:val="28"/>
          <w:lang w:val="kk-KZ"/>
        </w:rPr>
        <w:t>механикалық сипаттамалары</w:t>
      </w:r>
    </w:p>
    <w:p w:rsidR="008A41C0" w:rsidRPr="00DF01DF" w:rsidRDefault="008A41C0" w:rsidP="00D302F4">
      <w:pPr>
        <w:spacing w:line="360" w:lineRule="auto"/>
        <w:jc w:val="both"/>
        <w:rPr>
          <w:rFonts w:ascii="Times New Roman" w:hAnsi="Times New Roman" w:cs="Times New Roman"/>
          <w:sz w:val="2"/>
          <w:szCs w:val="2"/>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5976"/>
        <w:gridCol w:w="2251"/>
        <w:gridCol w:w="1901"/>
      </w:tblGrid>
      <w:tr w:rsidR="008A41C0" w:rsidRPr="00D302F4" w:rsidTr="008E1E56">
        <w:trPr>
          <w:trHeight w:hRule="exact" w:val="492"/>
        </w:trPr>
        <w:tc>
          <w:tcPr>
            <w:tcW w:w="5976" w:type="dxa"/>
            <w:tcBorders>
              <w:top w:val="single" w:sz="6" w:space="0" w:color="auto"/>
              <w:left w:val="single" w:sz="6" w:space="0" w:color="auto"/>
              <w:bottom w:val="single" w:sz="6" w:space="0" w:color="auto"/>
              <w:right w:val="single" w:sz="6" w:space="0" w:color="auto"/>
            </w:tcBorders>
            <w:shd w:val="clear" w:color="auto" w:fill="FFFFFF"/>
          </w:tcPr>
          <w:p w:rsidR="008A41C0" w:rsidRPr="008E1E56" w:rsidRDefault="009D4A6D" w:rsidP="00F82C51">
            <w:pPr>
              <w:shd w:val="clear" w:color="auto" w:fill="FFFFFF"/>
              <w:spacing w:line="360" w:lineRule="auto"/>
              <w:jc w:val="center"/>
              <w:rPr>
                <w:rFonts w:ascii="Times New Roman" w:hAnsi="Times New Roman" w:cs="Times New Roman"/>
                <w:sz w:val="24"/>
                <w:szCs w:val="24"/>
                <w:lang w:val="kk-KZ"/>
              </w:rPr>
            </w:pPr>
            <w:r w:rsidRPr="008E1E56">
              <w:rPr>
                <w:rFonts w:ascii="Times New Roman" w:hAnsi="Times New Roman" w:cs="Times New Roman"/>
                <w:spacing w:val="-2"/>
                <w:sz w:val="24"/>
                <w:szCs w:val="24"/>
                <w:lang w:val="kk-KZ"/>
              </w:rPr>
              <w:t>Сипаттама атауы</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8A41C0" w:rsidRPr="008E1E56" w:rsidRDefault="00363127" w:rsidP="00F82C51">
            <w:pPr>
              <w:shd w:val="clear" w:color="auto" w:fill="FFFFFF"/>
              <w:spacing w:line="360" w:lineRule="auto"/>
              <w:ind w:firstLine="0"/>
              <w:jc w:val="center"/>
              <w:rPr>
                <w:rFonts w:ascii="Times New Roman" w:hAnsi="Times New Roman" w:cs="Times New Roman"/>
                <w:sz w:val="24"/>
                <w:szCs w:val="24"/>
                <w:lang w:val="kk-KZ"/>
              </w:rPr>
            </w:pPr>
            <w:r w:rsidRPr="008E1E56">
              <w:rPr>
                <w:rFonts w:ascii="Times New Roman" w:hAnsi="Times New Roman" w:cs="Times New Roman"/>
                <w:sz w:val="24"/>
                <w:szCs w:val="24"/>
              </w:rPr>
              <w:t>М</w:t>
            </w:r>
            <w:r w:rsidRPr="008E1E56">
              <w:rPr>
                <w:rFonts w:ascii="Times New Roman" w:hAnsi="Times New Roman" w:cs="Times New Roman"/>
                <w:sz w:val="24"/>
                <w:szCs w:val="24"/>
                <w:lang w:val="kk-KZ"/>
              </w:rPr>
              <w:t>ем</w:t>
            </w:r>
            <w:r w:rsidR="0005184D" w:rsidRPr="008E1E56">
              <w:rPr>
                <w:rFonts w:ascii="Times New Roman" w:hAnsi="Times New Roman" w:cs="Times New Roman"/>
                <w:sz w:val="24"/>
                <w:szCs w:val="24"/>
              </w:rPr>
              <w:t>СТ</w:t>
            </w:r>
            <w:r w:rsidR="009D4A6D" w:rsidRPr="008E1E56">
              <w:rPr>
                <w:rFonts w:ascii="Times New Roman" w:hAnsi="Times New Roman" w:cs="Times New Roman"/>
                <w:sz w:val="24"/>
                <w:szCs w:val="24"/>
                <w:lang w:val="kk-KZ"/>
              </w:rPr>
              <w:t xml:space="preserve"> талаптары</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A41C0" w:rsidRPr="008E1E56" w:rsidRDefault="009D4A6D" w:rsidP="00F82C51">
            <w:pPr>
              <w:shd w:val="clear" w:color="auto" w:fill="FFFFFF"/>
              <w:ind w:firstLine="80"/>
              <w:jc w:val="center"/>
              <w:rPr>
                <w:rFonts w:ascii="Times New Roman" w:hAnsi="Times New Roman" w:cs="Times New Roman"/>
                <w:sz w:val="24"/>
                <w:szCs w:val="24"/>
                <w:lang w:val="kk-KZ"/>
              </w:rPr>
            </w:pPr>
            <w:r w:rsidRPr="008E1E56">
              <w:rPr>
                <w:rFonts w:ascii="Times New Roman" w:hAnsi="Times New Roman" w:cs="Times New Roman"/>
                <w:spacing w:val="-9"/>
                <w:sz w:val="24"/>
                <w:szCs w:val="24"/>
                <w:lang w:val="kk-KZ"/>
              </w:rPr>
              <w:t>Нақты шамалары</w:t>
            </w:r>
          </w:p>
        </w:tc>
      </w:tr>
      <w:tr w:rsidR="008A41C0" w:rsidRPr="00D302F4" w:rsidTr="00A0035C">
        <w:trPr>
          <w:trHeight w:hRule="exact" w:val="1218"/>
        </w:trPr>
        <w:tc>
          <w:tcPr>
            <w:tcW w:w="597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A0035C">
            <w:pPr>
              <w:shd w:val="clear" w:color="auto" w:fill="FFFFFF"/>
              <w:ind w:firstLine="8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 xml:space="preserve">% массасы бойынша түйіршік құрамы: </w:t>
            </w:r>
            <w:r w:rsidR="008A41C0" w:rsidRPr="00A0035C">
              <w:rPr>
                <w:rFonts w:ascii="Times New Roman" w:hAnsi="Times New Roman" w:cs="Times New Roman"/>
                <w:spacing w:val="-9"/>
                <w:sz w:val="24"/>
                <w:szCs w:val="24"/>
                <w:lang w:val="kk-KZ"/>
              </w:rPr>
              <w:t xml:space="preserve"> 1,25 мм &lt;0,315 &lt;0,071</w:t>
            </w:r>
            <w:r w:rsidRPr="00A0035C">
              <w:rPr>
                <w:rFonts w:ascii="Times New Roman" w:hAnsi="Times New Roman" w:cs="Times New Roman"/>
                <w:spacing w:val="-9"/>
                <w:sz w:val="24"/>
                <w:szCs w:val="24"/>
                <w:lang w:val="kk-KZ"/>
              </w:rPr>
              <w:t xml:space="preserve"> майда</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456D5F" w:rsidRPr="00A0035C" w:rsidRDefault="008A41C0" w:rsidP="00A0035C">
            <w:pPr>
              <w:shd w:val="clear" w:color="auto" w:fill="FFFFFF"/>
              <w:ind w:firstLine="8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100</w:t>
            </w:r>
            <w:r w:rsidR="00456D5F" w:rsidRPr="00A0035C">
              <w:rPr>
                <w:rFonts w:ascii="Times New Roman" w:hAnsi="Times New Roman" w:cs="Times New Roman"/>
                <w:spacing w:val="-9"/>
                <w:sz w:val="24"/>
                <w:szCs w:val="24"/>
                <w:lang w:val="kk-KZ"/>
              </w:rPr>
              <w:t>-ден кем емес</w:t>
            </w:r>
          </w:p>
          <w:p w:rsidR="00456D5F" w:rsidRPr="00A0035C" w:rsidRDefault="008A41C0" w:rsidP="00A0035C">
            <w:pPr>
              <w:shd w:val="clear" w:color="auto" w:fill="FFFFFF"/>
              <w:ind w:firstLine="8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 xml:space="preserve"> 90</w:t>
            </w:r>
            <w:r w:rsidR="00456D5F" w:rsidRPr="00A0035C">
              <w:rPr>
                <w:rFonts w:ascii="Times New Roman" w:hAnsi="Times New Roman" w:cs="Times New Roman"/>
                <w:spacing w:val="-9"/>
                <w:sz w:val="24"/>
                <w:szCs w:val="24"/>
                <w:lang w:val="kk-KZ"/>
              </w:rPr>
              <w:t>-нан кем емес</w:t>
            </w:r>
          </w:p>
          <w:p w:rsidR="008A41C0" w:rsidRPr="00A0035C" w:rsidRDefault="008A41C0" w:rsidP="00A0035C">
            <w:pPr>
              <w:shd w:val="clear" w:color="auto" w:fill="FFFFFF"/>
              <w:ind w:firstLine="8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70</w:t>
            </w:r>
            <w:r w:rsidR="00456D5F" w:rsidRPr="00A0035C">
              <w:rPr>
                <w:rFonts w:ascii="Times New Roman" w:hAnsi="Times New Roman" w:cs="Times New Roman"/>
                <w:spacing w:val="-9"/>
                <w:sz w:val="24"/>
                <w:szCs w:val="24"/>
                <w:lang w:val="kk-KZ"/>
              </w:rPr>
              <w:t xml:space="preserve"> пен </w:t>
            </w:r>
            <w:r w:rsidRPr="00A0035C">
              <w:rPr>
                <w:rFonts w:ascii="Times New Roman" w:hAnsi="Times New Roman" w:cs="Times New Roman"/>
                <w:spacing w:val="-9"/>
                <w:sz w:val="24"/>
                <w:szCs w:val="24"/>
                <w:lang w:val="kk-KZ"/>
              </w:rPr>
              <w:t xml:space="preserve"> 80</w:t>
            </w:r>
            <w:r w:rsidR="00456D5F" w:rsidRPr="00A0035C">
              <w:rPr>
                <w:rFonts w:ascii="Times New Roman" w:hAnsi="Times New Roman" w:cs="Times New Roman"/>
                <w:spacing w:val="-9"/>
                <w:sz w:val="24"/>
                <w:szCs w:val="24"/>
                <w:lang w:val="kk-KZ"/>
              </w:rPr>
              <w:t xml:space="preserve"> аралығында</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A0035C">
            <w:pPr>
              <w:shd w:val="clear" w:color="auto" w:fill="FFFFFF"/>
              <w:ind w:firstLine="8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100</w:t>
            </w:r>
          </w:p>
          <w:p w:rsidR="008A41C0" w:rsidRPr="00A0035C" w:rsidRDefault="008A41C0" w:rsidP="00A0035C">
            <w:pPr>
              <w:shd w:val="clear" w:color="auto" w:fill="FFFFFF"/>
              <w:ind w:firstLine="8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94</w:t>
            </w:r>
          </w:p>
          <w:p w:rsidR="008A41C0" w:rsidRPr="00A0035C" w:rsidRDefault="008A41C0" w:rsidP="00A0035C">
            <w:pPr>
              <w:shd w:val="clear" w:color="auto" w:fill="FFFFFF"/>
              <w:ind w:firstLine="8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83</w:t>
            </w:r>
          </w:p>
        </w:tc>
      </w:tr>
      <w:tr w:rsidR="008A41C0" w:rsidRPr="00D302F4">
        <w:trPr>
          <w:trHeight w:hRule="exact" w:val="398"/>
        </w:trPr>
        <w:tc>
          <w:tcPr>
            <w:tcW w:w="597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 xml:space="preserve">Кеуектілігі </w:t>
            </w:r>
            <w:r w:rsidR="008A41C0" w:rsidRPr="00A0035C">
              <w:rPr>
                <w:rFonts w:ascii="Times New Roman" w:hAnsi="Times New Roman" w:cs="Times New Roman"/>
                <w:spacing w:val="-9"/>
                <w:sz w:val="24"/>
                <w:szCs w:val="24"/>
                <w:lang w:val="kk-KZ"/>
              </w:rPr>
              <w:t xml:space="preserve">, %, </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35</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27</w:t>
            </w:r>
          </w:p>
        </w:tc>
      </w:tr>
      <w:tr w:rsidR="008A41C0" w:rsidRPr="00D302F4">
        <w:trPr>
          <w:trHeight w:hRule="exact" w:val="394"/>
        </w:trPr>
        <w:tc>
          <w:tcPr>
            <w:tcW w:w="597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184D0C" w:rsidP="00184D0C">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Зерттелетін</w:t>
            </w:r>
            <w:r w:rsidR="009D4A6D" w:rsidRPr="00A0035C">
              <w:rPr>
                <w:rFonts w:ascii="Times New Roman" w:hAnsi="Times New Roman" w:cs="Times New Roman"/>
                <w:spacing w:val="-9"/>
                <w:sz w:val="24"/>
                <w:szCs w:val="24"/>
                <w:lang w:val="kk-KZ"/>
              </w:rPr>
              <w:t xml:space="preserve"> үлгілерінің ісінуі</w:t>
            </w:r>
            <w:r w:rsidR="008A41C0" w:rsidRPr="00A0035C">
              <w:rPr>
                <w:rFonts w:ascii="Times New Roman" w:hAnsi="Times New Roman" w:cs="Times New Roman"/>
                <w:spacing w:val="-9"/>
                <w:sz w:val="24"/>
                <w:szCs w:val="24"/>
                <w:lang w:val="kk-KZ"/>
              </w:rPr>
              <w:t>, %</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2,5</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1,2</w:t>
            </w:r>
          </w:p>
        </w:tc>
      </w:tr>
      <w:tr w:rsidR="008A41C0" w:rsidRPr="00D302F4">
        <w:trPr>
          <w:trHeight w:hRule="exact" w:val="398"/>
        </w:trPr>
        <w:tc>
          <w:tcPr>
            <w:tcW w:w="597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184D0C"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 xml:space="preserve">Зерттелетін үлгілердің </w:t>
            </w:r>
            <w:r w:rsidR="009D4A6D" w:rsidRPr="00A0035C">
              <w:rPr>
                <w:rFonts w:ascii="Times New Roman" w:hAnsi="Times New Roman" w:cs="Times New Roman"/>
                <w:spacing w:val="-9"/>
                <w:sz w:val="24"/>
                <w:szCs w:val="24"/>
                <w:lang w:val="kk-KZ"/>
              </w:rPr>
              <w:t>суға төзімділігі</w:t>
            </w:r>
            <w:r w:rsidR="008A41C0" w:rsidRPr="00A0035C">
              <w:rPr>
                <w:rFonts w:ascii="Times New Roman" w:hAnsi="Times New Roman" w:cs="Times New Roman"/>
                <w:spacing w:val="-9"/>
                <w:sz w:val="24"/>
                <w:szCs w:val="24"/>
                <w:lang w:val="kk-KZ"/>
              </w:rPr>
              <w:t>, %</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456D5F">
            <w:pPr>
              <w:shd w:val="clear" w:color="auto" w:fill="FFFFFF"/>
              <w:spacing w:line="360" w:lineRule="auto"/>
              <w:ind w:firstLine="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норм</w:t>
            </w:r>
            <w:r w:rsidR="00456D5F" w:rsidRPr="00A0035C">
              <w:rPr>
                <w:rFonts w:ascii="Times New Roman" w:hAnsi="Times New Roman" w:cs="Times New Roman"/>
                <w:spacing w:val="-9"/>
                <w:sz w:val="24"/>
                <w:szCs w:val="24"/>
                <w:lang w:val="kk-KZ"/>
              </w:rPr>
              <w:t>аланбайды</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0,89</w:t>
            </w:r>
          </w:p>
        </w:tc>
      </w:tr>
      <w:tr w:rsidR="008A41C0" w:rsidRPr="00D302F4">
        <w:trPr>
          <w:trHeight w:hRule="exact" w:val="398"/>
        </w:trPr>
        <w:tc>
          <w:tcPr>
            <w:tcW w:w="597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Битумды қажетсіну көрсеткіші</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456D5F" w:rsidP="00456D5F">
            <w:pPr>
              <w:shd w:val="clear" w:color="auto" w:fill="FFFFFF"/>
              <w:spacing w:line="360" w:lineRule="auto"/>
              <w:ind w:firstLine="0"/>
              <w:jc w:val="center"/>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нормаланбайды</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66</w:t>
            </w:r>
          </w:p>
        </w:tc>
      </w:tr>
      <w:tr w:rsidR="008A41C0" w:rsidRPr="00D302F4">
        <w:trPr>
          <w:trHeight w:hRule="exact" w:val="408"/>
        </w:trPr>
        <w:tc>
          <w:tcPr>
            <w:tcW w:w="597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 xml:space="preserve">Ылғалдығы </w:t>
            </w:r>
            <w:r w:rsidR="008A41C0" w:rsidRPr="00A0035C">
              <w:rPr>
                <w:rFonts w:ascii="Times New Roman" w:hAnsi="Times New Roman" w:cs="Times New Roman"/>
                <w:spacing w:val="-9"/>
                <w:sz w:val="24"/>
                <w:szCs w:val="24"/>
                <w:lang w:val="kk-KZ"/>
              </w:rPr>
              <w:t xml:space="preserve">, % </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1,0</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D302F4">
            <w:pPr>
              <w:shd w:val="clear" w:color="auto" w:fill="FFFFFF"/>
              <w:spacing w:line="360" w:lineRule="auto"/>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0,45</w:t>
            </w:r>
          </w:p>
        </w:tc>
      </w:tr>
    </w:tbl>
    <w:p w:rsidR="00997E74" w:rsidRDefault="00997E74" w:rsidP="00DF01DF">
      <w:pPr>
        <w:shd w:val="clear" w:color="auto" w:fill="FFFFFF"/>
        <w:spacing w:line="360" w:lineRule="auto"/>
        <w:ind w:firstLine="142"/>
        <w:jc w:val="both"/>
        <w:rPr>
          <w:rFonts w:ascii="Times New Roman" w:hAnsi="Times New Roman" w:cs="Times New Roman"/>
          <w:b/>
          <w:bCs/>
          <w:spacing w:val="-11"/>
          <w:sz w:val="30"/>
          <w:szCs w:val="30"/>
        </w:rPr>
      </w:pPr>
    </w:p>
    <w:p w:rsidR="00997E74" w:rsidRDefault="00997E74" w:rsidP="00DF01DF">
      <w:pPr>
        <w:shd w:val="clear" w:color="auto" w:fill="FFFFFF"/>
        <w:spacing w:line="360" w:lineRule="auto"/>
        <w:ind w:firstLine="142"/>
        <w:jc w:val="both"/>
        <w:rPr>
          <w:rFonts w:ascii="Times New Roman" w:hAnsi="Times New Roman" w:cs="Times New Roman"/>
          <w:b/>
          <w:bCs/>
          <w:spacing w:val="-11"/>
          <w:sz w:val="30"/>
          <w:szCs w:val="30"/>
          <w:lang w:val="kk-KZ"/>
        </w:rPr>
      </w:pPr>
    </w:p>
    <w:p w:rsidR="002414BB" w:rsidRDefault="002414BB" w:rsidP="00DF01DF">
      <w:pPr>
        <w:shd w:val="clear" w:color="auto" w:fill="FFFFFF"/>
        <w:spacing w:line="360" w:lineRule="auto"/>
        <w:ind w:firstLine="142"/>
        <w:jc w:val="both"/>
        <w:rPr>
          <w:rFonts w:ascii="Times New Roman" w:hAnsi="Times New Roman" w:cs="Times New Roman"/>
          <w:b/>
          <w:bCs/>
          <w:spacing w:val="-11"/>
          <w:sz w:val="30"/>
          <w:szCs w:val="30"/>
          <w:lang w:val="kk-KZ"/>
        </w:rPr>
      </w:pPr>
    </w:p>
    <w:p w:rsidR="002414BB" w:rsidRPr="002414BB" w:rsidRDefault="002414BB" w:rsidP="00DF01DF">
      <w:pPr>
        <w:shd w:val="clear" w:color="auto" w:fill="FFFFFF"/>
        <w:spacing w:line="360" w:lineRule="auto"/>
        <w:ind w:firstLine="142"/>
        <w:jc w:val="both"/>
        <w:rPr>
          <w:rFonts w:ascii="Times New Roman" w:hAnsi="Times New Roman" w:cs="Times New Roman"/>
          <w:b/>
          <w:bCs/>
          <w:spacing w:val="-11"/>
          <w:sz w:val="30"/>
          <w:szCs w:val="30"/>
          <w:lang w:val="kk-KZ"/>
        </w:rPr>
      </w:pPr>
    </w:p>
    <w:p w:rsidR="003D7300" w:rsidRDefault="003D7300" w:rsidP="00DF01DF">
      <w:pPr>
        <w:shd w:val="clear" w:color="auto" w:fill="FFFFFF"/>
        <w:spacing w:line="360" w:lineRule="auto"/>
        <w:ind w:firstLine="142"/>
        <w:jc w:val="both"/>
        <w:rPr>
          <w:rFonts w:ascii="Times New Roman" w:hAnsi="Times New Roman" w:cs="Times New Roman"/>
          <w:b/>
          <w:bCs/>
          <w:spacing w:val="-11"/>
          <w:sz w:val="28"/>
          <w:szCs w:val="28"/>
        </w:rPr>
      </w:pPr>
    </w:p>
    <w:p w:rsidR="009D4A6D" w:rsidRPr="000461C9" w:rsidRDefault="00930ED8" w:rsidP="00DF01DF">
      <w:pPr>
        <w:shd w:val="clear" w:color="auto" w:fill="FFFFFF"/>
        <w:spacing w:line="360" w:lineRule="auto"/>
        <w:ind w:firstLine="142"/>
        <w:jc w:val="both"/>
        <w:rPr>
          <w:rFonts w:ascii="Times New Roman" w:hAnsi="Times New Roman" w:cs="Times New Roman"/>
          <w:spacing w:val="-11"/>
          <w:sz w:val="28"/>
          <w:szCs w:val="28"/>
          <w:lang w:val="kk-KZ"/>
        </w:rPr>
      </w:pPr>
      <w:r w:rsidRPr="00930ED8">
        <w:rPr>
          <w:rFonts w:ascii="Times New Roman" w:hAnsi="Times New Roman" w:cs="Times New Roman"/>
          <w:bCs/>
          <w:spacing w:val="-11"/>
          <w:sz w:val="28"/>
          <w:szCs w:val="28"/>
          <w:lang w:val="kk-KZ"/>
        </w:rPr>
        <w:t>К</w:t>
      </w:r>
      <w:r w:rsidR="009D4A6D" w:rsidRPr="00930ED8">
        <w:rPr>
          <w:rFonts w:ascii="Times New Roman" w:hAnsi="Times New Roman" w:cs="Times New Roman"/>
          <w:bCs/>
          <w:spacing w:val="-11"/>
          <w:sz w:val="28"/>
          <w:szCs w:val="28"/>
          <w:lang w:val="kk-KZ"/>
        </w:rPr>
        <w:t>есте</w:t>
      </w:r>
      <w:r w:rsidRPr="00930ED8">
        <w:rPr>
          <w:rFonts w:ascii="Times New Roman" w:hAnsi="Times New Roman" w:cs="Times New Roman"/>
          <w:bCs/>
          <w:spacing w:val="-11"/>
          <w:sz w:val="28"/>
          <w:szCs w:val="28"/>
          <w:lang w:val="kk-KZ"/>
        </w:rPr>
        <w:t xml:space="preserve"> </w:t>
      </w:r>
      <w:r w:rsidRPr="00930ED8">
        <w:rPr>
          <w:rFonts w:ascii="Times New Roman" w:hAnsi="Times New Roman" w:cs="Times New Roman"/>
          <w:bCs/>
          <w:spacing w:val="-11"/>
          <w:sz w:val="28"/>
          <w:szCs w:val="28"/>
        </w:rPr>
        <w:t>2.8</w:t>
      </w:r>
      <w:r w:rsidRPr="000461C9">
        <w:rPr>
          <w:rFonts w:ascii="Times New Roman" w:hAnsi="Times New Roman" w:cs="Times New Roman"/>
          <w:b/>
          <w:bCs/>
          <w:spacing w:val="-11"/>
          <w:sz w:val="28"/>
          <w:szCs w:val="28"/>
        </w:rPr>
        <w:t xml:space="preserve"> </w:t>
      </w:r>
      <w:r w:rsidR="008A41C0" w:rsidRPr="000461C9">
        <w:rPr>
          <w:rFonts w:ascii="Times New Roman" w:hAnsi="Times New Roman" w:cs="Times New Roman"/>
          <w:spacing w:val="-11"/>
          <w:sz w:val="28"/>
          <w:szCs w:val="28"/>
        </w:rPr>
        <w:t xml:space="preserve">- </w:t>
      </w:r>
      <w:r w:rsidR="00A22746" w:rsidRPr="000461C9">
        <w:rPr>
          <w:rFonts w:ascii="Times New Roman" w:hAnsi="Times New Roman" w:cs="Times New Roman"/>
          <w:spacing w:val="-11"/>
          <w:sz w:val="28"/>
          <w:szCs w:val="28"/>
          <w:lang w:val="kk-KZ"/>
        </w:rPr>
        <w:t>Г</w:t>
      </w:r>
      <w:r w:rsidR="009D4A6D" w:rsidRPr="000461C9">
        <w:rPr>
          <w:rFonts w:ascii="Times New Roman" w:hAnsi="Times New Roman" w:cs="Times New Roman"/>
          <w:spacing w:val="-11"/>
          <w:sz w:val="28"/>
          <w:szCs w:val="28"/>
          <w:lang w:val="kk-KZ"/>
        </w:rPr>
        <w:t xml:space="preserve">ранитті </w:t>
      </w:r>
      <w:r w:rsidR="0058486F" w:rsidRPr="000461C9">
        <w:rPr>
          <w:rFonts w:ascii="Times New Roman" w:hAnsi="Times New Roman" w:cs="Times New Roman"/>
          <w:spacing w:val="-11"/>
          <w:sz w:val="28"/>
          <w:szCs w:val="28"/>
          <w:lang w:val="kk-KZ"/>
        </w:rPr>
        <w:t>қ</w:t>
      </w:r>
      <w:r w:rsidR="00A025CF" w:rsidRPr="000461C9">
        <w:rPr>
          <w:rFonts w:ascii="Times New Roman" w:hAnsi="Times New Roman" w:cs="Times New Roman"/>
          <w:spacing w:val="-11"/>
          <w:sz w:val="28"/>
          <w:szCs w:val="28"/>
          <w:lang w:val="kk-KZ"/>
        </w:rPr>
        <w:t>иыршықтас</w:t>
      </w:r>
      <w:r w:rsidR="009D4A6D" w:rsidRPr="000461C9">
        <w:rPr>
          <w:rFonts w:ascii="Times New Roman" w:hAnsi="Times New Roman" w:cs="Times New Roman"/>
          <w:spacing w:val="-11"/>
          <w:sz w:val="28"/>
          <w:szCs w:val="28"/>
          <w:lang w:val="kk-KZ"/>
        </w:rPr>
        <w:t>тың физикалық</w:t>
      </w:r>
      <w:r w:rsidR="00E50C52">
        <w:rPr>
          <w:rFonts w:ascii="Times New Roman" w:hAnsi="Times New Roman" w:cs="Times New Roman"/>
          <w:spacing w:val="-11"/>
          <w:sz w:val="28"/>
          <w:szCs w:val="28"/>
          <w:lang w:val="kk-KZ"/>
        </w:rPr>
        <w:t>–</w:t>
      </w:r>
      <w:r w:rsidR="009D4A6D" w:rsidRPr="000461C9">
        <w:rPr>
          <w:rFonts w:ascii="Times New Roman" w:hAnsi="Times New Roman" w:cs="Times New Roman"/>
          <w:spacing w:val="-11"/>
          <w:sz w:val="28"/>
          <w:szCs w:val="28"/>
          <w:lang w:val="kk-KZ"/>
        </w:rPr>
        <w:t>механикалық сипаттамасы</w:t>
      </w:r>
    </w:p>
    <w:p w:rsidR="008A41C0" w:rsidRPr="00D302F4" w:rsidRDefault="008A41C0" w:rsidP="00D302F4">
      <w:pPr>
        <w:spacing w:line="360" w:lineRule="auto"/>
        <w:jc w:val="both"/>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957"/>
        <w:gridCol w:w="2246"/>
        <w:gridCol w:w="1963"/>
      </w:tblGrid>
      <w:tr w:rsidR="008A41C0" w:rsidRPr="00A0035C">
        <w:trPr>
          <w:trHeight w:hRule="exact" w:val="792"/>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F82C51">
            <w:pPr>
              <w:shd w:val="clear" w:color="auto" w:fill="FFFFFF"/>
              <w:spacing w:line="360" w:lineRule="auto"/>
              <w:jc w:val="center"/>
              <w:rPr>
                <w:rFonts w:ascii="Times New Roman" w:hAnsi="Times New Roman" w:cs="Times New Roman"/>
                <w:sz w:val="24"/>
                <w:szCs w:val="24"/>
                <w:lang w:val="kk-KZ"/>
              </w:rPr>
            </w:pPr>
            <w:r w:rsidRPr="00A0035C">
              <w:rPr>
                <w:rFonts w:ascii="Times New Roman" w:hAnsi="Times New Roman" w:cs="Times New Roman"/>
                <w:spacing w:val="-2"/>
                <w:sz w:val="24"/>
                <w:szCs w:val="24"/>
                <w:lang w:val="kk-KZ"/>
              </w:rPr>
              <w:t>Сипаттама атауы</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05184D" w:rsidP="00F82C51">
            <w:pPr>
              <w:shd w:val="clear" w:color="auto" w:fill="FFFFFF"/>
              <w:spacing w:line="360" w:lineRule="auto"/>
              <w:jc w:val="center"/>
              <w:rPr>
                <w:rFonts w:ascii="Times New Roman" w:hAnsi="Times New Roman" w:cs="Times New Roman"/>
                <w:sz w:val="24"/>
                <w:szCs w:val="24"/>
                <w:lang w:val="kk-KZ"/>
              </w:rPr>
            </w:pPr>
            <w:r w:rsidRPr="00A0035C">
              <w:rPr>
                <w:rFonts w:ascii="Times New Roman" w:hAnsi="Times New Roman" w:cs="Times New Roman"/>
                <w:sz w:val="24"/>
                <w:szCs w:val="24"/>
              </w:rPr>
              <w:t>МемСТ</w:t>
            </w:r>
            <w:r w:rsidR="009D4A6D" w:rsidRPr="00A0035C">
              <w:rPr>
                <w:rFonts w:ascii="Times New Roman" w:hAnsi="Times New Roman" w:cs="Times New Roman"/>
                <w:sz w:val="24"/>
                <w:szCs w:val="24"/>
                <w:lang w:val="kk-KZ"/>
              </w:rPr>
              <w:t xml:space="preserve"> талаптары</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F82C51">
            <w:pPr>
              <w:shd w:val="clear" w:color="auto" w:fill="FFFFFF"/>
              <w:spacing w:line="360" w:lineRule="auto"/>
              <w:jc w:val="center"/>
              <w:rPr>
                <w:rFonts w:ascii="Times New Roman" w:hAnsi="Times New Roman" w:cs="Times New Roman"/>
                <w:sz w:val="24"/>
                <w:szCs w:val="24"/>
                <w:lang w:val="kk-KZ"/>
              </w:rPr>
            </w:pPr>
            <w:r w:rsidRPr="00A0035C">
              <w:rPr>
                <w:rFonts w:ascii="Times New Roman" w:hAnsi="Times New Roman" w:cs="Times New Roman"/>
                <w:spacing w:val="-4"/>
                <w:sz w:val="24"/>
                <w:szCs w:val="24"/>
                <w:lang w:val="kk-KZ"/>
              </w:rPr>
              <w:t>Нақты шамалары</w:t>
            </w:r>
          </w:p>
        </w:tc>
      </w:tr>
      <w:tr w:rsidR="008A41C0" w:rsidRPr="00A0035C" w:rsidTr="00A0035C">
        <w:trPr>
          <w:trHeight w:hRule="exact" w:val="1309"/>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A0035C">
            <w:pPr>
              <w:shd w:val="clear" w:color="auto" w:fill="FFFFFF"/>
              <w:ind w:firstLine="709"/>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Тордағы толық қалдықтар</w:t>
            </w:r>
            <w:r w:rsidR="008A41C0" w:rsidRPr="00A0035C">
              <w:rPr>
                <w:rFonts w:ascii="Times New Roman" w:hAnsi="Times New Roman" w:cs="Times New Roman"/>
                <w:spacing w:val="-9"/>
                <w:sz w:val="24"/>
                <w:szCs w:val="24"/>
                <w:lang w:val="kk-KZ"/>
              </w:rPr>
              <w:t>: d</w:t>
            </w:r>
          </w:p>
          <w:p w:rsidR="008A41C0" w:rsidRPr="00A0035C" w:rsidRDefault="008A41C0" w:rsidP="00A0035C">
            <w:pPr>
              <w:shd w:val="clear" w:color="auto" w:fill="FFFFFF"/>
              <w:ind w:firstLine="709"/>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0,5(d+D) D 1,5 D</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184D0C" w:rsidRPr="00A0035C" w:rsidRDefault="008A41C0" w:rsidP="00C27F6C">
            <w:pPr>
              <w:shd w:val="clear" w:color="auto" w:fill="FFFFFF"/>
              <w:ind w:firstLine="709"/>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 xml:space="preserve">90 </w:t>
            </w:r>
            <w:r w:rsidR="00184D0C" w:rsidRPr="00A0035C">
              <w:rPr>
                <w:rFonts w:ascii="Times New Roman" w:hAnsi="Times New Roman" w:cs="Times New Roman"/>
                <w:spacing w:val="-9"/>
                <w:sz w:val="24"/>
                <w:szCs w:val="24"/>
                <w:lang w:val="kk-KZ"/>
              </w:rPr>
              <w:t>-</w:t>
            </w:r>
            <w:r w:rsidRPr="00A0035C">
              <w:rPr>
                <w:rFonts w:ascii="Times New Roman" w:hAnsi="Times New Roman" w:cs="Times New Roman"/>
                <w:spacing w:val="-9"/>
                <w:sz w:val="24"/>
                <w:szCs w:val="24"/>
                <w:lang w:val="kk-KZ"/>
              </w:rPr>
              <w:t xml:space="preserve"> 100</w:t>
            </w:r>
          </w:p>
          <w:p w:rsidR="008A41C0" w:rsidRPr="00A0035C" w:rsidRDefault="00184D0C" w:rsidP="00C27F6C">
            <w:pPr>
              <w:shd w:val="clear" w:color="auto" w:fill="FFFFFF"/>
              <w:ind w:firstLine="709"/>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30 -</w:t>
            </w:r>
            <w:r w:rsidR="008A41C0" w:rsidRPr="00A0035C">
              <w:rPr>
                <w:rFonts w:ascii="Times New Roman" w:hAnsi="Times New Roman" w:cs="Times New Roman"/>
                <w:spacing w:val="-9"/>
                <w:sz w:val="24"/>
                <w:szCs w:val="24"/>
                <w:lang w:val="kk-KZ"/>
              </w:rPr>
              <w:t xml:space="preserve"> 60</w:t>
            </w:r>
          </w:p>
          <w:p w:rsidR="008A41C0" w:rsidRPr="00A0035C" w:rsidRDefault="008A41C0" w:rsidP="00C27F6C">
            <w:pPr>
              <w:shd w:val="clear" w:color="auto" w:fill="FFFFFF"/>
              <w:ind w:firstLine="709"/>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10</w:t>
            </w:r>
            <w:r w:rsidR="00184D0C" w:rsidRPr="00A0035C">
              <w:rPr>
                <w:rFonts w:ascii="Times New Roman" w:hAnsi="Times New Roman" w:cs="Times New Roman"/>
                <w:spacing w:val="-9"/>
                <w:sz w:val="24"/>
                <w:szCs w:val="24"/>
                <w:lang w:val="kk-KZ"/>
              </w:rPr>
              <w:t>-ға дейін</w:t>
            </w:r>
          </w:p>
          <w:p w:rsidR="008A41C0" w:rsidRPr="00A0035C" w:rsidRDefault="008A41C0" w:rsidP="00C27F6C">
            <w:pPr>
              <w:shd w:val="clear" w:color="auto" w:fill="FFFFFF"/>
              <w:ind w:firstLine="709"/>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0,5</w:t>
            </w:r>
            <w:r w:rsidR="00184D0C" w:rsidRPr="00A0035C">
              <w:rPr>
                <w:rFonts w:ascii="Times New Roman" w:hAnsi="Times New Roman" w:cs="Times New Roman"/>
                <w:spacing w:val="-9"/>
                <w:sz w:val="24"/>
                <w:szCs w:val="24"/>
                <w:lang w:val="kk-KZ"/>
              </w:rPr>
              <w:t>-ке дейін</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184D0C" w:rsidRPr="00A0035C" w:rsidRDefault="008A41C0" w:rsidP="00A0035C">
            <w:pPr>
              <w:shd w:val="clear" w:color="auto" w:fill="FFFFFF"/>
              <w:ind w:firstLine="709"/>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98,0</w:t>
            </w:r>
          </w:p>
          <w:p w:rsidR="008A41C0" w:rsidRPr="00A0035C" w:rsidRDefault="008A41C0" w:rsidP="00A0035C">
            <w:pPr>
              <w:shd w:val="clear" w:color="auto" w:fill="FFFFFF"/>
              <w:ind w:firstLine="709"/>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60,0</w:t>
            </w:r>
          </w:p>
          <w:p w:rsidR="008A41C0" w:rsidRPr="00A0035C" w:rsidRDefault="005C541F" w:rsidP="00A0035C">
            <w:pPr>
              <w:shd w:val="clear" w:color="auto" w:fill="FFFFFF"/>
              <w:ind w:firstLine="709"/>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3,3</w:t>
            </w:r>
          </w:p>
          <w:p w:rsidR="008A41C0" w:rsidRPr="00A0035C" w:rsidRDefault="008A41C0" w:rsidP="00A0035C">
            <w:pPr>
              <w:shd w:val="clear" w:color="auto" w:fill="FFFFFF"/>
              <w:ind w:firstLine="709"/>
              <w:jc w:val="both"/>
              <w:rPr>
                <w:rFonts w:ascii="Times New Roman" w:hAnsi="Times New Roman" w:cs="Times New Roman"/>
                <w:spacing w:val="-9"/>
                <w:sz w:val="24"/>
                <w:szCs w:val="24"/>
                <w:lang w:val="kk-KZ"/>
              </w:rPr>
            </w:pPr>
            <w:r w:rsidRPr="00A0035C">
              <w:rPr>
                <w:rFonts w:ascii="Times New Roman" w:hAnsi="Times New Roman" w:cs="Times New Roman"/>
                <w:spacing w:val="-9"/>
                <w:sz w:val="24"/>
                <w:szCs w:val="24"/>
                <w:lang w:val="kk-KZ"/>
              </w:rPr>
              <w:t>0,0</w:t>
            </w:r>
          </w:p>
        </w:tc>
      </w:tr>
      <w:tr w:rsidR="008A41C0" w:rsidRPr="00A0035C">
        <w:trPr>
          <w:trHeight w:hRule="exact" w:val="782"/>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456D5F" w:rsidP="00456D5F">
            <w:pPr>
              <w:shd w:val="clear" w:color="auto" w:fill="FFFFFF"/>
              <w:spacing w:line="360" w:lineRule="auto"/>
              <w:jc w:val="both"/>
              <w:rPr>
                <w:rFonts w:ascii="Times New Roman" w:hAnsi="Times New Roman" w:cs="Times New Roman"/>
                <w:sz w:val="24"/>
                <w:szCs w:val="24"/>
              </w:rPr>
            </w:pPr>
            <w:r w:rsidRPr="00A0035C">
              <w:rPr>
                <w:rFonts w:ascii="Times New Roman" w:hAnsi="Times New Roman" w:cs="Times New Roman"/>
                <w:spacing w:val="-3"/>
                <w:sz w:val="24"/>
                <w:szCs w:val="24"/>
                <w:lang w:val="ru-RU"/>
              </w:rPr>
              <w:t>Қабыршақтәріздеспішіндерді</w:t>
            </w:r>
            <w:r w:rsidR="00502487" w:rsidRPr="00A0035C">
              <w:rPr>
                <w:rFonts w:ascii="Times New Roman" w:hAnsi="Times New Roman" w:cs="Times New Roman"/>
                <w:spacing w:val="-3"/>
                <w:sz w:val="24"/>
                <w:szCs w:val="24"/>
                <w:lang w:val="ru-RU"/>
              </w:rPr>
              <w:t>ң</w:t>
            </w:r>
            <w:r w:rsidRPr="00A0035C">
              <w:rPr>
                <w:rFonts w:ascii="Times New Roman" w:hAnsi="Times New Roman" w:cs="Times New Roman"/>
                <w:spacing w:val="-3"/>
                <w:sz w:val="24"/>
                <w:szCs w:val="24"/>
                <w:lang w:val="ru-RU"/>
              </w:rPr>
              <w:t>болуы</w:t>
            </w:r>
            <w:r w:rsidR="008A41C0" w:rsidRPr="00A0035C">
              <w:rPr>
                <w:rFonts w:ascii="Times New Roman" w:hAnsi="Times New Roman" w:cs="Times New Roman"/>
                <w:spacing w:val="-3"/>
                <w:sz w:val="24"/>
                <w:szCs w:val="24"/>
              </w:rPr>
              <w:t xml:space="preserve">, </w:t>
            </w:r>
            <w:r w:rsidR="0058486F" w:rsidRPr="00A0035C">
              <w:rPr>
                <w:rFonts w:ascii="Times New Roman" w:hAnsi="Times New Roman" w:cs="Times New Roman"/>
                <w:spacing w:val="-3"/>
                <w:sz w:val="24"/>
                <w:szCs w:val="24"/>
                <w:lang w:val="kk-KZ"/>
              </w:rPr>
              <w:t xml:space="preserve">массасы бойынша </w:t>
            </w:r>
            <w:r w:rsidR="008A41C0" w:rsidRPr="00A0035C">
              <w:rPr>
                <w:rFonts w:ascii="Times New Roman" w:hAnsi="Times New Roman" w:cs="Times New Roman"/>
                <w:spacing w:val="-3"/>
                <w:sz w:val="24"/>
                <w:szCs w:val="24"/>
              </w:rPr>
              <w:t>%</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184D0C">
            <w:pPr>
              <w:shd w:val="clear" w:color="auto" w:fill="FFFFFF"/>
              <w:spacing w:line="360" w:lineRule="auto"/>
              <w:ind w:firstLine="0"/>
              <w:jc w:val="center"/>
              <w:rPr>
                <w:rFonts w:ascii="Times New Roman" w:hAnsi="Times New Roman" w:cs="Times New Roman"/>
                <w:sz w:val="24"/>
                <w:szCs w:val="24"/>
                <w:lang w:val="kk-KZ"/>
              </w:rPr>
            </w:pPr>
            <w:r w:rsidRPr="00A0035C">
              <w:rPr>
                <w:rFonts w:ascii="Times New Roman" w:hAnsi="Times New Roman" w:cs="Times New Roman"/>
                <w:sz w:val="24"/>
                <w:szCs w:val="24"/>
              </w:rPr>
              <w:t>15</w:t>
            </w:r>
            <w:r w:rsidR="005C541F" w:rsidRPr="00A0035C">
              <w:rPr>
                <w:rFonts w:ascii="Times New Roman" w:hAnsi="Times New Roman" w:cs="Times New Roman"/>
                <w:sz w:val="24"/>
                <w:szCs w:val="24"/>
                <w:lang w:val="kk-KZ"/>
              </w:rPr>
              <w:t>-тен</w:t>
            </w:r>
            <w:r w:rsidRPr="00A0035C">
              <w:rPr>
                <w:rFonts w:ascii="Times New Roman" w:hAnsi="Times New Roman" w:cs="Times New Roman"/>
                <w:sz w:val="24"/>
                <w:szCs w:val="24"/>
              </w:rPr>
              <w:t xml:space="preserve"> 25</w:t>
            </w:r>
            <w:r w:rsidR="005C541F" w:rsidRPr="00A0035C">
              <w:rPr>
                <w:rFonts w:ascii="Times New Roman" w:hAnsi="Times New Roman" w:cs="Times New Roman"/>
                <w:sz w:val="24"/>
                <w:szCs w:val="24"/>
                <w:lang w:val="kk-KZ"/>
              </w:rPr>
              <w:t>-ке дейін</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C27F6C">
            <w:pPr>
              <w:shd w:val="clear" w:color="auto" w:fill="FFFFFF"/>
              <w:spacing w:line="360" w:lineRule="auto"/>
              <w:jc w:val="center"/>
              <w:rPr>
                <w:rFonts w:ascii="Times New Roman" w:hAnsi="Times New Roman" w:cs="Times New Roman"/>
                <w:sz w:val="24"/>
                <w:szCs w:val="24"/>
              </w:rPr>
            </w:pPr>
            <w:r w:rsidRPr="00A0035C">
              <w:rPr>
                <w:rFonts w:ascii="Times New Roman" w:hAnsi="Times New Roman" w:cs="Times New Roman"/>
                <w:sz w:val="24"/>
                <w:szCs w:val="24"/>
              </w:rPr>
              <w:t>12,5</w:t>
            </w:r>
          </w:p>
        </w:tc>
      </w:tr>
      <w:tr w:rsidR="008A41C0" w:rsidRPr="00A0035C" w:rsidTr="00A0035C">
        <w:trPr>
          <w:trHeight w:hRule="exact" w:val="426"/>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184D0C" w:rsidP="00D302F4">
            <w:pPr>
              <w:shd w:val="clear" w:color="auto" w:fill="FFFFFF"/>
              <w:spacing w:line="360" w:lineRule="auto"/>
              <w:jc w:val="both"/>
              <w:rPr>
                <w:rFonts w:ascii="Times New Roman" w:hAnsi="Times New Roman" w:cs="Times New Roman"/>
                <w:sz w:val="24"/>
                <w:szCs w:val="24"/>
              </w:rPr>
            </w:pPr>
            <w:r w:rsidRPr="00A0035C">
              <w:rPr>
                <w:rFonts w:ascii="Times New Roman" w:hAnsi="Times New Roman" w:cs="Times New Roman"/>
                <w:spacing w:val="-3"/>
                <w:sz w:val="24"/>
                <w:szCs w:val="24"/>
                <w:lang w:val="kk-KZ"/>
              </w:rPr>
              <w:t>Шаң</w:t>
            </w:r>
            <w:r w:rsidR="009D4A6D" w:rsidRPr="00A0035C">
              <w:rPr>
                <w:rFonts w:ascii="Times New Roman" w:hAnsi="Times New Roman" w:cs="Times New Roman"/>
                <w:spacing w:val="-3"/>
                <w:sz w:val="24"/>
                <w:szCs w:val="24"/>
                <w:lang w:val="kk-KZ"/>
              </w:rPr>
              <w:t xml:space="preserve"> тәрізді және сазды бөлшектердің құрамы</w:t>
            </w:r>
            <w:r w:rsidR="008A41C0" w:rsidRPr="00A0035C">
              <w:rPr>
                <w:rFonts w:ascii="Times New Roman" w:hAnsi="Times New Roman" w:cs="Times New Roman"/>
                <w:spacing w:val="-3"/>
                <w:sz w:val="24"/>
                <w:szCs w:val="24"/>
              </w:rPr>
              <w:t xml:space="preserve">, </w:t>
            </w:r>
            <w:r w:rsidR="008A41C0" w:rsidRPr="00A0035C">
              <w:rPr>
                <w:rFonts w:ascii="Times New Roman" w:hAnsi="Times New Roman" w:cs="Times New Roman"/>
                <w:sz w:val="24"/>
                <w:szCs w:val="24"/>
              </w:rPr>
              <w:t xml:space="preserve">% </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184D0C">
            <w:pPr>
              <w:shd w:val="clear" w:color="auto" w:fill="FFFFFF"/>
              <w:spacing w:line="360" w:lineRule="auto"/>
              <w:ind w:firstLine="0"/>
              <w:jc w:val="center"/>
              <w:rPr>
                <w:rFonts w:ascii="Times New Roman" w:hAnsi="Times New Roman" w:cs="Times New Roman"/>
                <w:sz w:val="24"/>
                <w:szCs w:val="24"/>
                <w:lang w:val="kk-KZ"/>
              </w:rPr>
            </w:pPr>
            <w:r w:rsidRPr="00A0035C">
              <w:rPr>
                <w:rFonts w:ascii="Times New Roman" w:hAnsi="Times New Roman" w:cs="Times New Roman"/>
                <w:sz w:val="24"/>
                <w:szCs w:val="24"/>
              </w:rPr>
              <w:t>1</w:t>
            </w:r>
            <w:r w:rsidR="005C541F" w:rsidRPr="00A0035C">
              <w:rPr>
                <w:rFonts w:ascii="Times New Roman" w:hAnsi="Times New Roman" w:cs="Times New Roman"/>
                <w:sz w:val="24"/>
                <w:szCs w:val="24"/>
                <w:lang w:val="kk-KZ"/>
              </w:rPr>
              <w:t>-ден жоғары емес</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C27F6C">
            <w:pPr>
              <w:shd w:val="clear" w:color="auto" w:fill="FFFFFF"/>
              <w:spacing w:line="360" w:lineRule="auto"/>
              <w:jc w:val="center"/>
              <w:rPr>
                <w:rFonts w:ascii="Times New Roman" w:hAnsi="Times New Roman" w:cs="Times New Roman"/>
                <w:sz w:val="24"/>
                <w:szCs w:val="24"/>
              </w:rPr>
            </w:pPr>
            <w:r w:rsidRPr="00A0035C">
              <w:rPr>
                <w:rFonts w:ascii="Times New Roman" w:hAnsi="Times New Roman" w:cs="Times New Roman"/>
                <w:sz w:val="24"/>
                <w:szCs w:val="24"/>
              </w:rPr>
              <w:t>0,60</w:t>
            </w:r>
          </w:p>
        </w:tc>
      </w:tr>
      <w:tr w:rsidR="008A41C0" w:rsidRPr="00A0035C" w:rsidTr="00A0035C">
        <w:trPr>
          <w:trHeight w:hRule="exact" w:val="432"/>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D302F4">
            <w:pPr>
              <w:shd w:val="clear" w:color="auto" w:fill="FFFFFF"/>
              <w:spacing w:line="360" w:lineRule="auto"/>
              <w:jc w:val="both"/>
              <w:rPr>
                <w:rFonts w:ascii="Times New Roman" w:hAnsi="Times New Roman" w:cs="Times New Roman"/>
                <w:sz w:val="24"/>
                <w:szCs w:val="24"/>
              </w:rPr>
            </w:pPr>
            <w:r w:rsidRPr="00A0035C">
              <w:rPr>
                <w:rFonts w:ascii="Times New Roman" w:hAnsi="Times New Roman" w:cs="Times New Roman"/>
                <w:spacing w:val="-3"/>
                <w:sz w:val="24"/>
                <w:szCs w:val="24"/>
                <w:lang w:val="kk-KZ"/>
              </w:rPr>
              <w:t>Түйірдегі саздың құрамы</w:t>
            </w:r>
            <w:r w:rsidRPr="00A0035C">
              <w:rPr>
                <w:rFonts w:ascii="Times New Roman" w:hAnsi="Times New Roman" w:cs="Times New Roman"/>
                <w:spacing w:val="-3"/>
                <w:sz w:val="24"/>
                <w:szCs w:val="24"/>
              </w:rPr>
              <w:t xml:space="preserve">, % </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184D0C">
            <w:pPr>
              <w:shd w:val="clear" w:color="auto" w:fill="FFFFFF"/>
              <w:spacing w:line="360" w:lineRule="auto"/>
              <w:ind w:firstLine="0"/>
              <w:jc w:val="center"/>
              <w:rPr>
                <w:rFonts w:ascii="Times New Roman" w:hAnsi="Times New Roman" w:cs="Times New Roman"/>
                <w:sz w:val="24"/>
                <w:szCs w:val="24"/>
                <w:lang w:val="kk-KZ"/>
              </w:rPr>
            </w:pPr>
            <w:r w:rsidRPr="00A0035C">
              <w:rPr>
                <w:rFonts w:ascii="Times New Roman" w:hAnsi="Times New Roman" w:cs="Times New Roman"/>
                <w:spacing w:val="-4"/>
                <w:sz w:val="24"/>
                <w:szCs w:val="24"/>
              </w:rPr>
              <w:t>0,25</w:t>
            </w:r>
            <w:r w:rsidR="00184D0C" w:rsidRPr="00A0035C">
              <w:rPr>
                <w:rFonts w:ascii="Times New Roman" w:hAnsi="Times New Roman" w:cs="Times New Roman"/>
                <w:spacing w:val="-4"/>
                <w:sz w:val="24"/>
                <w:szCs w:val="24"/>
                <w:lang w:val="kk-KZ"/>
              </w:rPr>
              <w:t>-тен жоғары емес</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C27F6C">
            <w:pPr>
              <w:shd w:val="clear" w:color="auto" w:fill="FFFFFF"/>
              <w:spacing w:line="360" w:lineRule="auto"/>
              <w:jc w:val="center"/>
              <w:rPr>
                <w:rFonts w:ascii="Times New Roman" w:hAnsi="Times New Roman" w:cs="Times New Roman"/>
                <w:sz w:val="24"/>
                <w:szCs w:val="24"/>
              </w:rPr>
            </w:pPr>
            <w:r w:rsidRPr="00A0035C">
              <w:rPr>
                <w:rFonts w:ascii="Times New Roman" w:hAnsi="Times New Roman" w:cs="Times New Roman"/>
                <w:b/>
                <w:bCs/>
                <w:sz w:val="24"/>
                <w:szCs w:val="24"/>
              </w:rPr>
              <w:t>—</w:t>
            </w:r>
          </w:p>
        </w:tc>
      </w:tr>
      <w:tr w:rsidR="008A41C0" w:rsidRPr="00A0035C">
        <w:trPr>
          <w:trHeight w:hRule="exact" w:val="394"/>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A0035C" w:rsidRPr="00A0035C" w:rsidRDefault="005C541F" w:rsidP="00A0035C">
            <w:pPr>
              <w:shd w:val="clear" w:color="auto" w:fill="FFFFFF"/>
              <w:spacing w:line="360" w:lineRule="auto"/>
              <w:ind w:left="244" w:hanging="40"/>
              <w:jc w:val="both"/>
              <w:rPr>
                <w:rFonts w:ascii="Times New Roman" w:hAnsi="Times New Roman" w:cs="Times New Roman"/>
                <w:sz w:val="24"/>
                <w:szCs w:val="24"/>
                <w:lang w:val="kk-KZ"/>
              </w:rPr>
            </w:pPr>
            <w:r w:rsidRPr="00A0035C">
              <w:rPr>
                <w:rFonts w:ascii="Times New Roman" w:hAnsi="Times New Roman" w:cs="Times New Roman"/>
                <w:sz w:val="24"/>
                <w:szCs w:val="24"/>
                <w:lang w:val="kk-KZ"/>
              </w:rPr>
              <w:t>Қиыршықтастың майдал</w:t>
            </w:r>
            <w:r w:rsidR="00363127" w:rsidRPr="00A0035C">
              <w:rPr>
                <w:rFonts w:ascii="Times New Roman" w:hAnsi="Times New Roman" w:cs="Times New Roman"/>
                <w:sz w:val="24"/>
                <w:szCs w:val="24"/>
                <w:lang w:val="kk-KZ"/>
              </w:rPr>
              <w:t>а</w:t>
            </w:r>
            <w:r w:rsidR="00184D0C" w:rsidRPr="00A0035C">
              <w:rPr>
                <w:rFonts w:ascii="Times New Roman" w:hAnsi="Times New Roman" w:cs="Times New Roman"/>
                <w:sz w:val="24"/>
                <w:szCs w:val="24"/>
                <w:lang w:val="kk-KZ"/>
              </w:rPr>
              <w:t>н</w:t>
            </w:r>
            <w:r w:rsidRPr="00A0035C">
              <w:rPr>
                <w:rFonts w:ascii="Times New Roman" w:hAnsi="Times New Roman" w:cs="Times New Roman"/>
                <w:sz w:val="24"/>
                <w:szCs w:val="24"/>
                <w:lang w:val="kk-KZ"/>
              </w:rPr>
              <w:t xml:space="preserve">у дәрежесі </w:t>
            </w:r>
          </w:p>
          <w:p w:rsidR="008A41C0" w:rsidRPr="00E33196" w:rsidRDefault="005C541F" w:rsidP="00184D0C">
            <w:pPr>
              <w:shd w:val="clear" w:color="auto" w:fill="FFFFFF"/>
              <w:spacing w:line="360" w:lineRule="auto"/>
              <w:ind w:hanging="40"/>
              <w:jc w:val="both"/>
              <w:rPr>
                <w:rFonts w:ascii="Times New Roman" w:hAnsi="Times New Roman" w:cs="Times New Roman"/>
                <w:sz w:val="24"/>
                <w:szCs w:val="24"/>
              </w:rPr>
            </w:pPr>
            <w:r w:rsidRPr="00A0035C">
              <w:rPr>
                <w:rFonts w:ascii="Times New Roman" w:hAnsi="Times New Roman" w:cs="Times New Roman"/>
                <w:sz w:val="24"/>
                <w:szCs w:val="24"/>
                <w:lang w:val="kk-KZ"/>
              </w:rPr>
              <w:t xml:space="preserve">бойынша </w:t>
            </w:r>
            <w:r w:rsidR="009D4A6D" w:rsidRPr="00A0035C">
              <w:rPr>
                <w:rFonts w:ascii="Times New Roman" w:hAnsi="Times New Roman" w:cs="Times New Roman"/>
                <w:sz w:val="24"/>
                <w:szCs w:val="24"/>
                <w:lang w:val="kk-KZ"/>
              </w:rPr>
              <w:t>Уатылғыштығы бойынша маркас</w:t>
            </w:r>
            <w:r w:rsidR="009D4A6D" w:rsidRPr="00A0035C">
              <w:rPr>
                <w:rFonts w:ascii="Times New Roman" w:hAnsi="Times New Roman" w:cs="Times New Roman"/>
                <w:sz w:val="24"/>
                <w:szCs w:val="24"/>
                <w:lang w:val="ru-RU"/>
              </w:rPr>
              <w:t>ы</w:t>
            </w:r>
            <w:r w:rsidR="008A41C0" w:rsidRPr="00A0035C">
              <w:rPr>
                <w:rFonts w:ascii="Times New Roman" w:hAnsi="Times New Roman" w:cs="Times New Roman"/>
                <w:sz w:val="24"/>
                <w:szCs w:val="24"/>
                <w:lang w:val="ru-RU"/>
              </w:rPr>
              <w:t>дробимости</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184D0C">
            <w:pPr>
              <w:shd w:val="clear" w:color="auto" w:fill="FFFFFF"/>
              <w:spacing w:line="360" w:lineRule="auto"/>
              <w:ind w:firstLine="0"/>
              <w:jc w:val="both"/>
              <w:rPr>
                <w:rFonts w:ascii="Times New Roman" w:hAnsi="Times New Roman" w:cs="Times New Roman"/>
                <w:sz w:val="24"/>
                <w:szCs w:val="24"/>
              </w:rPr>
            </w:pPr>
            <w:r w:rsidRPr="00A0035C">
              <w:rPr>
                <w:rFonts w:ascii="Times New Roman" w:hAnsi="Times New Roman" w:cs="Times New Roman"/>
                <w:spacing w:val="-4"/>
                <w:sz w:val="24"/>
                <w:szCs w:val="24"/>
              </w:rPr>
              <w:t>от 600 до 1400</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C27F6C">
            <w:pPr>
              <w:shd w:val="clear" w:color="auto" w:fill="FFFFFF"/>
              <w:spacing w:line="360" w:lineRule="auto"/>
              <w:jc w:val="center"/>
              <w:rPr>
                <w:rFonts w:ascii="Times New Roman" w:hAnsi="Times New Roman" w:cs="Times New Roman"/>
                <w:sz w:val="24"/>
                <w:szCs w:val="24"/>
              </w:rPr>
            </w:pPr>
            <w:r w:rsidRPr="00A0035C">
              <w:rPr>
                <w:rFonts w:ascii="Times New Roman" w:hAnsi="Times New Roman" w:cs="Times New Roman"/>
                <w:sz w:val="24"/>
                <w:szCs w:val="24"/>
              </w:rPr>
              <w:t>1400</w:t>
            </w:r>
          </w:p>
        </w:tc>
      </w:tr>
      <w:tr w:rsidR="008A41C0" w:rsidRPr="00A0035C" w:rsidTr="00A0035C">
        <w:trPr>
          <w:trHeight w:hRule="exact" w:val="303"/>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D302F4">
            <w:pPr>
              <w:shd w:val="clear" w:color="auto" w:fill="FFFFFF"/>
              <w:spacing w:line="360" w:lineRule="auto"/>
              <w:jc w:val="both"/>
              <w:rPr>
                <w:rFonts w:ascii="Times New Roman" w:hAnsi="Times New Roman" w:cs="Times New Roman"/>
                <w:sz w:val="24"/>
                <w:szCs w:val="24"/>
                <w:lang w:val="kk-KZ"/>
              </w:rPr>
            </w:pPr>
            <w:r w:rsidRPr="00A0035C">
              <w:rPr>
                <w:rFonts w:ascii="Times New Roman" w:hAnsi="Times New Roman" w:cs="Times New Roman"/>
                <w:sz w:val="24"/>
                <w:szCs w:val="24"/>
              </w:rPr>
              <w:t xml:space="preserve">Аязға </w:t>
            </w:r>
            <w:r w:rsidRPr="00A0035C">
              <w:rPr>
                <w:rFonts w:ascii="Times New Roman" w:hAnsi="Times New Roman" w:cs="Times New Roman"/>
                <w:sz w:val="24"/>
                <w:szCs w:val="24"/>
                <w:lang w:val="kk-KZ"/>
              </w:rPr>
              <w:t>төзімділігі</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5C541F" w:rsidP="00184D0C">
            <w:pPr>
              <w:shd w:val="clear" w:color="auto" w:fill="FFFFFF"/>
              <w:spacing w:line="360" w:lineRule="auto"/>
              <w:ind w:firstLine="0"/>
              <w:jc w:val="center"/>
              <w:rPr>
                <w:rFonts w:ascii="Times New Roman" w:hAnsi="Times New Roman" w:cs="Times New Roman"/>
                <w:sz w:val="24"/>
                <w:szCs w:val="24"/>
                <w:lang w:val="kk-KZ"/>
              </w:rPr>
            </w:pPr>
            <w:r w:rsidRPr="00A0035C">
              <w:rPr>
                <w:rFonts w:ascii="Times New Roman" w:hAnsi="Times New Roman" w:cs="Times New Roman"/>
                <w:sz w:val="24"/>
                <w:szCs w:val="24"/>
              </w:rPr>
              <w:t>F</w:t>
            </w:r>
            <w:r w:rsidR="008A41C0" w:rsidRPr="00A0035C">
              <w:rPr>
                <w:rFonts w:ascii="Times New Roman" w:hAnsi="Times New Roman" w:cs="Times New Roman"/>
                <w:sz w:val="24"/>
                <w:szCs w:val="24"/>
                <w:lang w:val="ru-RU"/>
              </w:rPr>
              <w:t>5</w:t>
            </w:r>
            <w:r w:rsidRPr="00A0035C">
              <w:rPr>
                <w:rFonts w:ascii="Times New Roman" w:hAnsi="Times New Roman" w:cs="Times New Roman"/>
                <w:sz w:val="24"/>
                <w:szCs w:val="24"/>
                <w:lang w:val="ru-RU"/>
              </w:rPr>
              <w:t xml:space="preserve">-ден </w:t>
            </w:r>
            <w:r w:rsidRPr="00A0035C">
              <w:rPr>
                <w:rFonts w:ascii="Times New Roman" w:hAnsi="Times New Roman" w:cs="Times New Roman"/>
                <w:sz w:val="24"/>
                <w:szCs w:val="24"/>
              </w:rPr>
              <w:t>F</w:t>
            </w:r>
            <w:r w:rsidR="008A41C0" w:rsidRPr="00A0035C">
              <w:rPr>
                <w:rFonts w:ascii="Times New Roman" w:hAnsi="Times New Roman" w:cs="Times New Roman"/>
                <w:sz w:val="24"/>
                <w:szCs w:val="24"/>
                <w:lang w:val="ru-RU"/>
              </w:rPr>
              <w:t>400</w:t>
            </w:r>
            <w:r w:rsidRPr="00A0035C">
              <w:rPr>
                <w:rFonts w:ascii="Times New Roman" w:hAnsi="Times New Roman" w:cs="Times New Roman"/>
                <w:sz w:val="24"/>
                <w:szCs w:val="24"/>
                <w:lang w:val="ru-RU"/>
              </w:rPr>
              <w:t>-</w:t>
            </w:r>
            <w:r w:rsidRPr="00A0035C">
              <w:rPr>
                <w:rFonts w:ascii="Times New Roman" w:hAnsi="Times New Roman" w:cs="Times New Roman"/>
                <w:sz w:val="24"/>
                <w:szCs w:val="24"/>
                <w:lang w:val="kk-KZ"/>
              </w:rPr>
              <w:t>ге дейін</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C27F6C">
            <w:pPr>
              <w:shd w:val="clear" w:color="auto" w:fill="FFFFFF"/>
              <w:spacing w:line="360" w:lineRule="auto"/>
              <w:jc w:val="center"/>
              <w:rPr>
                <w:rFonts w:ascii="Times New Roman" w:hAnsi="Times New Roman" w:cs="Times New Roman"/>
                <w:sz w:val="24"/>
                <w:szCs w:val="24"/>
              </w:rPr>
            </w:pPr>
            <w:r w:rsidRPr="00A0035C">
              <w:rPr>
                <w:rFonts w:ascii="Times New Roman" w:hAnsi="Times New Roman" w:cs="Times New Roman"/>
                <w:sz w:val="24"/>
                <w:szCs w:val="24"/>
              </w:rPr>
              <w:t>F300</w:t>
            </w:r>
          </w:p>
        </w:tc>
      </w:tr>
      <w:tr w:rsidR="008A41C0" w:rsidRPr="00A0035C">
        <w:trPr>
          <w:trHeight w:hRule="exact" w:val="408"/>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9D4A6D" w:rsidP="00D302F4">
            <w:pPr>
              <w:shd w:val="clear" w:color="auto" w:fill="FFFFFF"/>
              <w:spacing w:line="360" w:lineRule="auto"/>
              <w:jc w:val="both"/>
              <w:rPr>
                <w:rFonts w:ascii="Times New Roman" w:hAnsi="Times New Roman" w:cs="Times New Roman"/>
                <w:sz w:val="24"/>
                <w:szCs w:val="24"/>
                <w:lang w:val="kk-KZ"/>
              </w:rPr>
            </w:pPr>
            <w:r w:rsidRPr="00A0035C">
              <w:rPr>
                <w:rFonts w:ascii="Times New Roman" w:hAnsi="Times New Roman" w:cs="Times New Roman"/>
                <w:sz w:val="24"/>
                <w:szCs w:val="24"/>
                <w:lang w:val="kk-KZ"/>
              </w:rPr>
              <w:t>Үйінді тығыздығы</w:t>
            </w:r>
            <w:r w:rsidR="008A41C0" w:rsidRPr="00A0035C">
              <w:rPr>
                <w:rFonts w:ascii="Times New Roman" w:hAnsi="Times New Roman" w:cs="Times New Roman"/>
                <w:sz w:val="24"/>
                <w:szCs w:val="24"/>
              </w:rPr>
              <w:t>, кг/м</w:t>
            </w:r>
            <w:r w:rsidR="005C541F" w:rsidRPr="00A0035C">
              <w:rPr>
                <w:rFonts w:ascii="Times New Roman" w:hAnsi="Times New Roman" w:cs="Times New Roman"/>
                <w:sz w:val="24"/>
                <w:szCs w:val="24"/>
                <w:vertAlign w:val="superscript"/>
                <w:lang w:val="kk-KZ"/>
              </w:rPr>
              <w:t>3</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184D0C" w:rsidP="00184D0C">
            <w:pPr>
              <w:shd w:val="clear" w:color="auto" w:fill="FFFFFF"/>
              <w:spacing w:line="360" w:lineRule="auto"/>
              <w:ind w:firstLine="0"/>
              <w:jc w:val="both"/>
              <w:rPr>
                <w:rFonts w:ascii="Times New Roman" w:hAnsi="Times New Roman" w:cs="Times New Roman"/>
                <w:sz w:val="24"/>
                <w:szCs w:val="24"/>
              </w:rPr>
            </w:pPr>
            <w:r w:rsidRPr="00A0035C">
              <w:rPr>
                <w:rFonts w:ascii="Times New Roman" w:hAnsi="Times New Roman" w:cs="Times New Roman"/>
                <w:sz w:val="24"/>
                <w:szCs w:val="24"/>
              </w:rPr>
              <w:t>норм</w:t>
            </w:r>
            <w:r w:rsidRPr="00A0035C">
              <w:rPr>
                <w:rFonts w:ascii="Times New Roman" w:hAnsi="Times New Roman" w:cs="Times New Roman"/>
                <w:sz w:val="24"/>
                <w:szCs w:val="24"/>
                <w:lang w:val="kk-KZ"/>
              </w:rPr>
              <w:t>аланбайды</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A0035C" w:rsidRDefault="008A41C0" w:rsidP="00C27F6C">
            <w:pPr>
              <w:shd w:val="clear" w:color="auto" w:fill="FFFFFF"/>
              <w:spacing w:line="360" w:lineRule="auto"/>
              <w:jc w:val="center"/>
              <w:rPr>
                <w:rFonts w:ascii="Times New Roman" w:hAnsi="Times New Roman" w:cs="Times New Roman"/>
                <w:sz w:val="24"/>
                <w:szCs w:val="24"/>
              </w:rPr>
            </w:pPr>
            <w:r w:rsidRPr="00A0035C">
              <w:rPr>
                <w:rFonts w:ascii="Times New Roman" w:hAnsi="Times New Roman" w:cs="Times New Roman"/>
                <w:sz w:val="24"/>
                <w:szCs w:val="24"/>
              </w:rPr>
              <w:t>1390</w:t>
            </w:r>
          </w:p>
        </w:tc>
      </w:tr>
    </w:tbl>
    <w:p w:rsidR="007F4F02" w:rsidRPr="00711EED" w:rsidRDefault="009D4A6D" w:rsidP="00711EED">
      <w:pPr>
        <w:shd w:val="clear" w:color="auto" w:fill="FFFFFF"/>
        <w:ind w:firstLine="709"/>
        <w:jc w:val="both"/>
        <w:rPr>
          <w:rFonts w:ascii="Times New Roman" w:hAnsi="Times New Roman" w:cs="Times New Roman"/>
          <w:sz w:val="28"/>
          <w:szCs w:val="28"/>
          <w:lang w:val="kk-KZ"/>
        </w:rPr>
      </w:pPr>
      <w:r w:rsidRPr="00711EED">
        <w:rPr>
          <w:rFonts w:ascii="Times New Roman" w:hAnsi="Times New Roman" w:cs="Times New Roman"/>
          <w:spacing w:val="-9"/>
          <w:sz w:val="28"/>
          <w:szCs w:val="28"/>
          <w:lang w:val="kk-KZ"/>
        </w:rPr>
        <w:t xml:space="preserve">Ірі толтырғыш ретінде </w:t>
      </w:r>
      <w:r w:rsidR="0005184D" w:rsidRPr="00711EED">
        <w:rPr>
          <w:rFonts w:ascii="Times New Roman" w:hAnsi="Times New Roman" w:cs="Times New Roman"/>
          <w:spacing w:val="-9"/>
          <w:sz w:val="28"/>
          <w:szCs w:val="28"/>
          <w:lang w:val="ru-RU"/>
        </w:rPr>
        <w:t>МемСТ</w:t>
      </w:r>
      <w:r w:rsidRPr="00711EED">
        <w:rPr>
          <w:rFonts w:ascii="Times New Roman" w:hAnsi="Times New Roman" w:cs="Times New Roman"/>
          <w:spacing w:val="-9"/>
          <w:sz w:val="28"/>
          <w:szCs w:val="28"/>
        </w:rPr>
        <w:t xml:space="preserve"> 8269.0-</w:t>
      </w:r>
      <w:r w:rsidR="00C0130F">
        <w:rPr>
          <w:rFonts w:ascii="Times New Roman" w:hAnsi="Times New Roman" w:cs="Times New Roman"/>
          <w:sz w:val="28"/>
          <w:szCs w:val="28"/>
        </w:rPr>
        <w:t>97 [</w:t>
      </w:r>
      <w:r w:rsidR="00C0130F" w:rsidRPr="00C0130F">
        <w:rPr>
          <w:rFonts w:ascii="Times New Roman" w:hAnsi="Times New Roman" w:cs="Times New Roman"/>
          <w:sz w:val="28"/>
          <w:szCs w:val="28"/>
        </w:rPr>
        <w:t>54-55</w:t>
      </w:r>
      <w:r w:rsidRPr="00711EED">
        <w:rPr>
          <w:rFonts w:ascii="Times New Roman" w:hAnsi="Times New Roman" w:cs="Times New Roman"/>
          <w:sz w:val="28"/>
          <w:szCs w:val="28"/>
        </w:rPr>
        <w:t>] (</w:t>
      </w:r>
      <w:r w:rsidR="00711EED" w:rsidRPr="00711EED">
        <w:rPr>
          <w:rFonts w:ascii="Times New Roman" w:hAnsi="Times New Roman" w:cs="Times New Roman"/>
          <w:sz w:val="28"/>
          <w:szCs w:val="28"/>
          <w:lang w:val="ru-RU"/>
        </w:rPr>
        <w:t>кесте</w:t>
      </w:r>
      <w:r w:rsidR="000461C9">
        <w:rPr>
          <w:rFonts w:ascii="Times New Roman" w:hAnsi="Times New Roman" w:cs="Times New Roman"/>
          <w:sz w:val="28"/>
          <w:szCs w:val="28"/>
        </w:rPr>
        <w:t xml:space="preserve"> 2.8</w:t>
      </w:r>
      <w:r w:rsidRPr="00711EED">
        <w:rPr>
          <w:rFonts w:ascii="Times New Roman" w:hAnsi="Times New Roman" w:cs="Times New Roman"/>
          <w:sz w:val="28"/>
          <w:szCs w:val="28"/>
        </w:rPr>
        <w:t>)</w:t>
      </w:r>
      <w:r w:rsidR="00E50C52">
        <w:rPr>
          <w:rFonts w:ascii="Times New Roman" w:hAnsi="Times New Roman" w:cs="Times New Roman"/>
          <w:sz w:val="28"/>
          <w:szCs w:val="28"/>
          <w:lang w:val="kk-KZ"/>
        </w:rPr>
        <w:t xml:space="preserve"> талаптарына сай </w:t>
      </w:r>
      <w:r w:rsidR="00871E36" w:rsidRPr="00711EED">
        <w:rPr>
          <w:rFonts w:ascii="Times New Roman" w:hAnsi="Times New Roman" w:cs="Times New Roman"/>
          <w:spacing w:val="-9"/>
          <w:sz w:val="28"/>
          <w:szCs w:val="28"/>
          <w:lang w:val="kk-KZ"/>
        </w:rPr>
        <w:t xml:space="preserve">Қызылорда облысының Жаңақорған </w:t>
      </w:r>
      <w:r w:rsidR="00363127" w:rsidRPr="00711EED">
        <w:rPr>
          <w:rFonts w:ascii="Times New Roman" w:hAnsi="Times New Roman" w:cs="Times New Roman"/>
          <w:spacing w:val="-9"/>
          <w:sz w:val="28"/>
          <w:szCs w:val="28"/>
          <w:lang w:val="kk-KZ"/>
        </w:rPr>
        <w:t>ауданында</w:t>
      </w:r>
      <w:r w:rsidR="00871E36" w:rsidRPr="00711EED">
        <w:rPr>
          <w:rFonts w:ascii="Times New Roman" w:hAnsi="Times New Roman" w:cs="Times New Roman"/>
          <w:spacing w:val="-9"/>
          <w:sz w:val="28"/>
          <w:szCs w:val="28"/>
          <w:lang w:val="kk-KZ"/>
        </w:rPr>
        <w:t xml:space="preserve"> орналасқан кен</w:t>
      </w:r>
      <w:r w:rsidR="007F4F02" w:rsidRPr="00711EED">
        <w:rPr>
          <w:rFonts w:ascii="Times New Roman" w:hAnsi="Times New Roman" w:cs="Times New Roman"/>
          <w:spacing w:val="-9"/>
          <w:sz w:val="28"/>
          <w:szCs w:val="28"/>
          <w:lang w:val="kk-KZ"/>
        </w:rPr>
        <w:t xml:space="preserve"> өндірісінің гранитті </w:t>
      </w:r>
      <w:r w:rsidR="00DF01DF" w:rsidRPr="00711EED">
        <w:rPr>
          <w:rFonts w:ascii="Times New Roman" w:hAnsi="Times New Roman" w:cs="Times New Roman"/>
          <w:spacing w:val="-9"/>
          <w:sz w:val="28"/>
          <w:szCs w:val="28"/>
          <w:lang w:val="kk-KZ"/>
        </w:rPr>
        <w:t>қ</w:t>
      </w:r>
      <w:r w:rsidR="00A025CF" w:rsidRPr="00711EED">
        <w:rPr>
          <w:rFonts w:ascii="Times New Roman" w:hAnsi="Times New Roman" w:cs="Times New Roman"/>
          <w:spacing w:val="-9"/>
          <w:sz w:val="28"/>
          <w:szCs w:val="28"/>
          <w:lang w:val="kk-KZ"/>
        </w:rPr>
        <w:t>иыршықтас</w:t>
      </w:r>
      <w:r w:rsidR="007F4F02" w:rsidRPr="00711EED">
        <w:rPr>
          <w:rFonts w:ascii="Times New Roman" w:hAnsi="Times New Roman" w:cs="Times New Roman"/>
          <w:spacing w:val="-9"/>
          <w:sz w:val="28"/>
          <w:szCs w:val="28"/>
          <w:lang w:val="kk-KZ"/>
        </w:rPr>
        <w:t>ы қолданылды.</w:t>
      </w:r>
      <w:r w:rsidR="00CB0448">
        <w:rPr>
          <w:rFonts w:ascii="Times New Roman" w:hAnsi="Times New Roman" w:cs="Times New Roman"/>
          <w:spacing w:val="-9"/>
          <w:sz w:val="28"/>
          <w:szCs w:val="28"/>
          <w:lang w:val="kk-KZ"/>
        </w:rPr>
        <w:t xml:space="preserve"> </w:t>
      </w:r>
      <w:r w:rsidR="007F4F02" w:rsidRPr="00711EED">
        <w:rPr>
          <w:rFonts w:ascii="Times New Roman" w:hAnsi="Times New Roman" w:cs="Times New Roman"/>
          <w:spacing w:val="-9"/>
          <w:sz w:val="28"/>
          <w:szCs w:val="28"/>
          <w:lang w:val="kk-KZ"/>
        </w:rPr>
        <w:t xml:space="preserve">Майда толтырғыш ретінде сипаттамалары </w:t>
      </w:r>
      <w:r w:rsidR="0005184D" w:rsidRPr="00711EED">
        <w:rPr>
          <w:rFonts w:ascii="Times New Roman" w:hAnsi="Times New Roman" w:cs="Times New Roman"/>
          <w:sz w:val="28"/>
          <w:szCs w:val="28"/>
          <w:lang w:val="kk-KZ"/>
        </w:rPr>
        <w:t>МемСТ</w:t>
      </w:r>
      <w:r w:rsidR="00C0130F">
        <w:rPr>
          <w:rFonts w:ascii="Times New Roman" w:hAnsi="Times New Roman" w:cs="Times New Roman"/>
          <w:sz w:val="28"/>
          <w:szCs w:val="28"/>
          <w:lang w:val="kk-KZ"/>
        </w:rPr>
        <w:t xml:space="preserve"> 8736-93 [18</w:t>
      </w:r>
      <w:r w:rsidR="007F4F02" w:rsidRPr="00711EED">
        <w:rPr>
          <w:rFonts w:ascii="Times New Roman" w:hAnsi="Times New Roman" w:cs="Times New Roman"/>
          <w:sz w:val="28"/>
          <w:szCs w:val="28"/>
          <w:lang w:val="kk-KZ"/>
        </w:rPr>
        <w:t>3] (</w:t>
      </w:r>
      <w:r w:rsidR="00C0130F" w:rsidRPr="00C0130F">
        <w:rPr>
          <w:rFonts w:ascii="Times New Roman" w:hAnsi="Times New Roman" w:cs="Times New Roman"/>
          <w:sz w:val="28"/>
          <w:szCs w:val="28"/>
          <w:lang w:val="kk-KZ"/>
        </w:rPr>
        <w:t>ке</w:t>
      </w:r>
      <w:r w:rsidR="00C0130F">
        <w:rPr>
          <w:rFonts w:ascii="Times New Roman" w:hAnsi="Times New Roman" w:cs="Times New Roman"/>
          <w:sz w:val="28"/>
          <w:szCs w:val="28"/>
          <w:lang w:val="kk-KZ"/>
        </w:rPr>
        <w:t>сте</w:t>
      </w:r>
      <w:r w:rsidR="007F4F02" w:rsidRPr="00711EED">
        <w:rPr>
          <w:rFonts w:ascii="Times New Roman" w:hAnsi="Times New Roman" w:cs="Times New Roman"/>
          <w:sz w:val="28"/>
          <w:szCs w:val="28"/>
          <w:lang w:val="kk-KZ"/>
        </w:rPr>
        <w:t xml:space="preserve"> 2.</w:t>
      </w:r>
      <w:r w:rsidR="000461C9" w:rsidRPr="000461C9">
        <w:rPr>
          <w:rFonts w:ascii="Times New Roman" w:hAnsi="Times New Roman" w:cs="Times New Roman"/>
          <w:sz w:val="28"/>
          <w:szCs w:val="28"/>
          <w:lang w:val="kk-KZ"/>
        </w:rPr>
        <w:t>9</w:t>
      </w:r>
      <w:r w:rsidR="007F4F02" w:rsidRPr="00711EED">
        <w:rPr>
          <w:rFonts w:ascii="Times New Roman" w:hAnsi="Times New Roman" w:cs="Times New Roman"/>
          <w:sz w:val="28"/>
          <w:szCs w:val="28"/>
          <w:lang w:val="kk-KZ"/>
        </w:rPr>
        <w:t>)талаптарына сай</w:t>
      </w:r>
      <w:r w:rsidR="007F4F02" w:rsidRPr="00711EED">
        <w:rPr>
          <w:rFonts w:ascii="Times New Roman" w:hAnsi="Times New Roman" w:cs="Times New Roman"/>
          <w:spacing w:val="-9"/>
          <w:sz w:val="28"/>
          <w:szCs w:val="28"/>
          <w:lang w:val="kk-KZ"/>
        </w:rPr>
        <w:t>уатылған граниттердің қалдығы қолданылды.</w:t>
      </w:r>
    </w:p>
    <w:p w:rsidR="00711EED" w:rsidRDefault="00711EED" w:rsidP="00D302F4">
      <w:pPr>
        <w:shd w:val="clear" w:color="auto" w:fill="FFFFFF"/>
        <w:spacing w:line="360" w:lineRule="auto"/>
        <w:jc w:val="both"/>
        <w:rPr>
          <w:rFonts w:ascii="Times New Roman" w:hAnsi="Times New Roman" w:cs="Times New Roman"/>
          <w:b/>
          <w:bCs/>
          <w:spacing w:val="-11"/>
          <w:sz w:val="30"/>
          <w:szCs w:val="30"/>
          <w:lang w:val="kk-KZ"/>
        </w:rPr>
      </w:pPr>
    </w:p>
    <w:p w:rsidR="007F4F02" w:rsidRPr="00CD2A9B" w:rsidRDefault="00930ED8" w:rsidP="00CD2A9B">
      <w:pPr>
        <w:shd w:val="clear" w:color="auto" w:fill="FFFFFF"/>
        <w:ind w:firstLine="357"/>
        <w:jc w:val="both"/>
        <w:rPr>
          <w:rFonts w:ascii="Times New Roman" w:hAnsi="Times New Roman" w:cs="Times New Roman"/>
          <w:spacing w:val="-11"/>
          <w:sz w:val="28"/>
          <w:szCs w:val="28"/>
          <w:lang w:val="kk-KZ"/>
        </w:rPr>
      </w:pPr>
      <w:r w:rsidRPr="00930ED8">
        <w:rPr>
          <w:rFonts w:ascii="Times New Roman" w:hAnsi="Times New Roman" w:cs="Times New Roman"/>
          <w:bCs/>
          <w:spacing w:val="-11"/>
          <w:sz w:val="28"/>
          <w:szCs w:val="28"/>
          <w:lang w:val="kk-KZ"/>
        </w:rPr>
        <w:t>К</w:t>
      </w:r>
      <w:r w:rsidR="007F4F02" w:rsidRPr="00930ED8">
        <w:rPr>
          <w:rFonts w:ascii="Times New Roman" w:hAnsi="Times New Roman" w:cs="Times New Roman"/>
          <w:bCs/>
          <w:spacing w:val="-11"/>
          <w:sz w:val="28"/>
          <w:szCs w:val="28"/>
          <w:lang w:val="kk-KZ"/>
        </w:rPr>
        <w:t>есте</w:t>
      </w:r>
      <w:r w:rsidRPr="00930ED8">
        <w:rPr>
          <w:rFonts w:ascii="Times New Roman" w:hAnsi="Times New Roman" w:cs="Times New Roman"/>
          <w:bCs/>
          <w:spacing w:val="-11"/>
          <w:sz w:val="28"/>
          <w:szCs w:val="28"/>
          <w:lang w:val="kk-KZ"/>
        </w:rPr>
        <w:t xml:space="preserve"> 2.9</w:t>
      </w:r>
      <w:r w:rsidRPr="008B1C4D">
        <w:rPr>
          <w:rFonts w:ascii="Times New Roman" w:hAnsi="Times New Roman" w:cs="Times New Roman"/>
          <w:b/>
          <w:bCs/>
          <w:spacing w:val="-11"/>
          <w:sz w:val="28"/>
          <w:szCs w:val="28"/>
          <w:lang w:val="kk-KZ"/>
        </w:rPr>
        <w:t xml:space="preserve"> </w:t>
      </w:r>
      <w:r w:rsidR="007F4F02" w:rsidRPr="00CD2A9B">
        <w:rPr>
          <w:rFonts w:ascii="Times New Roman" w:hAnsi="Times New Roman" w:cs="Times New Roman"/>
          <w:spacing w:val="-11"/>
          <w:sz w:val="28"/>
          <w:szCs w:val="28"/>
          <w:lang w:val="kk-KZ"/>
        </w:rPr>
        <w:t>–</w:t>
      </w:r>
      <w:r w:rsidR="001E2FF3" w:rsidRPr="00CD2A9B">
        <w:rPr>
          <w:rFonts w:ascii="Times New Roman" w:hAnsi="Times New Roman" w:cs="Times New Roman"/>
          <w:spacing w:val="-11"/>
          <w:sz w:val="28"/>
          <w:szCs w:val="28"/>
          <w:lang w:val="kk-KZ"/>
        </w:rPr>
        <w:t>Майдаланған</w:t>
      </w:r>
      <w:r w:rsidR="00CB0448">
        <w:rPr>
          <w:rFonts w:ascii="Times New Roman" w:hAnsi="Times New Roman" w:cs="Times New Roman"/>
          <w:spacing w:val="-11"/>
          <w:sz w:val="28"/>
          <w:szCs w:val="28"/>
          <w:lang w:val="kk-KZ"/>
        </w:rPr>
        <w:t xml:space="preserve"> </w:t>
      </w:r>
      <w:r w:rsidR="00755B53" w:rsidRPr="00CD2A9B">
        <w:rPr>
          <w:rFonts w:ascii="Times New Roman" w:hAnsi="Times New Roman" w:cs="Times New Roman"/>
          <w:spacing w:val="-11"/>
          <w:sz w:val="28"/>
          <w:szCs w:val="28"/>
          <w:lang w:val="kk-KZ"/>
        </w:rPr>
        <w:t>гранит қалдығының физикалық</w:t>
      </w:r>
      <w:r w:rsidR="00CB0448">
        <w:rPr>
          <w:rFonts w:ascii="Times New Roman" w:hAnsi="Times New Roman" w:cs="Times New Roman"/>
          <w:spacing w:val="-11"/>
          <w:sz w:val="28"/>
          <w:szCs w:val="28"/>
          <w:lang w:val="kk-KZ"/>
        </w:rPr>
        <w:t>–</w:t>
      </w:r>
      <w:r w:rsidR="00755B53" w:rsidRPr="00CD2A9B">
        <w:rPr>
          <w:rFonts w:ascii="Times New Roman" w:hAnsi="Times New Roman" w:cs="Times New Roman"/>
          <w:spacing w:val="-11"/>
          <w:sz w:val="28"/>
          <w:szCs w:val="28"/>
          <w:lang w:val="kk-KZ"/>
        </w:rPr>
        <w:t>механикалық сипаттамалары</w:t>
      </w:r>
    </w:p>
    <w:p w:rsidR="008A41C0" w:rsidRPr="00D302F4" w:rsidRDefault="008A41C0" w:rsidP="00D302F4">
      <w:pPr>
        <w:spacing w:line="360" w:lineRule="auto"/>
        <w:jc w:val="both"/>
        <w:rPr>
          <w:rFonts w:ascii="Times New Roman" w:hAnsi="Times New Roman" w:cs="Times New Roman"/>
          <w:sz w:val="2"/>
          <w:szCs w:val="2"/>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5957"/>
        <w:gridCol w:w="2246"/>
        <w:gridCol w:w="1963"/>
      </w:tblGrid>
      <w:tr w:rsidR="008A41C0" w:rsidRPr="00C27F6C" w:rsidTr="00885B09">
        <w:trPr>
          <w:trHeight w:hRule="exact" w:val="650"/>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755B53"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Сипаттама атауы</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05184D"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МемСТ</w:t>
            </w:r>
            <w:r w:rsidR="00755B53" w:rsidRPr="00C27F6C">
              <w:rPr>
                <w:rFonts w:ascii="Times New Roman" w:hAnsi="Times New Roman" w:cs="Times New Roman"/>
                <w:spacing w:val="-9"/>
                <w:sz w:val="24"/>
                <w:szCs w:val="24"/>
                <w:lang w:val="kk-KZ"/>
              </w:rPr>
              <w:t xml:space="preserve"> талаптары</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755B53"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Нақты шамалары</w:t>
            </w:r>
          </w:p>
        </w:tc>
      </w:tr>
      <w:tr w:rsidR="008A41C0" w:rsidRPr="00C27F6C" w:rsidTr="009C5837">
        <w:trPr>
          <w:trHeight w:hRule="exact" w:val="600"/>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755B53" w:rsidP="00885B09">
            <w:pPr>
              <w:shd w:val="clear" w:color="auto" w:fill="FFFFFF"/>
              <w:ind w:firstLine="244"/>
              <w:jc w:val="both"/>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Ірілік модулі</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363127" w:rsidP="00F82C51">
            <w:pPr>
              <w:pStyle w:val="ad"/>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 xml:space="preserve">2,5-ден </w:t>
            </w:r>
            <w:r w:rsidR="008A41C0" w:rsidRPr="00C27F6C">
              <w:rPr>
                <w:rFonts w:ascii="Times New Roman" w:hAnsi="Times New Roman" w:cs="Times New Roman"/>
                <w:spacing w:val="-9"/>
                <w:sz w:val="24"/>
                <w:szCs w:val="24"/>
                <w:lang w:val="kk-KZ"/>
              </w:rPr>
              <w:t>3,0</w:t>
            </w:r>
            <w:r w:rsidRPr="00C27F6C">
              <w:rPr>
                <w:rFonts w:ascii="Times New Roman" w:hAnsi="Times New Roman" w:cs="Times New Roman"/>
                <w:spacing w:val="-9"/>
                <w:sz w:val="24"/>
                <w:szCs w:val="24"/>
                <w:lang w:val="kk-KZ"/>
              </w:rPr>
              <w:t xml:space="preserve"> дейін</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2,9</w:t>
            </w:r>
          </w:p>
        </w:tc>
      </w:tr>
      <w:tr w:rsidR="008A41C0" w:rsidRPr="00C27F6C">
        <w:trPr>
          <w:trHeight w:hRule="exact" w:val="394"/>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755B53" w:rsidP="00885B09">
            <w:pPr>
              <w:shd w:val="clear" w:color="auto" w:fill="FFFFFF"/>
              <w:ind w:firstLine="244"/>
              <w:jc w:val="both"/>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 xml:space="preserve">Массасы б-ша </w:t>
            </w:r>
            <w:r w:rsidR="008A41C0" w:rsidRPr="00C27F6C">
              <w:rPr>
                <w:rFonts w:ascii="Times New Roman" w:hAnsi="Times New Roman" w:cs="Times New Roman"/>
                <w:spacing w:val="-9"/>
                <w:sz w:val="24"/>
                <w:szCs w:val="24"/>
                <w:lang w:val="kk-KZ"/>
              </w:rPr>
              <w:t>№063</w:t>
            </w:r>
            <w:r w:rsidRPr="00C27F6C">
              <w:rPr>
                <w:rFonts w:ascii="Times New Roman" w:hAnsi="Times New Roman" w:cs="Times New Roman"/>
                <w:spacing w:val="-9"/>
                <w:sz w:val="24"/>
                <w:szCs w:val="24"/>
                <w:lang w:val="kk-KZ"/>
              </w:rPr>
              <w:t xml:space="preserve"> електегі толықт қалдық, %</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pStyle w:val="ad"/>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45</w:t>
            </w:r>
            <w:r w:rsidR="00363127" w:rsidRPr="00C27F6C">
              <w:rPr>
                <w:rFonts w:ascii="Times New Roman" w:hAnsi="Times New Roman" w:cs="Times New Roman"/>
                <w:spacing w:val="-9"/>
                <w:sz w:val="24"/>
                <w:szCs w:val="24"/>
                <w:lang w:val="kk-KZ"/>
              </w:rPr>
              <w:t xml:space="preserve">-тен </w:t>
            </w:r>
            <w:r w:rsidRPr="00C27F6C">
              <w:rPr>
                <w:rFonts w:ascii="Times New Roman" w:hAnsi="Times New Roman" w:cs="Times New Roman"/>
                <w:spacing w:val="-9"/>
                <w:sz w:val="24"/>
                <w:szCs w:val="24"/>
                <w:lang w:val="kk-KZ"/>
              </w:rPr>
              <w:t>65</w:t>
            </w:r>
            <w:r w:rsidR="009C5837" w:rsidRPr="00C27F6C">
              <w:rPr>
                <w:rFonts w:ascii="Times New Roman" w:hAnsi="Times New Roman" w:cs="Times New Roman"/>
                <w:spacing w:val="-9"/>
                <w:sz w:val="24"/>
                <w:szCs w:val="24"/>
                <w:lang w:val="kk-KZ"/>
              </w:rPr>
              <w:t xml:space="preserve"> дейін</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60,8</w:t>
            </w:r>
          </w:p>
        </w:tc>
      </w:tr>
      <w:tr w:rsidR="008A41C0" w:rsidRPr="00C27F6C" w:rsidTr="00885B09">
        <w:trPr>
          <w:trHeight w:hRule="exact" w:val="560"/>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363127" w:rsidP="00885B09">
            <w:pPr>
              <w:shd w:val="clear" w:color="auto" w:fill="FFFFFF"/>
              <w:ind w:firstLine="244"/>
              <w:jc w:val="both"/>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 массасы бойын</w:t>
            </w:r>
            <w:r w:rsidR="00755B53" w:rsidRPr="00C27F6C">
              <w:rPr>
                <w:rFonts w:ascii="Times New Roman" w:hAnsi="Times New Roman" w:cs="Times New Roman"/>
                <w:spacing w:val="-9"/>
                <w:sz w:val="24"/>
                <w:szCs w:val="24"/>
                <w:lang w:val="kk-KZ"/>
              </w:rPr>
              <w:t>ша тозаң тәрізді және сазды бөлшектердің құрамы</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pStyle w:val="ad"/>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10</w:t>
            </w:r>
            <w:r w:rsidR="00363127" w:rsidRPr="00C27F6C">
              <w:rPr>
                <w:rFonts w:ascii="Times New Roman" w:hAnsi="Times New Roman" w:cs="Times New Roman"/>
                <w:spacing w:val="-9"/>
                <w:sz w:val="24"/>
                <w:szCs w:val="24"/>
                <w:lang w:val="kk-KZ"/>
              </w:rPr>
              <w:t>-нан жоғары емес</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shd w:val="clear" w:color="auto" w:fill="FFFFFF"/>
              <w:spacing w:line="360" w:lineRule="auto"/>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0,48</w:t>
            </w:r>
          </w:p>
        </w:tc>
      </w:tr>
      <w:tr w:rsidR="008A41C0" w:rsidRPr="00C27F6C" w:rsidTr="00885B09">
        <w:trPr>
          <w:trHeight w:hRule="exact" w:val="412"/>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755B53" w:rsidP="00885B09">
            <w:pPr>
              <w:shd w:val="clear" w:color="auto" w:fill="FFFFFF"/>
              <w:ind w:firstLine="244"/>
              <w:jc w:val="both"/>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 xml:space="preserve">Массасы б-ша үйірдегі саздың құрамы, % </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pStyle w:val="ad"/>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2,0</w:t>
            </w:r>
            <w:r w:rsidR="00363127" w:rsidRPr="00C27F6C">
              <w:rPr>
                <w:rFonts w:ascii="Times New Roman" w:hAnsi="Times New Roman" w:cs="Times New Roman"/>
                <w:spacing w:val="-9"/>
                <w:sz w:val="24"/>
                <w:szCs w:val="24"/>
                <w:lang w:val="kk-KZ"/>
              </w:rPr>
              <w:t>-ден жоғары емес</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w:t>
            </w:r>
          </w:p>
        </w:tc>
      </w:tr>
      <w:tr w:rsidR="008A41C0" w:rsidRPr="00C27F6C" w:rsidTr="00885B09">
        <w:trPr>
          <w:trHeight w:hRule="exact" w:val="574"/>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755B53" w:rsidP="00885B09">
            <w:pPr>
              <w:shd w:val="clear" w:color="auto" w:fill="FFFFFF"/>
              <w:ind w:firstLine="244"/>
              <w:jc w:val="both"/>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 xml:space="preserve">Беріктігі б-ша бастапқы </w:t>
            </w:r>
            <w:r w:rsidR="00526C5F" w:rsidRPr="00C27F6C">
              <w:rPr>
                <w:rFonts w:ascii="Times New Roman" w:hAnsi="Times New Roman" w:cs="Times New Roman"/>
                <w:spacing w:val="-9"/>
                <w:sz w:val="24"/>
                <w:szCs w:val="24"/>
                <w:lang w:val="kk-KZ"/>
              </w:rPr>
              <w:t>қ</w:t>
            </w:r>
            <w:r w:rsidR="00A025CF" w:rsidRPr="00C27F6C">
              <w:rPr>
                <w:rFonts w:ascii="Times New Roman" w:hAnsi="Times New Roman" w:cs="Times New Roman"/>
                <w:spacing w:val="-9"/>
                <w:sz w:val="24"/>
                <w:szCs w:val="24"/>
                <w:lang w:val="kk-KZ"/>
              </w:rPr>
              <w:t>иыршықтас</w:t>
            </w:r>
            <w:r w:rsidRPr="00C27F6C">
              <w:rPr>
                <w:rFonts w:ascii="Times New Roman" w:hAnsi="Times New Roman" w:cs="Times New Roman"/>
                <w:spacing w:val="-9"/>
                <w:sz w:val="24"/>
                <w:szCs w:val="24"/>
                <w:lang w:val="kk-KZ"/>
              </w:rPr>
              <w:t>тың м</w:t>
            </w:r>
            <w:r w:rsidR="008A41C0" w:rsidRPr="00C27F6C">
              <w:rPr>
                <w:rFonts w:ascii="Times New Roman" w:hAnsi="Times New Roman" w:cs="Times New Roman"/>
                <w:spacing w:val="-9"/>
                <w:sz w:val="24"/>
                <w:szCs w:val="24"/>
                <w:lang w:val="kk-KZ"/>
              </w:rPr>
              <w:t>асса</w:t>
            </w:r>
            <w:r w:rsidRPr="00C27F6C">
              <w:rPr>
                <w:rFonts w:ascii="Times New Roman" w:hAnsi="Times New Roman" w:cs="Times New Roman"/>
                <w:spacing w:val="-9"/>
                <w:sz w:val="24"/>
                <w:szCs w:val="24"/>
                <w:lang w:val="kk-KZ"/>
              </w:rPr>
              <w:t>сы</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600</w:t>
            </w:r>
            <w:r w:rsidR="00526C5F" w:rsidRPr="00C27F6C">
              <w:rPr>
                <w:rFonts w:ascii="Times New Roman" w:hAnsi="Times New Roman" w:cs="Times New Roman"/>
                <w:spacing w:val="-9"/>
                <w:sz w:val="24"/>
                <w:szCs w:val="24"/>
                <w:lang w:val="kk-KZ"/>
              </w:rPr>
              <w:t>-ден</w:t>
            </w:r>
            <w:r w:rsidRPr="00C27F6C">
              <w:rPr>
                <w:rFonts w:ascii="Times New Roman" w:hAnsi="Times New Roman" w:cs="Times New Roman"/>
                <w:spacing w:val="-9"/>
                <w:sz w:val="24"/>
                <w:szCs w:val="24"/>
                <w:lang w:val="kk-KZ"/>
              </w:rPr>
              <w:t xml:space="preserve"> 1400</w:t>
            </w:r>
            <w:r w:rsidR="00526C5F" w:rsidRPr="00C27F6C">
              <w:rPr>
                <w:rFonts w:ascii="Times New Roman" w:hAnsi="Times New Roman" w:cs="Times New Roman"/>
                <w:spacing w:val="-9"/>
                <w:sz w:val="24"/>
                <w:szCs w:val="24"/>
                <w:lang w:val="kk-KZ"/>
              </w:rPr>
              <w:t xml:space="preserve"> дейін</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1400</w:t>
            </w:r>
          </w:p>
        </w:tc>
      </w:tr>
      <w:tr w:rsidR="008A41C0" w:rsidRPr="00C27F6C" w:rsidTr="00C27F6C">
        <w:trPr>
          <w:trHeight w:hRule="exact" w:val="614"/>
        </w:trPr>
        <w:tc>
          <w:tcPr>
            <w:tcW w:w="5957"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C27F6C" w:rsidP="00885B09">
            <w:pPr>
              <w:shd w:val="clear" w:color="auto" w:fill="FFFFFF"/>
              <w:ind w:firstLine="244"/>
              <w:jc w:val="both"/>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Б</w:t>
            </w:r>
            <w:r w:rsidR="00755B53" w:rsidRPr="00C27F6C">
              <w:rPr>
                <w:rFonts w:ascii="Times New Roman" w:hAnsi="Times New Roman" w:cs="Times New Roman"/>
                <w:spacing w:val="-9"/>
                <w:sz w:val="24"/>
                <w:szCs w:val="24"/>
                <w:lang w:val="kk-KZ"/>
              </w:rPr>
              <w:t xml:space="preserve">астапқы </w:t>
            </w:r>
            <w:r w:rsidR="00526C5F" w:rsidRPr="00C27F6C">
              <w:rPr>
                <w:rFonts w:ascii="Times New Roman" w:hAnsi="Times New Roman" w:cs="Times New Roman"/>
                <w:spacing w:val="-9"/>
                <w:sz w:val="24"/>
                <w:szCs w:val="24"/>
                <w:lang w:val="kk-KZ"/>
              </w:rPr>
              <w:t>қ</w:t>
            </w:r>
            <w:r w:rsidR="00A025CF" w:rsidRPr="00C27F6C">
              <w:rPr>
                <w:rFonts w:ascii="Times New Roman" w:hAnsi="Times New Roman" w:cs="Times New Roman"/>
                <w:spacing w:val="-9"/>
                <w:sz w:val="24"/>
                <w:szCs w:val="24"/>
                <w:lang w:val="kk-KZ"/>
              </w:rPr>
              <w:t>иыршықтас</w:t>
            </w:r>
            <w:r w:rsidR="00755B53" w:rsidRPr="00C27F6C">
              <w:rPr>
                <w:rFonts w:ascii="Times New Roman" w:hAnsi="Times New Roman" w:cs="Times New Roman"/>
                <w:spacing w:val="-9"/>
                <w:sz w:val="24"/>
                <w:szCs w:val="24"/>
                <w:lang w:val="kk-KZ"/>
              </w:rPr>
              <w:t>тың аязға төзімділігі</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711EED"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F 15-</w:t>
            </w:r>
            <w:r w:rsidRPr="00C27F6C">
              <w:rPr>
                <w:rFonts w:ascii="Times New Roman" w:hAnsi="Times New Roman" w:cs="Times New Roman"/>
                <w:spacing w:val="-9"/>
                <w:sz w:val="24"/>
                <w:szCs w:val="24"/>
                <w:lang w:val="ru-RU"/>
              </w:rPr>
              <w:t>тен</w:t>
            </w:r>
            <w:r w:rsidRPr="00C27F6C">
              <w:rPr>
                <w:rFonts w:ascii="Times New Roman" w:hAnsi="Times New Roman" w:cs="Times New Roman"/>
                <w:spacing w:val="-9"/>
                <w:sz w:val="24"/>
                <w:szCs w:val="24"/>
                <w:lang w:val="kk-KZ"/>
              </w:rPr>
              <w:t xml:space="preserve"> F400-</w:t>
            </w:r>
            <w:r w:rsidR="00885B09" w:rsidRPr="00C27F6C">
              <w:rPr>
                <w:rFonts w:ascii="Times New Roman" w:hAnsi="Times New Roman" w:cs="Times New Roman"/>
                <w:spacing w:val="-9"/>
                <w:sz w:val="24"/>
                <w:szCs w:val="24"/>
                <w:lang w:val="ru-RU"/>
              </w:rPr>
              <w:t>ге дейін</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8A41C0" w:rsidRPr="00C27F6C" w:rsidRDefault="008A41C0" w:rsidP="00F82C51">
            <w:pPr>
              <w:shd w:val="clear" w:color="auto" w:fill="FFFFFF"/>
              <w:ind w:firstLine="244"/>
              <w:jc w:val="center"/>
              <w:rPr>
                <w:rFonts w:ascii="Times New Roman" w:hAnsi="Times New Roman" w:cs="Times New Roman"/>
                <w:spacing w:val="-9"/>
                <w:sz w:val="24"/>
                <w:szCs w:val="24"/>
                <w:lang w:val="kk-KZ"/>
              </w:rPr>
            </w:pPr>
            <w:r w:rsidRPr="00C27F6C">
              <w:rPr>
                <w:rFonts w:ascii="Times New Roman" w:hAnsi="Times New Roman" w:cs="Times New Roman"/>
                <w:spacing w:val="-9"/>
                <w:sz w:val="24"/>
                <w:szCs w:val="24"/>
                <w:lang w:val="kk-KZ"/>
              </w:rPr>
              <w:t>F300</w:t>
            </w:r>
          </w:p>
        </w:tc>
      </w:tr>
    </w:tbl>
    <w:p w:rsidR="00944E2E" w:rsidRDefault="00944E2E" w:rsidP="00944E2E">
      <w:pPr>
        <w:shd w:val="clear" w:color="auto" w:fill="FFFFFF"/>
        <w:spacing w:line="360" w:lineRule="auto"/>
        <w:jc w:val="center"/>
        <w:rPr>
          <w:rFonts w:ascii="Times New Roman" w:hAnsi="Times New Roman" w:cs="Times New Roman"/>
          <w:b/>
          <w:bCs/>
          <w:spacing w:val="-13"/>
          <w:sz w:val="30"/>
          <w:szCs w:val="30"/>
          <w:lang w:val="kk-KZ"/>
        </w:rPr>
      </w:pPr>
    </w:p>
    <w:p w:rsidR="008A41C0" w:rsidRPr="00D302F4" w:rsidRDefault="00944E2E" w:rsidP="00944E2E">
      <w:pPr>
        <w:shd w:val="clear" w:color="auto" w:fill="FFFFFF"/>
        <w:spacing w:line="360" w:lineRule="auto"/>
        <w:ind w:firstLine="851"/>
        <w:jc w:val="both"/>
        <w:rPr>
          <w:rFonts w:ascii="Times New Roman" w:hAnsi="Times New Roman" w:cs="Times New Roman"/>
          <w:lang w:val="kk-KZ"/>
        </w:rPr>
      </w:pPr>
      <w:r>
        <w:rPr>
          <w:rFonts w:ascii="Times New Roman" w:hAnsi="Times New Roman" w:cs="Times New Roman"/>
          <w:b/>
          <w:bCs/>
          <w:spacing w:val="-13"/>
          <w:sz w:val="30"/>
          <w:szCs w:val="30"/>
        </w:rPr>
        <w:t xml:space="preserve">2 </w:t>
      </w:r>
      <w:r w:rsidR="00526C5F">
        <w:rPr>
          <w:rFonts w:ascii="Times New Roman" w:hAnsi="Times New Roman" w:cs="Times New Roman"/>
          <w:b/>
          <w:bCs/>
          <w:spacing w:val="-13"/>
          <w:sz w:val="30"/>
          <w:szCs w:val="30"/>
          <w:lang w:val="kk-KZ"/>
        </w:rPr>
        <w:t xml:space="preserve"> Т</w:t>
      </w:r>
      <w:r>
        <w:rPr>
          <w:rFonts w:ascii="Times New Roman" w:hAnsi="Times New Roman" w:cs="Times New Roman"/>
          <w:b/>
          <w:bCs/>
          <w:spacing w:val="-13"/>
          <w:sz w:val="30"/>
          <w:szCs w:val="30"/>
          <w:lang w:val="kk-KZ"/>
        </w:rPr>
        <w:t>арау бойынша қ</w:t>
      </w:r>
      <w:r w:rsidR="00755B53" w:rsidRPr="00D302F4">
        <w:rPr>
          <w:rFonts w:ascii="Times New Roman" w:hAnsi="Times New Roman" w:cs="Times New Roman"/>
          <w:b/>
          <w:bCs/>
          <w:spacing w:val="-13"/>
          <w:sz w:val="30"/>
          <w:szCs w:val="30"/>
          <w:lang w:val="kk-KZ"/>
        </w:rPr>
        <w:t>орытынды</w:t>
      </w:r>
    </w:p>
    <w:p w:rsidR="00755B53" w:rsidRPr="00CD2A9B" w:rsidRDefault="008A41C0" w:rsidP="00944E2E">
      <w:pPr>
        <w:shd w:val="clear" w:color="auto" w:fill="FFFFFF"/>
        <w:ind w:firstLine="739"/>
        <w:jc w:val="both"/>
        <w:rPr>
          <w:rFonts w:ascii="Times New Roman" w:hAnsi="Times New Roman" w:cs="Times New Roman"/>
          <w:spacing w:val="-9"/>
          <w:sz w:val="28"/>
          <w:szCs w:val="28"/>
          <w:lang w:val="kk-KZ"/>
        </w:rPr>
      </w:pPr>
      <w:r w:rsidRPr="00D302F4">
        <w:rPr>
          <w:rFonts w:ascii="Times New Roman" w:hAnsi="Times New Roman" w:cs="Times New Roman"/>
          <w:spacing w:val="-9"/>
          <w:sz w:val="30"/>
          <w:szCs w:val="30"/>
          <w:lang w:val="kk-KZ"/>
        </w:rPr>
        <w:t xml:space="preserve">1. </w:t>
      </w:r>
      <w:r w:rsidR="00755B53" w:rsidRPr="00CD2A9B">
        <w:rPr>
          <w:rFonts w:ascii="Times New Roman" w:hAnsi="Times New Roman" w:cs="Times New Roman"/>
          <w:spacing w:val="-9"/>
          <w:sz w:val="28"/>
          <w:szCs w:val="28"/>
          <w:lang w:val="kk-KZ"/>
        </w:rPr>
        <w:t xml:space="preserve">Әртүрлі құрамдағы </w:t>
      </w:r>
      <w:r w:rsidR="002F5F2D" w:rsidRPr="00CD2A9B">
        <w:rPr>
          <w:rFonts w:ascii="Times New Roman" w:hAnsi="Times New Roman" w:cs="Times New Roman"/>
          <w:spacing w:val="-9"/>
          <w:sz w:val="28"/>
          <w:szCs w:val="28"/>
          <w:lang w:val="kk-KZ"/>
        </w:rPr>
        <w:t>ЖЭО</w:t>
      </w:r>
      <w:r w:rsidR="00CB0448">
        <w:rPr>
          <w:rFonts w:ascii="Times New Roman" w:hAnsi="Times New Roman" w:cs="Times New Roman"/>
          <w:spacing w:val="-9"/>
          <w:sz w:val="28"/>
          <w:szCs w:val="28"/>
          <w:lang w:val="kk-KZ"/>
        </w:rPr>
        <w:t>-күлді пайдалану арқылы</w:t>
      </w:r>
      <w:r w:rsidR="00755B53" w:rsidRPr="00CD2A9B">
        <w:rPr>
          <w:rFonts w:ascii="Times New Roman" w:hAnsi="Times New Roman" w:cs="Times New Roman"/>
          <w:spacing w:val="-9"/>
          <w:sz w:val="28"/>
          <w:szCs w:val="28"/>
          <w:lang w:val="kk-KZ"/>
        </w:rPr>
        <w:t xml:space="preserve"> күлдібитум тұтқырғышын алу кезінде шикізат материалдарына бақылау жүргізіледі, «битум-</w:t>
      </w:r>
      <w:r w:rsidR="002F5F2D" w:rsidRPr="00CD2A9B">
        <w:rPr>
          <w:rFonts w:ascii="Times New Roman" w:hAnsi="Times New Roman" w:cs="Times New Roman"/>
          <w:spacing w:val="-9"/>
          <w:sz w:val="28"/>
          <w:szCs w:val="28"/>
          <w:lang w:val="kk-KZ"/>
        </w:rPr>
        <w:t>ЖЭО</w:t>
      </w:r>
      <w:r w:rsidR="00526C5F" w:rsidRPr="00CD2A9B">
        <w:rPr>
          <w:rFonts w:ascii="Times New Roman" w:hAnsi="Times New Roman" w:cs="Times New Roman"/>
          <w:spacing w:val="-9"/>
          <w:sz w:val="28"/>
          <w:szCs w:val="28"/>
          <w:lang w:val="kk-KZ"/>
        </w:rPr>
        <w:t xml:space="preserve">-күл» жүйесі және қазіргі </w:t>
      </w:r>
      <w:r w:rsidR="00755B53" w:rsidRPr="00CD2A9B">
        <w:rPr>
          <w:rFonts w:ascii="Times New Roman" w:hAnsi="Times New Roman" w:cs="Times New Roman"/>
          <w:spacing w:val="-9"/>
          <w:sz w:val="28"/>
          <w:szCs w:val="28"/>
          <w:lang w:val="kk-KZ"/>
        </w:rPr>
        <w:t xml:space="preserve">заманғы жабдықтар мен әдістерді қолдану арқылы алынған тұтқырғыш негізіндегі асфальтбетондар зерттеледі:электронды микроскопиялық талдау; рентгенфазалық талдау; материалдардың </w:t>
      </w:r>
      <w:r w:rsidR="00C8356D" w:rsidRPr="00CD2A9B">
        <w:rPr>
          <w:rFonts w:ascii="Times New Roman" w:hAnsi="Times New Roman" w:cs="Times New Roman"/>
          <w:spacing w:val="-9"/>
          <w:sz w:val="28"/>
          <w:szCs w:val="28"/>
          <w:lang w:val="kk-KZ"/>
        </w:rPr>
        <w:t>меншікті</w:t>
      </w:r>
      <w:r w:rsidR="00755B53" w:rsidRPr="00CD2A9B">
        <w:rPr>
          <w:rFonts w:ascii="Times New Roman" w:hAnsi="Times New Roman" w:cs="Times New Roman"/>
          <w:spacing w:val="-9"/>
          <w:sz w:val="28"/>
          <w:szCs w:val="28"/>
          <w:lang w:val="kk-KZ"/>
        </w:rPr>
        <w:t xml:space="preserve"> беті есептелетін түйірөлшемдік </w:t>
      </w:r>
      <w:r w:rsidR="00755B53" w:rsidRPr="00CD2A9B">
        <w:rPr>
          <w:rFonts w:ascii="Times New Roman" w:hAnsi="Times New Roman" w:cs="Times New Roman"/>
          <w:spacing w:val="-9"/>
          <w:sz w:val="28"/>
          <w:szCs w:val="28"/>
          <w:lang w:val="kk-KZ"/>
        </w:rPr>
        <w:lastRenderedPageBreak/>
        <w:t xml:space="preserve">талдау;материалдардың жалпы кеуектілігіндегі ашық және жабық сипаттағы </w:t>
      </w:r>
      <w:r w:rsidR="00601FC3" w:rsidRPr="00CD2A9B">
        <w:rPr>
          <w:rFonts w:ascii="Times New Roman" w:hAnsi="Times New Roman" w:cs="Times New Roman"/>
          <w:spacing w:val="-9"/>
          <w:sz w:val="28"/>
          <w:szCs w:val="28"/>
          <w:lang w:val="kk-KZ"/>
        </w:rPr>
        <w:t>беттер</w:t>
      </w:r>
      <w:r w:rsidR="00755B53" w:rsidRPr="00CD2A9B">
        <w:rPr>
          <w:rFonts w:ascii="Times New Roman" w:hAnsi="Times New Roman" w:cs="Times New Roman"/>
          <w:spacing w:val="-9"/>
          <w:sz w:val="28"/>
          <w:szCs w:val="28"/>
          <w:lang w:val="kk-KZ"/>
        </w:rPr>
        <w:t xml:space="preserve">ді ескергендегі, </w:t>
      </w:r>
      <w:r w:rsidR="00C8356D" w:rsidRPr="00CD2A9B">
        <w:rPr>
          <w:rFonts w:ascii="Times New Roman" w:hAnsi="Times New Roman" w:cs="Times New Roman"/>
          <w:spacing w:val="-9"/>
          <w:sz w:val="28"/>
          <w:szCs w:val="28"/>
          <w:lang w:val="kk-KZ"/>
        </w:rPr>
        <w:t>меншікті</w:t>
      </w:r>
      <w:r w:rsidR="00755B53" w:rsidRPr="00CD2A9B">
        <w:rPr>
          <w:rFonts w:ascii="Times New Roman" w:hAnsi="Times New Roman" w:cs="Times New Roman"/>
          <w:spacing w:val="-9"/>
          <w:sz w:val="28"/>
          <w:szCs w:val="28"/>
          <w:lang w:val="kk-KZ"/>
        </w:rPr>
        <w:t xml:space="preserve"> бетті анықтауға арналған </w:t>
      </w:r>
      <w:r w:rsidR="00601FC3" w:rsidRPr="00CD2A9B">
        <w:rPr>
          <w:rFonts w:ascii="Times New Roman" w:hAnsi="Times New Roman" w:cs="Times New Roman"/>
          <w:spacing w:val="-9"/>
          <w:sz w:val="28"/>
          <w:szCs w:val="28"/>
          <w:lang w:val="kk-KZ"/>
        </w:rPr>
        <w:t xml:space="preserve">стандартты </w:t>
      </w:r>
      <w:r w:rsidR="00755B53" w:rsidRPr="00CD2A9B">
        <w:rPr>
          <w:rFonts w:ascii="Times New Roman" w:hAnsi="Times New Roman" w:cs="Times New Roman"/>
          <w:spacing w:val="-9"/>
          <w:sz w:val="28"/>
          <w:szCs w:val="28"/>
          <w:lang w:val="kk-KZ"/>
        </w:rPr>
        <w:t>әдісі;</w:t>
      </w:r>
      <w:r w:rsidR="009D1582" w:rsidRPr="00CD2A9B">
        <w:rPr>
          <w:rFonts w:ascii="Times New Roman" w:hAnsi="Times New Roman" w:cs="Times New Roman"/>
          <w:spacing w:val="-9"/>
          <w:sz w:val="28"/>
          <w:szCs w:val="28"/>
          <w:lang w:val="kk-KZ"/>
        </w:rPr>
        <w:t>техногенді шикізаттың бетінің жағдайын индикаторлық әдіспен талдау;</w:t>
      </w:r>
      <w:r w:rsidR="00601FC3" w:rsidRPr="00CD2A9B">
        <w:rPr>
          <w:rFonts w:ascii="Times New Roman" w:hAnsi="Times New Roman" w:cs="Times New Roman"/>
          <w:spacing w:val="-9"/>
          <w:sz w:val="28"/>
          <w:szCs w:val="28"/>
          <w:lang w:val="kk-KZ"/>
        </w:rPr>
        <w:t xml:space="preserve"> таб</w:t>
      </w:r>
      <w:r w:rsidR="009D1582" w:rsidRPr="00CD2A9B">
        <w:rPr>
          <w:rFonts w:ascii="Times New Roman" w:hAnsi="Times New Roman" w:cs="Times New Roman"/>
          <w:spacing w:val="-9"/>
          <w:sz w:val="28"/>
          <w:szCs w:val="28"/>
          <w:lang w:val="kk-KZ"/>
        </w:rPr>
        <w:t>иғи радионуклидтердің тиімді белсенділігін талдау;реотехнологиялық сипаттамаларды талдау. Негізгі физикалық-механикалық сипаттамаларын анықтау, нормативтік құжаттарға сәйкес стандартты әдістермен жүргізілді.</w:t>
      </w:r>
    </w:p>
    <w:p w:rsidR="008A41C0" w:rsidRPr="00CD2A9B" w:rsidRDefault="009D1582" w:rsidP="00014E77">
      <w:pPr>
        <w:numPr>
          <w:ilvl w:val="0"/>
          <w:numId w:val="9"/>
        </w:numPr>
        <w:shd w:val="clear" w:color="auto" w:fill="FFFFFF"/>
        <w:tabs>
          <w:tab w:val="left" w:pos="989"/>
        </w:tabs>
        <w:ind w:firstLine="710"/>
        <w:jc w:val="both"/>
        <w:rPr>
          <w:rFonts w:ascii="Times New Roman" w:hAnsi="Times New Roman" w:cs="Times New Roman"/>
          <w:spacing w:val="-25"/>
          <w:sz w:val="28"/>
          <w:szCs w:val="28"/>
          <w:lang w:val="kk-KZ"/>
        </w:rPr>
      </w:pPr>
      <w:r w:rsidRPr="00CD2A9B">
        <w:rPr>
          <w:rFonts w:ascii="Times New Roman" w:hAnsi="Times New Roman" w:cs="Times New Roman"/>
          <w:spacing w:val="-10"/>
          <w:sz w:val="28"/>
          <w:szCs w:val="28"/>
          <w:lang w:val="kk-KZ"/>
        </w:rPr>
        <w:t>Зерттеулер аттестациядан және басқа да тиісті тексеруден өткізілген, қазіргі заманғы жабдықтардың көмегімен жүргізілді, нақты және негізді нәтижелер алуға мүмкіндік беретін, стандартты және көпшілікке танылған әдістемелер қолданылды.</w:t>
      </w:r>
    </w:p>
    <w:p w:rsidR="009D1582" w:rsidRPr="00CD2A9B" w:rsidRDefault="009D1582" w:rsidP="00014E77">
      <w:pPr>
        <w:numPr>
          <w:ilvl w:val="0"/>
          <w:numId w:val="9"/>
        </w:numPr>
        <w:shd w:val="clear" w:color="auto" w:fill="FFFFFF"/>
        <w:tabs>
          <w:tab w:val="left" w:pos="989"/>
        </w:tabs>
        <w:ind w:firstLine="710"/>
        <w:jc w:val="both"/>
        <w:rPr>
          <w:rFonts w:ascii="Times New Roman" w:hAnsi="Times New Roman" w:cs="Times New Roman"/>
          <w:spacing w:val="-10"/>
          <w:sz w:val="28"/>
          <w:szCs w:val="28"/>
          <w:lang w:val="kk-KZ"/>
        </w:rPr>
      </w:pPr>
      <w:r w:rsidRPr="00CD2A9B">
        <w:rPr>
          <w:rFonts w:ascii="Times New Roman" w:hAnsi="Times New Roman" w:cs="Times New Roman"/>
          <w:spacing w:val="-10"/>
          <w:sz w:val="28"/>
          <w:szCs w:val="28"/>
          <w:lang w:val="kk-KZ"/>
        </w:rPr>
        <w:t xml:space="preserve">Модификацияланған </w:t>
      </w:r>
      <w:r w:rsidR="00601FC3" w:rsidRPr="00CD2A9B">
        <w:rPr>
          <w:rFonts w:ascii="Times New Roman" w:hAnsi="Times New Roman" w:cs="Times New Roman"/>
          <w:spacing w:val="-10"/>
          <w:sz w:val="28"/>
          <w:szCs w:val="28"/>
          <w:lang w:val="kk-KZ"/>
        </w:rPr>
        <w:t>байланыстырғыш</w:t>
      </w:r>
      <w:r w:rsidRPr="00CD2A9B">
        <w:rPr>
          <w:rFonts w:ascii="Times New Roman" w:hAnsi="Times New Roman" w:cs="Times New Roman"/>
          <w:spacing w:val="-10"/>
          <w:sz w:val="28"/>
          <w:szCs w:val="28"/>
          <w:lang w:val="kk-KZ"/>
        </w:rPr>
        <w:t xml:space="preserve"> және олардың негізінде асфальт</w:t>
      </w:r>
      <w:r w:rsidR="001E2FF3" w:rsidRPr="00CD2A9B">
        <w:rPr>
          <w:rFonts w:ascii="Times New Roman" w:hAnsi="Times New Roman" w:cs="Times New Roman"/>
          <w:spacing w:val="-10"/>
          <w:sz w:val="28"/>
          <w:szCs w:val="28"/>
          <w:lang w:val="kk-KZ"/>
        </w:rPr>
        <w:t>ты</w:t>
      </w:r>
      <w:r w:rsidRPr="00CD2A9B">
        <w:rPr>
          <w:rFonts w:ascii="Times New Roman" w:hAnsi="Times New Roman" w:cs="Times New Roman"/>
          <w:spacing w:val="-10"/>
          <w:sz w:val="28"/>
          <w:szCs w:val="28"/>
          <w:lang w:val="kk-KZ"/>
        </w:rPr>
        <w:t xml:space="preserve">бетон алу мүмкіндіктерін зерттеу үшін, шикізат компоненттері ретінде </w:t>
      </w:r>
      <w:r w:rsidR="00686252">
        <w:rPr>
          <w:rFonts w:ascii="Times New Roman" w:hAnsi="Times New Roman" w:cs="Times New Roman"/>
          <w:spacing w:val="-10"/>
          <w:sz w:val="28"/>
          <w:szCs w:val="28"/>
          <w:lang w:val="kk-KZ"/>
        </w:rPr>
        <w:t>МЖБ</w:t>
      </w:r>
      <w:r w:rsidRPr="00CD2A9B">
        <w:rPr>
          <w:rFonts w:ascii="Times New Roman" w:hAnsi="Times New Roman" w:cs="Times New Roman"/>
          <w:spacing w:val="-10"/>
          <w:sz w:val="28"/>
          <w:szCs w:val="28"/>
          <w:lang w:val="kk-KZ"/>
        </w:rPr>
        <w:t xml:space="preserve"> 60/90 маркасындағы</w:t>
      </w:r>
      <w:r w:rsidR="00601FC3" w:rsidRPr="00CD2A9B">
        <w:rPr>
          <w:rFonts w:ascii="Times New Roman" w:hAnsi="Times New Roman" w:cs="Times New Roman"/>
          <w:spacing w:val="-10"/>
          <w:sz w:val="28"/>
          <w:szCs w:val="28"/>
          <w:lang w:val="kk-KZ"/>
        </w:rPr>
        <w:t xml:space="preserve"> битум, асфальт-парафинді шайырлы қалдық</w:t>
      </w:r>
      <w:r w:rsidR="001E2FF3" w:rsidRPr="00CD2A9B">
        <w:rPr>
          <w:rFonts w:ascii="Times New Roman" w:hAnsi="Times New Roman" w:cs="Times New Roman"/>
          <w:spacing w:val="-10"/>
          <w:sz w:val="28"/>
          <w:szCs w:val="28"/>
          <w:lang w:val="kk-KZ"/>
        </w:rPr>
        <w:t xml:space="preserve"> және Қызылорда  </w:t>
      </w:r>
      <w:r w:rsidR="00173CF4" w:rsidRPr="00CD2A9B">
        <w:rPr>
          <w:rFonts w:ascii="Times New Roman" w:hAnsi="Times New Roman" w:cs="Times New Roman"/>
          <w:spacing w:val="-10"/>
          <w:sz w:val="28"/>
          <w:szCs w:val="28"/>
          <w:lang w:val="kk-KZ"/>
        </w:rPr>
        <w:t xml:space="preserve">ЖЭО </w:t>
      </w:r>
      <w:r w:rsidR="008E022E" w:rsidRPr="00CD2A9B">
        <w:rPr>
          <w:rFonts w:ascii="Times New Roman" w:hAnsi="Times New Roman" w:cs="Times New Roman"/>
          <w:spacing w:val="-10"/>
          <w:sz w:val="28"/>
          <w:szCs w:val="28"/>
          <w:lang w:val="kk-KZ"/>
        </w:rPr>
        <w:t>күл</w:t>
      </w:r>
      <w:r w:rsidR="00173CF4" w:rsidRPr="00CD2A9B">
        <w:rPr>
          <w:rFonts w:ascii="Times New Roman" w:hAnsi="Times New Roman" w:cs="Times New Roman"/>
          <w:spacing w:val="-10"/>
          <w:sz w:val="28"/>
          <w:szCs w:val="28"/>
          <w:lang w:val="kk-KZ"/>
        </w:rPr>
        <w:t>іт</w:t>
      </w:r>
      <w:r w:rsidR="008E022E" w:rsidRPr="00CD2A9B">
        <w:rPr>
          <w:rFonts w:ascii="Times New Roman" w:hAnsi="Times New Roman" w:cs="Times New Roman"/>
          <w:spacing w:val="-10"/>
          <w:sz w:val="28"/>
          <w:szCs w:val="28"/>
          <w:lang w:val="kk-KZ"/>
        </w:rPr>
        <w:t>ехногенді шикізат</w:t>
      </w:r>
      <w:r w:rsidR="00173CF4" w:rsidRPr="00CD2A9B">
        <w:rPr>
          <w:rFonts w:ascii="Times New Roman" w:hAnsi="Times New Roman" w:cs="Times New Roman"/>
          <w:spacing w:val="-10"/>
          <w:sz w:val="28"/>
          <w:szCs w:val="28"/>
          <w:lang w:val="kk-KZ"/>
        </w:rPr>
        <w:t xml:space="preserve"> түрінде</w:t>
      </w:r>
      <w:r w:rsidRPr="00CD2A9B">
        <w:rPr>
          <w:rFonts w:ascii="Times New Roman" w:hAnsi="Times New Roman" w:cs="Times New Roman"/>
          <w:spacing w:val="-10"/>
          <w:sz w:val="28"/>
          <w:szCs w:val="28"/>
          <w:lang w:val="kk-KZ"/>
        </w:rPr>
        <w:t>қолданылды.</w:t>
      </w:r>
    </w:p>
    <w:p w:rsidR="00044335" w:rsidRPr="00D302F4" w:rsidRDefault="00044335" w:rsidP="00D302F4">
      <w:pPr>
        <w:shd w:val="clear" w:color="auto" w:fill="FFFFFF"/>
        <w:tabs>
          <w:tab w:val="left" w:pos="989"/>
        </w:tabs>
        <w:spacing w:line="360" w:lineRule="auto"/>
        <w:ind w:left="710"/>
        <w:jc w:val="both"/>
        <w:rPr>
          <w:rFonts w:ascii="Times New Roman" w:hAnsi="Times New Roman" w:cs="Times New Roman"/>
          <w:spacing w:val="-26"/>
          <w:sz w:val="30"/>
          <w:szCs w:val="30"/>
          <w:lang w:val="kk-KZ"/>
        </w:rPr>
      </w:pPr>
    </w:p>
    <w:p w:rsidR="002C4187" w:rsidRPr="002C4187" w:rsidRDefault="002C4187" w:rsidP="002C4187">
      <w:pPr>
        <w:shd w:val="clear" w:color="auto" w:fill="FFFFFF"/>
        <w:ind w:firstLine="567"/>
        <w:jc w:val="both"/>
        <w:rPr>
          <w:rFonts w:ascii="Times New Roman" w:hAnsi="Times New Roman" w:cs="Times New Roman"/>
          <w:b/>
          <w:bCs/>
          <w:sz w:val="28"/>
          <w:szCs w:val="28"/>
          <w:lang w:val="kk-KZ"/>
        </w:rPr>
      </w:pPr>
      <w:r w:rsidRPr="002414BB">
        <w:rPr>
          <w:rFonts w:ascii="Times New Roman" w:hAnsi="Times New Roman" w:cs="Times New Roman"/>
          <w:b/>
          <w:bCs/>
          <w:sz w:val="28"/>
          <w:szCs w:val="28"/>
          <w:lang w:val="kk-KZ"/>
        </w:rPr>
        <w:t>IІІ ТАРАУ.</w:t>
      </w:r>
      <w:r w:rsidRPr="002C4187">
        <w:rPr>
          <w:rFonts w:ascii="Times New Roman" w:hAnsi="Times New Roman" w:cs="Times New Roman"/>
          <w:b/>
          <w:bCs/>
          <w:color w:val="FF0000"/>
          <w:sz w:val="28"/>
          <w:szCs w:val="28"/>
          <w:lang w:val="kk-KZ"/>
        </w:rPr>
        <w:t xml:space="preserve"> </w:t>
      </w:r>
      <w:r w:rsidRPr="002C4187">
        <w:rPr>
          <w:rFonts w:ascii="Times New Roman" w:hAnsi="Times New Roman" w:cs="Times New Roman"/>
          <w:b/>
          <w:bCs/>
          <w:sz w:val="28"/>
          <w:szCs w:val="28"/>
          <w:lang w:val="kk-KZ"/>
        </w:rPr>
        <w:t xml:space="preserve">АСФАЛЬТТЫ-ПАРАФИНДІ ШАЙЫР ҚАЛДЫҚТАРЫ ЖӘНЕ ЖЭО КҮЛДЕРІ НЕГІЗІНДЕ АСФАЛЬТТЫБЕТОННЫҢ ОҢТАЙЛЫ ҚҰРАМЫН ЖАСАУ ЖӘНЕ  ОНЫҢ ҚАСИЕТТЕРІН ЗЕРТТЕУ </w:t>
      </w:r>
    </w:p>
    <w:p w:rsidR="00A22746" w:rsidRDefault="00A22746" w:rsidP="00A22746">
      <w:pPr>
        <w:ind w:firstLine="567"/>
        <w:jc w:val="both"/>
        <w:rPr>
          <w:rFonts w:ascii="Times New Roman" w:hAnsi="Times New Roman" w:cs="Times New Roman"/>
          <w:sz w:val="28"/>
          <w:szCs w:val="28"/>
          <w:lang w:val="kk-KZ"/>
        </w:rPr>
      </w:pPr>
    </w:p>
    <w:p w:rsidR="00731195" w:rsidRPr="00731195" w:rsidRDefault="00B2057F" w:rsidP="00A22746">
      <w:pPr>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2414BB">
        <w:rPr>
          <w:rFonts w:ascii="Times New Roman" w:hAnsi="Times New Roman" w:cs="Times New Roman"/>
          <w:b/>
          <w:sz w:val="28"/>
          <w:szCs w:val="28"/>
          <w:lang w:val="kk-KZ"/>
        </w:rPr>
        <w:t xml:space="preserve">.1 </w:t>
      </w:r>
      <w:r w:rsidR="00731195" w:rsidRPr="00731195">
        <w:rPr>
          <w:rFonts w:ascii="Times New Roman" w:hAnsi="Times New Roman" w:cs="Times New Roman"/>
          <w:b/>
          <w:sz w:val="28"/>
          <w:szCs w:val="28"/>
          <w:lang w:val="kk-KZ"/>
        </w:rPr>
        <w:t>Қызылорда қаласының ЖЭО-ның күл үйінділерінің жалпы сипаттамаларын және күлдің физикалық қасиеттерін зерттеу</w:t>
      </w:r>
    </w:p>
    <w:p w:rsidR="002C36D4" w:rsidRDefault="002C36D4" w:rsidP="00731195">
      <w:pPr>
        <w:ind w:firstLine="567"/>
        <w:jc w:val="both"/>
        <w:rPr>
          <w:rFonts w:ascii="Times New Roman" w:hAnsi="Times New Roman" w:cs="Times New Roman"/>
          <w:bCs/>
          <w:sz w:val="28"/>
          <w:szCs w:val="28"/>
          <w:lang w:val="kk-KZ"/>
        </w:rPr>
      </w:pPr>
    </w:p>
    <w:p w:rsidR="00731195" w:rsidRPr="00731195" w:rsidRDefault="00731195" w:rsidP="00731195">
      <w:pPr>
        <w:ind w:firstLine="567"/>
        <w:jc w:val="both"/>
        <w:rPr>
          <w:rFonts w:ascii="Times New Roman" w:hAnsi="Times New Roman" w:cs="Times New Roman"/>
          <w:sz w:val="28"/>
          <w:szCs w:val="28"/>
          <w:lang w:val="kk-KZ"/>
        </w:rPr>
      </w:pPr>
      <w:r w:rsidRPr="00731195">
        <w:rPr>
          <w:rFonts w:ascii="Times New Roman" w:hAnsi="Times New Roman" w:cs="Times New Roman"/>
          <w:bCs/>
          <w:sz w:val="28"/>
          <w:szCs w:val="28"/>
          <w:lang w:val="kk-KZ"/>
        </w:rPr>
        <w:t>Қызылорда ЖЭО-ның күл үйінділері станциядан екі шақырым жер</w:t>
      </w:r>
      <w:r w:rsidR="002C36D4">
        <w:rPr>
          <w:rFonts w:ascii="Times New Roman" w:hAnsi="Times New Roman" w:cs="Times New Roman"/>
          <w:bCs/>
          <w:sz w:val="28"/>
          <w:szCs w:val="28"/>
          <w:lang w:val="kk-KZ"/>
        </w:rPr>
        <w:t>де, Сырдария өзенінің жағасында</w:t>
      </w:r>
      <w:r w:rsidRPr="00731195">
        <w:rPr>
          <w:rFonts w:ascii="Times New Roman" w:hAnsi="Times New Roman" w:cs="Times New Roman"/>
          <w:bCs/>
          <w:sz w:val="28"/>
          <w:szCs w:val="28"/>
          <w:lang w:val="kk-KZ"/>
        </w:rPr>
        <w:t>,</w:t>
      </w:r>
      <w:r w:rsidRPr="00731195">
        <w:rPr>
          <w:rFonts w:ascii="Times New Roman" w:hAnsi="Times New Roman" w:cs="Times New Roman"/>
          <w:sz w:val="28"/>
          <w:szCs w:val="28"/>
          <w:lang w:val="kk-KZ"/>
        </w:rPr>
        <w:t xml:space="preserve"> Қызылорда қаласының солтүстік батыс бөлігінде </w:t>
      </w:r>
      <w:r w:rsidR="00B2057F">
        <w:rPr>
          <w:rFonts w:ascii="Times New Roman" w:hAnsi="Times New Roman" w:cs="Times New Roman"/>
          <w:bCs/>
          <w:sz w:val="28"/>
          <w:szCs w:val="28"/>
          <w:lang w:val="kk-KZ"/>
        </w:rPr>
        <w:t>орналасқан</w:t>
      </w:r>
      <w:r w:rsidRPr="00731195">
        <w:rPr>
          <w:rFonts w:ascii="Times New Roman" w:hAnsi="Times New Roman" w:cs="Times New Roman"/>
          <w:bCs/>
          <w:sz w:val="28"/>
          <w:szCs w:val="28"/>
          <w:lang w:val="kk-KZ"/>
        </w:rPr>
        <w:t>.</w:t>
      </w:r>
      <w:r w:rsidRPr="00731195">
        <w:rPr>
          <w:rFonts w:ascii="Times New Roman" w:hAnsi="Times New Roman" w:cs="Times New Roman"/>
          <w:sz w:val="28"/>
          <w:szCs w:val="28"/>
          <w:lang w:val="kk-KZ"/>
        </w:rPr>
        <w:t xml:space="preserve"> Күл үйінділері станцияны кеңейту және күл үйінділерінің секцияларын толтыру шамасына қарай кезектермен салынды .</w:t>
      </w:r>
    </w:p>
    <w:p w:rsidR="00731195" w:rsidRPr="00731195" w:rsidRDefault="00731195" w:rsidP="00731195">
      <w:pPr>
        <w:ind w:firstLine="567"/>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Кеңейту кезегінің I және II күл үйінділерінің секциялары (бұдан әрі №1 және №2 секциялар деп аталады) ЖЭО күл-қож қалдықтарын және ЦКЗ өндірісінің қалдықтарын (жоңқа және органикалық қалдықтар) б</w:t>
      </w:r>
      <w:r w:rsidR="00AB6C3A">
        <w:rPr>
          <w:rFonts w:ascii="Times New Roman" w:hAnsi="Times New Roman" w:cs="Times New Roman"/>
          <w:sz w:val="28"/>
          <w:szCs w:val="28"/>
          <w:lang w:val="kk-KZ"/>
        </w:rPr>
        <w:t>ірлесіп қоймалау үшін көзделген</w:t>
      </w:r>
      <w:r w:rsidRPr="00731195">
        <w:rPr>
          <w:rFonts w:ascii="Times New Roman" w:hAnsi="Times New Roman" w:cs="Times New Roman"/>
          <w:sz w:val="28"/>
          <w:szCs w:val="28"/>
          <w:lang w:val="kk-KZ"/>
        </w:rPr>
        <w:t>.</w:t>
      </w:r>
    </w:p>
    <w:p w:rsidR="00731195" w:rsidRPr="00731195" w:rsidRDefault="00731195" w:rsidP="00731195">
      <w:pPr>
        <w:ind w:firstLine="539"/>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 xml:space="preserve">Кеңейту кезегінің III және IV күл үйінділерінің секциялары ЖЭО күл-қож қалдықтарына арналған </w:t>
      </w:r>
      <w:r w:rsidR="00AB6C3A">
        <w:rPr>
          <w:rFonts w:ascii="Times New Roman" w:hAnsi="Times New Roman" w:cs="Times New Roman"/>
          <w:sz w:val="28"/>
          <w:szCs w:val="28"/>
          <w:lang w:val="kk-KZ"/>
        </w:rPr>
        <w:t>және тек сол үшін пайдаланылады</w:t>
      </w:r>
      <w:r w:rsidRPr="00731195">
        <w:rPr>
          <w:rFonts w:ascii="Times New Roman" w:hAnsi="Times New Roman" w:cs="Times New Roman"/>
          <w:sz w:val="28"/>
          <w:szCs w:val="28"/>
          <w:lang w:val="kk-KZ"/>
        </w:rPr>
        <w:t>.</w:t>
      </w:r>
    </w:p>
    <w:p w:rsidR="002C36D4" w:rsidRDefault="00731195" w:rsidP="002C36D4">
      <w:pPr>
        <w:ind w:firstLine="539"/>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№1 және №2 секцияларды толтыру тікелей ағын бойынша жүргізілді , яғни тұнған ағартылған су ашық каналмен Сырдария өзеніне ағызылды. Сүзуге қарсы экран</w:t>
      </w:r>
      <w:r w:rsidR="002C36D4">
        <w:rPr>
          <w:rFonts w:ascii="Times New Roman" w:hAnsi="Times New Roman" w:cs="Times New Roman"/>
          <w:sz w:val="28"/>
          <w:szCs w:val="28"/>
          <w:lang w:val="kk-KZ"/>
        </w:rPr>
        <w:t>дар</w:t>
      </w:r>
      <w:r w:rsidRPr="00731195">
        <w:rPr>
          <w:rFonts w:ascii="Times New Roman" w:hAnsi="Times New Roman" w:cs="Times New Roman"/>
          <w:sz w:val="28"/>
          <w:szCs w:val="28"/>
          <w:lang w:val="kk-KZ"/>
        </w:rPr>
        <w:t>, шахталық құдықтар</w:t>
      </w:r>
      <w:r w:rsidR="0049185F">
        <w:rPr>
          <w:rFonts w:ascii="Times New Roman" w:hAnsi="Times New Roman" w:cs="Times New Roman"/>
          <w:sz w:val="28"/>
          <w:szCs w:val="28"/>
          <w:lang w:val="kk-KZ"/>
        </w:rPr>
        <w:t>, дренаждық құрылғылар</w:t>
      </w:r>
      <w:r w:rsidRPr="00731195">
        <w:rPr>
          <w:rFonts w:ascii="Times New Roman" w:hAnsi="Times New Roman" w:cs="Times New Roman"/>
          <w:sz w:val="28"/>
          <w:szCs w:val="28"/>
          <w:lang w:val="kk-KZ"/>
        </w:rPr>
        <w:t>, сорғы станция</w:t>
      </w:r>
      <w:r w:rsidR="002C36D4">
        <w:rPr>
          <w:rFonts w:ascii="Times New Roman" w:hAnsi="Times New Roman" w:cs="Times New Roman"/>
          <w:sz w:val="28"/>
          <w:szCs w:val="28"/>
          <w:lang w:val="kk-KZ"/>
        </w:rPr>
        <w:t>лары құрылыспен қарастырылмаған</w:t>
      </w:r>
      <w:r w:rsidRPr="00731195">
        <w:rPr>
          <w:rFonts w:ascii="Times New Roman" w:hAnsi="Times New Roman" w:cs="Times New Roman"/>
          <w:sz w:val="28"/>
          <w:szCs w:val="28"/>
          <w:lang w:val="kk-KZ"/>
        </w:rPr>
        <w:t>.</w:t>
      </w:r>
    </w:p>
    <w:p w:rsidR="002C36D4" w:rsidRPr="00731195" w:rsidRDefault="002C36D4" w:rsidP="002C36D4">
      <w:pPr>
        <w:ind w:firstLine="539"/>
        <w:jc w:val="both"/>
        <w:rPr>
          <w:rFonts w:ascii="Times New Roman" w:hAnsi="Times New Roman" w:cs="Times New Roman"/>
          <w:sz w:val="28"/>
          <w:szCs w:val="28"/>
          <w:lang w:val="ru-RU"/>
        </w:rPr>
      </w:pPr>
      <w:r w:rsidRPr="00731195">
        <w:rPr>
          <w:rFonts w:ascii="Times New Roman" w:hAnsi="Times New Roman" w:cs="Times New Roman"/>
          <w:sz w:val="28"/>
          <w:szCs w:val="28"/>
          <w:lang w:val="ru-RU"/>
        </w:rPr>
        <w:t>Сүзілген дренажды су да Сырдария өзеніне келіп түс</w:t>
      </w:r>
      <w:r w:rsidRPr="00731195">
        <w:rPr>
          <w:rFonts w:ascii="Times New Roman" w:hAnsi="Times New Roman" w:cs="Times New Roman"/>
          <w:sz w:val="28"/>
          <w:szCs w:val="28"/>
          <w:lang w:val="kk-KZ"/>
        </w:rPr>
        <w:t>ед</w:t>
      </w:r>
      <w:r w:rsidRPr="00731195">
        <w:rPr>
          <w:rFonts w:ascii="Times New Roman" w:hAnsi="Times New Roman" w:cs="Times New Roman"/>
          <w:sz w:val="28"/>
          <w:szCs w:val="28"/>
          <w:lang w:val="ru-RU"/>
        </w:rPr>
        <w:t>і. Қазіргі уақытта екі бөлім де толтырылған.№1 және №2 секциялардың жалпы ауданы 19,5 га құрайды.</w:t>
      </w:r>
    </w:p>
    <w:p w:rsidR="002C36D4" w:rsidRPr="00731195" w:rsidRDefault="002C36D4" w:rsidP="002C36D4">
      <w:pPr>
        <w:ind w:firstLine="539"/>
        <w:jc w:val="both"/>
        <w:rPr>
          <w:rFonts w:ascii="Times New Roman" w:hAnsi="Times New Roman" w:cs="Times New Roman"/>
          <w:sz w:val="28"/>
          <w:szCs w:val="28"/>
          <w:lang w:val="ru-RU"/>
        </w:rPr>
      </w:pPr>
      <w:r w:rsidRPr="00731195">
        <w:rPr>
          <w:rFonts w:ascii="Times New Roman" w:hAnsi="Times New Roman" w:cs="Times New Roman"/>
          <w:sz w:val="28"/>
          <w:szCs w:val="28"/>
          <w:lang w:val="ru-RU"/>
        </w:rPr>
        <w:t>Бөгеттердің биіктігі 6-7 м,</w:t>
      </w:r>
      <w:r>
        <w:rPr>
          <w:rFonts w:ascii="Times New Roman" w:hAnsi="Times New Roman" w:cs="Times New Roman"/>
          <w:sz w:val="28"/>
          <w:szCs w:val="28"/>
          <w:lang w:val="ru-RU"/>
        </w:rPr>
        <w:t xml:space="preserve"> күл үйінділерімен </w:t>
      </w:r>
      <w:r w:rsidRPr="00731195">
        <w:rPr>
          <w:rFonts w:ascii="Times New Roman" w:hAnsi="Times New Roman" w:cs="Times New Roman"/>
          <w:sz w:val="28"/>
          <w:szCs w:val="28"/>
          <w:lang w:val="ru-RU"/>
        </w:rPr>
        <w:t>толтырылу белгісі қазіргі уақытта – 130,3-131,3 м.</w:t>
      </w:r>
    </w:p>
    <w:p w:rsidR="002C36D4" w:rsidRPr="00731195" w:rsidRDefault="002C36D4" w:rsidP="002C36D4">
      <w:pPr>
        <w:ind w:firstLine="539"/>
        <w:jc w:val="both"/>
        <w:rPr>
          <w:rFonts w:ascii="Times New Roman" w:hAnsi="Times New Roman" w:cs="Times New Roman"/>
          <w:sz w:val="28"/>
          <w:szCs w:val="28"/>
          <w:lang w:val="ru-RU"/>
        </w:rPr>
      </w:pPr>
      <w:r w:rsidRPr="00731195">
        <w:rPr>
          <w:rFonts w:ascii="Times New Roman" w:hAnsi="Times New Roman" w:cs="Times New Roman"/>
          <w:sz w:val="28"/>
          <w:szCs w:val="28"/>
          <w:lang w:val="ru-RU"/>
        </w:rPr>
        <w:t>№3 және №4 секциялар тек ЖЭО күл-қоқыс қалдықтарын сақтау үшін пайдаланылды. Қазіргі уақытта</w:t>
      </w:r>
      <w:r w:rsidR="00C0130F">
        <w:rPr>
          <w:rFonts w:ascii="Times New Roman" w:hAnsi="Times New Roman" w:cs="Times New Roman"/>
          <w:sz w:val="28"/>
          <w:szCs w:val="28"/>
          <w:lang w:val="ru-RU"/>
        </w:rPr>
        <w:t xml:space="preserve"> аталған секциялар толтыры</w:t>
      </w:r>
      <w:r>
        <w:rPr>
          <w:rFonts w:ascii="Times New Roman" w:hAnsi="Times New Roman" w:cs="Times New Roman"/>
          <w:sz w:val="28"/>
          <w:szCs w:val="28"/>
          <w:lang w:val="ru-RU"/>
        </w:rPr>
        <w:t>лған</w:t>
      </w:r>
      <w:r w:rsidRPr="00731195">
        <w:rPr>
          <w:rFonts w:ascii="Times New Roman" w:hAnsi="Times New Roman" w:cs="Times New Roman"/>
          <w:sz w:val="28"/>
          <w:szCs w:val="28"/>
          <w:lang w:val="ru-RU"/>
        </w:rPr>
        <w:t>.</w:t>
      </w:r>
    </w:p>
    <w:p w:rsidR="002C36D4" w:rsidRPr="00731195" w:rsidRDefault="002C36D4" w:rsidP="002C36D4">
      <w:pPr>
        <w:ind w:firstLine="539"/>
        <w:jc w:val="both"/>
        <w:rPr>
          <w:rFonts w:ascii="Times New Roman" w:hAnsi="Times New Roman" w:cs="Times New Roman"/>
          <w:sz w:val="28"/>
          <w:szCs w:val="28"/>
          <w:lang w:val="kk-KZ"/>
        </w:rPr>
      </w:pPr>
      <w:r w:rsidRPr="00731195">
        <w:rPr>
          <w:rFonts w:ascii="Times New Roman" w:hAnsi="Times New Roman" w:cs="Times New Roman"/>
          <w:sz w:val="28"/>
          <w:szCs w:val="28"/>
          <w:lang w:val="ru-RU"/>
        </w:rPr>
        <w:t>Күл үйінді</w:t>
      </w:r>
      <w:r w:rsidRPr="00731195">
        <w:rPr>
          <w:rFonts w:ascii="Times New Roman" w:hAnsi="Times New Roman" w:cs="Times New Roman"/>
          <w:sz w:val="28"/>
          <w:szCs w:val="28"/>
          <w:lang w:val="kk-KZ"/>
        </w:rPr>
        <w:t>лері</w:t>
      </w:r>
      <w:r w:rsidRPr="00731195">
        <w:rPr>
          <w:rFonts w:ascii="Times New Roman" w:hAnsi="Times New Roman" w:cs="Times New Roman"/>
          <w:sz w:val="28"/>
          <w:szCs w:val="28"/>
          <w:lang w:val="ru-RU"/>
        </w:rPr>
        <w:t>нің №3 секциясының ауданы 28,9 га құрайды, №4 секцияның ауданы -32,6 га.</w:t>
      </w:r>
      <w:r w:rsidRPr="00731195">
        <w:rPr>
          <w:rFonts w:ascii="Times New Roman" w:hAnsi="Times New Roman" w:cs="Times New Roman"/>
          <w:sz w:val="28"/>
          <w:szCs w:val="28"/>
          <w:lang w:val="kk-KZ"/>
        </w:rPr>
        <w:t xml:space="preserve"> Төменде келтірілген </w:t>
      </w:r>
      <w:r>
        <w:rPr>
          <w:rFonts w:ascii="Times New Roman" w:hAnsi="Times New Roman" w:cs="Times New Roman"/>
          <w:sz w:val="28"/>
          <w:szCs w:val="28"/>
          <w:lang w:val="kk-KZ"/>
        </w:rPr>
        <w:t>3.</w:t>
      </w:r>
      <w:r w:rsidRPr="00731195">
        <w:rPr>
          <w:rFonts w:ascii="Times New Roman" w:hAnsi="Times New Roman" w:cs="Times New Roman"/>
          <w:sz w:val="28"/>
          <w:szCs w:val="28"/>
          <w:lang w:val="kk-KZ"/>
        </w:rPr>
        <w:t>1</w:t>
      </w:r>
      <w:r>
        <w:rPr>
          <w:rFonts w:ascii="Times New Roman" w:hAnsi="Times New Roman" w:cs="Times New Roman"/>
          <w:sz w:val="28"/>
          <w:szCs w:val="28"/>
          <w:lang w:val="kk-KZ"/>
        </w:rPr>
        <w:t xml:space="preserve"> суретте</w:t>
      </w:r>
      <w:r w:rsidRPr="00731195">
        <w:rPr>
          <w:rFonts w:ascii="Times New Roman" w:hAnsi="Times New Roman" w:cs="Times New Roman"/>
          <w:sz w:val="28"/>
          <w:szCs w:val="28"/>
          <w:lang w:val="kk-KZ"/>
        </w:rPr>
        <w:t xml:space="preserve"> Қызылорда қаласының күл үйінділерінің</w:t>
      </w:r>
      <w:r>
        <w:rPr>
          <w:rFonts w:ascii="Times New Roman" w:hAnsi="Times New Roman" w:cs="Times New Roman"/>
          <w:sz w:val="28"/>
          <w:szCs w:val="28"/>
          <w:lang w:val="kk-KZ"/>
        </w:rPr>
        <w:t xml:space="preserve"> орналасу жоспар</w:t>
      </w:r>
      <w:r w:rsidRPr="00731195">
        <w:rPr>
          <w:rFonts w:ascii="Times New Roman" w:hAnsi="Times New Roman" w:cs="Times New Roman"/>
          <w:sz w:val="28"/>
          <w:szCs w:val="28"/>
          <w:lang w:val="kk-KZ"/>
        </w:rPr>
        <w:t xml:space="preserve">ы </w:t>
      </w:r>
      <w:r>
        <w:rPr>
          <w:rFonts w:ascii="Times New Roman" w:hAnsi="Times New Roman" w:cs="Times New Roman"/>
          <w:sz w:val="28"/>
          <w:szCs w:val="28"/>
          <w:lang w:val="kk-KZ"/>
        </w:rPr>
        <w:t>келтірілген</w:t>
      </w:r>
      <w:r w:rsidRPr="00731195">
        <w:rPr>
          <w:rFonts w:ascii="Times New Roman" w:hAnsi="Times New Roman" w:cs="Times New Roman"/>
          <w:sz w:val="28"/>
          <w:szCs w:val="28"/>
          <w:lang w:val="kk-KZ"/>
        </w:rPr>
        <w:t>.</w:t>
      </w:r>
    </w:p>
    <w:p w:rsidR="00731195" w:rsidRPr="00731195" w:rsidRDefault="00731195" w:rsidP="00731195">
      <w:pPr>
        <w:ind w:firstLine="539"/>
        <w:jc w:val="both"/>
        <w:rPr>
          <w:rFonts w:ascii="Times New Roman" w:hAnsi="Times New Roman" w:cs="Times New Roman"/>
          <w:sz w:val="28"/>
          <w:szCs w:val="28"/>
          <w:lang w:val="kk-KZ"/>
        </w:rPr>
      </w:pPr>
    </w:p>
    <w:p w:rsidR="00731195" w:rsidRPr="00731195" w:rsidRDefault="00731195" w:rsidP="00731195">
      <w:pPr>
        <w:ind w:firstLine="539"/>
        <w:jc w:val="both"/>
        <w:rPr>
          <w:rFonts w:ascii="Times New Roman" w:hAnsi="Times New Roman" w:cs="Times New Roman"/>
          <w:sz w:val="28"/>
          <w:szCs w:val="28"/>
        </w:rPr>
      </w:pPr>
      <w:r w:rsidRPr="00731195">
        <w:rPr>
          <w:rFonts w:ascii="Times New Roman" w:hAnsi="Times New Roman" w:cs="Times New Roman"/>
          <w:noProof/>
          <w:sz w:val="28"/>
          <w:szCs w:val="28"/>
          <w:lang w:val="ru-RU" w:eastAsia="ru-RU" w:bidi="ar-SA"/>
        </w:rPr>
        <w:drawing>
          <wp:inline distT="0" distB="0" distL="0" distR="0">
            <wp:extent cx="4889500" cy="3536950"/>
            <wp:effectExtent l="19050" t="0" r="6350" b="0"/>
            <wp:docPr id="3" name="Рисунок 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ый рисунок"/>
                    <pic:cNvPicPr>
                      <a:picLocks noChangeAspect="1" noChangeArrowheads="1"/>
                    </pic:cNvPicPr>
                  </pic:nvPicPr>
                  <pic:blipFill>
                    <a:blip r:embed="rId39"/>
                    <a:srcRect/>
                    <a:stretch>
                      <a:fillRect/>
                    </a:stretch>
                  </pic:blipFill>
                  <pic:spPr bwMode="auto">
                    <a:xfrm>
                      <a:off x="0" y="0"/>
                      <a:ext cx="4889500" cy="3536950"/>
                    </a:xfrm>
                    <a:prstGeom prst="rect">
                      <a:avLst/>
                    </a:prstGeom>
                    <a:noFill/>
                    <a:ln w="9525">
                      <a:noFill/>
                      <a:miter lim="800000"/>
                      <a:headEnd/>
                      <a:tailEnd/>
                    </a:ln>
                  </pic:spPr>
                </pic:pic>
              </a:graphicData>
            </a:graphic>
          </wp:inline>
        </w:drawing>
      </w:r>
    </w:p>
    <w:p w:rsidR="00731195" w:rsidRPr="00731195" w:rsidRDefault="00731195" w:rsidP="00731195">
      <w:pPr>
        <w:jc w:val="both"/>
        <w:rPr>
          <w:rFonts w:ascii="Times New Roman" w:hAnsi="Times New Roman" w:cs="Times New Roman"/>
          <w:sz w:val="28"/>
          <w:szCs w:val="28"/>
        </w:rPr>
      </w:pPr>
      <w:r w:rsidRPr="00731195">
        <w:rPr>
          <w:rFonts w:ascii="Times New Roman" w:hAnsi="Times New Roman" w:cs="Times New Roman"/>
          <w:sz w:val="28"/>
          <w:szCs w:val="28"/>
          <w:lang w:val="kk-KZ"/>
        </w:rPr>
        <w:t>Сурет</w:t>
      </w:r>
      <w:r w:rsidR="00930ED8">
        <w:rPr>
          <w:rFonts w:ascii="Times New Roman" w:hAnsi="Times New Roman" w:cs="Times New Roman"/>
          <w:sz w:val="28"/>
          <w:szCs w:val="28"/>
          <w:lang w:val="kk-KZ"/>
        </w:rPr>
        <w:t xml:space="preserve"> </w:t>
      </w:r>
      <w:r w:rsidR="00B2057F">
        <w:rPr>
          <w:rFonts w:ascii="Times New Roman" w:hAnsi="Times New Roman" w:cs="Times New Roman"/>
          <w:sz w:val="28"/>
          <w:szCs w:val="28"/>
          <w:lang w:val="kk-KZ"/>
        </w:rPr>
        <w:t>3</w:t>
      </w:r>
      <w:r w:rsidRPr="00731195">
        <w:rPr>
          <w:rFonts w:ascii="Times New Roman" w:hAnsi="Times New Roman" w:cs="Times New Roman"/>
          <w:sz w:val="28"/>
          <w:szCs w:val="28"/>
        </w:rPr>
        <w:t>.1 – Қызылорда қ</w:t>
      </w:r>
      <w:r w:rsidR="00526C5F">
        <w:rPr>
          <w:rFonts w:ascii="Times New Roman" w:hAnsi="Times New Roman" w:cs="Times New Roman"/>
          <w:sz w:val="28"/>
          <w:szCs w:val="28"/>
          <w:lang w:val="kk-KZ"/>
        </w:rPr>
        <w:t>аласындағы ЖЭО</w:t>
      </w:r>
      <w:r w:rsidRPr="00731195">
        <w:rPr>
          <w:rFonts w:ascii="Times New Roman" w:hAnsi="Times New Roman" w:cs="Times New Roman"/>
          <w:sz w:val="28"/>
          <w:szCs w:val="28"/>
        </w:rPr>
        <w:t xml:space="preserve"> күл үйінділерінің орналасуы</w:t>
      </w:r>
    </w:p>
    <w:p w:rsidR="00D110DB" w:rsidRDefault="00D110DB" w:rsidP="00FB022F">
      <w:pPr>
        <w:ind w:firstLine="539"/>
        <w:jc w:val="both"/>
        <w:rPr>
          <w:rFonts w:ascii="Times New Roman" w:hAnsi="Times New Roman" w:cs="Times New Roman"/>
          <w:sz w:val="28"/>
          <w:szCs w:val="28"/>
          <w:lang w:val="kk-KZ"/>
        </w:rPr>
      </w:pPr>
    </w:p>
    <w:p w:rsidR="00731195" w:rsidRPr="00731195" w:rsidRDefault="00B2057F" w:rsidP="00FB022F">
      <w:pPr>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Келесі 3</w:t>
      </w:r>
      <w:r w:rsidR="00731195" w:rsidRPr="00731195">
        <w:rPr>
          <w:rFonts w:ascii="Times New Roman" w:hAnsi="Times New Roman" w:cs="Times New Roman"/>
          <w:sz w:val="28"/>
          <w:szCs w:val="28"/>
          <w:lang w:val="kk-KZ"/>
        </w:rPr>
        <w:t>.1-кестеде күл үйінділерінің секциялары б</w:t>
      </w:r>
      <w:r w:rsidR="00AB6C3A">
        <w:rPr>
          <w:rFonts w:ascii="Times New Roman" w:hAnsi="Times New Roman" w:cs="Times New Roman"/>
          <w:sz w:val="28"/>
          <w:szCs w:val="28"/>
          <w:lang w:val="kk-KZ"/>
        </w:rPr>
        <w:t>ойынша көрсеткіштер келтірілген</w:t>
      </w:r>
      <w:r w:rsidR="00731195" w:rsidRPr="00731195">
        <w:rPr>
          <w:rFonts w:ascii="Times New Roman" w:hAnsi="Times New Roman" w:cs="Times New Roman"/>
          <w:sz w:val="28"/>
          <w:szCs w:val="28"/>
          <w:lang w:val="kk-KZ"/>
        </w:rPr>
        <w:t>.</w:t>
      </w:r>
    </w:p>
    <w:p w:rsidR="00731195" w:rsidRPr="00731195" w:rsidRDefault="00731195" w:rsidP="00731195">
      <w:pPr>
        <w:rPr>
          <w:rFonts w:ascii="Times New Roman" w:hAnsi="Times New Roman" w:cs="Times New Roman"/>
          <w:sz w:val="28"/>
          <w:szCs w:val="28"/>
          <w:lang w:val="kk-KZ"/>
        </w:rPr>
      </w:pPr>
    </w:p>
    <w:p w:rsidR="00731195" w:rsidRPr="00731195" w:rsidRDefault="00B2057F" w:rsidP="00731195">
      <w:pPr>
        <w:ind w:firstLine="540"/>
        <w:rPr>
          <w:rFonts w:ascii="Times New Roman" w:hAnsi="Times New Roman" w:cs="Times New Roman"/>
          <w:sz w:val="28"/>
          <w:szCs w:val="28"/>
          <w:lang w:val="kk-KZ"/>
        </w:rPr>
      </w:pPr>
      <w:r>
        <w:rPr>
          <w:rFonts w:ascii="Times New Roman" w:hAnsi="Times New Roman" w:cs="Times New Roman"/>
          <w:sz w:val="28"/>
          <w:szCs w:val="28"/>
          <w:lang w:val="kk-KZ"/>
        </w:rPr>
        <w:t>Кесте 3</w:t>
      </w:r>
      <w:r w:rsidR="00731195" w:rsidRPr="00731195">
        <w:rPr>
          <w:rFonts w:ascii="Times New Roman" w:hAnsi="Times New Roman" w:cs="Times New Roman"/>
          <w:sz w:val="28"/>
          <w:szCs w:val="28"/>
          <w:lang w:val="kk-KZ"/>
        </w:rPr>
        <w:t>.1-Күл үйінділерінің жалпы сипаттамасы</w:t>
      </w:r>
    </w:p>
    <w:p w:rsidR="00731195" w:rsidRPr="00731195" w:rsidRDefault="00731195" w:rsidP="00731195">
      <w:pPr>
        <w:ind w:firstLine="540"/>
        <w:rPr>
          <w:rFonts w:ascii="Times New Roman" w:hAnsi="Times New Roman" w:cs="Times New Roman"/>
          <w:sz w:val="28"/>
          <w:szCs w:val="28"/>
          <w:lang w:val="kk-KZ"/>
        </w:rPr>
      </w:pPr>
    </w:p>
    <w:tbl>
      <w:tblPr>
        <w:tblW w:w="874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26"/>
        <w:gridCol w:w="1292"/>
        <w:gridCol w:w="1440"/>
        <w:gridCol w:w="1487"/>
      </w:tblGrid>
      <w:tr w:rsidR="00731195" w:rsidRPr="00731195" w:rsidTr="00B65584">
        <w:trPr>
          <w:trHeight w:val="240"/>
        </w:trPr>
        <w:tc>
          <w:tcPr>
            <w:tcW w:w="2700" w:type="dxa"/>
            <w:vMerge w:val="restart"/>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Атауы</w:t>
            </w:r>
          </w:p>
        </w:tc>
        <w:tc>
          <w:tcPr>
            <w:tcW w:w="1826" w:type="dxa"/>
            <w:vMerge w:val="restart"/>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Өлшем бірлігі</w:t>
            </w:r>
          </w:p>
        </w:tc>
        <w:tc>
          <w:tcPr>
            <w:tcW w:w="2732" w:type="dxa"/>
            <w:gridSpan w:val="2"/>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Секциялар</w:t>
            </w:r>
          </w:p>
        </w:tc>
        <w:tc>
          <w:tcPr>
            <w:tcW w:w="1487" w:type="dxa"/>
            <w:vMerge w:val="restart"/>
          </w:tcPr>
          <w:p w:rsidR="00731195" w:rsidRPr="00731195" w:rsidRDefault="00731195" w:rsidP="00FB022F">
            <w:pPr>
              <w:ind w:firstLine="0"/>
              <w:jc w:val="center"/>
              <w:rPr>
                <w:rFonts w:ascii="Times New Roman" w:hAnsi="Times New Roman" w:cs="Times New Roman"/>
                <w:sz w:val="28"/>
                <w:szCs w:val="28"/>
              </w:rPr>
            </w:pPr>
            <w:r w:rsidRPr="00731195">
              <w:rPr>
                <w:rFonts w:ascii="Times New Roman" w:hAnsi="Times New Roman" w:cs="Times New Roman"/>
                <w:sz w:val="28"/>
                <w:szCs w:val="28"/>
              </w:rPr>
              <w:t>Ескертпе</w:t>
            </w:r>
          </w:p>
        </w:tc>
      </w:tr>
      <w:tr w:rsidR="00731195" w:rsidRPr="00731195" w:rsidTr="00B65584">
        <w:trPr>
          <w:trHeight w:val="300"/>
        </w:trPr>
        <w:tc>
          <w:tcPr>
            <w:tcW w:w="2700" w:type="dxa"/>
            <w:vMerge/>
          </w:tcPr>
          <w:p w:rsidR="00731195" w:rsidRPr="00731195" w:rsidRDefault="00731195" w:rsidP="00B65584">
            <w:pPr>
              <w:jc w:val="center"/>
              <w:rPr>
                <w:rFonts w:ascii="Times New Roman" w:hAnsi="Times New Roman" w:cs="Times New Roman"/>
                <w:sz w:val="28"/>
                <w:szCs w:val="28"/>
              </w:rPr>
            </w:pPr>
          </w:p>
        </w:tc>
        <w:tc>
          <w:tcPr>
            <w:tcW w:w="1826" w:type="dxa"/>
            <w:vMerge/>
          </w:tcPr>
          <w:p w:rsidR="00731195" w:rsidRPr="00731195" w:rsidRDefault="00731195" w:rsidP="00B65584">
            <w:pPr>
              <w:jc w:val="center"/>
              <w:rPr>
                <w:rFonts w:ascii="Times New Roman" w:hAnsi="Times New Roman" w:cs="Times New Roman"/>
                <w:sz w:val="28"/>
                <w:szCs w:val="28"/>
              </w:rPr>
            </w:pPr>
          </w:p>
        </w:tc>
        <w:tc>
          <w:tcPr>
            <w:tcW w:w="1292" w:type="dxa"/>
          </w:tcPr>
          <w:p w:rsidR="00731195" w:rsidRPr="00731195" w:rsidRDefault="00731195" w:rsidP="0005184D">
            <w:pPr>
              <w:ind w:firstLine="0"/>
              <w:jc w:val="center"/>
              <w:rPr>
                <w:rFonts w:ascii="Times New Roman" w:hAnsi="Times New Roman" w:cs="Times New Roman"/>
                <w:sz w:val="28"/>
                <w:szCs w:val="28"/>
              </w:rPr>
            </w:pPr>
            <w:r w:rsidRPr="00731195">
              <w:rPr>
                <w:rFonts w:ascii="Times New Roman" w:hAnsi="Times New Roman" w:cs="Times New Roman"/>
                <w:sz w:val="28"/>
                <w:szCs w:val="28"/>
              </w:rPr>
              <w:t>№1</w:t>
            </w:r>
            <w:r w:rsidRPr="00731195">
              <w:rPr>
                <w:rFonts w:ascii="Times New Roman" w:hAnsi="Times New Roman" w:cs="Times New Roman"/>
                <w:sz w:val="28"/>
                <w:szCs w:val="28"/>
                <w:lang w:val="kk-KZ"/>
              </w:rPr>
              <w:t>,</w:t>
            </w:r>
            <w:r w:rsidRPr="00731195">
              <w:rPr>
                <w:rFonts w:ascii="Times New Roman" w:hAnsi="Times New Roman" w:cs="Times New Roman"/>
                <w:sz w:val="28"/>
                <w:szCs w:val="28"/>
              </w:rPr>
              <w:t>№2</w:t>
            </w:r>
          </w:p>
        </w:tc>
        <w:tc>
          <w:tcPr>
            <w:tcW w:w="1440" w:type="dxa"/>
          </w:tcPr>
          <w:p w:rsidR="00731195" w:rsidRPr="00731195" w:rsidRDefault="00731195" w:rsidP="0005184D">
            <w:pPr>
              <w:ind w:firstLine="0"/>
              <w:jc w:val="center"/>
              <w:rPr>
                <w:rFonts w:ascii="Times New Roman" w:hAnsi="Times New Roman" w:cs="Times New Roman"/>
                <w:sz w:val="28"/>
                <w:szCs w:val="28"/>
              </w:rPr>
            </w:pPr>
            <w:r w:rsidRPr="00731195">
              <w:rPr>
                <w:rFonts w:ascii="Times New Roman" w:hAnsi="Times New Roman" w:cs="Times New Roman"/>
                <w:sz w:val="28"/>
                <w:szCs w:val="28"/>
              </w:rPr>
              <w:t>№3</w:t>
            </w:r>
            <w:r w:rsidRPr="00731195">
              <w:rPr>
                <w:rFonts w:ascii="Times New Roman" w:hAnsi="Times New Roman" w:cs="Times New Roman"/>
                <w:sz w:val="28"/>
                <w:szCs w:val="28"/>
                <w:lang w:val="kk-KZ"/>
              </w:rPr>
              <w:t>,</w:t>
            </w:r>
            <w:r w:rsidRPr="00731195">
              <w:rPr>
                <w:rFonts w:ascii="Times New Roman" w:hAnsi="Times New Roman" w:cs="Times New Roman"/>
                <w:sz w:val="28"/>
                <w:szCs w:val="28"/>
              </w:rPr>
              <w:t>№4</w:t>
            </w:r>
          </w:p>
        </w:tc>
        <w:tc>
          <w:tcPr>
            <w:tcW w:w="1487" w:type="dxa"/>
            <w:vMerge/>
          </w:tcPr>
          <w:p w:rsidR="00731195" w:rsidRPr="00731195" w:rsidRDefault="00731195" w:rsidP="00B65584">
            <w:pPr>
              <w:jc w:val="center"/>
              <w:rPr>
                <w:rFonts w:ascii="Times New Roman" w:hAnsi="Times New Roman" w:cs="Times New Roman"/>
                <w:sz w:val="28"/>
                <w:szCs w:val="28"/>
              </w:rPr>
            </w:pPr>
          </w:p>
        </w:tc>
      </w:tr>
      <w:tr w:rsidR="00731195" w:rsidRPr="00731195" w:rsidTr="00B65584">
        <w:tc>
          <w:tcPr>
            <w:tcW w:w="2700"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Күл үйінді</w:t>
            </w:r>
            <w:r w:rsidRPr="00731195">
              <w:rPr>
                <w:rFonts w:ascii="Times New Roman" w:hAnsi="Times New Roman" w:cs="Times New Roman"/>
                <w:sz w:val="28"/>
                <w:szCs w:val="28"/>
                <w:lang w:val="kk-KZ"/>
              </w:rPr>
              <w:t>лері</w:t>
            </w:r>
            <w:r w:rsidRPr="00731195">
              <w:rPr>
                <w:rFonts w:ascii="Times New Roman" w:hAnsi="Times New Roman" w:cs="Times New Roman"/>
                <w:sz w:val="28"/>
                <w:szCs w:val="28"/>
              </w:rPr>
              <w:t>нің жалпы ауданы</w:t>
            </w:r>
          </w:p>
        </w:tc>
        <w:tc>
          <w:tcPr>
            <w:tcW w:w="1826"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Га</w:t>
            </w:r>
          </w:p>
        </w:tc>
        <w:tc>
          <w:tcPr>
            <w:tcW w:w="1292"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19,5</w:t>
            </w:r>
          </w:p>
        </w:tc>
        <w:tc>
          <w:tcPr>
            <w:tcW w:w="1440"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61,5</w:t>
            </w:r>
          </w:p>
        </w:tc>
        <w:tc>
          <w:tcPr>
            <w:tcW w:w="1487"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w:t>
            </w:r>
          </w:p>
        </w:tc>
      </w:tr>
      <w:tr w:rsidR="00731195" w:rsidRPr="00731195" w:rsidTr="00B65584">
        <w:tc>
          <w:tcPr>
            <w:tcW w:w="2700"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Күл үйінді</w:t>
            </w:r>
            <w:r w:rsidRPr="00731195">
              <w:rPr>
                <w:rFonts w:ascii="Times New Roman" w:hAnsi="Times New Roman" w:cs="Times New Roman"/>
                <w:sz w:val="28"/>
                <w:szCs w:val="28"/>
                <w:lang w:val="kk-KZ"/>
              </w:rPr>
              <w:t>лер</w:t>
            </w:r>
            <w:r w:rsidRPr="00731195">
              <w:rPr>
                <w:rFonts w:ascii="Times New Roman" w:hAnsi="Times New Roman" w:cs="Times New Roman"/>
                <w:sz w:val="28"/>
                <w:szCs w:val="28"/>
              </w:rPr>
              <w:t>інің сыйымдылығы</w:t>
            </w:r>
          </w:p>
        </w:tc>
        <w:tc>
          <w:tcPr>
            <w:tcW w:w="1826"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lang w:val="kk-KZ"/>
              </w:rPr>
              <w:t>мың</w:t>
            </w:r>
            <w:r w:rsidRPr="00731195">
              <w:rPr>
                <w:rFonts w:ascii="Times New Roman" w:hAnsi="Times New Roman" w:cs="Times New Roman"/>
                <w:sz w:val="28"/>
                <w:szCs w:val="28"/>
              </w:rPr>
              <w:t>. м</w:t>
            </w:r>
            <w:r w:rsidRPr="00731195">
              <w:rPr>
                <w:rFonts w:ascii="Times New Roman" w:hAnsi="Times New Roman" w:cs="Times New Roman"/>
                <w:sz w:val="28"/>
                <w:szCs w:val="28"/>
                <w:vertAlign w:val="superscript"/>
              </w:rPr>
              <w:t>3</w:t>
            </w:r>
          </w:p>
        </w:tc>
        <w:tc>
          <w:tcPr>
            <w:tcW w:w="1292" w:type="dxa"/>
          </w:tcPr>
          <w:p w:rsidR="00731195" w:rsidRPr="00731195" w:rsidRDefault="00731195" w:rsidP="00526C5F">
            <w:pPr>
              <w:ind w:firstLine="0"/>
              <w:rPr>
                <w:rFonts w:ascii="Times New Roman" w:hAnsi="Times New Roman" w:cs="Times New Roman"/>
                <w:sz w:val="28"/>
                <w:szCs w:val="28"/>
              </w:rPr>
            </w:pPr>
            <w:r w:rsidRPr="00731195">
              <w:rPr>
                <w:rFonts w:ascii="Times New Roman" w:hAnsi="Times New Roman" w:cs="Times New Roman"/>
                <w:sz w:val="28"/>
                <w:szCs w:val="28"/>
              </w:rPr>
              <w:t>342,70</w:t>
            </w:r>
          </w:p>
        </w:tc>
        <w:tc>
          <w:tcPr>
            <w:tcW w:w="1440" w:type="dxa"/>
          </w:tcPr>
          <w:p w:rsidR="00731195" w:rsidRPr="00731195" w:rsidRDefault="00731195" w:rsidP="00526C5F">
            <w:pPr>
              <w:ind w:firstLine="0"/>
              <w:rPr>
                <w:rFonts w:ascii="Times New Roman" w:hAnsi="Times New Roman" w:cs="Times New Roman"/>
                <w:sz w:val="28"/>
                <w:szCs w:val="28"/>
              </w:rPr>
            </w:pPr>
            <w:r w:rsidRPr="00731195">
              <w:rPr>
                <w:rFonts w:ascii="Times New Roman" w:hAnsi="Times New Roman" w:cs="Times New Roman"/>
                <w:sz w:val="28"/>
                <w:szCs w:val="28"/>
              </w:rPr>
              <w:t>1597,38</w:t>
            </w:r>
          </w:p>
        </w:tc>
        <w:tc>
          <w:tcPr>
            <w:tcW w:w="1487"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w:t>
            </w:r>
          </w:p>
        </w:tc>
      </w:tr>
      <w:tr w:rsidR="00731195" w:rsidRPr="00731195" w:rsidTr="00B65584">
        <w:tc>
          <w:tcPr>
            <w:tcW w:w="2700"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Бөгеттердің биіктігі</w:t>
            </w:r>
          </w:p>
        </w:tc>
        <w:tc>
          <w:tcPr>
            <w:tcW w:w="1826"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М</w:t>
            </w:r>
          </w:p>
        </w:tc>
        <w:tc>
          <w:tcPr>
            <w:tcW w:w="1292"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6-7</w:t>
            </w:r>
          </w:p>
        </w:tc>
        <w:tc>
          <w:tcPr>
            <w:tcW w:w="1440"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6-7</w:t>
            </w:r>
          </w:p>
        </w:tc>
        <w:tc>
          <w:tcPr>
            <w:tcW w:w="1487" w:type="dxa"/>
          </w:tcPr>
          <w:p w:rsidR="00731195" w:rsidRPr="00731195" w:rsidRDefault="00731195" w:rsidP="00B65584">
            <w:pPr>
              <w:jc w:val="center"/>
              <w:rPr>
                <w:rFonts w:ascii="Times New Roman" w:hAnsi="Times New Roman" w:cs="Times New Roman"/>
                <w:sz w:val="28"/>
                <w:szCs w:val="28"/>
              </w:rPr>
            </w:pPr>
            <w:r w:rsidRPr="00731195">
              <w:rPr>
                <w:rFonts w:ascii="Times New Roman" w:hAnsi="Times New Roman" w:cs="Times New Roman"/>
                <w:sz w:val="28"/>
                <w:szCs w:val="28"/>
              </w:rPr>
              <w:t>-</w:t>
            </w:r>
          </w:p>
        </w:tc>
      </w:tr>
    </w:tbl>
    <w:p w:rsidR="00731195" w:rsidRPr="00731195" w:rsidRDefault="00731195" w:rsidP="00731195">
      <w:pPr>
        <w:ind w:firstLine="540"/>
        <w:jc w:val="both"/>
        <w:rPr>
          <w:rFonts w:ascii="Times New Roman" w:hAnsi="Times New Roman" w:cs="Times New Roman"/>
          <w:sz w:val="28"/>
          <w:szCs w:val="28"/>
        </w:rPr>
      </w:pPr>
    </w:p>
    <w:p w:rsidR="00731195" w:rsidRPr="00731195" w:rsidRDefault="00731195" w:rsidP="00731195">
      <w:pPr>
        <w:ind w:firstLine="540"/>
        <w:rPr>
          <w:rFonts w:ascii="Times New Roman" w:hAnsi="Times New Roman" w:cs="Times New Roman"/>
          <w:sz w:val="28"/>
          <w:szCs w:val="28"/>
        </w:rPr>
      </w:pPr>
      <w:r w:rsidRPr="00731195">
        <w:rPr>
          <w:rFonts w:ascii="Times New Roman" w:hAnsi="Times New Roman" w:cs="Times New Roman"/>
          <w:sz w:val="28"/>
          <w:szCs w:val="28"/>
        </w:rPr>
        <w:t xml:space="preserve">Кесте </w:t>
      </w:r>
      <w:r w:rsidR="00B2057F">
        <w:rPr>
          <w:rFonts w:ascii="Times New Roman" w:hAnsi="Times New Roman" w:cs="Times New Roman"/>
          <w:sz w:val="28"/>
          <w:szCs w:val="28"/>
          <w:lang w:val="kk-KZ"/>
        </w:rPr>
        <w:t>3</w:t>
      </w:r>
      <w:r w:rsidRPr="00731195">
        <w:rPr>
          <w:rFonts w:ascii="Times New Roman" w:hAnsi="Times New Roman" w:cs="Times New Roman"/>
          <w:sz w:val="28"/>
          <w:szCs w:val="28"/>
        </w:rPr>
        <w:t>.2-Қызылорда қ</w:t>
      </w:r>
      <w:r w:rsidRPr="00731195">
        <w:rPr>
          <w:rFonts w:ascii="Times New Roman" w:hAnsi="Times New Roman" w:cs="Times New Roman"/>
          <w:sz w:val="28"/>
          <w:szCs w:val="28"/>
          <w:lang w:val="kk-KZ"/>
        </w:rPr>
        <w:t xml:space="preserve">аласының </w:t>
      </w:r>
      <w:r w:rsidRPr="00731195">
        <w:rPr>
          <w:rFonts w:ascii="Times New Roman" w:hAnsi="Times New Roman" w:cs="Times New Roman"/>
          <w:sz w:val="28"/>
          <w:szCs w:val="28"/>
        </w:rPr>
        <w:t>ЖЭО күлінің физикалық қасиеттері</w:t>
      </w:r>
    </w:p>
    <w:p w:rsidR="00731195" w:rsidRPr="00731195" w:rsidRDefault="00731195" w:rsidP="00731195">
      <w:pPr>
        <w:ind w:firstLine="540"/>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20"/>
        <w:gridCol w:w="1080"/>
        <w:gridCol w:w="960"/>
        <w:gridCol w:w="960"/>
        <w:gridCol w:w="960"/>
        <w:gridCol w:w="960"/>
        <w:gridCol w:w="960"/>
        <w:gridCol w:w="960"/>
      </w:tblGrid>
      <w:tr w:rsidR="00731195" w:rsidRPr="00731195" w:rsidTr="00731195">
        <w:trPr>
          <w:cantSplit/>
          <w:trHeight w:val="2948"/>
          <w:jc w:val="center"/>
        </w:trPr>
        <w:tc>
          <w:tcPr>
            <w:tcW w:w="1188" w:type="dxa"/>
            <w:textDirection w:val="btLr"/>
          </w:tcPr>
          <w:p w:rsidR="00731195" w:rsidRPr="00731195" w:rsidRDefault="00731195" w:rsidP="00B65584">
            <w:pPr>
              <w:ind w:left="113" w:right="113"/>
              <w:jc w:val="center"/>
              <w:rPr>
                <w:rFonts w:ascii="Times New Roman" w:hAnsi="Times New Roman" w:cs="Times New Roman"/>
                <w:sz w:val="24"/>
                <w:szCs w:val="24"/>
              </w:rPr>
            </w:pPr>
          </w:p>
          <w:p w:rsidR="00731195" w:rsidRPr="00731195" w:rsidRDefault="00731195" w:rsidP="00B65584">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 әзірлеу</w:t>
            </w:r>
          </w:p>
          <w:p w:rsidR="00731195" w:rsidRPr="00731195" w:rsidRDefault="00731195" w:rsidP="00B65584">
            <w:pPr>
              <w:ind w:left="113" w:right="113"/>
              <w:jc w:val="center"/>
              <w:rPr>
                <w:rFonts w:ascii="Times New Roman" w:hAnsi="Times New Roman" w:cs="Times New Roman"/>
                <w:sz w:val="24"/>
                <w:szCs w:val="24"/>
              </w:rPr>
            </w:pPr>
          </w:p>
          <w:p w:rsidR="00731195" w:rsidRPr="00731195" w:rsidRDefault="00731195" w:rsidP="00B65584">
            <w:pPr>
              <w:ind w:left="113" w:right="113"/>
              <w:jc w:val="center"/>
              <w:rPr>
                <w:rFonts w:ascii="Times New Roman" w:hAnsi="Times New Roman" w:cs="Times New Roman"/>
                <w:sz w:val="24"/>
                <w:szCs w:val="24"/>
              </w:rPr>
            </w:pPr>
          </w:p>
          <w:p w:rsidR="00731195" w:rsidRPr="00731195" w:rsidRDefault="00731195" w:rsidP="00B65584">
            <w:pPr>
              <w:ind w:left="113" w:right="113"/>
              <w:jc w:val="center"/>
              <w:rPr>
                <w:rFonts w:ascii="Times New Roman" w:hAnsi="Times New Roman" w:cs="Times New Roman"/>
                <w:sz w:val="24"/>
                <w:szCs w:val="24"/>
              </w:rPr>
            </w:pPr>
          </w:p>
        </w:tc>
        <w:tc>
          <w:tcPr>
            <w:tcW w:w="720" w:type="dxa"/>
            <w:textDirection w:val="btLr"/>
          </w:tcPr>
          <w:p w:rsidR="00731195" w:rsidRPr="00731195" w:rsidRDefault="00731195" w:rsidP="00B65584">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Іріктеу тереңдігі</w:t>
            </w:r>
          </w:p>
        </w:tc>
        <w:tc>
          <w:tcPr>
            <w:tcW w:w="1080" w:type="dxa"/>
            <w:textDirection w:val="btLr"/>
          </w:tcPr>
          <w:p w:rsidR="00731195" w:rsidRPr="00731195" w:rsidRDefault="00731195" w:rsidP="00B65584">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Қатты</w:t>
            </w:r>
            <w:r w:rsidR="00FB022F">
              <w:rPr>
                <w:rFonts w:ascii="Times New Roman" w:hAnsi="Times New Roman" w:cs="Times New Roman"/>
                <w:sz w:val="24"/>
                <w:szCs w:val="24"/>
              </w:rPr>
              <w:t xml:space="preserve"> бөлшектердің тығыздығы</w:t>
            </w:r>
            <w:r w:rsidR="00FB022F">
              <w:rPr>
                <w:rFonts w:ascii="Times New Roman" w:hAnsi="Times New Roman" w:cs="Times New Roman"/>
                <w:sz w:val="24"/>
                <w:szCs w:val="24"/>
                <w:lang w:val="kk-KZ"/>
              </w:rPr>
              <w:t>,</w:t>
            </w:r>
            <w:r w:rsidR="00FB022F">
              <w:rPr>
                <w:rFonts w:ascii="Times New Roman" w:hAnsi="Times New Roman" w:cs="Times New Roman"/>
                <w:sz w:val="24"/>
                <w:szCs w:val="24"/>
              </w:rPr>
              <w:t xml:space="preserve"> г</w:t>
            </w:r>
            <w:r w:rsidRPr="00731195">
              <w:rPr>
                <w:rFonts w:ascii="Times New Roman" w:hAnsi="Times New Roman" w:cs="Times New Roman"/>
                <w:sz w:val="24"/>
                <w:szCs w:val="24"/>
              </w:rPr>
              <w:t>/см</w:t>
            </w:r>
            <w:r w:rsidRPr="00731195">
              <w:rPr>
                <w:rFonts w:ascii="Times New Roman" w:hAnsi="Times New Roman" w:cs="Times New Roman"/>
                <w:sz w:val="24"/>
                <w:szCs w:val="24"/>
                <w:vertAlign w:val="superscript"/>
              </w:rPr>
              <w:t>3</w:t>
            </w:r>
          </w:p>
        </w:tc>
        <w:tc>
          <w:tcPr>
            <w:tcW w:w="960" w:type="dxa"/>
            <w:textDirection w:val="btLr"/>
          </w:tcPr>
          <w:p w:rsidR="00731195" w:rsidRPr="00731195" w:rsidRDefault="00731195" w:rsidP="00FB022F">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Құрғақ</w:t>
            </w:r>
            <w:r w:rsidR="00FB022F">
              <w:rPr>
                <w:rFonts w:ascii="Times New Roman" w:hAnsi="Times New Roman" w:cs="Times New Roman"/>
                <w:sz w:val="24"/>
                <w:szCs w:val="24"/>
                <w:lang w:val="kk-KZ"/>
              </w:rPr>
              <w:t xml:space="preserve">күлдің </w:t>
            </w:r>
            <w:r w:rsidRPr="00731195">
              <w:rPr>
                <w:rFonts w:ascii="Times New Roman" w:hAnsi="Times New Roman" w:cs="Times New Roman"/>
                <w:sz w:val="24"/>
                <w:szCs w:val="24"/>
              </w:rPr>
              <w:t>тығ</w:t>
            </w:r>
            <w:r w:rsidR="00FB022F">
              <w:rPr>
                <w:rFonts w:ascii="Times New Roman" w:hAnsi="Times New Roman" w:cs="Times New Roman"/>
                <w:sz w:val="24"/>
                <w:szCs w:val="24"/>
              </w:rPr>
              <w:t>ыздығы</w:t>
            </w:r>
            <w:r w:rsidR="00FB022F">
              <w:rPr>
                <w:rFonts w:ascii="Times New Roman" w:hAnsi="Times New Roman" w:cs="Times New Roman"/>
                <w:sz w:val="24"/>
                <w:szCs w:val="24"/>
                <w:lang w:val="kk-KZ"/>
              </w:rPr>
              <w:t>,</w:t>
            </w:r>
            <w:r w:rsidR="00FB022F">
              <w:rPr>
                <w:rFonts w:ascii="Times New Roman" w:hAnsi="Times New Roman" w:cs="Times New Roman"/>
                <w:sz w:val="24"/>
                <w:szCs w:val="24"/>
              </w:rPr>
              <w:t xml:space="preserve"> г</w:t>
            </w:r>
            <w:r w:rsidRPr="00731195">
              <w:rPr>
                <w:rFonts w:ascii="Times New Roman" w:hAnsi="Times New Roman" w:cs="Times New Roman"/>
                <w:sz w:val="24"/>
                <w:szCs w:val="24"/>
              </w:rPr>
              <w:t>/см</w:t>
            </w:r>
            <w:r w:rsidRPr="00731195">
              <w:rPr>
                <w:rFonts w:ascii="Times New Roman" w:hAnsi="Times New Roman" w:cs="Times New Roman"/>
                <w:sz w:val="24"/>
                <w:szCs w:val="24"/>
                <w:vertAlign w:val="superscript"/>
              </w:rPr>
              <w:t>3</w:t>
            </w:r>
          </w:p>
        </w:tc>
        <w:tc>
          <w:tcPr>
            <w:tcW w:w="960" w:type="dxa"/>
            <w:textDirection w:val="btLr"/>
          </w:tcPr>
          <w:p w:rsidR="00731195" w:rsidRPr="00731195" w:rsidRDefault="00731195" w:rsidP="00B65584">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Табиғи ылғалдылық W %</w:t>
            </w:r>
          </w:p>
        </w:tc>
        <w:tc>
          <w:tcPr>
            <w:tcW w:w="960" w:type="dxa"/>
            <w:textDirection w:val="btLr"/>
          </w:tcPr>
          <w:p w:rsidR="00731195" w:rsidRPr="00731195" w:rsidRDefault="00731195" w:rsidP="00B65584">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Көлемдік ылғалдылық W %</w:t>
            </w:r>
          </w:p>
        </w:tc>
        <w:tc>
          <w:tcPr>
            <w:tcW w:w="960" w:type="dxa"/>
            <w:textDirection w:val="btLr"/>
          </w:tcPr>
          <w:p w:rsidR="00731195" w:rsidRPr="00731195" w:rsidRDefault="00731195" w:rsidP="00B65584">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Кеуектілік n %</w:t>
            </w:r>
          </w:p>
        </w:tc>
        <w:tc>
          <w:tcPr>
            <w:tcW w:w="960" w:type="dxa"/>
            <w:textDirection w:val="btLr"/>
          </w:tcPr>
          <w:p w:rsidR="00731195" w:rsidRPr="00731195" w:rsidRDefault="00731195" w:rsidP="00B65584">
            <w:pPr>
              <w:ind w:left="113" w:right="113"/>
              <w:jc w:val="center"/>
              <w:rPr>
                <w:rFonts w:ascii="Times New Roman" w:hAnsi="Times New Roman" w:cs="Times New Roman"/>
                <w:sz w:val="24"/>
                <w:szCs w:val="24"/>
              </w:rPr>
            </w:pPr>
            <w:r w:rsidRPr="00731195">
              <w:rPr>
                <w:rFonts w:ascii="Times New Roman" w:hAnsi="Times New Roman" w:cs="Times New Roman"/>
                <w:sz w:val="24"/>
                <w:szCs w:val="24"/>
              </w:rPr>
              <w:t>Кеуектілік коэффициенті, е</w:t>
            </w:r>
          </w:p>
        </w:tc>
        <w:tc>
          <w:tcPr>
            <w:tcW w:w="960" w:type="dxa"/>
            <w:textDirection w:val="btLr"/>
          </w:tcPr>
          <w:p w:rsidR="00731195" w:rsidRPr="00731195" w:rsidRDefault="00731195" w:rsidP="00B65584">
            <w:pPr>
              <w:ind w:left="113" w:right="113"/>
              <w:jc w:val="center"/>
              <w:rPr>
                <w:rFonts w:ascii="Times New Roman" w:hAnsi="Times New Roman" w:cs="Times New Roman"/>
                <w:sz w:val="24"/>
                <w:szCs w:val="24"/>
                <w:vertAlign w:val="subscript"/>
              </w:rPr>
            </w:pPr>
            <w:r w:rsidRPr="00731195">
              <w:rPr>
                <w:rFonts w:ascii="Times New Roman" w:hAnsi="Times New Roman" w:cs="Times New Roman"/>
                <w:sz w:val="24"/>
                <w:szCs w:val="24"/>
              </w:rPr>
              <w:t>Ылғалдылық деңгейі, S</w:t>
            </w:r>
            <w:r w:rsidRPr="00731195">
              <w:rPr>
                <w:rFonts w:ascii="Times New Roman" w:hAnsi="Times New Roman" w:cs="Times New Roman"/>
                <w:sz w:val="24"/>
                <w:szCs w:val="24"/>
                <w:vertAlign w:val="subscript"/>
              </w:rPr>
              <w:t>r</w:t>
            </w:r>
          </w:p>
        </w:tc>
      </w:tr>
      <w:tr w:rsidR="00731195" w:rsidRPr="00731195" w:rsidTr="00731195">
        <w:trPr>
          <w:jc w:val="center"/>
        </w:trPr>
        <w:tc>
          <w:tcPr>
            <w:tcW w:w="1188"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1</w:t>
            </w:r>
          </w:p>
        </w:tc>
        <w:tc>
          <w:tcPr>
            <w:tcW w:w="72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2</w:t>
            </w:r>
          </w:p>
        </w:tc>
        <w:tc>
          <w:tcPr>
            <w:tcW w:w="108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3</w:t>
            </w:r>
          </w:p>
        </w:tc>
        <w:tc>
          <w:tcPr>
            <w:tcW w:w="96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4</w:t>
            </w:r>
          </w:p>
        </w:tc>
        <w:tc>
          <w:tcPr>
            <w:tcW w:w="96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5</w:t>
            </w:r>
          </w:p>
        </w:tc>
        <w:tc>
          <w:tcPr>
            <w:tcW w:w="96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6</w:t>
            </w:r>
          </w:p>
        </w:tc>
        <w:tc>
          <w:tcPr>
            <w:tcW w:w="96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7</w:t>
            </w:r>
          </w:p>
        </w:tc>
        <w:tc>
          <w:tcPr>
            <w:tcW w:w="96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8</w:t>
            </w:r>
          </w:p>
        </w:tc>
        <w:tc>
          <w:tcPr>
            <w:tcW w:w="960" w:type="dxa"/>
          </w:tcPr>
          <w:p w:rsidR="00731195" w:rsidRPr="00731195" w:rsidRDefault="00731195" w:rsidP="00B65584">
            <w:pPr>
              <w:jc w:val="center"/>
              <w:rPr>
                <w:rFonts w:ascii="Times New Roman" w:hAnsi="Times New Roman" w:cs="Times New Roman"/>
                <w:sz w:val="24"/>
                <w:szCs w:val="24"/>
              </w:rPr>
            </w:pPr>
            <w:r w:rsidRPr="00731195">
              <w:rPr>
                <w:rFonts w:ascii="Times New Roman" w:hAnsi="Times New Roman" w:cs="Times New Roman"/>
                <w:sz w:val="24"/>
                <w:szCs w:val="24"/>
              </w:rPr>
              <w:t>9</w:t>
            </w:r>
          </w:p>
        </w:tc>
      </w:tr>
      <w:tr w:rsidR="00731195" w:rsidRPr="00731195" w:rsidTr="00731195">
        <w:trPr>
          <w:jc w:val="center"/>
        </w:trPr>
        <w:tc>
          <w:tcPr>
            <w:tcW w:w="1188"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Ш-1</w:t>
            </w:r>
          </w:p>
        </w:tc>
        <w:tc>
          <w:tcPr>
            <w:tcW w:w="72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1,5</w:t>
            </w:r>
          </w:p>
        </w:tc>
        <w:tc>
          <w:tcPr>
            <w:tcW w:w="108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2,20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0,68</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0,96</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28,5</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69,0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2,23</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0,41</w:t>
            </w:r>
          </w:p>
        </w:tc>
      </w:tr>
      <w:tr w:rsidR="00731195" w:rsidRPr="00731195" w:rsidTr="00731195">
        <w:trPr>
          <w:jc w:val="center"/>
        </w:trPr>
        <w:tc>
          <w:tcPr>
            <w:tcW w:w="1188"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Ш-2</w:t>
            </w:r>
          </w:p>
        </w:tc>
        <w:tc>
          <w:tcPr>
            <w:tcW w:w="72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1,0</w:t>
            </w:r>
          </w:p>
        </w:tc>
        <w:tc>
          <w:tcPr>
            <w:tcW w:w="108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2,20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0,79</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0,87</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8,5</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64,1</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1,79</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0,13</w:t>
            </w:r>
          </w:p>
        </w:tc>
      </w:tr>
      <w:tr w:rsidR="00731195" w:rsidRPr="00731195" w:rsidTr="00731195">
        <w:trPr>
          <w:jc w:val="center"/>
        </w:trPr>
        <w:tc>
          <w:tcPr>
            <w:tcW w:w="1188"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Ш-3</w:t>
            </w:r>
          </w:p>
        </w:tc>
        <w:tc>
          <w:tcPr>
            <w:tcW w:w="72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1,5</w:t>
            </w:r>
          </w:p>
        </w:tc>
        <w:tc>
          <w:tcPr>
            <w:tcW w:w="108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2,20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0,59</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1,09</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49,8</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73,2</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2,73</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0,68</w:t>
            </w:r>
          </w:p>
        </w:tc>
      </w:tr>
      <w:tr w:rsidR="00731195" w:rsidRPr="00731195" w:rsidTr="00731195">
        <w:trPr>
          <w:jc w:val="center"/>
        </w:trPr>
        <w:tc>
          <w:tcPr>
            <w:tcW w:w="1188"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Ш-5</w:t>
            </w:r>
          </w:p>
        </w:tc>
        <w:tc>
          <w:tcPr>
            <w:tcW w:w="72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0,7</w:t>
            </w:r>
          </w:p>
        </w:tc>
        <w:tc>
          <w:tcPr>
            <w:tcW w:w="108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2,20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1,11</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1,27</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160,0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49,5</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0,98</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3,23</w:t>
            </w:r>
          </w:p>
        </w:tc>
      </w:tr>
      <w:tr w:rsidR="00731195" w:rsidRPr="00731195" w:rsidTr="00731195">
        <w:trPr>
          <w:jc w:val="center"/>
        </w:trPr>
        <w:tc>
          <w:tcPr>
            <w:tcW w:w="1188"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Ш-6</w:t>
            </w:r>
          </w:p>
        </w:tc>
        <w:tc>
          <w:tcPr>
            <w:tcW w:w="72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1,5</w:t>
            </w:r>
          </w:p>
        </w:tc>
        <w:tc>
          <w:tcPr>
            <w:tcW w:w="108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2,20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0,45</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0,86</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41,7</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79,5</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3,88</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0,52</w:t>
            </w:r>
          </w:p>
        </w:tc>
      </w:tr>
      <w:tr w:rsidR="00731195" w:rsidRPr="00731195" w:rsidTr="00731195">
        <w:trPr>
          <w:jc w:val="center"/>
        </w:trPr>
        <w:tc>
          <w:tcPr>
            <w:tcW w:w="1188"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Ш-7</w:t>
            </w:r>
          </w:p>
        </w:tc>
        <w:tc>
          <w:tcPr>
            <w:tcW w:w="72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1,5</w:t>
            </w:r>
          </w:p>
        </w:tc>
        <w:tc>
          <w:tcPr>
            <w:tcW w:w="108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2,20</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0,57</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0,66</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8,9</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74,1</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2,86</w:t>
            </w:r>
          </w:p>
        </w:tc>
        <w:tc>
          <w:tcPr>
            <w:tcW w:w="960" w:type="dxa"/>
          </w:tcPr>
          <w:p w:rsidR="00731195" w:rsidRPr="00731195" w:rsidRDefault="00731195" w:rsidP="00912D5E">
            <w:pPr>
              <w:spacing w:line="360" w:lineRule="auto"/>
              <w:ind w:firstLine="14"/>
              <w:jc w:val="center"/>
              <w:rPr>
                <w:rFonts w:ascii="Times New Roman" w:hAnsi="Times New Roman" w:cs="Times New Roman"/>
                <w:sz w:val="24"/>
                <w:szCs w:val="24"/>
              </w:rPr>
            </w:pPr>
            <w:r w:rsidRPr="00731195">
              <w:rPr>
                <w:rFonts w:ascii="Times New Roman" w:hAnsi="Times New Roman" w:cs="Times New Roman"/>
                <w:sz w:val="24"/>
                <w:szCs w:val="24"/>
              </w:rPr>
              <w:t>0,12</w:t>
            </w:r>
          </w:p>
        </w:tc>
      </w:tr>
    </w:tbl>
    <w:p w:rsidR="00731195" w:rsidRPr="00731195" w:rsidRDefault="00731195" w:rsidP="00731195">
      <w:pPr>
        <w:spacing w:line="360" w:lineRule="auto"/>
        <w:ind w:firstLine="539"/>
        <w:jc w:val="both"/>
        <w:rPr>
          <w:rFonts w:ascii="Times New Roman" w:hAnsi="Times New Roman" w:cs="Times New Roman"/>
          <w:sz w:val="28"/>
          <w:szCs w:val="28"/>
        </w:rPr>
      </w:pPr>
    </w:p>
    <w:p w:rsidR="00731195" w:rsidRPr="00731195" w:rsidRDefault="00731195" w:rsidP="00731195">
      <w:pPr>
        <w:ind w:firstLine="539"/>
        <w:jc w:val="both"/>
        <w:rPr>
          <w:rFonts w:ascii="Times New Roman" w:hAnsi="Times New Roman" w:cs="Times New Roman"/>
          <w:sz w:val="28"/>
          <w:szCs w:val="28"/>
        </w:rPr>
      </w:pPr>
      <w:r w:rsidRPr="00731195">
        <w:rPr>
          <w:rFonts w:ascii="Times New Roman" w:hAnsi="Times New Roman" w:cs="Times New Roman"/>
          <w:sz w:val="28"/>
          <w:szCs w:val="28"/>
        </w:rPr>
        <w:t>Кейіннен тығыздықты анықтау бойынша зертханалық зерттеулер нәтижелерінің есебі орындалды (2.2-кесте). Күл үйінді</w:t>
      </w:r>
      <w:r w:rsidRPr="00731195">
        <w:rPr>
          <w:rFonts w:ascii="Times New Roman" w:hAnsi="Times New Roman" w:cs="Times New Roman"/>
          <w:sz w:val="28"/>
          <w:szCs w:val="28"/>
          <w:lang w:val="kk-KZ"/>
        </w:rPr>
        <w:t>лер</w:t>
      </w:r>
      <w:r w:rsidRPr="00731195">
        <w:rPr>
          <w:rFonts w:ascii="Times New Roman" w:hAnsi="Times New Roman" w:cs="Times New Roman"/>
          <w:sz w:val="28"/>
          <w:szCs w:val="28"/>
        </w:rPr>
        <w:t>інің қасиеттерін зерттеу мақсатында әр түрлі сынама алу тереңдігімен 1х1м жос</w:t>
      </w:r>
      <w:r w:rsidR="00B2057F">
        <w:rPr>
          <w:rFonts w:ascii="Times New Roman" w:hAnsi="Times New Roman" w:cs="Times New Roman"/>
          <w:sz w:val="28"/>
          <w:szCs w:val="28"/>
        </w:rPr>
        <w:t>пар бойынша 6 қазба орындалды (</w:t>
      </w:r>
      <w:r w:rsidR="00B2057F">
        <w:rPr>
          <w:rFonts w:ascii="Times New Roman" w:hAnsi="Times New Roman" w:cs="Times New Roman"/>
          <w:sz w:val="28"/>
          <w:szCs w:val="28"/>
          <w:lang w:val="kk-KZ"/>
        </w:rPr>
        <w:t>3</w:t>
      </w:r>
      <w:r w:rsidRPr="00731195">
        <w:rPr>
          <w:rFonts w:ascii="Times New Roman" w:hAnsi="Times New Roman" w:cs="Times New Roman"/>
          <w:sz w:val="28"/>
          <w:szCs w:val="28"/>
        </w:rPr>
        <w:t>.3-кесте).</w:t>
      </w:r>
    </w:p>
    <w:p w:rsidR="00731195" w:rsidRPr="00731195" w:rsidRDefault="00731195" w:rsidP="00731195">
      <w:pPr>
        <w:ind w:firstLine="539"/>
        <w:jc w:val="both"/>
        <w:rPr>
          <w:rFonts w:ascii="Times New Roman" w:hAnsi="Times New Roman" w:cs="Times New Roman"/>
          <w:sz w:val="28"/>
          <w:szCs w:val="28"/>
        </w:rPr>
      </w:pPr>
      <w:r w:rsidRPr="00731195">
        <w:rPr>
          <w:rFonts w:ascii="Times New Roman" w:hAnsi="Times New Roman" w:cs="Times New Roman"/>
          <w:sz w:val="28"/>
          <w:szCs w:val="28"/>
        </w:rPr>
        <w:t>6 м биіктікке дамбалармен өсіру кезінде секциялардың пайдалы сыйымдылығы:</w:t>
      </w:r>
    </w:p>
    <w:p w:rsidR="00731195" w:rsidRPr="00731195" w:rsidRDefault="00731195" w:rsidP="00731195">
      <w:pPr>
        <w:ind w:firstLine="539"/>
        <w:jc w:val="both"/>
        <w:rPr>
          <w:rFonts w:ascii="Times New Roman" w:hAnsi="Times New Roman" w:cs="Times New Roman"/>
          <w:sz w:val="28"/>
          <w:szCs w:val="28"/>
        </w:rPr>
      </w:pPr>
      <w:r w:rsidRPr="00731195">
        <w:rPr>
          <w:rFonts w:ascii="Times New Roman" w:hAnsi="Times New Roman" w:cs="Times New Roman"/>
          <w:sz w:val="28"/>
          <w:szCs w:val="28"/>
        </w:rPr>
        <w:t xml:space="preserve">- секция №3 – </w:t>
      </w:r>
      <w:smartTag w:uri="urn:schemas-microsoft-com:office:smarttags" w:element="metricconverter">
        <w:smartTagPr>
          <w:attr w:name="ProductID" w:val="654070 м3"/>
        </w:smartTagPr>
        <w:r w:rsidRPr="00731195">
          <w:rPr>
            <w:rFonts w:ascii="Times New Roman" w:hAnsi="Times New Roman" w:cs="Times New Roman"/>
            <w:sz w:val="28"/>
            <w:szCs w:val="28"/>
          </w:rPr>
          <w:t>654070 м</w:t>
        </w:r>
        <w:r w:rsidRPr="00731195">
          <w:rPr>
            <w:rFonts w:ascii="Times New Roman" w:hAnsi="Times New Roman" w:cs="Times New Roman"/>
            <w:sz w:val="28"/>
            <w:szCs w:val="28"/>
            <w:vertAlign w:val="superscript"/>
          </w:rPr>
          <w:t>3</w:t>
        </w:r>
      </w:smartTag>
      <w:r w:rsidRPr="00731195">
        <w:rPr>
          <w:rFonts w:ascii="Times New Roman" w:hAnsi="Times New Roman" w:cs="Times New Roman"/>
          <w:sz w:val="28"/>
          <w:szCs w:val="28"/>
        </w:rPr>
        <w:t>;</w:t>
      </w:r>
    </w:p>
    <w:p w:rsidR="00731195" w:rsidRPr="00731195" w:rsidRDefault="00731195" w:rsidP="00731195">
      <w:pPr>
        <w:ind w:firstLine="539"/>
        <w:jc w:val="both"/>
        <w:rPr>
          <w:rFonts w:ascii="Times New Roman" w:hAnsi="Times New Roman" w:cs="Times New Roman"/>
          <w:sz w:val="28"/>
          <w:szCs w:val="28"/>
        </w:rPr>
      </w:pPr>
      <w:r w:rsidRPr="00731195">
        <w:rPr>
          <w:rFonts w:ascii="Times New Roman" w:hAnsi="Times New Roman" w:cs="Times New Roman"/>
          <w:sz w:val="28"/>
          <w:szCs w:val="28"/>
        </w:rPr>
        <w:t xml:space="preserve">- секция №4 – </w:t>
      </w:r>
      <w:smartTag w:uri="urn:schemas-microsoft-com:office:smarttags" w:element="metricconverter">
        <w:smartTagPr>
          <w:attr w:name="ProductID" w:val="943310 м3"/>
        </w:smartTagPr>
        <w:r w:rsidRPr="00731195">
          <w:rPr>
            <w:rFonts w:ascii="Times New Roman" w:hAnsi="Times New Roman" w:cs="Times New Roman"/>
            <w:sz w:val="28"/>
            <w:szCs w:val="28"/>
          </w:rPr>
          <w:t>943310 м</w:t>
        </w:r>
        <w:r w:rsidRPr="00731195">
          <w:rPr>
            <w:rFonts w:ascii="Times New Roman" w:hAnsi="Times New Roman" w:cs="Times New Roman"/>
            <w:sz w:val="28"/>
            <w:szCs w:val="28"/>
            <w:vertAlign w:val="superscript"/>
          </w:rPr>
          <w:t>3</w:t>
        </w:r>
      </w:smartTag>
      <w:r w:rsidRPr="00731195">
        <w:rPr>
          <w:rFonts w:ascii="Times New Roman" w:hAnsi="Times New Roman" w:cs="Times New Roman"/>
          <w:sz w:val="28"/>
          <w:szCs w:val="28"/>
        </w:rPr>
        <w:t>.</w:t>
      </w:r>
    </w:p>
    <w:p w:rsidR="00731195" w:rsidRPr="00731195" w:rsidRDefault="00930ED8" w:rsidP="00731195">
      <w:pPr>
        <w:rPr>
          <w:rFonts w:ascii="Times New Roman" w:hAnsi="Times New Roman" w:cs="Times New Roman"/>
          <w:sz w:val="28"/>
          <w:szCs w:val="28"/>
        </w:rPr>
      </w:pPr>
      <w:r>
        <w:rPr>
          <w:rFonts w:ascii="Times New Roman" w:hAnsi="Times New Roman" w:cs="Times New Roman"/>
          <w:sz w:val="28"/>
          <w:szCs w:val="28"/>
          <w:lang w:val="kk-KZ"/>
        </w:rPr>
        <w:t>К</w:t>
      </w:r>
      <w:r w:rsidR="00731195" w:rsidRPr="00731195">
        <w:rPr>
          <w:rFonts w:ascii="Times New Roman" w:hAnsi="Times New Roman" w:cs="Times New Roman"/>
          <w:sz w:val="28"/>
          <w:szCs w:val="28"/>
        </w:rPr>
        <w:t>есте</w:t>
      </w:r>
      <w:r>
        <w:rPr>
          <w:rFonts w:ascii="Times New Roman" w:hAnsi="Times New Roman" w:cs="Times New Roman"/>
          <w:sz w:val="28"/>
          <w:szCs w:val="28"/>
          <w:lang w:val="kk-KZ"/>
        </w:rPr>
        <w:t xml:space="preserve"> 3</w:t>
      </w:r>
      <w:r w:rsidRPr="00731195">
        <w:rPr>
          <w:rFonts w:ascii="Times New Roman" w:hAnsi="Times New Roman" w:cs="Times New Roman"/>
          <w:sz w:val="28"/>
          <w:szCs w:val="28"/>
        </w:rPr>
        <w:t>.3-</w:t>
      </w:r>
      <w:r w:rsidR="003274A5">
        <w:rPr>
          <w:rFonts w:ascii="Times New Roman" w:hAnsi="Times New Roman" w:cs="Times New Roman"/>
          <w:sz w:val="28"/>
          <w:szCs w:val="28"/>
        </w:rPr>
        <w:t>–</w:t>
      </w:r>
      <w:r w:rsidR="003274A5">
        <w:rPr>
          <w:rFonts w:ascii="Times New Roman" w:hAnsi="Times New Roman" w:cs="Times New Roman"/>
          <w:sz w:val="28"/>
          <w:szCs w:val="28"/>
          <w:lang w:val="kk-KZ"/>
        </w:rPr>
        <w:t xml:space="preserve"> ЖЭО күлдерінің </w:t>
      </w:r>
      <w:r w:rsidR="00731195" w:rsidRPr="00731195">
        <w:rPr>
          <w:rFonts w:ascii="Times New Roman" w:hAnsi="Times New Roman" w:cs="Times New Roman"/>
          <w:sz w:val="28"/>
          <w:szCs w:val="28"/>
        </w:rPr>
        <w:t>тығыздықт</w:t>
      </w:r>
      <w:r w:rsidR="003274A5">
        <w:rPr>
          <w:rFonts w:ascii="Times New Roman" w:hAnsi="Times New Roman" w:cs="Times New Roman"/>
          <w:sz w:val="28"/>
          <w:szCs w:val="28"/>
          <w:lang w:val="kk-KZ"/>
        </w:rPr>
        <w:t>ар</w:t>
      </w:r>
      <w:r w:rsidR="00731195" w:rsidRPr="00731195">
        <w:rPr>
          <w:rFonts w:ascii="Times New Roman" w:hAnsi="Times New Roman" w:cs="Times New Roman"/>
          <w:sz w:val="28"/>
          <w:szCs w:val="28"/>
        </w:rPr>
        <w:t>ы</w:t>
      </w:r>
      <w:r w:rsidR="003274A5">
        <w:rPr>
          <w:rFonts w:ascii="Times New Roman" w:hAnsi="Times New Roman" w:cs="Times New Roman"/>
          <w:sz w:val="28"/>
          <w:szCs w:val="28"/>
          <w:lang w:val="kk-KZ"/>
        </w:rPr>
        <w:t>н</w:t>
      </w:r>
      <w:r w:rsidR="00731195" w:rsidRPr="00731195">
        <w:rPr>
          <w:rFonts w:ascii="Times New Roman" w:hAnsi="Times New Roman" w:cs="Times New Roman"/>
          <w:sz w:val="28"/>
          <w:szCs w:val="28"/>
        </w:rPr>
        <w:t xml:space="preserve"> анықтау бойынша зертханалық зерттеулердің нәтижелері</w:t>
      </w:r>
    </w:p>
    <w:p w:rsidR="00731195" w:rsidRPr="00731195" w:rsidRDefault="00731195" w:rsidP="00731195">
      <w:pPr>
        <w:rPr>
          <w:rFonts w:ascii="Times New Roman" w:hAnsi="Times New Roman" w:cs="Times New Roman"/>
          <w:sz w:val="28"/>
          <w:szCs w:val="28"/>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451"/>
        <w:gridCol w:w="564"/>
        <w:gridCol w:w="631"/>
        <w:gridCol w:w="631"/>
        <w:gridCol w:w="806"/>
        <w:gridCol w:w="641"/>
        <w:gridCol w:w="567"/>
        <w:gridCol w:w="536"/>
        <w:gridCol w:w="690"/>
        <w:gridCol w:w="279"/>
        <w:gridCol w:w="917"/>
        <w:gridCol w:w="522"/>
        <w:gridCol w:w="629"/>
        <w:gridCol w:w="540"/>
        <w:gridCol w:w="540"/>
      </w:tblGrid>
      <w:tr w:rsidR="00275F95" w:rsidRPr="00731195" w:rsidTr="00275F95">
        <w:trPr>
          <w:cantSplit/>
          <w:trHeight w:val="1665"/>
          <w:jc w:val="center"/>
        </w:trPr>
        <w:tc>
          <w:tcPr>
            <w:tcW w:w="629" w:type="dxa"/>
            <w:vMerge w:val="restart"/>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r w:rsidRPr="00731195">
              <w:rPr>
                <w:rFonts w:ascii="Times New Roman" w:hAnsi="Times New Roman" w:cs="Times New Roman"/>
              </w:rPr>
              <w:t>№ әзірлеу</w:t>
            </w:r>
          </w:p>
        </w:tc>
        <w:tc>
          <w:tcPr>
            <w:tcW w:w="451" w:type="dxa"/>
            <w:vMerge w:val="restart"/>
            <w:textDirection w:val="btLr"/>
          </w:tcPr>
          <w:p w:rsidR="00275F95" w:rsidRPr="003274A5" w:rsidRDefault="00275F95" w:rsidP="00B65584">
            <w:pPr>
              <w:spacing w:before="100" w:beforeAutospacing="1" w:after="100" w:afterAutospacing="1"/>
              <w:ind w:left="113" w:right="113"/>
              <w:jc w:val="center"/>
              <w:rPr>
                <w:rFonts w:ascii="Times New Roman" w:hAnsi="Times New Roman" w:cs="Times New Roman"/>
                <w:lang w:val="kk-KZ"/>
              </w:rPr>
            </w:pPr>
            <w:r w:rsidRPr="00731195">
              <w:rPr>
                <w:rFonts w:ascii="Times New Roman" w:hAnsi="Times New Roman" w:cs="Times New Roman"/>
              </w:rPr>
              <w:t>Іріктеу тереңдігі</w:t>
            </w:r>
            <w:r>
              <w:rPr>
                <w:rFonts w:ascii="Times New Roman" w:hAnsi="Times New Roman" w:cs="Times New Roman"/>
                <w:lang w:val="kk-KZ"/>
              </w:rPr>
              <w:t>, м</w:t>
            </w:r>
          </w:p>
        </w:tc>
        <w:tc>
          <w:tcPr>
            <w:tcW w:w="564" w:type="dxa"/>
            <w:vMerge w:val="restart"/>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r w:rsidRPr="00731195">
              <w:rPr>
                <w:rFonts w:ascii="Times New Roman" w:hAnsi="Times New Roman" w:cs="Times New Roman"/>
              </w:rPr>
              <w:t>№ бюкс</w:t>
            </w:r>
          </w:p>
        </w:tc>
        <w:tc>
          <w:tcPr>
            <w:tcW w:w="631" w:type="dxa"/>
            <w:vMerge w:val="restart"/>
            <w:textDirection w:val="btLr"/>
          </w:tcPr>
          <w:p w:rsidR="00275F95" w:rsidRPr="003274A5" w:rsidRDefault="00275F95" w:rsidP="003274A5">
            <w:pPr>
              <w:spacing w:before="100" w:beforeAutospacing="1" w:after="100" w:afterAutospacing="1"/>
              <w:ind w:left="113" w:right="113"/>
              <w:jc w:val="center"/>
              <w:rPr>
                <w:rFonts w:ascii="Times New Roman" w:hAnsi="Times New Roman" w:cs="Times New Roman"/>
                <w:lang w:val="kk-KZ"/>
              </w:rPr>
            </w:pPr>
            <w:r w:rsidRPr="003274A5">
              <w:rPr>
                <w:rFonts w:ascii="Times New Roman" w:hAnsi="Times New Roman" w:cs="Times New Roman"/>
              </w:rPr>
              <w:t xml:space="preserve">Бос </w:t>
            </w:r>
            <w:r w:rsidRPr="003274A5">
              <w:rPr>
                <w:rFonts w:ascii="Times New Roman" w:hAnsi="Times New Roman" w:cs="Times New Roman"/>
                <w:lang w:val="kk-KZ"/>
              </w:rPr>
              <w:t>күлдің</w:t>
            </w:r>
            <w:r w:rsidRPr="003274A5">
              <w:rPr>
                <w:rFonts w:ascii="Times New Roman" w:hAnsi="Times New Roman" w:cs="Times New Roman"/>
              </w:rPr>
              <w:t xml:space="preserve"> салмағы</w:t>
            </w:r>
            <w:r w:rsidRPr="003274A5">
              <w:rPr>
                <w:rFonts w:ascii="Times New Roman" w:hAnsi="Times New Roman" w:cs="Times New Roman"/>
                <w:lang w:val="kk-KZ"/>
              </w:rPr>
              <w:t>, г</w:t>
            </w:r>
          </w:p>
        </w:tc>
        <w:tc>
          <w:tcPr>
            <w:tcW w:w="631" w:type="dxa"/>
            <w:vMerge w:val="restart"/>
            <w:textDirection w:val="btLr"/>
          </w:tcPr>
          <w:p w:rsidR="00275F95" w:rsidRPr="003274A5" w:rsidRDefault="00275F95" w:rsidP="00B65584">
            <w:pPr>
              <w:spacing w:before="100" w:beforeAutospacing="1" w:after="100" w:afterAutospacing="1"/>
              <w:ind w:left="113" w:right="113"/>
              <w:jc w:val="center"/>
              <w:rPr>
                <w:rFonts w:ascii="Times New Roman" w:hAnsi="Times New Roman" w:cs="Times New Roman"/>
                <w:lang w:val="kk-KZ"/>
              </w:rPr>
            </w:pPr>
            <w:r w:rsidRPr="003274A5">
              <w:rPr>
                <w:rFonts w:ascii="Times New Roman" w:hAnsi="Times New Roman" w:cs="Times New Roman"/>
                <w:lang w:val="kk-KZ"/>
              </w:rPr>
              <w:t>Ылғалды топырағы бар бюкстың салмағы</w:t>
            </w:r>
            <w:r>
              <w:rPr>
                <w:rFonts w:ascii="Times New Roman" w:hAnsi="Times New Roman" w:cs="Times New Roman"/>
                <w:lang w:val="kk-KZ"/>
              </w:rPr>
              <w:t>, г</w:t>
            </w:r>
          </w:p>
        </w:tc>
        <w:tc>
          <w:tcPr>
            <w:tcW w:w="806" w:type="dxa"/>
            <w:vMerge w:val="restart"/>
            <w:textDirection w:val="btLr"/>
          </w:tcPr>
          <w:p w:rsidR="00275F95" w:rsidRPr="003274A5" w:rsidRDefault="00275F95" w:rsidP="00B65584">
            <w:pPr>
              <w:spacing w:before="100" w:beforeAutospacing="1" w:after="100" w:afterAutospacing="1"/>
              <w:ind w:left="113" w:right="113"/>
              <w:jc w:val="center"/>
              <w:rPr>
                <w:rFonts w:ascii="Times New Roman" w:hAnsi="Times New Roman" w:cs="Times New Roman"/>
                <w:lang w:val="kk-KZ"/>
              </w:rPr>
            </w:pPr>
            <w:r w:rsidRPr="003274A5">
              <w:rPr>
                <w:rFonts w:ascii="Times New Roman" w:hAnsi="Times New Roman" w:cs="Times New Roman"/>
                <w:lang w:val="kk-KZ"/>
              </w:rPr>
              <w:t>Кептірілген топырағы бар бюкстың салмағы</w:t>
            </w:r>
            <w:r>
              <w:rPr>
                <w:rFonts w:ascii="Times New Roman" w:hAnsi="Times New Roman" w:cs="Times New Roman"/>
                <w:lang w:val="kk-KZ"/>
              </w:rPr>
              <w:t>, г</w:t>
            </w:r>
          </w:p>
        </w:tc>
        <w:tc>
          <w:tcPr>
            <w:tcW w:w="1208" w:type="dxa"/>
            <w:gridSpan w:val="2"/>
          </w:tcPr>
          <w:p w:rsidR="00275F95" w:rsidRDefault="00275F95" w:rsidP="003274A5">
            <w:pPr>
              <w:spacing w:before="100" w:beforeAutospacing="1" w:after="100" w:afterAutospacing="1"/>
              <w:ind w:left="-106" w:right="-115" w:firstLine="72"/>
              <w:jc w:val="center"/>
              <w:rPr>
                <w:rFonts w:ascii="Times New Roman" w:hAnsi="Times New Roman" w:cs="Times New Roman"/>
                <w:lang w:val="kk-KZ"/>
              </w:rPr>
            </w:pPr>
            <w:r w:rsidRPr="003274A5">
              <w:rPr>
                <w:rFonts w:ascii="Times New Roman" w:hAnsi="Times New Roman" w:cs="Times New Roman"/>
                <w:lang w:val="kk-KZ"/>
              </w:rPr>
              <w:t>Ылғалды</w:t>
            </w:r>
            <w:r>
              <w:rPr>
                <w:rFonts w:ascii="Times New Roman" w:hAnsi="Times New Roman" w:cs="Times New Roman"/>
                <w:lang w:val="kk-KZ"/>
              </w:rPr>
              <w:t>-</w:t>
            </w:r>
          </w:p>
          <w:p w:rsidR="00275F95" w:rsidRPr="003274A5" w:rsidRDefault="00275F95" w:rsidP="003274A5">
            <w:pPr>
              <w:spacing w:before="100" w:beforeAutospacing="1" w:after="100" w:afterAutospacing="1"/>
              <w:ind w:left="-106" w:right="-115" w:firstLine="72"/>
              <w:jc w:val="center"/>
              <w:rPr>
                <w:rFonts w:ascii="Times New Roman" w:hAnsi="Times New Roman" w:cs="Times New Roman"/>
                <w:lang w:val="kk-KZ"/>
              </w:rPr>
            </w:pPr>
            <w:r w:rsidRPr="003274A5">
              <w:rPr>
                <w:rFonts w:ascii="Times New Roman" w:hAnsi="Times New Roman" w:cs="Times New Roman"/>
                <w:lang w:val="kk-KZ"/>
              </w:rPr>
              <w:t>лық</w:t>
            </w:r>
          </w:p>
        </w:tc>
        <w:tc>
          <w:tcPr>
            <w:tcW w:w="1226" w:type="dxa"/>
            <w:gridSpan w:val="2"/>
          </w:tcPr>
          <w:p w:rsidR="00275F95" w:rsidRPr="003274A5" w:rsidRDefault="00275F95" w:rsidP="00275F95">
            <w:pPr>
              <w:spacing w:before="100" w:beforeAutospacing="1" w:after="100" w:afterAutospacing="1"/>
              <w:ind w:left="-101" w:right="-27" w:hanging="58"/>
              <w:jc w:val="center"/>
              <w:rPr>
                <w:rFonts w:ascii="Times New Roman" w:hAnsi="Times New Roman" w:cs="Times New Roman"/>
                <w:lang w:val="kk-KZ"/>
              </w:rPr>
            </w:pPr>
            <w:r w:rsidRPr="003274A5">
              <w:rPr>
                <w:rFonts w:ascii="Times New Roman" w:hAnsi="Times New Roman" w:cs="Times New Roman"/>
                <w:lang w:val="kk-KZ"/>
              </w:rPr>
              <w:t xml:space="preserve">Ылғалды </w:t>
            </w:r>
            <w:r>
              <w:rPr>
                <w:rFonts w:ascii="Times New Roman" w:hAnsi="Times New Roman" w:cs="Times New Roman"/>
                <w:lang w:val="kk-KZ"/>
              </w:rPr>
              <w:t>күлдіңорташа тығыздығы, г/см</w:t>
            </w:r>
            <w:r w:rsidRPr="00275F95">
              <w:rPr>
                <w:rFonts w:ascii="Times New Roman" w:hAnsi="Times New Roman" w:cs="Times New Roman"/>
                <w:vertAlign w:val="superscript"/>
                <w:lang w:val="kk-KZ"/>
              </w:rPr>
              <w:t>3</w:t>
            </w:r>
          </w:p>
        </w:tc>
        <w:tc>
          <w:tcPr>
            <w:tcW w:w="1196" w:type="dxa"/>
            <w:gridSpan w:val="2"/>
          </w:tcPr>
          <w:p w:rsidR="00275F95" w:rsidRPr="003274A5" w:rsidRDefault="00275F95" w:rsidP="00275F95">
            <w:pPr>
              <w:tabs>
                <w:tab w:val="left" w:pos="891"/>
              </w:tabs>
              <w:spacing w:before="100" w:beforeAutospacing="1" w:after="100" w:afterAutospacing="1"/>
              <w:ind w:left="-189" w:right="-113" w:firstLine="141"/>
              <w:jc w:val="center"/>
              <w:rPr>
                <w:rFonts w:ascii="Times New Roman" w:hAnsi="Times New Roman" w:cs="Times New Roman"/>
                <w:lang w:val="kk-KZ"/>
              </w:rPr>
            </w:pPr>
            <w:r>
              <w:rPr>
                <w:rFonts w:ascii="Times New Roman" w:hAnsi="Times New Roman" w:cs="Times New Roman"/>
                <w:lang w:val="kk-KZ"/>
              </w:rPr>
              <w:t>Күл</w:t>
            </w:r>
            <w:r w:rsidRPr="003274A5">
              <w:rPr>
                <w:rFonts w:ascii="Times New Roman" w:hAnsi="Times New Roman" w:cs="Times New Roman"/>
                <w:lang w:val="kk-KZ"/>
              </w:rPr>
              <w:t xml:space="preserve"> қаңқасының </w:t>
            </w:r>
            <w:r>
              <w:rPr>
                <w:rFonts w:ascii="Times New Roman" w:hAnsi="Times New Roman" w:cs="Times New Roman"/>
                <w:lang w:val="kk-KZ"/>
              </w:rPr>
              <w:t>орташа тығыздығы, г/см</w:t>
            </w:r>
            <w:r w:rsidRPr="00275F95">
              <w:rPr>
                <w:rFonts w:ascii="Times New Roman" w:hAnsi="Times New Roman" w:cs="Times New Roman"/>
                <w:vertAlign w:val="superscript"/>
                <w:lang w:val="kk-KZ"/>
              </w:rPr>
              <w:t>3</w:t>
            </w:r>
          </w:p>
        </w:tc>
        <w:tc>
          <w:tcPr>
            <w:tcW w:w="522" w:type="dxa"/>
            <w:vMerge w:val="restart"/>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r w:rsidRPr="00731195">
              <w:rPr>
                <w:rFonts w:ascii="Times New Roman" w:hAnsi="Times New Roman" w:cs="Times New Roman"/>
              </w:rPr>
              <w:t>Кеуектілік</w:t>
            </w:r>
          </w:p>
        </w:tc>
        <w:tc>
          <w:tcPr>
            <w:tcW w:w="629" w:type="dxa"/>
            <w:vMerge w:val="restart"/>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r w:rsidRPr="00731195">
              <w:rPr>
                <w:rFonts w:ascii="Times New Roman" w:hAnsi="Times New Roman" w:cs="Times New Roman"/>
              </w:rPr>
              <w:t>Көлемді ылғалдылық</w:t>
            </w:r>
          </w:p>
        </w:tc>
        <w:tc>
          <w:tcPr>
            <w:tcW w:w="540" w:type="dxa"/>
            <w:vMerge w:val="restart"/>
            <w:textDirection w:val="btLr"/>
          </w:tcPr>
          <w:p w:rsidR="00275F95" w:rsidRPr="00731195" w:rsidRDefault="00275F95" w:rsidP="00B65584">
            <w:pPr>
              <w:ind w:left="113" w:right="113"/>
              <w:jc w:val="center"/>
              <w:rPr>
                <w:rFonts w:ascii="Times New Roman" w:hAnsi="Times New Roman" w:cs="Times New Roman"/>
              </w:rPr>
            </w:pPr>
            <w:r w:rsidRPr="00731195">
              <w:rPr>
                <w:rFonts w:ascii="Times New Roman" w:hAnsi="Times New Roman" w:cs="Times New Roman"/>
              </w:rPr>
              <w:t>Ылғалдылық деңгейі</w:t>
            </w:r>
          </w:p>
        </w:tc>
        <w:tc>
          <w:tcPr>
            <w:tcW w:w="540" w:type="dxa"/>
            <w:vMerge w:val="restart"/>
            <w:textDirection w:val="btLr"/>
          </w:tcPr>
          <w:p w:rsidR="00275F95" w:rsidRPr="00731195" w:rsidRDefault="00275F95" w:rsidP="00B65584">
            <w:pPr>
              <w:ind w:left="113" w:right="113"/>
              <w:jc w:val="center"/>
              <w:rPr>
                <w:rFonts w:ascii="Times New Roman" w:hAnsi="Times New Roman" w:cs="Times New Roman"/>
              </w:rPr>
            </w:pPr>
            <w:r>
              <w:rPr>
                <w:rFonts w:ascii="Times New Roman" w:hAnsi="Times New Roman" w:cs="Times New Roman"/>
                <w:lang w:val="kk-KZ"/>
              </w:rPr>
              <w:t>Меншікті</w:t>
            </w:r>
            <w:r w:rsidRPr="00731195">
              <w:rPr>
                <w:rFonts w:ascii="Times New Roman" w:hAnsi="Times New Roman" w:cs="Times New Roman"/>
              </w:rPr>
              <w:t xml:space="preserve"> салмағы</w:t>
            </w:r>
          </w:p>
        </w:tc>
      </w:tr>
      <w:tr w:rsidR="00275F95" w:rsidRPr="00731195" w:rsidTr="00275F95">
        <w:trPr>
          <w:cantSplit/>
          <w:trHeight w:val="1230"/>
          <w:jc w:val="center"/>
        </w:trPr>
        <w:tc>
          <w:tcPr>
            <w:tcW w:w="629"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451"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564"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631"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631"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806"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641" w:type="dxa"/>
          </w:tcPr>
          <w:p w:rsidR="00275F95" w:rsidRPr="00731195" w:rsidRDefault="00275F95" w:rsidP="00B65584">
            <w:pPr>
              <w:spacing w:before="100" w:beforeAutospacing="1" w:after="100" w:afterAutospacing="1"/>
              <w:ind w:left="-108" w:right="-108"/>
              <w:jc w:val="center"/>
              <w:rPr>
                <w:rFonts w:ascii="Times New Roman" w:hAnsi="Times New Roman" w:cs="Times New Roman"/>
              </w:rPr>
            </w:pPr>
          </w:p>
        </w:tc>
        <w:tc>
          <w:tcPr>
            <w:tcW w:w="567" w:type="dxa"/>
          </w:tcPr>
          <w:p w:rsidR="00275F95" w:rsidRPr="003274A5" w:rsidRDefault="00275F95" w:rsidP="003274A5">
            <w:pPr>
              <w:spacing w:before="100" w:beforeAutospacing="1" w:after="100" w:afterAutospacing="1"/>
              <w:ind w:firstLine="33"/>
              <w:jc w:val="center"/>
              <w:rPr>
                <w:rFonts w:ascii="Times New Roman" w:hAnsi="Times New Roman" w:cs="Times New Roman"/>
                <w:lang w:val="kk-KZ"/>
              </w:rPr>
            </w:pPr>
            <w:r w:rsidRPr="003274A5">
              <w:rPr>
                <w:rFonts w:ascii="Times New Roman" w:hAnsi="Times New Roman" w:cs="Times New Roman"/>
                <w:lang w:val="kk-KZ"/>
              </w:rPr>
              <w:t>орташа</w:t>
            </w:r>
          </w:p>
        </w:tc>
        <w:tc>
          <w:tcPr>
            <w:tcW w:w="536" w:type="dxa"/>
          </w:tcPr>
          <w:p w:rsidR="00275F95" w:rsidRPr="00731195" w:rsidRDefault="00275F95" w:rsidP="00B65584">
            <w:pPr>
              <w:spacing w:before="100" w:beforeAutospacing="1" w:after="100" w:afterAutospacing="1"/>
              <w:jc w:val="center"/>
              <w:rPr>
                <w:rFonts w:ascii="Times New Roman" w:hAnsi="Times New Roman" w:cs="Times New Roman"/>
              </w:rPr>
            </w:pPr>
          </w:p>
        </w:tc>
        <w:tc>
          <w:tcPr>
            <w:tcW w:w="690" w:type="dxa"/>
          </w:tcPr>
          <w:p w:rsidR="00275F95" w:rsidRPr="003274A5" w:rsidRDefault="00275F95" w:rsidP="003274A5">
            <w:pPr>
              <w:spacing w:before="100" w:beforeAutospacing="1" w:after="100" w:afterAutospacing="1"/>
              <w:ind w:firstLine="33"/>
              <w:jc w:val="center"/>
              <w:rPr>
                <w:rFonts w:ascii="Times New Roman" w:hAnsi="Times New Roman" w:cs="Times New Roman"/>
                <w:lang w:val="kk-KZ"/>
              </w:rPr>
            </w:pPr>
            <w:r w:rsidRPr="003274A5">
              <w:rPr>
                <w:rFonts w:ascii="Times New Roman" w:hAnsi="Times New Roman" w:cs="Times New Roman"/>
                <w:lang w:val="kk-KZ"/>
              </w:rPr>
              <w:t>орташа</w:t>
            </w:r>
          </w:p>
        </w:tc>
        <w:tc>
          <w:tcPr>
            <w:tcW w:w="279" w:type="dxa"/>
          </w:tcPr>
          <w:p w:rsidR="00275F95" w:rsidRPr="00731195" w:rsidRDefault="00275F95" w:rsidP="00B65584">
            <w:pPr>
              <w:spacing w:before="100" w:beforeAutospacing="1" w:after="100" w:afterAutospacing="1"/>
              <w:jc w:val="center"/>
              <w:rPr>
                <w:rFonts w:ascii="Times New Roman" w:hAnsi="Times New Roman" w:cs="Times New Roman"/>
              </w:rPr>
            </w:pPr>
          </w:p>
        </w:tc>
        <w:tc>
          <w:tcPr>
            <w:tcW w:w="917" w:type="dxa"/>
          </w:tcPr>
          <w:p w:rsidR="00275F95" w:rsidRPr="003274A5" w:rsidRDefault="00275F95" w:rsidP="003274A5">
            <w:pPr>
              <w:spacing w:before="100" w:beforeAutospacing="1" w:after="100" w:afterAutospacing="1"/>
              <w:ind w:firstLine="33"/>
              <w:jc w:val="center"/>
              <w:rPr>
                <w:rFonts w:ascii="Times New Roman" w:hAnsi="Times New Roman" w:cs="Times New Roman"/>
                <w:lang w:val="kk-KZ"/>
              </w:rPr>
            </w:pPr>
            <w:r w:rsidRPr="003274A5">
              <w:rPr>
                <w:rFonts w:ascii="Times New Roman" w:hAnsi="Times New Roman" w:cs="Times New Roman"/>
                <w:lang w:val="kk-KZ"/>
              </w:rPr>
              <w:t>Орташа</w:t>
            </w:r>
          </w:p>
        </w:tc>
        <w:tc>
          <w:tcPr>
            <w:tcW w:w="522"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629" w:type="dxa"/>
            <w:vMerge/>
            <w:textDirection w:val="btLr"/>
          </w:tcPr>
          <w:p w:rsidR="00275F95" w:rsidRPr="00731195" w:rsidRDefault="00275F95" w:rsidP="00B65584">
            <w:pPr>
              <w:spacing w:before="100" w:beforeAutospacing="1" w:after="100" w:afterAutospacing="1"/>
              <w:ind w:left="113" w:right="113"/>
              <w:jc w:val="center"/>
              <w:rPr>
                <w:rFonts w:ascii="Times New Roman" w:hAnsi="Times New Roman" w:cs="Times New Roman"/>
              </w:rPr>
            </w:pPr>
          </w:p>
        </w:tc>
        <w:tc>
          <w:tcPr>
            <w:tcW w:w="540" w:type="dxa"/>
            <w:vMerge/>
            <w:textDirection w:val="btLr"/>
          </w:tcPr>
          <w:p w:rsidR="00275F95" w:rsidRPr="00731195" w:rsidRDefault="00275F95" w:rsidP="00B65584">
            <w:pPr>
              <w:ind w:left="113" w:right="113"/>
              <w:jc w:val="center"/>
              <w:rPr>
                <w:rFonts w:ascii="Times New Roman" w:hAnsi="Times New Roman" w:cs="Times New Roman"/>
              </w:rPr>
            </w:pPr>
          </w:p>
        </w:tc>
        <w:tc>
          <w:tcPr>
            <w:tcW w:w="540" w:type="dxa"/>
            <w:vMerge/>
            <w:textDirection w:val="btLr"/>
          </w:tcPr>
          <w:p w:rsidR="00275F95" w:rsidRPr="00731195" w:rsidRDefault="00275F95" w:rsidP="00B65584">
            <w:pPr>
              <w:ind w:left="113" w:right="11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1</w:t>
            </w:r>
          </w:p>
        </w:tc>
        <w:tc>
          <w:tcPr>
            <w:tcW w:w="451" w:type="dxa"/>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2</w:t>
            </w:r>
          </w:p>
        </w:tc>
        <w:tc>
          <w:tcPr>
            <w:tcW w:w="564" w:type="dxa"/>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3</w:t>
            </w:r>
          </w:p>
        </w:tc>
        <w:tc>
          <w:tcPr>
            <w:tcW w:w="631" w:type="dxa"/>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4</w:t>
            </w:r>
          </w:p>
        </w:tc>
        <w:tc>
          <w:tcPr>
            <w:tcW w:w="631" w:type="dxa"/>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5</w:t>
            </w:r>
          </w:p>
        </w:tc>
        <w:tc>
          <w:tcPr>
            <w:tcW w:w="806" w:type="dxa"/>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6</w:t>
            </w:r>
          </w:p>
        </w:tc>
        <w:tc>
          <w:tcPr>
            <w:tcW w:w="1208" w:type="dxa"/>
            <w:gridSpan w:val="2"/>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7</w:t>
            </w:r>
          </w:p>
        </w:tc>
        <w:tc>
          <w:tcPr>
            <w:tcW w:w="1226" w:type="dxa"/>
            <w:gridSpan w:val="2"/>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8</w:t>
            </w:r>
          </w:p>
        </w:tc>
        <w:tc>
          <w:tcPr>
            <w:tcW w:w="1196" w:type="dxa"/>
            <w:gridSpan w:val="2"/>
          </w:tcPr>
          <w:p w:rsidR="00275F95" w:rsidRPr="00731195" w:rsidRDefault="00275F95" w:rsidP="00731195">
            <w:pPr>
              <w:spacing w:before="100" w:beforeAutospacing="1" w:after="100" w:afterAutospacing="1"/>
              <w:ind w:firstLine="59"/>
              <w:jc w:val="center"/>
              <w:rPr>
                <w:rFonts w:ascii="Times New Roman" w:hAnsi="Times New Roman" w:cs="Times New Roman"/>
              </w:rPr>
            </w:pPr>
            <w:r w:rsidRPr="00731195">
              <w:rPr>
                <w:rFonts w:ascii="Times New Roman" w:hAnsi="Times New Roman" w:cs="Times New Roman"/>
              </w:rPr>
              <w:t>9</w:t>
            </w:r>
          </w:p>
        </w:tc>
        <w:tc>
          <w:tcPr>
            <w:tcW w:w="522" w:type="dxa"/>
          </w:tcPr>
          <w:p w:rsidR="00275F95" w:rsidRPr="00731195" w:rsidRDefault="00275F95" w:rsidP="00731195">
            <w:pPr>
              <w:spacing w:before="100" w:beforeAutospacing="1" w:after="100" w:afterAutospacing="1"/>
              <w:ind w:left="-33" w:right="-108" w:firstLine="59"/>
              <w:jc w:val="center"/>
              <w:rPr>
                <w:rFonts w:ascii="Times New Roman" w:hAnsi="Times New Roman" w:cs="Times New Roman"/>
              </w:rPr>
            </w:pPr>
            <w:r w:rsidRPr="00731195">
              <w:rPr>
                <w:rFonts w:ascii="Times New Roman" w:hAnsi="Times New Roman" w:cs="Times New Roman"/>
              </w:rPr>
              <w:t>10</w:t>
            </w:r>
          </w:p>
        </w:tc>
        <w:tc>
          <w:tcPr>
            <w:tcW w:w="629" w:type="dxa"/>
          </w:tcPr>
          <w:p w:rsidR="00275F95" w:rsidRPr="00275F95" w:rsidRDefault="00275F95" w:rsidP="00731195">
            <w:pPr>
              <w:spacing w:before="100" w:beforeAutospacing="1" w:after="100" w:afterAutospacing="1"/>
              <w:ind w:left="-108" w:right="-200" w:firstLine="59"/>
              <w:jc w:val="center"/>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1</w:t>
            </w:r>
          </w:p>
        </w:tc>
        <w:tc>
          <w:tcPr>
            <w:tcW w:w="540" w:type="dxa"/>
            <w:tcBorders>
              <w:top w:val="nil"/>
              <w:bottom w:val="nil"/>
            </w:tcBorders>
          </w:tcPr>
          <w:p w:rsidR="00275F95" w:rsidRPr="00275F95" w:rsidRDefault="00275F95" w:rsidP="00731195">
            <w:pPr>
              <w:ind w:left="-213" w:right="-108" w:firstLine="59"/>
              <w:jc w:val="center"/>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2</w:t>
            </w:r>
          </w:p>
        </w:tc>
        <w:tc>
          <w:tcPr>
            <w:tcW w:w="540" w:type="dxa"/>
            <w:tcBorders>
              <w:top w:val="nil"/>
              <w:bottom w:val="nil"/>
            </w:tcBorders>
          </w:tcPr>
          <w:p w:rsidR="00275F95" w:rsidRPr="00275F95" w:rsidRDefault="00275F95" w:rsidP="00731195">
            <w:pPr>
              <w:ind w:left="-213" w:right="-108" w:firstLine="59"/>
              <w:jc w:val="center"/>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3</w:t>
            </w: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r w:rsidRPr="00731195">
              <w:rPr>
                <w:rFonts w:ascii="Times New Roman" w:hAnsi="Times New Roman" w:cs="Times New Roman"/>
              </w:rPr>
              <w:t>Ш-1</w:t>
            </w: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1,5</w:t>
            </w: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10</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15,00</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62,60</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48,4</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42,5</w:t>
            </w: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0,95</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8</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16,60</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64,60</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50,6</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41,2</w:t>
            </w: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41,9</w:t>
            </w: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0,96</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0,96</w:t>
            </w: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0,68</w:t>
            </w: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69,0</w:t>
            </w: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28,5</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0,41</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2,20</w:t>
            </w: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r w:rsidRPr="00731195">
              <w:rPr>
                <w:rFonts w:ascii="Times New Roman" w:hAnsi="Times New Roman" w:cs="Times New Roman"/>
              </w:rPr>
              <w:t>Ш-2</w:t>
            </w: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1,0</w:t>
            </w: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16,46</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56,20</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52,0</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11,8</w:t>
            </w: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0,79</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15</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16,46</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64,2</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60,0</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9,6</w:t>
            </w: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10,7</w:t>
            </w: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0,95</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0,87</w:t>
            </w: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0,79</w:t>
            </w: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64,1</w:t>
            </w: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8,5</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0,13</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2,20</w:t>
            </w: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r w:rsidRPr="00731195">
              <w:rPr>
                <w:rFonts w:ascii="Times New Roman" w:hAnsi="Times New Roman" w:cs="Times New Roman"/>
              </w:rPr>
              <w:t>Ш-3</w:t>
            </w: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1,5</w:t>
            </w: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16,76</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71,2</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46,6</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82,4</w:t>
            </w: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1,09</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19</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16,68</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70,6</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45,6</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86,4</w:t>
            </w: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84,4</w:t>
            </w: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1,08</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1,09</w:t>
            </w: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0,59</w:t>
            </w: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73,2</w:t>
            </w: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49,8</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0,68</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2,20</w:t>
            </w: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r w:rsidRPr="00731195">
              <w:rPr>
                <w:rFonts w:ascii="Times New Roman" w:hAnsi="Times New Roman" w:cs="Times New Roman"/>
              </w:rPr>
              <w:t>Ш-5</w:t>
            </w: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0,7</w:t>
            </w: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8</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13,07</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76,4</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39,0</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144,2</w:t>
            </w:r>
          </w:p>
        </w:tc>
        <w:tc>
          <w:tcPr>
            <w:tcW w:w="56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1,27</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8</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16,76</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79,8</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42,6</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144,0</w:t>
            </w:r>
          </w:p>
        </w:tc>
        <w:tc>
          <w:tcPr>
            <w:tcW w:w="567" w:type="dxa"/>
          </w:tcPr>
          <w:p w:rsidR="00275F95" w:rsidRPr="00731195" w:rsidRDefault="00275F95" w:rsidP="004F6E8D">
            <w:pPr>
              <w:spacing w:line="360" w:lineRule="auto"/>
              <w:ind w:left="-123" w:right="-215" w:hanging="83"/>
              <w:jc w:val="center"/>
              <w:rPr>
                <w:rFonts w:ascii="Times New Roman" w:hAnsi="Times New Roman" w:cs="Times New Roman"/>
              </w:rPr>
            </w:pPr>
            <w:r w:rsidRPr="00731195">
              <w:rPr>
                <w:rFonts w:ascii="Times New Roman" w:hAnsi="Times New Roman" w:cs="Times New Roman"/>
              </w:rPr>
              <w:t>144,1</w:t>
            </w: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1,26</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1,27</w:t>
            </w: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1,11</w:t>
            </w: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49,5</w:t>
            </w: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160,0</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3,23</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2,20</w:t>
            </w: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p>
        </w:tc>
        <w:tc>
          <w:tcPr>
            <w:tcW w:w="567" w:type="dxa"/>
          </w:tcPr>
          <w:p w:rsidR="00275F95" w:rsidRPr="00731195" w:rsidRDefault="00275F95" w:rsidP="004F6E8D">
            <w:pPr>
              <w:spacing w:line="360" w:lineRule="auto"/>
              <w:ind w:left="-123"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r w:rsidRPr="00731195">
              <w:rPr>
                <w:rFonts w:ascii="Times New Roman" w:hAnsi="Times New Roman" w:cs="Times New Roman"/>
              </w:rPr>
              <w:t>Ш-6</w:t>
            </w: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1,5</w:t>
            </w: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19</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16,62</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61,6</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39,8</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94,0</w:t>
            </w:r>
          </w:p>
        </w:tc>
        <w:tc>
          <w:tcPr>
            <w:tcW w:w="567" w:type="dxa"/>
          </w:tcPr>
          <w:p w:rsidR="00275F95" w:rsidRPr="00731195" w:rsidRDefault="00275F95" w:rsidP="004F6E8D">
            <w:pPr>
              <w:spacing w:line="360" w:lineRule="auto"/>
              <w:ind w:left="-123"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0,90</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8</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16,50</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57,6</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38,0</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91,2</w:t>
            </w:r>
          </w:p>
        </w:tc>
        <w:tc>
          <w:tcPr>
            <w:tcW w:w="567" w:type="dxa"/>
          </w:tcPr>
          <w:p w:rsidR="00275F95" w:rsidRPr="00731195" w:rsidRDefault="00275F95" w:rsidP="004F6E8D">
            <w:pPr>
              <w:spacing w:line="360" w:lineRule="auto"/>
              <w:ind w:left="-123" w:right="-215" w:hanging="83"/>
              <w:jc w:val="center"/>
              <w:rPr>
                <w:rFonts w:ascii="Times New Roman" w:hAnsi="Times New Roman" w:cs="Times New Roman"/>
              </w:rPr>
            </w:pPr>
            <w:r w:rsidRPr="00731195">
              <w:rPr>
                <w:rFonts w:ascii="Times New Roman" w:hAnsi="Times New Roman" w:cs="Times New Roman"/>
              </w:rPr>
              <w:t>92,6</w:t>
            </w: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0,82</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0,86</w:t>
            </w: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0,45</w:t>
            </w: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79,5</w:t>
            </w: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41,7</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0,52</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2,20</w:t>
            </w: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p>
        </w:tc>
        <w:tc>
          <w:tcPr>
            <w:tcW w:w="567" w:type="dxa"/>
          </w:tcPr>
          <w:p w:rsidR="00275F95" w:rsidRPr="00731195" w:rsidRDefault="00275F95" w:rsidP="004F6E8D">
            <w:pPr>
              <w:spacing w:line="360" w:lineRule="auto"/>
              <w:ind w:left="-123"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r w:rsidRPr="00731195">
              <w:rPr>
                <w:rFonts w:ascii="Times New Roman" w:hAnsi="Times New Roman" w:cs="Times New Roman"/>
              </w:rPr>
              <w:t>Ш-7</w:t>
            </w: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1,5</w:t>
            </w: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10</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16,88</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50,0</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45,4</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16,1</w:t>
            </w:r>
          </w:p>
        </w:tc>
        <w:tc>
          <w:tcPr>
            <w:tcW w:w="567" w:type="dxa"/>
          </w:tcPr>
          <w:p w:rsidR="00275F95" w:rsidRPr="00731195" w:rsidRDefault="00275F95" w:rsidP="004F6E8D">
            <w:pPr>
              <w:spacing w:line="360" w:lineRule="auto"/>
              <w:ind w:left="-123" w:right="-215" w:hanging="83"/>
              <w:jc w:val="center"/>
              <w:rPr>
                <w:rFonts w:ascii="Times New Roman" w:hAnsi="Times New Roman" w:cs="Times New Roman"/>
              </w:rPr>
            </w:pP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0,66</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p>
        </w:tc>
      </w:tr>
      <w:tr w:rsidR="00275F95" w:rsidRPr="00731195" w:rsidTr="00275F95">
        <w:trPr>
          <w:jc w:val="center"/>
        </w:trPr>
        <w:tc>
          <w:tcPr>
            <w:tcW w:w="629" w:type="dxa"/>
          </w:tcPr>
          <w:p w:rsidR="00275F95" w:rsidRPr="00731195" w:rsidRDefault="00275F95" w:rsidP="004F6E8D">
            <w:pPr>
              <w:spacing w:line="360" w:lineRule="auto"/>
              <w:ind w:hanging="83"/>
              <w:jc w:val="center"/>
              <w:rPr>
                <w:rFonts w:ascii="Times New Roman" w:hAnsi="Times New Roman" w:cs="Times New Roman"/>
              </w:rPr>
            </w:pPr>
          </w:p>
        </w:tc>
        <w:tc>
          <w:tcPr>
            <w:tcW w:w="451"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564"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20</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15,80</w:t>
            </w:r>
          </w:p>
        </w:tc>
        <w:tc>
          <w:tcPr>
            <w:tcW w:w="631"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49,0</w:t>
            </w:r>
          </w:p>
        </w:tc>
        <w:tc>
          <w:tcPr>
            <w:tcW w:w="80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44,6</w:t>
            </w:r>
          </w:p>
        </w:tc>
        <w:tc>
          <w:tcPr>
            <w:tcW w:w="641" w:type="dxa"/>
          </w:tcPr>
          <w:p w:rsidR="00275F95" w:rsidRPr="00731195" w:rsidRDefault="00275F95" w:rsidP="004F6E8D">
            <w:pPr>
              <w:spacing w:line="360" w:lineRule="auto"/>
              <w:ind w:left="-293" w:right="-215" w:hanging="83"/>
              <w:jc w:val="center"/>
              <w:rPr>
                <w:rFonts w:ascii="Times New Roman" w:hAnsi="Times New Roman" w:cs="Times New Roman"/>
              </w:rPr>
            </w:pPr>
            <w:r w:rsidRPr="00731195">
              <w:rPr>
                <w:rFonts w:ascii="Times New Roman" w:hAnsi="Times New Roman" w:cs="Times New Roman"/>
              </w:rPr>
              <w:t>15,3</w:t>
            </w:r>
          </w:p>
        </w:tc>
        <w:tc>
          <w:tcPr>
            <w:tcW w:w="567" w:type="dxa"/>
          </w:tcPr>
          <w:p w:rsidR="00275F95" w:rsidRPr="00731195" w:rsidRDefault="00275F95" w:rsidP="004F6E8D">
            <w:pPr>
              <w:spacing w:line="360" w:lineRule="auto"/>
              <w:ind w:left="-123" w:right="-215" w:hanging="83"/>
              <w:jc w:val="center"/>
              <w:rPr>
                <w:rFonts w:ascii="Times New Roman" w:hAnsi="Times New Roman" w:cs="Times New Roman"/>
              </w:rPr>
            </w:pPr>
            <w:r w:rsidRPr="00731195">
              <w:rPr>
                <w:rFonts w:ascii="Times New Roman" w:hAnsi="Times New Roman" w:cs="Times New Roman"/>
              </w:rPr>
              <w:t>15,7</w:t>
            </w:r>
          </w:p>
        </w:tc>
        <w:tc>
          <w:tcPr>
            <w:tcW w:w="536"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0,66</w:t>
            </w:r>
          </w:p>
        </w:tc>
        <w:tc>
          <w:tcPr>
            <w:tcW w:w="69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0,66</w:t>
            </w:r>
          </w:p>
        </w:tc>
        <w:tc>
          <w:tcPr>
            <w:tcW w:w="279" w:type="dxa"/>
          </w:tcPr>
          <w:p w:rsidR="00275F95" w:rsidRPr="00731195" w:rsidRDefault="00275F95" w:rsidP="004F6E8D">
            <w:pPr>
              <w:spacing w:line="360" w:lineRule="auto"/>
              <w:ind w:left="-90" w:right="-215" w:hanging="83"/>
              <w:jc w:val="center"/>
              <w:rPr>
                <w:rFonts w:ascii="Times New Roman" w:hAnsi="Times New Roman" w:cs="Times New Roman"/>
              </w:rPr>
            </w:pPr>
          </w:p>
        </w:tc>
        <w:tc>
          <w:tcPr>
            <w:tcW w:w="917"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0,57</w:t>
            </w:r>
          </w:p>
        </w:tc>
        <w:tc>
          <w:tcPr>
            <w:tcW w:w="522"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74,1</w:t>
            </w:r>
          </w:p>
        </w:tc>
        <w:tc>
          <w:tcPr>
            <w:tcW w:w="629"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8,9</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0,12</w:t>
            </w:r>
          </w:p>
        </w:tc>
        <w:tc>
          <w:tcPr>
            <w:tcW w:w="540" w:type="dxa"/>
          </w:tcPr>
          <w:p w:rsidR="00275F95" w:rsidRPr="00731195" w:rsidRDefault="00275F95" w:rsidP="004F6E8D">
            <w:pPr>
              <w:spacing w:line="360" w:lineRule="auto"/>
              <w:ind w:left="-90" w:right="-215" w:hanging="83"/>
              <w:jc w:val="center"/>
              <w:rPr>
                <w:rFonts w:ascii="Times New Roman" w:hAnsi="Times New Roman" w:cs="Times New Roman"/>
              </w:rPr>
            </w:pPr>
            <w:r w:rsidRPr="00731195">
              <w:rPr>
                <w:rFonts w:ascii="Times New Roman" w:hAnsi="Times New Roman" w:cs="Times New Roman"/>
              </w:rPr>
              <w:t>2,20</w:t>
            </w:r>
          </w:p>
        </w:tc>
      </w:tr>
    </w:tbl>
    <w:p w:rsidR="00731195" w:rsidRPr="00731195" w:rsidRDefault="00731195" w:rsidP="00731195">
      <w:pPr>
        <w:spacing w:line="360" w:lineRule="auto"/>
        <w:jc w:val="both"/>
        <w:rPr>
          <w:rFonts w:ascii="Times New Roman" w:hAnsi="Times New Roman" w:cs="Times New Roman"/>
          <w:caps/>
          <w:sz w:val="28"/>
          <w:szCs w:val="28"/>
          <w:lang w:val="kk-KZ"/>
        </w:rPr>
      </w:pPr>
    </w:p>
    <w:p w:rsidR="00731195" w:rsidRPr="00B2057F" w:rsidRDefault="00B2057F" w:rsidP="00731195">
      <w:pPr>
        <w:pStyle w:val="23"/>
        <w:spacing w:line="240" w:lineRule="auto"/>
        <w:ind w:firstLine="540"/>
        <w:rPr>
          <w:b/>
          <w:color w:val="FF0000"/>
          <w:sz w:val="28"/>
          <w:szCs w:val="28"/>
          <w:lang w:val="kk-KZ"/>
        </w:rPr>
      </w:pPr>
      <w:r w:rsidRPr="00B2057F">
        <w:rPr>
          <w:b/>
          <w:sz w:val="28"/>
          <w:szCs w:val="28"/>
          <w:lang w:val="kk-KZ"/>
        </w:rPr>
        <w:t>3</w:t>
      </w:r>
      <w:r w:rsidR="0005184D">
        <w:rPr>
          <w:b/>
          <w:sz w:val="28"/>
          <w:szCs w:val="28"/>
          <w:lang w:val="kk-KZ"/>
        </w:rPr>
        <w:t xml:space="preserve">.2 </w:t>
      </w:r>
      <w:r w:rsidR="00BC798B" w:rsidRPr="00B2057F">
        <w:rPr>
          <w:b/>
          <w:sz w:val="28"/>
          <w:szCs w:val="28"/>
          <w:lang w:val="kk-KZ"/>
        </w:rPr>
        <w:t xml:space="preserve">Қызылорда </w:t>
      </w:r>
      <w:r w:rsidR="00041D14" w:rsidRPr="00B2057F">
        <w:rPr>
          <w:b/>
          <w:sz w:val="28"/>
          <w:szCs w:val="28"/>
          <w:lang w:val="kk-KZ"/>
        </w:rPr>
        <w:t>ЖЭО күл үйінділерін</w:t>
      </w:r>
      <w:r w:rsidR="006B60EC" w:rsidRPr="00B2057F">
        <w:rPr>
          <w:b/>
          <w:sz w:val="28"/>
          <w:szCs w:val="28"/>
          <w:lang w:val="kk-KZ"/>
        </w:rPr>
        <w:t>ің</w:t>
      </w:r>
      <w:r w:rsidR="00731195" w:rsidRPr="00B2057F">
        <w:rPr>
          <w:b/>
          <w:sz w:val="28"/>
          <w:szCs w:val="28"/>
          <w:lang w:val="kk-KZ"/>
        </w:rPr>
        <w:t xml:space="preserve"> физика-химиялық қасиеттерін зерттеу</w:t>
      </w:r>
    </w:p>
    <w:p w:rsidR="00731195" w:rsidRPr="00731195" w:rsidRDefault="00731195" w:rsidP="00731195">
      <w:pPr>
        <w:pStyle w:val="23"/>
        <w:spacing w:line="240" w:lineRule="auto"/>
        <w:ind w:firstLine="540"/>
        <w:rPr>
          <w:sz w:val="28"/>
          <w:szCs w:val="28"/>
          <w:lang w:val="kk-KZ"/>
        </w:rPr>
      </w:pPr>
    </w:p>
    <w:p w:rsidR="00731195" w:rsidRPr="00731195" w:rsidRDefault="00731195" w:rsidP="00731195">
      <w:pPr>
        <w:pStyle w:val="23"/>
        <w:spacing w:line="240" w:lineRule="auto"/>
        <w:ind w:firstLine="540"/>
        <w:rPr>
          <w:sz w:val="28"/>
          <w:szCs w:val="28"/>
          <w:lang w:val="kk-KZ"/>
        </w:rPr>
      </w:pPr>
      <w:r w:rsidRPr="00731195">
        <w:rPr>
          <w:sz w:val="28"/>
          <w:szCs w:val="28"/>
          <w:lang w:val="kk-KZ"/>
        </w:rPr>
        <w:t>Жылу энергетикасының дамуы күл-қож қалдықтарының көп</w:t>
      </w:r>
      <w:r w:rsidR="001504CA">
        <w:rPr>
          <w:sz w:val="28"/>
          <w:szCs w:val="28"/>
          <w:lang w:val="kk-KZ"/>
        </w:rPr>
        <w:t xml:space="preserve"> мөлшерде шығуымен қатар жүреді</w:t>
      </w:r>
      <w:r w:rsidRPr="00731195">
        <w:rPr>
          <w:sz w:val="28"/>
          <w:szCs w:val="28"/>
          <w:lang w:val="kk-KZ"/>
        </w:rPr>
        <w:t>, олардың жинақталуы елеулі э</w:t>
      </w:r>
      <w:r w:rsidR="00526C5F">
        <w:rPr>
          <w:sz w:val="28"/>
          <w:szCs w:val="28"/>
          <w:lang w:val="kk-KZ"/>
        </w:rPr>
        <w:t>кологиялық проблемалар туғызады</w:t>
      </w:r>
      <w:r w:rsidRPr="00731195">
        <w:rPr>
          <w:sz w:val="28"/>
          <w:szCs w:val="28"/>
          <w:lang w:val="kk-KZ"/>
        </w:rPr>
        <w:t xml:space="preserve">. Қоршаған ортаны қорғаудың маңызды шарты қалдықтарды жаппай қолдану бойынша практикалық шараларды талап ететін табиғи ресурстарды ұтымды </w:t>
      </w:r>
      <w:r w:rsidR="009C293E">
        <w:rPr>
          <w:sz w:val="28"/>
          <w:szCs w:val="28"/>
          <w:lang w:val="kk-KZ"/>
        </w:rPr>
        <w:t xml:space="preserve">және </w:t>
      </w:r>
      <w:r w:rsidRPr="00731195">
        <w:rPr>
          <w:sz w:val="28"/>
          <w:szCs w:val="28"/>
          <w:lang w:val="kk-KZ"/>
        </w:rPr>
        <w:t>кешенді пайдалану болып табылады</w:t>
      </w:r>
      <w:r w:rsidR="00611ED9" w:rsidRPr="00611ED9">
        <w:rPr>
          <w:sz w:val="28"/>
          <w:szCs w:val="28"/>
          <w:lang w:val="kk-KZ"/>
        </w:rPr>
        <w:t xml:space="preserve"> [184-187]</w:t>
      </w:r>
      <w:r w:rsidRPr="00731195">
        <w:rPr>
          <w:sz w:val="28"/>
          <w:szCs w:val="28"/>
          <w:lang w:val="kk-KZ"/>
        </w:rPr>
        <w:t>. Осы экономикалық және әлеуметтік міндеттерді шешуде құрылыс материалдары өнеркә</w:t>
      </w:r>
      <w:r w:rsidR="006B60EC">
        <w:rPr>
          <w:sz w:val="28"/>
          <w:szCs w:val="28"/>
          <w:lang w:val="kk-KZ"/>
        </w:rPr>
        <w:t>сібінің үлкен мүмкіндіктері бар</w:t>
      </w:r>
      <w:r w:rsidRPr="00731195">
        <w:rPr>
          <w:sz w:val="28"/>
          <w:szCs w:val="28"/>
          <w:lang w:val="kk-KZ"/>
        </w:rPr>
        <w:t xml:space="preserve">. Жылу электр станцияларының күл мен күл-қож қалдықтарын пайдаланудың отандық тәжірибесі бұл өнеркәсіптік қалдықтар құрылыс материалдары мен конструкцияларын дайындау үшін шикізаттың тұрақты </w:t>
      </w:r>
      <w:r w:rsidR="00FB022F">
        <w:rPr>
          <w:sz w:val="28"/>
          <w:szCs w:val="28"/>
          <w:lang w:val="kk-KZ"/>
        </w:rPr>
        <w:t>көзі бола алатындығын көрсетеді</w:t>
      </w:r>
      <w:r w:rsidRPr="00731195">
        <w:rPr>
          <w:sz w:val="28"/>
          <w:szCs w:val="28"/>
          <w:lang w:val="kk-KZ"/>
        </w:rPr>
        <w:t>.</w:t>
      </w:r>
    </w:p>
    <w:p w:rsidR="00731195" w:rsidRPr="00731195" w:rsidRDefault="00731195" w:rsidP="00731195">
      <w:pPr>
        <w:pStyle w:val="23"/>
        <w:spacing w:line="240" w:lineRule="auto"/>
        <w:ind w:firstLine="540"/>
        <w:rPr>
          <w:sz w:val="28"/>
          <w:szCs w:val="28"/>
          <w:lang w:val="kk-KZ"/>
        </w:rPr>
      </w:pPr>
      <w:r w:rsidRPr="00731195">
        <w:rPr>
          <w:sz w:val="28"/>
          <w:szCs w:val="28"/>
          <w:lang w:val="kk-KZ"/>
        </w:rPr>
        <w:t xml:space="preserve">Құрылымы мен </w:t>
      </w:r>
      <w:r w:rsidR="00C50EB4">
        <w:rPr>
          <w:sz w:val="28"/>
          <w:szCs w:val="28"/>
          <w:lang w:val="kk-KZ"/>
        </w:rPr>
        <w:t>түйіршіктілік</w:t>
      </w:r>
      <w:r w:rsidRPr="00731195">
        <w:rPr>
          <w:sz w:val="28"/>
          <w:szCs w:val="28"/>
          <w:lang w:val="kk-KZ"/>
        </w:rPr>
        <w:t xml:space="preserve"> құрамына байланысты ол</w:t>
      </w:r>
      <w:r w:rsidR="006573C7">
        <w:rPr>
          <w:sz w:val="28"/>
          <w:szCs w:val="28"/>
          <w:lang w:val="kk-KZ"/>
        </w:rPr>
        <w:t>арды ерітінділер мен бетондарда,</w:t>
      </w:r>
      <w:r w:rsidRPr="00731195">
        <w:rPr>
          <w:sz w:val="28"/>
          <w:szCs w:val="28"/>
          <w:lang w:val="kk-KZ"/>
        </w:rPr>
        <w:t xml:space="preserve"> байланыстырғыш бөлігін алмастырғыш, бетон және ерітінді қоспаларының технологиялық қасиеттерін жақсартатын  және қарапайым инертті агрегаттарды алмастырғыш ретінде қолдануға болады</w:t>
      </w:r>
      <w:r w:rsidR="00F32A53">
        <w:rPr>
          <w:sz w:val="28"/>
          <w:szCs w:val="28"/>
          <w:lang w:val="kk-KZ"/>
        </w:rPr>
        <w:t xml:space="preserve"> [188-193</w:t>
      </w:r>
      <w:r w:rsidR="00611ED9" w:rsidRPr="00611ED9">
        <w:rPr>
          <w:sz w:val="28"/>
          <w:szCs w:val="28"/>
          <w:lang w:val="kk-KZ"/>
        </w:rPr>
        <w:t>]</w:t>
      </w:r>
      <w:r w:rsidRPr="00731195">
        <w:rPr>
          <w:sz w:val="28"/>
          <w:szCs w:val="28"/>
          <w:lang w:val="kk-KZ"/>
        </w:rPr>
        <w:t>.</w:t>
      </w:r>
    </w:p>
    <w:p w:rsidR="00731195" w:rsidRPr="00731195" w:rsidRDefault="00731195" w:rsidP="00731195">
      <w:pPr>
        <w:ind w:firstLine="720"/>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Отын күлі мен күл-қож қалдықтары отынның бейорганикалық компоненттерінің термохимиялық және фазалық өзгерістерінің өнімі болып табылады және көп бөлі</w:t>
      </w:r>
      <w:r w:rsidR="00526C5F">
        <w:rPr>
          <w:rFonts w:ascii="Times New Roman" w:hAnsi="Times New Roman" w:cs="Times New Roman"/>
          <w:sz w:val="28"/>
          <w:szCs w:val="28"/>
          <w:lang w:val="kk-KZ"/>
        </w:rPr>
        <w:t>гі минералды жыныстардан тұрады</w:t>
      </w:r>
      <w:r w:rsidRPr="00731195">
        <w:rPr>
          <w:rFonts w:ascii="Times New Roman" w:hAnsi="Times New Roman" w:cs="Times New Roman"/>
          <w:sz w:val="28"/>
          <w:szCs w:val="28"/>
          <w:lang w:val="kk-KZ"/>
        </w:rPr>
        <w:t>.</w:t>
      </w:r>
    </w:p>
    <w:p w:rsidR="00731195" w:rsidRPr="00731195" w:rsidRDefault="00731195" w:rsidP="00731195">
      <w:pPr>
        <w:ind w:firstLine="720"/>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Күл-қож қалдықтарының химиялық және минералогиялық құрамы негізінен бастапқы отынның құрамымен және оның жану процесінде болатын күрделі химиялық және ф</w:t>
      </w:r>
      <w:r w:rsidR="00526C5F">
        <w:rPr>
          <w:rFonts w:ascii="Times New Roman" w:hAnsi="Times New Roman" w:cs="Times New Roman"/>
          <w:sz w:val="28"/>
          <w:szCs w:val="28"/>
          <w:lang w:val="kk-KZ"/>
        </w:rPr>
        <w:t>азалық өзгерістермен анықталады</w:t>
      </w:r>
      <w:r w:rsidRPr="00731195">
        <w:rPr>
          <w:rFonts w:ascii="Times New Roman" w:hAnsi="Times New Roman" w:cs="Times New Roman"/>
          <w:sz w:val="28"/>
          <w:szCs w:val="28"/>
          <w:lang w:val="kk-KZ"/>
        </w:rPr>
        <w:t xml:space="preserve">. ЖЭО-ның күл-қож материалдарындағы басым минералдар әртүрлі дәрежеде метаморфталған </w:t>
      </w:r>
      <w:r w:rsidR="00526C5F">
        <w:rPr>
          <w:rFonts w:ascii="Times New Roman" w:hAnsi="Times New Roman" w:cs="Times New Roman"/>
          <w:sz w:val="28"/>
          <w:szCs w:val="28"/>
          <w:lang w:val="kk-KZ"/>
        </w:rPr>
        <w:t>сазды минералдар болып табылады</w:t>
      </w:r>
      <w:r w:rsidRPr="00731195">
        <w:rPr>
          <w:rFonts w:ascii="Times New Roman" w:hAnsi="Times New Roman" w:cs="Times New Roman"/>
          <w:sz w:val="28"/>
          <w:szCs w:val="28"/>
          <w:lang w:val="kk-KZ"/>
        </w:rPr>
        <w:t>.</w:t>
      </w:r>
    </w:p>
    <w:p w:rsidR="00731195" w:rsidRPr="00731195" w:rsidRDefault="00731195" w:rsidP="00731195">
      <w:pPr>
        <w:ind w:firstLine="720"/>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Жұмыс үшін Қызылорда ЖЭО-</w:t>
      </w:r>
      <w:r w:rsidR="00526C5F">
        <w:rPr>
          <w:rFonts w:ascii="Times New Roman" w:hAnsi="Times New Roman" w:cs="Times New Roman"/>
          <w:sz w:val="28"/>
          <w:szCs w:val="28"/>
          <w:lang w:val="kk-KZ"/>
        </w:rPr>
        <w:t>ның күлінің 7 сынамасы ұсынылды</w:t>
      </w:r>
      <w:r w:rsidRPr="00731195">
        <w:rPr>
          <w:rFonts w:ascii="Times New Roman" w:hAnsi="Times New Roman" w:cs="Times New Roman"/>
          <w:sz w:val="28"/>
          <w:szCs w:val="28"/>
          <w:lang w:val="kk-KZ"/>
        </w:rPr>
        <w:t>. Сынақ жүргізу кезінде сынамалар біріктірілді: № I – сынамалар 1,2,3;  № II – сынамалар 4,5;  № III – сын</w:t>
      </w:r>
      <w:r w:rsidR="00526C5F">
        <w:rPr>
          <w:rFonts w:ascii="Times New Roman" w:hAnsi="Times New Roman" w:cs="Times New Roman"/>
          <w:sz w:val="28"/>
          <w:szCs w:val="28"/>
          <w:lang w:val="kk-KZ"/>
        </w:rPr>
        <w:t>амалар 6,7</w:t>
      </w:r>
      <w:r w:rsidRPr="00731195">
        <w:rPr>
          <w:rFonts w:ascii="Times New Roman" w:hAnsi="Times New Roman" w:cs="Times New Roman"/>
          <w:sz w:val="28"/>
          <w:szCs w:val="28"/>
          <w:lang w:val="kk-KZ"/>
        </w:rPr>
        <w:t>.</w:t>
      </w:r>
    </w:p>
    <w:p w:rsidR="00731195" w:rsidRPr="00731195" w:rsidRDefault="00731195" w:rsidP="00731195">
      <w:pPr>
        <w:ind w:left="-74" w:firstLine="720"/>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lastRenderedPageBreak/>
        <w:t>Қызылорда ЖЭО-ның күлі шаң тәрізді бөлшектерінің мөлшері шамамен 5 мм-ге дейінгі сұр сусымалы материалмен ұсынылған .</w:t>
      </w:r>
    </w:p>
    <w:p w:rsidR="00731195" w:rsidRPr="00731195" w:rsidRDefault="00731195" w:rsidP="00731195">
      <w:pPr>
        <w:ind w:left="-74" w:firstLine="720"/>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Күл-қож қалдықтар қоспасындағы күл құрауышын</w:t>
      </w:r>
      <w:r w:rsidR="004D369A">
        <w:rPr>
          <w:rFonts w:ascii="Times New Roman" w:hAnsi="Times New Roman" w:cs="Times New Roman"/>
          <w:sz w:val="28"/>
          <w:szCs w:val="28"/>
          <w:lang w:val="kk-KZ"/>
        </w:rPr>
        <w:t>ың құрамы 69,39</w:t>
      </w:r>
      <w:r w:rsidR="001504CA">
        <w:rPr>
          <w:rFonts w:ascii="Times New Roman" w:hAnsi="Times New Roman" w:cs="Times New Roman"/>
          <w:sz w:val="28"/>
          <w:szCs w:val="28"/>
          <w:lang w:val="kk-KZ"/>
        </w:rPr>
        <w:t>–</w:t>
      </w:r>
      <w:r w:rsidR="004D369A">
        <w:rPr>
          <w:rFonts w:ascii="Times New Roman" w:hAnsi="Times New Roman" w:cs="Times New Roman"/>
          <w:sz w:val="28"/>
          <w:szCs w:val="28"/>
          <w:lang w:val="kk-KZ"/>
        </w:rPr>
        <w:t>90,18% шегінде</w:t>
      </w:r>
      <w:r w:rsidRPr="00731195">
        <w:rPr>
          <w:rFonts w:ascii="Times New Roman" w:hAnsi="Times New Roman" w:cs="Times New Roman"/>
          <w:sz w:val="28"/>
          <w:szCs w:val="28"/>
          <w:lang w:val="kk-KZ"/>
        </w:rPr>
        <w:t>, қожды құм 9,76 – 30,61% шегінде болады . Қож қиыршық тастың құрамы шамамен 0,06-1,15%. М</w:t>
      </w:r>
      <w:r w:rsidR="007A3212" w:rsidRPr="00731195">
        <w:rPr>
          <w:rFonts w:ascii="Times New Roman" w:hAnsi="Times New Roman" w:cs="Times New Roman"/>
          <w:sz w:val="28"/>
          <w:szCs w:val="28"/>
          <w:lang w:val="kk-KZ"/>
        </w:rPr>
        <w:t>ем</w:t>
      </w:r>
      <w:r w:rsidR="00FB022F">
        <w:rPr>
          <w:rFonts w:ascii="Times New Roman" w:hAnsi="Times New Roman" w:cs="Times New Roman"/>
          <w:sz w:val="28"/>
          <w:szCs w:val="28"/>
          <w:lang w:val="kk-KZ"/>
        </w:rPr>
        <w:t>СТ 25592-91 "Б</w:t>
      </w:r>
      <w:r w:rsidRPr="00731195">
        <w:rPr>
          <w:rFonts w:ascii="Times New Roman" w:hAnsi="Times New Roman" w:cs="Times New Roman"/>
          <w:sz w:val="28"/>
          <w:szCs w:val="28"/>
          <w:lang w:val="kk-KZ"/>
        </w:rPr>
        <w:t>етондарға арналған жылу электр станцияларының күл-қожды қоспалары</w:t>
      </w:r>
      <w:r w:rsidR="00C50EB4">
        <w:rPr>
          <w:rFonts w:ascii="Times New Roman" w:hAnsi="Times New Roman" w:cs="Times New Roman"/>
          <w:sz w:val="28"/>
          <w:szCs w:val="28"/>
          <w:lang w:val="kk-KZ"/>
        </w:rPr>
        <w:t xml:space="preserve">" сәйкес Қызылорда ЖЭО күлінің </w:t>
      </w:r>
      <w:r w:rsidR="00C50EB4" w:rsidRPr="00C50EB4">
        <w:rPr>
          <w:rFonts w:ascii="Times New Roman" w:hAnsi="Times New Roman" w:cs="Times New Roman"/>
          <w:sz w:val="28"/>
          <w:szCs w:val="28"/>
          <w:lang w:val="kk-KZ"/>
        </w:rPr>
        <w:t xml:space="preserve">түйіршіктілік </w:t>
      </w:r>
      <w:r w:rsidRPr="00731195">
        <w:rPr>
          <w:rFonts w:ascii="Times New Roman" w:hAnsi="Times New Roman" w:cs="Times New Roman"/>
          <w:sz w:val="28"/>
          <w:szCs w:val="28"/>
          <w:lang w:val="kk-KZ"/>
        </w:rPr>
        <w:t xml:space="preserve">құрамы бойынша орташа </w:t>
      </w:r>
      <w:r w:rsidR="00C95ED0">
        <w:rPr>
          <w:rFonts w:ascii="Times New Roman" w:hAnsi="Times New Roman" w:cs="Times New Roman"/>
          <w:sz w:val="28"/>
          <w:szCs w:val="28"/>
          <w:lang w:val="kk-KZ"/>
        </w:rPr>
        <w:t>түйіршікті</w:t>
      </w:r>
      <w:r w:rsidRPr="00731195">
        <w:rPr>
          <w:rFonts w:ascii="Times New Roman" w:hAnsi="Times New Roman" w:cs="Times New Roman"/>
          <w:sz w:val="28"/>
          <w:szCs w:val="28"/>
          <w:lang w:val="kk-KZ"/>
        </w:rPr>
        <w:t xml:space="preserve"> типке жатады .</w:t>
      </w:r>
    </w:p>
    <w:p w:rsidR="00731195" w:rsidRPr="00731195" w:rsidRDefault="00731195" w:rsidP="00731195">
      <w:pPr>
        <w:ind w:left="-71"/>
        <w:rPr>
          <w:rFonts w:ascii="Times New Roman" w:hAnsi="Times New Roman" w:cs="Times New Roman"/>
          <w:sz w:val="28"/>
          <w:szCs w:val="28"/>
          <w:lang w:val="kk-KZ"/>
        </w:rPr>
      </w:pPr>
    </w:p>
    <w:p w:rsidR="00731195" w:rsidRPr="00731195" w:rsidRDefault="008B7D9E" w:rsidP="00731195">
      <w:pPr>
        <w:ind w:left="-71"/>
        <w:rPr>
          <w:rFonts w:ascii="Times New Roman" w:hAnsi="Times New Roman" w:cs="Times New Roman"/>
          <w:sz w:val="28"/>
          <w:szCs w:val="28"/>
          <w:lang w:val="kk-KZ"/>
        </w:rPr>
      </w:pPr>
      <w:r>
        <w:rPr>
          <w:rFonts w:ascii="Times New Roman" w:hAnsi="Times New Roman" w:cs="Times New Roman"/>
          <w:sz w:val="28"/>
          <w:szCs w:val="28"/>
          <w:lang w:val="kk-KZ"/>
        </w:rPr>
        <w:t>К</w:t>
      </w:r>
      <w:r w:rsidR="00731195" w:rsidRPr="00731195">
        <w:rPr>
          <w:rFonts w:ascii="Times New Roman" w:hAnsi="Times New Roman" w:cs="Times New Roman"/>
          <w:sz w:val="28"/>
          <w:szCs w:val="28"/>
          <w:lang w:val="kk-KZ"/>
        </w:rPr>
        <w:t>есте</w:t>
      </w:r>
      <w:r w:rsidR="00C95ED0">
        <w:rPr>
          <w:rFonts w:ascii="Times New Roman" w:hAnsi="Times New Roman" w:cs="Times New Roman"/>
          <w:sz w:val="28"/>
          <w:szCs w:val="28"/>
          <w:lang w:val="kk-KZ"/>
        </w:rPr>
        <w:t xml:space="preserve"> </w:t>
      </w:r>
      <w:r>
        <w:rPr>
          <w:rFonts w:ascii="Times New Roman" w:hAnsi="Times New Roman" w:cs="Times New Roman"/>
          <w:sz w:val="28"/>
          <w:szCs w:val="28"/>
          <w:lang w:val="kk-KZ"/>
        </w:rPr>
        <w:t>3.4</w:t>
      </w:r>
      <w:r w:rsidRPr="00731195">
        <w:rPr>
          <w:rFonts w:ascii="Times New Roman" w:hAnsi="Times New Roman" w:cs="Times New Roman"/>
          <w:sz w:val="28"/>
          <w:szCs w:val="28"/>
          <w:lang w:val="kk-KZ"/>
        </w:rPr>
        <w:t xml:space="preserve"> </w:t>
      </w:r>
      <w:r w:rsidR="00C95ED0">
        <w:rPr>
          <w:rFonts w:ascii="Times New Roman" w:hAnsi="Times New Roman" w:cs="Times New Roman"/>
          <w:sz w:val="28"/>
          <w:szCs w:val="28"/>
          <w:lang w:val="kk-KZ"/>
        </w:rPr>
        <w:t xml:space="preserve">– </w:t>
      </w:r>
      <w:r w:rsidR="00731195" w:rsidRPr="00731195">
        <w:rPr>
          <w:rFonts w:ascii="Times New Roman" w:hAnsi="Times New Roman" w:cs="Times New Roman"/>
          <w:sz w:val="28"/>
          <w:szCs w:val="28"/>
          <w:lang w:val="kk-KZ"/>
        </w:rPr>
        <w:t>Қызылорда ЖЭО-ның күлінің гранулометриялық құрамы</w:t>
      </w:r>
    </w:p>
    <w:p w:rsidR="00731195" w:rsidRPr="00731195" w:rsidRDefault="00731195" w:rsidP="00731195">
      <w:pPr>
        <w:ind w:left="-71" w:firstLine="791"/>
        <w:jc w:val="both"/>
        <w:rPr>
          <w:rFonts w:ascii="Times New Roman" w:hAnsi="Times New Roman" w:cs="Times New Roman"/>
          <w:sz w:val="28"/>
          <w:szCs w:val="2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174"/>
        <w:gridCol w:w="1173"/>
        <w:gridCol w:w="897"/>
        <w:gridCol w:w="969"/>
        <w:gridCol w:w="1309"/>
        <w:gridCol w:w="1067"/>
        <w:gridCol w:w="1574"/>
      </w:tblGrid>
      <w:tr w:rsidR="00731195" w:rsidRPr="00731195" w:rsidTr="00B65584">
        <w:trPr>
          <w:cantSplit/>
          <w:trHeight w:val="367"/>
        </w:trPr>
        <w:tc>
          <w:tcPr>
            <w:tcW w:w="899" w:type="dxa"/>
            <w:vMerge w:val="restart"/>
          </w:tcPr>
          <w:p w:rsidR="00731195" w:rsidRPr="00731195" w:rsidRDefault="00731195" w:rsidP="00B65584">
            <w:pPr>
              <w:spacing w:line="360" w:lineRule="auto"/>
              <w:jc w:val="center"/>
              <w:rPr>
                <w:rFonts w:ascii="Times New Roman" w:hAnsi="Times New Roman" w:cs="Times New Roman"/>
                <w:sz w:val="24"/>
                <w:szCs w:val="24"/>
              </w:rPr>
            </w:pPr>
            <w:r w:rsidRPr="00731195">
              <w:rPr>
                <w:rFonts w:ascii="Times New Roman" w:hAnsi="Times New Roman" w:cs="Times New Roman"/>
                <w:sz w:val="24"/>
                <w:szCs w:val="24"/>
              </w:rPr>
              <w:t>№</w:t>
            </w:r>
          </w:p>
          <w:p w:rsidR="00731195" w:rsidRPr="00731195" w:rsidRDefault="00731195" w:rsidP="00B65584">
            <w:pPr>
              <w:spacing w:line="360" w:lineRule="auto"/>
              <w:jc w:val="center"/>
              <w:rPr>
                <w:rFonts w:ascii="Times New Roman" w:hAnsi="Times New Roman" w:cs="Times New Roman"/>
                <w:sz w:val="24"/>
                <w:szCs w:val="24"/>
              </w:rPr>
            </w:pPr>
            <w:r w:rsidRPr="00731195">
              <w:rPr>
                <w:rFonts w:ascii="Times New Roman" w:hAnsi="Times New Roman" w:cs="Times New Roman"/>
                <w:sz w:val="24"/>
                <w:szCs w:val="24"/>
              </w:rPr>
              <w:t>Сынамалар</w:t>
            </w:r>
          </w:p>
        </w:tc>
        <w:tc>
          <w:tcPr>
            <w:tcW w:w="7001" w:type="dxa"/>
            <w:gridSpan w:val="6"/>
          </w:tcPr>
          <w:p w:rsidR="00731195" w:rsidRPr="00C95ED0" w:rsidRDefault="00731195" w:rsidP="00B65584">
            <w:pPr>
              <w:pStyle w:val="4"/>
              <w:spacing w:before="0" w:after="0" w:line="360" w:lineRule="auto"/>
              <w:jc w:val="center"/>
              <w:rPr>
                <w:rFonts w:ascii="Times New Roman" w:hAnsi="Times New Roman" w:cs="Times New Roman"/>
                <w:i w:val="0"/>
                <w:color w:val="auto"/>
              </w:rPr>
            </w:pPr>
            <w:r w:rsidRPr="00C95ED0">
              <w:rPr>
                <w:rFonts w:ascii="Times New Roman" w:hAnsi="Times New Roman" w:cs="Times New Roman"/>
                <w:i w:val="0"/>
                <w:color w:val="auto"/>
              </w:rPr>
              <w:t>Қалдықтар, салмағы бойынша %, електерде</w:t>
            </w:r>
          </w:p>
        </w:tc>
        <w:tc>
          <w:tcPr>
            <w:tcW w:w="1640" w:type="dxa"/>
            <w:vMerge w:val="restart"/>
          </w:tcPr>
          <w:p w:rsidR="00731195" w:rsidRPr="00731195" w:rsidRDefault="00731195" w:rsidP="00B65584">
            <w:pPr>
              <w:spacing w:line="360" w:lineRule="auto"/>
              <w:jc w:val="center"/>
              <w:rPr>
                <w:rFonts w:ascii="Times New Roman" w:hAnsi="Times New Roman" w:cs="Times New Roman"/>
                <w:sz w:val="24"/>
                <w:szCs w:val="24"/>
              </w:rPr>
            </w:pPr>
            <w:r w:rsidRPr="00731195">
              <w:rPr>
                <w:rFonts w:ascii="Times New Roman" w:hAnsi="Times New Roman" w:cs="Times New Roman"/>
                <w:sz w:val="24"/>
                <w:szCs w:val="24"/>
              </w:rPr>
              <w:t>Массасы бойынша 0,14% електен өтті</w:t>
            </w:r>
          </w:p>
        </w:tc>
      </w:tr>
      <w:tr w:rsidR="00731195" w:rsidRPr="00731195" w:rsidTr="00B65584">
        <w:trPr>
          <w:cantSplit/>
          <w:trHeight w:val="332"/>
        </w:trPr>
        <w:tc>
          <w:tcPr>
            <w:tcW w:w="899" w:type="dxa"/>
            <w:vMerge/>
          </w:tcPr>
          <w:p w:rsidR="00731195" w:rsidRPr="00731195" w:rsidRDefault="00731195" w:rsidP="00B65584">
            <w:pPr>
              <w:spacing w:line="360" w:lineRule="auto"/>
              <w:jc w:val="both"/>
              <w:rPr>
                <w:rFonts w:ascii="Times New Roman" w:hAnsi="Times New Roman" w:cs="Times New Roman"/>
                <w:sz w:val="24"/>
                <w:szCs w:val="24"/>
              </w:rPr>
            </w:pPr>
          </w:p>
        </w:tc>
        <w:tc>
          <w:tcPr>
            <w:tcW w:w="1261"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5,0</w:t>
            </w:r>
          </w:p>
        </w:tc>
        <w:tc>
          <w:tcPr>
            <w:tcW w:w="126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2,5</w:t>
            </w:r>
          </w:p>
        </w:tc>
        <w:tc>
          <w:tcPr>
            <w:tcW w:w="94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1,25</w:t>
            </w:r>
          </w:p>
        </w:tc>
        <w:tc>
          <w:tcPr>
            <w:tcW w:w="1023"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0,63</w:t>
            </w:r>
          </w:p>
        </w:tc>
        <w:tc>
          <w:tcPr>
            <w:tcW w:w="1399"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0,315</w:t>
            </w:r>
          </w:p>
        </w:tc>
        <w:tc>
          <w:tcPr>
            <w:tcW w:w="1118"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0,14</w:t>
            </w:r>
          </w:p>
        </w:tc>
        <w:tc>
          <w:tcPr>
            <w:tcW w:w="1640" w:type="dxa"/>
            <w:vMerge/>
          </w:tcPr>
          <w:p w:rsidR="00731195" w:rsidRPr="00731195" w:rsidRDefault="00731195" w:rsidP="00B65584">
            <w:pPr>
              <w:spacing w:line="360" w:lineRule="auto"/>
              <w:jc w:val="both"/>
              <w:rPr>
                <w:rFonts w:ascii="Times New Roman" w:hAnsi="Times New Roman" w:cs="Times New Roman"/>
                <w:sz w:val="24"/>
                <w:szCs w:val="24"/>
              </w:rPr>
            </w:pPr>
          </w:p>
        </w:tc>
      </w:tr>
      <w:tr w:rsidR="00731195" w:rsidRPr="00731195" w:rsidTr="00B65584">
        <w:tc>
          <w:tcPr>
            <w:tcW w:w="899" w:type="dxa"/>
          </w:tcPr>
          <w:p w:rsidR="00731195" w:rsidRPr="00731195" w:rsidRDefault="00731195" w:rsidP="00731195">
            <w:pPr>
              <w:spacing w:line="360" w:lineRule="auto"/>
              <w:ind w:firstLine="0"/>
              <w:jc w:val="center"/>
              <w:rPr>
                <w:rFonts w:ascii="Times New Roman" w:hAnsi="Times New Roman" w:cs="Times New Roman"/>
                <w:sz w:val="24"/>
                <w:szCs w:val="24"/>
              </w:rPr>
            </w:pPr>
            <w:r w:rsidRPr="00731195">
              <w:rPr>
                <w:rFonts w:ascii="Times New Roman" w:hAnsi="Times New Roman" w:cs="Times New Roman"/>
                <w:sz w:val="24"/>
                <w:szCs w:val="24"/>
              </w:rPr>
              <w:t>I</w:t>
            </w:r>
          </w:p>
        </w:tc>
        <w:tc>
          <w:tcPr>
            <w:tcW w:w="1261"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1,15</w:t>
            </w:r>
          </w:p>
        </w:tc>
        <w:tc>
          <w:tcPr>
            <w:tcW w:w="126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0,98</w:t>
            </w:r>
          </w:p>
        </w:tc>
        <w:tc>
          <w:tcPr>
            <w:tcW w:w="94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4,98</w:t>
            </w:r>
          </w:p>
        </w:tc>
        <w:tc>
          <w:tcPr>
            <w:tcW w:w="1023"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4,43</w:t>
            </w:r>
          </w:p>
        </w:tc>
        <w:tc>
          <w:tcPr>
            <w:tcW w:w="1399"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16,72</w:t>
            </w:r>
          </w:p>
        </w:tc>
        <w:tc>
          <w:tcPr>
            <w:tcW w:w="1118"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32,48</w:t>
            </w:r>
          </w:p>
        </w:tc>
        <w:tc>
          <w:tcPr>
            <w:tcW w:w="164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39,26</w:t>
            </w:r>
          </w:p>
        </w:tc>
      </w:tr>
      <w:tr w:rsidR="00731195" w:rsidRPr="00731195" w:rsidTr="00B65584">
        <w:tc>
          <w:tcPr>
            <w:tcW w:w="899" w:type="dxa"/>
          </w:tcPr>
          <w:p w:rsidR="00731195" w:rsidRPr="00731195" w:rsidRDefault="00731195" w:rsidP="00731195">
            <w:pPr>
              <w:pStyle w:val="4"/>
              <w:spacing w:before="0" w:after="0" w:line="360" w:lineRule="auto"/>
              <w:jc w:val="center"/>
              <w:rPr>
                <w:rFonts w:ascii="Times New Roman" w:hAnsi="Times New Roman" w:cs="Times New Roman"/>
                <w:i w:val="0"/>
                <w:color w:val="auto"/>
              </w:rPr>
            </w:pPr>
            <w:r w:rsidRPr="00731195">
              <w:rPr>
                <w:rFonts w:ascii="Times New Roman" w:hAnsi="Times New Roman" w:cs="Times New Roman"/>
                <w:i w:val="0"/>
                <w:color w:val="auto"/>
              </w:rPr>
              <w:t>II</w:t>
            </w:r>
          </w:p>
        </w:tc>
        <w:tc>
          <w:tcPr>
            <w:tcW w:w="1261"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0,36</w:t>
            </w:r>
          </w:p>
        </w:tc>
        <w:tc>
          <w:tcPr>
            <w:tcW w:w="126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0,32</w:t>
            </w:r>
          </w:p>
        </w:tc>
        <w:tc>
          <w:tcPr>
            <w:tcW w:w="94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3,02</w:t>
            </w:r>
          </w:p>
        </w:tc>
        <w:tc>
          <w:tcPr>
            <w:tcW w:w="1023"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5,08</w:t>
            </w:r>
          </w:p>
        </w:tc>
        <w:tc>
          <w:tcPr>
            <w:tcW w:w="1399"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21,83</w:t>
            </w:r>
          </w:p>
        </w:tc>
        <w:tc>
          <w:tcPr>
            <w:tcW w:w="1118"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34,52</w:t>
            </w:r>
          </w:p>
        </w:tc>
        <w:tc>
          <w:tcPr>
            <w:tcW w:w="164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34,87</w:t>
            </w:r>
          </w:p>
        </w:tc>
      </w:tr>
      <w:tr w:rsidR="00731195" w:rsidRPr="00731195" w:rsidTr="00B65584">
        <w:tc>
          <w:tcPr>
            <w:tcW w:w="899" w:type="dxa"/>
          </w:tcPr>
          <w:p w:rsidR="00731195" w:rsidRPr="00731195" w:rsidRDefault="00731195" w:rsidP="00731195">
            <w:pPr>
              <w:pStyle w:val="4"/>
              <w:spacing w:before="0" w:after="0" w:line="360" w:lineRule="auto"/>
              <w:jc w:val="center"/>
              <w:rPr>
                <w:rFonts w:ascii="Times New Roman" w:hAnsi="Times New Roman" w:cs="Times New Roman"/>
                <w:i w:val="0"/>
                <w:color w:val="auto"/>
              </w:rPr>
            </w:pPr>
            <w:r w:rsidRPr="00731195">
              <w:rPr>
                <w:rFonts w:ascii="Times New Roman" w:hAnsi="Times New Roman" w:cs="Times New Roman"/>
                <w:i w:val="0"/>
                <w:color w:val="auto"/>
              </w:rPr>
              <w:t>III</w:t>
            </w:r>
          </w:p>
        </w:tc>
        <w:tc>
          <w:tcPr>
            <w:tcW w:w="1261"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0,06</w:t>
            </w:r>
          </w:p>
        </w:tc>
        <w:tc>
          <w:tcPr>
            <w:tcW w:w="126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0,08</w:t>
            </w:r>
          </w:p>
        </w:tc>
        <w:tc>
          <w:tcPr>
            <w:tcW w:w="94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1,32</w:t>
            </w:r>
          </w:p>
        </w:tc>
        <w:tc>
          <w:tcPr>
            <w:tcW w:w="1023"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1,17</w:t>
            </w:r>
          </w:p>
        </w:tc>
        <w:tc>
          <w:tcPr>
            <w:tcW w:w="1399"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7,19</w:t>
            </w:r>
          </w:p>
        </w:tc>
        <w:tc>
          <w:tcPr>
            <w:tcW w:w="1118"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33,28</w:t>
            </w:r>
          </w:p>
        </w:tc>
        <w:tc>
          <w:tcPr>
            <w:tcW w:w="1640" w:type="dxa"/>
          </w:tcPr>
          <w:p w:rsidR="00731195" w:rsidRPr="00731195" w:rsidRDefault="00731195" w:rsidP="00731195">
            <w:pPr>
              <w:spacing w:line="360" w:lineRule="auto"/>
              <w:ind w:firstLine="0"/>
              <w:jc w:val="both"/>
              <w:rPr>
                <w:rFonts w:ascii="Times New Roman" w:hAnsi="Times New Roman" w:cs="Times New Roman"/>
                <w:sz w:val="24"/>
                <w:szCs w:val="24"/>
              </w:rPr>
            </w:pPr>
            <w:r w:rsidRPr="00731195">
              <w:rPr>
                <w:rFonts w:ascii="Times New Roman" w:hAnsi="Times New Roman" w:cs="Times New Roman"/>
                <w:sz w:val="24"/>
                <w:szCs w:val="24"/>
              </w:rPr>
              <w:t>56,90</w:t>
            </w:r>
          </w:p>
        </w:tc>
      </w:tr>
    </w:tbl>
    <w:p w:rsidR="00731195" w:rsidRPr="00731195" w:rsidRDefault="00731195" w:rsidP="00731195">
      <w:pPr>
        <w:ind w:left="-71" w:firstLine="791"/>
        <w:jc w:val="both"/>
        <w:rPr>
          <w:rFonts w:ascii="Times New Roman" w:hAnsi="Times New Roman" w:cs="Times New Roman"/>
          <w:sz w:val="28"/>
          <w:szCs w:val="28"/>
        </w:rPr>
      </w:pPr>
    </w:p>
    <w:p w:rsidR="00731195" w:rsidRDefault="00731195" w:rsidP="00731195">
      <w:pPr>
        <w:ind w:left="-71" w:firstLine="791"/>
        <w:jc w:val="both"/>
        <w:rPr>
          <w:rFonts w:ascii="Times New Roman" w:hAnsi="Times New Roman" w:cs="Times New Roman"/>
          <w:sz w:val="28"/>
          <w:szCs w:val="28"/>
          <w:lang w:val="kk-KZ"/>
        </w:rPr>
      </w:pPr>
      <w:r w:rsidRPr="00731195">
        <w:rPr>
          <w:rFonts w:ascii="Times New Roman" w:hAnsi="Times New Roman" w:cs="Times New Roman"/>
          <w:sz w:val="28"/>
          <w:szCs w:val="28"/>
        </w:rPr>
        <w:t>Петрографиялық және микроскопиялық зерттеулер күл</w:t>
      </w:r>
      <w:r w:rsidRPr="00731195">
        <w:rPr>
          <w:rFonts w:ascii="Times New Roman" w:hAnsi="Times New Roman" w:cs="Times New Roman"/>
          <w:sz w:val="28"/>
          <w:szCs w:val="28"/>
          <w:lang w:val="kk-KZ"/>
        </w:rPr>
        <w:t>-қож қалдықтары</w:t>
      </w:r>
      <w:r w:rsidRPr="00731195">
        <w:rPr>
          <w:rFonts w:ascii="Times New Roman" w:hAnsi="Times New Roman" w:cs="Times New Roman"/>
          <w:sz w:val="28"/>
          <w:szCs w:val="28"/>
        </w:rPr>
        <w:t xml:space="preserve">  құрамында заттардың төрт тобын бөлуге болатындығын көрсетті: шыны тәрізді, аморфты сазды, кристалды және органикалық</w:t>
      </w:r>
      <w:r w:rsidRPr="00731195">
        <w:rPr>
          <w:rFonts w:ascii="Times New Roman" w:hAnsi="Times New Roman" w:cs="Times New Roman"/>
          <w:sz w:val="28"/>
          <w:szCs w:val="28"/>
          <w:lang w:val="kk-KZ"/>
        </w:rPr>
        <w:t>. Шыны тәрізді зат негізінен ылғалданған с</w:t>
      </w:r>
      <w:r w:rsidR="009C293E">
        <w:rPr>
          <w:rFonts w:ascii="Times New Roman" w:hAnsi="Times New Roman" w:cs="Times New Roman"/>
          <w:sz w:val="28"/>
          <w:szCs w:val="28"/>
          <w:lang w:val="kk-KZ"/>
        </w:rPr>
        <w:t>фералық түзілімдердентұрады</w:t>
      </w:r>
      <w:r w:rsidRPr="00731195">
        <w:rPr>
          <w:rFonts w:ascii="Times New Roman" w:hAnsi="Times New Roman" w:cs="Times New Roman"/>
          <w:sz w:val="28"/>
          <w:szCs w:val="28"/>
          <w:lang w:val="kk-KZ"/>
        </w:rPr>
        <w:t xml:space="preserve">. Күлдің органикалық бөлігі кокс және </w:t>
      </w:r>
      <w:r w:rsidR="007A3212">
        <w:rPr>
          <w:rFonts w:ascii="Times New Roman" w:hAnsi="Times New Roman" w:cs="Times New Roman"/>
          <w:sz w:val="28"/>
          <w:szCs w:val="28"/>
          <w:lang w:val="kk-KZ"/>
        </w:rPr>
        <w:t xml:space="preserve">жартылай кокс </w:t>
      </w:r>
      <w:r w:rsidR="0020373E">
        <w:rPr>
          <w:rFonts w:ascii="Times New Roman" w:hAnsi="Times New Roman" w:cs="Times New Roman"/>
          <w:sz w:val="28"/>
          <w:szCs w:val="28"/>
          <w:lang w:val="kk-KZ"/>
        </w:rPr>
        <w:t>тұрады</w:t>
      </w:r>
      <w:r w:rsidRPr="00731195">
        <w:rPr>
          <w:rFonts w:ascii="Times New Roman" w:hAnsi="Times New Roman" w:cs="Times New Roman"/>
          <w:sz w:val="28"/>
          <w:szCs w:val="28"/>
          <w:lang w:val="kk-KZ"/>
        </w:rPr>
        <w:t>. Күлдің кристалды фазасы кварц, муллит, гематит , каолинит және дала шпаты дәндеріне</w:t>
      </w:r>
      <w:r w:rsidR="007A3212">
        <w:rPr>
          <w:rFonts w:ascii="Times New Roman" w:hAnsi="Times New Roman" w:cs="Times New Roman"/>
          <w:sz w:val="28"/>
          <w:szCs w:val="28"/>
          <w:lang w:val="kk-KZ"/>
        </w:rPr>
        <w:t>н тұрады</w:t>
      </w:r>
      <w:r w:rsidRPr="00731195">
        <w:rPr>
          <w:rFonts w:ascii="Times New Roman" w:hAnsi="Times New Roman" w:cs="Times New Roman"/>
          <w:sz w:val="28"/>
          <w:szCs w:val="28"/>
          <w:lang w:val="kk-KZ"/>
        </w:rPr>
        <w:t>.</w:t>
      </w:r>
    </w:p>
    <w:p w:rsidR="00C95ED0" w:rsidRPr="00731195" w:rsidRDefault="00C95ED0" w:rsidP="00731195">
      <w:pPr>
        <w:ind w:left="-71" w:firstLine="791"/>
        <w:jc w:val="both"/>
        <w:rPr>
          <w:rFonts w:ascii="Times New Roman" w:hAnsi="Times New Roman" w:cs="Times New Roman"/>
          <w:sz w:val="28"/>
          <w:szCs w:val="28"/>
          <w:lang w:val="kk-KZ"/>
        </w:rPr>
      </w:pPr>
    </w:p>
    <w:p w:rsidR="00731195" w:rsidRPr="00731195" w:rsidRDefault="007A3212" w:rsidP="00731195">
      <w:pPr>
        <w:ind w:left="-71" w:firstLine="791"/>
        <w:jc w:val="center"/>
        <w:rPr>
          <w:rFonts w:ascii="Times New Roman" w:hAnsi="Times New Roman" w:cs="Times New Roman"/>
          <w:sz w:val="28"/>
          <w:szCs w:val="28"/>
        </w:rPr>
      </w:pPr>
      <w:r>
        <w:rPr>
          <w:noProof/>
          <w:lang w:val="ru-RU" w:eastAsia="ru-RU" w:bidi="ar-SA"/>
        </w:rPr>
        <w:drawing>
          <wp:inline distT="0" distB="0" distL="0" distR="0">
            <wp:extent cx="3147695" cy="2348865"/>
            <wp:effectExtent l="19050" t="0" r="0" b="0"/>
            <wp:docPr id="52" name="Рисунок 1" descr="C:\Users\saken_uderbayev\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en_uderbayev\AppData\Local\Microsoft\Windows\Temporary Internet Files\Content.Word\Новый рисунок (1).png"/>
                    <pic:cNvPicPr>
                      <a:picLocks noChangeAspect="1" noChangeArrowheads="1"/>
                    </pic:cNvPicPr>
                  </pic:nvPicPr>
                  <pic:blipFill>
                    <a:blip r:embed="rId40"/>
                    <a:srcRect/>
                    <a:stretch>
                      <a:fillRect/>
                    </a:stretch>
                  </pic:blipFill>
                  <pic:spPr bwMode="auto">
                    <a:xfrm>
                      <a:off x="0" y="0"/>
                      <a:ext cx="3147695" cy="2348865"/>
                    </a:xfrm>
                    <a:prstGeom prst="rect">
                      <a:avLst/>
                    </a:prstGeom>
                    <a:noFill/>
                    <a:ln w="9525">
                      <a:noFill/>
                      <a:miter lim="800000"/>
                      <a:headEnd/>
                      <a:tailEnd/>
                    </a:ln>
                  </pic:spPr>
                </pic:pic>
              </a:graphicData>
            </a:graphic>
          </wp:inline>
        </w:drawing>
      </w:r>
    </w:p>
    <w:p w:rsidR="00731195" w:rsidRPr="00731195" w:rsidRDefault="00731195" w:rsidP="00731195">
      <w:pPr>
        <w:ind w:left="-71" w:firstLine="791"/>
        <w:jc w:val="both"/>
        <w:rPr>
          <w:rFonts w:ascii="Times New Roman" w:hAnsi="Times New Roman" w:cs="Times New Roman"/>
          <w:sz w:val="28"/>
          <w:szCs w:val="28"/>
        </w:rPr>
      </w:pPr>
    </w:p>
    <w:p w:rsidR="00731195" w:rsidRPr="00731195" w:rsidRDefault="00930ED8" w:rsidP="00731195">
      <w:pPr>
        <w:ind w:left="-71" w:firstLine="791"/>
        <w:jc w:val="center"/>
        <w:rPr>
          <w:rFonts w:ascii="Times New Roman" w:hAnsi="Times New Roman" w:cs="Times New Roman"/>
          <w:sz w:val="28"/>
          <w:szCs w:val="28"/>
        </w:rPr>
      </w:pPr>
      <w:r>
        <w:rPr>
          <w:rFonts w:ascii="Times New Roman" w:hAnsi="Times New Roman" w:cs="Times New Roman"/>
          <w:sz w:val="28"/>
          <w:szCs w:val="28"/>
          <w:lang w:val="kk-KZ"/>
        </w:rPr>
        <w:t>С</w:t>
      </w:r>
      <w:r w:rsidR="00731195" w:rsidRPr="00731195">
        <w:rPr>
          <w:rFonts w:ascii="Times New Roman" w:hAnsi="Times New Roman" w:cs="Times New Roman"/>
          <w:sz w:val="28"/>
          <w:szCs w:val="28"/>
        </w:rPr>
        <w:t>урет</w:t>
      </w:r>
      <w:r>
        <w:rPr>
          <w:rFonts w:ascii="Times New Roman" w:hAnsi="Times New Roman" w:cs="Times New Roman"/>
          <w:sz w:val="28"/>
          <w:szCs w:val="28"/>
          <w:lang w:val="kk-KZ"/>
        </w:rPr>
        <w:t xml:space="preserve"> 3</w:t>
      </w:r>
      <w:r w:rsidRPr="00731195">
        <w:rPr>
          <w:rFonts w:ascii="Times New Roman" w:hAnsi="Times New Roman" w:cs="Times New Roman"/>
          <w:sz w:val="28"/>
          <w:szCs w:val="28"/>
        </w:rPr>
        <w:t>.2</w:t>
      </w:r>
      <w:r w:rsidR="00731195" w:rsidRPr="00731195">
        <w:rPr>
          <w:rFonts w:ascii="Times New Roman" w:hAnsi="Times New Roman" w:cs="Times New Roman"/>
          <w:sz w:val="28"/>
          <w:szCs w:val="28"/>
        </w:rPr>
        <w:t xml:space="preserve">- № 8 шурфтан </w:t>
      </w:r>
      <w:r w:rsidR="007A3212">
        <w:rPr>
          <w:rFonts w:ascii="Times New Roman" w:hAnsi="Times New Roman" w:cs="Times New Roman"/>
          <w:sz w:val="28"/>
          <w:szCs w:val="28"/>
          <w:lang w:val="kk-KZ"/>
        </w:rPr>
        <w:t xml:space="preserve">алынған </w:t>
      </w:r>
      <w:r w:rsidR="00731195" w:rsidRPr="00731195">
        <w:rPr>
          <w:rFonts w:ascii="Times New Roman" w:hAnsi="Times New Roman" w:cs="Times New Roman"/>
          <w:sz w:val="28"/>
          <w:szCs w:val="28"/>
        </w:rPr>
        <w:t>сынамалар (№3 күл үйінді</w:t>
      </w:r>
      <w:r w:rsidR="00731195" w:rsidRPr="00731195">
        <w:rPr>
          <w:rFonts w:ascii="Times New Roman" w:hAnsi="Times New Roman" w:cs="Times New Roman"/>
          <w:sz w:val="28"/>
          <w:szCs w:val="28"/>
          <w:lang w:val="kk-KZ"/>
        </w:rPr>
        <w:t>лер</w:t>
      </w:r>
      <w:r w:rsidR="00731195" w:rsidRPr="00731195">
        <w:rPr>
          <w:rFonts w:ascii="Times New Roman" w:hAnsi="Times New Roman" w:cs="Times New Roman"/>
          <w:sz w:val="28"/>
          <w:szCs w:val="28"/>
        </w:rPr>
        <w:t>і)</w:t>
      </w:r>
    </w:p>
    <w:p w:rsidR="007A3212" w:rsidRDefault="007A3212" w:rsidP="00731195">
      <w:pPr>
        <w:ind w:left="-71" w:firstLine="611"/>
        <w:jc w:val="both"/>
        <w:rPr>
          <w:rFonts w:ascii="Times New Roman" w:hAnsi="Times New Roman" w:cs="Times New Roman"/>
          <w:sz w:val="28"/>
          <w:szCs w:val="28"/>
          <w:lang w:val="kk-KZ"/>
        </w:rPr>
      </w:pPr>
    </w:p>
    <w:p w:rsidR="00731195" w:rsidRPr="00731195" w:rsidRDefault="00731195" w:rsidP="00731195">
      <w:pPr>
        <w:ind w:left="-71" w:firstLine="611"/>
        <w:jc w:val="both"/>
        <w:rPr>
          <w:rFonts w:ascii="Times New Roman" w:hAnsi="Times New Roman" w:cs="Times New Roman"/>
          <w:sz w:val="28"/>
          <w:szCs w:val="28"/>
          <w:lang w:val="kk-KZ"/>
        </w:rPr>
      </w:pPr>
      <w:r w:rsidRPr="007A3212">
        <w:rPr>
          <w:rFonts w:ascii="Times New Roman" w:hAnsi="Times New Roman" w:cs="Times New Roman"/>
          <w:sz w:val="28"/>
          <w:szCs w:val="28"/>
          <w:lang w:val="kk-KZ"/>
        </w:rPr>
        <w:t xml:space="preserve">Химиялық құрамы бойынша күл сынамалары іс жүзінде біртекті, яғни </w:t>
      </w:r>
      <w:r w:rsidR="008950DE">
        <w:rPr>
          <w:rFonts w:ascii="Times New Roman" w:hAnsi="Times New Roman" w:cs="Times New Roman"/>
          <w:sz w:val="28"/>
          <w:szCs w:val="28"/>
          <w:lang w:val="kk-KZ"/>
        </w:rPr>
        <w:t>олардың көрсеткештері бір-бірінен алшақтамайды</w:t>
      </w:r>
      <w:r w:rsidR="00C95ED0">
        <w:rPr>
          <w:rFonts w:ascii="Times New Roman" w:hAnsi="Times New Roman" w:cs="Times New Roman"/>
          <w:sz w:val="28"/>
          <w:szCs w:val="28"/>
          <w:lang w:val="kk-KZ"/>
        </w:rPr>
        <w:t xml:space="preserve"> (3</w:t>
      </w:r>
      <w:r w:rsidRPr="007A3212">
        <w:rPr>
          <w:rFonts w:ascii="Times New Roman" w:hAnsi="Times New Roman" w:cs="Times New Roman"/>
          <w:sz w:val="28"/>
          <w:szCs w:val="28"/>
          <w:lang w:val="kk-KZ"/>
        </w:rPr>
        <w:t>.4-кесте.)</w:t>
      </w:r>
      <w:r w:rsidRPr="00731195">
        <w:rPr>
          <w:rFonts w:ascii="Times New Roman" w:hAnsi="Times New Roman" w:cs="Times New Roman"/>
          <w:sz w:val="28"/>
          <w:szCs w:val="28"/>
          <w:lang w:val="kk-KZ"/>
        </w:rPr>
        <w:t xml:space="preserve">. Кестеден көріп отырғанымыздай, кальцийлеу кезіндегі шығындар 27,33 – 30,07% құрайды. </w:t>
      </w:r>
      <w:r w:rsidRPr="00731195">
        <w:rPr>
          <w:rFonts w:ascii="Times New Roman" w:hAnsi="Times New Roman" w:cs="Times New Roman"/>
          <w:sz w:val="28"/>
          <w:szCs w:val="28"/>
          <w:lang w:val="kk-KZ"/>
        </w:rPr>
        <w:lastRenderedPageBreak/>
        <w:t>Қыздыру кезіндегі шығындардың жоғары мөлшері шамамен жанбайтын отын ретінде қабылданады және қазандық агрегаттарының қалыпты жұм</w:t>
      </w:r>
      <w:r w:rsidR="007A3212">
        <w:rPr>
          <w:rFonts w:ascii="Times New Roman" w:hAnsi="Times New Roman" w:cs="Times New Roman"/>
          <w:sz w:val="28"/>
          <w:szCs w:val="28"/>
          <w:lang w:val="kk-KZ"/>
        </w:rPr>
        <w:t>ыс режимінің бұзылуын көрсетеді</w:t>
      </w:r>
      <w:r w:rsidRPr="00731195">
        <w:rPr>
          <w:rFonts w:ascii="Times New Roman" w:hAnsi="Times New Roman" w:cs="Times New Roman"/>
          <w:sz w:val="28"/>
          <w:szCs w:val="28"/>
          <w:lang w:val="kk-KZ"/>
        </w:rPr>
        <w:t>.</w:t>
      </w:r>
    </w:p>
    <w:p w:rsidR="00731195" w:rsidRPr="00731195" w:rsidRDefault="00731195" w:rsidP="00731195">
      <w:pPr>
        <w:ind w:left="-71" w:firstLine="611"/>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Қызылорда ЖЭО – ның күлі негізінен кремний (45,45 – 46,37 %) және глинозем (16,62 – 17,70%) тотықтарынан тұрады, кальций (1,66-2,20 %), магний (0,86 -1,12 %) , темір (2,98 -3,41 %) және сілтілі металдар (0,80-1,04%) бар. SO</w:t>
      </w:r>
      <w:r w:rsidRPr="00731195">
        <w:rPr>
          <w:rFonts w:ascii="Times New Roman" w:hAnsi="Times New Roman" w:cs="Times New Roman"/>
          <w:sz w:val="28"/>
          <w:szCs w:val="28"/>
          <w:vertAlign w:val="subscript"/>
          <w:lang w:val="kk-KZ"/>
        </w:rPr>
        <w:t>3</w:t>
      </w:r>
      <w:r w:rsidRPr="00731195">
        <w:rPr>
          <w:rFonts w:ascii="Times New Roman" w:hAnsi="Times New Roman" w:cs="Times New Roman"/>
          <w:sz w:val="28"/>
          <w:szCs w:val="28"/>
          <w:lang w:val="kk-KZ"/>
        </w:rPr>
        <w:t>-ке қайта есептегенде кальц</w:t>
      </w:r>
      <w:r w:rsidR="00536502">
        <w:rPr>
          <w:rFonts w:ascii="Times New Roman" w:hAnsi="Times New Roman" w:cs="Times New Roman"/>
          <w:sz w:val="28"/>
          <w:szCs w:val="28"/>
          <w:lang w:val="kk-KZ"/>
        </w:rPr>
        <w:t>ий оксидінің , магний оксидінің</w:t>
      </w:r>
      <w:r w:rsidRPr="00731195">
        <w:rPr>
          <w:rFonts w:ascii="Times New Roman" w:hAnsi="Times New Roman" w:cs="Times New Roman"/>
          <w:sz w:val="28"/>
          <w:szCs w:val="28"/>
          <w:lang w:val="kk-KZ"/>
        </w:rPr>
        <w:t>, күкірт жән</w:t>
      </w:r>
      <w:r w:rsidR="00536502">
        <w:rPr>
          <w:rFonts w:ascii="Times New Roman" w:hAnsi="Times New Roman" w:cs="Times New Roman"/>
          <w:sz w:val="28"/>
          <w:szCs w:val="28"/>
          <w:lang w:val="kk-KZ"/>
        </w:rPr>
        <w:t>е күкірт қышқылы қосылыстарының</w:t>
      </w:r>
      <w:r w:rsidRPr="00731195">
        <w:rPr>
          <w:rFonts w:ascii="Times New Roman" w:hAnsi="Times New Roman" w:cs="Times New Roman"/>
          <w:sz w:val="28"/>
          <w:szCs w:val="28"/>
          <w:lang w:val="kk-KZ"/>
        </w:rPr>
        <w:t xml:space="preserve"> Na</w:t>
      </w:r>
      <w:r w:rsidRPr="00731195">
        <w:rPr>
          <w:rFonts w:ascii="Times New Roman" w:hAnsi="Times New Roman" w:cs="Times New Roman"/>
          <w:sz w:val="28"/>
          <w:szCs w:val="28"/>
          <w:vertAlign w:val="subscript"/>
          <w:lang w:val="kk-KZ"/>
        </w:rPr>
        <w:t>2</w:t>
      </w:r>
      <w:r w:rsidRPr="00731195">
        <w:rPr>
          <w:rFonts w:ascii="Times New Roman" w:hAnsi="Times New Roman" w:cs="Times New Roman"/>
          <w:sz w:val="28"/>
          <w:szCs w:val="28"/>
          <w:lang w:val="kk-KZ"/>
        </w:rPr>
        <w:t xml:space="preserve">О -ға қайта есептегендегі натрий мен калийдің сілтілі оксидтерінің және күл-қож қоспасының күл құрауыштарында және ұсақ түйіршікті қоспада Қызылорда ЖЭО-ның күлі сынамаларының құрамы бойынша </w:t>
      </w:r>
      <w:r w:rsidR="0005184D">
        <w:rPr>
          <w:rFonts w:ascii="Times New Roman" w:hAnsi="Times New Roman" w:cs="Times New Roman"/>
          <w:sz w:val="28"/>
          <w:szCs w:val="28"/>
          <w:lang w:val="kk-KZ"/>
        </w:rPr>
        <w:t>М</w:t>
      </w:r>
      <w:r w:rsidR="007A3212">
        <w:rPr>
          <w:rFonts w:ascii="Times New Roman" w:hAnsi="Times New Roman" w:cs="Times New Roman"/>
          <w:sz w:val="28"/>
          <w:szCs w:val="28"/>
          <w:lang w:val="kk-KZ"/>
        </w:rPr>
        <w:t>ем</w:t>
      </w:r>
      <w:r w:rsidR="0005184D">
        <w:rPr>
          <w:rFonts w:ascii="Times New Roman" w:hAnsi="Times New Roman" w:cs="Times New Roman"/>
          <w:sz w:val="28"/>
          <w:szCs w:val="28"/>
          <w:lang w:val="kk-KZ"/>
        </w:rPr>
        <w:t>СТ</w:t>
      </w:r>
      <w:r w:rsidRPr="00731195">
        <w:rPr>
          <w:rFonts w:ascii="Times New Roman" w:hAnsi="Times New Roman" w:cs="Times New Roman"/>
          <w:sz w:val="28"/>
          <w:szCs w:val="28"/>
          <w:lang w:val="kk-KZ"/>
        </w:rPr>
        <w:t xml:space="preserve"> 25592-91 "бетондарға арналған жылу электр станцияларының күл-қож қоспа</w:t>
      </w:r>
      <w:r w:rsidR="007A3212">
        <w:rPr>
          <w:rFonts w:ascii="Times New Roman" w:hAnsi="Times New Roman" w:cs="Times New Roman"/>
          <w:sz w:val="28"/>
          <w:szCs w:val="28"/>
          <w:lang w:val="kk-KZ"/>
        </w:rPr>
        <w:t>лары" талаптарына сәйкес келеді</w:t>
      </w:r>
      <w:r w:rsidRPr="00731195">
        <w:rPr>
          <w:rFonts w:ascii="Times New Roman" w:hAnsi="Times New Roman" w:cs="Times New Roman"/>
          <w:sz w:val="28"/>
          <w:szCs w:val="28"/>
          <w:lang w:val="kk-KZ"/>
        </w:rPr>
        <w:t>. Мұны Қызылорда ЖЭО-ның күл рентгенографиял</w:t>
      </w:r>
      <w:r w:rsidR="007A3212">
        <w:rPr>
          <w:rFonts w:ascii="Times New Roman" w:hAnsi="Times New Roman" w:cs="Times New Roman"/>
          <w:sz w:val="28"/>
          <w:szCs w:val="28"/>
          <w:lang w:val="kk-KZ"/>
        </w:rPr>
        <w:t>ық талдау нәтижелері растайды (3.3-сурет)</w:t>
      </w:r>
      <w:r w:rsidRPr="00731195">
        <w:rPr>
          <w:rFonts w:ascii="Times New Roman" w:hAnsi="Times New Roman" w:cs="Times New Roman"/>
          <w:sz w:val="28"/>
          <w:szCs w:val="28"/>
          <w:lang w:val="kk-KZ"/>
        </w:rPr>
        <w:t>.</w:t>
      </w:r>
    </w:p>
    <w:p w:rsidR="00731195" w:rsidRPr="00731195" w:rsidRDefault="00731195" w:rsidP="00731195">
      <w:pPr>
        <w:pStyle w:val="9"/>
        <w:spacing w:before="0" w:after="0"/>
        <w:ind w:firstLine="611"/>
        <w:jc w:val="both"/>
        <w:rPr>
          <w:rFonts w:ascii="Times New Roman" w:hAnsi="Times New Roman" w:cs="Times New Roman"/>
          <w:i w:val="0"/>
          <w:color w:val="auto"/>
          <w:sz w:val="28"/>
          <w:szCs w:val="28"/>
          <w:lang w:val="kk-KZ"/>
        </w:rPr>
      </w:pPr>
      <w:r w:rsidRPr="00731195">
        <w:rPr>
          <w:rFonts w:ascii="Times New Roman" w:hAnsi="Times New Roman" w:cs="Times New Roman"/>
          <w:i w:val="0"/>
          <w:color w:val="auto"/>
          <w:sz w:val="28"/>
          <w:szCs w:val="28"/>
          <w:lang w:val="kk-KZ"/>
        </w:rPr>
        <w:t>Қызылорда ЖЭО күл-қож қоспасының күл құраушысы және портландцемент қоспасындағы күлдің ұсақ түйіршікті қоспасы 1:1 қатынасында (цемент : күл) үлгілерді суда қайнатқан кезде көлемнің өзгеруінің</w:t>
      </w:r>
      <w:r w:rsidR="007A3212">
        <w:rPr>
          <w:rFonts w:ascii="Times New Roman" w:hAnsi="Times New Roman" w:cs="Times New Roman"/>
          <w:i w:val="0"/>
          <w:color w:val="auto"/>
          <w:sz w:val="28"/>
          <w:szCs w:val="28"/>
          <w:lang w:val="kk-KZ"/>
        </w:rPr>
        <w:t xml:space="preserve"> біркелкілігіне сыналды</w:t>
      </w:r>
      <w:r w:rsidRPr="00731195">
        <w:rPr>
          <w:rFonts w:ascii="Times New Roman" w:hAnsi="Times New Roman" w:cs="Times New Roman"/>
          <w:i w:val="0"/>
          <w:color w:val="auto"/>
          <w:sz w:val="28"/>
          <w:szCs w:val="28"/>
          <w:lang w:val="kk-KZ"/>
        </w:rPr>
        <w:t>. 2.6-кестеде №4 секциядағы күлдің химиялық құрамы</w:t>
      </w:r>
      <w:r w:rsidR="00536502">
        <w:rPr>
          <w:rFonts w:ascii="Times New Roman" w:hAnsi="Times New Roman" w:cs="Times New Roman"/>
          <w:i w:val="0"/>
          <w:color w:val="auto"/>
          <w:sz w:val="28"/>
          <w:szCs w:val="28"/>
          <w:lang w:val="kk-KZ"/>
        </w:rPr>
        <w:t xml:space="preserve"> бойынша деректер берілген</w:t>
      </w:r>
      <w:r w:rsidRPr="00731195">
        <w:rPr>
          <w:rFonts w:ascii="Times New Roman" w:hAnsi="Times New Roman" w:cs="Times New Roman"/>
          <w:i w:val="0"/>
          <w:color w:val="auto"/>
          <w:sz w:val="28"/>
          <w:szCs w:val="28"/>
          <w:lang w:val="kk-KZ"/>
        </w:rPr>
        <w:t>.</w:t>
      </w:r>
    </w:p>
    <w:p w:rsidR="00731195" w:rsidRPr="00731195" w:rsidRDefault="00731195" w:rsidP="00731195">
      <w:pPr>
        <w:pStyle w:val="9"/>
        <w:spacing w:before="0" w:after="0"/>
        <w:ind w:firstLine="611"/>
        <w:jc w:val="both"/>
        <w:rPr>
          <w:rFonts w:ascii="Times New Roman" w:hAnsi="Times New Roman" w:cs="Times New Roman"/>
          <w:i w:val="0"/>
          <w:color w:val="auto"/>
          <w:sz w:val="28"/>
          <w:szCs w:val="28"/>
          <w:lang w:val="ru-RU"/>
        </w:rPr>
      </w:pPr>
      <w:r w:rsidRPr="00731195">
        <w:rPr>
          <w:rFonts w:ascii="Times New Roman" w:hAnsi="Times New Roman" w:cs="Times New Roman"/>
          <w:i w:val="0"/>
          <w:color w:val="auto"/>
          <w:sz w:val="28"/>
          <w:szCs w:val="28"/>
          <w:lang w:val="kk-KZ"/>
        </w:rPr>
        <w:t>Қызылорда ЖЭО-ның күлінің I сынамасының көлемді үйінді массасы 688 кг/м3</w:t>
      </w:r>
      <w:r w:rsidR="00C95ED0">
        <w:rPr>
          <w:rFonts w:ascii="Times New Roman" w:hAnsi="Times New Roman" w:cs="Times New Roman"/>
          <w:i w:val="0"/>
          <w:color w:val="auto"/>
          <w:sz w:val="28"/>
          <w:szCs w:val="28"/>
          <w:lang w:val="kk-KZ"/>
        </w:rPr>
        <w:t xml:space="preserve"> құрайды</w:t>
      </w:r>
      <w:r w:rsidRPr="00731195">
        <w:rPr>
          <w:rFonts w:ascii="Times New Roman" w:hAnsi="Times New Roman" w:cs="Times New Roman"/>
          <w:i w:val="0"/>
          <w:color w:val="auto"/>
          <w:sz w:val="28"/>
          <w:szCs w:val="28"/>
          <w:lang w:val="kk-KZ"/>
        </w:rPr>
        <w:t>,  сынама II – 623 кг/м</w:t>
      </w:r>
      <w:r w:rsidRPr="00731195">
        <w:rPr>
          <w:rFonts w:ascii="Times New Roman" w:hAnsi="Times New Roman" w:cs="Times New Roman"/>
          <w:i w:val="0"/>
          <w:color w:val="auto"/>
          <w:sz w:val="28"/>
          <w:szCs w:val="28"/>
          <w:vertAlign w:val="superscript"/>
          <w:lang w:val="kk-KZ"/>
        </w:rPr>
        <w:t>3</w:t>
      </w:r>
      <w:r w:rsidRPr="00731195">
        <w:rPr>
          <w:rFonts w:ascii="Times New Roman" w:hAnsi="Times New Roman" w:cs="Times New Roman"/>
          <w:i w:val="0"/>
          <w:color w:val="auto"/>
          <w:sz w:val="28"/>
          <w:szCs w:val="28"/>
          <w:lang w:val="kk-KZ"/>
        </w:rPr>
        <w:t>,  сынама III - 511 кг/м</w:t>
      </w:r>
      <w:r w:rsidRPr="00731195">
        <w:rPr>
          <w:rFonts w:ascii="Times New Roman" w:hAnsi="Times New Roman" w:cs="Times New Roman"/>
          <w:i w:val="0"/>
          <w:color w:val="auto"/>
          <w:sz w:val="28"/>
          <w:szCs w:val="28"/>
          <w:vertAlign w:val="superscript"/>
          <w:lang w:val="kk-KZ"/>
        </w:rPr>
        <w:t>3</w:t>
      </w:r>
      <w:r w:rsidRPr="00731195">
        <w:rPr>
          <w:rFonts w:ascii="Times New Roman" w:hAnsi="Times New Roman" w:cs="Times New Roman"/>
          <w:i w:val="0"/>
          <w:color w:val="auto"/>
          <w:sz w:val="28"/>
          <w:szCs w:val="28"/>
          <w:lang w:val="kk-KZ"/>
        </w:rPr>
        <w:t xml:space="preserve">. </w:t>
      </w:r>
      <w:r w:rsidRPr="00731195">
        <w:rPr>
          <w:rFonts w:ascii="Times New Roman" w:hAnsi="Times New Roman" w:cs="Times New Roman"/>
          <w:i w:val="0"/>
          <w:color w:val="auto"/>
          <w:sz w:val="28"/>
          <w:szCs w:val="28"/>
          <w:lang w:val="ru-RU"/>
        </w:rPr>
        <w:t xml:space="preserve">Сынамалар үшін күл тығыздығы </w:t>
      </w:r>
      <w:r w:rsidRPr="00731195">
        <w:rPr>
          <w:rFonts w:ascii="Times New Roman" w:hAnsi="Times New Roman" w:cs="Times New Roman"/>
          <w:i w:val="0"/>
          <w:color w:val="auto"/>
          <w:sz w:val="28"/>
          <w:szCs w:val="28"/>
        </w:rPr>
        <w:t>I</w:t>
      </w:r>
      <w:r w:rsidRPr="00731195">
        <w:rPr>
          <w:rFonts w:ascii="Times New Roman" w:hAnsi="Times New Roman" w:cs="Times New Roman"/>
          <w:i w:val="0"/>
          <w:color w:val="auto"/>
          <w:sz w:val="28"/>
          <w:szCs w:val="28"/>
          <w:lang w:val="ru-RU"/>
        </w:rPr>
        <w:t xml:space="preserve">, </w:t>
      </w:r>
      <w:r w:rsidRPr="00731195">
        <w:rPr>
          <w:rFonts w:ascii="Times New Roman" w:hAnsi="Times New Roman" w:cs="Times New Roman"/>
          <w:i w:val="0"/>
          <w:color w:val="auto"/>
          <w:sz w:val="28"/>
          <w:szCs w:val="28"/>
        </w:rPr>
        <w:t>II</w:t>
      </w:r>
      <w:r w:rsidRPr="00731195">
        <w:rPr>
          <w:rFonts w:ascii="Times New Roman" w:hAnsi="Times New Roman" w:cs="Times New Roman"/>
          <w:i w:val="0"/>
          <w:color w:val="auto"/>
          <w:sz w:val="28"/>
          <w:szCs w:val="28"/>
          <w:lang w:val="ru-RU"/>
        </w:rPr>
        <w:t xml:space="preserve">  и  </w:t>
      </w:r>
      <w:r w:rsidRPr="00731195">
        <w:rPr>
          <w:rFonts w:ascii="Times New Roman" w:hAnsi="Times New Roman" w:cs="Times New Roman"/>
          <w:i w:val="0"/>
          <w:color w:val="auto"/>
          <w:sz w:val="28"/>
          <w:szCs w:val="28"/>
        </w:rPr>
        <w:t>III</w:t>
      </w:r>
      <w:r w:rsidRPr="00731195">
        <w:rPr>
          <w:rFonts w:ascii="Times New Roman" w:hAnsi="Times New Roman" w:cs="Times New Roman"/>
          <w:i w:val="0"/>
          <w:color w:val="auto"/>
          <w:sz w:val="28"/>
          <w:szCs w:val="28"/>
          <w:lang w:val="ru-RU"/>
        </w:rPr>
        <w:t xml:space="preserve">  тиісінше 1,72 г/см</w:t>
      </w:r>
      <w:r w:rsidRPr="00731195">
        <w:rPr>
          <w:rFonts w:ascii="Times New Roman" w:hAnsi="Times New Roman" w:cs="Times New Roman"/>
          <w:i w:val="0"/>
          <w:color w:val="auto"/>
          <w:sz w:val="28"/>
          <w:szCs w:val="28"/>
          <w:vertAlign w:val="superscript"/>
          <w:lang w:val="ru-RU"/>
        </w:rPr>
        <w:t>3</w:t>
      </w:r>
      <w:r w:rsidRPr="00731195">
        <w:rPr>
          <w:rFonts w:ascii="Times New Roman" w:hAnsi="Times New Roman" w:cs="Times New Roman"/>
          <w:i w:val="0"/>
          <w:color w:val="auto"/>
          <w:sz w:val="28"/>
          <w:szCs w:val="28"/>
          <w:lang w:val="ru-RU"/>
        </w:rPr>
        <w:t>,  1,58 г/см</w:t>
      </w:r>
      <w:r w:rsidR="00536502">
        <w:rPr>
          <w:rFonts w:ascii="Times New Roman" w:hAnsi="Times New Roman" w:cs="Times New Roman"/>
          <w:i w:val="0"/>
          <w:color w:val="auto"/>
          <w:sz w:val="28"/>
          <w:szCs w:val="28"/>
          <w:vertAlign w:val="superscript"/>
          <w:lang w:val="ru-RU"/>
        </w:rPr>
        <w:t xml:space="preserve">3 </w:t>
      </w:r>
      <w:r w:rsidRPr="00731195">
        <w:rPr>
          <w:rFonts w:ascii="Times New Roman" w:hAnsi="Times New Roman" w:cs="Times New Roman"/>
          <w:i w:val="0"/>
          <w:color w:val="auto"/>
          <w:sz w:val="28"/>
          <w:szCs w:val="28"/>
          <w:lang w:val="ru-RU"/>
        </w:rPr>
        <w:t>и 1,32 г/см</w:t>
      </w:r>
      <w:r w:rsidRPr="00731195">
        <w:rPr>
          <w:rFonts w:ascii="Times New Roman" w:hAnsi="Times New Roman" w:cs="Times New Roman"/>
          <w:i w:val="0"/>
          <w:color w:val="auto"/>
          <w:sz w:val="28"/>
          <w:szCs w:val="28"/>
          <w:vertAlign w:val="superscript"/>
          <w:lang w:val="ru-RU"/>
        </w:rPr>
        <w:t>3</w:t>
      </w:r>
      <w:r w:rsidRPr="00731195">
        <w:rPr>
          <w:rFonts w:ascii="Times New Roman" w:hAnsi="Times New Roman" w:cs="Times New Roman"/>
          <w:i w:val="0"/>
          <w:color w:val="auto"/>
          <w:sz w:val="28"/>
          <w:szCs w:val="28"/>
          <w:lang w:val="ru-RU"/>
        </w:rPr>
        <w:t>.</w:t>
      </w:r>
    </w:p>
    <w:p w:rsidR="00731195" w:rsidRPr="00731195" w:rsidRDefault="00731195" w:rsidP="00731195">
      <w:pPr>
        <w:pStyle w:val="9"/>
        <w:spacing w:before="0" w:after="0"/>
        <w:ind w:firstLine="611"/>
        <w:jc w:val="both"/>
        <w:rPr>
          <w:rFonts w:ascii="Times New Roman" w:hAnsi="Times New Roman" w:cs="Times New Roman"/>
          <w:i w:val="0"/>
          <w:color w:val="auto"/>
          <w:sz w:val="28"/>
          <w:szCs w:val="28"/>
          <w:lang w:val="ru-RU"/>
        </w:rPr>
      </w:pPr>
      <w:r w:rsidRPr="00731195">
        <w:rPr>
          <w:rFonts w:ascii="Times New Roman" w:hAnsi="Times New Roman" w:cs="Times New Roman"/>
          <w:i w:val="0"/>
          <w:color w:val="auto"/>
          <w:sz w:val="28"/>
          <w:szCs w:val="28"/>
        </w:rPr>
        <w:t>I</w:t>
      </w:r>
      <w:r w:rsidRPr="00731195">
        <w:rPr>
          <w:rFonts w:ascii="Times New Roman" w:hAnsi="Times New Roman" w:cs="Times New Roman"/>
          <w:i w:val="0"/>
          <w:color w:val="auto"/>
          <w:sz w:val="28"/>
          <w:szCs w:val="28"/>
          <w:lang w:val="ru-RU"/>
        </w:rPr>
        <w:t xml:space="preserve"> сынаманың № 008 елеуішіндегі қалдық 63,76%-ға тең; </w:t>
      </w:r>
      <w:r w:rsidRPr="00731195">
        <w:rPr>
          <w:rFonts w:ascii="Times New Roman" w:hAnsi="Times New Roman" w:cs="Times New Roman"/>
          <w:i w:val="0"/>
          <w:color w:val="auto"/>
          <w:sz w:val="28"/>
          <w:szCs w:val="28"/>
          <w:lang w:val="kk-KZ"/>
        </w:rPr>
        <w:t>сынама</w:t>
      </w:r>
      <w:r w:rsidRPr="00731195">
        <w:rPr>
          <w:rFonts w:ascii="Times New Roman" w:hAnsi="Times New Roman" w:cs="Times New Roman"/>
          <w:i w:val="0"/>
          <w:color w:val="auto"/>
          <w:sz w:val="28"/>
          <w:szCs w:val="28"/>
        </w:rPr>
        <w:t>II</w:t>
      </w:r>
      <w:r w:rsidRPr="00731195">
        <w:rPr>
          <w:rFonts w:ascii="Times New Roman" w:hAnsi="Times New Roman" w:cs="Times New Roman"/>
          <w:i w:val="0"/>
          <w:color w:val="auto"/>
          <w:sz w:val="28"/>
          <w:szCs w:val="28"/>
          <w:lang w:val="ru-RU"/>
        </w:rPr>
        <w:t xml:space="preserve"> – 72,64 %; </w:t>
      </w:r>
      <w:r w:rsidRPr="00731195">
        <w:rPr>
          <w:rFonts w:ascii="Times New Roman" w:hAnsi="Times New Roman" w:cs="Times New Roman"/>
          <w:i w:val="0"/>
          <w:color w:val="auto"/>
          <w:sz w:val="28"/>
          <w:szCs w:val="28"/>
          <w:lang w:val="kk-KZ"/>
        </w:rPr>
        <w:t>сынама</w:t>
      </w:r>
      <w:r w:rsidRPr="00731195">
        <w:rPr>
          <w:rFonts w:ascii="Times New Roman" w:hAnsi="Times New Roman" w:cs="Times New Roman"/>
          <w:i w:val="0"/>
          <w:color w:val="auto"/>
          <w:sz w:val="28"/>
          <w:szCs w:val="28"/>
        </w:rPr>
        <w:t>III</w:t>
      </w:r>
      <w:r w:rsidRPr="00731195">
        <w:rPr>
          <w:rFonts w:ascii="Times New Roman" w:hAnsi="Times New Roman" w:cs="Times New Roman"/>
          <w:i w:val="0"/>
          <w:color w:val="auto"/>
          <w:sz w:val="28"/>
          <w:szCs w:val="28"/>
          <w:lang w:val="ru-RU"/>
        </w:rPr>
        <w:t xml:space="preserve"> – 74,08 %. Қызылорда ЖЭО</w:t>
      </w:r>
      <w:r w:rsidRPr="00731195">
        <w:rPr>
          <w:rFonts w:ascii="Times New Roman" w:hAnsi="Times New Roman" w:cs="Times New Roman"/>
          <w:i w:val="0"/>
          <w:color w:val="auto"/>
          <w:sz w:val="28"/>
          <w:szCs w:val="28"/>
          <w:lang w:val="kk-KZ"/>
        </w:rPr>
        <w:t>-ның</w:t>
      </w:r>
      <w:r w:rsidRPr="00731195">
        <w:rPr>
          <w:rFonts w:ascii="Times New Roman" w:hAnsi="Times New Roman" w:cs="Times New Roman"/>
          <w:i w:val="0"/>
          <w:color w:val="auto"/>
          <w:sz w:val="28"/>
          <w:szCs w:val="28"/>
          <w:lang w:val="ru-RU"/>
        </w:rPr>
        <w:t xml:space="preserve"> күлі </w:t>
      </w:r>
      <w:r w:rsidRPr="00731195">
        <w:rPr>
          <w:rFonts w:ascii="Times New Roman" w:hAnsi="Times New Roman" w:cs="Times New Roman"/>
          <w:i w:val="0"/>
          <w:color w:val="auto"/>
          <w:sz w:val="28"/>
          <w:szCs w:val="28"/>
        </w:rPr>
        <w:t>I</w:t>
      </w:r>
      <w:r w:rsidRPr="00731195">
        <w:rPr>
          <w:rFonts w:ascii="Times New Roman" w:hAnsi="Times New Roman" w:cs="Times New Roman"/>
          <w:i w:val="0"/>
          <w:color w:val="auto"/>
          <w:sz w:val="28"/>
          <w:szCs w:val="28"/>
          <w:lang w:val="ru-RU"/>
        </w:rPr>
        <w:t xml:space="preserve"> сынамасының меншікті беті 1483 см</w:t>
      </w:r>
      <w:r w:rsidRPr="00731195">
        <w:rPr>
          <w:rFonts w:ascii="Times New Roman" w:hAnsi="Times New Roman" w:cs="Times New Roman"/>
          <w:i w:val="0"/>
          <w:color w:val="auto"/>
          <w:sz w:val="28"/>
          <w:szCs w:val="28"/>
          <w:vertAlign w:val="superscript"/>
          <w:lang w:val="ru-RU"/>
        </w:rPr>
        <w:t>2</w:t>
      </w:r>
      <w:r w:rsidRPr="00731195">
        <w:rPr>
          <w:rFonts w:ascii="Times New Roman" w:hAnsi="Times New Roman" w:cs="Times New Roman"/>
          <w:i w:val="0"/>
          <w:color w:val="auto"/>
          <w:sz w:val="28"/>
          <w:szCs w:val="28"/>
          <w:lang w:val="ru-RU"/>
        </w:rPr>
        <w:t xml:space="preserve">/г құрайды; </w:t>
      </w:r>
      <w:r w:rsidRPr="00731195">
        <w:rPr>
          <w:rFonts w:ascii="Times New Roman" w:hAnsi="Times New Roman" w:cs="Times New Roman"/>
          <w:i w:val="0"/>
          <w:color w:val="auto"/>
          <w:sz w:val="28"/>
          <w:szCs w:val="28"/>
          <w:lang w:val="kk-KZ"/>
        </w:rPr>
        <w:t>сынама</w:t>
      </w:r>
      <w:r w:rsidRPr="00731195">
        <w:rPr>
          <w:rFonts w:ascii="Times New Roman" w:hAnsi="Times New Roman" w:cs="Times New Roman"/>
          <w:i w:val="0"/>
          <w:color w:val="auto"/>
          <w:sz w:val="28"/>
          <w:szCs w:val="28"/>
        </w:rPr>
        <w:t>II</w:t>
      </w:r>
      <w:r w:rsidRPr="00731195">
        <w:rPr>
          <w:rFonts w:ascii="Times New Roman" w:hAnsi="Times New Roman" w:cs="Times New Roman"/>
          <w:i w:val="0"/>
          <w:color w:val="auto"/>
          <w:sz w:val="28"/>
          <w:szCs w:val="28"/>
          <w:lang w:val="ru-RU"/>
        </w:rPr>
        <w:t xml:space="preserve"> – 1406 см</w:t>
      </w:r>
      <w:r w:rsidRPr="00731195">
        <w:rPr>
          <w:rFonts w:ascii="Times New Roman" w:hAnsi="Times New Roman" w:cs="Times New Roman"/>
          <w:i w:val="0"/>
          <w:color w:val="auto"/>
          <w:sz w:val="28"/>
          <w:szCs w:val="28"/>
          <w:vertAlign w:val="superscript"/>
          <w:lang w:val="ru-RU"/>
        </w:rPr>
        <w:t>2</w:t>
      </w:r>
      <w:r w:rsidRPr="00731195">
        <w:rPr>
          <w:rFonts w:ascii="Times New Roman" w:hAnsi="Times New Roman" w:cs="Times New Roman"/>
          <w:i w:val="0"/>
          <w:color w:val="auto"/>
          <w:sz w:val="28"/>
          <w:szCs w:val="28"/>
          <w:lang w:val="ru-RU"/>
        </w:rPr>
        <w:t xml:space="preserve">/г; </w:t>
      </w:r>
      <w:r w:rsidRPr="00731195">
        <w:rPr>
          <w:rFonts w:ascii="Times New Roman" w:hAnsi="Times New Roman" w:cs="Times New Roman"/>
          <w:i w:val="0"/>
          <w:color w:val="auto"/>
          <w:sz w:val="28"/>
          <w:szCs w:val="28"/>
          <w:lang w:val="kk-KZ"/>
        </w:rPr>
        <w:t>сынама</w:t>
      </w:r>
      <w:r w:rsidRPr="00731195">
        <w:rPr>
          <w:rFonts w:ascii="Times New Roman" w:hAnsi="Times New Roman" w:cs="Times New Roman"/>
          <w:i w:val="0"/>
          <w:color w:val="auto"/>
          <w:sz w:val="28"/>
          <w:szCs w:val="28"/>
        </w:rPr>
        <w:t>III</w:t>
      </w:r>
      <w:r w:rsidRPr="00731195">
        <w:rPr>
          <w:rFonts w:ascii="Times New Roman" w:hAnsi="Times New Roman" w:cs="Times New Roman"/>
          <w:i w:val="0"/>
          <w:color w:val="auto"/>
          <w:sz w:val="28"/>
          <w:szCs w:val="28"/>
          <w:lang w:val="ru-RU"/>
        </w:rPr>
        <w:t xml:space="preserve"> – 1395 см</w:t>
      </w:r>
      <w:r w:rsidRPr="00731195">
        <w:rPr>
          <w:rFonts w:ascii="Times New Roman" w:hAnsi="Times New Roman" w:cs="Times New Roman"/>
          <w:i w:val="0"/>
          <w:color w:val="auto"/>
          <w:sz w:val="28"/>
          <w:szCs w:val="28"/>
          <w:vertAlign w:val="superscript"/>
          <w:lang w:val="ru-RU"/>
        </w:rPr>
        <w:t>2</w:t>
      </w:r>
      <w:r w:rsidRPr="00731195">
        <w:rPr>
          <w:rFonts w:ascii="Times New Roman" w:hAnsi="Times New Roman" w:cs="Times New Roman"/>
          <w:i w:val="0"/>
          <w:color w:val="auto"/>
          <w:sz w:val="28"/>
          <w:szCs w:val="28"/>
          <w:lang w:val="ru-RU"/>
        </w:rPr>
        <w:t>/г. № 008 електегі қалдық және Қызылорда ЖЭО-ның күлінің меншікті беті бойынша М</w:t>
      </w:r>
      <w:r w:rsidR="00536502" w:rsidRPr="00731195">
        <w:rPr>
          <w:rFonts w:ascii="Times New Roman" w:hAnsi="Times New Roman" w:cs="Times New Roman"/>
          <w:i w:val="0"/>
          <w:color w:val="auto"/>
          <w:sz w:val="28"/>
          <w:szCs w:val="28"/>
          <w:lang w:val="ru-RU"/>
        </w:rPr>
        <w:t>ем</w:t>
      </w:r>
      <w:r w:rsidRPr="00731195">
        <w:rPr>
          <w:rFonts w:ascii="Times New Roman" w:hAnsi="Times New Roman" w:cs="Times New Roman"/>
          <w:i w:val="0"/>
          <w:color w:val="auto"/>
          <w:sz w:val="28"/>
          <w:szCs w:val="28"/>
          <w:lang w:val="ru-RU"/>
        </w:rPr>
        <w:t>СТ 25592-91 талаптарына жауап бермейді.</w:t>
      </w:r>
    </w:p>
    <w:p w:rsidR="00731195" w:rsidRPr="00731195" w:rsidRDefault="00731195" w:rsidP="00731195">
      <w:pPr>
        <w:rPr>
          <w:lang w:val="ru-RU"/>
        </w:rPr>
      </w:pPr>
    </w:p>
    <w:p w:rsidR="00731195" w:rsidRPr="00C95ED0" w:rsidRDefault="008B7D9E" w:rsidP="00731195">
      <w:pPr>
        <w:ind w:left="-71" w:right="-550"/>
        <w:rPr>
          <w:rFonts w:ascii="Times New Roman" w:hAnsi="Times New Roman" w:cs="Times New Roman"/>
          <w:sz w:val="28"/>
          <w:szCs w:val="28"/>
          <w:lang w:val="ru-RU"/>
        </w:rPr>
      </w:pPr>
      <w:r w:rsidRPr="00C95ED0">
        <w:rPr>
          <w:rFonts w:ascii="Times New Roman" w:hAnsi="Times New Roman" w:cs="Times New Roman"/>
          <w:sz w:val="28"/>
          <w:szCs w:val="28"/>
          <w:lang w:val="ru-RU"/>
        </w:rPr>
        <w:t>К</w:t>
      </w:r>
      <w:r w:rsidR="00731195" w:rsidRPr="00C95ED0">
        <w:rPr>
          <w:rFonts w:ascii="Times New Roman" w:hAnsi="Times New Roman" w:cs="Times New Roman"/>
          <w:sz w:val="28"/>
          <w:szCs w:val="28"/>
          <w:lang w:val="ru-RU"/>
        </w:rPr>
        <w:t>есте</w:t>
      </w:r>
      <w:r>
        <w:rPr>
          <w:rFonts w:ascii="Times New Roman" w:hAnsi="Times New Roman" w:cs="Times New Roman"/>
          <w:sz w:val="28"/>
          <w:szCs w:val="28"/>
          <w:lang w:val="ru-RU"/>
        </w:rPr>
        <w:t xml:space="preserve"> </w:t>
      </w:r>
      <w:r w:rsidRPr="00C95ED0">
        <w:rPr>
          <w:rFonts w:ascii="Times New Roman" w:hAnsi="Times New Roman" w:cs="Times New Roman"/>
          <w:sz w:val="28"/>
          <w:szCs w:val="28"/>
          <w:lang w:val="ru-RU"/>
        </w:rPr>
        <w:t xml:space="preserve">3.5  </w:t>
      </w:r>
      <w:r w:rsidR="00731195" w:rsidRPr="00C95ED0">
        <w:rPr>
          <w:rFonts w:ascii="Times New Roman" w:hAnsi="Times New Roman" w:cs="Times New Roman"/>
          <w:sz w:val="28"/>
          <w:szCs w:val="28"/>
          <w:lang w:val="ru-RU"/>
        </w:rPr>
        <w:t>-Қызылорда ЖЭО</w:t>
      </w:r>
      <w:r w:rsidR="00731195" w:rsidRPr="00C95ED0">
        <w:rPr>
          <w:rFonts w:ascii="Times New Roman" w:hAnsi="Times New Roman" w:cs="Times New Roman"/>
          <w:sz w:val="28"/>
          <w:szCs w:val="28"/>
          <w:lang w:val="kk-KZ"/>
        </w:rPr>
        <w:t>-ның</w:t>
      </w:r>
      <w:r w:rsidR="00731195" w:rsidRPr="00C95ED0">
        <w:rPr>
          <w:rFonts w:ascii="Times New Roman" w:hAnsi="Times New Roman" w:cs="Times New Roman"/>
          <w:sz w:val="28"/>
          <w:szCs w:val="28"/>
          <w:lang w:val="ru-RU"/>
        </w:rPr>
        <w:t xml:space="preserve"> күлінің химиялық құрамы</w:t>
      </w:r>
    </w:p>
    <w:p w:rsidR="00731195" w:rsidRPr="00B65584" w:rsidRDefault="00731195" w:rsidP="00731195">
      <w:pPr>
        <w:pStyle w:val="9"/>
        <w:spacing w:before="0" w:after="0"/>
        <w:ind w:firstLine="1080"/>
        <w:rPr>
          <w:rFonts w:ascii="Times New Roman" w:hAnsi="Times New Roman" w:cs="Times New Roman"/>
          <w:color w:val="339966"/>
          <w:sz w:val="24"/>
          <w:szCs w:val="24"/>
          <w:lang w:val="ru-RU"/>
        </w:rPr>
      </w:pPr>
    </w:p>
    <w:tbl>
      <w:tblPr>
        <w:tblpPr w:leftFromText="180" w:rightFromText="180" w:vertAnchor="text" w:horzAnchor="margin" w:tblpX="108" w:tblpY="4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540"/>
        <w:gridCol w:w="684"/>
        <w:gridCol w:w="684"/>
        <w:gridCol w:w="684"/>
        <w:gridCol w:w="684"/>
        <w:gridCol w:w="684"/>
        <w:gridCol w:w="684"/>
        <w:gridCol w:w="648"/>
        <w:gridCol w:w="684"/>
        <w:gridCol w:w="684"/>
        <w:gridCol w:w="720"/>
        <w:gridCol w:w="720"/>
        <w:gridCol w:w="720"/>
      </w:tblGrid>
      <w:tr w:rsidR="00731195" w:rsidRPr="00731195" w:rsidTr="00B65584">
        <w:trPr>
          <w:cantSplit/>
          <w:trHeight w:val="171"/>
        </w:trPr>
        <w:tc>
          <w:tcPr>
            <w:tcW w:w="828" w:type="dxa"/>
            <w:vMerge w:val="restart"/>
            <w:vAlign w:val="center"/>
          </w:tcPr>
          <w:p w:rsidR="00731195" w:rsidRPr="00731195" w:rsidRDefault="00731195" w:rsidP="00B65584">
            <w:pPr>
              <w:ind w:left="124" w:hanging="181"/>
              <w:jc w:val="center"/>
              <w:rPr>
                <w:rFonts w:ascii="Times New Roman" w:hAnsi="Times New Roman" w:cs="Times New Roman"/>
                <w:sz w:val="24"/>
                <w:szCs w:val="24"/>
                <w:lang w:val="kk-KZ"/>
              </w:rPr>
            </w:pPr>
            <w:r w:rsidRPr="00731195">
              <w:rPr>
                <w:rFonts w:ascii="Times New Roman" w:hAnsi="Times New Roman" w:cs="Times New Roman"/>
                <w:sz w:val="24"/>
                <w:szCs w:val="24"/>
              </w:rPr>
              <w:t>№</w:t>
            </w:r>
          </w:p>
          <w:p w:rsidR="00731195" w:rsidRPr="00731195" w:rsidRDefault="00731195" w:rsidP="00B65584">
            <w:pPr>
              <w:ind w:left="124" w:hanging="181"/>
              <w:jc w:val="center"/>
              <w:rPr>
                <w:rFonts w:ascii="Times New Roman" w:hAnsi="Times New Roman" w:cs="Times New Roman"/>
                <w:sz w:val="24"/>
                <w:szCs w:val="24"/>
                <w:lang w:val="kk-KZ"/>
              </w:rPr>
            </w:pPr>
            <w:r w:rsidRPr="00731195">
              <w:rPr>
                <w:rFonts w:ascii="Times New Roman" w:hAnsi="Times New Roman" w:cs="Times New Roman"/>
                <w:sz w:val="24"/>
                <w:szCs w:val="24"/>
                <w:lang w:val="kk-KZ"/>
              </w:rPr>
              <w:t>Сынама</w:t>
            </w:r>
          </w:p>
        </w:tc>
        <w:tc>
          <w:tcPr>
            <w:tcW w:w="8100" w:type="dxa"/>
            <w:gridSpan w:val="12"/>
            <w:vAlign w:val="center"/>
          </w:tcPr>
          <w:p w:rsidR="00731195" w:rsidRPr="00731195" w:rsidRDefault="00731195" w:rsidP="00731195">
            <w:pPr>
              <w:pStyle w:val="4"/>
              <w:spacing w:before="0" w:after="0"/>
              <w:ind w:left="-119"/>
              <w:jc w:val="center"/>
              <w:rPr>
                <w:rFonts w:ascii="Times New Roman" w:hAnsi="Times New Roman" w:cs="Times New Roman"/>
                <w:i w:val="0"/>
                <w:color w:val="auto"/>
              </w:rPr>
            </w:pPr>
            <w:r w:rsidRPr="00731195">
              <w:rPr>
                <w:rFonts w:ascii="Times New Roman" w:hAnsi="Times New Roman" w:cs="Times New Roman"/>
                <w:i w:val="0"/>
                <w:color w:val="auto"/>
              </w:rPr>
              <w:t>Мазмұны , %</w:t>
            </w:r>
          </w:p>
        </w:tc>
        <w:tc>
          <w:tcPr>
            <w:tcW w:w="720" w:type="dxa"/>
            <w:vMerge w:val="restart"/>
            <w:vAlign w:val="center"/>
          </w:tcPr>
          <w:p w:rsidR="00731195" w:rsidRPr="00731195" w:rsidRDefault="00731195" w:rsidP="00731195">
            <w:pPr>
              <w:ind w:left="-119" w:firstLine="0"/>
              <w:jc w:val="center"/>
              <w:rPr>
                <w:rFonts w:ascii="Times New Roman" w:hAnsi="Times New Roman" w:cs="Times New Roman"/>
                <w:sz w:val="24"/>
                <w:szCs w:val="24"/>
                <w:lang w:val="kk-KZ"/>
              </w:rPr>
            </w:pPr>
            <w:r w:rsidRPr="00731195">
              <w:rPr>
                <w:rFonts w:ascii="Times New Roman" w:hAnsi="Times New Roman" w:cs="Times New Roman"/>
                <w:sz w:val="24"/>
                <w:szCs w:val="24"/>
                <w:lang w:val="kk-KZ"/>
              </w:rPr>
              <w:t>барлық</w:t>
            </w:r>
          </w:p>
          <w:p w:rsidR="00731195" w:rsidRPr="00731195" w:rsidRDefault="00731195" w:rsidP="00731195">
            <w:pPr>
              <w:ind w:left="-119" w:firstLine="0"/>
              <w:jc w:val="center"/>
              <w:rPr>
                <w:rFonts w:ascii="Times New Roman" w:hAnsi="Times New Roman" w:cs="Times New Roman"/>
                <w:sz w:val="24"/>
                <w:szCs w:val="24"/>
                <w:vertAlign w:val="subscript"/>
              </w:rPr>
            </w:pPr>
            <w:r w:rsidRPr="00731195">
              <w:rPr>
                <w:rFonts w:ascii="Times New Roman" w:hAnsi="Times New Roman" w:cs="Times New Roman"/>
                <w:sz w:val="24"/>
                <w:szCs w:val="24"/>
              </w:rPr>
              <w:t>SO</w:t>
            </w:r>
            <w:r w:rsidRPr="00731195">
              <w:rPr>
                <w:rFonts w:ascii="Times New Roman" w:hAnsi="Times New Roman" w:cs="Times New Roman"/>
                <w:sz w:val="24"/>
                <w:szCs w:val="24"/>
                <w:vertAlign w:val="subscript"/>
              </w:rPr>
              <w:t>3</w:t>
            </w:r>
          </w:p>
        </w:tc>
      </w:tr>
      <w:tr w:rsidR="00731195" w:rsidRPr="00731195" w:rsidTr="00B65584">
        <w:trPr>
          <w:cantSplit/>
          <w:trHeight w:val="714"/>
        </w:trPr>
        <w:tc>
          <w:tcPr>
            <w:tcW w:w="828" w:type="dxa"/>
            <w:vMerge/>
          </w:tcPr>
          <w:p w:rsidR="00731195" w:rsidRPr="00731195" w:rsidRDefault="00731195" w:rsidP="00B65584">
            <w:pPr>
              <w:ind w:left="-424" w:firstLine="424"/>
              <w:jc w:val="center"/>
              <w:rPr>
                <w:rFonts w:ascii="Times New Roman" w:hAnsi="Times New Roman" w:cs="Times New Roman"/>
                <w:sz w:val="24"/>
                <w:szCs w:val="24"/>
              </w:rPr>
            </w:pPr>
          </w:p>
        </w:tc>
        <w:tc>
          <w:tcPr>
            <w:tcW w:w="540" w:type="dxa"/>
            <w:vAlign w:val="center"/>
          </w:tcPr>
          <w:p w:rsidR="00731195" w:rsidRPr="00731195" w:rsidRDefault="00731195" w:rsidP="00731195">
            <w:pPr>
              <w:ind w:left="-119" w:right="-252" w:firstLine="0"/>
              <w:jc w:val="center"/>
              <w:rPr>
                <w:rFonts w:ascii="Times New Roman" w:hAnsi="Times New Roman" w:cs="Times New Roman"/>
                <w:sz w:val="24"/>
                <w:szCs w:val="24"/>
              </w:rPr>
            </w:pPr>
            <w:r w:rsidRPr="00731195">
              <w:rPr>
                <w:rFonts w:ascii="Times New Roman" w:hAnsi="Times New Roman" w:cs="Times New Roman"/>
                <w:sz w:val="24"/>
                <w:szCs w:val="24"/>
              </w:rPr>
              <w:t>Na</w:t>
            </w:r>
            <w:r w:rsidRPr="00731195">
              <w:rPr>
                <w:rFonts w:ascii="Times New Roman" w:hAnsi="Times New Roman" w:cs="Times New Roman"/>
                <w:sz w:val="24"/>
                <w:szCs w:val="24"/>
                <w:vertAlign w:val="subscript"/>
              </w:rPr>
              <w:t>2</w:t>
            </w:r>
            <w:r w:rsidRPr="00731195">
              <w:rPr>
                <w:rFonts w:ascii="Times New Roman" w:hAnsi="Times New Roman" w:cs="Times New Roman"/>
                <w:sz w:val="24"/>
                <w:szCs w:val="24"/>
              </w:rPr>
              <w:t>О</w:t>
            </w:r>
          </w:p>
        </w:tc>
        <w:tc>
          <w:tcPr>
            <w:tcW w:w="684" w:type="dxa"/>
            <w:tcBorders>
              <w:top w:val="nil"/>
            </w:tcBorders>
            <w:vAlign w:val="center"/>
          </w:tcPr>
          <w:p w:rsidR="00731195" w:rsidRPr="00731195" w:rsidRDefault="00731195" w:rsidP="00731195">
            <w:pPr>
              <w:ind w:left="-119" w:right="-252" w:firstLine="0"/>
              <w:jc w:val="center"/>
              <w:rPr>
                <w:rFonts w:ascii="Times New Roman" w:hAnsi="Times New Roman" w:cs="Times New Roman"/>
                <w:sz w:val="24"/>
                <w:szCs w:val="24"/>
              </w:rPr>
            </w:pPr>
            <w:r w:rsidRPr="00731195">
              <w:rPr>
                <w:rFonts w:ascii="Times New Roman" w:hAnsi="Times New Roman" w:cs="Times New Roman"/>
                <w:sz w:val="24"/>
                <w:szCs w:val="24"/>
              </w:rPr>
              <w:t>MgO</w:t>
            </w:r>
          </w:p>
        </w:tc>
        <w:tc>
          <w:tcPr>
            <w:tcW w:w="684" w:type="dxa"/>
            <w:tcBorders>
              <w:top w:val="nil"/>
            </w:tcBorders>
            <w:vAlign w:val="center"/>
          </w:tcPr>
          <w:p w:rsidR="00731195" w:rsidRPr="00731195" w:rsidRDefault="00731195" w:rsidP="00731195">
            <w:pPr>
              <w:ind w:left="-119" w:right="-252" w:firstLine="0"/>
              <w:jc w:val="center"/>
              <w:rPr>
                <w:rFonts w:ascii="Times New Roman" w:hAnsi="Times New Roman" w:cs="Times New Roman"/>
                <w:sz w:val="24"/>
                <w:szCs w:val="24"/>
                <w:vertAlign w:val="subscript"/>
              </w:rPr>
            </w:pPr>
            <w:r w:rsidRPr="00731195">
              <w:rPr>
                <w:rFonts w:ascii="Times New Roman" w:hAnsi="Times New Roman" w:cs="Times New Roman"/>
                <w:sz w:val="24"/>
                <w:szCs w:val="24"/>
              </w:rPr>
              <w:t>Al</w:t>
            </w:r>
            <w:r w:rsidRPr="00731195">
              <w:rPr>
                <w:rFonts w:ascii="Times New Roman" w:hAnsi="Times New Roman" w:cs="Times New Roman"/>
                <w:sz w:val="24"/>
                <w:szCs w:val="24"/>
                <w:vertAlign w:val="subscript"/>
              </w:rPr>
              <w:t>2</w:t>
            </w:r>
            <w:r w:rsidRPr="00731195">
              <w:rPr>
                <w:rFonts w:ascii="Times New Roman" w:hAnsi="Times New Roman" w:cs="Times New Roman"/>
                <w:sz w:val="24"/>
                <w:szCs w:val="24"/>
              </w:rPr>
              <w:t>O</w:t>
            </w:r>
            <w:r w:rsidRPr="00731195">
              <w:rPr>
                <w:rFonts w:ascii="Times New Roman" w:hAnsi="Times New Roman" w:cs="Times New Roman"/>
                <w:sz w:val="24"/>
                <w:szCs w:val="24"/>
                <w:vertAlign w:val="subscript"/>
              </w:rPr>
              <w:t>3</w:t>
            </w:r>
          </w:p>
        </w:tc>
        <w:tc>
          <w:tcPr>
            <w:tcW w:w="684" w:type="dxa"/>
            <w:vAlign w:val="center"/>
          </w:tcPr>
          <w:p w:rsidR="00731195" w:rsidRPr="00731195" w:rsidRDefault="00731195" w:rsidP="00731195">
            <w:pPr>
              <w:ind w:left="-119" w:right="-252" w:firstLine="0"/>
              <w:jc w:val="center"/>
              <w:rPr>
                <w:rFonts w:ascii="Times New Roman" w:hAnsi="Times New Roman" w:cs="Times New Roman"/>
                <w:sz w:val="24"/>
                <w:szCs w:val="24"/>
                <w:vertAlign w:val="subscript"/>
              </w:rPr>
            </w:pPr>
            <w:r w:rsidRPr="00731195">
              <w:rPr>
                <w:rFonts w:ascii="Times New Roman" w:hAnsi="Times New Roman" w:cs="Times New Roman"/>
                <w:sz w:val="24"/>
                <w:szCs w:val="24"/>
              </w:rPr>
              <w:t>SiO</w:t>
            </w:r>
            <w:r w:rsidRPr="00731195">
              <w:rPr>
                <w:rFonts w:ascii="Times New Roman" w:hAnsi="Times New Roman" w:cs="Times New Roman"/>
                <w:sz w:val="24"/>
                <w:szCs w:val="24"/>
                <w:vertAlign w:val="subscript"/>
              </w:rPr>
              <w:t>2</w:t>
            </w:r>
          </w:p>
        </w:tc>
        <w:tc>
          <w:tcPr>
            <w:tcW w:w="684" w:type="dxa"/>
            <w:vAlign w:val="center"/>
          </w:tcPr>
          <w:p w:rsidR="00731195" w:rsidRPr="00731195" w:rsidRDefault="00731195" w:rsidP="00731195">
            <w:pPr>
              <w:ind w:left="-119" w:right="-252" w:firstLine="0"/>
              <w:jc w:val="center"/>
              <w:rPr>
                <w:rFonts w:ascii="Times New Roman" w:hAnsi="Times New Roman" w:cs="Times New Roman"/>
                <w:sz w:val="24"/>
                <w:szCs w:val="24"/>
                <w:vertAlign w:val="subscript"/>
              </w:rPr>
            </w:pPr>
            <w:r w:rsidRPr="00731195">
              <w:rPr>
                <w:rFonts w:ascii="Times New Roman" w:hAnsi="Times New Roman" w:cs="Times New Roman"/>
                <w:sz w:val="24"/>
                <w:szCs w:val="24"/>
              </w:rPr>
              <w:t>P</w:t>
            </w:r>
            <w:r w:rsidRPr="00731195">
              <w:rPr>
                <w:rFonts w:ascii="Times New Roman" w:hAnsi="Times New Roman" w:cs="Times New Roman"/>
                <w:sz w:val="24"/>
                <w:szCs w:val="24"/>
                <w:vertAlign w:val="subscript"/>
              </w:rPr>
              <w:t>2</w:t>
            </w:r>
            <w:r w:rsidRPr="00731195">
              <w:rPr>
                <w:rFonts w:ascii="Times New Roman" w:hAnsi="Times New Roman" w:cs="Times New Roman"/>
                <w:sz w:val="24"/>
                <w:szCs w:val="24"/>
              </w:rPr>
              <w:t>O</w:t>
            </w:r>
            <w:r w:rsidRPr="00731195">
              <w:rPr>
                <w:rFonts w:ascii="Times New Roman" w:hAnsi="Times New Roman" w:cs="Times New Roman"/>
                <w:sz w:val="24"/>
                <w:szCs w:val="24"/>
                <w:vertAlign w:val="subscript"/>
              </w:rPr>
              <w:t>5</w:t>
            </w:r>
          </w:p>
        </w:tc>
        <w:tc>
          <w:tcPr>
            <w:tcW w:w="684" w:type="dxa"/>
            <w:vAlign w:val="center"/>
          </w:tcPr>
          <w:p w:rsidR="00731195" w:rsidRPr="00731195" w:rsidRDefault="00731195" w:rsidP="00731195">
            <w:pPr>
              <w:ind w:left="-119" w:right="-252" w:firstLine="0"/>
              <w:jc w:val="center"/>
              <w:rPr>
                <w:rFonts w:ascii="Times New Roman" w:hAnsi="Times New Roman" w:cs="Times New Roman"/>
                <w:sz w:val="24"/>
                <w:szCs w:val="24"/>
              </w:rPr>
            </w:pPr>
            <w:r w:rsidRPr="00731195">
              <w:rPr>
                <w:rFonts w:ascii="Times New Roman" w:hAnsi="Times New Roman" w:cs="Times New Roman"/>
                <w:sz w:val="24"/>
                <w:szCs w:val="24"/>
              </w:rPr>
              <w:t>K</w:t>
            </w:r>
            <w:r w:rsidRPr="00731195">
              <w:rPr>
                <w:rFonts w:ascii="Times New Roman" w:hAnsi="Times New Roman" w:cs="Times New Roman"/>
                <w:sz w:val="24"/>
                <w:szCs w:val="24"/>
                <w:vertAlign w:val="subscript"/>
              </w:rPr>
              <w:t>2</w:t>
            </w:r>
            <w:r w:rsidRPr="00731195">
              <w:rPr>
                <w:rFonts w:ascii="Times New Roman" w:hAnsi="Times New Roman" w:cs="Times New Roman"/>
                <w:sz w:val="24"/>
                <w:szCs w:val="24"/>
              </w:rPr>
              <w:t>O</w:t>
            </w:r>
          </w:p>
        </w:tc>
        <w:tc>
          <w:tcPr>
            <w:tcW w:w="684" w:type="dxa"/>
            <w:vAlign w:val="center"/>
          </w:tcPr>
          <w:p w:rsidR="00731195" w:rsidRPr="00731195" w:rsidRDefault="00731195" w:rsidP="00731195">
            <w:pPr>
              <w:ind w:left="-119" w:right="-252" w:firstLine="0"/>
              <w:jc w:val="center"/>
              <w:rPr>
                <w:rFonts w:ascii="Times New Roman" w:hAnsi="Times New Roman" w:cs="Times New Roman"/>
                <w:sz w:val="24"/>
                <w:szCs w:val="24"/>
              </w:rPr>
            </w:pPr>
            <w:r w:rsidRPr="00731195">
              <w:rPr>
                <w:rFonts w:ascii="Times New Roman" w:hAnsi="Times New Roman" w:cs="Times New Roman"/>
                <w:sz w:val="24"/>
                <w:szCs w:val="24"/>
              </w:rPr>
              <w:t>CaО</w:t>
            </w:r>
          </w:p>
        </w:tc>
        <w:tc>
          <w:tcPr>
            <w:tcW w:w="648" w:type="dxa"/>
            <w:vAlign w:val="center"/>
          </w:tcPr>
          <w:p w:rsidR="00731195" w:rsidRPr="00731195" w:rsidRDefault="00731195" w:rsidP="00731195">
            <w:pPr>
              <w:ind w:left="-119" w:right="-252" w:firstLine="0"/>
              <w:jc w:val="center"/>
              <w:rPr>
                <w:rFonts w:ascii="Times New Roman" w:hAnsi="Times New Roman" w:cs="Times New Roman"/>
                <w:sz w:val="24"/>
                <w:szCs w:val="24"/>
                <w:vertAlign w:val="subscript"/>
              </w:rPr>
            </w:pPr>
            <w:r w:rsidRPr="00731195">
              <w:rPr>
                <w:rFonts w:ascii="Times New Roman" w:hAnsi="Times New Roman" w:cs="Times New Roman"/>
                <w:sz w:val="24"/>
                <w:szCs w:val="24"/>
              </w:rPr>
              <w:t>TiO</w:t>
            </w:r>
            <w:r w:rsidRPr="00731195">
              <w:rPr>
                <w:rFonts w:ascii="Times New Roman" w:hAnsi="Times New Roman" w:cs="Times New Roman"/>
                <w:sz w:val="24"/>
                <w:szCs w:val="24"/>
                <w:vertAlign w:val="subscript"/>
              </w:rPr>
              <w:t>2</w:t>
            </w:r>
          </w:p>
        </w:tc>
        <w:tc>
          <w:tcPr>
            <w:tcW w:w="684" w:type="dxa"/>
            <w:vAlign w:val="center"/>
          </w:tcPr>
          <w:p w:rsidR="00731195" w:rsidRPr="00731195" w:rsidRDefault="00731195" w:rsidP="00731195">
            <w:pPr>
              <w:ind w:left="-119" w:right="-252" w:firstLine="0"/>
              <w:jc w:val="center"/>
              <w:rPr>
                <w:rFonts w:ascii="Times New Roman" w:hAnsi="Times New Roman" w:cs="Times New Roman"/>
                <w:sz w:val="24"/>
                <w:szCs w:val="24"/>
              </w:rPr>
            </w:pPr>
            <w:r w:rsidRPr="00731195">
              <w:rPr>
                <w:rFonts w:ascii="Times New Roman" w:hAnsi="Times New Roman" w:cs="Times New Roman"/>
                <w:sz w:val="24"/>
                <w:szCs w:val="24"/>
              </w:rPr>
              <w:t>MnO</w:t>
            </w:r>
          </w:p>
        </w:tc>
        <w:tc>
          <w:tcPr>
            <w:tcW w:w="684" w:type="dxa"/>
            <w:vAlign w:val="center"/>
          </w:tcPr>
          <w:p w:rsidR="00731195" w:rsidRPr="00731195" w:rsidRDefault="00731195" w:rsidP="00731195">
            <w:pPr>
              <w:pStyle w:val="2"/>
              <w:spacing w:before="0" w:after="0"/>
              <w:ind w:left="-119" w:right="-252"/>
              <w:jc w:val="center"/>
              <w:rPr>
                <w:rFonts w:ascii="Times New Roman" w:hAnsi="Times New Roman" w:cs="Times New Roman"/>
                <w:b/>
                <w:color w:val="auto"/>
                <w:vertAlign w:val="subscript"/>
              </w:rPr>
            </w:pPr>
            <w:r w:rsidRPr="00C95ED0">
              <w:rPr>
                <w:rFonts w:ascii="Times New Roman" w:hAnsi="Times New Roman" w:cs="Times New Roman"/>
                <w:color w:val="auto"/>
              </w:rPr>
              <w:t>Fe</w:t>
            </w:r>
            <w:r w:rsidRPr="00C95ED0">
              <w:rPr>
                <w:rFonts w:ascii="Times New Roman" w:hAnsi="Times New Roman" w:cs="Times New Roman"/>
                <w:color w:val="auto"/>
                <w:vertAlign w:val="subscript"/>
              </w:rPr>
              <w:t>2</w:t>
            </w:r>
            <w:r w:rsidRPr="00C95ED0">
              <w:rPr>
                <w:rFonts w:ascii="Times New Roman" w:hAnsi="Times New Roman" w:cs="Times New Roman"/>
                <w:color w:val="auto"/>
              </w:rPr>
              <w:t>O</w:t>
            </w:r>
            <w:r w:rsidRPr="00731195">
              <w:rPr>
                <w:rFonts w:ascii="Times New Roman" w:hAnsi="Times New Roman" w:cs="Times New Roman"/>
                <w:b/>
                <w:color w:val="auto"/>
                <w:vertAlign w:val="subscript"/>
              </w:rPr>
              <w:t>3</w:t>
            </w:r>
          </w:p>
        </w:tc>
        <w:tc>
          <w:tcPr>
            <w:tcW w:w="720" w:type="dxa"/>
            <w:vAlign w:val="center"/>
          </w:tcPr>
          <w:p w:rsidR="00731195" w:rsidRPr="00731195" w:rsidRDefault="00731195" w:rsidP="00731195">
            <w:pPr>
              <w:ind w:left="-119" w:right="-252" w:firstLine="0"/>
              <w:jc w:val="center"/>
              <w:rPr>
                <w:rFonts w:ascii="Times New Roman" w:hAnsi="Times New Roman" w:cs="Times New Roman"/>
                <w:sz w:val="24"/>
                <w:szCs w:val="24"/>
              </w:rPr>
            </w:pPr>
            <w:r w:rsidRPr="00731195">
              <w:rPr>
                <w:rFonts w:ascii="Times New Roman" w:hAnsi="Times New Roman" w:cs="Times New Roman"/>
                <w:sz w:val="24"/>
                <w:szCs w:val="24"/>
              </w:rPr>
              <w:t>п.п.п.</w:t>
            </w:r>
          </w:p>
        </w:tc>
        <w:tc>
          <w:tcPr>
            <w:tcW w:w="720" w:type="dxa"/>
            <w:vAlign w:val="center"/>
          </w:tcPr>
          <w:p w:rsidR="00731195" w:rsidRPr="00731195" w:rsidRDefault="00731195" w:rsidP="00731195">
            <w:pPr>
              <w:ind w:left="-119" w:right="-252" w:firstLine="0"/>
              <w:jc w:val="center"/>
              <w:rPr>
                <w:rFonts w:ascii="Times New Roman" w:hAnsi="Times New Roman" w:cs="Times New Roman"/>
                <w:sz w:val="24"/>
                <w:szCs w:val="24"/>
              </w:rPr>
            </w:pPr>
            <w:r w:rsidRPr="00731195">
              <w:rPr>
                <w:rFonts w:ascii="Times New Roman" w:hAnsi="Times New Roman" w:cs="Times New Roman"/>
                <w:sz w:val="24"/>
                <w:szCs w:val="24"/>
              </w:rPr>
              <w:t>сумма</w:t>
            </w:r>
          </w:p>
        </w:tc>
        <w:tc>
          <w:tcPr>
            <w:tcW w:w="720" w:type="dxa"/>
            <w:vMerge/>
          </w:tcPr>
          <w:p w:rsidR="00731195" w:rsidRPr="00731195" w:rsidRDefault="00731195" w:rsidP="00731195">
            <w:pPr>
              <w:ind w:left="-119" w:right="-252" w:firstLine="0"/>
              <w:jc w:val="center"/>
              <w:rPr>
                <w:rFonts w:ascii="Times New Roman" w:hAnsi="Times New Roman" w:cs="Times New Roman"/>
                <w:sz w:val="24"/>
                <w:szCs w:val="24"/>
              </w:rPr>
            </w:pPr>
          </w:p>
        </w:tc>
      </w:tr>
      <w:tr w:rsidR="00731195" w:rsidRPr="00731195" w:rsidTr="00B65584">
        <w:trPr>
          <w:trHeight w:val="706"/>
        </w:trPr>
        <w:tc>
          <w:tcPr>
            <w:tcW w:w="828" w:type="dxa"/>
          </w:tcPr>
          <w:p w:rsidR="00731195" w:rsidRPr="00731195" w:rsidRDefault="00731195" w:rsidP="00731195">
            <w:pPr>
              <w:spacing w:line="360" w:lineRule="auto"/>
              <w:ind w:left="-208" w:firstLine="0"/>
              <w:jc w:val="center"/>
              <w:rPr>
                <w:rFonts w:ascii="Times New Roman" w:hAnsi="Times New Roman" w:cs="Times New Roman"/>
                <w:sz w:val="24"/>
                <w:szCs w:val="24"/>
              </w:rPr>
            </w:pPr>
            <w:r w:rsidRPr="00731195">
              <w:rPr>
                <w:rFonts w:ascii="Times New Roman" w:hAnsi="Times New Roman" w:cs="Times New Roman"/>
                <w:sz w:val="24"/>
                <w:szCs w:val="24"/>
              </w:rPr>
              <w:t>I</w:t>
            </w:r>
          </w:p>
        </w:tc>
        <w:tc>
          <w:tcPr>
            <w:tcW w:w="54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0,31</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1,12</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17,7</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46,37</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0,19</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0,68</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2,20</w:t>
            </w:r>
          </w:p>
        </w:tc>
        <w:tc>
          <w:tcPr>
            <w:tcW w:w="648"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0,91</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0,05</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3,12</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27,33</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100</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0,78</w:t>
            </w:r>
          </w:p>
        </w:tc>
      </w:tr>
      <w:tr w:rsidR="00731195" w:rsidRPr="00731195" w:rsidTr="00B65584">
        <w:trPr>
          <w:trHeight w:val="536"/>
        </w:trPr>
        <w:tc>
          <w:tcPr>
            <w:tcW w:w="828" w:type="dxa"/>
          </w:tcPr>
          <w:p w:rsidR="00731195" w:rsidRPr="00731195" w:rsidRDefault="00731195" w:rsidP="00731195">
            <w:pPr>
              <w:pStyle w:val="4"/>
              <w:spacing w:before="0" w:after="0" w:line="360" w:lineRule="auto"/>
              <w:ind w:left="-208"/>
              <w:jc w:val="center"/>
              <w:rPr>
                <w:rFonts w:ascii="Times New Roman" w:hAnsi="Times New Roman" w:cs="Times New Roman"/>
                <w:i w:val="0"/>
                <w:color w:val="auto"/>
              </w:rPr>
            </w:pPr>
            <w:r w:rsidRPr="00731195">
              <w:rPr>
                <w:rFonts w:ascii="Times New Roman" w:hAnsi="Times New Roman" w:cs="Times New Roman"/>
                <w:i w:val="0"/>
                <w:color w:val="auto"/>
              </w:rPr>
              <w:t>II</w:t>
            </w:r>
          </w:p>
        </w:tc>
        <w:tc>
          <w:tcPr>
            <w:tcW w:w="54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0,26</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0,86</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16,62</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45,45</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0,24</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0,54</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1,79</w:t>
            </w:r>
          </w:p>
        </w:tc>
        <w:tc>
          <w:tcPr>
            <w:tcW w:w="648"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0,88</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0,05</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2,98</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30,07</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99,74</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1,05</w:t>
            </w:r>
          </w:p>
        </w:tc>
      </w:tr>
      <w:tr w:rsidR="00731195" w:rsidRPr="00731195" w:rsidTr="00B65584">
        <w:trPr>
          <w:trHeight w:val="348"/>
        </w:trPr>
        <w:tc>
          <w:tcPr>
            <w:tcW w:w="828" w:type="dxa"/>
          </w:tcPr>
          <w:p w:rsidR="00731195" w:rsidRPr="00731195" w:rsidRDefault="00731195" w:rsidP="00731195">
            <w:pPr>
              <w:pStyle w:val="4"/>
              <w:spacing w:before="0" w:after="0" w:line="360" w:lineRule="auto"/>
              <w:ind w:left="-208"/>
              <w:jc w:val="center"/>
              <w:rPr>
                <w:rFonts w:ascii="Times New Roman" w:hAnsi="Times New Roman" w:cs="Times New Roman"/>
                <w:i w:val="0"/>
                <w:color w:val="auto"/>
              </w:rPr>
            </w:pPr>
            <w:r w:rsidRPr="00731195">
              <w:rPr>
                <w:rFonts w:ascii="Times New Roman" w:hAnsi="Times New Roman" w:cs="Times New Roman"/>
                <w:i w:val="0"/>
                <w:color w:val="auto"/>
              </w:rPr>
              <w:t>III</w:t>
            </w:r>
          </w:p>
        </w:tc>
        <w:tc>
          <w:tcPr>
            <w:tcW w:w="54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0,34</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0,97</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16,62</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45,62</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0,21</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0,70</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1,66</w:t>
            </w:r>
          </w:p>
        </w:tc>
        <w:tc>
          <w:tcPr>
            <w:tcW w:w="648"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0,94</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0,05</w:t>
            </w:r>
          </w:p>
        </w:tc>
        <w:tc>
          <w:tcPr>
            <w:tcW w:w="684"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3,41</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29,51</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100,03</w:t>
            </w:r>
          </w:p>
        </w:tc>
        <w:tc>
          <w:tcPr>
            <w:tcW w:w="720" w:type="dxa"/>
          </w:tcPr>
          <w:p w:rsidR="00731195" w:rsidRPr="00731195" w:rsidRDefault="00731195" w:rsidP="00731195">
            <w:pPr>
              <w:spacing w:line="360" w:lineRule="auto"/>
              <w:ind w:left="-208" w:right="-252" w:firstLine="0"/>
              <w:jc w:val="center"/>
              <w:rPr>
                <w:rFonts w:ascii="Times New Roman" w:hAnsi="Times New Roman" w:cs="Times New Roman"/>
                <w:sz w:val="24"/>
                <w:szCs w:val="24"/>
              </w:rPr>
            </w:pPr>
            <w:r w:rsidRPr="00731195">
              <w:rPr>
                <w:rFonts w:ascii="Times New Roman" w:hAnsi="Times New Roman" w:cs="Times New Roman"/>
                <w:sz w:val="24"/>
                <w:szCs w:val="24"/>
              </w:rPr>
              <w:t>0,74</w:t>
            </w:r>
          </w:p>
        </w:tc>
      </w:tr>
    </w:tbl>
    <w:p w:rsidR="00731195" w:rsidRPr="001977B0" w:rsidRDefault="00731195" w:rsidP="00731195">
      <w:pPr>
        <w:spacing w:line="360" w:lineRule="auto"/>
        <w:ind w:firstLine="1080"/>
        <w:jc w:val="both"/>
      </w:pPr>
    </w:p>
    <w:p w:rsidR="00731195" w:rsidRPr="00731195" w:rsidRDefault="00731195" w:rsidP="00731195">
      <w:pPr>
        <w:ind w:firstLine="720"/>
        <w:jc w:val="both"/>
        <w:rPr>
          <w:rFonts w:ascii="Times New Roman" w:hAnsi="Times New Roman" w:cs="Times New Roman"/>
          <w:sz w:val="28"/>
          <w:szCs w:val="28"/>
          <w:lang w:val="kk-KZ"/>
        </w:rPr>
      </w:pPr>
      <w:r w:rsidRPr="00731195">
        <w:rPr>
          <w:rFonts w:ascii="Times New Roman" w:hAnsi="Times New Roman" w:cs="Times New Roman"/>
          <w:sz w:val="28"/>
          <w:szCs w:val="28"/>
        </w:rPr>
        <w:t>Күлдің гидравликалық белсенділігі ерітіндіден әк сіңіру және 1 : 1 : 1 (цемент : күл : құм) құрамының ерітінді үлгілерін сығу күші арқылы анықталады.</w:t>
      </w:r>
      <w:r w:rsidRPr="00731195">
        <w:rPr>
          <w:rFonts w:ascii="Times New Roman" w:hAnsi="Times New Roman" w:cs="Times New Roman"/>
          <w:sz w:val="28"/>
          <w:szCs w:val="28"/>
          <w:lang w:val="kk-KZ"/>
        </w:rPr>
        <w:t xml:space="preserve"> Әк сіңіру белсенділігі 15 – 18 мг/г , сығылу беріктігі 1,9 – 2,1 МПа аралығында болды .</w:t>
      </w:r>
    </w:p>
    <w:p w:rsidR="00731195" w:rsidRPr="00731195" w:rsidRDefault="00731195" w:rsidP="00731195">
      <w:pPr>
        <w:ind w:firstLine="720"/>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Бұдан басқа №1, №2 және №3 күл үйінділерінің қалған секцияла</w:t>
      </w:r>
      <w:r w:rsidR="00536502">
        <w:rPr>
          <w:rFonts w:ascii="Times New Roman" w:hAnsi="Times New Roman" w:cs="Times New Roman"/>
          <w:sz w:val="28"/>
          <w:szCs w:val="28"/>
          <w:lang w:val="kk-KZ"/>
        </w:rPr>
        <w:t>рының химиялық құрамы анықталды</w:t>
      </w:r>
      <w:r w:rsidRPr="00731195">
        <w:rPr>
          <w:rFonts w:ascii="Times New Roman" w:hAnsi="Times New Roman" w:cs="Times New Roman"/>
          <w:sz w:val="28"/>
          <w:szCs w:val="28"/>
          <w:lang w:val="kk-KZ"/>
        </w:rPr>
        <w:t>. Жұмыстар "Геоаналитика" ЖШС-де орындалды .</w:t>
      </w:r>
    </w:p>
    <w:p w:rsidR="00731195" w:rsidRPr="002373CB" w:rsidRDefault="00731195" w:rsidP="00731195">
      <w:pPr>
        <w:ind w:left="-71"/>
        <w:rPr>
          <w:lang w:val="kk-KZ"/>
        </w:rPr>
      </w:pPr>
    </w:p>
    <w:p w:rsidR="00731195" w:rsidRPr="00731195" w:rsidRDefault="008B7D9E" w:rsidP="0020373E">
      <w:pPr>
        <w:ind w:firstLine="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731195" w:rsidRPr="00731195">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3.6 </w:t>
      </w:r>
      <w:r w:rsidR="00731195" w:rsidRPr="00731195">
        <w:rPr>
          <w:rFonts w:ascii="Times New Roman" w:hAnsi="Times New Roman" w:cs="Times New Roman"/>
          <w:sz w:val="28"/>
          <w:szCs w:val="28"/>
          <w:lang w:val="kk-KZ"/>
        </w:rPr>
        <w:t>- №1, №2 және №3 күл үйінділерінің қалған секцияларының химиялық құрамы</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3"/>
        <w:gridCol w:w="723"/>
        <w:gridCol w:w="636"/>
        <w:gridCol w:w="756"/>
        <w:gridCol w:w="756"/>
        <w:gridCol w:w="636"/>
        <w:gridCol w:w="636"/>
        <w:gridCol w:w="636"/>
        <w:gridCol w:w="636"/>
        <w:gridCol w:w="636"/>
        <w:gridCol w:w="636"/>
        <w:gridCol w:w="600"/>
        <w:gridCol w:w="720"/>
        <w:gridCol w:w="720"/>
      </w:tblGrid>
      <w:tr w:rsidR="00731195" w:rsidRPr="004472A7" w:rsidTr="004472A7">
        <w:trPr>
          <w:trHeight w:val="300"/>
        </w:trPr>
        <w:tc>
          <w:tcPr>
            <w:tcW w:w="709" w:type="dxa"/>
            <w:vMerge w:val="restart"/>
          </w:tcPr>
          <w:p w:rsidR="00731195" w:rsidRPr="004472A7" w:rsidRDefault="00731195" w:rsidP="004472A7">
            <w:pPr>
              <w:ind w:left="-108" w:right="-108" w:firstLine="0"/>
              <w:jc w:val="center"/>
              <w:rPr>
                <w:rFonts w:ascii="Times New Roman" w:hAnsi="Times New Roman" w:cs="Times New Roman"/>
                <w:lang w:val="kk-KZ"/>
              </w:rPr>
            </w:pPr>
            <w:r w:rsidRPr="004472A7">
              <w:rPr>
                <w:rFonts w:ascii="Times New Roman" w:hAnsi="Times New Roman" w:cs="Times New Roman"/>
              </w:rPr>
              <w:t>№</w:t>
            </w:r>
            <w:r w:rsidRPr="004472A7">
              <w:rPr>
                <w:rFonts w:ascii="Times New Roman" w:hAnsi="Times New Roman" w:cs="Times New Roman"/>
                <w:lang w:val="kk-KZ"/>
              </w:rPr>
              <w:t xml:space="preserve"> сынама</w:t>
            </w:r>
          </w:p>
        </w:tc>
        <w:tc>
          <w:tcPr>
            <w:tcW w:w="453" w:type="dxa"/>
            <w:vMerge w:val="restart"/>
          </w:tcPr>
          <w:p w:rsidR="00731195" w:rsidRPr="004472A7" w:rsidRDefault="00731195" w:rsidP="004472A7">
            <w:pPr>
              <w:ind w:left="-108" w:right="-108" w:firstLine="0"/>
              <w:jc w:val="center"/>
              <w:rPr>
                <w:rFonts w:ascii="Times New Roman" w:hAnsi="Times New Roman" w:cs="Times New Roman"/>
              </w:rPr>
            </w:pPr>
            <w:r w:rsidRPr="004472A7">
              <w:rPr>
                <w:rFonts w:ascii="Times New Roman" w:hAnsi="Times New Roman" w:cs="Times New Roman"/>
              </w:rPr>
              <w:t>№ күл үйінділерінің секциялары</w:t>
            </w:r>
          </w:p>
        </w:tc>
        <w:tc>
          <w:tcPr>
            <w:tcW w:w="8007" w:type="dxa"/>
            <w:gridSpan w:val="12"/>
          </w:tcPr>
          <w:p w:rsidR="00731195" w:rsidRPr="004472A7" w:rsidRDefault="00731195" w:rsidP="00B65584">
            <w:pPr>
              <w:jc w:val="center"/>
              <w:rPr>
                <w:rFonts w:ascii="Times New Roman" w:hAnsi="Times New Roman" w:cs="Times New Roman"/>
              </w:rPr>
            </w:pPr>
            <w:r w:rsidRPr="004472A7">
              <w:rPr>
                <w:rFonts w:ascii="Times New Roman" w:hAnsi="Times New Roman" w:cs="Times New Roman"/>
                <w:lang w:val="kk-KZ"/>
              </w:rPr>
              <w:t>Мазмұны</w:t>
            </w:r>
            <w:r w:rsidRPr="004472A7">
              <w:rPr>
                <w:rFonts w:ascii="Times New Roman" w:hAnsi="Times New Roman" w:cs="Times New Roman"/>
              </w:rPr>
              <w:t>, %</w:t>
            </w:r>
          </w:p>
        </w:tc>
        <w:tc>
          <w:tcPr>
            <w:tcW w:w="720" w:type="dxa"/>
          </w:tcPr>
          <w:p w:rsidR="00731195" w:rsidRPr="004472A7" w:rsidRDefault="00731195" w:rsidP="00B65584">
            <w:pPr>
              <w:jc w:val="center"/>
              <w:rPr>
                <w:rFonts w:ascii="Times New Roman" w:hAnsi="Times New Roman" w:cs="Times New Roman"/>
              </w:rPr>
            </w:pPr>
          </w:p>
        </w:tc>
      </w:tr>
      <w:tr w:rsidR="00731195" w:rsidRPr="004472A7" w:rsidTr="004472A7">
        <w:trPr>
          <w:trHeight w:val="195"/>
        </w:trPr>
        <w:tc>
          <w:tcPr>
            <w:tcW w:w="709" w:type="dxa"/>
            <w:vMerge/>
          </w:tcPr>
          <w:p w:rsidR="00731195" w:rsidRPr="004472A7" w:rsidRDefault="00731195" w:rsidP="004472A7">
            <w:pPr>
              <w:ind w:left="-108" w:right="-108" w:firstLine="0"/>
              <w:jc w:val="center"/>
              <w:rPr>
                <w:rFonts w:ascii="Times New Roman" w:hAnsi="Times New Roman" w:cs="Times New Roman"/>
              </w:rPr>
            </w:pPr>
          </w:p>
        </w:tc>
        <w:tc>
          <w:tcPr>
            <w:tcW w:w="453" w:type="dxa"/>
            <w:vMerge/>
          </w:tcPr>
          <w:p w:rsidR="00731195" w:rsidRPr="004472A7" w:rsidRDefault="00731195" w:rsidP="004472A7">
            <w:pPr>
              <w:ind w:left="-108" w:right="-108" w:firstLine="0"/>
              <w:jc w:val="center"/>
              <w:rPr>
                <w:rFonts w:ascii="Times New Roman" w:hAnsi="Times New Roman" w:cs="Times New Roman"/>
              </w:rPr>
            </w:pPr>
          </w:p>
        </w:tc>
        <w:tc>
          <w:tcPr>
            <w:tcW w:w="723" w:type="dxa"/>
          </w:tcPr>
          <w:p w:rsidR="00731195" w:rsidRPr="004472A7" w:rsidRDefault="00731195" w:rsidP="00A528F2">
            <w:pPr>
              <w:ind w:left="-185" w:right="-126" w:firstLine="49"/>
              <w:jc w:val="center"/>
              <w:rPr>
                <w:rFonts w:ascii="Times New Roman" w:hAnsi="Times New Roman" w:cs="Times New Roman"/>
              </w:rPr>
            </w:pPr>
          </w:p>
          <w:p w:rsidR="00731195" w:rsidRPr="004472A7" w:rsidRDefault="00731195" w:rsidP="00A528F2">
            <w:pPr>
              <w:ind w:left="-185" w:right="-126" w:firstLine="49"/>
              <w:jc w:val="center"/>
              <w:rPr>
                <w:rFonts w:ascii="Times New Roman" w:hAnsi="Times New Roman" w:cs="Times New Roman"/>
              </w:rPr>
            </w:pPr>
            <w:r w:rsidRPr="004472A7">
              <w:rPr>
                <w:rFonts w:ascii="Times New Roman" w:hAnsi="Times New Roman" w:cs="Times New Roman"/>
              </w:rPr>
              <w:t>Na</w:t>
            </w:r>
            <w:r w:rsidRPr="004472A7">
              <w:rPr>
                <w:rFonts w:ascii="Times New Roman" w:hAnsi="Times New Roman" w:cs="Times New Roman"/>
                <w:vertAlign w:val="subscript"/>
              </w:rPr>
              <w:t>2</w:t>
            </w:r>
            <w:r w:rsidRPr="004472A7">
              <w:rPr>
                <w:rFonts w:ascii="Times New Roman" w:hAnsi="Times New Roman" w:cs="Times New Roman"/>
              </w:rPr>
              <w:t>О</w:t>
            </w:r>
          </w:p>
        </w:tc>
        <w:tc>
          <w:tcPr>
            <w:tcW w:w="636" w:type="dxa"/>
            <w:vAlign w:val="center"/>
          </w:tcPr>
          <w:p w:rsidR="00731195" w:rsidRPr="004472A7" w:rsidRDefault="00731195" w:rsidP="00A528F2">
            <w:pPr>
              <w:ind w:left="-288" w:right="-252" w:firstLine="49"/>
              <w:jc w:val="center"/>
              <w:rPr>
                <w:rFonts w:ascii="Times New Roman" w:hAnsi="Times New Roman" w:cs="Times New Roman"/>
              </w:rPr>
            </w:pPr>
            <w:r w:rsidRPr="004472A7">
              <w:rPr>
                <w:rFonts w:ascii="Times New Roman" w:hAnsi="Times New Roman" w:cs="Times New Roman"/>
              </w:rPr>
              <w:t>MgO</w:t>
            </w:r>
          </w:p>
        </w:tc>
        <w:tc>
          <w:tcPr>
            <w:tcW w:w="756" w:type="dxa"/>
            <w:vAlign w:val="center"/>
          </w:tcPr>
          <w:p w:rsidR="00731195" w:rsidRPr="004472A7" w:rsidRDefault="00731195" w:rsidP="00A528F2">
            <w:pPr>
              <w:ind w:left="-288" w:right="-252" w:firstLine="49"/>
              <w:jc w:val="center"/>
              <w:rPr>
                <w:rFonts w:ascii="Times New Roman" w:hAnsi="Times New Roman" w:cs="Times New Roman"/>
                <w:vertAlign w:val="subscript"/>
              </w:rPr>
            </w:pPr>
            <w:r w:rsidRPr="004472A7">
              <w:rPr>
                <w:rFonts w:ascii="Times New Roman" w:hAnsi="Times New Roman" w:cs="Times New Roman"/>
              </w:rPr>
              <w:t>Al</w:t>
            </w:r>
            <w:r w:rsidRPr="004472A7">
              <w:rPr>
                <w:rFonts w:ascii="Times New Roman" w:hAnsi="Times New Roman" w:cs="Times New Roman"/>
                <w:vertAlign w:val="subscript"/>
              </w:rPr>
              <w:t>2</w:t>
            </w:r>
            <w:r w:rsidRPr="004472A7">
              <w:rPr>
                <w:rFonts w:ascii="Times New Roman" w:hAnsi="Times New Roman" w:cs="Times New Roman"/>
              </w:rPr>
              <w:t>O</w:t>
            </w:r>
            <w:r w:rsidRPr="004472A7">
              <w:rPr>
                <w:rFonts w:ascii="Times New Roman" w:hAnsi="Times New Roman" w:cs="Times New Roman"/>
                <w:vertAlign w:val="subscript"/>
              </w:rPr>
              <w:t>3</w:t>
            </w:r>
          </w:p>
        </w:tc>
        <w:tc>
          <w:tcPr>
            <w:tcW w:w="756" w:type="dxa"/>
            <w:vAlign w:val="center"/>
          </w:tcPr>
          <w:p w:rsidR="00731195" w:rsidRPr="004472A7" w:rsidRDefault="00731195" w:rsidP="00A528F2">
            <w:pPr>
              <w:ind w:left="-288" w:right="-252" w:firstLine="49"/>
              <w:jc w:val="center"/>
              <w:rPr>
                <w:rFonts w:ascii="Times New Roman" w:hAnsi="Times New Roman" w:cs="Times New Roman"/>
                <w:vertAlign w:val="subscript"/>
              </w:rPr>
            </w:pPr>
            <w:r w:rsidRPr="004472A7">
              <w:rPr>
                <w:rFonts w:ascii="Times New Roman" w:hAnsi="Times New Roman" w:cs="Times New Roman"/>
              </w:rPr>
              <w:t>SiO</w:t>
            </w:r>
            <w:r w:rsidRPr="004472A7">
              <w:rPr>
                <w:rFonts w:ascii="Times New Roman" w:hAnsi="Times New Roman" w:cs="Times New Roman"/>
                <w:vertAlign w:val="subscript"/>
              </w:rPr>
              <w:t>2</w:t>
            </w:r>
          </w:p>
        </w:tc>
        <w:tc>
          <w:tcPr>
            <w:tcW w:w="636" w:type="dxa"/>
            <w:vAlign w:val="center"/>
          </w:tcPr>
          <w:p w:rsidR="00731195" w:rsidRPr="004472A7" w:rsidRDefault="00731195" w:rsidP="00A528F2">
            <w:pPr>
              <w:ind w:left="-288" w:right="-252" w:firstLine="49"/>
              <w:jc w:val="center"/>
              <w:rPr>
                <w:rFonts w:ascii="Times New Roman" w:hAnsi="Times New Roman" w:cs="Times New Roman"/>
                <w:vertAlign w:val="subscript"/>
              </w:rPr>
            </w:pPr>
            <w:r w:rsidRPr="004472A7">
              <w:rPr>
                <w:rFonts w:ascii="Times New Roman" w:hAnsi="Times New Roman" w:cs="Times New Roman"/>
              </w:rPr>
              <w:t>P</w:t>
            </w:r>
            <w:r w:rsidRPr="004472A7">
              <w:rPr>
                <w:rFonts w:ascii="Times New Roman" w:hAnsi="Times New Roman" w:cs="Times New Roman"/>
                <w:vertAlign w:val="subscript"/>
              </w:rPr>
              <w:t>2</w:t>
            </w:r>
            <w:r w:rsidRPr="004472A7">
              <w:rPr>
                <w:rFonts w:ascii="Times New Roman" w:hAnsi="Times New Roman" w:cs="Times New Roman"/>
              </w:rPr>
              <w:t>O</w:t>
            </w:r>
            <w:r w:rsidRPr="004472A7">
              <w:rPr>
                <w:rFonts w:ascii="Times New Roman" w:hAnsi="Times New Roman" w:cs="Times New Roman"/>
                <w:vertAlign w:val="subscript"/>
              </w:rPr>
              <w:t>5</w:t>
            </w:r>
          </w:p>
        </w:tc>
        <w:tc>
          <w:tcPr>
            <w:tcW w:w="636" w:type="dxa"/>
            <w:vAlign w:val="center"/>
          </w:tcPr>
          <w:p w:rsidR="00731195" w:rsidRPr="004472A7" w:rsidRDefault="00731195" w:rsidP="00A528F2">
            <w:pPr>
              <w:ind w:left="-288" w:right="-252" w:firstLine="49"/>
              <w:jc w:val="center"/>
              <w:rPr>
                <w:rFonts w:ascii="Times New Roman" w:hAnsi="Times New Roman" w:cs="Times New Roman"/>
              </w:rPr>
            </w:pPr>
            <w:r w:rsidRPr="004472A7">
              <w:rPr>
                <w:rFonts w:ascii="Times New Roman" w:hAnsi="Times New Roman" w:cs="Times New Roman"/>
              </w:rPr>
              <w:t>K</w:t>
            </w:r>
            <w:r w:rsidRPr="004472A7">
              <w:rPr>
                <w:rFonts w:ascii="Times New Roman" w:hAnsi="Times New Roman" w:cs="Times New Roman"/>
                <w:vertAlign w:val="subscript"/>
              </w:rPr>
              <w:t>2</w:t>
            </w:r>
            <w:r w:rsidRPr="004472A7">
              <w:rPr>
                <w:rFonts w:ascii="Times New Roman" w:hAnsi="Times New Roman" w:cs="Times New Roman"/>
              </w:rPr>
              <w:t>O</w:t>
            </w:r>
          </w:p>
        </w:tc>
        <w:tc>
          <w:tcPr>
            <w:tcW w:w="636" w:type="dxa"/>
            <w:vAlign w:val="center"/>
          </w:tcPr>
          <w:p w:rsidR="00731195" w:rsidRPr="004472A7" w:rsidRDefault="00731195" w:rsidP="00A528F2">
            <w:pPr>
              <w:ind w:left="-288" w:right="-252" w:firstLine="49"/>
              <w:jc w:val="center"/>
              <w:rPr>
                <w:rFonts w:ascii="Times New Roman" w:hAnsi="Times New Roman" w:cs="Times New Roman"/>
              </w:rPr>
            </w:pPr>
            <w:r w:rsidRPr="004472A7">
              <w:rPr>
                <w:rFonts w:ascii="Times New Roman" w:hAnsi="Times New Roman" w:cs="Times New Roman"/>
              </w:rPr>
              <w:t>CaО</w:t>
            </w:r>
          </w:p>
        </w:tc>
        <w:tc>
          <w:tcPr>
            <w:tcW w:w="636" w:type="dxa"/>
            <w:vAlign w:val="center"/>
          </w:tcPr>
          <w:p w:rsidR="00731195" w:rsidRPr="004472A7" w:rsidRDefault="00731195" w:rsidP="00A528F2">
            <w:pPr>
              <w:ind w:left="-288" w:right="-252" w:firstLine="49"/>
              <w:jc w:val="center"/>
              <w:rPr>
                <w:rFonts w:ascii="Times New Roman" w:hAnsi="Times New Roman" w:cs="Times New Roman"/>
                <w:vertAlign w:val="subscript"/>
              </w:rPr>
            </w:pPr>
            <w:r w:rsidRPr="004472A7">
              <w:rPr>
                <w:rFonts w:ascii="Times New Roman" w:hAnsi="Times New Roman" w:cs="Times New Roman"/>
              </w:rPr>
              <w:t>TiO</w:t>
            </w:r>
            <w:r w:rsidRPr="004472A7">
              <w:rPr>
                <w:rFonts w:ascii="Times New Roman" w:hAnsi="Times New Roman" w:cs="Times New Roman"/>
                <w:vertAlign w:val="subscript"/>
              </w:rPr>
              <w:t>2</w:t>
            </w:r>
          </w:p>
        </w:tc>
        <w:tc>
          <w:tcPr>
            <w:tcW w:w="636" w:type="dxa"/>
            <w:vAlign w:val="center"/>
          </w:tcPr>
          <w:p w:rsidR="00731195" w:rsidRPr="004472A7" w:rsidRDefault="00731195" w:rsidP="00A528F2">
            <w:pPr>
              <w:ind w:left="-288" w:right="-252" w:firstLine="49"/>
              <w:jc w:val="center"/>
              <w:rPr>
                <w:rFonts w:ascii="Times New Roman" w:hAnsi="Times New Roman" w:cs="Times New Roman"/>
              </w:rPr>
            </w:pPr>
            <w:r w:rsidRPr="004472A7">
              <w:rPr>
                <w:rFonts w:ascii="Times New Roman" w:hAnsi="Times New Roman" w:cs="Times New Roman"/>
              </w:rPr>
              <w:t>MnO</w:t>
            </w:r>
          </w:p>
        </w:tc>
        <w:tc>
          <w:tcPr>
            <w:tcW w:w="636" w:type="dxa"/>
            <w:vAlign w:val="center"/>
          </w:tcPr>
          <w:p w:rsidR="00731195" w:rsidRPr="00536502" w:rsidRDefault="00731195" w:rsidP="00A528F2">
            <w:pPr>
              <w:pStyle w:val="2"/>
              <w:spacing w:before="0" w:after="0"/>
              <w:ind w:left="-288" w:right="-252" w:firstLine="49"/>
              <w:jc w:val="center"/>
              <w:rPr>
                <w:rFonts w:ascii="Times New Roman" w:eastAsiaTheme="minorEastAsia" w:hAnsi="Times New Roman" w:cs="Times New Roman"/>
                <w:color w:val="auto"/>
                <w:sz w:val="22"/>
                <w:szCs w:val="22"/>
              </w:rPr>
            </w:pPr>
            <w:r w:rsidRPr="00536502">
              <w:rPr>
                <w:rFonts w:ascii="Times New Roman" w:eastAsiaTheme="minorEastAsia" w:hAnsi="Times New Roman" w:cs="Times New Roman"/>
                <w:color w:val="auto"/>
                <w:sz w:val="22"/>
                <w:szCs w:val="22"/>
              </w:rPr>
              <w:t>Fe2O3</w:t>
            </w:r>
          </w:p>
        </w:tc>
        <w:tc>
          <w:tcPr>
            <w:tcW w:w="600" w:type="dxa"/>
            <w:vAlign w:val="center"/>
          </w:tcPr>
          <w:p w:rsidR="00731195" w:rsidRPr="00A528F2" w:rsidRDefault="00731195" w:rsidP="00A528F2">
            <w:pPr>
              <w:ind w:left="-288" w:right="-252" w:firstLine="49"/>
              <w:jc w:val="center"/>
              <w:rPr>
                <w:rFonts w:ascii="Times New Roman" w:hAnsi="Times New Roman" w:cs="Times New Roman"/>
                <w:sz w:val="18"/>
                <w:szCs w:val="18"/>
              </w:rPr>
            </w:pPr>
            <w:r w:rsidRPr="00A528F2">
              <w:rPr>
                <w:rFonts w:ascii="Times New Roman" w:hAnsi="Times New Roman" w:cs="Times New Roman"/>
                <w:sz w:val="18"/>
                <w:szCs w:val="18"/>
              </w:rPr>
              <w:t>п.п.п.</w:t>
            </w:r>
          </w:p>
        </w:tc>
        <w:tc>
          <w:tcPr>
            <w:tcW w:w="720" w:type="dxa"/>
            <w:vAlign w:val="center"/>
          </w:tcPr>
          <w:p w:rsidR="00A528F2" w:rsidRDefault="00A528F2" w:rsidP="00A528F2">
            <w:pPr>
              <w:ind w:left="-193" w:right="-172" w:firstLine="0"/>
              <w:jc w:val="center"/>
              <w:rPr>
                <w:rFonts w:ascii="Times New Roman" w:hAnsi="Times New Roman" w:cs="Times New Roman"/>
                <w:sz w:val="18"/>
                <w:szCs w:val="18"/>
                <w:lang w:val="kk-KZ"/>
              </w:rPr>
            </w:pPr>
            <w:r w:rsidRPr="00A528F2">
              <w:rPr>
                <w:rFonts w:ascii="Times New Roman" w:hAnsi="Times New Roman" w:cs="Times New Roman"/>
                <w:sz w:val="18"/>
                <w:szCs w:val="18"/>
                <w:lang w:val="kk-KZ"/>
              </w:rPr>
              <w:t>Қосынды</w:t>
            </w:r>
          </w:p>
          <w:p w:rsidR="00731195" w:rsidRPr="00A528F2" w:rsidRDefault="00A528F2" w:rsidP="00A528F2">
            <w:pPr>
              <w:ind w:left="-193" w:right="-172" w:firstLine="0"/>
              <w:jc w:val="center"/>
              <w:rPr>
                <w:rFonts w:ascii="Times New Roman" w:hAnsi="Times New Roman" w:cs="Times New Roman"/>
                <w:sz w:val="18"/>
                <w:szCs w:val="18"/>
                <w:lang w:val="kk-KZ"/>
              </w:rPr>
            </w:pPr>
            <w:r w:rsidRPr="00A528F2">
              <w:rPr>
                <w:rFonts w:ascii="Times New Roman" w:hAnsi="Times New Roman" w:cs="Times New Roman"/>
                <w:sz w:val="18"/>
                <w:szCs w:val="18"/>
                <w:lang w:val="kk-KZ"/>
              </w:rPr>
              <w:t>сы</w:t>
            </w:r>
          </w:p>
        </w:tc>
        <w:tc>
          <w:tcPr>
            <w:tcW w:w="720" w:type="dxa"/>
          </w:tcPr>
          <w:p w:rsidR="00731195" w:rsidRPr="004472A7" w:rsidRDefault="00731195" w:rsidP="004472A7">
            <w:pPr>
              <w:ind w:firstLine="0"/>
              <w:jc w:val="center"/>
              <w:rPr>
                <w:rFonts w:ascii="Times New Roman" w:hAnsi="Times New Roman" w:cs="Times New Roman"/>
                <w:lang w:val="kk-KZ"/>
              </w:rPr>
            </w:pPr>
            <w:r w:rsidRPr="004472A7">
              <w:rPr>
                <w:rFonts w:ascii="Times New Roman" w:hAnsi="Times New Roman" w:cs="Times New Roman"/>
              </w:rPr>
              <w:t>SO</w:t>
            </w:r>
            <w:r w:rsidRPr="004472A7">
              <w:rPr>
                <w:rFonts w:ascii="Times New Roman" w:hAnsi="Times New Roman" w:cs="Times New Roman"/>
                <w:vertAlign w:val="subscript"/>
              </w:rPr>
              <w:t xml:space="preserve">3 </w:t>
            </w:r>
            <w:r w:rsidRPr="004472A7">
              <w:rPr>
                <w:rFonts w:ascii="Times New Roman" w:hAnsi="Times New Roman" w:cs="Times New Roman"/>
                <w:lang w:val="kk-KZ"/>
              </w:rPr>
              <w:t>барлық</w:t>
            </w:r>
          </w:p>
        </w:tc>
      </w:tr>
      <w:tr w:rsidR="00731195" w:rsidRPr="004472A7" w:rsidTr="004472A7">
        <w:tc>
          <w:tcPr>
            <w:tcW w:w="709"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1</w:t>
            </w:r>
          </w:p>
        </w:tc>
        <w:tc>
          <w:tcPr>
            <w:tcW w:w="453"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1</w:t>
            </w:r>
          </w:p>
        </w:tc>
        <w:tc>
          <w:tcPr>
            <w:tcW w:w="723"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0,37</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1,81</w:t>
            </w:r>
          </w:p>
        </w:tc>
        <w:tc>
          <w:tcPr>
            <w:tcW w:w="75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18,40</w:t>
            </w:r>
          </w:p>
        </w:tc>
        <w:tc>
          <w:tcPr>
            <w:tcW w:w="75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49,83</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0,37</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1,24</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4,37</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1,10</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0,19</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4,70</w:t>
            </w:r>
          </w:p>
        </w:tc>
        <w:tc>
          <w:tcPr>
            <w:tcW w:w="600" w:type="dxa"/>
          </w:tcPr>
          <w:p w:rsidR="00731195" w:rsidRPr="004472A7" w:rsidRDefault="00731195" w:rsidP="004472A7">
            <w:pPr>
              <w:spacing w:line="360" w:lineRule="auto"/>
              <w:ind w:left="-48" w:right="-108" w:firstLine="0"/>
              <w:jc w:val="center"/>
              <w:rPr>
                <w:rFonts w:ascii="Times New Roman" w:hAnsi="Times New Roman" w:cs="Times New Roman"/>
              </w:rPr>
            </w:pPr>
            <w:r w:rsidRPr="004472A7">
              <w:rPr>
                <w:rFonts w:ascii="Times New Roman" w:hAnsi="Times New Roman" w:cs="Times New Roman"/>
              </w:rPr>
              <w:t>17,59</w:t>
            </w:r>
          </w:p>
        </w:tc>
        <w:tc>
          <w:tcPr>
            <w:tcW w:w="720"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99,97</w:t>
            </w:r>
          </w:p>
        </w:tc>
        <w:tc>
          <w:tcPr>
            <w:tcW w:w="720"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0,54</w:t>
            </w:r>
          </w:p>
        </w:tc>
      </w:tr>
      <w:tr w:rsidR="00731195" w:rsidRPr="004472A7" w:rsidTr="004472A7">
        <w:tc>
          <w:tcPr>
            <w:tcW w:w="709"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2</w:t>
            </w:r>
          </w:p>
        </w:tc>
        <w:tc>
          <w:tcPr>
            <w:tcW w:w="453"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2</w:t>
            </w:r>
          </w:p>
        </w:tc>
        <w:tc>
          <w:tcPr>
            <w:tcW w:w="723"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1,16</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2,19</w:t>
            </w:r>
          </w:p>
        </w:tc>
        <w:tc>
          <w:tcPr>
            <w:tcW w:w="75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21,61</w:t>
            </w:r>
          </w:p>
        </w:tc>
        <w:tc>
          <w:tcPr>
            <w:tcW w:w="75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57,52</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0,98</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1,88</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2,98</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0,99</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0,14</w:t>
            </w:r>
          </w:p>
        </w:tc>
        <w:tc>
          <w:tcPr>
            <w:tcW w:w="636"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5,81</w:t>
            </w:r>
          </w:p>
        </w:tc>
        <w:tc>
          <w:tcPr>
            <w:tcW w:w="600" w:type="dxa"/>
          </w:tcPr>
          <w:p w:rsidR="00731195" w:rsidRPr="004472A7" w:rsidRDefault="00731195" w:rsidP="004472A7">
            <w:pPr>
              <w:spacing w:line="360" w:lineRule="auto"/>
              <w:ind w:left="-48" w:right="-108" w:firstLine="0"/>
              <w:jc w:val="center"/>
              <w:rPr>
                <w:rFonts w:ascii="Times New Roman" w:hAnsi="Times New Roman" w:cs="Times New Roman"/>
              </w:rPr>
            </w:pPr>
            <w:r w:rsidRPr="004472A7">
              <w:rPr>
                <w:rFonts w:ascii="Times New Roman" w:hAnsi="Times New Roman" w:cs="Times New Roman"/>
              </w:rPr>
              <w:t>4,67</w:t>
            </w:r>
          </w:p>
        </w:tc>
        <w:tc>
          <w:tcPr>
            <w:tcW w:w="720"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99,93</w:t>
            </w:r>
          </w:p>
        </w:tc>
        <w:tc>
          <w:tcPr>
            <w:tcW w:w="720" w:type="dxa"/>
          </w:tcPr>
          <w:p w:rsidR="00731195" w:rsidRPr="004472A7" w:rsidRDefault="00731195" w:rsidP="004472A7">
            <w:pPr>
              <w:spacing w:line="360" w:lineRule="auto"/>
              <w:ind w:firstLine="0"/>
              <w:jc w:val="center"/>
              <w:rPr>
                <w:rFonts w:ascii="Times New Roman" w:hAnsi="Times New Roman" w:cs="Times New Roman"/>
              </w:rPr>
            </w:pPr>
            <w:r w:rsidRPr="004472A7">
              <w:rPr>
                <w:rFonts w:ascii="Times New Roman" w:hAnsi="Times New Roman" w:cs="Times New Roman"/>
              </w:rPr>
              <w:t>2,22</w:t>
            </w:r>
          </w:p>
        </w:tc>
      </w:tr>
      <w:tr w:rsidR="00731195" w:rsidRPr="004472A7" w:rsidTr="004472A7">
        <w:tc>
          <w:tcPr>
            <w:tcW w:w="709"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3</w:t>
            </w:r>
          </w:p>
        </w:tc>
        <w:tc>
          <w:tcPr>
            <w:tcW w:w="453" w:type="dxa"/>
          </w:tcPr>
          <w:p w:rsidR="00731195" w:rsidRPr="004472A7" w:rsidRDefault="00731195" w:rsidP="004472A7">
            <w:pPr>
              <w:spacing w:line="360" w:lineRule="auto"/>
              <w:ind w:left="-108" w:right="-108" w:firstLine="0"/>
              <w:jc w:val="center"/>
              <w:rPr>
                <w:rFonts w:ascii="Times New Roman" w:hAnsi="Times New Roman" w:cs="Times New Roman"/>
              </w:rPr>
            </w:pPr>
            <w:r w:rsidRPr="004472A7">
              <w:rPr>
                <w:rFonts w:ascii="Times New Roman" w:hAnsi="Times New Roman" w:cs="Times New Roman"/>
              </w:rPr>
              <w:t>3</w:t>
            </w:r>
          </w:p>
        </w:tc>
        <w:tc>
          <w:tcPr>
            <w:tcW w:w="723"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0,60</w:t>
            </w:r>
          </w:p>
        </w:tc>
        <w:tc>
          <w:tcPr>
            <w:tcW w:w="63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2,46</w:t>
            </w:r>
          </w:p>
        </w:tc>
        <w:tc>
          <w:tcPr>
            <w:tcW w:w="75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20,12</w:t>
            </w:r>
          </w:p>
        </w:tc>
        <w:tc>
          <w:tcPr>
            <w:tcW w:w="75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57,23</w:t>
            </w:r>
          </w:p>
        </w:tc>
        <w:tc>
          <w:tcPr>
            <w:tcW w:w="63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0,18</w:t>
            </w:r>
          </w:p>
        </w:tc>
        <w:tc>
          <w:tcPr>
            <w:tcW w:w="63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1,70</w:t>
            </w:r>
          </w:p>
        </w:tc>
        <w:tc>
          <w:tcPr>
            <w:tcW w:w="63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4,74</w:t>
            </w:r>
          </w:p>
        </w:tc>
        <w:tc>
          <w:tcPr>
            <w:tcW w:w="63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0,97</w:t>
            </w:r>
          </w:p>
        </w:tc>
        <w:tc>
          <w:tcPr>
            <w:tcW w:w="63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0,20</w:t>
            </w:r>
          </w:p>
        </w:tc>
        <w:tc>
          <w:tcPr>
            <w:tcW w:w="636"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4,05</w:t>
            </w:r>
          </w:p>
        </w:tc>
        <w:tc>
          <w:tcPr>
            <w:tcW w:w="600" w:type="dxa"/>
          </w:tcPr>
          <w:p w:rsidR="00731195" w:rsidRPr="004472A7" w:rsidRDefault="00731195" w:rsidP="004472A7">
            <w:pPr>
              <w:spacing w:line="360" w:lineRule="auto"/>
              <w:ind w:left="-48" w:right="-108" w:firstLine="0"/>
              <w:jc w:val="center"/>
              <w:rPr>
                <w:rFonts w:ascii="Times New Roman" w:hAnsi="Times New Roman" w:cs="Times New Roman"/>
                <w:i/>
              </w:rPr>
            </w:pPr>
            <w:r w:rsidRPr="004472A7">
              <w:rPr>
                <w:rFonts w:ascii="Times New Roman" w:hAnsi="Times New Roman" w:cs="Times New Roman"/>
                <w:i/>
              </w:rPr>
              <w:t>7,74</w:t>
            </w:r>
          </w:p>
        </w:tc>
        <w:tc>
          <w:tcPr>
            <w:tcW w:w="720" w:type="dxa"/>
          </w:tcPr>
          <w:p w:rsidR="00731195" w:rsidRPr="004472A7" w:rsidRDefault="00731195" w:rsidP="004472A7">
            <w:pPr>
              <w:spacing w:line="360" w:lineRule="auto"/>
              <w:ind w:left="-108" w:right="-108" w:firstLine="0"/>
              <w:jc w:val="center"/>
              <w:rPr>
                <w:rFonts w:ascii="Times New Roman" w:hAnsi="Times New Roman" w:cs="Times New Roman"/>
                <w:i/>
              </w:rPr>
            </w:pPr>
            <w:r w:rsidRPr="004472A7">
              <w:rPr>
                <w:rFonts w:ascii="Times New Roman" w:hAnsi="Times New Roman" w:cs="Times New Roman"/>
                <w:i/>
              </w:rPr>
              <w:t>99,99</w:t>
            </w:r>
          </w:p>
        </w:tc>
        <w:tc>
          <w:tcPr>
            <w:tcW w:w="720" w:type="dxa"/>
          </w:tcPr>
          <w:p w:rsidR="00731195" w:rsidRPr="004472A7" w:rsidRDefault="00731195" w:rsidP="004472A7">
            <w:pPr>
              <w:spacing w:line="360" w:lineRule="auto"/>
              <w:ind w:firstLine="0"/>
              <w:jc w:val="center"/>
              <w:rPr>
                <w:rFonts w:ascii="Times New Roman" w:hAnsi="Times New Roman" w:cs="Times New Roman"/>
                <w:i/>
              </w:rPr>
            </w:pPr>
            <w:r w:rsidRPr="004472A7">
              <w:rPr>
                <w:rFonts w:ascii="Times New Roman" w:hAnsi="Times New Roman" w:cs="Times New Roman"/>
                <w:i/>
              </w:rPr>
              <w:t>0,51</w:t>
            </w:r>
          </w:p>
        </w:tc>
      </w:tr>
    </w:tbl>
    <w:p w:rsidR="00731195" w:rsidRPr="001977B0" w:rsidRDefault="00731195" w:rsidP="00731195">
      <w:pPr>
        <w:ind w:firstLine="1080"/>
        <w:jc w:val="both"/>
      </w:pPr>
    </w:p>
    <w:p w:rsidR="00731195" w:rsidRPr="00731195" w:rsidRDefault="00731195" w:rsidP="00731195">
      <w:pPr>
        <w:jc w:val="right"/>
        <w:rPr>
          <w:rFonts w:ascii="Times New Roman" w:hAnsi="Times New Roman" w:cs="Times New Roman"/>
          <w:sz w:val="24"/>
          <w:szCs w:val="24"/>
        </w:rPr>
      </w:pPr>
      <w:r w:rsidRPr="00731195">
        <w:rPr>
          <w:rFonts w:ascii="Times New Roman" w:hAnsi="Times New Roman" w:cs="Times New Roman"/>
          <w:sz w:val="24"/>
          <w:szCs w:val="24"/>
        </w:rPr>
        <w:t>Талдау дәлдігінің санаты-III</w:t>
      </w:r>
    </w:p>
    <w:p w:rsidR="00731195" w:rsidRPr="00731195" w:rsidRDefault="00731195" w:rsidP="00731195">
      <w:pPr>
        <w:jc w:val="right"/>
        <w:rPr>
          <w:rFonts w:ascii="Times New Roman" w:hAnsi="Times New Roman" w:cs="Times New Roman"/>
          <w:sz w:val="24"/>
          <w:szCs w:val="24"/>
        </w:rPr>
      </w:pPr>
      <w:r w:rsidRPr="00731195">
        <w:rPr>
          <w:rFonts w:ascii="Times New Roman" w:hAnsi="Times New Roman" w:cs="Times New Roman"/>
          <w:sz w:val="24"/>
          <w:szCs w:val="24"/>
        </w:rPr>
        <w:t xml:space="preserve">НСАМ </w:t>
      </w:r>
      <w:r w:rsidRPr="00731195">
        <w:rPr>
          <w:rFonts w:ascii="Times New Roman" w:hAnsi="Times New Roman" w:cs="Times New Roman"/>
          <w:sz w:val="24"/>
          <w:szCs w:val="24"/>
          <w:lang w:val="kk-KZ"/>
        </w:rPr>
        <w:t xml:space="preserve">нұсқаулары </w:t>
      </w:r>
      <w:r w:rsidRPr="00731195">
        <w:rPr>
          <w:rFonts w:ascii="Times New Roman" w:hAnsi="Times New Roman" w:cs="Times New Roman"/>
          <w:sz w:val="24"/>
          <w:szCs w:val="24"/>
        </w:rPr>
        <w:t xml:space="preserve">№ 313-РС, 3-Х. </w:t>
      </w:r>
    </w:p>
    <w:p w:rsidR="00731195" w:rsidRPr="00731195" w:rsidRDefault="00B2057F" w:rsidP="00731195">
      <w:pPr>
        <w:jc w:val="both"/>
        <w:rPr>
          <w:rFonts w:ascii="Times New Roman" w:hAnsi="Times New Roman" w:cs="Times New Roman"/>
          <w:sz w:val="28"/>
          <w:szCs w:val="28"/>
        </w:rPr>
      </w:pPr>
      <w:r>
        <w:rPr>
          <w:rFonts w:ascii="Times New Roman" w:hAnsi="Times New Roman" w:cs="Times New Roman"/>
          <w:sz w:val="28"/>
          <w:szCs w:val="28"/>
          <w:lang w:val="kk-KZ"/>
        </w:rPr>
        <w:t>3</w:t>
      </w:r>
      <w:r w:rsidR="00731195" w:rsidRPr="00731195">
        <w:rPr>
          <w:rFonts w:ascii="Times New Roman" w:hAnsi="Times New Roman" w:cs="Times New Roman"/>
          <w:sz w:val="28"/>
          <w:szCs w:val="28"/>
        </w:rPr>
        <w:t>.3-суретте күлдің әртүрлі учаскелерінен алынған Қызылорда ЖЭО-ның күлін рентгенографиялық талдау нәтижелері көрсетілген.</w:t>
      </w:r>
    </w:p>
    <w:p w:rsidR="00731195" w:rsidRPr="00FB16D3" w:rsidRDefault="00731195" w:rsidP="00731195">
      <w:pPr>
        <w:jc w:val="center"/>
      </w:pPr>
      <w:r>
        <w:rPr>
          <w:noProof/>
          <w:lang w:val="ru-RU" w:eastAsia="ru-RU" w:bidi="ar-SA"/>
        </w:rPr>
        <w:lastRenderedPageBreak/>
        <w:drawing>
          <wp:inline distT="0" distB="0" distL="0" distR="0">
            <wp:extent cx="3810000" cy="6515100"/>
            <wp:effectExtent l="19050" t="0" r="0" b="0"/>
            <wp:docPr id="13" name="Рисунок 3" descr="образец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бразец 1-3"/>
                    <pic:cNvPicPr>
                      <a:picLocks noChangeAspect="1" noChangeArrowheads="1"/>
                    </pic:cNvPicPr>
                  </pic:nvPicPr>
                  <pic:blipFill>
                    <a:blip r:embed="rId41"/>
                    <a:srcRect/>
                    <a:stretch>
                      <a:fillRect/>
                    </a:stretch>
                  </pic:blipFill>
                  <pic:spPr bwMode="auto">
                    <a:xfrm>
                      <a:off x="0" y="0"/>
                      <a:ext cx="3810000" cy="6515100"/>
                    </a:xfrm>
                    <a:prstGeom prst="rect">
                      <a:avLst/>
                    </a:prstGeom>
                    <a:noFill/>
                    <a:ln w="9525">
                      <a:noFill/>
                      <a:miter lim="800000"/>
                      <a:headEnd/>
                      <a:tailEnd/>
                    </a:ln>
                  </pic:spPr>
                </pic:pic>
              </a:graphicData>
            </a:graphic>
          </wp:inline>
        </w:drawing>
      </w:r>
    </w:p>
    <w:p w:rsidR="00731195" w:rsidRPr="00D15833" w:rsidRDefault="00731195" w:rsidP="00731195">
      <w:pPr>
        <w:jc w:val="center"/>
      </w:pPr>
    </w:p>
    <w:p w:rsidR="00731195" w:rsidRPr="00F21B7B" w:rsidRDefault="00731195" w:rsidP="00731195">
      <w:pPr>
        <w:ind w:left="360"/>
        <w:jc w:val="both"/>
        <w:rPr>
          <w:rFonts w:ascii="Times New Roman" w:hAnsi="Times New Roman" w:cs="Times New Roman"/>
          <w:lang w:val="ru-RU"/>
        </w:rPr>
      </w:pPr>
      <w:r w:rsidRPr="00F21B7B">
        <w:rPr>
          <w:rFonts w:ascii="Times New Roman" w:hAnsi="Times New Roman" w:cs="Times New Roman"/>
          <w:lang w:val="ru-RU"/>
        </w:rPr>
        <w:t xml:space="preserve">а) </w:t>
      </w:r>
      <w:r w:rsidRPr="00F21B7B">
        <w:rPr>
          <w:rFonts w:ascii="Times New Roman" w:hAnsi="Times New Roman" w:cs="Times New Roman"/>
          <w:lang w:val="kk-KZ"/>
        </w:rPr>
        <w:t>үлгі</w:t>
      </w:r>
      <w:r w:rsidRPr="00F21B7B">
        <w:rPr>
          <w:rFonts w:ascii="Times New Roman" w:hAnsi="Times New Roman" w:cs="Times New Roman"/>
          <w:lang w:val="ru-RU"/>
        </w:rPr>
        <w:t xml:space="preserve"> 1; </w:t>
      </w:r>
      <w:r w:rsidRPr="00F21B7B">
        <w:rPr>
          <w:rFonts w:ascii="Times New Roman" w:hAnsi="Times New Roman" w:cs="Times New Roman"/>
          <w:lang w:val="kk-KZ"/>
        </w:rPr>
        <w:t>б</w:t>
      </w:r>
      <w:r w:rsidRPr="00F21B7B">
        <w:rPr>
          <w:rFonts w:ascii="Times New Roman" w:hAnsi="Times New Roman" w:cs="Times New Roman"/>
          <w:lang w:val="ru-RU"/>
        </w:rPr>
        <w:t xml:space="preserve">) </w:t>
      </w:r>
      <w:r w:rsidRPr="00F21B7B">
        <w:rPr>
          <w:rFonts w:ascii="Times New Roman" w:hAnsi="Times New Roman" w:cs="Times New Roman"/>
          <w:lang w:val="kk-KZ"/>
        </w:rPr>
        <w:t>үлгі</w:t>
      </w:r>
      <w:r w:rsidRPr="00F21B7B">
        <w:rPr>
          <w:rFonts w:ascii="Times New Roman" w:hAnsi="Times New Roman" w:cs="Times New Roman"/>
          <w:lang w:val="ru-RU"/>
        </w:rPr>
        <w:t xml:space="preserve"> 2; </w:t>
      </w:r>
      <w:r w:rsidRPr="00F21B7B">
        <w:rPr>
          <w:rFonts w:ascii="Times New Roman" w:hAnsi="Times New Roman" w:cs="Times New Roman"/>
          <w:lang w:val="kk-KZ"/>
        </w:rPr>
        <w:t>в</w:t>
      </w:r>
      <w:r w:rsidRPr="00F21B7B">
        <w:rPr>
          <w:rFonts w:ascii="Times New Roman" w:hAnsi="Times New Roman" w:cs="Times New Roman"/>
          <w:lang w:val="ru-RU"/>
        </w:rPr>
        <w:t xml:space="preserve">) </w:t>
      </w:r>
      <w:r w:rsidRPr="00F21B7B">
        <w:rPr>
          <w:rFonts w:ascii="Times New Roman" w:hAnsi="Times New Roman" w:cs="Times New Roman"/>
          <w:lang w:val="kk-KZ"/>
        </w:rPr>
        <w:t>үлгі</w:t>
      </w:r>
      <w:r w:rsidRPr="00F21B7B">
        <w:rPr>
          <w:rFonts w:ascii="Times New Roman" w:hAnsi="Times New Roman" w:cs="Times New Roman"/>
          <w:lang w:val="ru-RU"/>
        </w:rPr>
        <w:t xml:space="preserve"> 3</w:t>
      </w:r>
    </w:p>
    <w:p w:rsidR="00731195" w:rsidRPr="00731195" w:rsidRDefault="00731195" w:rsidP="00731195">
      <w:pPr>
        <w:jc w:val="center"/>
        <w:rPr>
          <w:lang w:val="ru-RU"/>
        </w:rPr>
      </w:pPr>
    </w:p>
    <w:p w:rsidR="00731195" w:rsidRPr="00731195" w:rsidRDefault="00930ED8" w:rsidP="00731195">
      <w:pPr>
        <w:ind w:firstLine="357"/>
        <w:jc w:val="center"/>
        <w:rPr>
          <w:rFonts w:ascii="Times New Roman" w:hAnsi="Times New Roman" w:cs="Times New Roman"/>
          <w:sz w:val="28"/>
          <w:szCs w:val="28"/>
          <w:lang w:val="ru-RU"/>
        </w:rPr>
      </w:pPr>
      <w:r>
        <w:rPr>
          <w:rFonts w:ascii="Times New Roman" w:hAnsi="Times New Roman" w:cs="Times New Roman"/>
          <w:sz w:val="28"/>
          <w:szCs w:val="28"/>
          <w:lang w:val="ru-RU"/>
        </w:rPr>
        <w:t>С</w:t>
      </w:r>
      <w:r w:rsidR="00731195" w:rsidRPr="00731195">
        <w:rPr>
          <w:rFonts w:ascii="Times New Roman" w:hAnsi="Times New Roman" w:cs="Times New Roman"/>
          <w:sz w:val="28"/>
          <w:szCs w:val="28"/>
          <w:lang w:val="ru-RU"/>
        </w:rPr>
        <w:t>урет</w:t>
      </w:r>
      <w:r>
        <w:rPr>
          <w:rFonts w:ascii="Times New Roman" w:hAnsi="Times New Roman" w:cs="Times New Roman"/>
          <w:sz w:val="28"/>
          <w:szCs w:val="28"/>
          <w:lang w:val="ru-RU"/>
        </w:rPr>
        <w:t xml:space="preserve"> 3</w:t>
      </w:r>
      <w:r w:rsidRPr="00731195">
        <w:rPr>
          <w:rFonts w:ascii="Times New Roman" w:hAnsi="Times New Roman" w:cs="Times New Roman"/>
          <w:sz w:val="28"/>
          <w:szCs w:val="28"/>
          <w:lang w:val="ru-RU"/>
        </w:rPr>
        <w:t>.3-</w:t>
      </w:r>
      <w:r w:rsidR="00731195" w:rsidRPr="00731195">
        <w:rPr>
          <w:rFonts w:ascii="Times New Roman" w:hAnsi="Times New Roman" w:cs="Times New Roman"/>
          <w:sz w:val="28"/>
          <w:szCs w:val="28"/>
          <w:lang w:val="ru-RU"/>
        </w:rPr>
        <w:t>-Қызылорда ЖЭО</w:t>
      </w:r>
      <w:r w:rsidR="00731195" w:rsidRPr="00731195">
        <w:rPr>
          <w:rFonts w:ascii="Times New Roman" w:hAnsi="Times New Roman" w:cs="Times New Roman"/>
          <w:sz w:val="28"/>
          <w:szCs w:val="28"/>
          <w:lang w:val="kk-KZ"/>
        </w:rPr>
        <w:t>-ның</w:t>
      </w:r>
      <w:r w:rsidR="00731195" w:rsidRPr="00731195">
        <w:rPr>
          <w:rFonts w:ascii="Times New Roman" w:hAnsi="Times New Roman" w:cs="Times New Roman"/>
          <w:sz w:val="28"/>
          <w:szCs w:val="28"/>
          <w:lang w:val="ru-RU"/>
        </w:rPr>
        <w:t xml:space="preserve"> күлін рентгенографиялық талдау нәтижелері</w:t>
      </w:r>
    </w:p>
    <w:p w:rsidR="00731195" w:rsidRPr="00731195" w:rsidRDefault="00731195" w:rsidP="00731195">
      <w:pPr>
        <w:ind w:firstLine="357"/>
        <w:jc w:val="both"/>
        <w:rPr>
          <w:rFonts w:ascii="Times New Roman" w:hAnsi="Times New Roman" w:cs="Times New Roman"/>
          <w:sz w:val="28"/>
          <w:szCs w:val="28"/>
          <w:lang w:val="kk-KZ"/>
        </w:rPr>
      </w:pPr>
    </w:p>
    <w:p w:rsidR="00731195" w:rsidRPr="00731195" w:rsidRDefault="00731195" w:rsidP="00731195">
      <w:pPr>
        <w:ind w:firstLine="357"/>
        <w:jc w:val="both"/>
        <w:rPr>
          <w:rFonts w:ascii="Times New Roman" w:hAnsi="Times New Roman" w:cs="Times New Roman"/>
          <w:sz w:val="28"/>
          <w:szCs w:val="28"/>
          <w:lang w:val="kk-KZ"/>
        </w:rPr>
      </w:pPr>
      <w:r w:rsidRPr="00731195">
        <w:rPr>
          <w:rFonts w:ascii="Times New Roman" w:hAnsi="Times New Roman" w:cs="Times New Roman"/>
          <w:sz w:val="28"/>
          <w:szCs w:val="28"/>
          <w:lang w:val="kk-KZ"/>
        </w:rPr>
        <w:t>Al</w:t>
      </w:r>
      <w:r w:rsidRPr="00731195">
        <w:rPr>
          <w:rFonts w:ascii="Times New Roman" w:hAnsi="Times New Roman" w:cs="Times New Roman"/>
          <w:sz w:val="28"/>
          <w:szCs w:val="28"/>
          <w:vertAlign w:val="subscript"/>
          <w:lang w:val="kk-KZ"/>
        </w:rPr>
        <w:t>2</w:t>
      </w:r>
      <w:r w:rsidRPr="00731195">
        <w:rPr>
          <w:rFonts w:ascii="Times New Roman" w:hAnsi="Times New Roman" w:cs="Times New Roman"/>
          <w:sz w:val="28"/>
          <w:szCs w:val="28"/>
          <w:lang w:val="kk-KZ"/>
        </w:rPr>
        <w:t>O</w:t>
      </w:r>
      <w:r w:rsidRPr="00731195">
        <w:rPr>
          <w:rFonts w:ascii="Times New Roman" w:hAnsi="Times New Roman" w:cs="Times New Roman"/>
          <w:sz w:val="28"/>
          <w:szCs w:val="28"/>
          <w:vertAlign w:val="subscript"/>
          <w:lang w:val="kk-KZ"/>
        </w:rPr>
        <w:t>3</w:t>
      </w:r>
      <w:r w:rsidRPr="00731195">
        <w:rPr>
          <w:rFonts w:ascii="Times New Roman" w:hAnsi="Times New Roman" w:cs="Times New Roman"/>
          <w:sz w:val="28"/>
          <w:szCs w:val="28"/>
          <w:lang w:val="kk-KZ"/>
        </w:rPr>
        <w:t xml:space="preserve"> қосындысы кемінде 15% болуы керек , өйткені құрамында Al</w:t>
      </w:r>
      <w:r w:rsidRPr="00731195">
        <w:rPr>
          <w:rFonts w:ascii="Times New Roman" w:hAnsi="Times New Roman" w:cs="Times New Roman"/>
          <w:sz w:val="28"/>
          <w:szCs w:val="28"/>
          <w:vertAlign w:val="subscript"/>
          <w:lang w:val="kk-KZ"/>
        </w:rPr>
        <w:t>2</w:t>
      </w:r>
      <w:r w:rsidRPr="00731195">
        <w:rPr>
          <w:rFonts w:ascii="Times New Roman" w:hAnsi="Times New Roman" w:cs="Times New Roman"/>
          <w:sz w:val="28"/>
          <w:szCs w:val="28"/>
          <w:lang w:val="kk-KZ"/>
        </w:rPr>
        <w:t>O</w:t>
      </w:r>
      <w:r w:rsidRPr="00731195">
        <w:rPr>
          <w:rFonts w:ascii="Times New Roman" w:hAnsi="Times New Roman" w:cs="Times New Roman"/>
          <w:sz w:val="28"/>
          <w:szCs w:val="28"/>
          <w:vertAlign w:val="subscript"/>
          <w:lang w:val="kk-KZ"/>
        </w:rPr>
        <w:t>3</w:t>
      </w:r>
      <w:r w:rsidRPr="00731195">
        <w:rPr>
          <w:rFonts w:ascii="Times New Roman" w:hAnsi="Times New Roman" w:cs="Times New Roman"/>
          <w:sz w:val="28"/>
          <w:szCs w:val="28"/>
          <w:lang w:val="kk-KZ"/>
        </w:rPr>
        <w:t xml:space="preserve">  15% - дан аз болса, беріктік қасиеттері төмен болады .</w:t>
      </w:r>
    </w:p>
    <w:p w:rsidR="00731195" w:rsidRDefault="00731195" w:rsidP="00D302F4">
      <w:pPr>
        <w:shd w:val="clear" w:color="auto" w:fill="FFFFFF"/>
        <w:spacing w:line="360" w:lineRule="auto"/>
        <w:jc w:val="both"/>
        <w:rPr>
          <w:rFonts w:ascii="Times New Roman" w:hAnsi="Times New Roman" w:cs="Times New Roman"/>
          <w:b/>
          <w:bCs/>
          <w:sz w:val="28"/>
          <w:szCs w:val="28"/>
          <w:lang w:val="kk-KZ"/>
        </w:rPr>
      </w:pPr>
    </w:p>
    <w:p w:rsidR="00A77668" w:rsidRPr="00D302F4" w:rsidRDefault="00B2057F" w:rsidP="00D302F4">
      <w:pPr>
        <w:shd w:val="clear" w:color="auto" w:fill="FFFFFF"/>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3.3</w:t>
      </w:r>
      <w:r w:rsidR="004D369A">
        <w:rPr>
          <w:rFonts w:ascii="Times New Roman" w:hAnsi="Times New Roman" w:cs="Times New Roman"/>
          <w:b/>
          <w:bCs/>
          <w:sz w:val="28"/>
          <w:szCs w:val="28"/>
          <w:lang w:val="kk-KZ"/>
        </w:rPr>
        <w:t xml:space="preserve">. </w:t>
      </w:r>
      <w:r w:rsidR="00A77668" w:rsidRPr="00D302F4">
        <w:rPr>
          <w:rFonts w:ascii="Times New Roman" w:hAnsi="Times New Roman" w:cs="Times New Roman"/>
          <w:b/>
          <w:bCs/>
          <w:sz w:val="28"/>
          <w:szCs w:val="28"/>
          <w:lang w:val="kk-KZ"/>
        </w:rPr>
        <w:t>Техногенді шикізаттың физикалық-механикалық сипаттамалары</w:t>
      </w:r>
    </w:p>
    <w:p w:rsidR="0009344B" w:rsidRPr="00F32A53" w:rsidRDefault="0009344B" w:rsidP="0009344B">
      <w:pPr>
        <w:pStyle w:val="a5"/>
        <w:tabs>
          <w:tab w:val="left" w:pos="426"/>
        </w:tabs>
        <w:ind w:left="0" w:firstLine="426"/>
        <w:jc w:val="both"/>
        <w:rPr>
          <w:rFonts w:ascii="Times New Roman" w:hAnsi="Times New Roman"/>
          <w:sz w:val="28"/>
          <w:szCs w:val="28"/>
          <w:lang w:val="kk-KZ"/>
        </w:rPr>
      </w:pPr>
      <w:r w:rsidRPr="00D978F2">
        <w:rPr>
          <w:rFonts w:ascii="Times New Roman" w:hAnsi="Times New Roman"/>
          <w:sz w:val="28"/>
          <w:szCs w:val="28"/>
          <w:lang w:val="kk-KZ"/>
        </w:rPr>
        <w:t>Асфальтты-парафинді</w:t>
      </w:r>
      <w:r w:rsidR="00283A76">
        <w:rPr>
          <w:rFonts w:ascii="Times New Roman" w:hAnsi="Times New Roman"/>
          <w:sz w:val="28"/>
          <w:szCs w:val="28"/>
          <w:lang w:val="kk-KZ"/>
        </w:rPr>
        <w:t xml:space="preserve"> шайырлы қалдықтар (АПШҚ)</w:t>
      </w:r>
      <w:r w:rsidRPr="00D978F2">
        <w:rPr>
          <w:rFonts w:ascii="Times New Roman" w:hAnsi="Times New Roman"/>
          <w:sz w:val="28"/>
          <w:szCs w:val="28"/>
          <w:lang w:val="kk-KZ"/>
        </w:rPr>
        <w:t xml:space="preserve"> көбінесе жоғары тұтқырлықтағы қара</w:t>
      </w:r>
      <w:r w:rsidR="001504CA">
        <w:rPr>
          <w:rFonts w:ascii="Times New Roman" w:hAnsi="Times New Roman"/>
          <w:sz w:val="28"/>
          <w:szCs w:val="28"/>
          <w:lang w:val="kk-KZ"/>
        </w:rPr>
        <w:t>–</w:t>
      </w:r>
      <w:r w:rsidRPr="00D978F2">
        <w:rPr>
          <w:rFonts w:ascii="Times New Roman" w:hAnsi="Times New Roman"/>
          <w:sz w:val="28"/>
          <w:szCs w:val="28"/>
          <w:lang w:val="kk-KZ"/>
        </w:rPr>
        <w:t>қо</w:t>
      </w:r>
      <w:r w:rsidR="00F32A53">
        <w:rPr>
          <w:rFonts w:ascii="Times New Roman" w:hAnsi="Times New Roman"/>
          <w:sz w:val="28"/>
          <w:szCs w:val="28"/>
          <w:lang w:val="kk-KZ"/>
        </w:rPr>
        <w:t>ңыр</w:t>
      </w:r>
      <w:r w:rsidRPr="00D978F2">
        <w:rPr>
          <w:rFonts w:ascii="Times New Roman" w:hAnsi="Times New Roman"/>
          <w:sz w:val="28"/>
          <w:szCs w:val="28"/>
          <w:lang w:val="kk-KZ"/>
        </w:rPr>
        <w:t xml:space="preserve"> немесе қара-қою жақпа тектес масса болып келеді. Олардың құрамында көбінесе органикалық материалдар (жоғары молекулярлық </w:t>
      </w:r>
      <w:r w:rsidRPr="00D978F2">
        <w:rPr>
          <w:rFonts w:ascii="Times New Roman" w:hAnsi="Times New Roman"/>
          <w:sz w:val="28"/>
          <w:szCs w:val="28"/>
          <w:lang w:val="kk-KZ"/>
        </w:rPr>
        <w:lastRenderedPageBreak/>
        <w:t>қоспалар, оны өндіру, тасылмалдау және сақтау кезінде мұнайда тіпті ерімейтін және дисперсияланбайтын) және органикалық емес (құм, саз, тұз, су) материалдар бар. Ұңғымалар</w:t>
      </w:r>
      <w:r w:rsidR="00F21B7B">
        <w:rPr>
          <w:rFonts w:ascii="Times New Roman" w:hAnsi="Times New Roman"/>
          <w:sz w:val="28"/>
          <w:szCs w:val="28"/>
          <w:lang w:val="kk-KZ"/>
        </w:rPr>
        <w:t>мен мұнай жинау жүйелеріндегі А</w:t>
      </w:r>
      <w:r w:rsidRPr="00D978F2">
        <w:rPr>
          <w:rFonts w:ascii="Times New Roman" w:hAnsi="Times New Roman"/>
          <w:sz w:val="28"/>
          <w:szCs w:val="28"/>
          <w:lang w:val="kk-KZ"/>
        </w:rPr>
        <w:t>ПШ</w:t>
      </w:r>
      <w:r w:rsidR="00F21B7B">
        <w:rPr>
          <w:rFonts w:ascii="Times New Roman" w:hAnsi="Times New Roman"/>
          <w:sz w:val="28"/>
          <w:szCs w:val="28"/>
          <w:lang w:val="kk-KZ"/>
        </w:rPr>
        <w:t>Қ</w:t>
      </w:r>
      <w:r w:rsidRPr="00D978F2">
        <w:rPr>
          <w:rFonts w:ascii="Times New Roman" w:hAnsi="Times New Roman"/>
          <w:sz w:val="28"/>
          <w:szCs w:val="28"/>
          <w:lang w:val="kk-KZ"/>
        </w:rPr>
        <w:t xml:space="preserve"> құрамында орташа: парафин – 12-86%</w:t>
      </w:r>
      <w:r>
        <w:rPr>
          <w:rFonts w:ascii="Times New Roman" w:hAnsi="Times New Roman"/>
          <w:sz w:val="28"/>
          <w:szCs w:val="28"/>
          <w:lang w:val="kk-KZ"/>
        </w:rPr>
        <w:t>,</w:t>
      </w:r>
      <w:r w:rsidRPr="00D978F2">
        <w:rPr>
          <w:rFonts w:ascii="Times New Roman" w:hAnsi="Times New Roman"/>
          <w:sz w:val="28"/>
          <w:szCs w:val="28"/>
          <w:lang w:val="kk-KZ"/>
        </w:rPr>
        <w:t xml:space="preserve"> шайыр – 0,8-20%, асфальтен – 0,3-45%, майлар 6,5-50% және органикалық емес қоспалар – 0-37% </w:t>
      </w:r>
      <w:r w:rsidRPr="00F32A53">
        <w:rPr>
          <w:rFonts w:ascii="Times New Roman" w:hAnsi="Times New Roman"/>
          <w:sz w:val="28"/>
          <w:szCs w:val="28"/>
          <w:lang w:val="kk-KZ"/>
        </w:rPr>
        <w:t xml:space="preserve">болады </w:t>
      </w:r>
      <w:r w:rsidR="00F32A53" w:rsidRPr="00F32A53">
        <w:rPr>
          <w:rFonts w:ascii="Times New Roman" w:hAnsi="Times New Roman"/>
          <w:sz w:val="28"/>
          <w:szCs w:val="28"/>
          <w:lang w:val="kk-KZ"/>
        </w:rPr>
        <w:t>[</w:t>
      </w:r>
      <w:r w:rsidR="00DE5C9F" w:rsidRPr="002414BB">
        <w:rPr>
          <w:rFonts w:ascii="Times New Roman" w:hAnsi="Times New Roman"/>
          <w:sz w:val="28"/>
          <w:szCs w:val="28"/>
          <w:lang w:val="kk-KZ"/>
        </w:rPr>
        <w:t>195-199</w:t>
      </w:r>
      <w:r w:rsidRPr="00F32A53">
        <w:rPr>
          <w:rFonts w:ascii="Times New Roman" w:hAnsi="Times New Roman"/>
          <w:sz w:val="28"/>
          <w:szCs w:val="28"/>
          <w:lang w:val="kk-KZ"/>
        </w:rPr>
        <w:t>].</w:t>
      </w:r>
    </w:p>
    <w:p w:rsidR="0009344B" w:rsidRPr="00F32A53" w:rsidRDefault="0009344B" w:rsidP="0009344B">
      <w:pPr>
        <w:pStyle w:val="a5"/>
        <w:tabs>
          <w:tab w:val="left" w:pos="426"/>
        </w:tabs>
        <w:ind w:left="0" w:firstLine="426"/>
        <w:jc w:val="both"/>
        <w:rPr>
          <w:rFonts w:ascii="Times New Roman" w:hAnsi="Times New Roman"/>
          <w:sz w:val="28"/>
          <w:szCs w:val="28"/>
          <w:lang w:val="kk-KZ"/>
        </w:rPr>
      </w:pPr>
      <w:r w:rsidRPr="00F32A53">
        <w:rPr>
          <w:rFonts w:ascii="Times New Roman" w:hAnsi="Times New Roman"/>
          <w:sz w:val="28"/>
          <w:szCs w:val="28"/>
          <w:lang w:val="kk-KZ"/>
        </w:rPr>
        <w:t xml:space="preserve">Мұнайдың жоғары молекулярлық қоспалары (ЖМҚ) көмірсутекті және гетероатом құрамды бөліктер болып келеді, олардың ара қатынасы мұнайдың химиялық табиғатына байланысты және өте кең ауқымда ауытқиды. Жеңіл және орташа нафтенді және нафтенпарафинді мұнайларда көмірсутекті бөлік басым, ал ауыр хош иісті мұнайларды құрамында гетероатом бар мұнайлар мұнайдың жартысын және одан көп қалдық бөлігін құрайды </w:t>
      </w:r>
      <w:r w:rsidR="00F32A53" w:rsidRPr="00F32A53">
        <w:rPr>
          <w:rFonts w:ascii="Times New Roman" w:hAnsi="Times New Roman"/>
          <w:sz w:val="28"/>
          <w:szCs w:val="28"/>
          <w:lang w:val="kk-KZ"/>
        </w:rPr>
        <w:t>[</w:t>
      </w:r>
      <w:r w:rsidR="00F32A53" w:rsidRPr="002414BB">
        <w:rPr>
          <w:rFonts w:ascii="Times New Roman" w:hAnsi="Times New Roman"/>
          <w:sz w:val="28"/>
          <w:szCs w:val="28"/>
          <w:lang w:val="kk-KZ"/>
        </w:rPr>
        <w:t>19</w:t>
      </w:r>
      <w:r w:rsidR="00203804" w:rsidRPr="00203804">
        <w:rPr>
          <w:rFonts w:ascii="Times New Roman" w:hAnsi="Times New Roman"/>
          <w:sz w:val="28"/>
          <w:szCs w:val="28"/>
          <w:lang w:val="kk-KZ"/>
        </w:rPr>
        <w:t>8</w:t>
      </w:r>
      <w:r w:rsidRPr="002414BB">
        <w:rPr>
          <w:rFonts w:ascii="Times New Roman" w:hAnsi="Times New Roman"/>
          <w:sz w:val="28"/>
          <w:szCs w:val="28"/>
          <w:lang w:val="kk-KZ"/>
        </w:rPr>
        <w:t xml:space="preserve">]. Геоорганикалық қоспалар негізгі тізбегі көміртегі, сутегі, оттегі, күкірт, азот және металл туындыларынан құрылған топтар болып келеді. Бұл қоспалар мұнайдың қасиеттеріне айтарлықтай әсер етеді </w:t>
      </w:r>
      <w:r w:rsidR="00203804">
        <w:rPr>
          <w:rFonts w:ascii="Times New Roman" w:hAnsi="Times New Roman"/>
          <w:sz w:val="28"/>
          <w:szCs w:val="28"/>
          <w:lang w:val="kk-KZ"/>
        </w:rPr>
        <w:t>[19</w:t>
      </w:r>
      <w:r w:rsidR="00203804" w:rsidRPr="00203804">
        <w:rPr>
          <w:rFonts w:ascii="Times New Roman" w:hAnsi="Times New Roman"/>
          <w:sz w:val="28"/>
          <w:szCs w:val="28"/>
          <w:lang w:val="kk-KZ"/>
        </w:rPr>
        <w:t>9</w:t>
      </w:r>
      <w:r w:rsidRPr="00F32A53">
        <w:rPr>
          <w:rFonts w:ascii="Times New Roman" w:hAnsi="Times New Roman"/>
          <w:sz w:val="28"/>
          <w:szCs w:val="28"/>
          <w:lang w:val="kk-KZ"/>
        </w:rPr>
        <w:t>], атап айтқанда оның адгезиялық қасиеттерін көтереді.</w:t>
      </w:r>
    </w:p>
    <w:p w:rsidR="0009344B" w:rsidRPr="00F32A53" w:rsidRDefault="0009344B" w:rsidP="0009344B">
      <w:pPr>
        <w:pStyle w:val="a5"/>
        <w:tabs>
          <w:tab w:val="left" w:pos="426"/>
        </w:tabs>
        <w:ind w:left="0" w:firstLine="426"/>
        <w:jc w:val="both"/>
        <w:rPr>
          <w:rFonts w:ascii="Times New Roman" w:hAnsi="Times New Roman"/>
          <w:sz w:val="28"/>
          <w:szCs w:val="28"/>
          <w:lang w:val="kk-KZ"/>
        </w:rPr>
      </w:pPr>
      <w:r w:rsidRPr="00F32A53">
        <w:rPr>
          <w:rFonts w:ascii="Times New Roman" w:hAnsi="Times New Roman"/>
          <w:sz w:val="28"/>
          <w:szCs w:val="28"/>
          <w:lang w:val="kk-KZ"/>
        </w:rPr>
        <w:t>Мұнайдың жоғары молекулярлық қоспалары арасында молекулалары хош иісті, нафтенді немесе олифатты құрылымдық бөліктерден тұратын буданды немесе аралас типтер құрылымы басым. Буданды емес құрылымның жоғары молекулалық компоненттерінен қалдық бөлігінде тек парафинді көмірсутектер бар.</w:t>
      </w:r>
    </w:p>
    <w:p w:rsidR="0009344B" w:rsidRPr="00F32A53" w:rsidRDefault="0009344B" w:rsidP="0009344B">
      <w:pPr>
        <w:pStyle w:val="a5"/>
        <w:tabs>
          <w:tab w:val="left" w:pos="426"/>
        </w:tabs>
        <w:ind w:left="0" w:firstLine="426"/>
        <w:jc w:val="both"/>
        <w:rPr>
          <w:rFonts w:ascii="Times New Roman" w:hAnsi="Times New Roman"/>
          <w:sz w:val="28"/>
          <w:szCs w:val="28"/>
          <w:lang w:val="kk-KZ"/>
        </w:rPr>
      </w:pPr>
      <w:r w:rsidRPr="00F32A53">
        <w:rPr>
          <w:rFonts w:ascii="Times New Roman" w:hAnsi="Times New Roman"/>
          <w:sz w:val="28"/>
          <w:szCs w:val="28"/>
          <w:lang w:val="kk-KZ"/>
        </w:rPr>
        <w:t>Көмірсутектердің молекулярлық массасының ұлғаюымен олардағы циклдық құрылымдар құрамы, әсіресе хош иісті, сондай-ақ олардың шоғырланушылық деңгейі артады. Мұнайға кіретін күкіртті қоспаларды 3 топқа бөлуге болады: қышқылдық қасиеттерге ие көмірсутектер және меркаптандар; бейтарап термиялық жағынан тұрақты емес сульфиттер мен дисульфиттер; термиялық жағынан тұрақты циклдық қоспалар – тиофандар және тиофендер. Мұнан басқа мұнай құрамында еркін күкірт бар. Күкіртті қоспалар молекулалары құрамына кіретін күкіртті қоспалардың химиялық табиғаты мен құрылымы, күкірт атомындағы электрондардың бөлінбеген жұптарының барлығы, олар болашақта беттік-белсенді заттар ролін атқарады және мұнайдың адгезиялық қасиеттерін жақсартуға мүмкіндік береді.</w:t>
      </w:r>
    </w:p>
    <w:p w:rsidR="0009344B" w:rsidRPr="00D978F2" w:rsidRDefault="0009344B" w:rsidP="0009344B">
      <w:pPr>
        <w:pStyle w:val="a5"/>
        <w:tabs>
          <w:tab w:val="left" w:pos="426"/>
        </w:tabs>
        <w:ind w:left="0" w:firstLine="426"/>
        <w:jc w:val="both"/>
        <w:rPr>
          <w:rFonts w:ascii="Times New Roman" w:hAnsi="Times New Roman"/>
          <w:sz w:val="28"/>
          <w:szCs w:val="28"/>
          <w:lang w:val="kk-KZ"/>
        </w:rPr>
      </w:pPr>
      <w:r w:rsidRPr="00F32A53">
        <w:rPr>
          <w:rFonts w:ascii="Times New Roman" w:hAnsi="Times New Roman"/>
          <w:sz w:val="28"/>
          <w:szCs w:val="28"/>
          <w:lang w:val="kk-KZ"/>
        </w:rPr>
        <w:t xml:space="preserve">Мұнайдың құрамында азотты қоспалар аз (0,3-0,35%) </w:t>
      </w:r>
      <w:r w:rsidR="00203804">
        <w:rPr>
          <w:rFonts w:ascii="Times New Roman" w:hAnsi="Times New Roman"/>
          <w:sz w:val="28"/>
          <w:szCs w:val="28"/>
          <w:lang w:val="kk-KZ"/>
        </w:rPr>
        <w:t>[19</w:t>
      </w:r>
      <w:r w:rsidR="00203804" w:rsidRPr="00203804">
        <w:rPr>
          <w:rFonts w:ascii="Times New Roman" w:hAnsi="Times New Roman"/>
          <w:sz w:val="28"/>
          <w:szCs w:val="28"/>
          <w:lang w:val="kk-KZ"/>
        </w:rPr>
        <w:t>9</w:t>
      </w:r>
      <w:r w:rsidRPr="00F32A53">
        <w:rPr>
          <w:rFonts w:ascii="Times New Roman" w:hAnsi="Times New Roman"/>
          <w:sz w:val="28"/>
          <w:szCs w:val="28"/>
          <w:lang w:val="kk-KZ"/>
        </w:rPr>
        <w:t>].</w:t>
      </w:r>
      <w:r w:rsidRPr="00D978F2">
        <w:rPr>
          <w:rFonts w:ascii="Times New Roman" w:hAnsi="Times New Roman"/>
          <w:sz w:val="28"/>
          <w:szCs w:val="28"/>
          <w:lang w:val="kk-KZ"/>
        </w:rPr>
        <w:t xml:space="preserve"> Оларға пиродин және хинолин өзекшелері жатады. Азот қоспалары негізінен шайырлар мен асфальтендерде шоғырланады. Хош иісті құрамында азот бар қоспалар беттік-белсенді болып табылады және сондықтан мұнайдың адгезиялық қасиеттерін жақсартады және олардың минералды материалмен ілінісу беріктігін арттырады. Алайда, мұнайдағы олардың болмашы құрамына байланысты қоспалар әсері мардымсыз.</w:t>
      </w:r>
    </w:p>
    <w:p w:rsidR="008A1A93" w:rsidRDefault="00A77668" w:rsidP="008A1A93">
      <w:pPr>
        <w:shd w:val="clear" w:color="auto" w:fill="FFFFFF"/>
        <w:ind w:firstLine="710"/>
        <w:jc w:val="both"/>
        <w:rPr>
          <w:rFonts w:ascii="Times New Roman" w:hAnsi="Times New Roman" w:cs="Times New Roman"/>
          <w:bCs/>
          <w:sz w:val="28"/>
          <w:szCs w:val="28"/>
          <w:lang w:val="kk-KZ"/>
        </w:rPr>
      </w:pPr>
      <w:r w:rsidRPr="00D302F4">
        <w:rPr>
          <w:rFonts w:ascii="Times New Roman" w:hAnsi="Times New Roman" w:cs="Times New Roman"/>
          <w:bCs/>
          <w:sz w:val="28"/>
          <w:szCs w:val="28"/>
          <w:lang w:val="kk-KZ"/>
        </w:rPr>
        <w:t>Асфальт</w:t>
      </w:r>
      <w:r w:rsidR="00407934">
        <w:rPr>
          <w:rFonts w:ascii="Times New Roman" w:hAnsi="Times New Roman" w:cs="Times New Roman"/>
          <w:bCs/>
          <w:sz w:val="28"/>
          <w:szCs w:val="28"/>
          <w:lang w:val="kk-KZ"/>
        </w:rPr>
        <w:t>ты</w:t>
      </w:r>
      <w:r w:rsidRPr="00D302F4">
        <w:rPr>
          <w:rFonts w:ascii="Times New Roman" w:hAnsi="Times New Roman" w:cs="Times New Roman"/>
          <w:bCs/>
          <w:sz w:val="28"/>
          <w:szCs w:val="28"/>
          <w:lang w:val="kk-KZ"/>
        </w:rPr>
        <w:t xml:space="preserve">бетон өндірісінде қолданылатын, битумды жақсартатын қоспа ретінде техногенді шикізатты пайдалану мүмкіндіктерін зерттеу үшін, </w:t>
      </w:r>
      <w:r w:rsidR="00912D5E">
        <w:rPr>
          <w:rFonts w:ascii="Times New Roman" w:hAnsi="Times New Roman" w:cs="Times New Roman"/>
          <w:bCs/>
          <w:sz w:val="28"/>
          <w:szCs w:val="28"/>
          <w:lang w:val="kk-KZ"/>
        </w:rPr>
        <w:t xml:space="preserve">Қызылорда ЖЭО-нан жиналған </w:t>
      </w:r>
      <w:r w:rsidRPr="00D302F4">
        <w:rPr>
          <w:rFonts w:ascii="Times New Roman" w:hAnsi="Times New Roman" w:cs="Times New Roman"/>
          <w:bCs/>
          <w:sz w:val="28"/>
          <w:szCs w:val="28"/>
          <w:lang w:val="kk-KZ"/>
        </w:rPr>
        <w:t>күл түріндегі отын-энергетикалық өнеркәсібінің қалдықтары</w:t>
      </w:r>
      <w:r w:rsidR="00551D73" w:rsidRPr="00D302F4">
        <w:rPr>
          <w:rFonts w:ascii="Times New Roman" w:hAnsi="Times New Roman" w:cs="Times New Roman"/>
          <w:bCs/>
          <w:sz w:val="28"/>
          <w:szCs w:val="28"/>
          <w:lang w:val="kk-KZ"/>
        </w:rPr>
        <w:t xml:space="preserve"> зерттелді.</w:t>
      </w:r>
    </w:p>
    <w:p w:rsidR="00863170" w:rsidRPr="00856DB8" w:rsidRDefault="00863170" w:rsidP="008A1A93">
      <w:pPr>
        <w:shd w:val="clear" w:color="auto" w:fill="FFFFFF"/>
        <w:ind w:firstLine="710"/>
        <w:jc w:val="both"/>
        <w:rPr>
          <w:rFonts w:ascii="Times New Roman" w:hAnsi="Times New Roman" w:cs="Times New Roman"/>
          <w:bCs/>
          <w:sz w:val="28"/>
          <w:szCs w:val="28"/>
          <w:lang w:val="kk-KZ"/>
        </w:rPr>
      </w:pPr>
      <w:r w:rsidRPr="00D302F4">
        <w:rPr>
          <w:rFonts w:ascii="Times New Roman" w:hAnsi="Times New Roman" w:cs="Times New Roman"/>
          <w:sz w:val="28"/>
          <w:szCs w:val="28"/>
          <w:lang w:val="kk-KZ"/>
        </w:rPr>
        <w:t xml:space="preserve">Зерттеу обьектісі ретінде отандық </w:t>
      </w:r>
      <w:r w:rsidR="008A1A93" w:rsidRPr="00856DB8">
        <w:rPr>
          <w:rFonts w:ascii="Times New Roman" w:hAnsi="Times New Roman" w:cs="Times New Roman"/>
          <w:spacing w:val="-11"/>
          <w:sz w:val="28"/>
          <w:szCs w:val="28"/>
          <w:lang w:val="kk-KZ"/>
        </w:rPr>
        <w:t xml:space="preserve">Қызылорда ЖЭО </w:t>
      </w:r>
      <w:r w:rsidR="008A1A93" w:rsidRPr="00856DB8">
        <w:rPr>
          <w:rFonts w:ascii="Times New Roman" w:hAnsi="Times New Roman" w:cs="Times New Roman"/>
          <w:spacing w:val="-10"/>
          <w:sz w:val="28"/>
          <w:szCs w:val="28"/>
          <w:lang w:val="kk-KZ"/>
        </w:rPr>
        <w:t>кәсіпорынн</w:t>
      </w:r>
      <w:r w:rsidRPr="00856DB8">
        <w:rPr>
          <w:rFonts w:ascii="Times New Roman" w:hAnsi="Times New Roman" w:cs="Times New Roman"/>
          <w:spacing w:val="-10"/>
          <w:sz w:val="28"/>
          <w:szCs w:val="28"/>
          <w:lang w:val="kk-KZ"/>
        </w:rPr>
        <w:t xml:space="preserve">ың жаққан қатты  отындарынан қалған күл түріндегі техногенді шикізат </w:t>
      </w:r>
      <w:r w:rsidRPr="00856DB8">
        <w:rPr>
          <w:rFonts w:ascii="Times New Roman" w:hAnsi="Times New Roman" w:cs="Times New Roman"/>
          <w:spacing w:val="-8"/>
          <w:sz w:val="28"/>
          <w:szCs w:val="28"/>
          <w:lang w:val="kk-KZ"/>
        </w:rPr>
        <w:t>қолданылды.</w:t>
      </w:r>
    </w:p>
    <w:p w:rsidR="00863170" w:rsidRPr="00D302F4" w:rsidRDefault="00863170" w:rsidP="00AD3535">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lastRenderedPageBreak/>
        <w:t xml:space="preserve">Отын-энергетика өнеркәсібінің зерттелетін қалдықтарының сапасын салыстыру үшін </w:t>
      </w:r>
      <w:r w:rsidR="008A1A93">
        <w:rPr>
          <w:rFonts w:ascii="Times New Roman" w:hAnsi="Times New Roman" w:cs="Times New Roman"/>
          <w:sz w:val="28"/>
          <w:szCs w:val="28"/>
          <w:lang w:val="kk-KZ"/>
        </w:rPr>
        <w:t>Жаңақорған кен орындарындағы өндірістердің</w:t>
      </w:r>
      <w:r w:rsidRPr="00D302F4">
        <w:rPr>
          <w:rFonts w:ascii="Times New Roman" w:hAnsi="Times New Roman" w:cs="Times New Roman"/>
          <w:sz w:val="28"/>
          <w:szCs w:val="28"/>
          <w:lang w:val="kk-KZ"/>
        </w:rPr>
        <w:t xml:space="preserve"> минералды әктас ұнтағы қолданылды.</w:t>
      </w:r>
    </w:p>
    <w:p w:rsidR="00863170" w:rsidRPr="00D302F4" w:rsidRDefault="008A1A93" w:rsidP="00AD3535">
      <w:pPr>
        <w:shd w:val="clear" w:color="auto" w:fill="FFFFFF"/>
        <w:ind w:firstLine="70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Қызылорда ЖЭО </w:t>
      </w:r>
      <w:r w:rsidR="00863170" w:rsidRPr="00D302F4">
        <w:rPr>
          <w:rFonts w:ascii="Times New Roman" w:hAnsi="Times New Roman" w:cs="Times New Roman"/>
          <w:sz w:val="28"/>
          <w:szCs w:val="28"/>
          <w:lang w:val="kk-KZ"/>
        </w:rPr>
        <w:t>күлді пайдалану кезінде олардың радиактивтілігі қандай деген сұрақ туындайды.</w:t>
      </w:r>
      <w:r w:rsidR="004D369A">
        <w:rPr>
          <w:rFonts w:ascii="Times New Roman" w:hAnsi="Times New Roman" w:cs="Times New Roman"/>
          <w:sz w:val="28"/>
          <w:szCs w:val="28"/>
          <w:lang w:val="kk-KZ"/>
        </w:rPr>
        <w:t xml:space="preserve"> </w:t>
      </w:r>
      <w:r w:rsidR="00863170" w:rsidRPr="00D302F4">
        <w:rPr>
          <w:rFonts w:ascii="Times New Roman" w:hAnsi="Times New Roman" w:cs="Times New Roman"/>
          <w:sz w:val="28"/>
          <w:szCs w:val="28"/>
          <w:lang w:val="kk-KZ"/>
        </w:rPr>
        <w:t>Осыған байланысты зерттеудің бастапқы кезеңінде отын</w:t>
      </w:r>
      <w:r w:rsidR="001504CA">
        <w:rPr>
          <w:rFonts w:ascii="Times New Roman" w:hAnsi="Times New Roman" w:cs="Times New Roman"/>
          <w:sz w:val="28"/>
          <w:szCs w:val="28"/>
          <w:lang w:val="kk-KZ"/>
        </w:rPr>
        <w:t>–</w:t>
      </w:r>
      <w:r w:rsidR="00863170" w:rsidRPr="00D302F4">
        <w:rPr>
          <w:rFonts w:ascii="Times New Roman" w:hAnsi="Times New Roman" w:cs="Times New Roman"/>
          <w:sz w:val="28"/>
          <w:szCs w:val="28"/>
          <w:lang w:val="kk-KZ"/>
        </w:rPr>
        <w:t>энергетика өнеркәсібінің қалдықтарының қауіпсіздігі зерттелді.</w:t>
      </w:r>
      <w:r w:rsidR="001504C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ЖЭО  </w:t>
      </w:r>
      <w:r w:rsidR="00863170" w:rsidRPr="00D302F4">
        <w:rPr>
          <w:rFonts w:ascii="Times New Roman" w:hAnsi="Times New Roman" w:cs="Times New Roman"/>
          <w:sz w:val="28"/>
          <w:szCs w:val="28"/>
          <w:lang w:val="kk-KZ"/>
        </w:rPr>
        <w:t xml:space="preserve">күлдің зерттелетін үлгілеріндегі табиғи радионуклидтердің құрамы, </w:t>
      </w:r>
      <w:r>
        <w:rPr>
          <w:rFonts w:ascii="Times New Roman" w:hAnsi="Times New Roman" w:cs="Times New Roman"/>
          <w:sz w:val="28"/>
          <w:szCs w:val="28"/>
          <w:lang w:val="kk-KZ"/>
        </w:rPr>
        <w:t>Қорқыт</w:t>
      </w:r>
      <w:r w:rsidR="00DE64FC">
        <w:rPr>
          <w:rFonts w:ascii="Times New Roman" w:hAnsi="Times New Roman" w:cs="Times New Roman"/>
          <w:sz w:val="28"/>
          <w:szCs w:val="28"/>
          <w:lang w:val="kk-KZ"/>
        </w:rPr>
        <w:t xml:space="preserve"> Ата </w:t>
      </w:r>
      <w:r>
        <w:rPr>
          <w:rFonts w:ascii="Times New Roman" w:hAnsi="Times New Roman" w:cs="Times New Roman"/>
          <w:sz w:val="28"/>
          <w:szCs w:val="28"/>
          <w:lang w:val="kk-KZ"/>
        </w:rPr>
        <w:t>а</w:t>
      </w:r>
      <w:r w:rsidR="00DE64FC">
        <w:rPr>
          <w:rFonts w:ascii="Times New Roman" w:hAnsi="Times New Roman" w:cs="Times New Roman"/>
          <w:sz w:val="28"/>
          <w:szCs w:val="28"/>
          <w:lang w:val="kk-KZ"/>
        </w:rPr>
        <w:t>т</w:t>
      </w:r>
      <w:r>
        <w:rPr>
          <w:rFonts w:ascii="Times New Roman" w:hAnsi="Times New Roman" w:cs="Times New Roman"/>
          <w:sz w:val="28"/>
          <w:szCs w:val="28"/>
          <w:lang w:val="kk-KZ"/>
        </w:rPr>
        <w:t>ы</w:t>
      </w:r>
      <w:r w:rsidR="00DE64FC">
        <w:rPr>
          <w:rFonts w:ascii="Times New Roman" w:hAnsi="Times New Roman" w:cs="Times New Roman"/>
          <w:sz w:val="28"/>
          <w:szCs w:val="28"/>
          <w:lang w:val="kk-KZ"/>
        </w:rPr>
        <w:t>н</w:t>
      </w:r>
      <w:r>
        <w:rPr>
          <w:rFonts w:ascii="Times New Roman" w:hAnsi="Times New Roman" w:cs="Times New Roman"/>
          <w:sz w:val="28"/>
          <w:szCs w:val="28"/>
          <w:lang w:val="kk-KZ"/>
        </w:rPr>
        <w:t>дағы Қызылорда университетінің құрылыс материалдар зертханасында</w:t>
      </w:r>
      <w:r w:rsidR="00DE64FC">
        <w:rPr>
          <w:rFonts w:ascii="Times New Roman" w:hAnsi="Times New Roman" w:cs="Times New Roman"/>
          <w:sz w:val="28"/>
          <w:szCs w:val="28"/>
          <w:lang w:val="kk-KZ"/>
        </w:rPr>
        <w:t xml:space="preserve"> р</w:t>
      </w:r>
      <w:r w:rsidR="00863170" w:rsidRPr="00D302F4">
        <w:rPr>
          <w:rFonts w:ascii="Times New Roman" w:hAnsi="Times New Roman" w:cs="Times New Roman"/>
          <w:sz w:val="28"/>
          <w:szCs w:val="28"/>
          <w:lang w:val="kk-KZ"/>
        </w:rPr>
        <w:t>адиациялық қ</w:t>
      </w:r>
      <w:r w:rsidR="00DE64FC">
        <w:rPr>
          <w:rFonts w:ascii="Times New Roman" w:hAnsi="Times New Roman" w:cs="Times New Roman"/>
          <w:sz w:val="28"/>
          <w:szCs w:val="28"/>
          <w:lang w:val="kk-KZ"/>
        </w:rPr>
        <w:t>а</w:t>
      </w:r>
      <w:r w:rsidR="00863170" w:rsidRPr="00D302F4">
        <w:rPr>
          <w:rFonts w:ascii="Times New Roman" w:hAnsi="Times New Roman" w:cs="Times New Roman"/>
          <w:sz w:val="28"/>
          <w:szCs w:val="28"/>
          <w:lang w:val="kk-KZ"/>
        </w:rPr>
        <w:t xml:space="preserve">уіпсіздік </w:t>
      </w:r>
      <w:r w:rsidR="00DE64FC">
        <w:rPr>
          <w:rFonts w:ascii="Times New Roman" w:hAnsi="Times New Roman" w:cs="Times New Roman"/>
          <w:sz w:val="28"/>
          <w:szCs w:val="28"/>
          <w:lang w:val="kk-KZ"/>
        </w:rPr>
        <w:t>н</w:t>
      </w:r>
      <w:r w:rsidR="00863170" w:rsidRPr="00D302F4">
        <w:rPr>
          <w:rFonts w:ascii="Times New Roman" w:hAnsi="Times New Roman" w:cs="Times New Roman"/>
          <w:sz w:val="28"/>
          <w:szCs w:val="28"/>
          <w:lang w:val="kk-KZ"/>
        </w:rPr>
        <w:t>орм</w:t>
      </w:r>
      <w:r w:rsidR="00DE64FC">
        <w:rPr>
          <w:rFonts w:ascii="Times New Roman" w:hAnsi="Times New Roman" w:cs="Times New Roman"/>
          <w:sz w:val="28"/>
          <w:szCs w:val="28"/>
          <w:lang w:val="kk-KZ"/>
        </w:rPr>
        <w:t>а</w:t>
      </w:r>
      <w:r w:rsidR="00863170" w:rsidRPr="00D302F4">
        <w:rPr>
          <w:rFonts w:ascii="Times New Roman" w:hAnsi="Times New Roman" w:cs="Times New Roman"/>
          <w:sz w:val="28"/>
          <w:szCs w:val="28"/>
          <w:lang w:val="kk-KZ"/>
        </w:rPr>
        <w:t xml:space="preserve">ларына және </w:t>
      </w:r>
      <w:r w:rsidR="0005184D">
        <w:rPr>
          <w:rFonts w:ascii="Times New Roman" w:hAnsi="Times New Roman" w:cs="Times New Roman"/>
          <w:sz w:val="28"/>
          <w:szCs w:val="28"/>
          <w:lang w:val="kk-KZ"/>
        </w:rPr>
        <w:t>М</w:t>
      </w:r>
      <w:r w:rsidR="00856DB8">
        <w:rPr>
          <w:rFonts w:ascii="Times New Roman" w:hAnsi="Times New Roman" w:cs="Times New Roman"/>
          <w:sz w:val="28"/>
          <w:szCs w:val="28"/>
          <w:lang w:val="kk-KZ"/>
        </w:rPr>
        <w:t>ем</w:t>
      </w:r>
      <w:r w:rsidR="0005184D">
        <w:rPr>
          <w:rFonts w:ascii="Times New Roman" w:hAnsi="Times New Roman" w:cs="Times New Roman"/>
          <w:sz w:val="28"/>
          <w:szCs w:val="28"/>
          <w:lang w:val="kk-KZ"/>
        </w:rPr>
        <w:t>СТ</w:t>
      </w:r>
      <w:r w:rsidR="00411AA5">
        <w:rPr>
          <w:rFonts w:ascii="Times New Roman" w:hAnsi="Times New Roman" w:cs="Times New Roman"/>
          <w:sz w:val="28"/>
          <w:szCs w:val="28"/>
          <w:lang w:val="kk-KZ"/>
        </w:rPr>
        <w:t xml:space="preserve"> 31108-94 [199</w:t>
      </w:r>
      <w:r w:rsidR="00863170" w:rsidRPr="00D302F4">
        <w:rPr>
          <w:rFonts w:ascii="Times New Roman" w:hAnsi="Times New Roman" w:cs="Times New Roman"/>
          <w:sz w:val="28"/>
          <w:szCs w:val="28"/>
          <w:lang w:val="kk-KZ"/>
        </w:rPr>
        <w:t>] сәйкес анықталды.</w:t>
      </w:r>
    </w:p>
    <w:p w:rsidR="00863170" w:rsidRPr="00D302F4" w:rsidRDefault="00F32A53" w:rsidP="00AD3535">
      <w:pPr>
        <w:shd w:val="clear" w:color="auto" w:fill="FFFFFF"/>
        <w:ind w:firstLine="70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Алынған мәліметтерге сәйкес </w:t>
      </w:r>
      <w:r w:rsidR="00B2057F">
        <w:rPr>
          <w:rFonts w:ascii="Times New Roman" w:hAnsi="Times New Roman" w:cs="Times New Roman"/>
          <w:sz w:val="28"/>
          <w:szCs w:val="28"/>
          <w:lang w:val="kk-KZ"/>
        </w:rPr>
        <w:t>(3.7</w:t>
      </w:r>
      <w:r w:rsidR="00863170" w:rsidRPr="00D302F4">
        <w:rPr>
          <w:rFonts w:ascii="Times New Roman" w:hAnsi="Times New Roman" w:cs="Times New Roman"/>
          <w:sz w:val="28"/>
          <w:szCs w:val="28"/>
          <w:lang w:val="kk-KZ"/>
        </w:rPr>
        <w:t xml:space="preserve"> кесте) ұсынылған материалдар І класқа жатады және құрылыстың барлық түрлеріне қолдануға жарамды болып табылады.</w:t>
      </w:r>
    </w:p>
    <w:p w:rsidR="00863170" w:rsidRPr="00D302F4" w:rsidRDefault="00DC3AC6" w:rsidP="00AD3535">
      <w:pPr>
        <w:shd w:val="clear" w:color="auto" w:fill="FFFFFF"/>
        <w:ind w:firstLine="70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ЖЭО </w:t>
      </w:r>
      <w:r w:rsidR="00863170" w:rsidRPr="00D302F4">
        <w:rPr>
          <w:rFonts w:ascii="Times New Roman" w:hAnsi="Times New Roman" w:cs="Times New Roman"/>
          <w:sz w:val="28"/>
          <w:szCs w:val="28"/>
          <w:lang w:val="kk-KZ"/>
        </w:rPr>
        <w:t xml:space="preserve">күлдің физикалық-механикалық сипаттамалары </w:t>
      </w:r>
      <w:r w:rsidR="0005184D">
        <w:rPr>
          <w:rFonts w:ascii="Times New Roman" w:hAnsi="Times New Roman" w:cs="Times New Roman"/>
          <w:sz w:val="28"/>
          <w:szCs w:val="28"/>
          <w:lang w:val="kk-KZ"/>
        </w:rPr>
        <w:t>МЕМСТ</w:t>
      </w:r>
      <w:r w:rsidR="00411AA5">
        <w:rPr>
          <w:rFonts w:ascii="Times New Roman" w:hAnsi="Times New Roman" w:cs="Times New Roman"/>
          <w:sz w:val="28"/>
          <w:szCs w:val="28"/>
          <w:lang w:val="kk-KZ"/>
        </w:rPr>
        <w:t xml:space="preserve"> Р 52129-2003 [78</w:t>
      </w:r>
      <w:r w:rsidR="00863170" w:rsidRPr="00D302F4">
        <w:rPr>
          <w:rFonts w:ascii="Times New Roman" w:hAnsi="Times New Roman" w:cs="Times New Roman"/>
          <w:sz w:val="28"/>
          <w:szCs w:val="28"/>
          <w:lang w:val="kk-KZ"/>
        </w:rPr>
        <w:t>] талаптарына сәйкес анықталды.</w:t>
      </w:r>
    </w:p>
    <w:p w:rsidR="00863170" w:rsidRPr="00D302F4" w:rsidRDefault="00912D5E" w:rsidP="00AD3535">
      <w:pPr>
        <w:shd w:val="clear" w:color="auto" w:fill="FFFFFF"/>
        <w:ind w:firstLine="70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Қызылорда ЖЭО жиналған </w:t>
      </w:r>
      <w:r w:rsidR="00863170" w:rsidRPr="00D302F4">
        <w:rPr>
          <w:rFonts w:ascii="Times New Roman" w:hAnsi="Times New Roman" w:cs="Times New Roman"/>
          <w:sz w:val="28"/>
          <w:szCs w:val="28"/>
          <w:lang w:val="kk-KZ"/>
        </w:rPr>
        <w:t>күлдерді минералды ұнтақ ретіндегі физикалық</w:t>
      </w:r>
      <w:r w:rsidR="001504CA">
        <w:rPr>
          <w:rFonts w:ascii="Times New Roman" w:hAnsi="Times New Roman" w:cs="Times New Roman"/>
          <w:sz w:val="28"/>
          <w:szCs w:val="28"/>
          <w:lang w:val="kk-KZ"/>
        </w:rPr>
        <w:t>–</w:t>
      </w:r>
      <w:r w:rsidR="00863170" w:rsidRPr="00D302F4">
        <w:rPr>
          <w:rFonts w:ascii="Times New Roman" w:hAnsi="Times New Roman" w:cs="Times New Roman"/>
          <w:sz w:val="28"/>
          <w:szCs w:val="28"/>
          <w:lang w:val="kk-KZ"/>
        </w:rPr>
        <w:t xml:space="preserve">механикалық сипаттамаларын </w:t>
      </w:r>
      <w:r w:rsidR="00283A76">
        <w:rPr>
          <w:rFonts w:ascii="Times New Roman" w:hAnsi="Times New Roman" w:cs="Times New Roman"/>
          <w:sz w:val="28"/>
          <w:szCs w:val="28"/>
          <w:lang w:val="kk-KZ"/>
        </w:rPr>
        <w:t>битум мен АПШҚ құрамына қосу үшін таңдалды. Ө</w:t>
      </w:r>
      <w:r w:rsidR="00863170" w:rsidRPr="00D302F4">
        <w:rPr>
          <w:rFonts w:ascii="Times New Roman" w:hAnsi="Times New Roman" w:cs="Times New Roman"/>
          <w:sz w:val="28"/>
          <w:szCs w:val="28"/>
          <w:lang w:val="kk-KZ"/>
        </w:rPr>
        <w:t xml:space="preserve">йткені </w:t>
      </w:r>
      <w:r w:rsidR="00B366A9" w:rsidRPr="00D302F4">
        <w:rPr>
          <w:rFonts w:ascii="Times New Roman" w:hAnsi="Times New Roman" w:cs="Times New Roman"/>
          <w:sz w:val="28"/>
          <w:szCs w:val="28"/>
          <w:lang w:val="kk-KZ"/>
        </w:rPr>
        <w:t xml:space="preserve">битуммен минералды жақсартқыш толтырғыштардың құрылымтүзеу процестері, </w:t>
      </w:r>
      <w:r w:rsidR="00863170" w:rsidRPr="00D302F4">
        <w:rPr>
          <w:rFonts w:ascii="Times New Roman" w:hAnsi="Times New Roman" w:cs="Times New Roman"/>
          <w:sz w:val="28"/>
          <w:szCs w:val="28"/>
          <w:lang w:val="kk-KZ"/>
        </w:rPr>
        <w:t>«битум</w:t>
      </w:r>
      <w:r>
        <w:rPr>
          <w:rFonts w:ascii="Times New Roman" w:hAnsi="Times New Roman" w:cs="Times New Roman"/>
          <w:sz w:val="28"/>
          <w:szCs w:val="28"/>
          <w:lang w:val="kk-KZ"/>
        </w:rPr>
        <w:t xml:space="preserve"> – асфальт-парафинді шайырлы қалдық </w:t>
      </w:r>
      <w:r w:rsidR="00283A76">
        <w:rPr>
          <w:rFonts w:ascii="Times New Roman" w:hAnsi="Times New Roman" w:cs="Times New Roman"/>
          <w:sz w:val="28"/>
          <w:szCs w:val="28"/>
          <w:lang w:val="kk-KZ"/>
        </w:rPr>
        <w:t>–ЖЭО күлі</w:t>
      </w:r>
      <w:r w:rsidR="00863170" w:rsidRPr="00D302F4">
        <w:rPr>
          <w:rFonts w:ascii="Times New Roman" w:hAnsi="Times New Roman" w:cs="Times New Roman"/>
          <w:sz w:val="28"/>
          <w:szCs w:val="28"/>
          <w:lang w:val="kk-KZ"/>
        </w:rPr>
        <w:t>» бинарлық жүйесіндегі өзара әрекеттесу механизмінің сипаты бойынша</w:t>
      </w:r>
      <w:r w:rsidR="00B366A9" w:rsidRPr="00D302F4">
        <w:rPr>
          <w:rFonts w:ascii="Times New Roman" w:hAnsi="Times New Roman" w:cs="Times New Roman"/>
          <w:sz w:val="28"/>
          <w:szCs w:val="28"/>
          <w:lang w:val="kk-KZ"/>
        </w:rPr>
        <w:t xml:space="preserve"> ұқсас келеді.</w:t>
      </w:r>
    </w:p>
    <w:p w:rsidR="008A41C0" w:rsidRPr="00D302F4" w:rsidRDefault="008A41C0" w:rsidP="00AD3535">
      <w:pPr>
        <w:shd w:val="clear" w:color="auto" w:fill="FFFFFF"/>
        <w:jc w:val="both"/>
        <w:rPr>
          <w:rFonts w:ascii="Times New Roman" w:hAnsi="Times New Roman" w:cs="Times New Roman"/>
          <w:lang w:val="kk-KZ"/>
        </w:rPr>
      </w:pPr>
    </w:p>
    <w:p w:rsidR="00B366A9" w:rsidRPr="001465E1" w:rsidRDefault="008B7D9E" w:rsidP="00AD3535">
      <w:pPr>
        <w:shd w:val="clear" w:color="auto" w:fill="FFFFFF"/>
        <w:jc w:val="both"/>
        <w:rPr>
          <w:rFonts w:ascii="Times New Roman" w:hAnsi="Times New Roman" w:cs="Times New Roman"/>
          <w:spacing w:val="-3"/>
          <w:sz w:val="28"/>
          <w:szCs w:val="28"/>
          <w:lang w:val="kk-KZ"/>
        </w:rPr>
      </w:pPr>
      <w:r>
        <w:rPr>
          <w:rFonts w:ascii="Times New Roman" w:hAnsi="Times New Roman" w:cs="Times New Roman"/>
          <w:spacing w:val="-3"/>
          <w:sz w:val="28"/>
          <w:szCs w:val="28"/>
          <w:lang w:val="kk-KZ"/>
        </w:rPr>
        <w:t>К</w:t>
      </w:r>
      <w:r w:rsidR="00B366A9" w:rsidRPr="001465E1">
        <w:rPr>
          <w:rFonts w:ascii="Times New Roman" w:hAnsi="Times New Roman" w:cs="Times New Roman"/>
          <w:spacing w:val="-3"/>
          <w:sz w:val="28"/>
          <w:szCs w:val="28"/>
          <w:lang w:val="kk-KZ"/>
        </w:rPr>
        <w:t>есте</w:t>
      </w:r>
      <w:r>
        <w:rPr>
          <w:rFonts w:ascii="Times New Roman" w:hAnsi="Times New Roman" w:cs="Times New Roman"/>
          <w:spacing w:val="-3"/>
          <w:sz w:val="28"/>
          <w:szCs w:val="28"/>
          <w:lang w:val="kk-KZ"/>
        </w:rPr>
        <w:t xml:space="preserve"> </w:t>
      </w:r>
      <w:r w:rsidRPr="001465E1">
        <w:rPr>
          <w:rFonts w:ascii="Times New Roman" w:hAnsi="Times New Roman" w:cs="Times New Roman"/>
          <w:spacing w:val="-3"/>
          <w:sz w:val="28"/>
          <w:szCs w:val="28"/>
          <w:lang w:val="kk-KZ"/>
        </w:rPr>
        <w:t xml:space="preserve">3.7 </w:t>
      </w:r>
      <w:r w:rsidR="00B366A9" w:rsidRPr="001465E1">
        <w:rPr>
          <w:rFonts w:ascii="Times New Roman" w:hAnsi="Times New Roman" w:cs="Times New Roman"/>
          <w:spacing w:val="-3"/>
          <w:sz w:val="28"/>
          <w:szCs w:val="28"/>
          <w:lang w:val="kk-KZ"/>
        </w:rPr>
        <w:t xml:space="preserve">–Зерттелетін </w:t>
      </w:r>
      <w:r w:rsidR="006E3EB3" w:rsidRPr="001465E1">
        <w:rPr>
          <w:rFonts w:ascii="Times New Roman" w:hAnsi="Times New Roman" w:cs="Times New Roman"/>
          <w:spacing w:val="-3"/>
          <w:sz w:val="28"/>
          <w:szCs w:val="28"/>
          <w:lang w:val="kk-KZ"/>
        </w:rPr>
        <w:t xml:space="preserve">Қызылорда ЖЭО </w:t>
      </w:r>
      <w:r w:rsidR="00B366A9" w:rsidRPr="001465E1">
        <w:rPr>
          <w:rFonts w:ascii="Times New Roman" w:hAnsi="Times New Roman" w:cs="Times New Roman"/>
          <w:spacing w:val="-3"/>
          <w:sz w:val="28"/>
          <w:szCs w:val="28"/>
          <w:lang w:val="kk-KZ"/>
        </w:rPr>
        <w:t>күлдердегі табиғи радионуклидтердің құрамы</w:t>
      </w:r>
    </w:p>
    <w:p w:rsidR="006E3EB3" w:rsidRPr="00BB2B2B" w:rsidRDefault="006E3EB3" w:rsidP="006E3EB3">
      <w:pPr>
        <w:spacing w:after="120" w:line="1" w:lineRule="exact"/>
        <w:rPr>
          <w:sz w:val="2"/>
          <w:szCs w:val="2"/>
          <w:lang w:val="kk-KZ"/>
        </w:rPr>
      </w:pPr>
    </w:p>
    <w:tbl>
      <w:tblPr>
        <w:tblW w:w="10172" w:type="dxa"/>
        <w:tblInd w:w="40" w:type="dxa"/>
        <w:tblLayout w:type="fixed"/>
        <w:tblCellMar>
          <w:left w:w="40" w:type="dxa"/>
          <w:right w:w="40" w:type="dxa"/>
        </w:tblCellMar>
        <w:tblLook w:val="0000" w:firstRow="0" w:lastRow="0" w:firstColumn="0" w:lastColumn="0" w:noHBand="0" w:noVBand="0"/>
      </w:tblPr>
      <w:tblGrid>
        <w:gridCol w:w="682"/>
        <w:gridCol w:w="4109"/>
        <w:gridCol w:w="1848"/>
        <w:gridCol w:w="3533"/>
      </w:tblGrid>
      <w:tr w:rsidR="006E3EB3" w:rsidRPr="00AE7F5A" w:rsidTr="008A1A93">
        <w:trPr>
          <w:trHeight w:hRule="exact" w:val="832"/>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AE7F5A">
            <w:pPr>
              <w:shd w:val="clear" w:color="auto" w:fill="FFFFFF"/>
              <w:spacing w:line="317" w:lineRule="exact"/>
              <w:ind w:left="43" w:right="38" w:hanging="43"/>
              <w:rPr>
                <w:rFonts w:ascii="Times New Roman" w:hAnsi="Times New Roman" w:cs="Times New Roman"/>
                <w:sz w:val="24"/>
                <w:szCs w:val="24"/>
              </w:rPr>
            </w:pPr>
            <w:r w:rsidRPr="00AE7F5A">
              <w:rPr>
                <w:rFonts w:ascii="Times New Roman" w:hAnsi="Times New Roman" w:cs="Times New Roman"/>
                <w:sz w:val="24"/>
                <w:szCs w:val="24"/>
              </w:rPr>
              <w:t xml:space="preserve">№ </w:t>
            </w:r>
            <w:r w:rsidRPr="00AE7F5A">
              <w:rPr>
                <w:rFonts w:ascii="Times New Roman" w:hAnsi="Times New Roman" w:cs="Times New Roman"/>
                <w:spacing w:val="-5"/>
                <w:sz w:val="24"/>
                <w:szCs w:val="24"/>
              </w:rPr>
              <w:t>п/п</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lang w:val="kk-KZ"/>
              </w:rPr>
            </w:pPr>
            <w:r w:rsidRPr="00AE7F5A">
              <w:rPr>
                <w:rFonts w:ascii="Times New Roman" w:hAnsi="Times New Roman" w:cs="Times New Roman"/>
                <w:sz w:val="24"/>
                <w:szCs w:val="24"/>
                <w:lang w:val="kk-KZ"/>
              </w:rPr>
              <w:t>Орналасу учаскесі</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spacing w:line="322" w:lineRule="exact"/>
              <w:ind w:left="82" w:right="77"/>
              <w:rPr>
                <w:rFonts w:ascii="Times New Roman" w:hAnsi="Times New Roman" w:cs="Times New Roman"/>
                <w:sz w:val="24"/>
                <w:szCs w:val="24"/>
              </w:rPr>
            </w:pPr>
            <w:r w:rsidRPr="00AE7F5A">
              <w:rPr>
                <w:rFonts w:ascii="Times New Roman" w:hAnsi="Times New Roman" w:cs="Times New Roman"/>
                <w:sz w:val="24"/>
                <w:szCs w:val="24"/>
              </w:rPr>
              <w:t>СаО</w:t>
            </w:r>
            <w:r w:rsidR="00AE7F5A" w:rsidRPr="00AE7F5A">
              <w:rPr>
                <w:rFonts w:ascii="Times New Roman" w:hAnsi="Times New Roman" w:cs="Times New Roman"/>
                <w:sz w:val="24"/>
                <w:szCs w:val="24"/>
                <w:lang w:val="kk-KZ"/>
              </w:rPr>
              <w:t xml:space="preserve"> қосылысы</w:t>
            </w:r>
            <w:r w:rsidRPr="00AE7F5A">
              <w:rPr>
                <w:rFonts w:ascii="Times New Roman" w:hAnsi="Times New Roman" w:cs="Times New Roman"/>
                <w:sz w:val="24"/>
                <w:szCs w:val="24"/>
              </w:rPr>
              <w:t>, %</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9730F5">
            <w:pPr>
              <w:shd w:val="clear" w:color="auto" w:fill="FFFFFF"/>
              <w:spacing w:line="322" w:lineRule="exact"/>
              <w:ind w:left="58" w:right="86"/>
              <w:rPr>
                <w:rFonts w:ascii="Times New Roman" w:hAnsi="Times New Roman" w:cs="Times New Roman"/>
                <w:sz w:val="24"/>
                <w:szCs w:val="24"/>
              </w:rPr>
            </w:pPr>
            <w:r w:rsidRPr="00AE7F5A">
              <w:rPr>
                <w:rFonts w:ascii="Times New Roman" w:hAnsi="Times New Roman" w:cs="Times New Roman"/>
                <w:sz w:val="24"/>
                <w:szCs w:val="24"/>
                <w:lang w:val="ru-RU"/>
              </w:rPr>
              <w:t>Радионуклидтердіңжаратылысмөлшері</w:t>
            </w:r>
            <w:r w:rsidR="006E3EB3" w:rsidRPr="00AE7F5A">
              <w:rPr>
                <w:rFonts w:ascii="Times New Roman" w:hAnsi="Times New Roman" w:cs="Times New Roman"/>
                <w:sz w:val="24"/>
                <w:szCs w:val="24"/>
              </w:rPr>
              <w:t xml:space="preserve">, </w:t>
            </w:r>
            <w:r w:rsidR="006E3EB3" w:rsidRPr="00AE7F5A">
              <w:rPr>
                <w:rFonts w:ascii="Times New Roman" w:hAnsi="Times New Roman" w:cs="Times New Roman"/>
                <w:sz w:val="24"/>
                <w:szCs w:val="24"/>
                <w:lang w:val="ru-RU"/>
              </w:rPr>
              <w:t>Бк</w:t>
            </w:r>
            <w:r w:rsidR="006E3EB3" w:rsidRPr="00AE7F5A">
              <w:rPr>
                <w:rFonts w:ascii="Times New Roman" w:hAnsi="Times New Roman" w:cs="Times New Roman"/>
                <w:sz w:val="24"/>
                <w:szCs w:val="24"/>
              </w:rPr>
              <w:t>/</w:t>
            </w:r>
            <w:r w:rsidR="006E3EB3" w:rsidRPr="00AE7F5A">
              <w:rPr>
                <w:rFonts w:ascii="Times New Roman" w:hAnsi="Times New Roman" w:cs="Times New Roman"/>
                <w:sz w:val="24"/>
                <w:szCs w:val="24"/>
                <w:lang w:val="ru-RU"/>
              </w:rPr>
              <w:t>кг</w:t>
            </w:r>
          </w:p>
        </w:tc>
      </w:tr>
      <w:tr w:rsidR="006E3EB3" w:rsidRPr="00AE7F5A" w:rsidTr="00AE7F5A">
        <w:trPr>
          <w:trHeight w:hRule="exact" w:val="39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AE7F5A">
            <w:pPr>
              <w:shd w:val="clear" w:color="auto" w:fill="FFFFFF"/>
              <w:ind w:firstLine="0"/>
              <w:jc w:val="center"/>
              <w:rPr>
                <w:rFonts w:ascii="Times New Roman" w:hAnsi="Times New Roman" w:cs="Times New Roman"/>
                <w:sz w:val="24"/>
                <w:szCs w:val="24"/>
              </w:rPr>
            </w:pPr>
            <w:r w:rsidRPr="00AE7F5A">
              <w:rPr>
                <w:rFonts w:ascii="Times New Roman" w:hAnsi="Times New Roman" w:cs="Times New Roman"/>
                <w:sz w:val="24"/>
                <w:szCs w:val="24"/>
              </w:rPr>
              <w:t>1</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AE7F5A">
            <w:pPr>
              <w:shd w:val="clear" w:color="auto" w:fill="FFFFFF"/>
              <w:rPr>
                <w:rFonts w:ascii="Times New Roman" w:hAnsi="Times New Roman" w:cs="Times New Roman"/>
                <w:sz w:val="24"/>
                <w:szCs w:val="24"/>
                <w:lang w:val="ru-RU"/>
              </w:rPr>
            </w:pPr>
            <w:r w:rsidRPr="00AE7F5A">
              <w:rPr>
                <w:rFonts w:ascii="Times New Roman" w:hAnsi="Times New Roman" w:cs="Times New Roman"/>
                <w:sz w:val="24"/>
                <w:szCs w:val="24"/>
                <w:lang w:val="ru-RU"/>
              </w:rPr>
              <w:t xml:space="preserve">№1 </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0,61</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92,2874±26,1173</w:t>
            </w:r>
          </w:p>
        </w:tc>
      </w:tr>
      <w:tr w:rsidR="006E3EB3" w:rsidRPr="00AE7F5A" w:rsidTr="00AE7F5A">
        <w:trPr>
          <w:trHeight w:hRule="exact" w:val="39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AE7F5A">
            <w:pPr>
              <w:shd w:val="clear" w:color="auto" w:fill="FFFFFF"/>
              <w:ind w:firstLine="0"/>
              <w:jc w:val="center"/>
              <w:rPr>
                <w:rFonts w:ascii="Times New Roman" w:hAnsi="Times New Roman" w:cs="Times New Roman"/>
                <w:sz w:val="24"/>
                <w:szCs w:val="24"/>
              </w:rPr>
            </w:pPr>
            <w:r w:rsidRPr="00AE7F5A">
              <w:rPr>
                <w:rFonts w:ascii="Times New Roman" w:hAnsi="Times New Roman" w:cs="Times New Roman"/>
                <w:sz w:val="24"/>
                <w:szCs w:val="24"/>
              </w:rPr>
              <w:t>2</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AE7F5A">
            <w:pPr>
              <w:shd w:val="clear" w:color="auto" w:fill="FFFFFF"/>
              <w:rPr>
                <w:rFonts w:ascii="Times New Roman" w:hAnsi="Times New Roman" w:cs="Times New Roman"/>
                <w:sz w:val="24"/>
                <w:szCs w:val="24"/>
              </w:rPr>
            </w:pPr>
            <w:r w:rsidRPr="00AE7F5A">
              <w:rPr>
                <w:rFonts w:ascii="Times New Roman" w:hAnsi="Times New Roman" w:cs="Times New Roman"/>
                <w:sz w:val="24"/>
                <w:szCs w:val="24"/>
                <w:lang w:val="ru-RU"/>
              </w:rPr>
              <w:t xml:space="preserve">№2 </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1,28</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10</w:t>
            </w:r>
            <w:r w:rsidRPr="00AE7F5A">
              <w:rPr>
                <w:rFonts w:ascii="Times New Roman" w:hAnsi="Times New Roman" w:cs="Times New Roman"/>
                <w:sz w:val="24"/>
                <w:szCs w:val="24"/>
                <w:lang w:val="kk-KZ"/>
              </w:rPr>
              <w:t>2</w:t>
            </w:r>
            <w:r w:rsidR="006E3EB3" w:rsidRPr="00AE7F5A">
              <w:rPr>
                <w:rFonts w:ascii="Times New Roman" w:hAnsi="Times New Roman" w:cs="Times New Roman"/>
                <w:sz w:val="24"/>
                <w:szCs w:val="24"/>
              </w:rPr>
              <w:t>,2373±24,3896</w:t>
            </w:r>
          </w:p>
        </w:tc>
      </w:tr>
      <w:tr w:rsidR="006E3EB3" w:rsidRPr="00AE7F5A" w:rsidTr="00AE7F5A">
        <w:trPr>
          <w:trHeight w:hRule="exact" w:val="39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AE7F5A">
            <w:pPr>
              <w:shd w:val="clear" w:color="auto" w:fill="FFFFFF"/>
              <w:ind w:firstLine="0"/>
              <w:jc w:val="center"/>
              <w:rPr>
                <w:rFonts w:ascii="Times New Roman" w:hAnsi="Times New Roman" w:cs="Times New Roman"/>
                <w:sz w:val="24"/>
                <w:szCs w:val="24"/>
              </w:rPr>
            </w:pPr>
            <w:r w:rsidRPr="00AE7F5A">
              <w:rPr>
                <w:rFonts w:ascii="Times New Roman" w:hAnsi="Times New Roman" w:cs="Times New Roman"/>
                <w:sz w:val="24"/>
                <w:szCs w:val="24"/>
              </w:rPr>
              <w:t>3</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AE7F5A">
            <w:pPr>
              <w:shd w:val="clear" w:color="auto" w:fill="FFFFFF"/>
              <w:rPr>
                <w:rFonts w:ascii="Times New Roman" w:hAnsi="Times New Roman" w:cs="Times New Roman"/>
                <w:sz w:val="24"/>
                <w:szCs w:val="24"/>
              </w:rPr>
            </w:pPr>
            <w:r w:rsidRPr="00AE7F5A">
              <w:rPr>
                <w:rFonts w:ascii="Times New Roman" w:hAnsi="Times New Roman" w:cs="Times New Roman"/>
                <w:sz w:val="24"/>
                <w:szCs w:val="24"/>
                <w:lang w:val="ru-RU"/>
              </w:rPr>
              <w:t xml:space="preserve">№3 </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1,35</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1</w:t>
            </w:r>
            <w:r w:rsidRPr="00AE7F5A">
              <w:rPr>
                <w:rFonts w:ascii="Times New Roman" w:hAnsi="Times New Roman" w:cs="Times New Roman"/>
                <w:sz w:val="24"/>
                <w:szCs w:val="24"/>
                <w:lang w:val="kk-KZ"/>
              </w:rPr>
              <w:t>10</w:t>
            </w:r>
            <w:r w:rsidR="006E3EB3" w:rsidRPr="00AE7F5A">
              <w:rPr>
                <w:rFonts w:ascii="Times New Roman" w:hAnsi="Times New Roman" w:cs="Times New Roman"/>
                <w:sz w:val="24"/>
                <w:szCs w:val="24"/>
              </w:rPr>
              <w:t>,6729±34,8911</w:t>
            </w:r>
          </w:p>
        </w:tc>
      </w:tr>
      <w:tr w:rsidR="006E3EB3" w:rsidRPr="00AE7F5A" w:rsidTr="00AE7F5A">
        <w:trPr>
          <w:trHeight w:hRule="exact" w:val="39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AE7F5A">
            <w:pPr>
              <w:shd w:val="clear" w:color="auto" w:fill="FFFFFF"/>
              <w:ind w:firstLine="0"/>
              <w:jc w:val="center"/>
              <w:rPr>
                <w:rFonts w:ascii="Times New Roman" w:hAnsi="Times New Roman" w:cs="Times New Roman"/>
                <w:sz w:val="24"/>
                <w:szCs w:val="24"/>
              </w:rPr>
            </w:pPr>
            <w:r w:rsidRPr="00AE7F5A">
              <w:rPr>
                <w:rFonts w:ascii="Times New Roman" w:hAnsi="Times New Roman" w:cs="Times New Roman"/>
                <w:sz w:val="24"/>
                <w:szCs w:val="24"/>
              </w:rPr>
              <w:t>4</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AE7F5A">
            <w:pPr>
              <w:shd w:val="clear" w:color="auto" w:fill="FFFFFF"/>
              <w:rPr>
                <w:rFonts w:ascii="Times New Roman" w:hAnsi="Times New Roman" w:cs="Times New Roman"/>
                <w:sz w:val="24"/>
                <w:szCs w:val="24"/>
              </w:rPr>
            </w:pPr>
            <w:r w:rsidRPr="00AE7F5A">
              <w:rPr>
                <w:rFonts w:ascii="Times New Roman" w:hAnsi="Times New Roman" w:cs="Times New Roman"/>
                <w:sz w:val="24"/>
                <w:szCs w:val="24"/>
                <w:lang w:val="ru-RU"/>
              </w:rPr>
              <w:t>№4</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3,36</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lang w:val="kk-KZ"/>
              </w:rPr>
              <w:t>13</w:t>
            </w:r>
            <w:r w:rsidR="006E3EB3" w:rsidRPr="00AE7F5A">
              <w:rPr>
                <w:rFonts w:ascii="Times New Roman" w:hAnsi="Times New Roman" w:cs="Times New Roman"/>
                <w:sz w:val="24"/>
                <w:szCs w:val="24"/>
              </w:rPr>
              <w:t>7,563±40,285</w:t>
            </w:r>
          </w:p>
        </w:tc>
      </w:tr>
      <w:tr w:rsidR="006E3EB3" w:rsidRPr="00AE7F5A" w:rsidTr="00AE7F5A">
        <w:trPr>
          <w:trHeight w:hRule="exact" w:val="66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AE7F5A">
            <w:pPr>
              <w:shd w:val="clear" w:color="auto" w:fill="FFFFFF"/>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AE7F5A" w:rsidP="001504CA">
            <w:pPr>
              <w:shd w:val="clear" w:color="auto" w:fill="FFFFFF"/>
              <w:spacing w:line="317" w:lineRule="exact"/>
              <w:ind w:right="139"/>
              <w:rPr>
                <w:rFonts w:ascii="Times New Roman" w:hAnsi="Times New Roman" w:cs="Times New Roman"/>
                <w:sz w:val="24"/>
                <w:szCs w:val="24"/>
                <w:lang w:val="kk-KZ"/>
              </w:rPr>
            </w:pPr>
            <w:r w:rsidRPr="00AE7F5A">
              <w:rPr>
                <w:rFonts w:ascii="Times New Roman" w:hAnsi="Times New Roman" w:cs="Times New Roman"/>
                <w:sz w:val="24"/>
                <w:szCs w:val="24"/>
                <w:lang w:val="kk-KZ"/>
              </w:rPr>
              <w:t>МемСТ 30108-94 бойынша ш</w:t>
            </w:r>
            <w:r w:rsidRPr="00AE7F5A">
              <w:rPr>
                <w:rFonts w:ascii="Times New Roman" w:hAnsi="Times New Roman" w:cs="Times New Roman"/>
                <w:spacing w:val="-3"/>
                <w:sz w:val="24"/>
                <w:szCs w:val="24"/>
                <w:lang w:val="kk-KZ"/>
              </w:rPr>
              <w:t xml:space="preserve">екті </w:t>
            </w:r>
            <w:r w:rsidR="001504CA">
              <w:rPr>
                <w:rFonts w:ascii="Times New Roman" w:hAnsi="Times New Roman" w:cs="Times New Roman"/>
                <w:spacing w:val="-3"/>
                <w:sz w:val="24"/>
                <w:szCs w:val="24"/>
                <w:lang w:val="kk-KZ"/>
              </w:rPr>
              <w:t>р</w:t>
            </w:r>
            <w:r w:rsidRPr="00AE7F5A">
              <w:rPr>
                <w:rFonts w:ascii="Times New Roman" w:hAnsi="Times New Roman" w:cs="Times New Roman"/>
                <w:spacing w:val="-3"/>
                <w:sz w:val="24"/>
                <w:szCs w:val="24"/>
                <w:lang w:val="kk-KZ"/>
              </w:rPr>
              <w:t>ұ</w:t>
            </w:r>
            <w:r w:rsidR="00244C93">
              <w:rPr>
                <w:rFonts w:ascii="Times New Roman" w:hAnsi="Times New Roman" w:cs="Times New Roman"/>
                <w:spacing w:val="-3"/>
                <w:sz w:val="24"/>
                <w:szCs w:val="24"/>
                <w:lang w:val="kk-KZ"/>
              </w:rPr>
              <w:t>қ</w:t>
            </w:r>
            <w:r w:rsidRPr="00AE7F5A">
              <w:rPr>
                <w:rFonts w:ascii="Times New Roman" w:hAnsi="Times New Roman" w:cs="Times New Roman"/>
                <w:spacing w:val="-3"/>
                <w:sz w:val="24"/>
                <w:szCs w:val="24"/>
                <w:lang w:val="kk-KZ"/>
              </w:rPr>
              <w:t xml:space="preserve">сат етілген көрсеткіштер </w:t>
            </w:r>
            <w:r w:rsidRPr="00AE7F5A">
              <w:rPr>
                <w:rFonts w:ascii="Times New Roman" w:hAnsi="Times New Roman" w:cs="Times New Roman"/>
                <w:sz w:val="24"/>
                <w:szCs w:val="24"/>
                <w:lang w:val="kk-KZ"/>
              </w:rPr>
              <w:t>акппппбойыншабойынша шект3 р9</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b/>
                <w:bCs/>
                <w:sz w:val="24"/>
                <w:szCs w:val="24"/>
              </w:rPr>
              <w:t>—</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6E3EB3" w:rsidRPr="00AE7F5A" w:rsidRDefault="006E3EB3" w:rsidP="009730F5">
            <w:pPr>
              <w:shd w:val="clear" w:color="auto" w:fill="FFFFFF"/>
              <w:jc w:val="center"/>
              <w:rPr>
                <w:rFonts w:ascii="Times New Roman" w:hAnsi="Times New Roman" w:cs="Times New Roman"/>
                <w:sz w:val="24"/>
                <w:szCs w:val="24"/>
              </w:rPr>
            </w:pPr>
            <w:r w:rsidRPr="00AE7F5A">
              <w:rPr>
                <w:rFonts w:ascii="Times New Roman" w:hAnsi="Times New Roman" w:cs="Times New Roman"/>
                <w:sz w:val="24"/>
                <w:szCs w:val="24"/>
              </w:rPr>
              <w:t>&lt;370</w:t>
            </w:r>
          </w:p>
        </w:tc>
      </w:tr>
    </w:tbl>
    <w:p w:rsidR="006E3EB3" w:rsidRDefault="006E3EB3" w:rsidP="00AD3535">
      <w:pPr>
        <w:shd w:val="clear" w:color="auto" w:fill="FFFFFF"/>
        <w:jc w:val="both"/>
        <w:rPr>
          <w:rFonts w:ascii="Times New Roman" w:hAnsi="Times New Roman" w:cs="Times New Roman"/>
          <w:spacing w:val="-3"/>
          <w:sz w:val="30"/>
          <w:szCs w:val="30"/>
          <w:lang w:val="kk-KZ"/>
        </w:rPr>
      </w:pPr>
    </w:p>
    <w:p w:rsidR="008A41C0" w:rsidRDefault="00D110DB" w:rsidP="00F32A53">
      <w:pPr>
        <w:shd w:val="clear" w:color="auto" w:fill="FFFFFF"/>
        <w:ind w:firstLine="701"/>
        <w:jc w:val="both"/>
        <w:rPr>
          <w:rFonts w:ascii="Times New Roman" w:hAnsi="Times New Roman" w:cs="Times New Roman"/>
          <w:spacing w:val="-1"/>
          <w:sz w:val="28"/>
          <w:szCs w:val="28"/>
          <w:lang w:val="kk-KZ"/>
        </w:rPr>
      </w:pPr>
      <w:r w:rsidRPr="007F386F">
        <w:rPr>
          <w:rFonts w:ascii="Times New Roman" w:hAnsi="Times New Roman" w:cs="Times New Roman"/>
          <w:spacing w:val="-1"/>
          <w:sz w:val="28"/>
          <w:szCs w:val="28"/>
          <w:lang w:val="kk-KZ"/>
        </w:rPr>
        <w:t xml:space="preserve">Құрамы жағынан әртүрлі Қызылорда ЖЭО күлдері бөлшектерінің </w:t>
      </w:r>
      <w:r w:rsidRPr="007F386F">
        <w:rPr>
          <w:rFonts w:ascii="Times New Roman" w:hAnsi="Times New Roman" w:cs="Times New Roman"/>
          <w:spacing w:val="-10"/>
          <w:sz w:val="28"/>
          <w:szCs w:val="28"/>
          <w:lang w:val="kk-KZ"/>
        </w:rPr>
        <w:t xml:space="preserve">көлемдері бойынша бөлшектерінің </w:t>
      </w:r>
      <w:r w:rsidR="00FD1F4A" w:rsidRPr="00D302F4">
        <w:rPr>
          <w:rFonts w:ascii="Times New Roman" w:hAnsi="Times New Roman" w:cs="Times New Roman"/>
          <w:spacing w:val="-1"/>
          <w:sz w:val="28"/>
          <w:szCs w:val="28"/>
          <w:lang w:val="kk-KZ"/>
        </w:rPr>
        <w:t>түй</w:t>
      </w:r>
      <w:r w:rsidR="000F05B9" w:rsidRPr="00D302F4">
        <w:rPr>
          <w:rFonts w:ascii="Times New Roman" w:hAnsi="Times New Roman" w:cs="Times New Roman"/>
          <w:spacing w:val="-1"/>
          <w:sz w:val="28"/>
          <w:szCs w:val="28"/>
          <w:lang w:val="kk-KZ"/>
        </w:rPr>
        <w:t>ір</w:t>
      </w:r>
      <w:r w:rsidR="00AC21B8">
        <w:rPr>
          <w:rFonts w:ascii="Times New Roman" w:hAnsi="Times New Roman" w:cs="Times New Roman"/>
          <w:spacing w:val="-1"/>
          <w:sz w:val="28"/>
          <w:szCs w:val="28"/>
          <w:lang w:val="kk-KZ"/>
        </w:rPr>
        <w:t xml:space="preserve">шіктілік </w:t>
      </w:r>
      <w:r w:rsidR="000F05B9" w:rsidRPr="00D302F4">
        <w:rPr>
          <w:rFonts w:ascii="Times New Roman" w:hAnsi="Times New Roman" w:cs="Times New Roman"/>
          <w:spacing w:val="-1"/>
          <w:sz w:val="28"/>
          <w:szCs w:val="28"/>
          <w:lang w:val="kk-KZ"/>
        </w:rPr>
        <w:t>өлшемдік талдау нәтижесінде</w:t>
      </w:r>
      <w:r w:rsidR="00FD1F4A" w:rsidRPr="00D302F4">
        <w:rPr>
          <w:rFonts w:ascii="Times New Roman" w:hAnsi="Times New Roman" w:cs="Times New Roman"/>
          <w:spacing w:val="-1"/>
          <w:sz w:val="28"/>
          <w:szCs w:val="28"/>
          <w:lang w:val="kk-KZ"/>
        </w:rPr>
        <w:t xml:space="preserve"> көлемдері бойынша бөлшектердің бөлінуінің диференциальды және интегарльды қисық сызықтары </w:t>
      </w:r>
      <w:r w:rsidR="00F32A53">
        <w:rPr>
          <w:rFonts w:ascii="Times New Roman" w:hAnsi="Times New Roman" w:cs="Times New Roman"/>
          <w:spacing w:val="-1"/>
          <w:sz w:val="28"/>
          <w:szCs w:val="28"/>
          <w:lang w:val="kk-KZ"/>
        </w:rPr>
        <w:t>(</w:t>
      </w:r>
      <w:r w:rsidR="00F32A53" w:rsidRPr="00D302F4">
        <w:rPr>
          <w:rFonts w:ascii="Times New Roman" w:hAnsi="Times New Roman" w:cs="Times New Roman"/>
          <w:spacing w:val="-1"/>
          <w:sz w:val="28"/>
          <w:szCs w:val="28"/>
          <w:lang w:val="kk-KZ"/>
        </w:rPr>
        <w:t>3.</w:t>
      </w:r>
      <w:r w:rsidR="00DA1741" w:rsidRPr="00DA1741">
        <w:rPr>
          <w:rFonts w:ascii="Times New Roman" w:hAnsi="Times New Roman" w:cs="Times New Roman"/>
          <w:spacing w:val="-1"/>
          <w:sz w:val="28"/>
          <w:szCs w:val="28"/>
          <w:lang w:val="kk-KZ"/>
        </w:rPr>
        <w:t>4</w:t>
      </w:r>
      <w:r w:rsidR="00F32A53" w:rsidRPr="00D302F4">
        <w:rPr>
          <w:rFonts w:ascii="Times New Roman" w:hAnsi="Times New Roman" w:cs="Times New Roman"/>
          <w:spacing w:val="-1"/>
          <w:sz w:val="28"/>
          <w:szCs w:val="28"/>
          <w:lang w:val="kk-KZ"/>
        </w:rPr>
        <w:t xml:space="preserve"> және 3.</w:t>
      </w:r>
      <w:r w:rsidR="00DA1741" w:rsidRPr="00DA1741">
        <w:rPr>
          <w:rFonts w:ascii="Times New Roman" w:hAnsi="Times New Roman" w:cs="Times New Roman"/>
          <w:spacing w:val="-1"/>
          <w:sz w:val="28"/>
          <w:szCs w:val="28"/>
          <w:lang w:val="kk-KZ"/>
        </w:rPr>
        <w:t>5</w:t>
      </w:r>
      <w:r w:rsidR="00F32A53" w:rsidRPr="00D302F4">
        <w:rPr>
          <w:rFonts w:ascii="Times New Roman" w:hAnsi="Times New Roman" w:cs="Times New Roman"/>
          <w:spacing w:val="-1"/>
          <w:sz w:val="28"/>
          <w:szCs w:val="28"/>
          <w:lang w:val="kk-KZ"/>
        </w:rPr>
        <w:t xml:space="preserve"> суреттер</w:t>
      </w:r>
      <w:r w:rsidR="00F32A53">
        <w:rPr>
          <w:rFonts w:ascii="Times New Roman" w:hAnsi="Times New Roman" w:cs="Times New Roman"/>
          <w:spacing w:val="-1"/>
          <w:sz w:val="28"/>
          <w:szCs w:val="28"/>
          <w:lang w:val="kk-KZ"/>
        </w:rPr>
        <w:t>) алынды.</w:t>
      </w:r>
    </w:p>
    <w:p w:rsidR="00EC7B22" w:rsidRPr="00D302F4" w:rsidRDefault="00A14BFA" w:rsidP="00D302F4">
      <w:pPr>
        <w:shd w:val="clear" w:color="auto" w:fill="FFFFFF"/>
        <w:spacing w:line="360" w:lineRule="auto"/>
        <w:jc w:val="both"/>
        <w:rPr>
          <w:rFonts w:ascii="Times New Roman" w:hAnsi="Times New Roman" w:cs="Times New Roman"/>
          <w:b/>
          <w:bCs/>
          <w:w w:val="85"/>
          <w:sz w:val="14"/>
          <w:szCs w:val="14"/>
          <w:lang w:val="kk-KZ"/>
        </w:rPr>
      </w:pPr>
      <w:r>
        <w:rPr>
          <w:noProof/>
          <w:lang w:val="ru-RU" w:eastAsia="ru-RU" w:bidi="ar-SA"/>
        </w:rPr>
        <w:lastRenderedPageBreak/>
        <w:drawing>
          <wp:inline distT="0" distB="0" distL="0" distR="0">
            <wp:extent cx="5348597" cy="2510348"/>
            <wp:effectExtent l="19050" t="0" r="4453" b="0"/>
            <wp:docPr id="30" name="Рисунок 9" descr="C:\Users\saken_uderbayev\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en_uderbayev\AppData\Local\Microsoft\Windows\Temporary Internet Files\Content.Word\3.2.jpg"/>
                    <pic:cNvPicPr>
                      <a:picLocks noChangeAspect="1" noChangeArrowheads="1"/>
                    </pic:cNvPicPr>
                  </pic:nvPicPr>
                  <pic:blipFill>
                    <a:blip r:embed="rId42"/>
                    <a:srcRect/>
                    <a:stretch>
                      <a:fillRect/>
                    </a:stretch>
                  </pic:blipFill>
                  <pic:spPr bwMode="auto">
                    <a:xfrm>
                      <a:off x="0" y="0"/>
                      <a:ext cx="5353721" cy="2512753"/>
                    </a:xfrm>
                    <a:prstGeom prst="rect">
                      <a:avLst/>
                    </a:prstGeom>
                    <a:noFill/>
                    <a:ln w="9525">
                      <a:noFill/>
                      <a:miter lim="800000"/>
                      <a:headEnd/>
                      <a:tailEnd/>
                    </a:ln>
                  </pic:spPr>
                </pic:pic>
              </a:graphicData>
            </a:graphic>
          </wp:inline>
        </w:drawing>
      </w:r>
    </w:p>
    <w:p w:rsidR="00D83437" w:rsidRDefault="00930ED8" w:rsidP="00FF7230">
      <w:pPr>
        <w:shd w:val="clear" w:color="auto" w:fill="FFFFFF"/>
        <w:jc w:val="both"/>
        <w:rPr>
          <w:rFonts w:ascii="Times New Roman" w:hAnsi="Times New Roman" w:cs="Times New Roman"/>
          <w:spacing w:val="-1"/>
          <w:sz w:val="28"/>
          <w:szCs w:val="28"/>
          <w:lang w:val="kk-KZ"/>
        </w:rPr>
      </w:pPr>
      <w:r w:rsidRPr="00930ED8">
        <w:rPr>
          <w:rFonts w:ascii="Times New Roman" w:hAnsi="Times New Roman" w:cs="Times New Roman"/>
          <w:bCs/>
          <w:spacing w:val="-10"/>
          <w:sz w:val="28"/>
          <w:szCs w:val="28"/>
          <w:lang w:val="kk-KZ"/>
        </w:rPr>
        <w:t>С</w:t>
      </w:r>
      <w:r w:rsidR="00D83437" w:rsidRPr="00930ED8">
        <w:rPr>
          <w:rFonts w:ascii="Times New Roman" w:hAnsi="Times New Roman" w:cs="Times New Roman"/>
          <w:bCs/>
          <w:spacing w:val="-10"/>
          <w:sz w:val="28"/>
          <w:szCs w:val="28"/>
          <w:lang w:val="kk-KZ"/>
        </w:rPr>
        <w:t>урет</w:t>
      </w:r>
      <w:r w:rsidRPr="00930ED8">
        <w:rPr>
          <w:rFonts w:ascii="Times New Roman" w:hAnsi="Times New Roman" w:cs="Times New Roman"/>
          <w:bCs/>
          <w:spacing w:val="-10"/>
          <w:sz w:val="28"/>
          <w:szCs w:val="28"/>
          <w:lang w:val="kk-KZ"/>
        </w:rPr>
        <w:t xml:space="preserve"> 3.4</w:t>
      </w:r>
      <w:r w:rsidR="008A41C0" w:rsidRPr="00930ED8">
        <w:rPr>
          <w:rFonts w:ascii="Times New Roman" w:hAnsi="Times New Roman" w:cs="Times New Roman"/>
          <w:spacing w:val="-10"/>
          <w:sz w:val="30"/>
          <w:szCs w:val="30"/>
          <w:lang w:val="kk-KZ"/>
        </w:rPr>
        <w:t>-</w:t>
      </w:r>
      <w:r w:rsidR="008A41C0" w:rsidRPr="00D302F4">
        <w:rPr>
          <w:rFonts w:ascii="Times New Roman" w:hAnsi="Times New Roman" w:cs="Times New Roman"/>
          <w:spacing w:val="-10"/>
          <w:sz w:val="30"/>
          <w:szCs w:val="30"/>
          <w:lang w:val="kk-KZ"/>
        </w:rPr>
        <w:t xml:space="preserve"> </w:t>
      </w:r>
      <w:r w:rsidR="00FF7230" w:rsidRPr="007F386F">
        <w:rPr>
          <w:rFonts w:ascii="Times New Roman" w:hAnsi="Times New Roman" w:cs="Times New Roman"/>
          <w:spacing w:val="-1"/>
          <w:sz w:val="28"/>
          <w:szCs w:val="28"/>
          <w:lang w:val="kk-KZ"/>
        </w:rPr>
        <w:t xml:space="preserve">Құрамы жағынан әртүрлі Қызылорда ЖЭО күлдері бөлшектерінің </w:t>
      </w:r>
      <w:r w:rsidR="00FF7230" w:rsidRPr="007F386F">
        <w:rPr>
          <w:rFonts w:ascii="Times New Roman" w:hAnsi="Times New Roman" w:cs="Times New Roman"/>
          <w:spacing w:val="-10"/>
          <w:sz w:val="28"/>
          <w:szCs w:val="28"/>
          <w:lang w:val="kk-KZ"/>
        </w:rPr>
        <w:t>көлемдері бойынша бөлшектерінің бөлінуінің дифференциальды қисық сызығы</w:t>
      </w:r>
      <w:r w:rsidR="006E3CC0" w:rsidRPr="007F386F">
        <w:rPr>
          <w:rFonts w:ascii="Times New Roman" w:hAnsi="Times New Roman" w:cs="Times New Roman"/>
          <w:spacing w:val="-1"/>
          <w:sz w:val="28"/>
          <w:szCs w:val="28"/>
          <w:lang w:val="kk-KZ"/>
        </w:rPr>
        <w:t>.</w:t>
      </w:r>
    </w:p>
    <w:p w:rsidR="00B2057F" w:rsidRPr="00633AA5" w:rsidRDefault="006E3CC0" w:rsidP="00B2057F">
      <w:pPr>
        <w:shd w:val="clear" w:color="auto" w:fill="FFFFFF"/>
        <w:jc w:val="center"/>
        <w:rPr>
          <w:rFonts w:ascii="Times New Roman" w:hAnsi="Times New Roman" w:cs="Times New Roman"/>
          <w:lang w:val="kk-KZ"/>
        </w:rPr>
      </w:pPr>
      <w:r>
        <w:rPr>
          <w:rFonts w:ascii="Times New Roman" w:hAnsi="Times New Roman" w:cs="Times New Roman"/>
          <w:spacing w:val="-1"/>
          <w:sz w:val="28"/>
          <w:szCs w:val="28"/>
          <w:lang w:val="kk-KZ"/>
        </w:rPr>
        <w:t>1 -</w:t>
      </w:r>
      <w:r w:rsidR="00B2057F" w:rsidRPr="00633AA5">
        <w:rPr>
          <w:rFonts w:ascii="Times New Roman" w:hAnsi="Times New Roman" w:cs="Times New Roman"/>
          <w:sz w:val="28"/>
          <w:szCs w:val="28"/>
          <w:lang w:val="kk-KZ"/>
        </w:rPr>
        <w:t xml:space="preserve"> №1 </w:t>
      </w:r>
      <w:r w:rsidR="00B2057F">
        <w:rPr>
          <w:rFonts w:ascii="Times New Roman" w:hAnsi="Times New Roman" w:cs="Times New Roman"/>
          <w:sz w:val="28"/>
          <w:szCs w:val="28"/>
          <w:lang w:val="kk-KZ"/>
        </w:rPr>
        <w:t>аумақ</w:t>
      </w:r>
      <w:r w:rsidR="00B2057F" w:rsidRPr="00633AA5">
        <w:rPr>
          <w:rFonts w:ascii="Times New Roman" w:hAnsi="Times New Roman" w:cs="Times New Roman"/>
          <w:sz w:val="28"/>
          <w:szCs w:val="28"/>
          <w:lang w:val="kk-KZ"/>
        </w:rPr>
        <w:t xml:space="preserve">; </w:t>
      </w:r>
      <w:r w:rsidR="00B2057F">
        <w:rPr>
          <w:rFonts w:ascii="Times New Roman" w:hAnsi="Times New Roman" w:cs="Times New Roman"/>
          <w:sz w:val="28"/>
          <w:szCs w:val="28"/>
          <w:lang w:val="uk-UA"/>
        </w:rPr>
        <w:t>2-№2 аумақ</w:t>
      </w:r>
      <w:r w:rsidR="00B2057F" w:rsidRPr="00633AA5">
        <w:rPr>
          <w:rFonts w:ascii="Times New Roman" w:hAnsi="Times New Roman" w:cs="Times New Roman"/>
          <w:sz w:val="28"/>
          <w:szCs w:val="28"/>
          <w:lang w:val="kk-KZ"/>
        </w:rPr>
        <w:t>;</w:t>
      </w:r>
      <w:r w:rsidR="00B2057F">
        <w:rPr>
          <w:rFonts w:ascii="Times New Roman" w:hAnsi="Times New Roman" w:cs="Times New Roman"/>
          <w:sz w:val="28"/>
          <w:szCs w:val="28"/>
          <w:lang w:val="uk-UA"/>
        </w:rPr>
        <w:t xml:space="preserve"> 3 -№3 аумақ</w:t>
      </w:r>
      <w:r w:rsidR="00B2057F">
        <w:rPr>
          <w:rFonts w:ascii="Times New Roman" w:hAnsi="Times New Roman" w:cs="Times New Roman"/>
          <w:sz w:val="28"/>
          <w:szCs w:val="28"/>
          <w:lang w:val="kk-KZ"/>
        </w:rPr>
        <w:t>; 4 -</w:t>
      </w:r>
      <w:r w:rsidR="00B2057F">
        <w:rPr>
          <w:rFonts w:ascii="Times New Roman" w:hAnsi="Times New Roman" w:cs="Times New Roman"/>
          <w:sz w:val="28"/>
          <w:szCs w:val="28"/>
          <w:lang w:val="uk-UA"/>
        </w:rPr>
        <w:t>№4 аумақ</w:t>
      </w:r>
      <w:r w:rsidR="00B2057F">
        <w:rPr>
          <w:rFonts w:ascii="Times New Roman" w:hAnsi="Times New Roman" w:cs="Times New Roman"/>
          <w:sz w:val="28"/>
          <w:szCs w:val="28"/>
          <w:lang w:val="kk-KZ"/>
        </w:rPr>
        <w:t>.</w:t>
      </w:r>
    </w:p>
    <w:p w:rsidR="006E3CC0" w:rsidRPr="00D302F4" w:rsidRDefault="006E3CC0" w:rsidP="00FF7230">
      <w:pPr>
        <w:shd w:val="clear" w:color="auto" w:fill="FFFFFF"/>
        <w:jc w:val="both"/>
        <w:rPr>
          <w:rFonts w:ascii="Times New Roman" w:hAnsi="Times New Roman" w:cs="Times New Roman"/>
          <w:spacing w:val="-10"/>
          <w:sz w:val="30"/>
          <w:szCs w:val="30"/>
          <w:lang w:val="kk-KZ"/>
        </w:rPr>
      </w:pPr>
    </w:p>
    <w:p w:rsidR="00D83437" w:rsidRPr="00D5053D" w:rsidRDefault="00D83437" w:rsidP="00AD3535">
      <w:pPr>
        <w:shd w:val="clear" w:color="auto" w:fill="FFFFFF"/>
        <w:ind w:firstLine="710"/>
        <w:jc w:val="both"/>
        <w:rPr>
          <w:rFonts w:ascii="Times New Roman" w:hAnsi="Times New Roman" w:cs="Times New Roman"/>
          <w:spacing w:val="-10"/>
          <w:sz w:val="28"/>
          <w:szCs w:val="28"/>
          <w:lang w:val="kk-KZ"/>
        </w:rPr>
      </w:pPr>
      <w:r w:rsidRPr="007F386F">
        <w:rPr>
          <w:rFonts w:ascii="Times New Roman" w:hAnsi="Times New Roman" w:cs="Times New Roman"/>
          <w:spacing w:val="-10"/>
          <w:sz w:val="28"/>
          <w:szCs w:val="28"/>
          <w:lang w:val="kk-KZ"/>
        </w:rPr>
        <w:t>Алынған мәліметтер</w:t>
      </w:r>
      <w:r w:rsidR="00536EDB" w:rsidRPr="007F386F">
        <w:rPr>
          <w:rFonts w:ascii="Times New Roman" w:hAnsi="Times New Roman" w:cs="Times New Roman"/>
          <w:spacing w:val="-10"/>
          <w:sz w:val="28"/>
          <w:szCs w:val="28"/>
          <w:lang w:val="kk-KZ"/>
        </w:rPr>
        <w:t xml:space="preserve">ге сәйкес, барлық толтырғыштар үшін бөлшектердің ең жоғарғы көлемі шамамен </w:t>
      </w:r>
      <w:r w:rsidR="00536EDB" w:rsidRPr="007F386F">
        <w:rPr>
          <w:rFonts w:ascii="Times New Roman" w:hAnsi="Times New Roman" w:cs="Times New Roman"/>
          <w:spacing w:val="-9"/>
          <w:sz w:val="28"/>
          <w:szCs w:val="28"/>
          <w:lang w:val="kk-KZ"/>
        </w:rPr>
        <w:t>100 мкм құрайды.0,1-100 мкм дейін көлемдегі интервалда екі немесе одан көп локальды максимумдар басым,</w:t>
      </w:r>
      <w:r w:rsidR="004D369A">
        <w:rPr>
          <w:rFonts w:ascii="Times New Roman" w:hAnsi="Times New Roman" w:cs="Times New Roman"/>
          <w:spacing w:val="-9"/>
          <w:sz w:val="28"/>
          <w:szCs w:val="28"/>
          <w:lang w:val="kk-KZ"/>
        </w:rPr>
        <w:t xml:space="preserve"> </w:t>
      </w:r>
      <w:r w:rsidR="00536EDB" w:rsidRPr="007F386F">
        <w:rPr>
          <w:rFonts w:ascii="Times New Roman" w:hAnsi="Times New Roman" w:cs="Times New Roman"/>
          <w:spacing w:val="-9"/>
          <w:sz w:val="28"/>
          <w:szCs w:val="28"/>
          <w:lang w:val="kk-KZ"/>
        </w:rPr>
        <w:t>полидиспе</w:t>
      </w:r>
      <w:r w:rsidR="007F386F">
        <w:rPr>
          <w:rFonts w:ascii="Times New Roman" w:hAnsi="Times New Roman" w:cs="Times New Roman"/>
          <w:spacing w:val="-9"/>
          <w:sz w:val="28"/>
          <w:szCs w:val="28"/>
          <w:lang w:val="kk-KZ"/>
        </w:rPr>
        <w:t>рстік бөлінуді көрсетуге болады(</w:t>
      </w:r>
      <w:r w:rsidR="00536EDB" w:rsidRPr="007F386F">
        <w:rPr>
          <w:rFonts w:ascii="Times New Roman" w:hAnsi="Times New Roman" w:cs="Times New Roman"/>
          <w:spacing w:val="-9"/>
          <w:sz w:val="28"/>
          <w:szCs w:val="28"/>
          <w:lang w:val="kk-KZ"/>
        </w:rPr>
        <w:t>3.</w:t>
      </w:r>
      <w:r w:rsidR="00DA1741" w:rsidRPr="00DA1741">
        <w:rPr>
          <w:rFonts w:ascii="Times New Roman" w:hAnsi="Times New Roman" w:cs="Times New Roman"/>
          <w:spacing w:val="-9"/>
          <w:sz w:val="28"/>
          <w:szCs w:val="28"/>
          <w:lang w:val="kk-KZ"/>
        </w:rPr>
        <w:t>4</w:t>
      </w:r>
      <w:r w:rsidR="00536EDB" w:rsidRPr="007F386F">
        <w:rPr>
          <w:rFonts w:ascii="Times New Roman" w:hAnsi="Times New Roman" w:cs="Times New Roman"/>
          <w:spacing w:val="-9"/>
          <w:sz w:val="28"/>
          <w:szCs w:val="28"/>
          <w:lang w:val="kk-KZ"/>
        </w:rPr>
        <w:t xml:space="preserve"> сурет</w:t>
      </w:r>
      <w:r w:rsidR="007F386F">
        <w:rPr>
          <w:rFonts w:ascii="Times New Roman" w:hAnsi="Times New Roman" w:cs="Times New Roman"/>
          <w:spacing w:val="-9"/>
          <w:sz w:val="28"/>
          <w:szCs w:val="28"/>
          <w:lang w:val="kk-KZ"/>
        </w:rPr>
        <w:t xml:space="preserve">). </w:t>
      </w:r>
      <w:r w:rsidR="007F386F">
        <w:rPr>
          <w:rFonts w:ascii="Times New Roman" w:hAnsi="Times New Roman" w:cs="Times New Roman"/>
          <w:sz w:val="28"/>
          <w:szCs w:val="28"/>
          <w:lang w:val="uk-UA"/>
        </w:rPr>
        <w:t xml:space="preserve">№4 аумақта орналасқан күлдің </w:t>
      </w:r>
      <w:r w:rsidR="00D5053D">
        <w:rPr>
          <w:rFonts w:ascii="Times New Roman" w:hAnsi="Times New Roman" w:cs="Times New Roman"/>
          <w:sz w:val="28"/>
          <w:szCs w:val="28"/>
          <w:lang w:val="uk-UA"/>
        </w:rPr>
        <w:t>шыңы</w:t>
      </w:r>
      <w:r w:rsidR="00244C93">
        <w:rPr>
          <w:rFonts w:ascii="Times New Roman" w:hAnsi="Times New Roman" w:cs="Times New Roman"/>
          <w:sz w:val="28"/>
          <w:szCs w:val="28"/>
          <w:lang w:val="uk-UA"/>
        </w:rPr>
        <w:t xml:space="preserve"> </w:t>
      </w:r>
      <w:r w:rsidR="00D5053D" w:rsidRPr="00D5053D">
        <w:rPr>
          <w:rFonts w:ascii="Times New Roman" w:hAnsi="Times New Roman" w:cs="Times New Roman"/>
          <w:sz w:val="28"/>
          <w:szCs w:val="28"/>
          <w:lang w:val="kk-KZ"/>
        </w:rPr>
        <w:t>60-70 мкм шамасында, ал №1 аумақтың үлгілері американдық аналогтар - 10-20 мкм шамасында орналасқан.</w:t>
      </w:r>
    </w:p>
    <w:p w:rsidR="00536EDB" w:rsidRPr="007F386F" w:rsidRDefault="00536EDB" w:rsidP="00AD3535">
      <w:pPr>
        <w:shd w:val="clear" w:color="auto" w:fill="FFFFFF"/>
        <w:ind w:firstLine="710"/>
        <w:jc w:val="both"/>
        <w:rPr>
          <w:rFonts w:ascii="Times New Roman" w:hAnsi="Times New Roman" w:cs="Times New Roman"/>
          <w:sz w:val="28"/>
          <w:szCs w:val="28"/>
          <w:lang w:val="kk-KZ"/>
        </w:rPr>
      </w:pPr>
      <w:r w:rsidRPr="007F386F">
        <w:rPr>
          <w:rFonts w:ascii="Times New Roman" w:hAnsi="Times New Roman" w:cs="Times New Roman"/>
          <w:spacing w:val="-10"/>
          <w:sz w:val="28"/>
          <w:szCs w:val="28"/>
          <w:lang w:val="kk-KZ"/>
        </w:rPr>
        <w:t>Барлық толтырғыштардағы бөлінудің интегральды қисық сызығында б</w:t>
      </w:r>
      <w:r w:rsidR="004D369A">
        <w:rPr>
          <w:rFonts w:ascii="Times New Roman" w:hAnsi="Times New Roman" w:cs="Times New Roman"/>
          <w:spacing w:val="-10"/>
          <w:sz w:val="28"/>
          <w:szCs w:val="28"/>
          <w:lang w:val="kk-KZ"/>
        </w:rPr>
        <w:t>ірдей көлбеуді көруге болады</w:t>
      </w:r>
      <w:r w:rsidRPr="007F386F">
        <w:rPr>
          <w:rFonts w:ascii="Times New Roman" w:hAnsi="Times New Roman" w:cs="Times New Roman"/>
          <w:spacing w:val="-10"/>
          <w:sz w:val="28"/>
          <w:szCs w:val="28"/>
          <w:lang w:val="kk-KZ"/>
        </w:rPr>
        <w:t>, ол бөлшектердің көлемдеріндегі шамаларда айтарлықтай айырмашылық жоқ дегенді білдіреді</w:t>
      </w:r>
      <w:r w:rsidR="008B7D9E">
        <w:rPr>
          <w:rFonts w:ascii="Times New Roman" w:hAnsi="Times New Roman" w:cs="Times New Roman"/>
          <w:spacing w:val="-10"/>
          <w:sz w:val="28"/>
          <w:szCs w:val="28"/>
          <w:lang w:val="kk-KZ"/>
        </w:rPr>
        <w:t xml:space="preserve"> </w:t>
      </w:r>
      <w:r w:rsidRPr="007F386F">
        <w:rPr>
          <w:rFonts w:ascii="Times New Roman" w:hAnsi="Times New Roman" w:cs="Times New Roman"/>
          <w:sz w:val="28"/>
          <w:szCs w:val="28"/>
          <w:lang w:val="kk-KZ"/>
        </w:rPr>
        <w:t>(</w:t>
      </w:r>
      <w:r w:rsidR="008A41C0" w:rsidRPr="007F386F">
        <w:rPr>
          <w:rFonts w:ascii="Times New Roman" w:hAnsi="Times New Roman" w:cs="Times New Roman"/>
          <w:sz w:val="28"/>
          <w:szCs w:val="28"/>
          <w:lang w:val="kk-KZ"/>
        </w:rPr>
        <w:t>3.</w:t>
      </w:r>
      <w:r w:rsidR="00DA1741" w:rsidRPr="00DA1741">
        <w:rPr>
          <w:rFonts w:ascii="Times New Roman" w:hAnsi="Times New Roman" w:cs="Times New Roman"/>
          <w:sz w:val="28"/>
          <w:szCs w:val="28"/>
          <w:lang w:val="kk-KZ"/>
        </w:rPr>
        <w:t>5</w:t>
      </w:r>
      <w:r w:rsidRPr="007F386F">
        <w:rPr>
          <w:rFonts w:ascii="Times New Roman" w:hAnsi="Times New Roman" w:cs="Times New Roman"/>
          <w:sz w:val="28"/>
          <w:szCs w:val="28"/>
          <w:lang w:val="kk-KZ"/>
        </w:rPr>
        <w:t xml:space="preserve"> сурет</w:t>
      </w:r>
      <w:r w:rsidR="008A41C0" w:rsidRPr="007F386F">
        <w:rPr>
          <w:rFonts w:ascii="Times New Roman" w:hAnsi="Times New Roman" w:cs="Times New Roman"/>
          <w:sz w:val="28"/>
          <w:szCs w:val="28"/>
          <w:lang w:val="kk-KZ"/>
        </w:rPr>
        <w:t xml:space="preserve">). </w:t>
      </w:r>
    </w:p>
    <w:p w:rsidR="00536EDB" w:rsidRPr="00D302F4" w:rsidRDefault="00536EDB" w:rsidP="00AD3535">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Төмен кальцийлі күлдерден жоғары кальцийлі күлдерге өту кезінде қисық сызықтың майда өлшемдерге қарай ығысқанын көруге болады.</w:t>
      </w:r>
      <w:r w:rsidR="007F386F">
        <w:rPr>
          <w:rFonts w:ascii="Times New Roman" w:hAnsi="Times New Roman" w:cs="Times New Roman"/>
          <w:sz w:val="28"/>
          <w:szCs w:val="28"/>
          <w:lang w:val="kk-KZ"/>
        </w:rPr>
        <w:t xml:space="preserve"> Лазерлік </w:t>
      </w:r>
      <w:r w:rsidRPr="00D302F4">
        <w:rPr>
          <w:rFonts w:ascii="Times New Roman" w:hAnsi="Times New Roman" w:cs="Times New Roman"/>
          <w:sz w:val="28"/>
          <w:szCs w:val="28"/>
          <w:lang w:val="kk-KZ"/>
        </w:rPr>
        <w:t>талд</w:t>
      </w:r>
      <w:r w:rsidR="007F386F">
        <w:rPr>
          <w:rFonts w:ascii="Times New Roman" w:hAnsi="Times New Roman" w:cs="Times New Roman"/>
          <w:sz w:val="28"/>
          <w:szCs w:val="28"/>
          <w:lang w:val="kk-KZ"/>
        </w:rPr>
        <w:t>ағыш құралдың көмегімен алынған мәліметтерге сүйенсек</w:t>
      </w:r>
      <w:r w:rsidR="004D369A">
        <w:rPr>
          <w:rFonts w:ascii="Times New Roman" w:hAnsi="Times New Roman" w:cs="Times New Roman"/>
          <w:sz w:val="28"/>
          <w:szCs w:val="28"/>
          <w:lang w:val="kk-KZ"/>
        </w:rPr>
        <w:t xml:space="preserve"> </w:t>
      </w:r>
      <w:r w:rsidR="007F386F">
        <w:rPr>
          <w:rFonts w:ascii="Times New Roman" w:hAnsi="Times New Roman" w:cs="Times New Roman"/>
          <w:sz w:val="28"/>
          <w:szCs w:val="28"/>
          <w:lang w:val="kk-KZ"/>
        </w:rPr>
        <w:t>Қызылорда ЖЭО күлінің</w:t>
      </w:r>
      <w:r w:rsidR="004D369A">
        <w:rPr>
          <w:rFonts w:ascii="Times New Roman" w:hAnsi="Times New Roman" w:cs="Times New Roman"/>
          <w:sz w:val="28"/>
          <w:szCs w:val="28"/>
          <w:lang w:val="kk-KZ"/>
        </w:rPr>
        <w:t xml:space="preserve"> </w:t>
      </w:r>
      <w:r w:rsidR="007F386F">
        <w:rPr>
          <w:rFonts w:ascii="Times New Roman" w:hAnsi="Times New Roman" w:cs="Times New Roman"/>
          <w:sz w:val="28"/>
          <w:szCs w:val="28"/>
          <w:lang w:val="kk-KZ"/>
        </w:rPr>
        <w:t xml:space="preserve">химиялық құрамы біркелкі екені туралы </w:t>
      </w:r>
      <w:r w:rsidR="00116A23" w:rsidRPr="00D302F4">
        <w:rPr>
          <w:rFonts w:ascii="Times New Roman" w:hAnsi="Times New Roman" w:cs="Times New Roman"/>
          <w:sz w:val="28"/>
          <w:szCs w:val="28"/>
          <w:lang w:val="kk-KZ"/>
        </w:rPr>
        <w:t>тұжырым жасауға болады.</w:t>
      </w:r>
    </w:p>
    <w:p w:rsidR="00ED58AF" w:rsidRPr="00D302F4" w:rsidRDefault="00ED58AF" w:rsidP="00AD3535">
      <w:pPr>
        <w:shd w:val="clear" w:color="auto" w:fill="FFFFFF"/>
        <w:jc w:val="both"/>
        <w:rPr>
          <w:rFonts w:ascii="Times New Roman" w:hAnsi="Times New Roman" w:cs="Times New Roman"/>
          <w:lang w:val="kk-KZ"/>
        </w:rPr>
        <w:sectPr w:rsidR="00ED58AF" w:rsidRPr="00D302F4" w:rsidSect="00AA220F">
          <w:footerReference w:type="default" r:id="rId43"/>
          <w:pgSz w:w="11909" w:h="16834"/>
          <w:pgMar w:top="987" w:right="562" w:bottom="360" w:left="1416" w:header="720" w:footer="720" w:gutter="0"/>
          <w:cols w:space="60"/>
          <w:noEndnote/>
        </w:sectPr>
      </w:pPr>
    </w:p>
    <w:p w:rsidR="008A41C0" w:rsidRPr="00D302F4" w:rsidRDefault="008A41C0" w:rsidP="00AD3535">
      <w:pPr>
        <w:jc w:val="both"/>
        <w:rPr>
          <w:rFonts w:ascii="Times New Roman" w:hAnsi="Times New Roman" w:cs="Times New Roman"/>
          <w:sz w:val="2"/>
          <w:szCs w:val="2"/>
          <w:lang w:val="kk-KZ"/>
        </w:rPr>
      </w:pPr>
    </w:p>
    <w:p w:rsidR="008A41C0" w:rsidRPr="00D302F4" w:rsidRDefault="008A41C0" w:rsidP="00AD3535">
      <w:pPr>
        <w:jc w:val="both"/>
        <w:rPr>
          <w:rFonts w:ascii="Times New Roman" w:hAnsi="Times New Roman" w:cs="Times New Roman"/>
          <w:lang w:val="kk-KZ"/>
        </w:rPr>
        <w:sectPr w:rsidR="008A41C0" w:rsidRPr="00D302F4" w:rsidSect="00AA220F">
          <w:type w:val="continuous"/>
          <w:pgSz w:w="11909" w:h="16834"/>
          <w:pgMar w:top="987" w:right="1603" w:bottom="360" w:left="2275" w:header="720" w:footer="720" w:gutter="0"/>
          <w:cols w:space="720"/>
          <w:noEndnote/>
        </w:sectPr>
      </w:pPr>
    </w:p>
    <w:p w:rsidR="008A41C0" w:rsidRPr="00D302F4" w:rsidRDefault="008A41C0" w:rsidP="00AD3535">
      <w:pPr>
        <w:jc w:val="both"/>
        <w:rPr>
          <w:rFonts w:ascii="Times New Roman" w:hAnsi="Times New Roman" w:cs="Times New Roman"/>
          <w:sz w:val="2"/>
          <w:szCs w:val="2"/>
          <w:lang w:val="kk-KZ"/>
        </w:rPr>
      </w:pPr>
    </w:p>
    <w:p w:rsidR="008A41C0" w:rsidRPr="00D302F4" w:rsidRDefault="008A41C0" w:rsidP="00AD3535">
      <w:pPr>
        <w:jc w:val="both"/>
        <w:rPr>
          <w:rFonts w:ascii="Times New Roman" w:hAnsi="Times New Roman" w:cs="Times New Roman"/>
          <w:lang w:val="kk-KZ"/>
        </w:rPr>
        <w:sectPr w:rsidR="008A41C0" w:rsidRPr="00D302F4" w:rsidSect="00AA220F">
          <w:type w:val="continuous"/>
          <w:pgSz w:w="11909" w:h="16834"/>
          <w:pgMar w:top="987" w:right="1834" w:bottom="360" w:left="2722" w:header="720" w:footer="720" w:gutter="0"/>
          <w:cols w:space="60"/>
          <w:noEndnote/>
        </w:sectPr>
      </w:pPr>
    </w:p>
    <w:p w:rsidR="00A14BFA" w:rsidRPr="00A14BFA" w:rsidRDefault="00A14BFA" w:rsidP="00A14BFA">
      <w:pPr>
        <w:shd w:val="clear" w:color="auto" w:fill="FFFFFF"/>
        <w:ind w:left="360" w:firstLine="0"/>
        <w:jc w:val="both"/>
        <w:rPr>
          <w:rFonts w:ascii="Times New Roman" w:hAnsi="Times New Roman" w:cs="Times New Roman"/>
          <w:spacing w:val="-1"/>
          <w:sz w:val="28"/>
          <w:szCs w:val="28"/>
          <w:lang w:val="kk-KZ"/>
        </w:rPr>
      </w:pPr>
      <w:r>
        <w:rPr>
          <w:noProof/>
          <w:lang w:val="ru-RU" w:eastAsia="ru-RU" w:bidi="ar-SA"/>
        </w:rPr>
        <w:lastRenderedPageBreak/>
        <w:drawing>
          <wp:inline distT="0" distB="0" distL="0" distR="0">
            <wp:extent cx="5351739" cy="2291938"/>
            <wp:effectExtent l="19050" t="0" r="1311" b="0"/>
            <wp:docPr id="8" name="Рисунок 7" descr="E:\2020-2021\Еримбетов Коктем Акты\Суреттер диссертацияның\Дайындары\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0-2021\Еримбетов Коктем Акты\Суреттер диссертацияның\Дайындары\3.1.jpg"/>
                    <pic:cNvPicPr>
                      <a:picLocks noChangeAspect="1" noChangeArrowheads="1"/>
                    </pic:cNvPicPr>
                  </pic:nvPicPr>
                  <pic:blipFill>
                    <a:blip r:embed="rId44"/>
                    <a:srcRect/>
                    <a:stretch>
                      <a:fillRect/>
                    </a:stretch>
                  </pic:blipFill>
                  <pic:spPr bwMode="auto">
                    <a:xfrm>
                      <a:off x="0" y="0"/>
                      <a:ext cx="5373215" cy="2301135"/>
                    </a:xfrm>
                    <a:prstGeom prst="rect">
                      <a:avLst/>
                    </a:prstGeom>
                    <a:noFill/>
                    <a:ln w="9525">
                      <a:noFill/>
                      <a:miter lim="800000"/>
                      <a:headEnd/>
                      <a:tailEnd/>
                    </a:ln>
                  </pic:spPr>
                </pic:pic>
              </a:graphicData>
            </a:graphic>
          </wp:inline>
        </w:drawing>
      </w:r>
    </w:p>
    <w:p w:rsidR="00116A23" w:rsidRPr="00FF7230" w:rsidRDefault="00930ED8" w:rsidP="00DA1741">
      <w:pPr>
        <w:pStyle w:val="a5"/>
        <w:shd w:val="clear" w:color="auto" w:fill="FFFFFF"/>
        <w:ind w:left="780" w:firstLine="0"/>
        <w:jc w:val="both"/>
        <w:rPr>
          <w:rFonts w:ascii="Times New Roman" w:hAnsi="Times New Roman" w:cs="Times New Roman"/>
          <w:spacing w:val="-1"/>
          <w:sz w:val="28"/>
          <w:szCs w:val="28"/>
          <w:lang w:val="kk-KZ"/>
        </w:rPr>
      </w:pPr>
      <w:r w:rsidRPr="00930ED8">
        <w:rPr>
          <w:rFonts w:ascii="Times New Roman" w:hAnsi="Times New Roman" w:cs="Times New Roman"/>
          <w:bCs/>
          <w:spacing w:val="-1"/>
          <w:sz w:val="28"/>
          <w:szCs w:val="28"/>
          <w:lang w:val="kk-KZ"/>
        </w:rPr>
        <w:t>С</w:t>
      </w:r>
      <w:r w:rsidR="00116A23" w:rsidRPr="00930ED8">
        <w:rPr>
          <w:rFonts w:ascii="Times New Roman" w:hAnsi="Times New Roman" w:cs="Times New Roman"/>
          <w:bCs/>
          <w:spacing w:val="-1"/>
          <w:sz w:val="28"/>
          <w:szCs w:val="28"/>
          <w:lang w:val="kk-KZ"/>
        </w:rPr>
        <w:t>урет</w:t>
      </w:r>
      <w:r>
        <w:rPr>
          <w:rFonts w:ascii="Times New Roman" w:hAnsi="Times New Roman" w:cs="Times New Roman"/>
          <w:bCs/>
          <w:spacing w:val="-1"/>
          <w:sz w:val="28"/>
          <w:szCs w:val="28"/>
          <w:lang w:val="kk-KZ"/>
        </w:rPr>
        <w:t xml:space="preserve"> </w:t>
      </w:r>
      <w:r w:rsidRPr="00930ED8">
        <w:rPr>
          <w:rFonts w:ascii="Times New Roman" w:hAnsi="Times New Roman" w:cs="Times New Roman"/>
          <w:bCs/>
          <w:spacing w:val="-1"/>
          <w:sz w:val="28"/>
          <w:szCs w:val="28"/>
          <w:lang w:val="kk-KZ"/>
        </w:rPr>
        <w:t xml:space="preserve">3.5 </w:t>
      </w:r>
      <w:r w:rsidR="00116A23" w:rsidRPr="00FF7230">
        <w:rPr>
          <w:rFonts w:ascii="Times New Roman" w:hAnsi="Times New Roman" w:cs="Times New Roman"/>
          <w:spacing w:val="-1"/>
          <w:sz w:val="28"/>
          <w:szCs w:val="28"/>
          <w:lang w:val="kk-KZ"/>
        </w:rPr>
        <w:t>–</w:t>
      </w:r>
      <w:r w:rsidR="00FF7230" w:rsidRPr="00FF7230">
        <w:rPr>
          <w:rFonts w:ascii="Times New Roman" w:hAnsi="Times New Roman" w:cs="Times New Roman"/>
          <w:spacing w:val="-1"/>
          <w:sz w:val="28"/>
          <w:szCs w:val="28"/>
          <w:lang w:val="kk-KZ"/>
        </w:rPr>
        <w:t>Құрамы жағынан әртүрлі Қызылорда ЖЭО күлдері бөлшектерінің бөлінуінің интегральды қисық сызығы.</w:t>
      </w:r>
    </w:p>
    <w:p w:rsidR="00B2057F" w:rsidRPr="00B2057F" w:rsidRDefault="00B2057F" w:rsidP="00B2057F">
      <w:pPr>
        <w:shd w:val="clear" w:color="auto" w:fill="FFFFFF"/>
        <w:ind w:firstLine="0"/>
        <w:jc w:val="center"/>
        <w:rPr>
          <w:rFonts w:ascii="Times New Roman" w:hAnsi="Times New Roman" w:cs="Times New Roman"/>
          <w:lang w:val="kk-KZ"/>
        </w:rPr>
      </w:pPr>
      <w:r w:rsidRPr="00B2057F">
        <w:rPr>
          <w:rFonts w:ascii="Times New Roman" w:hAnsi="Times New Roman" w:cs="Times New Roman"/>
          <w:spacing w:val="-1"/>
          <w:sz w:val="28"/>
          <w:szCs w:val="28"/>
          <w:lang w:val="kk-KZ"/>
        </w:rPr>
        <w:t>1 -</w:t>
      </w:r>
      <w:r w:rsidRPr="00B2057F">
        <w:rPr>
          <w:rFonts w:ascii="Times New Roman" w:hAnsi="Times New Roman" w:cs="Times New Roman"/>
          <w:sz w:val="28"/>
          <w:szCs w:val="28"/>
          <w:lang w:val="kk-KZ"/>
        </w:rPr>
        <w:t xml:space="preserve"> №1 аумақ; </w:t>
      </w:r>
      <w:r w:rsidRPr="00B2057F">
        <w:rPr>
          <w:rFonts w:ascii="Times New Roman" w:hAnsi="Times New Roman" w:cs="Times New Roman"/>
          <w:sz w:val="28"/>
          <w:szCs w:val="28"/>
          <w:lang w:val="uk-UA"/>
        </w:rPr>
        <w:t>2- №2 аумақ</w:t>
      </w:r>
      <w:r w:rsidRPr="00B2057F">
        <w:rPr>
          <w:rFonts w:ascii="Times New Roman" w:hAnsi="Times New Roman" w:cs="Times New Roman"/>
          <w:sz w:val="28"/>
          <w:szCs w:val="28"/>
          <w:lang w:val="kk-KZ"/>
        </w:rPr>
        <w:t>;</w:t>
      </w:r>
      <w:r w:rsidRPr="00B2057F">
        <w:rPr>
          <w:rFonts w:ascii="Times New Roman" w:hAnsi="Times New Roman" w:cs="Times New Roman"/>
          <w:sz w:val="28"/>
          <w:szCs w:val="28"/>
          <w:lang w:val="uk-UA"/>
        </w:rPr>
        <w:t xml:space="preserve"> 3 - №3 аумақ</w:t>
      </w:r>
      <w:r w:rsidRPr="00B2057F">
        <w:rPr>
          <w:rFonts w:ascii="Times New Roman" w:hAnsi="Times New Roman" w:cs="Times New Roman"/>
          <w:sz w:val="28"/>
          <w:szCs w:val="28"/>
          <w:lang w:val="kk-KZ"/>
        </w:rPr>
        <w:t xml:space="preserve">; 4 - </w:t>
      </w:r>
      <w:r w:rsidRPr="00B2057F">
        <w:rPr>
          <w:rFonts w:ascii="Times New Roman" w:hAnsi="Times New Roman" w:cs="Times New Roman"/>
          <w:sz w:val="28"/>
          <w:szCs w:val="28"/>
          <w:lang w:val="uk-UA"/>
        </w:rPr>
        <w:t>№4 аумақ</w:t>
      </w:r>
      <w:r w:rsidRPr="00B2057F">
        <w:rPr>
          <w:rFonts w:ascii="Times New Roman" w:hAnsi="Times New Roman" w:cs="Times New Roman"/>
          <w:sz w:val="28"/>
          <w:szCs w:val="28"/>
          <w:lang w:val="kk-KZ"/>
        </w:rPr>
        <w:t>.</w:t>
      </w:r>
    </w:p>
    <w:p w:rsidR="00FF7230" w:rsidRPr="005A6BC4" w:rsidRDefault="00DA1741" w:rsidP="005A6BC4">
      <w:pPr>
        <w:pStyle w:val="a5"/>
        <w:shd w:val="clear" w:color="auto" w:fill="FFFFFF"/>
        <w:ind w:left="142" w:firstLine="638"/>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lastRenderedPageBreak/>
        <w:t>Келесі 3.</w:t>
      </w:r>
      <w:r w:rsidRPr="00DA1741">
        <w:rPr>
          <w:rFonts w:ascii="Times New Roman" w:hAnsi="Times New Roman" w:cs="Times New Roman"/>
          <w:spacing w:val="-1"/>
          <w:sz w:val="28"/>
          <w:szCs w:val="28"/>
          <w:lang w:val="kk-KZ"/>
        </w:rPr>
        <w:t>6</w:t>
      </w:r>
      <w:r w:rsidR="005A6BC4" w:rsidRPr="005A6BC4">
        <w:rPr>
          <w:rFonts w:ascii="Times New Roman" w:hAnsi="Times New Roman" w:cs="Times New Roman"/>
          <w:spacing w:val="-1"/>
          <w:sz w:val="28"/>
          <w:szCs w:val="28"/>
          <w:lang w:val="kk-KZ"/>
        </w:rPr>
        <w:t xml:space="preserve"> суретте </w:t>
      </w:r>
      <w:r w:rsidR="005A6BC4">
        <w:rPr>
          <w:rFonts w:ascii="Times New Roman" w:hAnsi="Times New Roman" w:cs="Times New Roman"/>
          <w:spacing w:val="-1"/>
          <w:sz w:val="28"/>
          <w:szCs w:val="28"/>
          <w:lang w:val="kk-KZ"/>
        </w:rPr>
        <w:t xml:space="preserve">әр-түрлі аумақта орналасқан ЖЭО күлдері бөлшектерінің </w:t>
      </w:r>
      <w:r w:rsidR="005A6BC4" w:rsidRPr="005A6BC4">
        <w:rPr>
          <w:rFonts w:ascii="Times New Roman" w:hAnsi="Times New Roman" w:cs="Times New Roman"/>
          <w:spacing w:val="-11"/>
          <w:sz w:val="28"/>
          <w:szCs w:val="28"/>
          <w:lang w:val="kk-KZ"/>
        </w:rPr>
        <w:t>Di</w:t>
      </w:r>
      <w:r w:rsidR="005A6BC4" w:rsidRPr="005A6BC4">
        <w:rPr>
          <w:rFonts w:ascii="Times New Roman" w:hAnsi="Times New Roman" w:cs="Times New Roman"/>
          <w:spacing w:val="-11"/>
          <w:sz w:val="28"/>
          <w:szCs w:val="28"/>
          <w:vertAlign w:val="subscript"/>
          <w:lang w:val="kk-KZ"/>
        </w:rPr>
        <w:t>0</w:t>
      </w:r>
      <w:r w:rsidR="00244C93">
        <w:rPr>
          <w:rFonts w:ascii="Times New Roman" w:hAnsi="Times New Roman" w:cs="Times New Roman"/>
          <w:spacing w:val="-11"/>
          <w:sz w:val="28"/>
          <w:szCs w:val="28"/>
          <w:vertAlign w:val="subscript"/>
          <w:lang w:val="kk-KZ"/>
        </w:rPr>
        <w:t xml:space="preserve"> </w:t>
      </w:r>
      <w:r w:rsidR="005A6BC4">
        <w:rPr>
          <w:rFonts w:ascii="Times New Roman" w:hAnsi="Times New Roman" w:cs="Times New Roman"/>
          <w:spacing w:val="-11"/>
          <w:sz w:val="28"/>
          <w:szCs w:val="28"/>
          <w:lang w:val="kk-KZ"/>
        </w:rPr>
        <w:t>диаметрі есепліп шығарылды. Алынған есепт</w:t>
      </w:r>
      <w:r>
        <w:rPr>
          <w:rFonts w:ascii="Times New Roman" w:hAnsi="Times New Roman" w:cs="Times New Roman"/>
          <w:spacing w:val="-11"/>
          <w:sz w:val="28"/>
          <w:szCs w:val="28"/>
          <w:lang w:val="kk-KZ"/>
        </w:rPr>
        <w:t>ер бойынша келесі диаграмма (3.</w:t>
      </w:r>
      <w:r w:rsidRPr="00244C93">
        <w:rPr>
          <w:rFonts w:ascii="Times New Roman" w:hAnsi="Times New Roman" w:cs="Times New Roman"/>
          <w:spacing w:val="-11"/>
          <w:sz w:val="28"/>
          <w:szCs w:val="28"/>
          <w:lang w:val="kk-KZ"/>
        </w:rPr>
        <w:t>6</w:t>
      </w:r>
      <w:r w:rsidR="005A6BC4">
        <w:rPr>
          <w:rFonts w:ascii="Times New Roman" w:hAnsi="Times New Roman" w:cs="Times New Roman"/>
          <w:spacing w:val="-11"/>
          <w:sz w:val="28"/>
          <w:szCs w:val="28"/>
          <w:lang w:val="kk-KZ"/>
        </w:rPr>
        <w:t xml:space="preserve"> сурет) алынды.</w:t>
      </w:r>
    </w:p>
    <w:p w:rsidR="008A41C0" w:rsidRPr="00D302F4" w:rsidRDefault="00CA112E" w:rsidP="00CA112E">
      <w:pPr>
        <w:jc w:val="center"/>
        <w:rPr>
          <w:rFonts w:ascii="Times New Roman" w:hAnsi="Times New Roman" w:cs="Times New Roman"/>
          <w:sz w:val="24"/>
          <w:szCs w:val="24"/>
        </w:rPr>
      </w:pPr>
      <w:r w:rsidRPr="00CA112E">
        <w:rPr>
          <w:rFonts w:ascii="Times New Roman" w:hAnsi="Times New Roman" w:cs="Times New Roman"/>
          <w:noProof/>
          <w:sz w:val="24"/>
          <w:szCs w:val="24"/>
          <w:lang w:val="ru-RU" w:eastAsia="ru-RU" w:bidi="ar-SA"/>
        </w:rPr>
        <w:drawing>
          <wp:inline distT="0" distB="0" distL="0" distR="0">
            <wp:extent cx="4716579" cy="2935705"/>
            <wp:effectExtent l="19050" t="0" r="26871"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A112E" w:rsidRDefault="00CA112E" w:rsidP="00AD3535">
      <w:pPr>
        <w:shd w:val="clear" w:color="auto" w:fill="FFFFFF"/>
        <w:jc w:val="both"/>
        <w:rPr>
          <w:rFonts w:ascii="Times New Roman" w:hAnsi="Times New Roman" w:cs="Times New Roman"/>
          <w:b/>
          <w:bCs/>
          <w:spacing w:val="-11"/>
          <w:sz w:val="30"/>
          <w:szCs w:val="30"/>
          <w:lang w:val="ru-RU"/>
        </w:rPr>
      </w:pPr>
    </w:p>
    <w:p w:rsidR="008A41C0" w:rsidRPr="005A6BC4" w:rsidRDefault="00930ED8" w:rsidP="005A6BC4">
      <w:pPr>
        <w:shd w:val="clear" w:color="auto" w:fill="FFFFFF"/>
        <w:jc w:val="center"/>
        <w:rPr>
          <w:rFonts w:ascii="Times New Roman" w:hAnsi="Times New Roman" w:cs="Times New Roman"/>
          <w:spacing w:val="-11"/>
          <w:sz w:val="28"/>
          <w:szCs w:val="28"/>
          <w:lang w:val="kk-KZ"/>
        </w:rPr>
      </w:pPr>
      <w:r w:rsidRPr="00930ED8">
        <w:rPr>
          <w:rFonts w:ascii="Times New Roman" w:hAnsi="Times New Roman" w:cs="Times New Roman"/>
          <w:bCs/>
          <w:spacing w:val="-11"/>
          <w:sz w:val="28"/>
          <w:szCs w:val="28"/>
          <w:lang w:val="kk-KZ"/>
        </w:rPr>
        <w:t>С</w:t>
      </w:r>
      <w:r w:rsidR="006831E0" w:rsidRPr="00930ED8">
        <w:rPr>
          <w:rFonts w:ascii="Times New Roman" w:hAnsi="Times New Roman" w:cs="Times New Roman"/>
          <w:bCs/>
          <w:spacing w:val="-11"/>
          <w:sz w:val="28"/>
          <w:szCs w:val="28"/>
          <w:lang w:val="kk-KZ"/>
        </w:rPr>
        <w:t>урет</w:t>
      </w:r>
      <w:r w:rsidRPr="00930ED8">
        <w:rPr>
          <w:rFonts w:ascii="Times New Roman" w:hAnsi="Times New Roman" w:cs="Times New Roman"/>
          <w:bCs/>
          <w:spacing w:val="-11"/>
          <w:sz w:val="28"/>
          <w:szCs w:val="28"/>
          <w:lang w:val="kk-KZ"/>
        </w:rPr>
        <w:t xml:space="preserve"> </w:t>
      </w:r>
      <w:r w:rsidRPr="00930ED8">
        <w:rPr>
          <w:rFonts w:ascii="Times New Roman" w:hAnsi="Times New Roman" w:cs="Times New Roman"/>
          <w:bCs/>
          <w:spacing w:val="-11"/>
          <w:sz w:val="28"/>
          <w:szCs w:val="28"/>
          <w:lang w:val="ru-RU"/>
        </w:rPr>
        <w:t>3.6</w:t>
      </w:r>
      <w:r w:rsidR="008A41C0" w:rsidRPr="005A6BC4">
        <w:rPr>
          <w:rFonts w:ascii="Times New Roman" w:hAnsi="Times New Roman" w:cs="Times New Roman"/>
          <w:spacing w:val="-11"/>
          <w:sz w:val="28"/>
          <w:szCs w:val="28"/>
          <w:lang w:val="ru-RU"/>
        </w:rPr>
        <w:t xml:space="preserve">- </w:t>
      </w:r>
      <w:r w:rsidR="006831E0" w:rsidRPr="005A6BC4">
        <w:rPr>
          <w:rFonts w:ascii="Times New Roman" w:hAnsi="Times New Roman" w:cs="Times New Roman"/>
          <w:spacing w:val="-11"/>
          <w:sz w:val="28"/>
          <w:szCs w:val="28"/>
          <w:lang w:val="kk-KZ"/>
        </w:rPr>
        <w:t xml:space="preserve">Бөліну қисық сызығы бойынша есептелген </w:t>
      </w:r>
      <w:r w:rsidR="008A41C0" w:rsidRPr="005A6BC4">
        <w:rPr>
          <w:rFonts w:ascii="Times New Roman" w:hAnsi="Times New Roman" w:cs="Times New Roman"/>
          <w:spacing w:val="-11"/>
          <w:sz w:val="28"/>
          <w:szCs w:val="28"/>
        </w:rPr>
        <w:t>Di</w:t>
      </w:r>
      <w:r w:rsidR="008A41C0" w:rsidRPr="005A6BC4">
        <w:rPr>
          <w:rFonts w:ascii="Times New Roman" w:hAnsi="Times New Roman" w:cs="Times New Roman"/>
          <w:spacing w:val="-11"/>
          <w:sz w:val="28"/>
          <w:szCs w:val="28"/>
          <w:vertAlign w:val="subscript"/>
          <w:lang w:val="ru-RU"/>
        </w:rPr>
        <w:t>0</w:t>
      </w:r>
      <w:r w:rsidR="008A41C0" w:rsidRPr="005A6BC4">
        <w:rPr>
          <w:rFonts w:ascii="Times New Roman" w:hAnsi="Times New Roman" w:cs="Times New Roman"/>
          <w:spacing w:val="-11"/>
          <w:sz w:val="28"/>
          <w:szCs w:val="28"/>
          <w:lang w:val="ru-RU"/>
        </w:rPr>
        <w:t xml:space="preserve">, </w:t>
      </w:r>
      <w:r w:rsidR="006831E0" w:rsidRPr="005A6BC4">
        <w:rPr>
          <w:rFonts w:ascii="Times New Roman" w:hAnsi="Times New Roman" w:cs="Times New Roman"/>
          <w:spacing w:val="-11"/>
          <w:sz w:val="28"/>
          <w:szCs w:val="28"/>
          <w:lang w:val="kk-KZ"/>
        </w:rPr>
        <w:t>параметрі</w:t>
      </w:r>
    </w:p>
    <w:p w:rsidR="005A6BC4" w:rsidRDefault="005A6BC4" w:rsidP="005A6BC4">
      <w:pPr>
        <w:shd w:val="clear" w:color="auto" w:fill="FFFFFF"/>
        <w:ind w:firstLine="706"/>
        <w:jc w:val="both"/>
        <w:rPr>
          <w:rFonts w:ascii="Times New Roman" w:hAnsi="Times New Roman" w:cs="Times New Roman"/>
          <w:color w:val="FF0000"/>
          <w:spacing w:val="-9"/>
          <w:sz w:val="28"/>
          <w:szCs w:val="28"/>
          <w:lang w:val="kk-KZ"/>
        </w:rPr>
      </w:pPr>
    </w:p>
    <w:p w:rsidR="005A6BC4" w:rsidRPr="005871ED" w:rsidRDefault="005A6BC4" w:rsidP="005A6BC4">
      <w:pPr>
        <w:shd w:val="clear" w:color="auto" w:fill="FFFFFF"/>
        <w:ind w:firstLine="706"/>
        <w:jc w:val="both"/>
        <w:rPr>
          <w:rFonts w:ascii="Times New Roman" w:hAnsi="Times New Roman" w:cs="Times New Roman"/>
          <w:spacing w:val="-9"/>
          <w:sz w:val="28"/>
          <w:szCs w:val="28"/>
          <w:lang w:val="kk-KZ"/>
        </w:rPr>
      </w:pPr>
      <w:r w:rsidRPr="005871ED">
        <w:rPr>
          <w:rFonts w:ascii="Times New Roman" w:hAnsi="Times New Roman" w:cs="Times New Roman"/>
          <w:spacing w:val="-9"/>
          <w:sz w:val="28"/>
          <w:szCs w:val="28"/>
          <w:lang w:val="kk-KZ"/>
        </w:rPr>
        <w:t xml:space="preserve">Алынған бөлінулер бойынша интегральды қисық сызық бойынша бөлшектерінің құрамы </w:t>
      </w:r>
      <w:r w:rsidRPr="005871ED">
        <w:rPr>
          <w:rFonts w:ascii="Times New Roman" w:hAnsi="Times New Roman" w:cs="Times New Roman"/>
          <w:spacing w:val="-11"/>
          <w:sz w:val="28"/>
          <w:szCs w:val="28"/>
          <w:lang w:val="kk-KZ"/>
        </w:rPr>
        <w:t>10, 50 и 90 %-сәйкес болатын,</w:t>
      </w:r>
      <w:r w:rsidRPr="005871ED">
        <w:rPr>
          <w:rFonts w:ascii="Times New Roman" w:hAnsi="Times New Roman" w:cs="Times New Roman"/>
          <w:spacing w:val="-6"/>
          <w:sz w:val="28"/>
          <w:szCs w:val="28"/>
          <w:lang w:val="kk-KZ"/>
        </w:rPr>
        <w:t xml:space="preserve"> Di</w:t>
      </w:r>
      <w:r w:rsidRPr="005871ED">
        <w:rPr>
          <w:rFonts w:ascii="Times New Roman" w:hAnsi="Times New Roman" w:cs="Times New Roman"/>
          <w:spacing w:val="-6"/>
          <w:sz w:val="28"/>
          <w:szCs w:val="28"/>
          <w:vertAlign w:val="subscript"/>
          <w:lang w:val="kk-KZ"/>
        </w:rPr>
        <w:t>0</w:t>
      </w:r>
      <w:r w:rsidRPr="005871ED">
        <w:rPr>
          <w:rFonts w:ascii="Times New Roman" w:hAnsi="Times New Roman" w:cs="Times New Roman"/>
          <w:spacing w:val="-6"/>
          <w:sz w:val="28"/>
          <w:szCs w:val="28"/>
          <w:lang w:val="kk-KZ"/>
        </w:rPr>
        <w:t xml:space="preserve">, </w:t>
      </w:r>
      <w:r w:rsidRPr="005871ED">
        <w:rPr>
          <w:rFonts w:ascii="Times New Roman" w:hAnsi="Times New Roman" w:cs="Times New Roman"/>
          <w:spacing w:val="-11"/>
          <w:sz w:val="28"/>
          <w:szCs w:val="28"/>
          <w:lang w:val="kk-KZ"/>
        </w:rPr>
        <w:t>D</w:t>
      </w:r>
      <w:r w:rsidRPr="005871ED">
        <w:rPr>
          <w:rFonts w:ascii="Times New Roman" w:hAnsi="Times New Roman" w:cs="Times New Roman"/>
          <w:spacing w:val="-11"/>
          <w:sz w:val="28"/>
          <w:szCs w:val="28"/>
          <w:vertAlign w:val="subscript"/>
          <w:lang w:val="kk-KZ"/>
        </w:rPr>
        <w:t>5</w:t>
      </w:r>
      <w:r w:rsidR="005D397C" w:rsidRPr="005871ED">
        <w:rPr>
          <w:rFonts w:ascii="Times New Roman" w:hAnsi="Times New Roman" w:cs="Times New Roman"/>
          <w:spacing w:val="-11"/>
          <w:sz w:val="28"/>
          <w:szCs w:val="28"/>
          <w:vertAlign w:val="subscript"/>
          <w:lang w:val="kk-KZ"/>
        </w:rPr>
        <w:t>0</w:t>
      </w:r>
      <w:r w:rsidRPr="005871ED">
        <w:rPr>
          <w:rFonts w:ascii="Times New Roman" w:hAnsi="Times New Roman" w:cs="Times New Roman"/>
          <w:spacing w:val="-11"/>
          <w:sz w:val="28"/>
          <w:szCs w:val="28"/>
          <w:lang w:val="kk-KZ"/>
        </w:rPr>
        <w:t>, D</w:t>
      </w:r>
      <w:r w:rsidRPr="005871ED">
        <w:rPr>
          <w:rFonts w:ascii="Times New Roman" w:hAnsi="Times New Roman" w:cs="Times New Roman"/>
          <w:spacing w:val="-11"/>
          <w:sz w:val="28"/>
          <w:szCs w:val="28"/>
          <w:vertAlign w:val="subscript"/>
          <w:lang w:val="kk-KZ"/>
        </w:rPr>
        <w:t>90</w:t>
      </w:r>
      <w:r w:rsidRPr="005871ED">
        <w:rPr>
          <w:rFonts w:ascii="Times New Roman" w:hAnsi="Times New Roman" w:cs="Times New Roman"/>
          <w:spacing w:val="-11"/>
          <w:sz w:val="28"/>
          <w:szCs w:val="28"/>
          <w:lang w:val="kk-KZ"/>
        </w:rPr>
        <w:t xml:space="preserve"> – диаметрлері есептеп шығарылды.</w:t>
      </w:r>
      <w:r w:rsidRPr="005871ED">
        <w:rPr>
          <w:rFonts w:ascii="Times New Roman" w:hAnsi="Times New Roman" w:cs="Times New Roman"/>
          <w:spacing w:val="-9"/>
          <w:sz w:val="28"/>
          <w:szCs w:val="28"/>
          <w:lang w:val="kk-KZ"/>
        </w:rPr>
        <w:t xml:space="preserve"> (</w:t>
      </w:r>
      <w:r w:rsidR="00DA1741" w:rsidRPr="005871ED">
        <w:rPr>
          <w:rFonts w:ascii="Times New Roman" w:hAnsi="Times New Roman" w:cs="Times New Roman"/>
          <w:sz w:val="28"/>
          <w:szCs w:val="28"/>
          <w:lang w:val="kk-KZ"/>
        </w:rPr>
        <w:t>3.7</w:t>
      </w:r>
      <w:r w:rsidRPr="005871ED">
        <w:rPr>
          <w:rFonts w:ascii="Times New Roman" w:hAnsi="Times New Roman" w:cs="Times New Roman"/>
          <w:sz w:val="28"/>
          <w:szCs w:val="28"/>
          <w:lang w:val="kk-KZ"/>
        </w:rPr>
        <w:t>-3.</w:t>
      </w:r>
      <w:r w:rsidR="00DA1741" w:rsidRPr="005871ED">
        <w:rPr>
          <w:rFonts w:ascii="Times New Roman" w:hAnsi="Times New Roman" w:cs="Times New Roman"/>
          <w:sz w:val="28"/>
          <w:szCs w:val="28"/>
          <w:lang w:val="kk-KZ"/>
        </w:rPr>
        <w:t>8</w:t>
      </w:r>
      <w:r w:rsidRPr="005871ED">
        <w:rPr>
          <w:rFonts w:ascii="Times New Roman" w:hAnsi="Times New Roman" w:cs="Times New Roman"/>
          <w:sz w:val="28"/>
          <w:szCs w:val="28"/>
          <w:lang w:val="kk-KZ"/>
        </w:rPr>
        <w:t xml:space="preserve"> суреттер).</w:t>
      </w:r>
    </w:p>
    <w:p w:rsidR="006831E0" w:rsidRPr="005A6BC4" w:rsidRDefault="005D397C" w:rsidP="00AD3535">
      <w:pPr>
        <w:shd w:val="clear" w:color="auto" w:fill="FFFFFF"/>
        <w:ind w:firstLine="696"/>
        <w:jc w:val="both"/>
        <w:rPr>
          <w:rFonts w:ascii="Times New Roman" w:hAnsi="Times New Roman" w:cs="Times New Roman"/>
          <w:spacing w:val="-10"/>
          <w:sz w:val="28"/>
          <w:szCs w:val="28"/>
          <w:lang w:val="kk-KZ"/>
        </w:rPr>
      </w:pPr>
      <w:r>
        <w:rPr>
          <w:rFonts w:ascii="Times New Roman" w:hAnsi="Times New Roman" w:cs="Times New Roman"/>
          <w:spacing w:val="-10"/>
          <w:sz w:val="28"/>
          <w:szCs w:val="28"/>
          <w:lang w:val="kk-KZ"/>
        </w:rPr>
        <w:t>Толтырғыштардың майдалылығында</w:t>
      </w:r>
      <w:r w:rsidR="000C07B3" w:rsidRPr="005A6BC4">
        <w:rPr>
          <w:rFonts w:ascii="Times New Roman" w:hAnsi="Times New Roman" w:cs="Times New Roman"/>
          <w:spacing w:val="-10"/>
          <w:sz w:val="28"/>
          <w:szCs w:val="28"/>
          <w:lang w:val="kk-KZ"/>
        </w:rPr>
        <w:t xml:space="preserve"> барлық аталған айрымашылықтар</w:t>
      </w:r>
      <w:r>
        <w:rPr>
          <w:rFonts w:ascii="Times New Roman" w:hAnsi="Times New Roman" w:cs="Times New Roman"/>
          <w:spacing w:val="-10"/>
          <w:sz w:val="28"/>
          <w:szCs w:val="28"/>
          <w:lang w:val="kk-KZ"/>
        </w:rPr>
        <w:t>ды</w:t>
      </w:r>
      <w:r w:rsidR="00DA1741">
        <w:rPr>
          <w:rFonts w:ascii="Times New Roman" w:hAnsi="Times New Roman" w:cs="Times New Roman"/>
          <w:spacing w:val="-10"/>
          <w:sz w:val="28"/>
          <w:szCs w:val="28"/>
          <w:lang w:val="kk-KZ"/>
        </w:rPr>
        <w:t xml:space="preserve"> (3.</w:t>
      </w:r>
      <w:r w:rsidR="00DA1741" w:rsidRPr="00DA1741">
        <w:rPr>
          <w:rFonts w:ascii="Times New Roman" w:hAnsi="Times New Roman" w:cs="Times New Roman"/>
          <w:spacing w:val="-10"/>
          <w:sz w:val="28"/>
          <w:szCs w:val="28"/>
          <w:lang w:val="kk-KZ"/>
        </w:rPr>
        <w:t>6</w:t>
      </w:r>
      <w:r w:rsidR="000C07B3" w:rsidRPr="005A6BC4">
        <w:rPr>
          <w:rFonts w:ascii="Times New Roman" w:hAnsi="Times New Roman" w:cs="Times New Roman"/>
          <w:spacing w:val="-10"/>
          <w:sz w:val="28"/>
          <w:szCs w:val="28"/>
          <w:lang w:val="kk-KZ"/>
        </w:rPr>
        <w:t>,3</w:t>
      </w:r>
      <w:r w:rsidR="00DA1741">
        <w:rPr>
          <w:rFonts w:ascii="Times New Roman" w:hAnsi="Times New Roman" w:cs="Times New Roman"/>
          <w:spacing w:val="-10"/>
          <w:sz w:val="28"/>
          <w:szCs w:val="28"/>
          <w:lang w:val="kk-KZ"/>
        </w:rPr>
        <w:t>.</w:t>
      </w:r>
      <w:r w:rsidR="00DA1741" w:rsidRPr="00DA1741">
        <w:rPr>
          <w:rFonts w:ascii="Times New Roman" w:hAnsi="Times New Roman" w:cs="Times New Roman"/>
          <w:spacing w:val="-10"/>
          <w:sz w:val="28"/>
          <w:szCs w:val="28"/>
          <w:lang w:val="kk-KZ"/>
        </w:rPr>
        <w:t>7</w:t>
      </w:r>
      <w:r>
        <w:rPr>
          <w:rFonts w:ascii="Times New Roman" w:hAnsi="Times New Roman" w:cs="Times New Roman"/>
          <w:spacing w:val="-10"/>
          <w:sz w:val="28"/>
          <w:szCs w:val="28"/>
          <w:lang w:val="kk-KZ"/>
        </w:rPr>
        <w:t xml:space="preserve"> суреттер) графиктер</w:t>
      </w:r>
      <w:r w:rsidR="000C07B3" w:rsidRPr="005A6BC4">
        <w:rPr>
          <w:rFonts w:ascii="Times New Roman" w:hAnsi="Times New Roman" w:cs="Times New Roman"/>
          <w:spacing w:val="-10"/>
          <w:sz w:val="28"/>
          <w:szCs w:val="28"/>
          <w:lang w:val="kk-KZ"/>
        </w:rPr>
        <w:t xml:space="preserve"> растайды.</w:t>
      </w:r>
      <w:r w:rsidR="0088641E">
        <w:rPr>
          <w:rFonts w:ascii="Times New Roman" w:hAnsi="Times New Roman" w:cs="Times New Roman"/>
          <w:spacing w:val="-10"/>
          <w:sz w:val="28"/>
          <w:szCs w:val="28"/>
          <w:lang w:val="kk-KZ"/>
        </w:rPr>
        <w:t xml:space="preserve"> Құрамында кальцийдің болуына </w:t>
      </w:r>
      <w:r w:rsidR="00482A4B" w:rsidRPr="005A6BC4">
        <w:rPr>
          <w:rFonts w:ascii="Times New Roman" w:hAnsi="Times New Roman" w:cs="Times New Roman"/>
          <w:spacing w:val="-10"/>
          <w:sz w:val="28"/>
          <w:szCs w:val="28"/>
          <w:lang w:val="kk-KZ"/>
        </w:rPr>
        <w:t xml:space="preserve">байланысты, </w:t>
      </w:r>
      <w:r w:rsidR="0088641E">
        <w:rPr>
          <w:rFonts w:ascii="Times New Roman" w:hAnsi="Times New Roman" w:cs="Times New Roman"/>
          <w:spacing w:val="-10"/>
          <w:sz w:val="28"/>
          <w:szCs w:val="28"/>
          <w:lang w:val="kk-KZ"/>
        </w:rPr>
        <w:t xml:space="preserve">зерттелген </w:t>
      </w:r>
      <w:r w:rsidR="00482A4B" w:rsidRPr="005A6BC4">
        <w:rPr>
          <w:rFonts w:ascii="Times New Roman" w:hAnsi="Times New Roman" w:cs="Times New Roman"/>
          <w:spacing w:val="-10"/>
          <w:sz w:val="28"/>
          <w:szCs w:val="28"/>
          <w:lang w:val="kk-KZ"/>
        </w:rPr>
        <w:t>күлдерде бірінші микрондағы майда бөлшектердің көп болуын</w:t>
      </w:r>
      <w:r w:rsidR="004D369A">
        <w:rPr>
          <w:rFonts w:ascii="Times New Roman" w:hAnsi="Times New Roman" w:cs="Times New Roman"/>
          <w:spacing w:val="-10"/>
          <w:sz w:val="28"/>
          <w:szCs w:val="28"/>
          <w:lang w:val="kk-KZ"/>
        </w:rPr>
        <w:t xml:space="preserve"> </w:t>
      </w:r>
      <w:r w:rsidR="003F105A" w:rsidRPr="005A6BC4">
        <w:rPr>
          <w:rFonts w:ascii="Times New Roman" w:hAnsi="Times New Roman" w:cs="Times New Roman"/>
          <w:spacing w:val="-10"/>
          <w:sz w:val="28"/>
          <w:szCs w:val="28"/>
          <w:lang w:val="kk-KZ"/>
        </w:rPr>
        <w:t>Di</w:t>
      </w:r>
      <w:r w:rsidR="003F105A" w:rsidRPr="005A6BC4">
        <w:rPr>
          <w:rFonts w:ascii="Times New Roman" w:hAnsi="Times New Roman" w:cs="Times New Roman"/>
          <w:spacing w:val="-10"/>
          <w:sz w:val="28"/>
          <w:szCs w:val="28"/>
          <w:vertAlign w:val="subscript"/>
          <w:lang w:val="kk-KZ"/>
        </w:rPr>
        <w:t>0</w:t>
      </w:r>
      <w:r w:rsidR="003F105A" w:rsidRPr="005A6BC4">
        <w:rPr>
          <w:rFonts w:ascii="Times New Roman" w:hAnsi="Times New Roman" w:cs="Times New Roman"/>
          <w:spacing w:val="-10"/>
          <w:sz w:val="28"/>
          <w:szCs w:val="28"/>
          <w:lang w:val="kk-KZ"/>
        </w:rPr>
        <w:t>,</w:t>
      </w:r>
      <w:r w:rsidR="00244C93">
        <w:rPr>
          <w:rFonts w:ascii="Times New Roman" w:hAnsi="Times New Roman" w:cs="Times New Roman"/>
          <w:spacing w:val="-10"/>
          <w:sz w:val="28"/>
          <w:szCs w:val="28"/>
          <w:lang w:val="kk-KZ"/>
        </w:rPr>
        <w:t xml:space="preserve"> </w:t>
      </w:r>
      <w:r w:rsidR="003F105A" w:rsidRPr="005A6BC4">
        <w:rPr>
          <w:rFonts w:ascii="Times New Roman" w:hAnsi="Times New Roman" w:cs="Times New Roman"/>
          <w:spacing w:val="-10"/>
          <w:sz w:val="28"/>
          <w:szCs w:val="28"/>
          <w:lang w:val="kk-KZ"/>
        </w:rPr>
        <w:t>параметрі</w:t>
      </w:r>
      <w:r w:rsidR="00482A4B" w:rsidRPr="005A6BC4">
        <w:rPr>
          <w:rFonts w:ascii="Times New Roman" w:hAnsi="Times New Roman" w:cs="Times New Roman"/>
          <w:spacing w:val="-10"/>
          <w:sz w:val="28"/>
          <w:szCs w:val="28"/>
          <w:lang w:val="kk-KZ"/>
        </w:rPr>
        <w:t xml:space="preserve"> көрсетеді</w:t>
      </w:r>
      <w:r w:rsidR="005A6BC4">
        <w:rPr>
          <w:rFonts w:ascii="Times New Roman" w:hAnsi="Times New Roman" w:cs="Times New Roman"/>
          <w:spacing w:val="-10"/>
          <w:sz w:val="28"/>
          <w:szCs w:val="28"/>
          <w:lang w:val="kk-KZ"/>
        </w:rPr>
        <w:t xml:space="preserve"> (</w:t>
      </w:r>
      <w:r w:rsidR="00DA1741">
        <w:rPr>
          <w:rFonts w:ascii="Times New Roman" w:hAnsi="Times New Roman" w:cs="Times New Roman"/>
          <w:spacing w:val="-10"/>
          <w:sz w:val="28"/>
          <w:szCs w:val="28"/>
          <w:lang w:val="kk-KZ"/>
        </w:rPr>
        <w:t>3.</w:t>
      </w:r>
      <w:r w:rsidR="00DA1741" w:rsidRPr="00DA1741">
        <w:rPr>
          <w:rFonts w:ascii="Times New Roman" w:hAnsi="Times New Roman" w:cs="Times New Roman"/>
          <w:spacing w:val="-10"/>
          <w:sz w:val="28"/>
          <w:szCs w:val="28"/>
          <w:lang w:val="kk-KZ"/>
        </w:rPr>
        <w:t>6</w:t>
      </w:r>
      <w:r w:rsidR="00482A4B" w:rsidRPr="005A6BC4">
        <w:rPr>
          <w:rFonts w:ascii="Times New Roman" w:hAnsi="Times New Roman" w:cs="Times New Roman"/>
          <w:spacing w:val="-10"/>
          <w:sz w:val="28"/>
          <w:szCs w:val="28"/>
          <w:lang w:val="kk-KZ"/>
        </w:rPr>
        <w:t>. сурет</w:t>
      </w:r>
      <w:r w:rsidR="005A6BC4">
        <w:rPr>
          <w:rFonts w:ascii="Times New Roman" w:hAnsi="Times New Roman" w:cs="Times New Roman"/>
          <w:spacing w:val="-10"/>
          <w:sz w:val="28"/>
          <w:szCs w:val="28"/>
          <w:lang w:val="kk-KZ"/>
        </w:rPr>
        <w:t>).</w:t>
      </w:r>
    </w:p>
    <w:p w:rsidR="00482A4B" w:rsidRPr="005A6BC4" w:rsidRDefault="00482A4B" w:rsidP="00AD3535">
      <w:pPr>
        <w:shd w:val="clear" w:color="auto" w:fill="FFFFFF"/>
        <w:ind w:firstLine="552"/>
        <w:jc w:val="both"/>
        <w:rPr>
          <w:rFonts w:ascii="Times New Roman" w:hAnsi="Times New Roman" w:cs="Times New Roman"/>
          <w:spacing w:val="-10"/>
          <w:sz w:val="28"/>
          <w:szCs w:val="28"/>
          <w:lang w:val="kk-KZ"/>
        </w:rPr>
      </w:pPr>
      <w:r w:rsidRPr="005A6BC4">
        <w:rPr>
          <w:rFonts w:ascii="Times New Roman" w:hAnsi="Times New Roman" w:cs="Times New Roman"/>
          <w:spacing w:val="-10"/>
          <w:sz w:val="28"/>
          <w:szCs w:val="28"/>
          <w:lang w:val="kk-KZ"/>
        </w:rPr>
        <w:t xml:space="preserve">Осындай тенденциялар </w:t>
      </w:r>
      <w:r w:rsidRPr="005A6BC4">
        <w:rPr>
          <w:rFonts w:ascii="Times New Roman" w:hAnsi="Times New Roman" w:cs="Times New Roman"/>
          <w:spacing w:val="-11"/>
          <w:sz w:val="28"/>
          <w:szCs w:val="28"/>
          <w:lang w:val="kk-KZ"/>
        </w:rPr>
        <w:t>D</w:t>
      </w:r>
      <w:r w:rsidRPr="005A6BC4">
        <w:rPr>
          <w:rFonts w:ascii="Times New Roman" w:hAnsi="Times New Roman" w:cs="Times New Roman"/>
          <w:spacing w:val="-11"/>
          <w:sz w:val="28"/>
          <w:szCs w:val="28"/>
          <w:vertAlign w:val="subscript"/>
          <w:lang w:val="kk-KZ"/>
        </w:rPr>
        <w:t>5</w:t>
      </w:r>
      <w:r w:rsidRPr="005A6BC4">
        <w:rPr>
          <w:rFonts w:ascii="Times New Roman" w:hAnsi="Times New Roman" w:cs="Times New Roman"/>
          <w:spacing w:val="-11"/>
          <w:sz w:val="28"/>
          <w:szCs w:val="28"/>
          <w:lang w:val="kk-KZ"/>
        </w:rPr>
        <w:t>o және D</w:t>
      </w:r>
      <w:r w:rsidRPr="005A6BC4">
        <w:rPr>
          <w:rFonts w:ascii="Times New Roman" w:hAnsi="Times New Roman" w:cs="Times New Roman"/>
          <w:spacing w:val="-11"/>
          <w:sz w:val="28"/>
          <w:szCs w:val="28"/>
          <w:vertAlign w:val="subscript"/>
          <w:lang w:val="kk-KZ"/>
        </w:rPr>
        <w:t>9</w:t>
      </w:r>
      <w:r w:rsidR="00DA1741">
        <w:rPr>
          <w:rFonts w:ascii="Times New Roman" w:hAnsi="Times New Roman" w:cs="Times New Roman"/>
          <w:spacing w:val="-11"/>
          <w:sz w:val="28"/>
          <w:szCs w:val="28"/>
          <w:lang w:val="kk-KZ"/>
        </w:rPr>
        <w:t>o ( 3.</w:t>
      </w:r>
      <w:r w:rsidR="00DA1741" w:rsidRPr="00DA1741">
        <w:rPr>
          <w:rFonts w:ascii="Times New Roman" w:hAnsi="Times New Roman" w:cs="Times New Roman"/>
          <w:spacing w:val="-11"/>
          <w:sz w:val="28"/>
          <w:szCs w:val="28"/>
          <w:lang w:val="kk-KZ"/>
        </w:rPr>
        <w:t>7</w:t>
      </w:r>
      <w:r w:rsidR="00DA1741">
        <w:rPr>
          <w:rFonts w:ascii="Times New Roman" w:hAnsi="Times New Roman" w:cs="Times New Roman"/>
          <w:spacing w:val="-11"/>
          <w:sz w:val="28"/>
          <w:szCs w:val="28"/>
          <w:lang w:val="kk-KZ"/>
        </w:rPr>
        <w:t xml:space="preserve"> және 3.</w:t>
      </w:r>
      <w:r w:rsidR="00DA1741" w:rsidRPr="00DA1741">
        <w:rPr>
          <w:rFonts w:ascii="Times New Roman" w:hAnsi="Times New Roman" w:cs="Times New Roman"/>
          <w:spacing w:val="-11"/>
          <w:sz w:val="28"/>
          <w:szCs w:val="28"/>
          <w:lang w:val="kk-KZ"/>
        </w:rPr>
        <w:t>8</w:t>
      </w:r>
      <w:r w:rsidRPr="005A6BC4">
        <w:rPr>
          <w:rFonts w:ascii="Times New Roman" w:hAnsi="Times New Roman" w:cs="Times New Roman"/>
          <w:spacing w:val="-11"/>
          <w:sz w:val="28"/>
          <w:szCs w:val="28"/>
          <w:lang w:val="kk-KZ"/>
        </w:rPr>
        <w:t xml:space="preserve"> сурет) параметрлерінде көрінеді.</w:t>
      </w:r>
    </w:p>
    <w:p w:rsidR="00EC7CB1" w:rsidRDefault="00EC7CB1" w:rsidP="00AD3535">
      <w:pPr>
        <w:shd w:val="clear" w:color="auto" w:fill="FFFFFF"/>
        <w:jc w:val="both"/>
        <w:rPr>
          <w:rFonts w:ascii="Times New Roman" w:hAnsi="Times New Roman" w:cs="Times New Roman"/>
          <w:b/>
          <w:bCs/>
          <w:spacing w:val="-4"/>
          <w:sz w:val="28"/>
          <w:szCs w:val="28"/>
          <w:lang w:val="kk-KZ"/>
        </w:rPr>
      </w:pPr>
    </w:p>
    <w:p w:rsidR="00EC7CB1" w:rsidRDefault="00C9612F" w:rsidP="00AD3535">
      <w:pPr>
        <w:shd w:val="clear" w:color="auto" w:fill="FFFFFF"/>
        <w:jc w:val="both"/>
        <w:rPr>
          <w:rFonts w:ascii="Times New Roman" w:hAnsi="Times New Roman" w:cs="Times New Roman"/>
          <w:b/>
          <w:bCs/>
          <w:spacing w:val="-4"/>
          <w:sz w:val="28"/>
          <w:szCs w:val="28"/>
          <w:lang w:val="kk-KZ"/>
        </w:rPr>
      </w:pPr>
      <w:r w:rsidRPr="00C9612F">
        <w:rPr>
          <w:rFonts w:ascii="Times New Roman" w:hAnsi="Times New Roman" w:cs="Times New Roman"/>
          <w:b/>
          <w:bCs/>
          <w:noProof/>
          <w:spacing w:val="-4"/>
          <w:sz w:val="28"/>
          <w:szCs w:val="28"/>
          <w:lang w:val="ru-RU" w:eastAsia="ru-RU" w:bidi="ar-SA"/>
        </w:rPr>
        <w:drawing>
          <wp:inline distT="0" distB="0" distL="0" distR="0">
            <wp:extent cx="4498359" cy="2524836"/>
            <wp:effectExtent l="19050" t="0" r="16491" b="8814"/>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82A4B" w:rsidRPr="00D302F4" w:rsidRDefault="00930ED8" w:rsidP="00AD3535">
      <w:pPr>
        <w:shd w:val="clear" w:color="auto" w:fill="FFFFFF"/>
        <w:jc w:val="both"/>
        <w:rPr>
          <w:rFonts w:ascii="Times New Roman" w:hAnsi="Times New Roman" w:cs="Times New Roman"/>
          <w:spacing w:val="-4"/>
          <w:sz w:val="28"/>
          <w:szCs w:val="28"/>
          <w:lang w:val="kk-KZ"/>
        </w:rPr>
      </w:pPr>
      <w:r w:rsidRPr="00930ED8">
        <w:rPr>
          <w:rFonts w:ascii="Times New Roman" w:hAnsi="Times New Roman" w:cs="Times New Roman"/>
          <w:bCs/>
          <w:spacing w:val="-4"/>
          <w:sz w:val="28"/>
          <w:szCs w:val="28"/>
          <w:lang w:val="kk-KZ"/>
        </w:rPr>
        <w:t>С</w:t>
      </w:r>
      <w:r w:rsidR="00482A4B" w:rsidRPr="00930ED8">
        <w:rPr>
          <w:rFonts w:ascii="Times New Roman" w:hAnsi="Times New Roman" w:cs="Times New Roman"/>
          <w:bCs/>
          <w:spacing w:val="-4"/>
          <w:sz w:val="28"/>
          <w:szCs w:val="28"/>
          <w:lang w:val="kk-KZ"/>
        </w:rPr>
        <w:t>урет</w:t>
      </w:r>
      <w:r>
        <w:rPr>
          <w:rFonts w:ascii="Times New Roman" w:hAnsi="Times New Roman" w:cs="Times New Roman"/>
          <w:bCs/>
          <w:spacing w:val="-4"/>
          <w:sz w:val="28"/>
          <w:szCs w:val="28"/>
          <w:lang w:val="kk-KZ"/>
        </w:rPr>
        <w:t xml:space="preserve"> </w:t>
      </w:r>
      <w:r w:rsidRPr="00930ED8">
        <w:rPr>
          <w:rFonts w:ascii="Times New Roman" w:hAnsi="Times New Roman" w:cs="Times New Roman"/>
          <w:bCs/>
          <w:spacing w:val="-4"/>
          <w:sz w:val="28"/>
          <w:szCs w:val="28"/>
          <w:lang w:val="kk-KZ"/>
        </w:rPr>
        <w:t xml:space="preserve">3.7 </w:t>
      </w:r>
      <w:r w:rsidR="00E63BBE">
        <w:rPr>
          <w:rFonts w:ascii="Times New Roman" w:hAnsi="Times New Roman" w:cs="Times New Roman"/>
          <w:spacing w:val="-4"/>
          <w:sz w:val="28"/>
          <w:szCs w:val="28"/>
          <w:lang w:val="kk-KZ"/>
        </w:rPr>
        <w:t>–И</w:t>
      </w:r>
      <w:r w:rsidR="00482A4B" w:rsidRPr="00D302F4">
        <w:rPr>
          <w:rFonts w:ascii="Times New Roman" w:hAnsi="Times New Roman" w:cs="Times New Roman"/>
          <w:spacing w:val="-4"/>
          <w:sz w:val="28"/>
          <w:szCs w:val="28"/>
          <w:lang w:val="kk-KZ"/>
        </w:rPr>
        <w:t>нтегарльды бөліну қисық сызығы бойынша есептелген D</w:t>
      </w:r>
      <w:r w:rsidR="00482A4B" w:rsidRPr="00D302F4">
        <w:rPr>
          <w:rFonts w:ascii="Times New Roman" w:hAnsi="Times New Roman" w:cs="Times New Roman"/>
          <w:spacing w:val="-4"/>
          <w:sz w:val="28"/>
          <w:szCs w:val="28"/>
          <w:vertAlign w:val="subscript"/>
          <w:lang w:val="kk-KZ"/>
        </w:rPr>
        <w:t>5</w:t>
      </w:r>
      <w:r w:rsidR="00482A4B" w:rsidRPr="00D302F4">
        <w:rPr>
          <w:rFonts w:ascii="Times New Roman" w:hAnsi="Times New Roman" w:cs="Times New Roman"/>
          <w:spacing w:val="-4"/>
          <w:sz w:val="28"/>
          <w:szCs w:val="28"/>
          <w:lang w:val="kk-KZ"/>
        </w:rPr>
        <w:t>o, параметрі</w:t>
      </w:r>
    </w:p>
    <w:p w:rsidR="00EC7CB1" w:rsidRDefault="00EC7CB1" w:rsidP="00AD3535">
      <w:pPr>
        <w:shd w:val="clear" w:color="auto" w:fill="FFFFFF"/>
        <w:jc w:val="both"/>
        <w:rPr>
          <w:rFonts w:ascii="Times New Roman" w:hAnsi="Times New Roman" w:cs="Times New Roman"/>
          <w:b/>
          <w:bCs/>
          <w:spacing w:val="-4"/>
          <w:sz w:val="28"/>
          <w:szCs w:val="28"/>
          <w:lang w:val="kk-KZ"/>
        </w:rPr>
      </w:pPr>
    </w:p>
    <w:p w:rsidR="00C9612F" w:rsidRDefault="00C9612F" w:rsidP="00AD3535">
      <w:pPr>
        <w:shd w:val="clear" w:color="auto" w:fill="FFFFFF"/>
        <w:jc w:val="both"/>
        <w:rPr>
          <w:rFonts w:ascii="Times New Roman" w:hAnsi="Times New Roman" w:cs="Times New Roman"/>
          <w:b/>
          <w:bCs/>
          <w:spacing w:val="-4"/>
          <w:sz w:val="28"/>
          <w:szCs w:val="28"/>
          <w:lang w:val="kk-KZ"/>
        </w:rPr>
      </w:pPr>
      <w:r w:rsidRPr="00C9612F">
        <w:rPr>
          <w:rFonts w:ascii="Times New Roman" w:hAnsi="Times New Roman" w:cs="Times New Roman"/>
          <w:b/>
          <w:bCs/>
          <w:noProof/>
          <w:spacing w:val="-4"/>
          <w:sz w:val="28"/>
          <w:szCs w:val="28"/>
          <w:lang w:val="ru-RU" w:eastAsia="ru-RU" w:bidi="ar-SA"/>
        </w:rPr>
        <w:lastRenderedPageBreak/>
        <w:drawing>
          <wp:inline distT="0" distB="0" distL="0" distR="0">
            <wp:extent cx="4983480" cy="3200400"/>
            <wp:effectExtent l="19050" t="0" r="2667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B2CA4" w:rsidRDefault="00CB2CA4" w:rsidP="00AD3535">
      <w:pPr>
        <w:shd w:val="clear" w:color="auto" w:fill="FFFFFF"/>
        <w:jc w:val="both"/>
        <w:rPr>
          <w:rFonts w:ascii="Times New Roman" w:hAnsi="Times New Roman" w:cs="Times New Roman"/>
          <w:b/>
          <w:bCs/>
          <w:spacing w:val="-4"/>
          <w:sz w:val="28"/>
          <w:szCs w:val="28"/>
        </w:rPr>
      </w:pPr>
    </w:p>
    <w:p w:rsidR="00482A4B" w:rsidRPr="00D302F4" w:rsidRDefault="00930ED8" w:rsidP="00AD3535">
      <w:pPr>
        <w:shd w:val="clear" w:color="auto" w:fill="FFFFFF"/>
        <w:jc w:val="both"/>
        <w:rPr>
          <w:rFonts w:ascii="Times New Roman" w:hAnsi="Times New Roman" w:cs="Times New Roman"/>
          <w:lang w:val="kk-KZ"/>
        </w:rPr>
      </w:pPr>
      <w:r w:rsidRPr="00930ED8">
        <w:rPr>
          <w:rFonts w:ascii="Times New Roman" w:hAnsi="Times New Roman" w:cs="Times New Roman"/>
          <w:bCs/>
          <w:spacing w:val="-4"/>
          <w:sz w:val="28"/>
          <w:szCs w:val="28"/>
          <w:lang w:val="kk-KZ"/>
        </w:rPr>
        <w:t>С</w:t>
      </w:r>
      <w:r w:rsidR="00482A4B" w:rsidRPr="00930ED8">
        <w:rPr>
          <w:rFonts w:ascii="Times New Roman" w:hAnsi="Times New Roman" w:cs="Times New Roman"/>
          <w:bCs/>
          <w:spacing w:val="-4"/>
          <w:sz w:val="28"/>
          <w:szCs w:val="28"/>
          <w:lang w:val="kk-KZ"/>
        </w:rPr>
        <w:t>урет</w:t>
      </w:r>
      <w:r w:rsidRPr="00930ED8">
        <w:rPr>
          <w:rFonts w:ascii="Times New Roman" w:hAnsi="Times New Roman" w:cs="Times New Roman"/>
          <w:bCs/>
          <w:spacing w:val="-4"/>
          <w:sz w:val="28"/>
          <w:szCs w:val="28"/>
          <w:lang w:val="kk-KZ"/>
        </w:rPr>
        <w:t xml:space="preserve"> 3.8</w:t>
      </w:r>
      <w:r w:rsidR="008A41C0" w:rsidRPr="00D302F4">
        <w:rPr>
          <w:rFonts w:ascii="Times New Roman" w:hAnsi="Times New Roman" w:cs="Times New Roman"/>
          <w:spacing w:val="-4"/>
          <w:sz w:val="28"/>
          <w:szCs w:val="28"/>
          <w:lang w:val="kk-KZ"/>
        </w:rPr>
        <w:t xml:space="preserve">- </w:t>
      </w:r>
      <w:r w:rsidR="00E63BBE">
        <w:rPr>
          <w:rFonts w:ascii="Times New Roman" w:hAnsi="Times New Roman" w:cs="Times New Roman"/>
          <w:spacing w:val="-4"/>
          <w:sz w:val="28"/>
          <w:szCs w:val="28"/>
          <w:lang w:val="kk-KZ"/>
        </w:rPr>
        <w:t>И</w:t>
      </w:r>
      <w:r w:rsidR="00482A4B" w:rsidRPr="00D302F4">
        <w:rPr>
          <w:rFonts w:ascii="Times New Roman" w:hAnsi="Times New Roman" w:cs="Times New Roman"/>
          <w:spacing w:val="-4"/>
          <w:sz w:val="28"/>
          <w:szCs w:val="28"/>
          <w:lang w:val="kk-KZ"/>
        </w:rPr>
        <w:t>нтегарльды бөліну қисық сызығы бойынша есептелген D</w:t>
      </w:r>
      <w:r w:rsidR="00482A4B" w:rsidRPr="00D302F4">
        <w:rPr>
          <w:rFonts w:ascii="Times New Roman" w:hAnsi="Times New Roman" w:cs="Times New Roman"/>
          <w:spacing w:val="-4"/>
          <w:sz w:val="28"/>
          <w:szCs w:val="28"/>
          <w:vertAlign w:val="subscript"/>
          <w:lang w:val="kk-KZ"/>
        </w:rPr>
        <w:t>9</w:t>
      </w:r>
      <w:r w:rsidR="00482A4B" w:rsidRPr="00D302F4">
        <w:rPr>
          <w:rFonts w:ascii="Times New Roman" w:hAnsi="Times New Roman" w:cs="Times New Roman"/>
          <w:spacing w:val="-4"/>
          <w:sz w:val="28"/>
          <w:szCs w:val="28"/>
          <w:lang w:val="kk-KZ"/>
        </w:rPr>
        <w:t xml:space="preserve">o, </w:t>
      </w:r>
    </w:p>
    <w:p w:rsidR="008A41C0" w:rsidRPr="00D302F4" w:rsidRDefault="008A41C0" w:rsidP="00AD3535">
      <w:pPr>
        <w:shd w:val="clear" w:color="auto" w:fill="FFFFFF"/>
        <w:jc w:val="both"/>
        <w:rPr>
          <w:rFonts w:ascii="Times New Roman" w:hAnsi="Times New Roman" w:cs="Times New Roman"/>
          <w:lang w:val="kk-KZ"/>
        </w:rPr>
      </w:pPr>
    </w:p>
    <w:p w:rsidR="00482A4B" w:rsidRPr="00D302F4" w:rsidRDefault="00A22746" w:rsidP="00AD3535">
      <w:pPr>
        <w:shd w:val="clear" w:color="auto" w:fill="FFFFFF"/>
        <w:ind w:firstLine="566"/>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ЖЭО</w:t>
      </w:r>
      <w:r w:rsidR="000334DD" w:rsidRPr="00D302F4">
        <w:rPr>
          <w:rFonts w:ascii="Times New Roman" w:hAnsi="Times New Roman" w:cs="Times New Roman"/>
          <w:spacing w:val="-3"/>
          <w:sz w:val="28"/>
          <w:szCs w:val="28"/>
          <w:lang w:val="kk-KZ"/>
        </w:rPr>
        <w:t xml:space="preserve"> күлдерінде, біршама (</w:t>
      </w:r>
      <w:r w:rsidR="000334DD" w:rsidRPr="00D302F4">
        <w:rPr>
          <w:rFonts w:ascii="Times New Roman" w:hAnsi="Times New Roman" w:cs="Times New Roman"/>
          <w:sz w:val="28"/>
          <w:szCs w:val="28"/>
          <w:lang w:val="kk-KZ"/>
        </w:rPr>
        <w:t xml:space="preserve">2,5 %) </w:t>
      </w:r>
      <w:r w:rsidR="000334DD" w:rsidRPr="00D302F4">
        <w:rPr>
          <w:rFonts w:ascii="Times New Roman" w:hAnsi="Times New Roman" w:cs="Times New Roman"/>
          <w:spacing w:val="-3"/>
          <w:sz w:val="28"/>
          <w:szCs w:val="28"/>
          <w:lang w:val="kk-KZ"/>
        </w:rPr>
        <w:t>ауытқуларымен  сипатталатын, в D</w:t>
      </w:r>
      <w:r w:rsidR="000334DD" w:rsidRPr="00D302F4">
        <w:rPr>
          <w:rFonts w:ascii="Times New Roman" w:hAnsi="Times New Roman" w:cs="Times New Roman"/>
          <w:spacing w:val="-3"/>
          <w:sz w:val="28"/>
          <w:szCs w:val="28"/>
          <w:vertAlign w:val="subscript"/>
          <w:lang w:val="kk-KZ"/>
        </w:rPr>
        <w:t>9</w:t>
      </w:r>
      <w:r w:rsidR="005D397C">
        <w:rPr>
          <w:rFonts w:ascii="Times New Roman" w:hAnsi="Times New Roman" w:cs="Times New Roman"/>
          <w:spacing w:val="-3"/>
          <w:sz w:val="28"/>
          <w:szCs w:val="28"/>
          <w:vertAlign w:val="subscript"/>
          <w:lang w:val="kk-KZ"/>
        </w:rPr>
        <w:t>0</w:t>
      </w:r>
      <w:r w:rsidR="000334DD" w:rsidRPr="00D302F4">
        <w:rPr>
          <w:rFonts w:ascii="Times New Roman" w:hAnsi="Times New Roman" w:cs="Times New Roman"/>
          <w:spacing w:val="-3"/>
          <w:sz w:val="28"/>
          <w:szCs w:val="28"/>
          <w:lang w:val="kk-KZ"/>
        </w:rPr>
        <w:t xml:space="preserve"> біршама ауытқулар байқалады, бұл қарастырылып отырған күлдердің дисперстілігі туралы айтуға мүмкіндік береді.</w:t>
      </w:r>
    </w:p>
    <w:p w:rsidR="000334DD" w:rsidRPr="00D302F4" w:rsidRDefault="00A22746" w:rsidP="00AD3535">
      <w:pPr>
        <w:shd w:val="clear" w:color="auto" w:fill="FFFFFF"/>
        <w:ind w:firstLine="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күл үйіндісінің </w:t>
      </w:r>
      <w:r w:rsidR="000334DD" w:rsidRPr="00D302F4">
        <w:rPr>
          <w:rFonts w:ascii="Times New Roman" w:hAnsi="Times New Roman" w:cs="Times New Roman"/>
          <w:sz w:val="28"/>
          <w:szCs w:val="28"/>
          <w:lang w:val="kk-KZ"/>
        </w:rPr>
        <w:t xml:space="preserve">жоғары дисперстілігі </w:t>
      </w:r>
      <w:r>
        <w:rPr>
          <w:rFonts w:ascii="Times New Roman" w:hAnsi="Times New Roman" w:cs="Times New Roman"/>
          <w:sz w:val="28"/>
          <w:szCs w:val="28"/>
          <w:lang w:val="kk-KZ"/>
        </w:rPr>
        <w:t>болып келеді</w:t>
      </w:r>
      <w:r w:rsidR="008B7D9E">
        <w:rPr>
          <w:rFonts w:ascii="Times New Roman" w:hAnsi="Times New Roman" w:cs="Times New Roman"/>
          <w:sz w:val="28"/>
          <w:szCs w:val="28"/>
          <w:lang w:val="kk-KZ"/>
        </w:rPr>
        <w:t>, олардың бөлшектерінің 90 %,25,3</w:t>
      </w:r>
      <w:r w:rsidR="000334DD" w:rsidRPr="00D302F4">
        <w:rPr>
          <w:rFonts w:ascii="Times New Roman" w:hAnsi="Times New Roman" w:cs="Times New Roman"/>
          <w:sz w:val="28"/>
          <w:szCs w:val="28"/>
          <w:lang w:val="kk-KZ"/>
        </w:rPr>
        <w:t xml:space="preserve"> мкм майда </w:t>
      </w:r>
      <w:r>
        <w:rPr>
          <w:rFonts w:ascii="Times New Roman" w:hAnsi="Times New Roman" w:cs="Times New Roman"/>
          <w:sz w:val="28"/>
          <w:szCs w:val="28"/>
          <w:lang w:val="kk-KZ"/>
        </w:rPr>
        <w:t>(</w:t>
      </w:r>
      <w:r w:rsidR="00DA1741">
        <w:rPr>
          <w:rFonts w:ascii="Times New Roman" w:hAnsi="Times New Roman" w:cs="Times New Roman"/>
          <w:sz w:val="28"/>
          <w:szCs w:val="28"/>
          <w:lang w:val="kk-KZ"/>
        </w:rPr>
        <w:t>3.</w:t>
      </w:r>
      <w:r w:rsidR="00DA1741" w:rsidRPr="00DA1741">
        <w:rPr>
          <w:rFonts w:ascii="Times New Roman" w:hAnsi="Times New Roman" w:cs="Times New Roman"/>
          <w:sz w:val="28"/>
          <w:szCs w:val="28"/>
          <w:lang w:val="kk-KZ"/>
        </w:rPr>
        <w:t>8</w:t>
      </w:r>
      <w:r w:rsidR="000334DD" w:rsidRPr="00D302F4">
        <w:rPr>
          <w:rFonts w:ascii="Times New Roman" w:hAnsi="Times New Roman" w:cs="Times New Roman"/>
          <w:sz w:val="28"/>
          <w:szCs w:val="28"/>
          <w:lang w:val="kk-KZ"/>
        </w:rPr>
        <w:t xml:space="preserve"> сурет</w:t>
      </w:r>
      <w:r>
        <w:rPr>
          <w:rFonts w:ascii="Times New Roman" w:hAnsi="Times New Roman" w:cs="Times New Roman"/>
          <w:sz w:val="28"/>
          <w:szCs w:val="28"/>
          <w:lang w:val="kk-KZ"/>
        </w:rPr>
        <w:t>)</w:t>
      </w:r>
      <w:r w:rsidR="000334DD" w:rsidRPr="00D302F4">
        <w:rPr>
          <w:rFonts w:ascii="Times New Roman" w:hAnsi="Times New Roman" w:cs="Times New Roman"/>
          <w:sz w:val="28"/>
          <w:szCs w:val="28"/>
          <w:lang w:val="kk-KZ"/>
        </w:rPr>
        <w:t>.</w:t>
      </w:r>
    </w:p>
    <w:p w:rsidR="007977D8" w:rsidRPr="00D302F4" w:rsidRDefault="007977D8" w:rsidP="00AD3535">
      <w:pPr>
        <w:shd w:val="clear" w:color="auto" w:fill="FFFFFF"/>
        <w:ind w:firstLine="69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Көлемдері бойынша бөлшектердің бөліну көрсеткіштерін талдау,әктасты минералды ұнтақты жоғары кальцийлі </w:t>
      </w:r>
      <w:r w:rsidR="004E07AE">
        <w:rPr>
          <w:rFonts w:ascii="Times New Roman" w:hAnsi="Times New Roman" w:cs="Times New Roman"/>
          <w:sz w:val="28"/>
          <w:szCs w:val="28"/>
          <w:lang w:val="kk-KZ"/>
        </w:rPr>
        <w:t xml:space="preserve">ЖЭО </w:t>
      </w:r>
      <w:r w:rsidRPr="00D302F4">
        <w:rPr>
          <w:rFonts w:ascii="Times New Roman" w:hAnsi="Times New Roman" w:cs="Times New Roman"/>
          <w:sz w:val="28"/>
          <w:szCs w:val="28"/>
          <w:lang w:val="kk-KZ"/>
        </w:rPr>
        <w:t xml:space="preserve">күлдің фракциялық құрамының бірдей  және </w:t>
      </w:r>
      <w:r w:rsidR="008B7D9E">
        <w:rPr>
          <w:rFonts w:ascii="Times New Roman" w:hAnsi="Times New Roman" w:cs="Times New Roman"/>
          <w:sz w:val="28"/>
          <w:szCs w:val="28"/>
          <w:lang w:val="kk-KZ"/>
        </w:rPr>
        <w:t>№</w:t>
      </w:r>
      <w:r w:rsidR="008B7D9E" w:rsidRPr="008B7D9E">
        <w:rPr>
          <w:rFonts w:ascii="Times New Roman" w:hAnsi="Times New Roman" w:cs="Times New Roman"/>
          <w:sz w:val="28"/>
          <w:szCs w:val="28"/>
          <w:lang w:val="kk-KZ"/>
        </w:rPr>
        <w:t>3</w:t>
      </w:r>
      <w:r w:rsidRPr="00D302F4">
        <w:rPr>
          <w:rFonts w:ascii="Times New Roman" w:hAnsi="Times New Roman" w:cs="Times New Roman"/>
          <w:sz w:val="28"/>
          <w:szCs w:val="28"/>
          <w:lang w:val="kk-KZ"/>
        </w:rPr>
        <w:t xml:space="preserve"> күлдерге қарағанда жоғары дисперсті болады деп тұжырым жасауға мүмкіндік береді.</w:t>
      </w:r>
    </w:p>
    <w:p w:rsidR="007977D8" w:rsidRPr="00D302F4" w:rsidRDefault="00C8356D" w:rsidP="00AD3535">
      <w:pPr>
        <w:shd w:val="clear" w:color="auto" w:fill="FFFFFF"/>
        <w:ind w:firstLine="710"/>
        <w:jc w:val="both"/>
        <w:rPr>
          <w:rFonts w:ascii="Times New Roman" w:hAnsi="Times New Roman" w:cs="Times New Roman"/>
          <w:sz w:val="28"/>
          <w:szCs w:val="28"/>
          <w:lang w:val="kk-KZ"/>
        </w:rPr>
      </w:pPr>
      <w:r>
        <w:rPr>
          <w:rFonts w:ascii="Times New Roman" w:hAnsi="Times New Roman" w:cs="Times New Roman"/>
          <w:sz w:val="28"/>
          <w:szCs w:val="28"/>
          <w:lang w:val="kk-KZ"/>
        </w:rPr>
        <w:t>Меншікті</w:t>
      </w:r>
      <w:r w:rsidR="00446404" w:rsidRPr="00D302F4">
        <w:rPr>
          <w:rFonts w:ascii="Times New Roman" w:hAnsi="Times New Roman" w:cs="Times New Roman"/>
          <w:sz w:val="28"/>
          <w:szCs w:val="28"/>
          <w:lang w:val="kk-KZ"/>
        </w:rPr>
        <w:t xml:space="preserve"> беті, маңызды сипаттамаларының бірі болып табылады.</w:t>
      </w:r>
      <w:r w:rsidR="004D369A">
        <w:rPr>
          <w:rFonts w:ascii="Times New Roman" w:hAnsi="Times New Roman" w:cs="Times New Roman"/>
          <w:sz w:val="28"/>
          <w:szCs w:val="28"/>
          <w:lang w:val="kk-KZ"/>
        </w:rPr>
        <w:t xml:space="preserve"> </w:t>
      </w:r>
      <w:r>
        <w:rPr>
          <w:rFonts w:ascii="Times New Roman" w:hAnsi="Times New Roman" w:cs="Times New Roman"/>
          <w:sz w:val="28"/>
          <w:szCs w:val="28"/>
          <w:lang w:val="kk-KZ"/>
        </w:rPr>
        <w:t>Меншікті</w:t>
      </w:r>
      <w:r w:rsidR="0035245A" w:rsidRPr="00D302F4">
        <w:rPr>
          <w:rFonts w:ascii="Times New Roman" w:hAnsi="Times New Roman" w:cs="Times New Roman"/>
          <w:sz w:val="28"/>
          <w:szCs w:val="28"/>
          <w:lang w:val="kk-KZ"/>
        </w:rPr>
        <w:t xml:space="preserve"> беті зерттелетін материалдың </w:t>
      </w:r>
      <w:r w:rsidR="005D397C">
        <w:rPr>
          <w:rFonts w:ascii="Times New Roman" w:hAnsi="Times New Roman" w:cs="Times New Roman"/>
          <w:sz w:val="28"/>
          <w:szCs w:val="28"/>
          <w:lang w:val="kk-KZ"/>
        </w:rPr>
        <w:t xml:space="preserve">майдалалық деңгейін көрсетеді. </w:t>
      </w:r>
      <w:r w:rsidR="00C641F3">
        <w:rPr>
          <w:rFonts w:ascii="Times New Roman" w:hAnsi="Times New Roman" w:cs="Times New Roman"/>
          <w:sz w:val="28"/>
          <w:szCs w:val="28"/>
          <w:lang w:val="kk-KZ"/>
        </w:rPr>
        <w:t>О</w:t>
      </w:r>
      <w:r w:rsidR="0035245A" w:rsidRPr="00D302F4">
        <w:rPr>
          <w:rFonts w:ascii="Times New Roman" w:hAnsi="Times New Roman" w:cs="Times New Roman"/>
          <w:sz w:val="28"/>
          <w:szCs w:val="28"/>
          <w:lang w:val="kk-KZ"/>
        </w:rPr>
        <w:t>л битумның</w:t>
      </w:r>
      <w:r w:rsidR="00C641F3">
        <w:rPr>
          <w:rFonts w:ascii="Times New Roman" w:hAnsi="Times New Roman" w:cs="Times New Roman"/>
          <w:sz w:val="28"/>
          <w:szCs w:val="28"/>
          <w:lang w:val="kk-KZ"/>
        </w:rPr>
        <w:t xml:space="preserve"> және АПШҚ-тың</w:t>
      </w:r>
      <w:r w:rsidR="0035245A" w:rsidRPr="00D302F4">
        <w:rPr>
          <w:rFonts w:ascii="Times New Roman" w:hAnsi="Times New Roman" w:cs="Times New Roman"/>
          <w:sz w:val="28"/>
          <w:szCs w:val="28"/>
          <w:lang w:val="kk-KZ"/>
        </w:rPr>
        <w:t xml:space="preserve"> толтырғышы ретіндегі оның құрылымдағыш қабілетін анықтауға мүмкіндік береді.</w:t>
      </w:r>
      <w:r w:rsidR="004D369A">
        <w:rPr>
          <w:rFonts w:ascii="Times New Roman" w:hAnsi="Times New Roman" w:cs="Times New Roman"/>
          <w:sz w:val="28"/>
          <w:szCs w:val="28"/>
          <w:lang w:val="kk-KZ"/>
        </w:rPr>
        <w:t xml:space="preserve"> </w:t>
      </w:r>
      <w:r>
        <w:rPr>
          <w:rFonts w:ascii="Times New Roman" w:hAnsi="Times New Roman" w:cs="Times New Roman"/>
          <w:sz w:val="28"/>
          <w:szCs w:val="28"/>
          <w:lang w:val="kk-KZ"/>
        </w:rPr>
        <w:t>Меншікті</w:t>
      </w:r>
      <w:r w:rsidR="0035245A" w:rsidRPr="00D302F4">
        <w:rPr>
          <w:rFonts w:ascii="Times New Roman" w:hAnsi="Times New Roman" w:cs="Times New Roman"/>
          <w:sz w:val="28"/>
          <w:szCs w:val="28"/>
          <w:lang w:val="kk-KZ"/>
        </w:rPr>
        <w:t xml:space="preserve"> беттің</w:t>
      </w:r>
      <w:r w:rsidR="00B421CD" w:rsidRPr="00D302F4">
        <w:rPr>
          <w:rFonts w:ascii="Times New Roman" w:hAnsi="Times New Roman" w:cs="Times New Roman"/>
          <w:sz w:val="28"/>
          <w:szCs w:val="28"/>
          <w:lang w:val="kk-KZ"/>
        </w:rPr>
        <w:t xml:space="preserve"> ш</w:t>
      </w:r>
      <w:r w:rsidR="004D369A">
        <w:rPr>
          <w:rFonts w:ascii="Times New Roman" w:hAnsi="Times New Roman" w:cs="Times New Roman"/>
          <w:sz w:val="28"/>
          <w:szCs w:val="28"/>
          <w:lang w:val="kk-KZ"/>
        </w:rPr>
        <w:t>амасын анықтау</w:t>
      </w:r>
      <w:r w:rsidR="00C641F3">
        <w:rPr>
          <w:rFonts w:ascii="Times New Roman" w:hAnsi="Times New Roman" w:cs="Times New Roman"/>
          <w:sz w:val="28"/>
          <w:szCs w:val="28"/>
          <w:lang w:val="kk-KZ"/>
        </w:rPr>
        <w:t xml:space="preserve"> үш тәсілмен жүр</w:t>
      </w:r>
      <w:r w:rsidR="00B421CD" w:rsidRPr="00D302F4">
        <w:rPr>
          <w:rFonts w:ascii="Times New Roman" w:hAnsi="Times New Roman" w:cs="Times New Roman"/>
          <w:sz w:val="28"/>
          <w:szCs w:val="28"/>
          <w:lang w:val="kk-KZ"/>
        </w:rPr>
        <w:t>гі</w:t>
      </w:r>
      <w:r w:rsidR="00C641F3">
        <w:rPr>
          <w:rFonts w:ascii="Times New Roman" w:hAnsi="Times New Roman" w:cs="Times New Roman"/>
          <w:sz w:val="28"/>
          <w:szCs w:val="28"/>
          <w:lang w:val="kk-KZ"/>
        </w:rPr>
        <w:t>зілді (</w:t>
      </w:r>
      <w:r w:rsidR="00DA1741">
        <w:rPr>
          <w:rFonts w:ascii="Times New Roman" w:hAnsi="Times New Roman" w:cs="Times New Roman"/>
          <w:sz w:val="28"/>
          <w:szCs w:val="28"/>
          <w:lang w:val="kk-KZ"/>
        </w:rPr>
        <w:t>3.</w:t>
      </w:r>
      <w:r w:rsidR="00DA1741" w:rsidRPr="00622704">
        <w:rPr>
          <w:rFonts w:ascii="Times New Roman" w:hAnsi="Times New Roman" w:cs="Times New Roman"/>
          <w:sz w:val="28"/>
          <w:szCs w:val="28"/>
          <w:lang w:val="kk-KZ"/>
        </w:rPr>
        <w:t>9</w:t>
      </w:r>
      <w:r w:rsidR="00B421CD" w:rsidRPr="00D302F4">
        <w:rPr>
          <w:rFonts w:ascii="Times New Roman" w:hAnsi="Times New Roman" w:cs="Times New Roman"/>
          <w:sz w:val="28"/>
          <w:szCs w:val="28"/>
          <w:lang w:val="kk-KZ"/>
        </w:rPr>
        <w:t xml:space="preserve"> сурет</w:t>
      </w:r>
      <w:r w:rsidR="00C641F3">
        <w:rPr>
          <w:rFonts w:ascii="Times New Roman" w:hAnsi="Times New Roman" w:cs="Times New Roman"/>
          <w:sz w:val="28"/>
          <w:szCs w:val="28"/>
          <w:lang w:val="kk-KZ"/>
        </w:rPr>
        <w:t>).</w:t>
      </w:r>
      <w:r w:rsidR="00B421CD" w:rsidRPr="00D302F4">
        <w:rPr>
          <w:rFonts w:ascii="Times New Roman" w:hAnsi="Times New Roman" w:cs="Times New Roman"/>
          <w:sz w:val="28"/>
          <w:szCs w:val="28"/>
          <w:lang w:val="kk-KZ"/>
        </w:rPr>
        <w:t xml:space="preserve">FRITSCH Analysette 22 NanoTec </w:t>
      </w:r>
      <w:r w:rsidR="00C641F3">
        <w:rPr>
          <w:rFonts w:ascii="Times New Roman" w:hAnsi="Times New Roman" w:cs="Times New Roman"/>
          <w:sz w:val="28"/>
          <w:szCs w:val="28"/>
          <w:lang w:val="kk-KZ"/>
        </w:rPr>
        <w:t>plus құралымен лазерлік дифрак</w:t>
      </w:r>
      <w:r w:rsidR="00B421CD" w:rsidRPr="00D302F4">
        <w:rPr>
          <w:rFonts w:ascii="Times New Roman" w:hAnsi="Times New Roman" w:cs="Times New Roman"/>
          <w:sz w:val="28"/>
          <w:szCs w:val="28"/>
          <w:lang w:val="kk-KZ"/>
        </w:rPr>
        <w:t xml:space="preserve">циялау арқылы бөлшектердің көлемі бойынша бөлінуі алынған мәліметтер негізінде </w:t>
      </w:r>
      <w:r>
        <w:rPr>
          <w:rFonts w:ascii="Times New Roman" w:hAnsi="Times New Roman" w:cs="Times New Roman"/>
          <w:sz w:val="28"/>
          <w:szCs w:val="28"/>
          <w:lang w:val="kk-KZ"/>
        </w:rPr>
        <w:t>меншікті</w:t>
      </w:r>
      <w:r w:rsidR="00C641F3">
        <w:rPr>
          <w:rFonts w:ascii="Times New Roman" w:hAnsi="Times New Roman" w:cs="Times New Roman"/>
          <w:sz w:val="28"/>
          <w:szCs w:val="28"/>
          <w:lang w:val="kk-KZ"/>
        </w:rPr>
        <w:t xml:space="preserve"> беттің мәні есептелді. М</w:t>
      </w:r>
      <w:r w:rsidR="00B421CD" w:rsidRPr="00D302F4">
        <w:rPr>
          <w:rFonts w:ascii="Times New Roman" w:hAnsi="Times New Roman" w:cs="Times New Roman"/>
          <w:sz w:val="28"/>
          <w:szCs w:val="28"/>
          <w:lang w:val="kk-KZ"/>
        </w:rPr>
        <w:t xml:space="preserve">атериалдардың жалпы кеуектілігі бойынша ашық және жабық </w:t>
      </w:r>
      <w:r w:rsidR="00C641F3">
        <w:rPr>
          <w:rFonts w:ascii="Times New Roman" w:hAnsi="Times New Roman" w:cs="Times New Roman"/>
          <w:sz w:val="28"/>
          <w:szCs w:val="28"/>
          <w:lang w:val="kk-KZ"/>
        </w:rPr>
        <w:t>саңылауларды</w:t>
      </w:r>
      <w:r w:rsidR="004D369A">
        <w:rPr>
          <w:rFonts w:ascii="Times New Roman" w:hAnsi="Times New Roman" w:cs="Times New Roman"/>
          <w:sz w:val="28"/>
          <w:szCs w:val="28"/>
          <w:lang w:val="kk-KZ"/>
        </w:rPr>
        <w:t xml:space="preserve"> </w:t>
      </w:r>
      <w:r w:rsidR="00C641F3" w:rsidRPr="00D302F4">
        <w:rPr>
          <w:rFonts w:ascii="Times New Roman" w:hAnsi="Times New Roman" w:cs="Times New Roman"/>
          <w:sz w:val="28"/>
          <w:szCs w:val="28"/>
          <w:lang w:val="kk-KZ"/>
        </w:rPr>
        <w:t xml:space="preserve">Сорби-М құралының көмегімен </w:t>
      </w:r>
      <w:r w:rsidR="00C641F3">
        <w:rPr>
          <w:rFonts w:ascii="Times New Roman" w:hAnsi="Times New Roman" w:cs="Times New Roman"/>
          <w:sz w:val="28"/>
          <w:szCs w:val="28"/>
          <w:lang w:val="kk-KZ"/>
        </w:rPr>
        <w:t>анықталды</w:t>
      </w:r>
      <w:r w:rsidR="00B421CD" w:rsidRPr="00D302F4">
        <w:rPr>
          <w:rFonts w:ascii="Times New Roman" w:hAnsi="Times New Roman" w:cs="Times New Roman"/>
          <w:sz w:val="28"/>
          <w:szCs w:val="28"/>
          <w:lang w:val="kk-KZ"/>
        </w:rPr>
        <w:t>.</w:t>
      </w:r>
    </w:p>
    <w:p w:rsidR="00B421CD" w:rsidRPr="00327AAD" w:rsidRDefault="006A6812" w:rsidP="00AD3535">
      <w:pPr>
        <w:shd w:val="clear" w:color="auto" w:fill="FFFFFF"/>
        <w:ind w:firstLine="710"/>
        <w:jc w:val="both"/>
        <w:rPr>
          <w:rFonts w:ascii="Times New Roman" w:hAnsi="Times New Roman" w:cs="Times New Roman"/>
          <w:sz w:val="28"/>
          <w:szCs w:val="28"/>
          <w:lang w:val="kk-KZ"/>
        </w:rPr>
      </w:pPr>
      <w:r w:rsidRPr="00327AAD">
        <w:rPr>
          <w:rFonts w:ascii="Times New Roman" w:hAnsi="Times New Roman" w:cs="Times New Roman"/>
          <w:sz w:val="28"/>
          <w:szCs w:val="28"/>
          <w:lang w:val="kk-KZ"/>
        </w:rPr>
        <w:t>П</w:t>
      </w:r>
      <w:r w:rsidR="00B421CD" w:rsidRPr="00327AAD">
        <w:rPr>
          <w:rFonts w:ascii="Times New Roman" w:hAnsi="Times New Roman" w:cs="Times New Roman"/>
          <w:sz w:val="28"/>
          <w:szCs w:val="28"/>
          <w:lang w:val="kk-KZ"/>
        </w:rPr>
        <w:t xml:space="preserve">CX-12(SP) құралымен </w:t>
      </w:r>
      <w:r w:rsidR="00C8356D" w:rsidRPr="00327AAD">
        <w:rPr>
          <w:rFonts w:ascii="Times New Roman" w:hAnsi="Times New Roman" w:cs="Times New Roman"/>
          <w:sz w:val="28"/>
          <w:szCs w:val="28"/>
          <w:lang w:val="kk-KZ"/>
        </w:rPr>
        <w:t>меншікті</w:t>
      </w:r>
      <w:r w:rsidR="00B421CD" w:rsidRPr="00327AAD">
        <w:rPr>
          <w:rFonts w:ascii="Times New Roman" w:hAnsi="Times New Roman" w:cs="Times New Roman"/>
          <w:sz w:val="28"/>
          <w:szCs w:val="28"/>
          <w:lang w:val="kk-KZ"/>
        </w:rPr>
        <w:t xml:space="preserve"> беттің шамас</w:t>
      </w:r>
      <w:r w:rsidR="00327AAD" w:rsidRPr="00327AAD">
        <w:rPr>
          <w:rFonts w:ascii="Times New Roman" w:hAnsi="Times New Roman" w:cs="Times New Roman"/>
          <w:sz w:val="28"/>
          <w:szCs w:val="28"/>
          <w:lang w:val="kk-KZ"/>
        </w:rPr>
        <w:t>ының алынған мәліметтерін талдау жүргізіліп</w:t>
      </w:r>
      <w:r w:rsidR="00B421CD" w:rsidRPr="00327AAD">
        <w:rPr>
          <w:rFonts w:ascii="Times New Roman" w:hAnsi="Times New Roman" w:cs="Times New Roman"/>
          <w:sz w:val="28"/>
          <w:szCs w:val="28"/>
          <w:lang w:val="kk-KZ"/>
        </w:rPr>
        <w:t>,</w:t>
      </w:r>
      <w:r w:rsidR="00327AAD" w:rsidRPr="00327AAD">
        <w:rPr>
          <w:rFonts w:ascii="Times New Roman" w:hAnsi="Times New Roman" w:cs="Times New Roman"/>
          <w:sz w:val="28"/>
          <w:szCs w:val="28"/>
          <w:lang w:val="kk-KZ"/>
        </w:rPr>
        <w:t xml:space="preserve"> олардың</w:t>
      </w:r>
      <w:r w:rsidR="00B421CD" w:rsidRPr="00327AAD">
        <w:rPr>
          <w:rFonts w:ascii="Times New Roman" w:hAnsi="Times New Roman" w:cs="Times New Roman"/>
          <w:sz w:val="28"/>
          <w:szCs w:val="28"/>
          <w:lang w:val="kk-KZ"/>
        </w:rPr>
        <w:t>дисперстілігі жоғары деп тұжырым жасауға мүмкіндік береді.</w:t>
      </w:r>
    </w:p>
    <w:p w:rsidR="00B76F53" w:rsidRPr="00D302F4" w:rsidRDefault="00B76F53" w:rsidP="00AD3535">
      <w:pPr>
        <w:shd w:val="clear" w:color="auto" w:fill="FFFFFF"/>
        <w:ind w:firstLine="562"/>
        <w:jc w:val="both"/>
        <w:rPr>
          <w:rFonts w:ascii="Times New Roman" w:hAnsi="Times New Roman" w:cs="Times New Roman"/>
          <w:sz w:val="28"/>
          <w:szCs w:val="28"/>
          <w:lang w:val="kk-KZ"/>
        </w:rPr>
      </w:pPr>
      <w:r w:rsidRPr="00327AAD">
        <w:rPr>
          <w:rFonts w:ascii="Times New Roman" w:hAnsi="Times New Roman" w:cs="Times New Roman"/>
          <w:sz w:val="28"/>
          <w:szCs w:val="28"/>
          <w:lang w:val="kk-KZ"/>
        </w:rPr>
        <w:t>Лазерлік</w:t>
      </w:r>
      <w:r w:rsidRPr="00D302F4">
        <w:rPr>
          <w:rFonts w:ascii="Times New Roman" w:hAnsi="Times New Roman" w:cs="Times New Roman"/>
          <w:sz w:val="28"/>
          <w:szCs w:val="28"/>
          <w:lang w:val="kk-KZ"/>
        </w:rPr>
        <w:t xml:space="preserve"> дифракция арқылы, бұрын зерттелген бөлшектердің көлемдері бойынша бөлінуіне сәйкес,</w:t>
      </w:r>
      <w:r w:rsidR="00C8356D">
        <w:rPr>
          <w:rFonts w:ascii="Times New Roman" w:hAnsi="Times New Roman" w:cs="Times New Roman"/>
          <w:sz w:val="28"/>
          <w:szCs w:val="28"/>
          <w:lang w:val="kk-KZ"/>
        </w:rPr>
        <w:t>меншікті</w:t>
      </w:r>
      <w:r w:rsidRPr="00D302F4">
        <w:rPr>
          <w:rFonts w:ascii="Times New Roman" w:hAnsi="Times New Roman" w:cs="Times New Roman"/>
          <w:sz w:val="28"/>
          <w:szCs w:val="28"/>
          <w:lang w:val="kk-KZ"/>
        </w:rPr>
        <w:t xml:space="preserve"> беті есептеп шығарылды.</w:t>
      </w:r>
      <w:r w:rsidR="004D369A">
        <w:rPr>
          <w:rFonts w:ascii="Times New Roman" w:hAnsi="Times New Roman" w:cs="Times New Roman"/>
          <w:sz w:val="28"/>
          <w:szCs w:val="28"/>
          <w:lang w:val="kk-KZ"/>
        </w:rPr>
        <w:t xml:space="preserve"> </w:t>
      </w:r>
      <w:r w:rsidR="00C8356D">
        <w:rPr>
          <w:rFonts w:ascii="Times New Roman" w:hAnsi="Times New Roman" w:cs="Times New Roman"/>
          <w:sz w:val="28"/>
          <w:szCs w:val="28"/>
          <w:lang w:val="kk-KZ"/>
        </w:rPr>
        <w:t>Меншікті</w:t>
      </w:r>
      <w:r w:rsidRPr="00D302F4">
        <w:rPr>
          <w:rFonts w:ascii="Times New Roman" w:hAnsi="Times New Roman" w:cs="Times New Roman"/>
          <w:sz w:val="28"/>
          <w:szCs w:val="28"/>
          <w:lang w:val="kk-KZ"/>
        </w:rPr>
        <w:t xml:space="preserve"> беттің шамалары, ПСХ құр</w:t>
      </w:r>
      <w:r w:rsidR="00C641F3">
        <w:rPr>
          <w:rFonts w:ascii="Times New Roman" w:hAnsi="Times New Roman" w:cs="Times New Roman"/>
          <w:sz w:val="28"/>
          <w:szCs w:val="28"/>
          <w:lang w:val="kk-KZ"/>
        </w:rPr>
        <w:t>алы арқылы алынған мәліме</w:t>
      </w:r>
      <w:r w:rsidR="00DA1741">
        <w:rPr>
          <w:rFonts w:ascii="Times New Roman" w:hAnsi="Times New Roman" w:cs="Times New Roman"/>
          <w:sz w:val="28"/>
          <w:szCs w:val="28"/>
          <w:lang w:val="kk-KZ"/>
        </w:rPr>
        <w:t>ттердің нәтижелері төмендегі 3.</w:t>
      </w:r>
      <w:r w:rsidR="00DA1741" w:rsidRPr="00DA1741">
        <w:rPr>
          <w:rFonts w:ascii="Times New Roman" w:hAnsi="Times New Roman" w:cs="Times New Roman"/>
          <w:sz w:val="28"/>
          <w:szCs w:val="28"/>
          <w:lang w:val="kk-KZ"/>
        </w:rPr>
        <w:t>9</w:t>
      </w:r>
      <w:r w:rsidR="00C641F3">
        <w:rPr>
          <w:rFonts w:ascii="Times New Roman" w:hAnsi="Times New Roman" w:cs="Times New Roman"/>
          <w:sz w:val="28"/>
          <w:szCs w:val="28"/>
          <w:lang w:val="kk-KZ"/>
        </w:rPr>
        <w:t xml:space="preserve"> суретте көрсетілген.</w:t>
      </w:r>
    </w:p>
    <w:p w:rsidR="008A41C0" w:rsidRPr="00D302F4" w:rsidRDefault="006A6812" w:rsidP="005900E3">
      <w:pPr>
        <w:shd w:val="clear" w:color="auto" w:fill="FFFFFF"/>
        <w:ind w:firstLine="0"/>
        <w:jc w:val="both"/>
        <w:rPr>
          <w:rFonts w:ascii="Times New Roman" w:hAnsi="Times New Roman" w:cs="Times New Roman"/>
          <w:lang w:val="kk-KZ"/>
        </w:rPr>
      </w:pPr>
      <w:r>
        <w:rPr>
          <w:rFonts w:ascii="Times New Roman" w:hAnsi="Times New Roman" w:cs="Times New Roman"/>
          <w:noProof/>
          <w:lang w:val="ru-RU" w:eastAsia="ru-RU" w:bidi="ar-SA"/>
        </w:rPr>
        <w:lastRenderedPageBreak/>
        <w:drawing>
          <wp:inline distT="0" distB="0" distL="0" distR="0">
            <wp:extent cx="5822192" cy="2954050"/>
            <wp:effectExtent l="19050" t="0" r="7108"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824542" cy="2955242"/>
                    </a:xfrm>
                    <a:prstGeom prst="rect">
                      <a:avLst/>
                    </a:prstGeom>
                    <a:noFill/>
                    <a:ln w="9525">
                      <a:noFill/>
                      <a:miter lim="800000"/>
                      <a:headEnd/>
                      <a:tailEnd/>
                    </a:ln>
                  </pic:spPr>
                </pic:pic>
              </a:graphicData>
            </a:graphic>
          </wp:inline>
        </w:drawing>
      </w:r>
    </w:p>
    <w:p w:rsidR="004F1F74" w:rsidRPr="00D302F4" w:rsidRDefault="00930ED8" w:rsidP="00E40ABC">
      <w:pPr>
        <w:shd w:val="clear" w:color="auto" w:fill="FFFFFF"/>
        <w:jc w:val="center"/>
        <w:rPr>
          <w:rFonts w:ascii="Times New Roman" w:hAnsi="Times New Roman" w:cs="Times New Roman"/>
          <w:sz w:val="28"/>
          <w:szCs w:val="28"/>
          <w:lang w:val="kk-KZ"/>
        </w:rPr>
      </w:pPr>
      <w:r w:rsidRPr="00930ED8">
        <w:rPr>
          <w:rFonts w:ascii="Times New Roman" w:hAnsi="Times New Roman" w:cs="Times New Roman"/>
          <w:bCs/>
          <w:sz w:val="28"/>
          <w:szCs w:val="28"/>
          <w:lang w:val="kk-KZ"/>
        </w:rPr>
        <w:t>С</w:t>
      </w:r>
      <w:r w:rsidR="004F1F74" w:rsidRPr="00930ED8">
        <w:rPr>
          <w:rFonts w:ascii="Times New Roman" w:hAnsi="Times New Roman" w:cs="Times New Roman"/>
          <w:bCs/>
          <w:sz w:val="28"/>
          <w:szCs w:val="28"/>
          <w:lang w:val="kk-KZ"/>
        </w:rPr>
        <w:t>урет</w:t>
      </w:r>
      <w:r w:rsidRPr="00930ED8">
        <w:rPr>
          <w:rFonts w:ascii="Times New Roman" w:hAnsi="Times New Roman" w:cs="Times New Roman"/>
          <w:bCs/>
          <w:sz w:val="28"/>
          <w:szCs w:val="28"/>
          <w:lang w:val="kk-KZ"/>
        </w:rPr>
        <w:t xml:space="preserve"> 3.9</w:t>
      </w:r>
      <w:r w:rsidR="00FB64B4">
        <w:rPr>
          <w:rFonts w:ascii="Times New Roman" w:hAnsi="Times New Roman" w:cs="Times New Roman"/>
          <w:sz w:val="28"/>
          <w:szCs w:val="28"/>
          <w:lang w:val="kk-KZ"/>
        </w:rPr>
        <w:t>–З</w:t>
      </w:r>
      <w:r w:rsidR="004F1F74" w:rsidRPr="00D302F4">
        <w:rPr>
          <w:rFonts w:ascii="Times New Roman" w:hAnsi="Times New Roman" w:cs="Times New Roman"/>
          <w:sz w:val="28"/>
          <w:szCs w:val="28"/>
          <w:lang w:val="kk-KZ"/>
        </w:rPr>
        <w:t xml:space="preserve">ерттелетін техногенді шикізаттың </w:t>
      </w:r>
      <w:r w:rsidR="00C8356D">
        <w:rPr>
          <w:rFonts w:ascii="Times New Roman" w:hAnsi="Times New Roman" w:cs="Times New Roman"/>
          <w:sz w:val="28"/>
          <w:szCs w:val="28"/>
          <w:lang w:val="kk-KZ"/>
        </w:rPr>
        <w:t>меншікті</w:t>
      </w:r>
      <w:r w:rsidR="004F1F74" w:rsidRPr="00D302F4">
        <w:rPr>
          <w:rFonts w:ascii="Times New Roman" w:hAnsi="Times New Roman" w:cs="Times New Roman"/>
          <w:sz w:val="28"/>
          <w:szCs w:val="28"/>
          <w:lang w:val="kk-KZ"/>
        </w:rPr>
        <w:t xml:space="preserve"> беті</w:t>
      </w:r>
    </w:p>
    <w:p w:rsidR="00B2057F" w:rsidRPr="00633AA5" w:rsidRDefault="00B2057F" w:rsidP="00B2057F">
      <w:pPr>
        <w:shd w:val="clear" w:color="auto" w:fill="FFFFFF"/>
        <w:jc w:val="center"/>
        <w:rPr>
          <w:rFonts w:ascii="Times New Roman" w:hAnsi="Times New Roman" w:cs="Times New Roman"/>
          <w:lang w:val="kk-KZ"/>
        </w:rPr>
      </w:pPr>
      <w:r>
        <w:rPr>
          <w:rFonts w:ascii="Times New Roman" w:hAnsi="Times New Roman" w:cs="Times New Roman"/>
          <w:spacing w:val="-1"/>
          <w:sz w:val="28"/>
          <w:szCs w:val="28"/>
          <w:lang w:val="kk-KZ"/>
        </w:rPr>
        <w:t>1 -</w:t>
      </w:r>
      <w:r w:rsidRPr="00633AA5">
        <w:rPr>
          <w:rFonts w:ascii="Times New Roman" w:hAnsi="Times New Roman" w:cs="Times New Roman"/>
          <w:sz w:val="28"/>
          <w:szCs w:val="28"/>
          <w:lang w:val="kk-KZ"/>
        </w:rPr>
        <w:t xml:space="preserve"> №1 </w:t>
      </w:r>
      <w:r>
        <w:rPr>
          <w:rFonts w:ascii="Times New Roman" w:hAnsi="Times New Roman" w:cs="Times New Roman"/>
          <w:sz w:val="28"/>
          <w:szCs w:val="28"/>
          <w:lang w:val="kk-KZ"/>
        </w:rPr>
        <w:t>аумақ</w:t>
      </w:r>
      <w:r w:rsidRPr="00633AA5">
        <w:rPr>
          <w:rFonts w:ascii="Times New Roman" w:hAnsi="Times New Roman" w:cs="Times New Roman"/>
          <w:sz w:val="28"/>
          <w:szCs w:val="28"/>
          <w:lang w:val="kk-KZ"/>
        </w:rPr>
        <w:t xml:space="preserve">; </w:t>
      </w:r>
      <w:r>
        <w:rPr>
          <w:rFonts w:ascii="Times New Roman" w:hAnsi="Times New Roman" w:cs="Times New Roman"/>
          <w:sz w:val="28"/>
          <w:szCs w:val="28"/>
          <w:lang w:val="uk-UA"/>
        </w:rPr>
        <w:t>2-№2 аумақ</w:t>
      </w:r>
      <w:r w:rsidRPr="00633AA5">
        <w:rPr>
          <w:rFonts w:ascii="Times New Roman" w:hAnsi="Times New Roman" w:cs="Times New Roman"/>
          <w:sz w:val="28"/>
          <w:szCs w:val="28"/>
          <w:lang w:val="kk-KZ"/>
        </w:rPr>
        <w:t>;</w:t>
      </w:r>
      <w:r>
        <w:rPr>
          <w:rFonts w:ascii="Times New Roman" w:hAnsi="Times New Roman" w:cs="Times New Roman"/>
          <w:sz w:val="28"/>
          <w:szCs w:val="28"/>
          <w:lang w:val="uk-UA"/>
        </w:rPr>
        <w:t xml:space="preserve"> 3 -№3 аумақ</w:t>
      </w:r>
      <w:r>
        <w:rPr>
          <w:rFonts w:ascii="Times New Roman" w:hAnsi="Times New Roman" w:cs="Times New Roman"/>
          <w:sz w:val="28"/>
          <w:szCs w:val="28"/>
          <w:lang w:val="kk-KZ"/>
        </w:rPr>
        <w:t>; 4 -</w:t>
      </w:r>
      <w:r>
        <w:rPr>
          <w:rFonts w:ascii="Times New Roman" w:hAnsi="Times New Roman" w:cs="Times New Roman"/>
          <w:sz w:val="28"/>
          <w:szCs w:val="28"/>
          <w:lang w:val="uk-UA"/>
        </w:rPr>
        <w:t>№4 аумақ</w:t>
      </w:r>
      <w:r>
        <w:rPr>
          <w:rFonts w:ascii="Times New Roman" w:hAnsi="Times New Roman" w:cs="Times New Roman"/>
          <w:sz w:val="28"/>
          <w:szCs w:val="28"/>
          <w:lang w:val="kk-KZ"/>
        </w:rPr>
        <w:t>.</w:t>
      </w:r>
    </w:p>
    <w:p w:rsidR="00E40ABC" w:rsidRDefault="00E40ABC" w:rsidP="00AD3535">
      <w:pPr>
        <w:shd w:val="clear" w:color="auto" w:fill="FFFFFF"/>
        <w:jc w:val="both"/>
        <w:rPr>
          <w:rFonts w:ascii="Times New Roman" w:hAnsi="Times New Roman" w:cs="Times New Roman"/>
          <w:sz w:val="28"/>
          <w:szCs w:val="28"/>
          <w:lang w:val="kk-KZ"/>
        </w:rPr>
      </w:pPr>
    </w:p>
    <w:p w:rsidR="00887CB2" w:rsidRDefault="00C641F3" w:rsidP="00887CB2">
      <w:p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Алынған көрсеткіштерді талдасақ Қызылорда ЖЭО күлдерінің меншікті беті 2100-2500 см</w:t>
      </w:r>
      <w:r w:rsidRPr="00887CB2">
        <w:rPr>
          <w:rFonts w:ascii="Times New Roman" w:hAnsi="Times New Roman" w:cs="Times New Roman"/>
          <w:sz w:val="28"/>
          <w:szCs w:val="28"/>
          <w:vertAlign w:val="superscript"/>
          <w:lang w:val="kk-KZ"/>
        </w:rPr>
        <w:t>2</w:t>
      </w:r>
      <w:r w:rsidR="00887CB2">
        <w:rPr>
          <w:rFonts w:ascii="Times New Roman" w:hAnsi="Times New Roman" w:cs="Times New Roman"/>
          <w:sz w:val="28"/>
          <w:szCs w:val="28"/>
          <w:lang w:val="kk-KZ"/>
        </w:rPr>
        <w:t>/г құрайды.</w:t>
      </w:r>
    </w:p>
    <w:p w:rsidR="004F1F74" w:rsidRDefault="00887CB2" w:rsidP="00887CB2">
      <w:p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Келесі ретте Сорби-М құралымның көмегіменЖЭО күлінің нанокеуектілігі анықталды</w:t>
      </w:r>
      <w:r w:rsidR="00DA1741">
        <w:rPr>
          <w:rFonts w:ascii="Times New Roman" w:hAnsi="Times New Roman" w:cs="Times New Roman"/>
          <w:sz w:val="28"/>
          <w:szCs w:val="28"/>
          <w:lang w:val="kk-KZ"/>
        </w:rPr>
        <w:t xml:space="preserve"> (3.</w:t>
      </w:r>
      <w:r w:rsidR="00DA1741" w:rsidRPr="00DA1741">
        <w:rPr>
          <w:rFonts w:ascii="Times New Roman" w:hAnsi="Times New Roman" w:cs="Times New Roman"/>
          <w:sz w:val="28"/>
          <w:szCs w:val="28"/>
          <w:lang w:val="kk-KZ"/>
        </w:rPr>
        <w:t>10</w:t>
      </w:r>
      <w:r>
        <w:rPr>
          <w:rFonts w:ascii="Times New Roman" w:hAnsi="Times New Roman" w:cs="Times New Roman"/>
          <w:sz w:val="28"/>
          <w:szCs w:val="28"/>
          <w:lang w:val="kk-KZ"/>
        </w:rPr>
        <w:t xml:space="preserve"> сурет</w:t>
      </w:r>
      <w:r w:rsidR="004F1F74" w:rsidRPr="00D302F4">
        <w:rPr>
          <w:rFonts w:ascii="Times New Roman" w:hAnsi="Times New Roman" w:cs="Times New Roman"/>
          <w:sz w:val="28"/>
          <w:szCs w:val="28"/>
          <w:lang w:val="kk-KZ"/>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5222"/>
      </w:tblGrid>
      <w:tr w:rsidR="00AC21B8" w:rsidTr="00AC21B8">
        <w:tc>
          <w:tcPr>
            <w:tcW w:w="5066" w:type="dxa"/>
          </w:tcPr>
          <w:p w:rsidR="00AC21B8" w:rsidRDefault="00AC21B8" w:rsidP="00887CB2">
            <w:pPr>
              <w:jc w:val="both"/>
              <w:rPr>
                <w:rFonts w:ascii="Times New Roman" w:hAnsi="Times New Roman" w:cs="Times New Roman"/>
                <w:sz w:val="28"/>
                <w:szCs w:val="28"/>
                <w:lang w:val="kk-KZ"/>
              </w:rPr>
            </w:pPr>
            <w:r>
              <w:rPr>
                <w:noProof/>
              </w:rPr>
              <w:drawing>
                <wp:inline distT="0" distB="0" distL="0" distR="0">
                  <wp:extent cx="2574025" cy="1528549"/>
                  <wp:effectExtent l="19050" t="0" r="0" b="0"/>
                  <wp:docPr id="86" name="Picture 17" descr="C:\Users\Saken\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ken\AppData\Local\Microsoft\Windows\INetCache\Content.Word\New Picture.bmp"/>
                          <pic:cNvPicPr>
                            <a:picLocks noChangeAspect="1" noChangeArrowheads="1"/>
                          </pic:cNvPicPr>
                        </pic:nvPicPr>
                        <pic:blipFill>
                          <a:blip r:embed="rId49"/>
                          <a:srcRect/>
                          <a:stretch>
                            <a:fillRect/>
                          </a:stretch>
                        </pic:blipFill>
                        <pic:spPr bwMode="auto">
                          <a:xfrm>
                            <a:off x="0" y="0"/>
                            <a:ext cx="2581789" cy="1533160"/>
                          </a:xfrm>
                          <a:prstGeom prst="rect">
                            <a:avLst/>
                          </a:prstGeom>
                          <a:noFill/>
                          <a:ln w="9525">
                            <a:noFill/>
                            <a:miter lim="800000"/>
                            <a:headEnd/>
                            <a:tailEnd/>
                          </a:ln>
                        </pic:spPr>
                      </pic:pic>
                    </a:graphicData>
                  </a:graphic>
                </wp:inline>
              </w:drawing>
            </w:r>
          </w:p>
        </w:tc>
        <w:tc>
          <w:tcPr>
            <w:tcW w:w="5067" w:type="dxa"/>
          </w:tcPr>
          <w:p w:rsidR="00AC21B8" w:rsidRDefault="00AC21B8" w:rsidP="00887CB2">
            <w:pPr>
              <w:jc w:val="both"/>
              <w:rPr>
                <w:rFonts w:ascii="Times New Roman" w:hAnsi="Times New Roman" w:cs="Times New Roman"/>
                <w:sz w:val="28"/>
                <w:szCs w:val="28"/>
                <w:lang w:val="kk-KZ"/>
              </w:rPr>
            </w:pPr>
            <w:r>
              <w:rPr>
                <w:noProof/>
              </w:rPr>
              <w:drawing>
                <wp:inline distT="0" distB="0" distL="0" distR="0">
                  <wp:extent cx="2723131" cy="1528549"/>
                  <wp:effectExtent l="19050" t="0" r="1019" b="0"/>
                  <wp:docPr id="87" name="Picture 14" descr="C:\Users\Saken\AppData\Local\Microsoft\Windows\INetCache\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ken\AppData\Local\Microsoft\Windows\INetCache\Content.Word\New Picture (1).bmp"/>
                          <pic:cNvPicPr>
                            <a:picLocks noChangeAspect="1" noChangeArrowheads="1"/>
                          </pic:cNvPicPr>
                        </pic:nvPicPr>
                        <pic:blipFill>
                          <a:blip r:embed="rId50"/>
                          <a:srcRect/>
                          <a:stretch>
                            <a:fillRect/>
                          </a:stretch>
                        </pic:blipFill>
                        <pic:spPr bwMode="auto">
                          <a:xfrm>
                            <a:off x="0" y="0"/>
                            <a:ext cx="2727567" cy="1531039"/>
                          </a:xfrm>
                          <a:prstGeom prst="rect">
                            <a:avLst/>
                          </a:prstGeom>
                          <a:noFill/>
                          <a:ln w="9525">
                            <a:noFill/>
                            <a:miter lim="800000"/>
                            <a:headEnd/>
                            <a:tailEnd/>
                          </a:ln>
                        </pic:spPr>
                      </pic:pic>
                    </a:graphicData>
                  </a:graphic>
                </wp:inline>
              </w:drawing>
            </w:r>
          </w:p>
        </w:tc>
      </w:tr>
      <w:tr w:rsidR="00AC21B8" w:rsidTr="00AC21B8">
        <w:tc>
          <w:tcPr>
            <w:tcW w:w="5066" w:type="dxa"/>
          </w:tcPr>
          <w:p w:rsidR="00AC21B8" w:rsidRDefault="00AC21B8" w:rsidP="00887CB2">
            <w:pPr>
              <w:jc w:val="both"/>
              <w:rPr>
                <w:rFonts w:ascii="Times New Roman" w:hAnsi="Times New Roman" w:cs="Times New Roman"/>
                <w:sz w:val="28"/>
                <w:szCs w:val="28"/>
                <w:lang w:val="kk-KZ"/>
              </w:rPr>
            </w:pPr>
            <w:r>
              <w:rPr>
                <w:noProof/>
              </w:rPr>
              <w:drawing>
                <wp:inline distT="0" distB="0" distL="0" distR="0">
                  <wp:extent cx="2967905" cy="1501253"/>
                  <wp:effectExtent l="19050" t="0" r="3895" b="0"/>
                  <wp:docPr id="88" name="Picture 11" descr="C:\Users\Saken\AppData\Local\Microsoft\Windows\INetCache\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ken\AppData\Local\Microsoft\Windows\INetCache\Content.Word\New Picture (2).bmp"/>
                          <pic:cNvPicPr>
                            <a:picLocks noChangeAspect="1" noChangeArrowheads="1"/>
                          </pic:cNvPicPr>
                        </pic:nvPicPr>
                        <pic:blipFill>
                          <a:blip r:embed="rId51"/>
                          <a:srcRect/>
                          <a:stretch>
                            <a:fillRect/>
                          </a:stretch>
                        </pic:blipFill>
                        <pic:spPr bwMode="auto">
                          <a:xfrm>
                            <a:off x="0" y="0"/>
                            <a:ext cx="2974562" cy="1504620"/>
                          </a:xfrm>
                          <a:prstGeom prst="rect">
                            <a:avLst/>
                          </a:prstGeom>
                          <a:noFill/>
                          <a:ln w="9525">
                            <a:noFill/>
                            <a:miter lim="800000"/>
                            <a:headEnd/>
                            <a:tailEnd/>
                          </a:ln>
                        </pic:spPr>
                      </pic:pic>
                    </a:graphicData>
                  </a:graphic>
                </wp:inline>
              </w:drawing>
            </w:r>
          </w:p>
        </w:tc>
        <w:tc>
          <w:tcPr>
            <w:tcW w:w="5067" w:type="dxa"/>
          </w:tcPr>
          <w:p w:rsidR="00AC21B8" w:rsidRDefault="00AC21B8" w:rsidP="00887CB2">
            <w:pPr>
              <w:jc w:val="both"/>
              <w:rPr>
                <w:rFonts w:ascii="Times New Roman" w:hAnsi="Times New Roman" w:cs="Times New Roman"/>
                <w:sz w:val="28"/>
                <w:szCs w:val="28"/>
                <w:lang w:val="kk-KZ"/>
              </w:rPr>
            </w:pPr>
            <w:r>
              <w:rPr>
                <w:noProof/>
              </w:rPr>
              <w:drawing>
                <wp:inline distT="0" distB="0" distL="0" distR="0">
                  <wp:extent cx="3169741" cy="1596788"/>
                  <wp:effectExtent l="19050" t="0" r="0" b="0"/>
                  <wp:docPr id="89" name="Picture 20" descr="C:\Users\Saken\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ken\AppData\Local\Microsoft\Windows\INetCache\Content.Word\New Picture (3).bmp"/>
                          <pic:cNvPicPr>
                            <a:picLocks noChangeAspect="1" noChangeArrowheads="1"/>
                          </pic:cNvPicPr>
                        </pic:nvPicPr>
                        <pic:blipFill>
                          <a:blip r:embed="rId52"/>
                          <a:srcRect/>
                          <a:stretch>
                            <a:fillRect/>
                          </a:stretch>
                        </pic:blipFill>
                        <pic:spPr bwMode="auto">
                          <a:xfrm>
                            <a:off x="0" y="0"/>
                            <a:ext cx="3177281" cy="1600586"/>
                          </a:xfrm>
                          <a:prstGeom prst="rect">
                            <a:avLst/>
                          </a:prstGeom>
                          <a:noFill/>
                          <a:ln w="9525">
                            <a:noFill/>
                            <a:miter lim="800000"/>
                            <a:headEnd/>
                            <a:tailEnd/>
                          </a:ln>
                        </pic:spPr>
                      </pic:pic>
                    </a:graphicData>
                  </a:graphic>
                </wp:inline>
              </w:drawing>
            </w:r>
          </w:p>
        </w:tc>
      </w:tr>
    </w:tbl>
    <w:p w:rsidR="00AC21B8" w:rsidRPr="00D302F4" w:rsidRDefault="00AC21B8" w:rsidP="00887CB2">
      <w:pPr>
        <w:shd w:val="clear" w:color="auto" w:fill="FFFFFF"/>
        <w:jc w:val="both"/>
        <w:rPr>
          <w:rFonts w:ascii="Times New Roman" w:hAnsi="Times New Roman" w:cs="Times New Roman"/>
          <w:sz w:val="28"/>
          <w:szCs w:val="28"/>
          <w:lang w:val="kk-KZ"/>
        </w:rPr>
      </w:pPr>
    </w:p>
    <w:p w:rsidR="00D110DB" w:rsidRDefault="00D110DB" w:rsidP="00D110DB">
      <w:pPr>
        <w:jc w:val="center"/>
        <w:rPr>
          <w:rFonts w:ascii="Times New Roman" w:hAnsi="Times New Roman" w:cs="Times New Roman"/>
          <w:lang w:val="kk-KZ"/>
        </w:rPr>
      </w:pPr>
    </w:p>
    <w:p w:rsidR="00050018" w:rsidRPr="00E627D1" w:rsidRDefault="00930ED8" w:rsidP="00050018">
      <w:pPr>
        <w:shd w:val="clear" w:color="auto" w:fill="FFFFFF"/>
        <w:jc w:val="center"/>
        <w:rPr>
          <w:rFonts w:ascii="Times New Roman" w:hAnsi="Times New Roman" w:cs="Times New Roman"/>
          <w:sz w:val="28"/>
          <w:szCs w:val="28"/>
          <w:lang w:val="kk-KZ"/>
        </w:rPr>
      </w:pPr>
      <w:r w:rsidRPr="00E627D1">
        <w:rPr>
          <w:rFonts w:ascii="Times New Roman" w:hAnsi="Times New Roman" w:cs="Times New Roman"/>
          <w:bCs/>
          <w:sz w:val="28"/>
          <w:szCs w:val="28"/>
          <w:lang w:val="kk-KZ"/>
        </w:rPr>
        <w:t>С</w:t>
      </w:r>
      <w:r w:rsidR="00050018" w:rsidRPr="00E627D1">
        <w:rPr>
          <w:rFonts w:ascii="Times New Roman" w:hAnsi="Times New Roman" w:cs="Times New Roman"/>
          <w:bCs/>
          <w:sz w:val="28"/>
          <w:szCs w:val="28"/>
          <w:lang w:val="kk-KZ"/>
        </w:rPr>
        <w:t>урет</w:t>
      </w:r>
      <w:r>
        <w:rPr>
          <w:rFonts w:ascii="Times New Roman" w:hAnsi="Times New Roman" w:cs="Times New Roman"/>
          <w:bCs/>
          <w:sz w:val="28"/>
          <w:szCs w:val="28"/>
          <w:lang w:val="kk-KZ"/>
        </w:rPr>
        <w:t xml:space="preserve"> </w:t>
      </w:r>
      <w:r w:rsidRPr="00E627D1">
        <w:rPr>
          <w:rFonts w:ascii="Times New Roman" w:hAnsi="Times New Roman" w:cs="Times New Roman"/>
          <w:bCs/>
          <w:sz w:val="28"/>
          <w:szCs w:val="28"/>
          <w:lang w:val="kk-KZ"/>
        </w:rPr>
        <w:t xml:space="preserve">3.10 </w:t>
      </w:r>
      <w:r w:rsidR="00050018" w:rsidRPr="00E627D1">
        <w:rPr>
          <w:rFonts w:ascii="Times New Roman" w:hAnsi="Times New Roman" w:cs="Times New Roman"/>
          <w:sz w:val="28"/>
          <w:szCs w:val="28"/>
          <w:lang w:val="kk-KZ"/>
        </w:rPr>
        <w:t>– Қызылорда ЖЭО күлдерінің нанокеуектілігі:</w:t>
      </w:r>
    </w:p>
    <w:p w:rsidR="00050018" w:rsidRPr="00E627D1" w:rsidRDefault="00050018" w:rsidP="00050018">
      <w:pPr>
        <w:shd w:val="clear" w:color="auto" w:fill="FFFFFF"/>
        <w:jc w:val="center"/>
        <w:rPr>
          <w:rFonts w:ascii="Times New Roman" w:hAnsi="Times New Roman" w:cs="Times New Roman"/>
          <w:lang w:val="kk-KZ"/>
        </w:rPr>
      </w:pPr>
      <w:r w:rsidRPr="00E627D1">
        <w:rPr>
          <w:rFonts w:ascii="Times New Roman" w:hAnsi="Times New Roman" w:cs="Times New Roman"/>
          <w:sz w:val="28"/>
          <w:szCs w:val="28"/>
          <w:lang w:val="kk-KZ"/>
        </w:rPr>
        <w:t xml:space="preserve">а) №1 </w:t>
      </w:r>
      <w:r w:rsidR="00887CB2" w:rsidRPr="00E627D1">
        <w:rPr>
          <w:rFonts w:ascii="Times New Roman" w:hAnsi="Times New Roman" w:cs="Times New Roman"/>
          <w:sz w:val="28"/>
          <w:szCs w:val="28"/>
          <w:lang w:val="kk-KZ"/>
        </w:rPr>
        <w:t>аумақ</w:t>
      </w:r>
      <w:r w:rsidRPr="00E627D1">
        <w:rPr>
          <w:rFonts w:ascii="Times New Roman" w:hAnsi="Times New Roman" w:cs="Times New Roman"/>
          <w:sz w:val="28"/>
          <w:szCs w:val="28"/>
          <w:lang w:val="kk-KZ"/>
        </w:rPr>
        <w:t xml:space="preserve">; </w:t>
      </w:r>
      <w:r w:rsidRPr="00E627D1">
        <w:rPr>
          <w:rFonts w:ascii="Times New Roman" w:hAnsi="Times New Roman" w:cs="Times New Roman"/>
          <w:sz w:val="28"/>
          <w:szCs w:val="28"/>
          <w:lang w:val="uk-UA"/>
        </w:rPr>
        <w:t xml:space="preserve">б) №2 </w:t>
      </w:r>
      <w:r w:rsidR="00887CB2" w:rsidRPr="00E627D1">
        <w:rPr>
          <w:rFonts w:ascii="Times New Roman" w:hAnsi="Times New Roman" w:cs="Times New Roman"/>
          <w:sz w:val="28"/>
          <w:szCs w:val="28"/>
          <w:lang w:val="kk-KZ"/>
        </w:rPr>
        <w:t>аумақ</w:t>
      </w:r>
      <w:r w:rsidRPr="00E627D1">
        <w:rPr>
          <w:rFonts w:ascii="Times New Roman" w:hAnsi="Times New Roman" w:cs="Times New Roman"/>
          <w:sz w:val="28"/>
          <w:szCs w:val="28"/>
          <w:lang w:val="kk-KZ"/>
        </w:rPr>
        <w:t>;</w:t>
      </w:r>
      <w:r w:rsidRPr="00E627D1">
        <w:rPr>
          <w:rFonts w:ascii="Times New Roman" w:hAnsi="Times New Roman" w:cs="Times New Roman"/>
          <w:sz w:val="28"/>
          <w:szCs w:val="28"/>
          <w:lang w:val="uk-UA"/>
        </w:rPr>
        <w:t xml:space="preserve">в) №3 </w:t>
      </w:r>
      <w:r w:rsidR="00887CB2" w:rsidRPr="00E627D1">
        <w:rPr>
          <w:rFonts w:ascii="Times New Roman" w:hAnsi="Times New Roman" w:cs="Times New Roman"/>
          <w:sz w:val="28"/>
          <w:szCs w:val="28"/>
          <w:lang w:val="kk-KZ"/>
        </w:rPr>
        <w:t>аумақ</w:t>
      </w:r>
      <w:r w:rsidRPr="00E627D1">
        <w:rPr>
          <w:rFonts w:ascii="Times New Roman" w:hAnsi="Times New Roman" w:cs="Times New Roman"/>
          <w:sz w:val="28"/>
          <w:szCs w:val="28"/>
          <w:lang w:val="kk-KZ"/>
        </w:rPr>
        <w:t xml:space="preserve">; г) </w:t>
      </w:r>
      <w:r w:rsidRPr="00E627D1">
        <w:rPr>
          <w:rFonts w:ascii="Times New Roman" w:hAnsi="Times New Roman" w:cs="Times New Roman"/>
          <w:sz w:val="28"/>
          <w:szCs w:val="28"/>
          <w:lang w:val="uk-UA"/>
        </w:rPr>
        <w:t xml:space="preserve">№4 </w:t>
      </w:r>
      <w:r w:rsidR="00887CB2" w:rsidRPr="00E627D1">
        <w:rPr>
          <w:rFonts w:ascii="Times New Roman" w:hAnsi="Times New Roman" w:cs="Times New Roman"/>
          <w:sz w:val="28"/>
          <w:szCs w:val="28"/>
          <w:lang w:val="kk-KZ"/>
        </w:rPr>
        <w:t>аумақ</w:t>
      </w:r>
      <w:r w:rsidRPr="00E627D1">
        <w:rPr>
          <w:rFonts w:ascii="Times New Roman" w:hAnsi="Times New Roman" w:cs="Times New Roman"/>
          <w:sz w:val="28"/>
          <w:szCs w:val="28"/>
          <w:lang w:val="kk-KZ"/>
        </w:rPr>
        <w:t>.</w:t>
      </w:r>
    </w:p>
    <w:p w:rsidR="008A41C0" w:rsidRPr="00633AA5" w:rsidRDefault="008A41C0" w:rsidP="00AD3535">
      <w:pPr>
        <w:shd w:val="clear" w:color="auto" w:fill="FFFFFF"/>
        <w:ind w:firstLine="706"/>
        <w:jc w:val="both"/>
        <w:rPr>
          <w:rFonts w:ascii="Times New Roman" w:hAnsi="Times New Roman" w:cs="Times New Roman"/>
          <w:lang w:val="kk-KZ"/>
        </w:rPr>
        <w:sectPr w:rsidR="008A41C0" w:rsidRPr="00633AA5" w:rsidSect="00AA220F">
          <w:type w:val="continuous"/>
          <w:pgSz w:w="11909" w:h="16834"/>
          <w:pgMar w:top="1015" w:right="571" w:bottom="360" w:left="1421" w:header="720" w:footer="720" w:gutter="0"/>
          <w:cols w:space="60"/>
          <w:noEndnote/>
        </w:sectPr>
      </w:pPr>
    </w:p>
    <w:p w:rsidR="00177EDA" w:rsidRPr="00D302F4" w:rsidRDefault="00177EDA" w:rsidP="00AD3535">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lastRenderedPageBreak/>
        <w:t xml:space="preserve">Күлдердің </w:t>
      </w:r>
      <w:r w:rsidR="00C8356D">
        <w:rPr>
          <w:rFonts w:ascii="Times New Roman" w:hAnsi="Times New Roman" w:cs="Times New Roman"/>
          <w:sz w:val="28"/>
          <w:szCs w:val="28"/>
          <w:lang w:val="kk-KZ"/>
        </w:rPr>
        <w:t>меншікті</w:t>
      </w:r>
      <w:r w:rsidRPr="00D302F4">
        <w:rPr>
          <w:rFonts w:ascii="Times New Roman" w:hAnsi="Times New Roman" w:cs="Times New Roman"/>
          <w:sz w:val="28"/>
          <w:szCs w:val="28"/>
          <w:lang w:val="kk-KZ"/>
        </w:rPr>
        <w:t xml:space="preserve"> бетінің ауданы артқан сайын,оның құрылымдағыш қабілеті артады, және барлық түйіршіктердің бетінде қабық қалыптастыруға қажетті </w:t>
      </w:r>
      <w:r w:rsidR="0074572B">
        <w:rPr>
          <w:rFonts w:ascii="Times New Roman" w:hAnsi="Times New Roman" w:cs="Times New Roman"/>
          <w:sz w:val="28"/>
          <w:szCs w:val="28"/>
          <w:lang w:val="kk-KZ"/>
        </w:rPr>
        <w:t>байланыстырғыштың</w:t>
      </w:r>
      <w:r w:rsidRPr="00D302F4">
        <w:rPr>
          <w:rFonts w:ascii="Times New Roman" w:hAnsi="Times New Roman" w:cs="Times New Roman"/>
          <w:sz w:val="28"/>
          <w:szCs w:val="28"/>
          <w:lang w:val="kk-KZ"/>
        </w:rPr>
        <w:t xml:space="preserve"> қажетті көлемі артады, ол өз кезегінде зерттелетін материалдардармен б</w:t>
      </w:r>
      <w:r w:rsidR="00887CB2">
        <w:rPr>
          <w:rFonts w:ascii="Times New Roman" w:hAnsi="Times New Roman" w:cs="Times New Roman"/>
          <w:sz w:val="28"/>
          <w:szCs w:val="28"/>
          <w:lang w:val="kk-KZ"/>
        </w:rPr>
        <w:t xml:space="preserve">ірдей толтыру кезінде битум мен АПШҚ-ның </w:t>
      </w:r>
      <w:r w:rsidRPr="00D302F4">
        <w:rPr>
          <w:rFonts w:ascii="Times New Roman" w:hAnsi="Times New Roman" w:cs="Times New Roman"/>
          <w:sz w:val="28"/>
          <w:szCs w:val="28"/>
          <w:lang w:val="kk-KZ"/>
        </w:rPr>
        <w:t>тұтқырлығын а</w:t>
      </w:r>
      <w:r w:rsidR="00887CB2">
        <w:rPr>
          <w:rFonts w:ascii="Times New Roman" w:hAnsi="Times New Roman" w:cs="Times New Roman"/>
          <w:sz w:val="28"/>
          <w:szCs w:val="28"/>
          <w:lang w:val="kk-KZ"/>
        </w:rPr>
        <w:t>р</w:t>
      </w:r>
      <w:r w:rsidRPr="00D302F4">
        <w:rPr>
          <w:rFonts w:ascii="Times New Roman" w:hAnsi="Times New Roman" w:cs="Times New Roman"/>
          <w:sz w:val="28"/>
          <w:szCs w:val="28"/>
          <w:lang w:val="kk-KZ"/>
        </w:rPr>
        <w:t>ттырады.</w:t>
      </w:r>
    </w:p>
    <w:p w:rsidR="00904E83" w:rsidRPr="00D302F4" w:rsidRDefault="00904E83" w:rsidP="00AD3535">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Бірақ материалдарының нанокеуектілігін</w:t>
      </w:r>
      <w:r w:rsidR="00887CB2">
        <w:rPr>
          <w:rFonts w:ascii="Times New Roman" w:hAnsi="Times New Roman" w:cs="Times New Roman"/>
          <w:sz w:val="28"/>
          <w:szCs w:val="28"/>
          <w:lang w:val="kk-KZ"/>
        </w:rPr>
        <w:t xml:space="preserve"> есепке алғандағы белсенді үлес</w:t>
      </w:r>
      <w:r w:rsidRPr="00D302F4">
        <w:rPr>
          <w:rFonts w:ascii="Times New Roman" w:hAnsi="Times New Roman" w:cs="Times New Roman"/>
          <w:sz w:val="28"/>
          <w:szCs w:val="28"/>
          <w:lang w:val="kk-KZ"/>
        </w:rPr>
        <w:t>т</w:t>
      </w:r>
      <w:r w:rsidR="00244C93">
        <w:rPr>
          <w:rFonts w:ascii="Times New Roman" w:hAnsi="Times New Roman" w:cs="Times New Roman"/>
          <w:sz w:val="28"/>
          <w:szCs w:val="28"/>
          <w:lang w:val="kk-KZ"/>
        </w:rPr>
        <w:t>і бетінің көрсеткіштері бойынша</w:t>
      </w:r>
      <w:r w:rsidRPr="00D302F4">
        <w:rPr>
          <w:rFonts w:ascii="Times New Roman" w:hAnsi="Times New Roman" w:cs="Times New Roman"/>
          <w:sz w:val="28"/>
          <w:szCs w:val="28"/>
          <w:lang w:val="kk-KZ"/>
        </w:rPr>
        <w:t xml:space="preserve"> </w:t>
      </w:r>
      <w:r w:rsidR="00EC10FB">
        <w:rPr>
          <w:rFonts w:ascii="Times New Roman" w:hAnsi="Times New Roman" w:cs="Times New Roman"/>
          <w:sz w:val="28"/>
          <w:szCs w:val="28"/>
          <w:lang w:val="kk-KZ"/>
        </w:rPr>
        <w:t xml:space="preserve">Қызылорда ЖЭО </w:t>
      </w:r>
      <w:r w:rsidRPr="00D302F4">
        <w:rPr>
          <w:rFonts w:ascii="Times New Roman" w:hAnsi="Times New Roman" w:cs="Times New Roman"/>
          <w:sz w:val="28"/>
          <w:szCs w:val="28"/>
          <w:lang w:val="kk-KZ"/>
        </w:rPr>
        <w:t>күлдерінің шамалары жоғары және олардың битуммен өзара байланысуы, материалдардың физи</w:t>
      </w:r>
      <w:r w:rsidR="00887CB2">
        <w:rPr>
          <w:rFonts w:ascii="Times New Roman" w:hAnsi="Times New Roman" w:cs="Times New Roman"/>
          <w:sz w:val="28"/>
          <w:szCs w:val="28"/>
          <w:lang w:val="kk-KZ"/>
        </w:rPr>
        <w:t>калық адсорбциясына ықпал етеді.</w:t>
      </w:r>
    </w:p>
    <w:p w:rsidR="00904E83" w:rsidRPr="00D302F4" w:rsidRDefault="004E07AE" w:rsidP="00AD3535">
      <w:pPr>
        <w:shd w:val="clear" w:color="auto" w:fill="FFFFFF"/>
        <w:ind w:firstLine="70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ЖЭО </w:t>
      </w:r>
      <w:r w:rsidR="00EF67BC" w:rsidRPr="00D302F4">
        <w:rPr>
          <w:rFonts w:ascii="Times New Roman" w:hAnsi="Times New Roman" w:cs="Times New Roman"/>
          <w:sz w:val="28"/>
          <w:szCs w:val="28"/>
          <w:lang w:val="kk-KZ"/>
        </w:rPr>
        <w:t>күлдердің зерттелген физикалық-механикалық сипаттамаларымен бірге, олардың кеуектілігі битуммен өзара байланыс процесіндегі негізгі сипаттасы болып табылады және оны тұтыну көлеміне де зор ықпал етеді.</w:t>
      </w:r>
    </w:p>
    <w:p w:rsidR="00DB3779" w:rsidRPr="00D302F4" w:rsidRDefault="00DB3779" w:rsidP="00AD3535">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Кеуе</w:t>
      </w:r>
      <w:r w:rsidR="00244C93">
        <w:rPr>
          <w:rFonts w:ascii="Times New Roman" w:hAnsi="Times New Roman" w:cs="Times New Roman"/>
          <w:sz w:val="28"/>
          <w:szCs w:val="28"/>
          <w:lang w:val="kk-KZ"/>
        </w:rPr>
        <w:t>ктіліктің мәнін анықтау</w:t>
      </w:r>
      <w:r w:rsidRPr="00D302F4">
        <w:rPr>
          <w:rFonts w:ascii="Times New Roman" w:hAnsi="Times New Roman" w:cs="Times New Roman"/>
          <w:sz w:val="28"/>
          <w:szCs w:val="28"/>
          <w:lang w:val="kk-KZ"/>
        </w:rPr>
        <w:t xml:space="preserve"> стандартты әдістемеге сәйкес жүргізілді</w:t>
      </w:r>
      <w:r w:rsidR="00411AA5">
        <w:rPr>
          <w:rFonts w:ascii="Times New Roman" w:hAnsi="Times New Roman" w:cs="Times New Roman"/>
          <w:sz w:val="28"/>
          <w:szCs w:val="28"/>
          <w:lang w:val="kk-KZ"/>
        </w:rPr>
        <w:t xml:space="preserve"> [78</w:t>
      </w:r>
      <w:r w:rsidR="008A41C0" w:rsidRPr="00D302F4">
        <w:rPr>
          <w:rFonts w:ascii="Times New Roman" w:hAnsi="Times New Roman" w:cs="Times New Roman"/>
          <w:sz w:val="28"/>
          <w:szCs w:val="28"/>
          <w:lang w:val="kk-KZ"/>
        </w:rPr>
        <w:t xml:space="preserve">]. </w:t>
      </w:r>
    </w:p>
    <w:p w:rsidR="00DB3779" w:rsidRPr="00D302F4" w:rsidRDefault="00DB3779" w:rsidP="00AD3535">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Алынған мәліметтер (3.2 кесте) </w:t>
      </w:r>
      <w:r w:rsidR="00C447A1">
        <w:rPr>
          <w:rFonts w:ascii="Times New Roman" w:hAnsi="Times New Roman" w:cs="Times New Roman"/>
          <w:sz w:val="28"/>
          <w:szCs w:val="28"/>
          <w:lang w:val="kk-KZ"/>
        </w:rPr>
        <w:t xml:space="preserve">ЖЭО </w:t>
      </w:r>
      <w:r w:rsidRPr="00D302F4">
        <w:rPr>
          <w:rFonts w:ascii="Times New Roman" w:hAnsi="Times New Roman" w:cs="Times New Roman"/>
          <w:sz w:val="28"/>
          <w:szCs w:val="28"/>
          <w:lang w:val="kk-KZ"/>
        </w:rPr>
        <w:t>күлдің зерттеліп отырған үлгілерінің кеуектілігі, әктасты минералды ұнтақтың кеуектілігінен 15-43 % жоғары.</w:t>
      </w:r>
    </w:p>
    <w:p w:rsidR="00DB3779" w:rsidRPr="005871ED" w:rsidRDefault="00E83AD4" w:rsidP="00AD3535">
      <w:pPr>
        <w:shd w:val="clear" w:color="auto" w:fill="FFFFFF"/>
        <w:ind w:firstLine="701"/>
        <w:jc w:val="both"/>
        <w:rPr>
          <w:rFonts w:ascii="Times New Roman" w:hAnsi="Times New Roman" w:cs="Times New Roman"/>
          <w:sz w:val="28"/>
          <w:szCs w:val="28"/>
          <w:lang w:val="kk-KZ"/>
        </w:rPr>
      </w:pPr>
      <w:r w:rsidRPr="005871ED">
        <w:rPr>
          <w:rFonts w:ascii="Times New Roman" w:hAnsi="Times New Roman" w:cs="Times New Roman"/>
          <w:sz w:val="28"/>
          <w:szCs w:val="28"/>
          <w:lang w:val="kk-KZ"/>
        </w:rPr>
        <w:t>Қызылорда ЖЭО күлінің</w:t>
      </w:r>
      <w:r w:rsidR="00DB3779" w:rsidRPr="005871ED">
        <w:rPr>
          <w:rFonts w:ascii="Times New Roman" w:hAnsi="Times New Roman" w:cs="Times New Roman"/>
          <w:sz w:val="28"/>
          <w:szCs w:val="28"/>
          <w:lang w:val="kk-KZ"/>
        </w:rPr>
        <w:t xml:space="preserve"> кеуектілігінің шамалары -42, 43 және 47 %құрайды және ол </w:t>
      </w:r>
      <w:r w:rsidRPr="005871ED">
        <w:rPr>
          <w:rFonts w:ascii="Times New Roman" w:hAnsi="Times New Roman" w:cs="Times New Roman"/>
          <w:sz w:val="28"/>
          <w:szCs w:val="28"/>
          <w:lang w:val="kk-KZ"/>
        </w:rPr>
        <w:t xml:space="preserve">МемСТ </w:t>
      </w:r>
      <w:r w:rsidR="00411AA5" w:rsidRPr="005871ED">
        <w:rPr>
          <w:rFonts w:ascii="Times New Roman" w:hAnsi="Times New Roman" w:cs="Times New Roman"/>
          <w:sz w:val="28"/>
          <w:szCs w:val="28"/>
          <w:lang w:val="kk-KZ"/>
        </w:rPr>
        <w:t>[78</w:t>
      </w:r>
      <w:r w:rsidR="00DB3779" w:rsidRPr="005871ED">
        <w:rPr>
          <w:rFonts w:ascii="Times New Roman" w:hAnsi="Times New Roman" w:cs="Times New Roman"/>
          <w:sz w:val="28"/>
          <w:szCs w:val="28"/>
          <w:lang w:val="kk-KZ"/>
        </w:rPr>
        <w:t>] бойынша 2,</w:t>
      </w:r>
      <w:r w:rsidR="005E51B3" w:rsidRPr="005871ED">
        <w:rPr>
          <w:rFonts w:ascii="Times New Roman" w:hAnsi="Times New Roman" w:cs="Times New Roman"/>
          <w:sz w:val="28"/>
          <w:szCs w:val="28"/>
          <w:lang w:val="kk-KZ"/>
        </w:rPr>
        <w:t>3</w:t>
      </w:r>
      <w:r w:rsidR="00DB3779" w:rsidRPr="005871ED">
        <w:rPr>
          <w:rFonts w:ascii="Times New Roman" w:hAnsi="Times New Roman" w:cs="Times New Roman"/>
          <w:sz w:val="28"/>
          <w:szCs w:val="28"/>
          <w:lang w:val="kk-KZ"/>
        </w:rPr>
        <w:t xml:space="preserve"> және 7% жоғары екенін атап кету қажет.</w:t>
      </w:r>
    </w:p>
    <w:p w:rsidR="008A41C0" w:rsidRPr="00D302F4" w:rsidRDefault="00DB3779" w:rsidP="00AD3535">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Жол құрылысына арналған </w:t>
      </w:r>
      <w:r w:rsidR="005E51B3">
        <w:rPr>
          <w:rFonts w:ascii="Times New Roman" w:hAnsi="Times New Roman" w:cs="Times New Roman"/>
          <w:sz w:val="28"/>
          <w:szCs w:val="28"/>
          <w:lang w:val="kk-KZ"/>
        </w:rPr>
        <w:t>асфальттыбетон жол жабынын</w:t>
      </w:r>
      <w:r w:rsidRPr="00D302F4">
        <w:rPr>
          <w:rFonts w:ascii="Times New Roman" w:hAnsi="Times New Roman" w:cs="Times New Roman"/>
          <w:sz w:val="28"/>
          <w:szCs w:val="28"/>
          <w:lang w:val="kk-KZ"/>
        </w:rPr>
        <w:t xml:space="preserve"> алу үшін </w:t>
      </w:r>
      <w:r w:rsidR="005E51B3">
        <w:rPr>
          <w:rFonts w:ascii="Times New Roman" w:hAnsi="Times New Roman" w:cs="Times New Roman"/>
          <w:sz w:val="28"/>
          <w:szCs w:val="28"/>
          <w:lang w:val="kk-KZ"/>
        </w:rPr>
        <w:t xml:space="preserve">ЖЭО күлін </w:t>
      </w:r>
      <w:r w:rsidRPr="00D302F4">
        <w:rPr>
          <w:rFonts w:ascii="Times New Roman" w:hAnsi="Times New Roman" w:cs="Times New Roman"/>
          <w:sz w:val="28"/>
          <w:szCs w:val="28"/>
          <w:lang w:val="kk-KZ"/>
        </w:rPr>
        <w:t>кеуекті материалдарды пайдалану,битумның шығ</w:t>
      </w:r>
      <w:r w:rsidR="005E51B3">
        <w:rPr>
          <w:rFonts w:ascii="Times New Roman" w:hAnsi="Times New Roman" w:cs="Times New Roman"/>
          <w:sz w:val="28"/>
          <w:szCs w:val="28"/>
          <w:lang w:val="kk-KZ"/>
        </w:rPr>
        <w:t>ынын арттырады. Бірақ жол құрылы</w:t>
      </w:r>
      <w:r w:rsidRPr="00D302F4">
        <w:rPr>
          <w:rFonts w:ascii="Times New Roman" w:hAnsi="Times New Roman" w:cs="Times New Roman"/>
          <w:sz w:val="28"/>
          <w:szCs w:val="28"/>
          <w:lang w:val="kk-KZ"/>
        </w:rPr>
        <w:t>сына қажетті битумды минералды композицияларда кеуекті толтырғыштарды тиімді пайдалану, композиттің физикалық-механикалық және пайдалану қасиеттерін жасқартуға мүмкіндік береді</w:t>
      </w:r>
      <w:r w:rsidR="008A41C0" w:rsidRPr="00D302F4">
        <w:rPr>
          <w:rFonts w:ascii="Times New Roman" w:hAnsi="Times New Roman" w:cs="Times New Roman"/>
          <w:sz w:val="28"/>
          <w:szCs w:val="28"/>
          <w:lang w:val="kk-KZ"/>
        </w:rPr>
        <w:t xml:space="preserve"> [</w:t>
      </w:r>
      <w:r w:rsidR="00203804">
        <w:rPr>
          <w:rFonts w:ascii="Times New Roman" w:hAnsi="Times New Roman" w:cs="Times New Roman"/>
          <w:sz w:val="28"/>
          <w:szCs w:val="28"/>
          <w:lang w:val="kk-KZ"/>
        </w:rPr>
        <w:t>59, 60, 76, 20</w:t>
      </w:r>
      <w:r w:rsidR="00203804" w:rsidRPr="00203804">
        <w:rPr>
          <w:rFonts w:ascii="Times New Roman" w:hAnsi="Times New Roman" w:cs="Times New Roman"/>
          <w:sz w:val="28"/>
          <w:szCs w:val="28"/>
          <w:lang w:val="kk-KZ"/>
        </w:rPr>
        <w:t>1</w:t>
      </w:r>
      <w:r w:rsidR="00203804">
        <w:rPr>
          <w:rFonts w:ascii="Times New Roman" w:hAnsi="Times New Roman" w:cs="Times New Roman"/>
          <w:sz w:val="28"/>
          <w:szCs w:val="28"/>
          <w:lang w:val="kk-KZ"/>
        </w:rPr>
        <w:t>-21</w:t>
      </w:r>
      <w:r w:rsidR="00203804" w:rsidRPr="00203804">
        <w:rPr>
          <w:rFonts w:ascii="Times New Roman" w:hAnsi="Times New Roman" w:cs="Times New Roman"/>
          <w:sz w:val="28"/>
          <w:szCs w:val="28"/>
          <w:lang w:val="kk-KZ"/>
        </w:rPr>
        <w:t>4</w:t>
      </w:r>
      <w:r w:rsidR="008A41C0" w:rsidRPr="00D302F4">
        <w:rPr>
          <w:rFonts w:ascii="Times New Roman" w:hAnsi="Times New Roman" w:cs="Times New Roman"/>
          <w:sz w:val="28"/>
          <w:szCs w:val="28"/>
          <w:lang w:val="kk-KZ"/>
        </w:rPr>
        <w:t>].</w:t>
      </w:r>
    </w:p>
    <w:p w:rsidR="00DB3779" w:rsidRPr="00D302F4" w:rsidRDefault="004A7F53" w:rsidP="00327AAD">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Зерттеліп отырған материалдардың кеуектілігі және олардың битумды қажетсіну көрсеткіштерін талдау,</w:t>
      </w:r>
      <w:r w:rsidR="004D369A">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бұл сипаттамалар өзара байланысты  екенін көрсетеді, яғни кеуектілігі жоғары болған сайын,битумды қажетсіну көрсеткіші де артады.</w:t>
      </w:r>
    </w:p>
    <w:p w:rsidR="004A7F53" w:rsidRPr="00E627D1" w:rsidRDefault="00327AAD" w:rsidP="006454CA">
      <w:pPr>
        <w:jc w:val="center"/>
        <w:rPr>
          <w:rFonts w:ascii="Times New Roman" w:hAnsi="Times New Roman" w:cs="Times New Roman"/>
          <w:sz w:val="24"/>
          <w:szCs w:val="24"/>
          <w:lang w:val="kk-KZ"/>
        </w:rPr>
      </w:pPr>
      <w:r w:rsidRPr="008D17C4">
        <w:rPr>
          <w:rFonts w:ascii="Times New Roman" w:hAnsi="Times New Roman" w:cs="Times New Roman"/>
          <w:noProof/>
          <w:sz w:val="24"/>
          <w:szCs w:val="24"/>
          <w:lang w:val="ru-RU" w:eastAsia="ru-RU" w:bidi="ar-SA"/>
        </w:rPr>
        <w:drawing>
          <wp:inline distT="0" distB="0" distL="0" distR="0">
            <wp:extent cx="5905144" cy="3119215"/>
            <wp:effectExtent l="0" t="0" r="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930ED8" w:rsidRPr="00930ED8">
        <w:rPr>
          <w:rFonts w:ascii="Times New Roman" w:hAnsi="Times New Roman" w:cs="Times New Roman"/>
          <w:bCs/>
          <w:spacing w:val="-10"/>
          <w:sz w:val="28"/>
          <w:szCs w:val="28"/>
          <w:lang w:val="kk-KZ"/>
        </w:rPr>
        <w:t>С</w:t>
      </w:r>
      <w:r w:rsidR="004A7F53" w:rsidRPr="00E627D1">
        <w:rPr>
          <w:rFonts w:ascii="Times New Roman" w:hAnsi="Times New Roman" w:cs="Times New Roman"/>
          <w:bCs/>
          <w:spacing w:val="-10"/>
          <w:sz w:val="28"/>
          <w:szCs w:val="28"/>
          <w:lang w:val="kk-KZ"/>
        </w:rPr>
        <w:t>урет</w:t>
      </w:r>
      <w:r w:rsidR="00930ED8">
        <w:rPr>
          <w:rFonts w:ascii="Times New Roman" w:hAnsi="Times New Roman" w:cs="Times New Roman"/>
          <w:bCs/>
          <w:spacing w:val="-10"/>
          <w:sz w:val="28"/>
          <w:szCs w:val="28"/>
          <w:lang w:val="kk-KZ"/>
        </w:rPr>
        <w:t xml:space="preserve"> </w:t>
      </w:r>
      <w:r w:rsidR="00930ED8" w:rsidRPr="00E627D1">
        <w:rPr>
          <w:rFonts w:ascii="Times New Roman" w:hAnsi="Times New Roman" w:cs="Times New Roman"/>
          <w:bCs/>
          <w:spacing w:val="-10"/>
          <w:sz w:val="28"/>
          <w:szCs w:val="28"/>
          <w:lang w:val="kk-KZ"/>
        </w:rPr>
        <w:t>3.11</w:t>
      </w:r>
      <w:r w:rsidR="004A7F53" w:rsidRPr="00E627D1">
        <w:rPr>
          <w:rFonts w:ascii="Times New Roman" w:hAnsi="Times New Roman" w:cs="Times New Roman"/>
          <w:spacing w:val="-10"/>
          <w:sz w:val="28"/>
          <w:szCs w:val="28"/>
          <w:lang w:val="kk-KZ"/>
        </w:rPr>
        <w:t>–</w:t>
      </w:r>
      <w:r w:rsidR="008D17C4" w:rsidRPr="00E627D1">
        <w:rPr>
          <w:rFonts w:ascii="Times New Roman" w:hAnsi="Times New Roman" w:cs="Times New Roman"/>
          <w:spacing w:val="-10"/>
          <w:sz w:val="28"/>
          <w:szCs w:val="28"/>
          <w:lang w:val="kk-KZ"/>
        </w:rPr>
        <w:t xml:space="preserve"> Қызылорда ЖЭО күл үйінділерінің</w:t>
      </w:r>
      <w:r w:rsidR="004A7F53" w:rsidRPr="00E627D1">
        <w:rPr>
          <w:rFonts w:ascii="Times New Roman" w:hAnsi="Times New Roman" w:cs="Times New Roman"/>
          <w:spacing w:val="-10"/>
          <w:sz w:val="28"/>
          <w:szCs w:val="28"/>
          <w:lang w:val="kk-KZ"/>
        </w:rPr>
        <w:t xml:space="preserve"> битумды қажетсіну көрсеткішінің кеуектілігіне байланысы</w:t>
      </w:r>
    </w:p>
    <w:p w:rsidR="004A7F53" w:rsidRPr="00D302F4" w:rsidRDefault="004A7F53" w:rsidP="00AD3535">
      <w:pPr>
        <w:shd w:val="clear" w:color="auto" w:fill="FFFFFF"/>
        <w:ind w:firstLine="706"/>
        <w:jc w:val="both"/>
        <w:rPr>
          <w:rFonts w:ascii="Times New Roman" w:hAnsi="Times New Roman" w:cs="Times New Roman"/>
          <w:spacing w:val="-10"/>
          <w:sz w:val="30"/>
          <w:szCs w:val="30"/>
          <w:lang w:val="kk-KZ"/>
        </w:rPr>
      </w:pPr>
    </w:p>
    <w:p w:rsidR="00EC3BD4" w:rsidRPr="00D302F4" w:rsidRDefault="00ED23D1" w:rsidP="00D110DB">
      <w:pPr>
        <w:shd w:val="clear" w:color="auto" w:fill="FFFFFF"/>
        <w:ind w:firstLine="70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w:t>
      </w:r>
      <w:r w:rsidRPr="00D302F4">
        <w:rPr>
          <w:rFonts w:ascii="Times New Roman" w:hAnsi="Times New Roman" w:cs="Times New Roman"/>
          <w:sz w:val="28"/>
          <w:szCs w:val="28"/>
          <w:lang w:val="kk-KZ"/>
        </w:rPr>
        <w:t xml:space="preserve">ұмыста </w:t>
      </w:r>
      <w:r>
        <w:rPr>
          <w:rFonts w:ascii="Times New Roman" w:hAnsi="Times New Roman" w:cs="Times New Roman"/>
          <w:sz w:val="28"/>
          <w:szCs w:val="28"/>
          <w:lang w:val="kk-KZ"/>
        </w:rPr>
        <w:t>с</w:t>
      </w:r>
      <w:r w:rsidR="00EC3BD4" w:rsidRPr="00D302F4">
        <w:rPr>
          <w:rFonts w:ascii="Times New Roman" w:hAnsi="Times New Roman" w:cs="Times New Roman"/>
          <w:sz w:val="28"/>
          <w:szCs w:val="28"/>
          <w:lang w:val="kk-KZ"/>
        </w:rPr>
        <w:t>тандартты және бала</w:t>
      </w:r>
      <w:r>
        <w:rPr>
          <w:rFonts w:ascii="Times New Roman" w:hAnsi="Times New Roman" w:cs="Times New Roman"/>
          <w:sz w:val="28"/>
          <w:szCs w:val="28"/>
          <w:lang w:val="kk-KZ"/>
        </w:rPr>
        <w:t>малы әдістерді пайдалана отырып</w:t>
      </w:r>
      <w:r w:rsidR="00327AAD">
        <w:rPr>
          <w:rFonts w:ascii="Times New Roman" w:hAnsi="Times New Roman" w:cs="Times New Roman"/>
          <w:sz w:val="28"/>
          <w:szCs w:val="28"/>
          <w:lang w:val="kk-KZ"/>
        </w:rPr>
        <w:t xml:space="preserve">ЖЭО күлін </w:t>
      </w:r>
      <w:r w:rsidR="00EC3BD4" w:rsidRPr="00D302F4">
        <w:rPr>
          <w:rFonts w:ascii="Times New Roman" w:hAnsi="Times New Roman" w:cs="Times New Roman"/>
          <w:sz w:val="28"/>
          <w:szCs w:val="28"/>
          <w:lang w:val="kk-KZ"/>
        </w:rPr>
        <w:t>физикалық</w:t>
      </w:r>
      <w:r>
        <w:rPr>
          <w:rFonts w:ascii="Times New Roman" w:hAnsi="Times New Roman" w:cs="Times New Roman"/>
          <w:sz w:val="28"/>
          <w:szCs w:val="28"/>
          <w:lang w:val="kk-KZ"/>
        </w:rPr>
        <w:t>-механикалық қасиеттерін зерттелді. З</w:t>
      </w:r>
      <w:r w:rsidR="00EC3BD4" w:rsidRPr="00D302F4">
        <w:rPr>
          <w:rFonts w:ascii="Times New Roman" w:hAnsi="Times New Roman" w:cs="Times New Roman"/>
          <w:sz w:val="28"/>
          <w:szCs w:val="28"/>
          <w:lang w:val="kk-KZ"/>
        </w:rPr>
        <w:t xml:space="preserve">ерттеліп отырған </w:t>
      </w:r>
      <w:r w:rsidR="004E07AE">
        <w:rPr>
          <w:rFonts w:ascii="Times New Roman" w:hAnsi="Times New Roman" w:cs="Times New Roman"/>
          <w:sz w:val="28"/>
          <w:szCs w:val="28"/>
          <w:lang w:val="kk-KZ"/>
        </w:rPr>
        <w:t xml:space="preserve">ЖЭО </w:t>
      </w:r>
      <w:r w:rsidR="00EC3BD4" w:rsidRPr="00D302F4">
        <w:rPr>
          <w:rFonts w:ascii="Times New Roman" w:hAnsi="Times New Roman" w:cs="Times New Roman"/>
          <w:sz w:val="28"/>
          <w:szCs w:val="28"/>
          <w:lang w:val="kk-KZ"/>
        </w:rPr>
        <w:t>күл қалдықтарының маңызды қасиеттерін (</w:t>
      </w:r>
      <w:r w:rsidR="00C8356D">
        <w:rPr>
          <w:rFonts w:ascii="Times New Roman" w:hAnsi="Times New Roman" w:cs="Times New Roman"/>
          <w:sz w:val="28"/>
          <w:szCs w:val="28"/>
          <w:lang w:val="kk-KZ"/>
        </w:rPr>
        <w:t>меншікті</w:t>
      </w:r>
      <w:r w:rsidR="00EC3BD4" w:rsidRPr="00D302F4">
        <w:rPr>
          <w:rFonts w:ascii="Times New Roman" w:hAnsi="Times New Roman" w:cs="Times New Roman"/>
          <w:sz w:val="28"/>
          <w:szCs w:val="28"/>
          <w:lang w:val="kk-KZ"/>
        </w:rPr>
        <w:t xml:space="preserve"> беті,</w:t>
      </w:r>
      <w:r w:rsidR="00D44AB9" w:rsidRPr="00D302F4">
        <w:rPr>
          <w:rFonts w:ascii="Times New Roman" w:hAnsi="Times New Roman" w:cs="Times New Roman"/>
          <w:sz w:val="28"/>
          <w:szCs w:val="28"/>
          <w:lang w:val="kk-KZ"/>
        </w:rPr>
        <w:t xml:space="preserve"> кеуектілігі, битумды қажетсінуі және бөлшектерінің көлемдері бойынша бөлінуі) талдауға және оларды битумға құрылымдағыш  қоспа ретінде пайдалану мүмкіндігін анықтауға және жол құрылысына қажетті битумды минералды композицияларда пайдалану тиімділігінің деңгейі бойынша техногенді шикізатты болжамды бағалауға және саралауға мүмкіндік берді.</w:t>
      </w:r>
    </w:p>
    <w:p w:rsidR="00D44AB9" w:rsidRPr="00D302F4" w:rsidRDefault="00D44AB9" w:rsidP="00D110DB">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Бірақ физикалық-механикалық қасиеттерімен қатар, физикалық-химиялық қасиеттеріне және техногенді шикізаттың бетінің жағдайына да аса назар аудару қажет.</w:t>
      </w:r>
    </w:p>
    <w:p w:rsidR="008A41C0" w:rsidRPr="00D302F4" w:rsidRDefault="008A41C0" w:rsidP="00D110DB">
      <w:pPr>
        <w:jc w:val="both"/>
        <w:rPr>
          <w:rFonts w:ascii="Times New Roman" w:hAnsi="Times New Roman" w:cs="Times New Roman"/>
          <w:sz w:val="2"/>
          <w:szCs w:val="2"/>
          <w:lang w:val="kk-KZ"/>
        </w:rPr>
      </w:pPr>
    </w:p>
    <w:p w:rsidR="00BF21EA" w:rsidRPr="00D302F4" w:rsidRDefault="00BF21EA" w:rsidP="00D110DB">
      <w:pPr>
        <w:jc w:val="both"/>
        <w:rPr>
          <w:rFonts w:ascii="Times New Roman" w:hAnsi="Times New Roman" w:cs="Times New Roman"/>
          <w:sz w:val="2"/>
          <w:szCs w:val="2"/>
          <w:lang w:val="kk-KZ"/>
        </w:rPr>
      </w:pPr>
    </w:p>
    <w:p w:rsidR="00BF21EA" w:rsidRPr="00D302F4" w:rsidRDefault="00BF21EA" w:rsidP="00D110DB">
      <w:pPr>
        <w:jc w:val="both"/>
        <w:rPr>
          <w:rFonts w:ascii="Times New Roman" w:hAnsi="Times New Roman" w:cs="Times New Roman"/>
          <w:sz w:val="2"/>
          <w:szCs w:val="2"/>
          <w:lang w:val="kk-KZ"/>
        </w:rPr>
      </w:pPr>
    </w:p>
    <w:p w:rsidR="00D44AB9" w:rsidRPr="00D302F4" w:rsidRDefault="00B2057F" w:rsidP="00D110DB">
      <w:pPr>
        <w:shd w:val="clear" w:color="auto" w:fill="FFFFFF"/>
        <w:ind w:firstLine="71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Қызылорда ЖЭО </w:t>
      </w:r>
      <w:r w:rsidR="00D44AB9" w:rsidRPr="00D302F4">
        <w:rPr>
          <w:rFonts w:ascii="Times New Roman" w:hAnsi="Times New Roman" w:cs="Times New Roman"/>
          <w:sz w:val="28"/>
          <w:szCs w:val="28"/>
          <w:lang w:val="kk-KZ"/>
        </w:rPr>
        <w:t xml:space="preserve">күл </w:t>
      </w:r>
      <w:r w:rsidR="00ED23D1">
        <w:rPr>
          <w:rFonts w:ascii="Times New Roman" w:hAnsi="Times New Roman" w:cs="Times New Roman"/>
          <w:sz w:val="28"/>
          <w:szCs w:val="28"/>
          <w:lang w:val="kk-KZ"/>
        </w:rPr>
        <w:t xml:space="preserve">мен АПШҚ-ны техногенді екіншілік шикізаттардың </w:t>
      </w:r>
      <w:r w:rsidR="00D44AB9" w:rsidRPr="00D302F4">
        <w:rPr>
          <w:rFonts w:ascii="Times New Roman" w:hAnsi="Times New Roman" w:cs="Times New Roman"/>
          <w:sz w:val="28"/>
          <w:szCs w:val="28"/>
          <w:lang w:val="kk-KZ"/>
        </w:rPr>
        <w:t xml:space="preserve">физикалық-механикалық қасиеттерін </w:t>
      </w:r>
      <w:r w:rsidR="00ED23D1">
        <w:rPr>
          <w:rFonts w:ascii="Times New Roman" w:hAnsi="Times New Roman" w:cs="Times New Roman"/>
          <w:sz w:val="28"/>
          <w:szCs w:val="28"/>
          <w:lang w:val="kk-KZ"/>
        </w:rPr>
        <w:t>талдай келе</w:t>
      </w:r>
      <w:r w:rsidR="00D44AB9" w:rsidRPr="00D302F4">
        <w:rPr>
          <w:rFonts w:ascii="Times New Roman" w:hAnsi="Times New Roman" w:cs="Times New Roman"/>
          <w:sz w:val="28"/>
          <w:szCs w:val="28"/>
          <w:lang w:val="kk-KZ"/>
        </w:rPr>
        <w:t xml:space="preserve"> алынған нәтижелерге сәйкес,</w:t>
      </w:r>
      <w:r w:rsidR="001E5B3E" w:rsidRPr="00D302F4">
        <w:rPr>
          <w:rFonts w:ascii="Times New Roman" w:hAnsi="Times New Roman" w:cs="Times New Roman"/>
          <w:sz w:val="28"/>
          <w:szCs w:val="28"/>
          <w:lang w:val="kk-KZ"/>
        </w:rPr>
        <w:t>шик</w:t>
      </w:r>
      <w:r w:rsidR="00ED23D1">
        <w:rPr>
          <w:rFonts w:ascii="Times New Roman" w:hAnsi="Times New Roman" w:cs="Times New Roman"/>
          <w:sz w:val="28"/>
          <w:szCs w:val="28"/>
          <w:lang w:val="kk-KZ"/>
        </w:rPr>
        <w:t>ізаттың бұл түрін</w:t>
      </w:r>
      <w:r w:rsidR="001E5B3E" w:rsidRPr="00D302F4">
        <w:rPr>
          <w:rFonts w:ascii="Times New Roman" w:hAnsi="Times New Roman" w:cs="Times New Roman"/>
          <w:sz w:val="28"/>
          <w:szCs w:val="28"/>
          <w:lang w:val="kk-KZ"/>
        </w:rPr>
        <w:t xml:space="preserve"> болашақта жол құрылыс</w:t>
      </w:r>
      <w:r w:rsidR="00ED23D1">
        <w:rPr>
          <w:rFonts w:ascii="Times New Roman" w:hAnsi="Times New Roman" w:cs="Times New Roman"/>
          <w:sz w:val="28"/>
          <w:szCs w:val="28"/>
          <w:lang w:val="kk-KZ"/>
        </w:rPr>
        <w:t>ына</w:t>
      </w:r>
      <w:r w:rsidR="001E5B3E" w:rsidRPr="00D302F4">
        <w:rPr>
          <w:rFonts w:ascii="Times New Roman" w:hAnsi="Times New Roman" w:cs="Times New Roman"/>
          <w:sz w:val="28"/>
          <w:szCs w:val="28"/>
          <w:lang w:val="kk-KZ"/>
        </w:rPr>
        <w:t xml:space="preserve"> битумды минералды композиц</w:t>
      </w:r>
      <w:r w:rsidR="008F1549" w:rsidRPr="00D302F4">
        <w:rPr>
          <w:rFonts w:ascii="Times New Roman" w:hAnsi="Times New Roman" w:cs="Times New Roman"/>
          <w:sz w:val="28"/>
          <w:szCs w:val="28"/>
          <w:lang w:val="kk-KZ"/>
        </w:rPr>
        <w:t>ия</w:t>
      </w:r>
      <w:r w:rsidR="001E5B3E" w:rsidRPr="00D302F4">
        <w:rPr>
          <w:rFonts w:ascii="Times New Roman" w:hAnsi="Times New Roman" w:cs="Times New Roman"/>
          <w:sz w:val="28"/>
          <w:szCs w:val="28"/>
          <w:lang w:val="kk-KZ"/>
        </w:rPr>
        <w:t>лардың өндірісіне пайдалануға болады деп тұжырым жасауға болады.</w:t>
      </w:r>
    </w:p>
    <w:p w:rsidR="001E5B3E" w:rsidRPr="00D302F4" w:rsidRDefault="001E5B3E" w:rsidP="00D110DB">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Б</w:t>
      </w:r>
      <w:r w:rsidR="00156988" w:rsidRPr="00D302F4">
        <w:rPr>
          <w:rFonts w:ascii="Times New Roman" w:hAnsi="Times New Roman" w:cs="Times New Roman"/>
          <w:sz w:val="28"/>
          <w:szCs w:val="28"/>
          <w:lang w:val="kk-KZ"/>
        </w:rPr>
        <w:t>ірақ композиттің құрылымдану процесінде бұндай шикізатты пайдалануда, жағылатын отынның түріне, жағу технологиясына, ұстау және тазарту тәсіліне байланысты химиялық және минералды құрамының атқаратын ролі ерекше.</w:t>
      </w:r>
      <w:r w:rsidR="00ED23D1">
        <w:rPr>
          <w:rFonts w:ascii="Times New Roman" w:hAnsi="Times New Roman" w:cs="Times New Roman"/>
          <w:sz w:val="28"/>
          <w:szCs w:val="28"/>
          <w:lang w:val="kk-KZ"/>
        </w:rPr>
        <w:t xml:space="preserve"> Сонымен қатар АПШҚ-ның түзілу мен жиналу түріне кен орнының орналасуына қарай назар аударуды талап етеді. </w:t>
      </w:r>
    </w:p>
    <w:p w:rsidR="00156988" w:rsidRPr="00D302F4" w:rsidRDefault="00156988" w:rsidP="00AD3535">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Жағу кезінде отын күрделі физикалық-химиялық процестердің жүруіне ықпал ететін, жоғары температураның (1100-1600 °С) әсеріне ұшырайды, оның нәтижесінде минералды қоспалар </w:t>
      </w:r>
      <w:r w:rsidR="00ED23D1">
        <w:rPr>
          <w:rFonts w:ascii="Times New Roman" w:hAnsi="Times New Roman" w:cs="Times New Roman"/>
          <w:sz w:val="28"/>
          <w:szCs w:val="28"/>
          <w:lang w:val="kk-KZ"/>
        </w:rPr>
        <w:t>түзіле</w:t>
      </w:r>
      <w:r w:rsidRPr="00D302F4">
        <w:rPr>
          <w:rFonts w:ascii="Times New Roman" w:hAnsi="Times New Roman" w:cs="Times New Roman"/>
          <w:sz w:val="28"/>
          <w:szCs w:val="28"/>
          <w:lang w:val="kk-KZ"/>
        </w:rPr>
        <w:t xml:space="preserve">ді. Ол күлдердің химиялық және минералды құрамының күрделі екенін көрсетеді. Одан басқа </w:t>
      </w:r>
      <w:r w:rsidR="00ED23D1">
        <w:rPr>
          <w:rFonts w:ascii="Times New Roman" w:hAnsi="Times New Roman" w:cs="Times New Roman"/>
          <w:sz w:val="28"/>
          <w:szCs w:val="28"/>
          <w:lang w:val="kk-KZ"/>
        </w:rPr>
        <w:t>ЖЭО</w:t>
      </w:r>
      <w:r w:rsidRPr="00D302F4">
        <w:rPr>
          <w:rFonts w:ascii="Times New Roman" w:hAnsi="Times New Roman" w:cs="Times New Roman"/>
          <w:sz w:val="28"/>
          <w:szCs w:val="28"/>
          <w:lang w:val="kk-KZ"/>
        </w:rPr>
        <w:t xml:space="preserve"> күлдер</w:t>
      </w:r>
      <w:r w:rsidR="00ED23D1">
        <w:rPr>
          <w:rFonts w:ascii="Times New Roman" w:hAnsi="Times New Roman" w:cs="Times New Roman"/>
          <w:sz w:val="28"/>
          <w:szCs w:val="28"/>
          <w:lang w:val="kk-KZ"/>
        </w:rPr>
        <w:t>і</w:t>
      </w:r>
      <w:r w:rsidRPr="00D302F4">
        <w:rPr>
          <w:rFonts w:ascii="Times New Roman" w:hAnsi="Times New Roman" w:cs="Times New Roman"/>
          <w:sz w:val="28"/>
          <w:szCs w:val="28"/>
          <w:lang w:val="kk-KZ"/>
        </w:rPr>
        <w:t>, отынның жанбай қалған бөлшектерінің көлемімен сипатталады</w:t>
      </w:r>
      <w:r w:rsidR="00ED23D1">
        <w:rPr>
          <w:rFonts w:ascii="Times New Roman" w:hAnsi="Times New Roman" w:cs="Times New Roman"/>
          <w:sz w:val="28"/>
          <w:szCs w:val="28"/>
          <w:lang w:val="kk-KZ"/>
        </w:rPr>
        <w:t>. Оның мөлшері</w:t>
      </w:r>
      <w:r w:rsidR="00BC1A64">
        <w:rPr>
          <w:rFonts w:ascii="Times New Roman" w:hAnsi="Times New Roman" w:cs="Times New Roman"/>
          <w:sz w:val="28"/>
          <w:szCs w:val="28"/>
          <w:lang w:val="kk-KZ"/>
        </w:rPr>
        <w:t xml:space="preserve"> </w:t>
      </w:r>
      <w:r w:rsidR="005D20EE">
        <w:rPr>
          <w:rFonts w:ascii="Times New Roman" w:hAnsi="Times New Roman" w:cs="Times New Roman"/>
          <w:sz w:val="28"/>
          <w:szCs w:val="28"/>
          <w:lang w:val="kk-KZ"/>
        </w:rPr>
        <w:t>Мем</w:t>
      </w:r>
      <w:r w:rsidR="00D110DB">
        <w:rPr>
          <w:rFonts w:ascii="Times New Roman" w:hAnsi="Times New Roman" w:cs="Times New Roman"/>
          <w:sz w:val="28"/>
          <w:szCs w:val="28"/>
          <w:lang w:val="kk-KZ"/>
        </w:rPr>
        <w:t>СТ Р 52129-2003 [78</w:t>
      </w:r>
      <w:r w:rsidRPr="00D302F4">
        <w:rPr>
          <w:rFonts w:ascii="Times New Roman" w:hAnsi="Times New Roman" w:cs="Times New Roman"/>
          <w:sz w:val="28"/>
          <w:szCs w:val="28"/>
          <w:lang w:val="kk-KZ"/>
        </w:rPr>
        <w:t>] сәйкес,массадан 20 % аспауы тиіс.</w:t>
      </w:r>
    </w:p>
    <w:p w:rsidR="00156988" w:rsidRPr="00D302F4" w:rsidRDefault="00156988" w:rsidP="00AD3535">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Жалпы </w:t>
      </w:r>
      <w:r w:rsidR="00ED696D" w:rsidRPr="00D302F4">
        <w:rPr>
          <w:rFonts w:ascii="Times New Roman" w:hAnsi="Times New Roman" w:cs="Times New Roman"/>
          <w:sz w:val="28"/>
          <w:szCs w:val="28"/>
          <w:lang w:val="kk-KZ"/>
        </w:rPr>
        <w:t xml:space="preserve">алғанда </w:t>
      </w:r>
      <w:r w:rsidR="004E07AE">
        <w:rPr>
          <w:rFonts w:ascii="Times New Roman" w:hAnsi="Times New Roman" w:cs="Times New Roman"/>
          <w:sz w:val="28"/>
          <w:szCs w:val="28"/>
          <w:lang w:val="kk-KZ"/>
        </w:rPr>
        <w:t xml:space="preserve">ЖЭО </w:t>
      </w:r>
      <w:r w:rsidR="00ED696D" w:rsidRPr="00D302F4">
        <w:rPr>
          <w:rFonts w:ascii="Times New Roman" w:hAnsi="Times New Roman" w:cs="Times New Roman"/>
          <w:sz w:val="28"/>
          <w:szCs w:val="28"/>
          <w:lang w:val="kk-KZ"/>
        </w:rPr>
        <w:t>күлдер</w:t>
      </w:r>
      <w:r w:rsidRPr="00D302F4">
        <w:rPr>
          <w:rFonts w:ascii="Times New Roman" w:hAnsi="Times New Roman" w:cs="Times New Roman"/>
          <w:sz w:val="28"/>
          <w:szCs w:val="28"/>
          <w:lang w:val="kk-KZ"/>
        </w:rPr>
        <w:t xml:space="preserve">,органикалық </w:t>
      </w:r>
      <w:r w:rsidR="00ED696D" w:rsidRPr="00D302F4">
        <w:rPr>
          <w:rFonts w:ascii="Times New Roman" w:hAnsi="Times New Roman" w:cs="Times New Roman"/>
          <w:sz w:val="28"/>
          <w:szCs w:val="28"/>
          <w:lang w:val="kk-KZ"/>
        </w:rPr>
        <w:t>және бейорганикалық құрамдас бөліктерді қамтитын күрделі</w:t>
      </w:r>
      <w:r w:rsidR="000909D4" w:rsidRPr="00D302F4">
        <w:rPr>
          <w:rFonts w:ascii="Times New Roman" w:hAnsi="Times New Roman" w:cs="Times New Roman"/>
          <w:sz w:val="28"/>
          <w:szCs w:val="28"/>
          <w:lang w:val="kk-KZ"/>
        </w:rPr>
        <w:t xml:space="preserve"> зат.</w:t>
      </w:r>
      <w:r w:rsidR="008B7D9E">
        <w:rPr>
          <w:rFonts w:ascii="Times New Roman" w:hAnsi="Times New Roman" w:cs="Times New Roman"/>
          <w:sz w:val="28"/>
          <w:szCs w:val="28"/>
          <w:lang w:val="kk-KZ"/>
        </w:rPr>
        <w:t xml:space="preserve"> </w:t>
      </w:r>
      <w:r w:rsidR="000909D4" w:rsidRPr="00D302F4">
        <w:rPr>
          <w:rFonts w:ascii="Times New Roman" w:hAnsi="Times New Roman" w:cs="Times New Roman"/>
          <w:sz w:val="28"/>
          <w:szCs w:val="28"/>
          <w:lang w:val="kk-KZ"/>
        </w:rPr>
        <w:t>Өз кезегінде бейорганикалық құрамдас бөлік, ам</w:t>
      </w:r>
      <w:r w:rsidR="00ED23D1">
        <w:rPr>
          <w:rFonts w:ascii="Times New Roman" w:hAnsi="Times New Roman" w:cs="Times New Roman"/>
          <w:sz w:val="28"/>
          <w:szCs w:val="28"/>
          <w:lang w:val="kk-KZ"/>
        </w:rPr>
        <w:t>орфтық және кристалдық фазалардан тұрады</w:t>
      </w:r>
      <w:r w:rsidR="000909D4" w:rsidRPr="00D302F4">
        <w:rPr>
          <w:rFonts w:ascii="Times New Roman" w:hAnsi="Times New Roman" w:cs="Times New Roman"/>
          <w:sz w:val="28"/>
          <w:szCs w:val="28"/>
          <w:lang w:val="kk-KZ"/>
        </w:rPr>
        <w:t>.</w:t>
      </w:r>
      <w:r w:rsidR="008B7D9E">
        <w:rPr>
          <w:rFonts w:ascii="Times New Roman" w:hAnsi="Times New Roman" w:cs="Times New Roman"/>
          <w:sz w:val="28"/>
          <w:szCs w:val="28"/>
          <w:lang w:val="kk-KZ"/>
        </w:rPr>
        <w:t xml:space="preserve"> </w:t>
      </w:r>
      <w:r w:rsidR="000909D4" w:rsidRPr="00D302F4">
        <w:rPr>
          <w:rFonts w:ascii="Times New Roman" w:hAnsi="Times New Roman" w:cs="Times New Roman"/>
          <w:sz w:val="28"/>
          <w:szCs w:val="28"/>
          <w:lang w:val="kk-KZ"/>
        </w:rPr>
        <w:t>Аморфтық фаза алюмини</w:t>
      </w:r>
      <w:r w:rsidR="005E518C" w:rsidRPr="00D302F4">
        <w:rPr>
          <w:rFonts w:ascii="Times New Roman" w:hAnsi="Times New Roman" w:cs="Times New Roman"/>
          <w:sz w:val="28"/>
          <w:szCs w:val="28"/>
          <w:lang w:val="kk-KZ"/>
        </w:rPr>
        <w:t>йсиликатты шын</w:t>
      </w:r>
      <w:r w:rsidR="008D64FF" w:rsidRPr="00D302F4">
        <w:rPr>
          <w:rFonts w:ascii="Times New Roman" w:hAnsi="Times New Roman" w:cs="Times New Roman"/>
          <w:sz w:val="28"/>
          <w:szCs w:val="28"/>
          <w:lang w:val="kk-KZ"/>
        </w:rPr>
        <w:t xml:space="preserve">ы </w:t>
      </w:r>
      <w:r w:rsidR="00ED23D1">
        <w:rPr>
          <w:rFonts w:ascii="Times New Roman" w:hAnsi="Times New Roman" w:cs="Times New Roman"/>
          <w:sz w:val="28"/>
          <w:szCs w:val="28"/>
          <w:lang w:val="kk-KZ"/>
        </w:rPr>
        <w:t>талшықт</w:t>
      </w:r>
      <w:r w:rsidR="008D64FF" w:rsidRPr="00D302F4">
        <w:rPr>
          <w:rFonts w:ascii="Times New Roman" w:hAnsi="Times New Roman" w:cs="Times New Roman"/>
          <w:sz w:val="28"/>
          <w:szCs w:val="28"/>
          <w:lang w:val="kk-KZ"/>
        </w:rPr>
        <w:t>а</w:t>
      </w:r>
      <w:r w:rsidR="00825F90">
        <w:rPr>
          <w:rFonts w:ascii="Times New Roman" w:hAnsi="Times New Roman" w:cs="Times New Roman"/>
          <w:sz w:val="28"/>
          <w:szCs w:val="28"/>
          <w:lang w:val="kk-KZ"/>
        </w:rPr>
        <w:t>р</w:t>
      </w:r>
      <w:r w:rsidR="008D64FF" w:rsidRPr="00D302F4">
        <w:rPr>
          <w:rFonts w:ascii="Times New Roman" w:hAnsi="Times New Roman" w:cs="Times New Roman"/>
          <w:sz w:val="28"/>
          <w:szCs w:val="28"/>
          <w:lang w:val="kk-KZ"/>
        </w:rPr>
        <w:t>дан</w:t>
      </w:r>
      <w:r w:rsidR="00BC1A64">
        <w:rPr>
          <w:rFonts w:ascii="Times New Roman" w:hAnsi="Times New Roman" w:cs="Times New Roman"/>
          <w:sz w:val="28"/>
          <w:szCs w:val="28"/>
          <w:lang w:val="kk-KZ"/>
        </w:rPr>
        <w:t xml:space="preserve"> тұрады</w:t>
      </w:r>
      <w:r w:rsidR="005E518C" w:rsidRPr="00D302F4">
        <w:rPr>
          <w:rFonts w:ascii="Times New Roman" w:hAnsi="Times New Roman" w:cs="Times New Roman"/>
          <w:sz w:val="28"/>
          <w:szCs w:val="28"/>
          <w:lang w:val="kk-KZ"/>
        </w:rPr>
        <w:t xml:space="preserve"> ал кристаллды бастапқы отын минералдарының аз өзгерген түйіршіктерін (кварц, шпат т.б) қамтиды және </w:t>
      </w:r>
      <w:r w:rsidR="005E518C" w:rsidRPr="00D302F4">
        <w:rPr>
          <w:rFonts w:ascii="Times New Roman" w:hAnsi="Times New Roman" w:cs="Times New Roman"/>
          <w:spacing w:val="-1"/>
          <w:sz w:val="28"/>
          <w:szCs w:val="28"/>
          <w:lang w:val="kk-KZ"/>
        </w:rPr>
        <w:t xml:space="preserve">муллит, гематит т .б қамтитын кристаллды жаңа </w:t>
      </w:r>
      <w:r w:rsidR="00825F90">
        <w:rPr>
          <w:rFonts w:ascii="Times New Roman" w:hAnsi="Times New Roman" w:cs="Times New Roman"/>
          <w:spacing w:val="-1"/>
          <w:sz w:val="28"/>
          <w:szCs w:val="28"/>
          <w:lang w:val="kk-KZ"/>
        </w:rPr>
        <w:t>түзілістерді</w:t>
      </w:r>
      <w:r w:rsidR="005E518C" w:rsidRPr="00D302F4">
        <w:rPr>
          <w:rFonts w:ascii="Times New Roman" w:hAnsi="Times New Roman" w:cs="Times New Roman"/>
          <w:spacing w:val="-1"/>
          <w:sz w:val="28"/>
          <w:szCs w:val="28"/>
          <w:lang w:val="kk-KZ"/>
        </w:rPr>
        <w:t xml:space="preserve"> қамтиды.</w:t>
      </w:r>
    </w:p>
    <w:p w:rsidR="008A41C0" w:rsidRPr="00D302F4" w:rsidRDefault="008A41C0" w:rsidP="00AD3535">
      <w:pPr>
        <w:shd w:val="clear" w:color="auto" w:fill="FFFFFF"/>
        <w:ind w:firstLine="706"/>
        <w:jc w:val="both"/>
        <w:rPr>
          <w:rFonts w:ascii="Times New Roman" w:hAnsi="Times New Roman" w:cs="Times New Roman"/>
          <w:lang w:val="kk-KZ"/>
        </w:rPr>
        <w:sectPr w:rsidR="008A41C0" w:rsidRPr="00D302F4" w:rsidSect="00AA220F">
          <w:pgSz w:w="11909" w:h="16834"/>
          <w:pgMar w:top="951" w:right="571" w:bottom="360" w:left="1421" w:header="720" w:footer="720" w:gutter="0"/>
          <w:cols w:space="60"/>
          <w:noEndnote/>
        </w:sectPr>
      </w:pPr>
    </w:p>
    <w:p w:rsidR="006F3DDA" w:rsidRPr="00D302F4" w:rsidRDefault="006F3DDA" w:rsidP="00AD3535">
      <w:pPr>
        <w:shd w:val="clear" w:color="auto" w:fill="FFFFFF"/>
        <w:ind w:firstLine="715"/>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lastRenderedPageBreak/>
        <w:t>Сапалы рентген</w:t>
      </w:r>
      <w:r w:rsidR="00825F90">
        <w:rPr>
          <w:rFonts w:ascii="Times New Roman" w:hAnsi="Times New Roman" w:cs="Times New Roman"/>
          <w:sz w:val="28"/>
          <w:szCs w:val="28"/>
          <w:lang w:val="kk-KZ"/>
        </w:rPr>
        <w:t>ді-</w:t>
      </w:r>
      <w:r w:rsidRPr="00D302F4">
        <w:rPr>
          <w:rFonts w:ascii="Times New Roman" w:hAnsi="Times New Roman" w:cs="Times New Roman"/>
          <w:sz w:val="28"/>
          <w:szCs w:val="28"/>
          <w:lang w:val="kk-KZ"/>
        </w:rPr>
        <w:t>фазалы</w:t>
      </w:r>
      <w:r w:rsidR="00825F90">
        <w:rPr>
          <w:rFonts w:ascii="Times New Roman" w:hAnsi="Times New Roman" w:cs="Times New Roman"/>
          <w:sz w:val="28"/>
          <w:szCs w:val="28"/>
          <w:lang w:val="kk-KZ"/>
        </w:rPr>
        <w:t>қ</w:t>
      </w:r>
      <w:r w:rsidRPr="00D302F4">
        <w:rPr>
          <w:rFonts w:ascii="Times New Roman" w:hAnsi="Times New Roman" w:cs="Times New Roman"/>
          <w:sz w:val="28"/>
          <w:szCs w:val="28"/>
          <w:lang w:val="kk-KZ"/>
        </w:rPr>
        <w:t xml:space="preserve"> талдау</w:t>
      </w:r>
      <w:r w:rsidR="00825F90">
        <w:rPr>
          <w:rFonts w:ascii="Times New Roman" w:hAnsi="Times New Roman" w:cs="Times New Roman"/>
          <w:sz w:val="28"/>
          <w:szCs w:val="28"/>
          <w:lang w:val="kk-KZ"/>
        </w:rPr>
        <w:t xml:space="preserve"> (РФТ)</w:t>
      </w:r>
      <w:r w:rsidRPr="00D302F4">
        <w:rPr>
          <w:rFonts w:ascii="Times New Roman" w:hAnsi="Times New Roman" w:cs="Times New Roman"/>
          <w:sz w:val="28"/>
          <w:szCs w:val="28"/>
          <w:lang w:val="kk-KZ"/>
        </w:rPr>
        <w:t xml:space="preserve"> арқылы, отын-энергетикалық кәсіпорындардың қалдықтарының техногенді шикізаттарының фазалық және минералды құрамдары анықталды.</w:t>
      </w:r>
      <w:r w:rsidR="008B7D9E">
        <w:rPr>
          <w:rFonts w:ascii="Times New Roman" w:hAnsi="Times New Roman" w:cs="Times New Roman"/>
          <w:sz w:val="28"/>
          <w:szCs w:val="28"/>
          <w:lang w:val="kk-KZ"/>
        </w:rPr>
        <w:t xml:space="preserve"> </w:t>
      </w:r>
      <w:r w:rsidR="008B7D9E" w:rsidRPr="00E627D1">
        <w:rPr>
          <w:rFonts w:ascii="Times New Roman" w:hAnsi="Times New Roman" w:cs="Times New Roman"/>
          <w:spacing w:val="-1"/>
          <w:sz w:val="28"/>
          <w:szCs w:val="28"/>
          <w:lang w:val="kk-KZ"/>
        </w:rPr>
        <w:t>Зерттелетін Қызылорда ЖЭО</w:t>
      </w:r>
      <w:r w:rsidR="008B7D9E">
        <w:rPr>
          <w:rFonts w:ascii="Times New Roman" w:hAnsi="Times New Roman" w:cs="Times New Roman"/>
          <w:spacing w:val="-1"/>
          <w:sz w:val="28"/>
          <w:szCs w:val="28"/>
          <w:lang w:val="kk-KZ"/>
        </w:rPr>
        <w:t xml:space="preserve"> күлдері</w:t>
      </w:r>
      <w:r w:rsidRPr="00D302F4">
        <w:rPr>
          <w:rFonts w:ascii="Times New Roman" w:hAnsi="Times New Roman" w:cs="Times New Roman"/>
          <w:sz w:val="28"/>
          <w:szCs w:val="28"/>
          <w:lang w:val="kk-KZ"/>
        </w:rPr>
        <w:t xml:space="preserve"> барлық зерттелетін үлгілері, рентгенограммаларда фонның күрделі сызықтарының пайда болуына әкеп соқтыратын рентгенаморфты фазаның жоғары құрамымен сипатталады (</w:t>
      </w:r>
      <w:r w:rsidR="00D110DB">
        <w:rPr>
          <w:rFonts w:ascii="Times New Roman" w:hAnsi="Times New Roman" w:cs="Times New Roman"/>
          <w:sz w:val="28"/>
          <w:szCs w:val="28"/>
          <w:lang w:val="kk-KZ"/>
        </w:rPr>
        <w:t xml:space="preserve">сурет </w:t>
      </w:r>
      <w:r w:rsidR="00DA1741">
        <w:rPr>
          <w:rFonts w:ascii="Times New Roman" w:hAnsi="Times New Roman" w:cs="Times New Roman"/>
          <w:sz w:val="28"/>
          <w:szCs w:val="28"/>
          <w:lang w:val="kk-KZ"/>
        </w:rPr>
        <w:t>3.</w:t>
      </w:r>
      <w:r w:rsidR="00DA1741" w:rsidRPr="00DA1741">
        <w:rPr>
          <w:rFonts w:ascii="Times New Roman" w:hAnsi="Times New Roman" w:cs="Times New Roman"/>
          <w:sz w:val="28"/>
          <w:szCs w:val="28"/>
          <w:lang w:val="kk-KZ"/>
        </w:rPr>
        <w:t>12</w:t>
      </w:r>
      <w:r w:rsidR="008A41C0" w:rsidRPr="00D302F4">
        <w:rPr>
          <w:rFonts w:ascii="Times New Roman" w:hAnsi="Times New Roman" w:cs="Times New Roman"/>
          <w:sz w:val="28"/>
          <w:szCs w:val="28"/>
          <w:lang w:val="kk-KZ"/>
        </w:rPr>
        <w:t xml:space="preserve">). </w:t>
      </w:r>
      <w:r w:rsidR="00236AF9" w:rsidRPr="00D302F4">
        <w:rPr>
          <w:rFonts w:ascii="Times New Roman" w:hAnsi="Times New Roman" w:cs="Times New Roman"/>
          <w:sz w:val="28"/>
          <w:szCs w:val="28"/>
          <w:lang w:val="kk-KZ"/>
        </w:rPr>
        <w:t>Рит</w:t>
      </w:r>
      <w:r w:rsidRPr="00D302F4">
        <w:rPr>
          <w:rFonts w:ascii="Times New Roman" w:hAnsi="Times New Roman" w:cs="Times New Roman"/>
          <w:sz w:val="28"/>
          <w:szCs w:val="28"/>
          <w:lang w:val="kk-KZ"/>
        </w:rPr>
        <w:t>вельд есебінің алгоритмін пайдалана отырып, толық профильді РФ</w:t>
      </w:r>
      <w:r w:rsidR="00300B77">
        <w:rPr>
          <w:rFonts w:ascii="Times New Roman" w:hAnsi="Times New Roman" w:cs="Times New Roman"/>
          <w:sz w:val="28"/>
          <w:szCs w:val="28"/>
          <w:lang w:val="kk-KZ"/>
        </w:rPr>
        <w:t>Т</w:t>
      </w:r>
      <w:r w:rsidRPr="00D302F4">
        <w:rPr>
          <w:rFonts w:ascii="Times New Roman" w:hAnsi="Times New Roman" w:cs="Times New Roman"/>
          <w:sz w:val="28"/>
          <w:szCs w:val="28"/>
          <w:lang w:val="kk-KZ"/>
        </w:rPr>
        <w:t xml:space="preserve"> пайдалану,</w:t>
      </w:r>
      <w:r w:rsidR="00244C93">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фонның</w:t>
      </w:r>
      <w:r w:rsidR="00156CD7" w:rsidRPr="00D302F4">
        <w:rPr>
          <w:rFonts w:ascii="Times New Roman" w:hAnsi="Times New Roman" w:cs="Times New Roman"/>
          <w:sz w:val="28"/>
          <w:szCs w:val="28"/>
          <w:lang w:val="kk-KZ"/>
        </w:rPr>
        <w:t xml:space="preserve"> сызығын дұрыс белгілеуге мүмкіндік бермейді, сондықтан дифракциялық спектрдің экспериментальды және есептелген қисықтарының локальды айырмаларын азайтуға негізделген, Derivative</w:t>
      </w:r>
      <w:r w:rsidR="00D110DB">
        <w:rPr>
          <w:rFonts w:ascii="Times New Roman" w:hAnsi="Times New Roman" w:cs="Times New Roman"/>
          <w:sz w:val="28"/>
          <w:szCs w:val="28"/>
          <w:lang w:val="kk-KZ"/>
        </w:rPr>
        <w:t xml:space="preserve"> Differ</w:t>
      </w:r>
      <w:r w:rsidR="00D110DB">
        <w:rPr>
          <w:rFonts w:ascii="Times New Roman" w:hAnsi="Times New Roman" w:cs="Times New Roman"/>
          <w:sz w:val="28"/>
          <w:szCs w:val="28"/>
          <w:lang w:val="kk-KZ"/>
        </w:rPr>
        <w:softHyphen/>
        <w:t>ence Minimization [177</w:t>
      </w:r>
      <w:r w:rsidR="00825F90">
        <w:rPr>
          <w:rFonts w:ascii="Times New Roman" w:hAnsi="Times New Roman" w:cs="Times New Roman"/>
          <w:sz w:val="28"/>
          <w:szCs w:val="28"/>
          <w:lang w:val="kk-KZ"/>
        </w:rPr>
        <w:t>]</w:t>
      </w:r>
      <w:r w:rsidR="00156CD7" w:rsidRPr="00D302F4">
        <w:rPr>
          <w:rFonts w:ascii="Times New Roman" w:hAnsi="Times New Roman" w:cs="Times New Roman"/>
          <w:sz w:val="28"/>
          <w:szCs w:val="28"/>
          <w:lang w:val="kk-KZ"/>
        </w:rPr>
        <w:t xml:space="preserve"> DDM бағдарламасы қолданылды.</w:t>
      </w:r>
    </w:p>
    <w:p w:rsidR="006F3DDA" w:rsidRPr="00D302F4" w:rsidRDefault="00EB5B43" w:rsidP="00AD3535">
      <w:pPr>
        <w:shd w:val="clear" w:color="auto" w:fill="FFFFFF"/>
        <w:ind w:firstLine="715"/>
        <w:jc w:val="both"/>
        <w:rPr>
          <w:rFonts w:ascii="Times New Roman" w:hAnsi="Times New Roman" w:cs="Times New Roman"/>
          <w:sz w:val="28"/>
          <w:szCs w:val="28"/>
          <w:lang w:val="kk-KZ"/>
        </w:rPr>
      </w:pPr>
      <w:r>
        <w:rPr>
          <w:rFonts w:ascii="Times New Roman" w:hAnsi="Times New Roman" w:cs="Times New Roman"/>
          <w:spacing w:val="-1"/>
          <w:sz w:val="28"/>
          <w:szCs w:val="28"/>
          <w:lang w:val="kk-KZ"/>
        </w:rPr>
        <w:t>Қызылорда</w:t>
      </w:r>
      <w:r w:rsidR="00E33196">
        <w:rPr>
          <w:rFonts w:ascii="Times New Roman" w:hAnsi="Times New Roman" w:cs="Times New Roman"/>
          <w:spacing w:val="-1"/>
          <w:sz w:val="28"/>
          <w:szCs w:val="28"/>
          <w:lang w:val="kk-KZ"/>
        </w:rPr>
        <w:t xml:space="preserve"> ЖЭО күлдерін</w:t>
      </w:r>
      <w:r w:rsidR="00BC1A64">
        <w:rPr>
          <w:rFonts w:ascii="Times New Roman" w:hAnsi="Times New Roman" w:cs="Times New Roman"/>
          <w:spacing w:val="-1"/>
          <w:sz w:val="28"/>
          <w:szCs w:val="28"/>
          <w:lang w:val="kk-KZ"/>
        </w:rPr>
        <w:t xml:space="preserve"> </w:t>
      </w:r>
      <w:r w:rsidR="006C25BD">
        <w:rPr>
          <w:rFonts w:ascii="Times New Roman" w:hAnsi="Times New Roman" w:cs="Times New Roman"/>
          <w:sz w:val="28"/>
          <w:szCs w:val="28"/>
          <w:lang w:val="kk-KZ"/>
        </w:rPr>
        <w:t>РФТ</w:t>
      </w:r>
      <w:r w:rsidR="00BC1A64">
        <w:rPr>
          <w:rFonts w:ascii="Times New Roman" w:hAnsi="Times New Roman" w:cs="Times New Roman"/>
          <w:sz w:val="28"/>
          <w:szCs w:val="28"/>
          <w:lang w:val="kk-KZ"/>
        </w:rPr>
        <w:t xml:space="preserve"> </w:t>
      </w:r>
      <w:r w:rsidR="00244C93">
        <w:rPr>
          <w:rFonts w:ascii="Times New Roman" w:hAnsi="Times New Roman" w:cs="Times New Roman"/>
          <w:sz w:val="28"/>
          <w:szCs w:val="28"/>
          <w:lang w:val="kk-KZ"/>
        </w:rPr>
        <w:t>зерттеу кезінде ал</w:t>
      </w:r>
      <w:r w:rsidR="006C25BD">
        <w:rPr>
          <w:rFonts w:ascii="Times New Roman" w:hAnsi="Times New Roman" w:cs="Times New Roman"/>
          <w:sz w:val="28"/>
          <w:szCs w:val="28"/>
          <w:lang w:val="kk-KZ"/>
        </w:rPr>
        <w:t xml:space="preserve">ынған </w:t>
      </w:r>
      <w:r w:rsidR="006C25BD">
        <w:rPr>
          <w:rFonts w:ascii="Times New Roman" w:hAnsi="Times New Roman" w:cs="Times New Roman"/>
          <w:spacing w:val="-1"/>
          <w:sz w:val="28"/>
          <w:szCs w:val="28"/>
          <w:lang w:val="kk-KZ"/>
        </w:rPr>
        <w:t>рентгенограммалары</w:t>
      </w:r>
      <w:r w:rsidR="00BC1A64">
        <w:rPr>
          <w:rFonts w:ascii="Times New Roman" w:hAnsi="Times New Roman" w:cs="Times New Roman"/>
          <w:spacing w:val="-1"/>
          <w:sz w:val="28"/>
          <w:szCs w:val="28"/>
          <w:lang w:val="kk-KZ"/>
        </w:rPr>
        <w:t xml:space="preserve"> </w:t>
      </w:r>
      <w:r w:rsidR="00DA1741">
        <w:rPr>
          <w:rFonts w:ascii="Times New Roman" w:hAnsi="Times New Roman" w:cs="Times New Roman"/>
          <w:sz w:val="28"/>
          <w:szCs w:val="28"/>
          <w:lang w:val="kk-KZ"/>
        </w:rPr>
        <w:t>3.</w:t>
      </w:r>
      <w:r w:rsidR="00DA1741" w:rsidRPr="00DA1741">
        <w:rPr>
          <w:rFonts w:ascii="Times New Roman" w:hAnsi="Times New Roman" w:cs="Times New Roman"/>
          <w:sz w:val="28"/>
          <w:szCs w:val="28"/>
          <w:lang w:val="kk-KZ"/>
        </w:rPr>
        <w:t>12</w:t>
      </w:r>
      <w:r w:rsidR="00156CD7" w:rsidRPr="00D302F4">
        <w:rPr>
          <w:rFonts w:ascii="Times New Roman" w:hAnsi="Times New Roman" w:cs="Times New Roman"/>
          <w:sz w:val="28"/>
          <w:szCs w:val="28"/>
          <w:lang w:val="kk-KZ"/>
        </w:rPr>
        <w:t xml:space="preserve"> суретте </w:t>
      </w:r>
      <w:r w:rsidR="00924A7C">
        <w:rPr>
          <w:rFonts w:ascii="Times New Roman" w:hAnsi="Times New Roman" w:cs="Times New Roman"/>
          <w:sz w:val="28"/>
          <w:szCs w:val="28"/>
          <w:lang w:val="kk-KZ"/>
        </w:rPr>
        <w:t>көрсет</w:t>
      </w:r>
      <w:r w:rsidR="00156CD7" w:rsidRPr="00D302F4">
        <w:rPr>
          <w:rFonts w:ascii="Times New Roman" w:hAnsi="Times New Roman" w:cs="Times New Roman"/>
          <w:sz w:val="28"/>
          <w:szCs w:val="28"/>
          <w:lang w:val="kk-KZ"/>
        </w:rPr>
        <w:t>ілген.</w:t>
      </w:r>
    </w:p>
    <w:p w:rsidR="008A41C0" w:rsidRDefault="008A41C0" w:rsidP="00AD3535">
      <w:pPr>
        <w:shd w:val="clear" w:color="auto" w:fill="FFFFFF"/>
        <w:ind w:firstLine="706"/>
        <w:jc w:val="both"/>
        <w:rPr>
          <w:rFonts w:ascii="Times New Roman" w:hAnsi="Times New Roman" w:cs="Times New Roman"/>
          <w:lang w:val="kk-KZ"/>
        </w:rPr>
      </w:pP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8"/>
        <w:gridCol w:w="5136"/>
      </w:tblGrid>
      <w:tr w:rsidR="008C5799" w:rsidTr="00300B77">
        <w:tc>
          <w:tcPr>
            <w:tcW w:w="5215" w:type="dxa"/>
          </w:tcPr>
          <w:p w:rsidR="008C5799" w:rsidRDefault="008C5799" w:rsidP="008C5799">
            <w:pPr>
              <w:jc w:val="center"/>
              <w:rPr>
                <w:rFonts w:ascii="Times New Roman" w:hAnsi="Times New Roman" w:cs="Times New Roman"/>
                <w:lang w:val="en-US"/>
              </w:rPr>
            </w:pPr>
            <w:r>
              <w:rPr>
                <w:rFonts w:ascii="Times New Roman" w:hAnsi="Times New Roman" w:cs="Times New Roman"/>
                <w:noProof/>
              </w:rPr>
              <w:drawing>
                <wp:inline distT="0" distB="0" distL="0" distR="0">
                  <wp:extent cx="3076265" cy="2256312"/>
                  <wp:effectExtent l="19050" t="0" r="0" b="0"/>
                  <wp:docPr id="24" name="Рисунок 2" descr="H:\Еримбетов Коктем Акты\Суреттер диссертацияның\Дайындары\WhatsApp Image 2021-06-01 at 15.5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Еримбетов Коктем Акты\Суреттер диссертацияның\Дайындары\WhatsApp Image 2021-06-01 at 15.54.38.jpeg"/>
                          <pic:cNvPicPr>
                            <a:picLocks noChangeAspect="1" noChangeArrowheads="1"/>
                          </pic:cNvPicPr>
                        </pic:nvPicPr>
                        <pic:blipFill>
                          <a:blip r:embed="rId54"/>
                          <a:srcRect/>
                          <a:stretch>
                            <a:fillRect/>
                          </a:stretch>
                        </pic:blipFill>
                        <pic:spPr bwMode="auto">
                          <a:xfrm>
                            <a:off x="0" y="0"/>
                            <a:ext cx="3076095" cy="2256187"/>
                          </a:xfrm>
                          <a:prstGeom prst="rect">
                            <a:avLst/>
                          </a:prstGeom>
                          <a:noFill/>
                          <a:ln w="9525">
                            <a:noFill/>
                            <a:miter lim="800000"/>
                            <a:headEnd/>
                            <a:tailEnd/>
                          </a:ln>
                        </pic:spPr>
                      </pic:pic>
                    </a:graphicData>
                  </a:graphic>
                </wp:inline>
              </w:drawing>
            </w:r>
          </w:p>
          <w:p w:rsidR="00300B77" w:rsidRPr="00300B77" w:rsidRDefault="00300B77" w:rsidP="008C5799">
            <w:pPr>
              <w:jc w:val="center"/>
              <w:rPr>
                <w:rFonts w:ascii="Times New Roman" w:hAnsi="Times New Roman" w:cs="Times New Roman"/>
                <w:lang w:val="en-US"/>
              </w:rPr>
            </w:pPr>
            <w:r>
              <w:rPr>
                <w:rFonts w:ascii="Times New Roman" w:hAnsi="Times New Roman" w:cs="Times New Roman"/>
                <w:lang w:val="en-US"/>
              </w:rPr>
              <w:t>a)</w:t>
            </w:r>
          </w:p>
        </w:tc>
        <w:tc>
          <w:tcPr>
            <w:tcW w:w="4923" w:type="dxa"/>
          </w:tcPr>
          <w:p w:rsidR="00300B77" w:rsidRDefault="00300B77" w:rsidP="008C5799">
            <w:pPr>
              <w:ind w:right="-143"/>
              <w:jc w:val="both"/>
              <w:rPr>
                <w:rFonts w:ascii="Times New Roman" w:hAnsi="Times New Roman" w:cs="Times New Roman"/>
                <w:noProof/>
              </w:rPr>
            </w:pPr>
            <w:r>
              <w:rPr>
                <w:rFonts w:ascii="Times New Roman" w:hAnsi="Times New Roman" w:cs="Times New Roman"/>
                <w:noProof/>
              </w:rPr>
              <w:drawing>
                <wp:inline distT="0" distB="0" distL="0" distR="0">
                  <wp:extent cx="3104160" cy="2196597"/>
                  <wp:effectExtent l="19050" t="0" r="990" b="0"/>
                  <wp:docPr id="63" name="Рисунок 3" descr="H:\Еримбетов Коктем Акты\Суреттер диссертацияның\Дайындары\WhatsApp Image 2021-06-01 at 15.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Еримбетов Коктем Акты\Суреттер диссертацияның\Дайындары\WhatsApp Image 2021-06-01 at 15.54.56.jpeg"/>
                          <pic:cNvPicPr>
                            <a:picLocks noChangeAspect="1" noChangeArrowheads="1"/>
                          </pic:cNvPicPr>
                        </pic:nvPicPr>
                        <pic:blipFill>
                          <a:blip r:embed="rId55"/>
                          <a:srcRect/>
                          <a:stretch>
                            <a:fillRect/>
                          </a:stretch>
                        </pic:blipFill>
                        <pic:spPr bwMode="auto">
                          <a:xfrm>
                            <a:off x="0" y="0"/>
                            <a:ext cx="3104542" cy="2196867"/>
                          </a:xfrm>
                          <a:prstGeom prst="rect">
                            <a:avLst/>
                          </a:prstGeom>
                          <a:noFill/>
                          <a:ln w="9525">
                            <a:noFill/>
                            <a:miter lim="800000"/>
                            <a:headEnd/>
                            <a:tailEnd/>
                          </a:ln>
                        </pic:spPr>
                      </pic:pic>
                    </a:graphicData>
                  </a:graphic>
                </wp:inline>
              </w:drawing>
            </w:r>
          </w:p>
          <w:p w:rsidR="008C5799" w:rsidRDefault="00300B77" w:rsidP="00300B77">
            <w:pPr>
              <w:ind w:right="-143"/>
              <w:jc w:val="center"/>
              <w:rPr>
                <w:rFonts w:ascii="Times New Roman" w:hAnsi="Times New Roman" w:cs="Times New Roman"/>
                <w:lang w:val="kk-KZ"/>
              </w:rPr>
            </w:pPr>
            <w:r>
              <w:rPr>
                <w:rFonts w:ascii="Times New Roman" w:hAnsi="Times New Roman" w:cs="Times New Roman"/>
                <w:lang w:val="kk-KZ"/>
              </w:rPr>
              <w:t>в)</w:t>
            </w:r>
          </w:p>
        </w:tc>
      </w:tr>
      <w:tr w:rsidR="008C5799" w:rsidTr="00300B77">
        <w:tc>
          <w:tcPr>
            <w:tcW w:w="5215" w:type="dxa"/>
          </w:tcPr>
          <w:p w:rsidR="00300B77" w:rsidRDefault="00300B77" w:rsidP="00AD3535">
            <w:pPr>
              <w:jc w:val="both"/>
              <w:rPr>
                <w:rFonts w:ascii="Times New Roman" w:hAnsi="Times New Roman" w:cs="Times New Roman"/>
                <w:noProof/>
              </w:rPr>
            </w:pPr>
            <w:r>
              <w:rPr>
                <w:rFonts w:ascii="Times New Roman" w:hAnsi="Times New Roman" w:cs="Times New Roman"/>
                <w:noProof/>
              </w:rPr>
              <w:drawing>
                <wp:inline distT="0" distB="0" distL="0" distR="0">
                  <wp:extent cx="3201893" cy="2205904"/>
                  <wp:effectExtent l="19050" t="0" r="0" b="0"/>
                  <wp:docPr id="61" name="Рисунок 4" descr="H:\Еримбетов Коктем Акты\Суреттер диссертацияның\Дайындары\WhatsApp Image 2021-06-01 at 15.5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Еримбетов Коктем Акты\Суреттер диссертацияның\Дайындары\WhatsApp Image 2021-06-01 at 15.55.14.jpeg"/>
                          <pic:cNvPicPr>
                            <a:picLocks noChangeAspect="1" noChangeArrowheads="1"/>
                          </pic:cNvPicPr>
                        </pic:nvPicPr>
                        <pic:blipFill>
                          <a:blip r:embed="rId56"/>
                          <a:srcRect/>
                          <a:stretch>
                            <a:fillRect/>
                          </a:stretch>
                        </pic:blipFill>
                        <pic:spPr bwMode="auto">
                          <a:xfrm>
                            <a:off x="0" y="0"/>
                            <a:ext cx="3201893" cy="2205904"/>
                          </a:xfrm>
                          <a:prstGeom prst="rect">
                            <a:avLst/>
                          </a:prstGeom>
                          <a:noFill/>
                          <a:ln w="9525">
                            <a:noFill/>
                            <a:miter lim="800000"/>
                            <a:headEnd/>
                            <a:tailEnd/>
                          </a:ln>
                        </pic:spPr>
                      </pic:pic>
                    </a:graphicData>
                  </a:graphic>
                </wp:inline>
              </w:drawing>
            </w:r>
          </w:p>
          <w:p w:rsidR="008C5799" w:rsidRDefault="00300B77" w:rsidP="00300B77">
            <w:pPr>
              <w:jc w:val="center"/>
              <w:rPr>
                <w:rFonts w:ascii="Times New Roman" w:hAnsi="Times New Roman" w:cs="Times New Roman"/>
                <w:lang w:val="kk-KZ"/>
              </w:rPr>
            </w:pPr>
            <w:r>
              <w:rPr>
                <w:rFonts w:ascii="Times New Roman" w:hAnsi="Times New Roman" w:cs="Times New Roman"/>
                <w:lang w:val="kk-KZ"/>
              </w:rPr>
              <w:t>б)</w:t>
            </w:r>
          </w:p>
        </w:tc>
        <w:tc>
          <w:tcPr>
            <w:tcW w:w="4923" w:type="dxa"/>
          </w:tcPr>
          <w:p w:rsidR="00300B77" w:rsidRDefault="00300B77" w:rsidP="00AD3535">
            <w:pPr>
              <w:jc w:val="both"/>
              <w:rPr>
                <w:rFonts w:ascii="Times New Roman" w:hAnsi="Times New Roman" w:cs="Times New Roman"/>
                <w:noProof/>
              </w:rPr>
            </w:pPr>
            <w:r>
              <w:rPr>
                <w:rFonts w:ascii="Times New Roman" w:hAnsi="Times New Roman" w:cs="Times New Roman"/>
                <w:noProof/>
              </w:rPr>
              <w:drawing>
                <wp:inline distT="0" distB="0" distL="0" distR="0">
                  <wp:extent cx="3103525" cy="2097961"/>
                  <wp:effectExtent l="19050" t="0" r="1625" b="0"/>
                  <wp:docPr id="67" name="Рисунок 5" descr="H:\Еримбетов Коктем Акты\Суреттер диссертацияның\Дайындары\WhatsApp Image 2021-06-01 at 15.5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Еримбетов Коктем Акты\Суреттер диссертацияның\Дайындары\WhatsApp Image 2021-06-01 at 15.55.28.jpeg"/>
                          <pic:cNvPicPr>
                            <a:picLocks noChangeAspect="1" noChangeArrowheads="1"/>
                          </pic:cNvPicPr>
                        </pic:nvPicPr>
                        <pic:blipFill>
                          <a:blip r:embed="rId57"/>
                          <a:srcRect/>
                          <a:stretch>
                            <a:fillRect/>
                          </a:stretch>
                        </pic:blipFill>
                        <pic:spPr bwMode="auto">
                          <a:xfrm>
                            <a:off x="0" y="0"/>
                            <a:ext cx="3111258" cy="2103189"/>
                          </a:xfrm>
                          <a:prstGeom prst="rect">
                            <a:avLst/>
                          </a:prstGeom>
                          <a:noFill/>
                          <a:ln w="9525">
                            <a:noFill/>
                            <a:miter lim="800000"/>
                            <a:headEnd/>
                            <a:tailEnd/>
                          </a:ln>
                        </pic:spPr>
                      </pic:pic>
                    </a:graphicData>
                  </a:graphic>
                </wp:inline>
              </w:drawing>
            </w:r>
          </w:p>
          <w:p w:rsidR="008C5799" w:rsidRDefault="00300B77" w:rsidP="00300B77">
            <w:pPr>
              <w:jc w:val="center"/>
              <w:rPr>
                <w:rFonts w:ascii="Times New Roman" w:hAnsi="Times New Roman" w:cs="Times New Roman"/>
                <w:lang w:val="kk-KZ"/>
              </w:rPr>
            </w:pPr>
            <w:r>
              <w:rPr>
                <w:rFonts w:ascii="Times New Roman" w:hAnsi="Times New Roman" w:cs="Times New Roman"/>
                <w:lang w:val="kk-KZ"/>
              </w:rPr>
              <w:t>г)</w:t>
            </w:r>
          </w:p>
        </w:tc>
      </w:tr>
    </w:tbl>
    <w:p w:rsidR="00BF21EA" w:rsidRPr="00D302F4" w:rsidRDefault="00BF21EA" w:rsidP="00AD3535">
      <w:pPr>
        <w:shd w:val="clear" w:color="auto" w:fill="FFFFFF"/>
        <w:jc w:val="both"/>
        <w:rPr>
          <w:rFonts w:ascii="Times New Roman" w:hAnsi="Times New Roman" w:cs="Times New Roman"/>
          <w:b/>
          <w:bCs/>
          <w:sz w:val="28"/>
          <w:szCs w:val="28"/>
          <w:lang w:val="kk-KZ"/>
        </w:rPr>
      </w:pPr>
    </w:p>
    <w:p w:rsidR="008A41C0" w:rsidRPr="00E627D1" w:rsidRDefault="00DA1741" w:rsidP="008C5799">
      <w:pPr>
        <w:shd w:val="clear" w:color="auto" w:fill="FFFFFF"/>
        <w:jc w:val="both"/>
        <w:rPr>
          <w:rFonts w:ascii="Times New Roman" w:hAnsi="Times New Roman" w:cs="Times New Roman"/>
          <w:sz w:val="28"/>
          <w:szCs w:val="28"/>
          <w:lang w:val="kk-KZ"/>
        </w:rPr>
      </w:pPr>
      <w:r w:rsidRPr="00E627D1">
        <w:rPr>
          <w:rFonts w:ascii="Times New Roman" w:hAnsi="Times New Roman" w:cs="Times New Roman"/>
          <w:bCs/>
          <w:sz w:val="28"/>
          <w:szCs w:val="28"/>
          <w:lang w:val="kk-KZ"/>
        </w:rPr>
        <w:t>3.12</w:t>
      </w:r>
      <w:r w:rsidR="00156CD7" w:rsidRPr="00E627D1">
        <w:rPr>
          <w:rFonts w:ascii="Times New Roman" w:hAnsi="Times New Roman" w:cs="Times New Roman"/>
          <w:bCs/>
          <w:sz w:val="28"/>
          <w:szCs w:val="28"/>
          <w:lang w:val="kk-KZ"/>
        </w:rPr>
        <w:t xml:space="preserve"> сурет</w:t>
      </w:r>
      <w:r w:rsidR="008A41C0" w:rsidRPr="00E627D1">
        <w:rPr>
          <w:rFonts w:ascii="Times New Roman" w:hAnsi="Times New Roman" w:cs="Times New Roman"/>
          <w:sz w:val="28"/>
          <w:szCs w:val="28"/>
          <w:lang w:val="kk-KZ"/>
        </w:rPr>
        <w:t xml:space="preserve">- </w:t>
      </w:r>
      <w:r w:rsidR="008C5799" w:rsidRPr="00E627D1">
        <w:rPr>
          <w:rFonts w:ascii="Times New Roman" w:hAnsi="Times New Roman" w:cs="Times New Roman"/>
          <w:spacing w:val="-1"/>
          <w:sz w:val="28"/>
          <w:szCs w:val="28"/>
          <w:lang w:val="kk-KZ"/>
        </w:rPr>
        <w:t>З</w:t>
      </w:r>
      <w:r w:rsidR="00156CD7" w:rsidRPr="00E627D1">
        <w:rPr>
          <w:rFonts w:ascii="Times New Roman" w:hAnsi="Times New Roman" w:cs="Times New Roman"/>
          <w:spacing w:val="-1"/>
          <w:sz w:val="28"/>
          <w:szCs w:val="28"/>
          <w:lang w:val="kk-KZ"/>
        </w:rPr>
        <w:t xml:space="preserve">ерттелетін </w:t>
      </w:r>
      <w:r w:rsidR="008C5799" w:rsidRPr="00E627D1">
        <w:rPr>
          <w:rFonts w:ascii="Times New Roman" w:hAnsi="Times New Roman" w:cs="Times New Roman"/>
          <w:spacing w:val="-1"/>
          <w:sz w:val="28"/>
          <w:szCs w:val="28"/>
          <w:lang w:val="kk-KZ"/>
        </w:rPr>
        <w:t xml:space="preserve">Қызылорда ЖЭО күлдерін </w:t>
      </w:r>
      <w:r w:rsidR="00156CD7" w:rsidRPr="00E627D1">
        <w:rPr>
          <w:rFonts w:ascii="Times New Roman" w:hAnsi="Times New Roman" w:cs="Times New Roman"/>
          <w:spacing w:val="-1"/>
          <w:sz w:val="28"/>
          <w:szCs w:val="28"/>
          <w:lang w:val="kk-KZ"/>
        </w:rPr>
        <w:t>рентгенограммалары</w:t>
      </w:r>
      <w:r w:rsidR="006C25BD" w:rsidRPr="00E627D1">
        <w:rPr>
          <w:rFonts w:ascii="Times New Roman" w:hAnsi="Times New Roman" w:cs="Times New Roman"/>
          <w:spacing w:val="-1"/>
          <w:sz w:val="28"/>
          <w:szCs w:val="28"/>
          <w:lang w:val="kk-KZ"/>
        </w:rPr>
        <w:t xml:space="preserve">; </w:t>
      </w:r>
      <w:r w:rsidR="008A41C0" w:rsidRPr="00E627D1">
        <w:rPr>
          <w:rFonts w:ascii="Times New Roman" w:hAnsi="Times New Roman" w:cs="Times New Roman"/>
          <w:spacing w:val="-1"/>
          <w:sz w:val="28"/>
          <w:szCs w:val="28"/>
          <w:lang w:val="kk-KZ"/>
        </w:rPr>
        <w:t>а)</w:t>
      </w:r>
      <w:r w:rsidR="008C5799" w:rsidRPr="00E627D1">
        <w:rPr>
          <w:rFonts w:ascii="Times New Roman" w:hAnsi="Times New Roman" w:cs="Times New Roman"/>
          <w:spacing w:val="-1"/>
          <w:sz w:val="28"/>
          <w:szCs w:val="28"/>
          <w:lang w:val="kk-KZ"/>
        </w:rPr>
        <w:t>№1 күл үйінді үлгісі</w:t>
      </w:r>
      <w:r w:rsidR="008A41C0" w:rsidRPr="00E627D1">
        <w:rPr>
          <w:rFonts w:ascii="Times New Roman" w:hAnsi="Times New Roman" w:cs="Times New Roman"/>
          <w:spacing w:val="-1"/>
          <w:sz w:val="28"/>
          <w:szCs w:val="28"/>
          <w:lang w:val="kk-KZ"/>
        </w:rPr>
        <w:t xml:space="preserve">; б) </w:t>
      </w:r>
      <w:r w:rsidR="008C5799" w:rsidRPr="00E627D1">
        <w:rPr>
          <w:rFonts w:ascii="Times New Roman" w:hAnsi="Times New Roman" w:cs="Times New Roman"/>
          <w:spacing w:val="-1"/>
          <w:sz w:val="28"/>
          <w:szCs w:val="28"/>
          <w:lang w:val="kk-KZ"/>
        </w:rPr>
        <w:t>№2 күл үйінді үлгісі</w:t>
      </w:r>
      <w:r w:rsidR="008A41C0" w:rsidRPr="00E627D1">
        <w:rPr>
          <w:rFonts w:ascii="Times New Roman" w:hAnsi="Times New Roman" w:cs="Times New Roman"/>
          <w:sz w:val="28"/>
          <w:szCs w:val="28"/>
          <w:lang w:val="kk-KZ"/>
        </w:rPr>
        <w:t>; в)</w:t>
      </w:r>
      <w:r w:rsidR="008C5799" w:rsidRPr="00E627D1">
        <w:rPr>
          <w:rFonts w:ascii="Times New Roman" w:hAnsi="Times New Roman" w:cs="Times New Roman"/>
          <w:spacing w:val="-1"/>
          <w:sz w:val="28"/>
          <w:szCs w:val="28"/>
          <w:lang w:val="kk-KZ"/>
        </w:rPr>
        <w:t>№3 күл үйінді үлгісі</w:t>
      </w:r>
      <w:r w:rsidR="008A41C0" w:rsidRPr="00E627D1">
        <w:rPr>
          <w:rFonts w:ascii="Times New Roman" w:hAnsi="Times New Roman" w:cs="Times New Roman"/>
          <w:sz w:val="28"/>
          <w:szCs w:val="28"/>
          <w:lang w:val="kk-KZ"/>
        </w:rPr>
        <w:t>; г)</w:t>
      </w:r>
      <w:r w:rsidR="008C5799" w:rsidRPr="00E627D1">
        <w:rPr>
          <w:rFonts w:ascii="Times New Roman" w:hAnsi="Times New Roman" w:cs="Times New Roman"/>
          <w:spacing w:val="-1"/>
          <w:sz w:val="28"/>
          <w:szCs w:val="28"/>
          <w:lang w:val="kk-KZ"/>
        </w:rPr>
        <w:t>№4 күл үйінді үлгісі</w:t>
      </w:r>
      <w:r w:rsidR="008C5799" w:rsidRPr="00E627D1">
        <w:rPr>
          <w:rFonts w:ascii="Times New Roman" w:hAnsi="Times New Roman" w:cs="Times New Roman"/>
          <w:sz w:val="28"/>
          <w:szCs w:val="28"/>
          <w:lang w:val="kk-KZ"/>
        </w:rPr>
        <w:t>.</w:t>
      </w:r>
    </w:p>
    <w:p w:rsidR="003D63B0" w:rsidRDefault="003D63B0" w:rsidP="008C5799">
      <w:pPr>
        <w:shd w:val="clear" w:color="auto" w:fill="FFFFFF"/>
        <w:jc w:val="both"/>
        <w:rPr>
          <w:rFonts w:ascii="Times New Roman" w:hAnsi="Times New Roman" w:cs="Times New Roman"/>
          <w:sz w:val="28"/>
          <w:szCs w:val="28"/>
          <w:lang w:val="kk-KZ"/>
        </w:rPr>
      </w:pPr>
    </w:p>
    <w:p w:rsidR="00156CD7" w:rsidRPr="00D302F4" w:rsidRDefault="003D63B0" w:rsidP="003D63B0">
      <w:pPr>
        <w:shd w:val="clear" w:color="auto" w:fill="FFFFFF"/>
        <w:ind w:firstLine="701"/>
        <w:jc w:val="both"/>
        <w:rPr>
          <w:rFonts w:ascii="Times New Roman" w:hAnsi="Times New Roman" w:cs="Times New Roman"/>
          <w:spacing w:val="-9"/>
          <w:sz w:val="30"/>
          <w:szCs w:val="30"/>
          <w:lang w:val="kk-KZ"/>
        </w:rPr>
      </w:pPr>
      <w:r w:rsidRPr="00D302F4">
        <w:rPr>
          <w:rFonts w:ascii="Times New Roman" w:hAnsi="Times New Roman" w:cs="Times New Roman"/>
          <w:sz w:val="28"/>
          <w:szCs w:val="28"/>
          <w:lang w:val="kk-KZ"/>
        </w:rPr>
        <w:t xml:space="preserve">Отандық және шетелдік өндірістің жоғары кальцийлі және төмен кальцийлі </w:t>
      </w:r>
      <w:r>
        <w:rPr>
          <w:rFonts w:ascii="Times New Roman" w:hAnsi="Times New Roman" w:cs="Times New Roman"/>
          <w:sz w:val="28"/>
          <w:szCs w:val="28"/>
          <w:lang w:val="kk-KZ"/>
        </w:rPr>
        <w:t xml:space="preserve">ЖЭО күлі </w:t>
      </w:r>
      <w:r w:rsidRPr="00D302F4">
        <w:rPr>
          <w:rFonts w:ascii="Times New Roman" w:hAnsi="Times New Roman" w:cs="Times New Roman"/>
          <w:sz w:val="28"/>
          <w:szCs w:val="28"/>
          <w:lang w:val="kk-KZ"/>
        </w:rPr>
        <w:t xml:space="preserve"> зерттеліп отырған түрлерінің минералды құрамының алынған</w:t>
      </w:r>
      <w:r w:rsidR="00244C93">
        <w:rPr>
          <w:rFonts w:ascii="Times New Roman" w:hAnsi="Times New Roman" w:cs="Times New Roman"/>
          <w:sz w:val="28"/>
          <w:szCs w:val="28"/>
          <w:lang w:val="kk-KZ"/>
        </w:rPr>
        <w:t xml:space="preserve"> мәліметтерін есепке алғанда</w:t>
      </w:r>
      <w:r w:rsidRPr="00D302F4">
        <w:rPr>
          <w:rFonts w:ascii="Times New Roman" w:hAnsi="Times New Roman" w:cs="Times New Roman"/>
          <w:sz w:val="28"/>
          <w:szCs w:val="28"/>
          <w:lang w:val="kk-KZ"/>
        </w:rPr>
        <w:t xml:space="preserve"> рентгенаморфты фаза 38,69-62,6 %</w:t>
      </w:r>
      <w:r>
        <w:rPr>
          <w:rFonts w:ascii="Times New Roman" w:hAnsi="Times New Roman" w:cs="Times New Roman"/>
          <w:sz w:val="28"/>
          <w:szCs w:val="28"/>
          <w:lang w:val="kk-KZ"/>
        </w:rPr>
        <w:t xml:space="preserve"> қ</w:t>
      </w:r>
      <w:r w:rsidR="00156CD7" w:rsidRPr="00D302F4">
        <w:rPr>
          <w:rFonts w:ascii="Times New Roman" w:hAnsi="Times New Roman" w:cs="Times New Roman"/>
          <w:sz w:val="28"/>
          <w:szCs w:val="28"/>
          <w:lang w:val="kk-KZ"/>
        </w:rPr>
        <w:t xml:space="preserve">ұрайтынын </w:t>
      </w:r>
      <w:r w:rsidR="00156CD7" w:rsidRPr="00D302F4">
        <w:rPr>
          <w:rFonts w:ascii="Times New Roman" w:hAnsi="Times New Roman" w:cs="Times New Roman"/>
          <w:sz w:val="28"/>
          <w:szCs w:val="28"/>
          <w:lang w:val="kk-KZ"/>
        </w:rPr>
        <w:lastRenderedPageBreak/>
        <w:t xml:space="preserve">көруге болады. </w:t>
      </w:r>
      <w:r w:rsidR="00156CD7" w:rsidRPr="006454CA">
        <w:rPr>
          <w:rFonts w:ascii="Times New Roman" w:hAnsi="Times New Roman" w:cs="Times New Roman"/>
          <w:spacing w:val="-9"/>
          <w:sz w:val="28"/>
          <w:szCs w:val="28"/>
          <w:lang w:val="kk-KZ"/>
        </w:rPr>
        <w:t>Рентгенаморфты</w:t>
      </w:r>
      <w:r w:rsidR="009B485B" w:rsidRPr="006454CA">
        <w:rPr>
          <w:rFonts w:ascii="Times New Roman" w:hAnsi="Times New Roman" w:cs="Times New Roman"/>
          <w:spacing w:val="-9"/>
          <w:sz w:val="28"/>
          <w:szCs w:val="28"/>
          <w:lang w:val="kk-KZ"/>
        </w:rPr>
        <w:t>шыны</w:t>
      </w:r>
      <w:r w:rsidR="008F1549" w:rsidRPr="006454CA">
        <w:rPr>
          <w:rFonts w:ascii="Times New Roman" w:hAnsi="Times New Roman" w:cs="Times New Roman"/>
          <w:spacing w:val="-9"/>
          <w:sz w:val="28"/>
          <w:szCs w:val="28"/>
          <w:lang w:val="kk-KZ"/>
        </w:rPr>
        <w:t xml:space="preserve"> фазаның</w:t>
      </w:r>
      <w:r w:rsidR="008D64FF" w:rsidRPr="006454CA">
        <w:rPr>
          <w:rFonts w:ascii="Times New Roman" w:hAnsi="Times New Roman" w:cs="Times New Roman"/>
          <w:spacing w:val="-9"/>
          <w:sz w:val="28"/>
          <w:szCs w:val="28"/>
          <w:lang w:val="kk-KZ"/>
        </w:rPr>
        <w:t xml:space="preserve"> жиын</w:t>
      </w:r>
      <w:r w:rsidR="00244C93">
        <w:rPr>
          <w:rFonts w:ascii="Times New Roman" w:hAnsi="Times New Roman" w:cs="Times New Roman"/>
          <w:spacing w:val="-9"/>
          <w:sz w:val="28"/>
          <w:szCs w:val="28"/>
          <w:lang w:val="kk-KZ"/>
        </w:rPr>
        <w:t xml:space="preserve">тығын бірдей үйлестіру кезінде </w:t>
      </w:r>
      <w:r w:rsidR="008D64FF" w:rsidRPr="006454CA">
        <w:rPr>
          <w:rFonts w:ascii="Times New Roman" w:hAnsi="Times New Roman" w:cs="Times New Roman"/>
          <w:spacing w:val="-9"/>
          <w:sz w:val="28"/>
          <w:szCs w:val="28"/>
          <w:lang w:val="kk-KZ"/>
        </w:rPr>
        <w:t xml:space="preserve">минус зарядын арттыратын және материал бетінің теріс потенциалын беретін кремний мен алюминийдің тотықтарынан пайда болады, </w:t>
      </w:r>
      <w:r w:rsidR="003455F5" w:rsidRPr="006454CA">
        <w:rPr>
          <w:rFonts w:ascii="Times New Roman" w:hAnsi="Times New Roman" w:cs="Times New Roman"/>
          <w:spacing w:val="-9"/>
          <w:sz w:val="28"/>
          <w:szCs w:val="28"/>
          <w:lang w:val="kk-KZ"/>
        </w:rPr>
        <w:t xml:space="preserve">ЖЭО </w:t>
      </w:r>
      <w:r w:rsidR="008D64FF" w:rsidRPr="006454CA">
        <w:rPr>
          <w:rFonts w:ascii="Times New Roman" w:hAnsi="Times New Roman" w:cs="Times New Roman"/>
          <w:spacing w:val="-9"/>
          <w:sz w:val="28"/>
          <w:szCs w:val="28"/>
          <w:lang w:val="kk-KZ"/>
        </w:rPr>
        <w:t>күлдер битумның зарядталған молекулаларымен оң өзара әрекеттеседі деп болжам жасауға болады.</w:t>
      </w:r>
      <w:r w:rsidR="00BC1A64">
        <w:rPr>
          <w:rFonts w:ascii="Times New Roman" w:hAnsi="Times New Roman" w:cs="Times New Roman"/>
          <w:spacing w:val="-9"/>
          <w:sz w:val="28"/>
          <w:szCs w:val="28"/>
          <w:lang w:val="kk-KZ"/>
        </w:rPr>
        <w:t xml:space="preserve"> </w:t>
      </w:r>
      <w:r w:rsidR="001A50AD">
        <w:rPr>
          <w:rFonts w:ascii="Times New Roman" w:hAnsi="Times New Roman" w:cs="Times New Roman"/>
          <w:spacing w:val="-9"/>
          <w:sz w:val="28"/>
          <w:szCs w:val="28"/>
          <w:lang w:val="kk-KZ"/>
        </w:rPr>
        <w:t>Одан басқа</w:t>
      </w:r>
      <w:r w:rsidR="008F1549" w:rsidRPr="006454CA">
        <w:rPr>
          <w:rFonts w:ascii="Times New Roman" w:hAnsi="Times New Roman" w:cs="Times New Roman"/>
          <w:spacing w:val="-9"/>
          <w:sz w:val="28"/>
          <w:szCs w:val="28"/>
          <w:lang w:val="kk-KZ"/>
        </w:rPr>
        <w:t xml:space="preserve"> «</w:t>
      </w:r>
      <w:r w:rsidR="008D64FF" w:rsidRPr="006454CA">
        <w:rPr>
          <w:rFonts w:ascii="Times New Roman" w:hAnsi="Times New Roman" w:cs="Times New Roman"/>
          <w:spacing w:val="-9"/>
          <w:sz w:val="28"/>
          <w:szCs w:val="28"/>
          <w:lang w:val="kk-KZ"/>
        </w:rPr>
        <w:t>битум-</w:t>
      </w:r>
      <w:r w:rsidR="004E07AE" w:rsidRPr="006454CA">
        <w:rPr>
          <w:rFonts w:ascii="Times New Roman" w:hAnsi="Times New Roman" w:cs="Times New Roman"/>
          <w:spacing w:val="-9"/>
          <w:sz w:val="28"/>
          <w:szCs w:val="28"/>
          <w:lang w:val="kk-KZ"/>
        </w:rPr>
        <w:t xml:space="preserve">ЖЭО </w:t>
      </w:r>
      <w:r w:rsidR="008D64FF" w:rsidRPr="006454CA">
        <w:rPr>
          <w:rFonts w:ascii="Times New Roman" w:hAnsi="Times New Roman" w:cs="Times New Roman"/>
          <w:spacing w:val="-9"/>
          <w:sz w:val="28"/>
          <w:szCs w:val="28"/>
          <w:lang w:val="kk-KZ"/>
        </w:rPr>
        <w:t>күл</w:t>
      </w:r>
      <w:r w:rsidR="006C25BD">
        <w:rPr>
          <w:rFonts w:ascii="Times New Roman" w:hAnsi="Times New Roman" w:cs="Times New Roman"/>
          <w:spacing w:val="-9"/>
          <w:sz w:val="28"/>
          <w:szCs w:val="28"/>
          <w:lang w:val="kk-KZ"/>
        </w:rPr>
        <w:t>-АПШҚ</w:t>
      </w:r>
      <w:r w:rsidR="008D64FF" w:rsidRPr="006454CA">
        <w:rPr>
          <w:rFonts w:ascii="Times New Roman" w:hAnsi="Times New Roman" w:cs="Times New Roman"/>
          <w:spacing w:val="-9"/>
          <w:sz w:val="28"/>
          <w:szCs w:val="28"/>
          <w:lang w:val="kk-KZ"/>
        </w:rPr>
        <w:t xml:space="preserve">» </w:t>
      </w:r>
      <w:r w:rsidR="006C25BD">
        <w:rPr>
          <w:rFonts w:ascii="Times New Roman" w:hAnsi="Times New Roman" w:cs="Times New Roman"/>
          <w:spacing w:val="-9"/>
          <w:sz w:val="28"/>
          <w:szCs w:val="28"/>
          <w:lang w:val="kk-KZ"/>
        </w:rPr>
        <w:t xml:space="preserve">композициялық </w:t>
      </w:r>
      <w:r w:rsidR="008D64FF" w:rsidRPr="006454CA">
        <w:rPr>
          <w:rFonts w:ascii="Times New Roman" w:hAnsi="Times New Roman" w:cs="Times New Roman"/>
          <w:spacing w:val="-9"/>
          <w:sz w:val="28"/>
          <w:szCs w:val="28"/>
          <w:lang w:val="kk-KZ"/>
        </w:rPr>
        <w:t>жүйе</w:t>
      </w:r>
      <w:r w:rsidR="008F1549" w:rsidRPr="006454CA">
        <w:rPr>
          <w:rFonts w:ascii="Times New Roman" w:hAnsi="Times New Roman" w:cs="Times New Roman"/>
          <w:spacing w:val="-9"/>
          <w:sz w:val="28"/>
          <w:szCs w:val="28"/>
          <w:lang w:val="kk-KZ"/>
        </w:rPr>
        <w:t xml:space="preserve">сінде өзара байланыстың күшеюі, </w:t>
      </w:r>
      <w:r w:rsidR="009B485B" w:rsidRPr="006454CA">
        <w:rPr>
          <w:rFonts w:ascii="Times New Roman" w:hAnsi="Times New Roman" w:cs="Times New Roman"/>
          <w:spacing w:val="-9"/>
          <w:sz w:val="28"/>
          <w:szCs w:val="28"/>
          <w:lang w:val="kk-KZ"/>
        </w:rPr>
        <w:t>шыны</w:t>
      </w:r>
      <w:r w:rsidR="008F1549" w:rsidRPr="006454CA">
        <w:rPr>
          <w:rFonts w:ascii="Times New Roman" w:hAnsi="Times New Roman" w:cs="Times New Roman"/>
          <w:spacing w:val="-9"/>
          <w:sz w:val="28"/>
          <w:szCs w:val="28"/>
          <w:lang w:val="kk-KZ"/>
        </w:rPr>
        <w:t xml:space="preserve"> фазаның</w:t>
      </w:r>
      <w:r w:rsidR="00BC1A64">
        <w:rPr>
          <w:rFonts w:ascii="Times New Roman" w:hAnsi="Times New Roman" w:cs="Times New Roman"/>
          <w:spacing w:val="-9"/>
          <w:sz w:val="28"/>
          <w:szCs w:val="28"/>
          <w:lang w:val="kk-KZ"/>
        </w:rPr>
        <w:t xml:space="preserve"> құрамына байланысты болады</w:t>
      </w:r>
      <w:r w:rsidR="008D64FF" w:rsidRPr="006454CA">
        <w:rPr>
          <w:rFonts w:ascii="Times New Roman" w:hAnsi="Times New Roman" w:cs="Times New Roman"/>
          <w:spacing w:val="-9"/>
          <w:sz w:val="28"/>
          <w:szCs w:val="28"/>
          <w:lang w:val="kk-KZ"/>
        </w:rPr>
        <w:t xml:space="preserve"> және оның құрамында </w:t>
      </w:r>
      <w:r w:rsidR="00960CD8" w:rsidRPr="006454CA">
        <w:rPr>
          <w:rFonts w:ascii="Times New Roman" w:hAnsi="Times New Roman" w:cs="Times New Roman"/>
          <w:spacing w:val="-9"/>
          <w:sz w:val="28"/>
          <w:szCs w:val="28"/>
          <w:lang w:val="kk-KZ"/>
        </w:rPr>
        <w:t>күл</w:t>
      </w:r>
      <w:r w:rsidR="008D64FF" w:rsidRPr="006454CA">
        <w:rPr>
          <w:rFonts w:ascii="Times New Roman" w:hAnsi="Times New Roman" w:cs="Times New Roman"/>
          <w:spacing w:val="-9"/>
          <w:sz w:val="28"/>
          <w:szCs w:val="28"/>
          <w:lang w:val="kk-KZ"/>
        </w:rPr>
        <w:t xml:space="preserve"> көп болған сайын өзара байланыс та күштірек болады.</w:t>
      </w:r>
    </w:p>
    <w:p w:rsidR="008D64FF" w:rsidRPr="006A571F" w:rsidRDefault="008D64FF" w:rsidP="00AD3535">
      <w:pPr>
        <w:jc w:val="both"/>
        <w:rPr>
          <w:rFonts w:ascii="Times New Roman" w:hAnsi="Times New Roman" w:cs="Times New Roman"/>
          <w:sz w:val="2"/>
          <w:szCs w:val="2"/>
          <w:lang w:val="kk-KZ"/>
        </w:rPr>
      </w:pPr>
    </w:p>
    <w:p w:rsidR="008F1549" w:rsidRPr="006454CA" w:rsidRDefault="008F1549" w:rsidP="00AD3535">
      <w:pPr>
        <w:shd w:val="clear" w:color="auto" w:fill="FFFFFF"/>
        <w:ind w:firstLine="706"/>
        <w:jc w:val="both"/>
        <w:rPr>
          <w:rFonts w:ascii="Times New Roman" w:hAnsi="Times New Roman" w:cs="Times New Roman"/>
          <w:spacing w:val="-9"/>
          <w:sz w:val="28"/>
          <w:szCs w:val="28"/>
          <w:lang w:val="kk-KZ"/>
        </w:rPr>
      </w:pPr>
      <w:r w:rsidRPr="006454CA">
        <w:rPr>
          <w:rFonts w:ascii="Times New Roman" w:hAnsi="Times New Roman" w:cs="Times New Roman"/>
          <w:spacing w:val="-9"/>
          <w:sz w:val="28"/>
          <w:szCs w:val="28"/>
          <w:lang w:val="kk-KZ"/>
        </w:rPr>
        <w:t xml:space="preserve">Күлдің полимерлену деңгейі </w:t>
      </w:r>
      <w:r w:rsidRPr="006454CA">
        <w:rPr>
          <w:rFonts w:ascii="Times New Roman" w:hAnsi="Times New Roman" w:cs="Times New Roman"/>
          <w:sz w:val="28"/>
          <w:szCs w:val="28"/>
          <w:lang w:val="kk-KZ"/>
        </w:rPr>
        <w:t xml:space="preserve">(Q) </w:t>
      </w:r>
      <w:r w:rsidR="009B485B" w:rsidRPr="006454CA">
        <w:rPr>
          <w:rFonts w:ascii="Times New Roman" w:hAnsi="Times New Roman" w:cs="Times New Roman"/>
          <w:sz w:val="28"/>
          <w:szCs w:val="28"/>
          <w:lang w:val="kk-KZ"/>
        </w:rPr>
        <w:t>шыны</w:t>
      </w:r>
      <w:r w:rsidRPr="006454CA">
        <w:rPr>
          <w:rFonts w:ascii="Times New Roman" w:hAnsi="Times New Roman" w:cs="Times New Roman"/>
          <w:sz w:val="28"/>
          <w:szCs w:val="28"/>
          <w:lang w:val="kk-KZ"/>
        </w:rPr>
        <w:t xml:space="preserve"> фазасының белсенділік деңгейін анықтайды және  бұ</w:t>
      </w:r>
      <w:r w:rsidR="00244C93">
        <w:rPr>
          <w:rFonts w:ascii="Times New Roman" w:hAnsi="Times New Roman" w:cs="Times New Roman"/>
          <w:sz w:val="28"/>
          <w:szCs w:val="28"/>
          <w:lang w:val="kk-KZ"/>
        </w:rPr>
        <w:t>л көрсеткіш жоғары болған сайын</w:t>
      </w:r>
      <w:r w:rsidRPr="006454CA">
        <w:rPr>
          <w:rFonts w:ascii="Times New Roman" w:hAnsi="Times New Roman" w:cs="Times New Roman"/>
          <w:sz w:val="28"/>
          <w:szCs w:val="28"/>
          <w:lang w:val="kk-KZ"/>
        </w:rPr>
        <w:t xml:space="preserve"> оның белсенділігі төмен</w:t>
      </w:r>
      <w:r w:rsidR="006C25BD">
        <w:rPr>
          <w:rFonts w:ascii="Times New Roman" w:hAnsi="Times New Roman" w:cs="Times New Roman"/>
          <w:sz w:val="28"/>
          <w:szCs w:val="28"/>
          <w:lang w:val="kk-KZ"/>
        </w:rPr>
        <w:t xml:space="preserve"> бол</w:t>
      </w:r>
      <w:r w:rsidR="006454CA" w:rsidRPr="006454CA">
        <w:rPr>
          <w:rFonts w:ascii="Times New Roman" w:hAnsi="Times New Roman" w:cs="Times New Roman"/>
          <w:sz w:val="28"/>
          <w:szCs w:val="28"/>
          <w:lang w:val="kk-KZ"/>
        </w:rPr>
        <w:t>ды.</w:t>
      </w:r>
    </w:p>
    <w:p w:rsidR="006454CA" w:rsidRDefault="006454CA" w:rsidP="00D70A3D">
      <w:pPr>
        <w:shd w:val="clear" w:color="auto" w:fill="FFFFFF"/>
        <w:ind w:firstLine="284"/>
        <w:jc w:val="both"/>
        <w:rPr>
          <w:rFonts w:ascii="Times New Roman" w:hAnsi="Times New Roman" w:cs="Times New Roman"/>
          <w:b/>
          <w:bCs/>
          <w:sz w:val="28"/>
          <w:szCs w:val="28"/>
          <w:lang w:val="kk-KZ"/>
        </w:rPr>
      </w:pPr>
    </w:p>
    <w:p w:rsidR="000143FB" w:rsidRPr="00D302F4" w:rsidRDefault="00050018" w:rsidP="00D70A3D">
      <w:pPr>
        <w:shd w:val="clear" w:color="auto" w:fill="FFFFFF"/>
        <w:ind w:firstLine="284"/>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3.4</w:t>
      </w:r>
      <w:r w:rsidR="00BC1A64">
        <w:rPr>
          <w:rFonts w:ascii="Times New Roman" w:hAnsi="Times New Roman" w:cs="Times New Roman"/>
          <w:b/>
          <w:bCs/>
          <w:sz w:val="28"/>
          <w:szCs w:val="28"/>
          <w:lang w:val="kk-KZ"/>
        </w:rPr>
        <w:t xml:space="preserve">. </w:t>
      </w:r>
      <w:r w:rsidR="000143FB" w:rsidRPr="00D302F4">
        <w:rPr>
          <w:rFonts w:ascii="Times New Roman" w:hAnsi="Times New Roman" w:cs="Times New Roman"/>
          <w:b/>
          <w:bCs/>
          <w:sz w:val="28"/>
          <w:szCs w:val="28"/>
          <w:lang w:val="kk-KZ"/>
        </w:rPr>
        <w:t xml:space="preserve">Битумның толтырғышы ретіндегі </w:t>
      </w:r>
      <w:r w:rsidR="008C1542">
        <w:rPr>
          <w:rFonts w:ascii="Times New Roman" w:hAnsi="Times New Roman" w:cs="Times New Roman"/>
          <w:b/>
          <w:bCs/>
          <w:sz w:val="28"/>
          <w:szCs w:val="28"/>
          <w:lang w:val="kk-KZ"/>
        </w:rPr>
        <w:t>қолданылатын</w:t>
      </w:r>
      <w:r w:rsidR="00BC1A64">
        <w:rPr>
          <w:rFonts w:ascii="Times New Roman" w:hAnsi="Times New Roman" w:cs="Times New Roman"/>
          <w:b/>
          <w:bCs/>
          <w:sz w:val="28"/>
          <w:szCs w:val="28"/>
          <w:lang w:val="kk-KZ"/>
        </w:rPr>
        <w:t xml:space="preserve"> </w:t>
      </w:r>
      <w:r w:rsidR="002C4187">
        <w:rPr>
          <w:rFonts w:ascii="Times New Roman" w:hAnsi="Times New Roman" w:cs="Times New Roman"/>
          <w:b/>
          <w:bCs/>
          <w:sz w:val="28"/>
          <w:szCs w:val="28"/>
          <w:lang w:val="kk-KZ"/>
        </w:rPr>
        <w:t xml:space="preserve">Қызылорда ЖЭО бөлінген </w:t>
      </w:r>
      <w:r w:rsidR="000143FB" w:rsidRPr="00D302F4">
        <w:rPr>
          <w:rFonts w:ascii="Times New Roman" w:hAnsi="Times New Roman" w:cs="Times New Roman"/>
          <w:b/>
          <w:bCs/>
          <w:sz w:val="28"/>
          <w:szCs w:val="28"/>
          <w:lang w:val="kk-KZ"/>
        </w:rPr>
        <w:t>күлдің микроқұрылымдық ерекшеліктері</w:t>
      </w:r>
      <w:r w:rsidR="001E44EB">
        <w:rPr>
          <w:rFonts w:ascii="Times New Roman" w:hAnsi="Times New Roman" w:cs="Times New Roman"/>
          <w:b/>
          <w:bCs/>
          <w:sz w:val="28"/>
          <w:szCs w:val="28"/>
          <w:lang w:val="kk-KZ"/>
        </w:rPr>
        <w:t>н зерттеу</w:t>
      </w:r>
    </w:p>
    <w:p w:rsidR="008C1542" w:rsidRDefault="008C1542" w:rsidP="00AD3535">
      <w:pPr>
        <w:shd w:val="clear" w:color="auto" w:fill="FFFFFF"/>
        <w:ind w:firstLine="701"/>
        <w:jc w:val="both"/>
        <w:rPr>
          <w:rFonts w:ascii="Times New Roman" w:hAnsi="Times New Roman" w:cs="Times New Roman"/>
          <w:bCs/>
          <w:sz w:val="28"/>
          <w:szCs w:val="28"/>
          <w:lang w:val="kk-KZ"/>
        </w:rPr>
      </w:pPr>
    </w:p>
    <w:p w:rsidR="000143FB" w:rsidRPr="00D302F4" w:rsidRDefault="000143FB" w:rsidP="00AD3535">
      <w:pPr>
        <w:shd w:val="clear" w:color="auto" w:fill="FFFFFF"/>
        <w:ind w:firstLine="701"/>
        <w:jc w:val="both"/>
        <w:rPr>
          <w:rFonts w:ascii="Times New Roman" w:hAnsi="Times New Roman" w:cs="Times New Roman"/>
          <w:bCs/>
          <w:sz w:val="28"/>
          <w:szCs w:val="28"/>
          <w:lang w:val="kk-KZ"/>
        </w:rPr>
      </w:pPr>
      <w:r w:rsidRPr="00D302F4">
        <w:rPr>
          <w:rFonts w:ascii="Times New Roman" w:hAnsi="Times New Roman" w:cs="Times New Roman"/>
          <w:bCs/>
          <w:sz w:val="28"/>
          <w:szCs w:val="28"/>
          <w:lang w:val="kk-KZ"/>
        </w:rPr>
        <w:t>Құрылыс саласында, оның ішінде жол құрылысына битумды-минералды компози</w:t>
      </w:r>
      <w:r w:rsidR="006454CA">
        <w:rPr>
          <w:rFonts w:ascii="Times New Roman" w:hAnsi="Times New Roman" w:cs="Times New Roman"/>
          <w:bCs/>
          <w:sz w:val="28"/>
          <w:szCs w:val="28"/>
          <w:lang w:val="kk-KZ"/>
        </w:rPr>
        <w:t>ц</w:t>
      </w:r>
      <w:r w:rsidRPr="00D302F4">
        <w:rPr>
          <w:rFonts w:ascii="Times New Roman" w:hAnsi="Times New Roman" w:cs="Times New Roman"/>
          <w:bCs/>
          <w:sz w:val="28"/>
          <w:szCs w:val="28"/>
          <w:lang w:val="kk-KZ"/>
        </w:rPr>
        <w:t>яларға әртүрлі текті техногенді шикізатты пайдалану кезінде,адсорциялық процесті күшейтетін материалдардың бірқатар ерекшеліктерін ескеру қажет.</w:t>
      </w:r>
      <w:r w:rsidR="00BC1A64">
        <w:rPr>
          <w:rFonts w:ascii="Times New Roman" w:hAnsi="Times New Roman" w:cs="Times New Roman"/>
          <w:bCs/>
          <w:sz w:val="28"/>
          <w:szCs w:val="28"/>
          <w:lang w:val="kk-KZ"/>
        </w:rPr>
        <w:t xml:space="preserve"> </w:t>
      </w:r>
      <w:r w:rsidRPr="00D302F4">
        <w:rPr>
          <w:rFonts w:ascii="Times New Roman" w:hAnsi="Times New Roman" w:cs="Times New Roman"/>
          <w:bCs/>
          <w:sz w:val="28"/>
          <w:szCs w:val="28"/>
          <w:lang w:val="kk-KZ"/>
        </w:rPr>
        <w:t xml:space="preserve">Материалдардың өзара байланысуы кезінде және </w:t>
      </w:r>
      <w:r w:rsidR="00363E39" w:rsidRPr="00D302F4">
        <w:rPr>
          <w:rFonts w:ascii="Times New Roman" w:hAnsi="Times New Roman" w:cs="Times New Roman"/>
          <w:bCs/>
          <w:sz w:val="28"/>
          <w:szCs w:val="28"/>
          <w:lang w:val="kk-KZ"/>
        </w:rPr>
        <w:t>«битум-минералды толтырғыш» бинарлық жүйесінде құрылымының қалыптасуы кезінд</w:t>
      </w:r>
      <w:r w:rsidR="00BC1A64">
        <w:rPr>
          <w:rFonts w:ascii="Times New Roman" w:hAnsi="Times New Roman" w:cs="Times New Roman"/>
          <w:bCs/>
          <w:sz w:val="28"/>
          <w:szCs w:val="28"/>
          <w:lang w:val="kk-KZ"/>
        </w:rPr>
        <w:t xml:space="preserve">е </w:t>
      </w:r>
      <w:r w:rsidR="004E07AE">
        <w:rPr>
          <w:rFonts w:ascii="Times New Roman" w:hAnsi="Times New Roman" w:cs="Times New Roman"/>
          <w:bCs/>
          <w:sz w:val="28"/>
          <w:szCs w:val="28"/>
          <w:lang w:val="kk-KZ"/>
        </w:rPr>
        <w:t xml:space="preserve">ЖЭО </w:t>
      </w:r>
      <w:r w:rsidR="00363E39" w:rsidRPr="00D302F4">
        <w:rPr>
          <w:rFonts w:ascii="Times New Roman" w:hAnsi="Times New Roman" w:cs="Times New Roman"/>
          <w:bCs/>
          <w:sz w:val="28"/>
          <w:szCs w:val="28"/>
          <w:lang w:val="kk-KZ"/>
        </w:rPr>
        <w:t>күл түріндегі отын-энергетика өнеркәсібінің қалдықтарының зерттеліп отырған алюмосиликатты толтырғыштарының морфологиялық ерекшеліктерінің ролі зор.</w:t>
      </w:r>
    </w:p>
    <w:p w:rsidR="00363E39" w:rsidRPr="00D302F4" w:rsidRDefault="00363E39" w:rsidP="00AD3535">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Әртүрлі кәсіпорындардың </w:t>
      </w:r>
      <w:r w:rsidR="004E07AE">
        <w:rPr>
          <w:rFonts w:ascii="Times New Roman" w:hAnsi="Times New Roman" w:cs="Times New Roman"/>
          <w:sz w:val="28"/>
          <w:szCs w:val="28"/>
          <w:lang w:val="kk-KZ"/>
        </w:rPr>
        <w:t xml:space="preserve">ЖЭО </w:t>
      </w:r>
      <w:r w:rsidRPr="00D302F4">
        <w:rPr>
          <w:rFonts w:ascii="Times New Roman" w:hAnsi="Times New Roman" w:cs="Times New Roman"/>
          <w:sz w:val="28"/>
          <w:szCs w:val="28"/>
          <w:lang w:val="kk-KZ"/>
        </w:rPr>
        <w:t>күл түріндегі қатты отын жағу процесінде қалыптасатын техногенді шикізаттарды микрофотосуреттерінің мәліметтеріне сәйкес,зерттеліп отырған үлгілеркөлемі 65 мкм дейін ауытқитын, әртүрлі пішіндегі бөлшектері бар,полифракциялық материалдарды білдіреді</w:t>
      </w:r>
      <w:r w:rsidR="00DA1741">
        <w:rPr>
          <w:rFonts w:ascii="Times New Roman" w:hAnsi="Times New Roman" w:cs="Times New Roman"/>
          <w:sz w:val="28"/>
          <w:szCs w:val="28"/>
          <w:lang w:val="kk-KZ"/>
        </w:rPr>
        <w:t xml:space="preserve"> (сурет 3.</w:t>
      </w:r>
      <w:r w:rsidR="00DA1741" w:rsidRPr="00DA1741">
        <w:rPr>
          <w:rFonts w:ascii="Times New Roman" w:hAnsi="Times New Roman" w:cs="Times New Roman"/>
          <w:sz w:val="28"/>
          <w:szCs w:val="28"/>
          <w:lang w:val="kk-KZ"/>
        </w:rPr>
        <w:t>13</w:t>
      </w:r>
      <w:r w:rsidR="008A41C0" w:rsidRPr="00D302F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 xml:space="preserve">Материалдың негізгі бөлігін шыны тәрізді тегіс беті бар көлемі 5-15 мкм </w:t>
      </w:r>
      <w:r w:rsidR="00FD2081" w:rsidRPr="00D302F4">
        <w:rPr>
          <w:rFonts w:ascii="Times New Roman" w:hAnsi="Times New Roman" w:cs="Times New Roman"/>
          <w:sz w:val="28"/>
          <w:szCs w:val="28"/>
          <w:lang w:val="kk-KZ"/>
        </w:rPr>
        <w:t>дөңгелек бөлшектерд</w:t>
      </w:r>
      <w:r w:rsidR="001A50AD">
        <w:rPr>
          <w:rFonts w:ascii="Times New Roman" w:hAnsi="Times New Roman" w:cs="Times New Roman"/>
          <w:sz w:val="28"/>
          <w:szCs w:val="28"/>
          <w:lang w:val="kk-KZ"/>
        </w:rPr>
        <w:t>ен тұрады</w:t>
      </w:r>
      <w:r w:rsidR="00FD2081" w:rsidRPr="00D302F4">
        <w:rPr>
          <w:rFonts w:ascii="Times New Roman" w:hAnsi="Times New Roman" w:cs="Times New Roman"/>
          <w:sz w:val="28"/>
          <w:szCs w:val="28"/>
          <w:lang w:val="kk-KZ"/>
        </w:rPr>
        <w:t>.</w:t>
      </w:r>
      <w:r w:rsidR="00BC1A64">
        <w:rPr>
          <w:rFonts w:ascii="Times New Roman" w:hAnsi="Times New Roman" w:cs="Times New Roman"/>
          <w:sz w:val="28"/>
          <w:szCs w:val="28"/>
          <w:lang w:val="kk-KZ"/>
        </w:rPr>
        <w:t xml:space="preserve"> </w:t>
      </w:r>
      <w:r w:rsidR="004E07AE">
        <w:rPr>
          <w:rFonts w:ascii="Times New Roman" w:hAnsi="Times New Roman" w:cs="Times New Roman"/>
          <w:sz w:val="28"/>
          <w:szCs w:val="28"/>
          <w:lang w:val="kk-KZ"/>
        </w:rPr>
        <w:t xml:space="preserve">ЖЭО </w:t>
      </w:r>
      <w:r w:rsidR="00FD2081" w:rsidRPr="00D302F4">
        <w:rPr>
          <w:rFonts w:ascii="Times New Roman" w:hAnsi="Times New Roman" w:cs="Times New Roman"/>
          <w:sz w:val="28"/>
          <w:szCs w:val="28"/>
          <w:lang w:val="kk-KZ"/>
        </w:rPr>
        <w:t>күлдеріндегі бөлшектердің құр</w:t>
      </w:r>
      <w:r w:rsidR="001A50AD">
        <w:rPr>
          <w:rFonts w:ascii="Times New Roman" w:hAnsi="Times New Roman" w:cs="Times New Roman"/>
          <w:sz w:val="28"/>
          <w:szCs w:val="28"/>
          <w:lang w:val="kk-KZ"/>
        </w:rPr>
        <w:t>ылымында</w:t>
      </w:r>
      <w:r w:rsidR="00FD2081" w:rsidRPr="00D302F4">
        <w:rPr>
          <w:rFonts w:ascii="Times New Roman" w:hAnsi="Times New Roman" w:cs="Times New Roman"/>
          <w:sz w:val="28"/>
          <w:szCs w:val="28"/>
          <w:lang w:val="kk-KZ"/>
        </w:rPr>
        <w:t xml:space="preserve"> өзара </w:t>
      </w:r>
      <w:r w:rsidR="001A50AD">
        <w:rPr>
          <w:rFonts w:ascii="Times New Roman" w:hAnsi="Times New Roman" w:cs="Times New Roman"/>
          <w:sz w:val="28"/>
          <w:szCs w:val="28"/>
          <w:lang w:val="kk-KZ"/>
        </w:rPr>
        <w:t>айырмашылықта</w:t>
      </w:r>
      <w:r w:rsidR="00DA1741">
        <w:rPr>
          <w:rFonts w:ascii="Times New Roman" w:hAnsi="Times New Roman" w:cs="Times New Roman"/>
          <w:sz w:val="28"/>
          <w:szCs w:val="28"/>
          <w:lang w:val="kk-KZ"/>
        </w:rPr>
        <w:t>р байқалады (3.1</w:t>
      </w:r>
      <w:r w:rsidR="00DA1741" w:rsidRPr="00DA1741">
        <w:rPr>
          <w:rFonts w:ascii="Times New Roman" w:hAnsi="Times New Roman" w:cs="Times New Roman"/>
          <w:sz w:val="28"/>
          <w:szCs w:val="28"/>
          <w:lang w:val="kk-KZ"/>
        </w:rPr>
        <w:t>3</w:t>
      </w:r>
      <w:r w:rsidR="001A50AD">
        <w:rPr>
          <w:rFonts w:ascii="Times New Roman" w:hAnsi="Times New Roman" w:cs="Times New Roman"/>
          <w:sz w:val="28"/>
          <w:szCs w:val="28"/>
          <w:lang w:val="kk-KZ"/>
        </w:rPr>
        <w:t xml:space="preserve"> б,</w:t>
      </w:r>
      <w:r w:rsidR="00244C93">
        <w:rPr>
          <w:rFonts w:ascii="Times New Roman" w:hAnsi="Times New Roman" w:cs="Times New Roman"/>
          <w:sz w:val="28"/>
          <w:szCs w:val="28"/>
          <w:lang w:val="kk-KZ"/>
        </w:rPr>
        <w:t xml:space="preserve"> </w:t>
      </w:r>
      <w:r w:rsidR="001A50AD">
        <w:rPr>
          <w:rFonts w:ascii="Times New Roman" w:hAnsi="Times New Roman" w:cs="Times New Roman"/>
          <w:sz w:val="28"/>
          <w:szCs w:val="28"/>
          <w:lang w:val="kk-KZ"/>
        </w:rPr>
        <w:t>в</w:t>
      </w:r>
      <w:r w:rsidR="00FD2081" w:rsidRPr="00D302F4">
        <w:rPr>
          <w:rFonts w:ascii="Times New Roman" w:hAnsi="Times New Roman" w:cs="Times New Roman"/>
          <w:sz w:val="28"/>
          <w:szCs w:val="28"/>
          <w:lang w:val="kk-KZ"/>
        </w:rPr>
        <w:t xml:space="preserve"> сурет).</w:t>
      </w:r>
    </w:p>
    <w:p w:rsidR="00FD2081" w:rsidRPr="00D302F4" w:rsidRDefault="00BC1A64" w:rsidP="00AD3535">
      <w:pPr>
        <w:shd w:val="clear" w:color="auto" w:fill="FFFFFF"/>
        <w:ind w:firstLine="715"/>
        <w:jc w:val="both"/>
        <w:rPr>
          <w:rFonts w:ascii="Times New Roman" w:hAnsi="Times New Roman" w:cs="Times New Roman"/>
          <w:sz w:val="28"/>
          <w:szCs w:val="28"/>
          <w:lang w:val="kk-KZ"/>
        </w:rPr>
      </w:pPr>
      <w:r>
        <w:rPr>
          <w:rFonts w:ascii="Times New Roman" w:hAnsi="Times New Roman" w:cs="Times New Roman"/>
          <w:sz w:val="28"/>
          <w:szCs w:val="28"/>
          <w:lang w:val="kk-KZ"/>
        </w:rPr>
        <w:t>Ол жағылатын отынды дайындау</w:t>
      </w:r>
      <w:r w:rsidR="00FD2081" w:rsidRPr="00D302F4">
        <w:rPr>
          <w:rFonts w:ascii="Times New Roman" w:hAnsi="Times New Roman" w:cs="Times New Roman"/>
          <w:sz w:val="28"/>
          <w:szCs w:val="28"/>
          <w:lang w:val="kk-KZ"/>
        </w:rPr>
        <w:t xml:space="preserve"> оны жағу температурасы және тәсіліне, бастапқы жағылатын шикізаттың химиялық және минералды құрамына күлді ұстау жағдайына т.б</w:t>
      </w:r>
      <w:r>
        <w:rPr>
          <w:rFonts w:ascii="Times New Roman" w:hAnsi="Times New Roman" w:cs="Times New Roman"/>
          <w:sz w:val="28"/>
          <w:szCs w:val="28"/>
          <w:lang w:val="kk-KZ"/>
        </w:rPr>
        <w:t>.</w:t>
      </w:r>
      <w:r w:rsidR="00FD2081" w:rsidRPr="00D302F4">
        <w:rPr>
          <w:rFonts w:ascii="Times New Roman" w:hAnsi="Times New Roman" w:cs="Times New Roman"/>
          <w:sz w:val="28"/>
          <w:szCs w:val="28"/>
          <w:lang w:val="kk-KZ"/>
        </w:rPr>
        <w:t xml:space="preserve"> байланысты.</w:t>
      </w:r>
    </w:p>
    <w:p w:rsidR="00FD2081" w:rsidRPr="00D302F4" w:rsidRDefault="000D45D0" w:rsidP="00AD3535">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«Битум – </w:t>
      </w:r>
      <w:r w:rsidR="006454CA">
        <w:rPr>
          <w:rFonts w:ascii="Times New Roman" w:hAnsi="Times New Roman" w:cs="Times New Roman"/>
          <w:sz w:val="28"/>
          <w:szCs w:val="28"/>
          <w:lang w:val="kk-KZ"/>
        </w:rPr>
        <w:t>ЖЭО күлі - АПШҚ</w:t>
      </w:r>
      <w:r w:rsidRPr="00D302F4">
        <w:rPr>
          <w:rFonts w:ascii="Times New Roman" w:hAnsi="Times New Roman" w:cs="Times New Roman"/>
          <w:sz w:val="28"/>
          <w:szCs w:val="28"/>
          <w:lang w:val="kk-KZ"/>
        </w:rPr>
        <w:t xml:space="preserve">» бинарлық жүйе тұрғысынан </w:t>
      </w:r>
      <w:r w:rsidR="006454CA">
        <w:rPr>
          <w:rFonts w:ascii="Times New Roman" w:hAnsi="Times New Roman" w:cs="Times New Roman"/>
          <w:sz w:val="28"/>
          <w:szCs w:val="28"/>
          <w:lang w:val="kk-KZ"/>
        </w:rPr>
        <w:t>техногенды шикізаттардың</w:t>
      </w:r>
      <w:r w:rsidRPr="00D302F4">
        <w:rPr>
          <w:rFonts w:ascii="Times New Roman" w:hAnsi="Times New Roman" w:cs="Times New Roman"/>
          <w:sz w:val="28"/>
          <w:szCs w:val="28"/>
          <w:lang w:val="kk-KZ"/>
        </w:rPr>
        <w:t xml:space="preserve"> жоғары құрылымдану қабілеті бар материалдар деп сипаттауға мүмкіндік береді.</w:t>
      </w:r>
    </w:p>
    <w:p w:rsidR="000D45D0" w:rsidRDefault="000D45D0" w:rsidP="00AD3535">
      <w:pPr>
        <w:shd w:val="clear" w:color="auto" w:fill="FFFFFF"/>
        <w:ind w:firstLine="56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Микроскоп арқылы алынған алюмосиликатты шикізаттің элементті құрамын</w:t>
      </w:r>
      <w:r w:rsidR="00DA1741">
        <w:rPr>
          <w:rFonts w:ascii="Times New Roman" w:hAnsi="Times New Roman" w:cs="Times New Roman"/>
          <w:sz w:val="28"/>
          <w:szCs w:val="28"/>
          <w:lang w:val="kk-KZ"/>
        </w:rPr>
        <w:t xml:space="preserve"> салыстырмалы талдау (3.1</w:t>
      </w:r>
      <w:r w:rsidR="00DA1741" w:rsidRPr="00DA1741">
        <w:rPr>
          <w:rFonts w:ascii="Times New Roman" w:hAnsi="Times New Roman" w:cs="Times New Roman"/>
          <w:sz w:val="28"/>
          <w:szCs w:val="28"/>
          <w:lang w:val="kk-KZ"/>
        </w:rPr>
        <w:t>3</w:t>
      </w:r>
      <w:r w:rsidRPr="00D302F4">
        <w:rPr>
          <w:rFonts w:ascii="Times New Roman" w:hAnsi="Times New Roman" w:cs="Times New Roman"/>
          <w:sz w:val="28"/>
          <w:szCs w:val="28"/>
          <w:lang w:val="kk-KZ"/>
        </w:rPr>
        <w:t xml:space="preserve"> сурет), спектрлік әдіспен алынған химиялық құрамы туралы мәліметтермен </w:t>
      </w:r>
      <w:r w:rsidR="0081076E" w:rsidRPr="00D302F4">
        <w:rPr>
          <w:rFonts w:ascii="Times New Roman" w:hAnsi="Times New Roman" w:cs="Times New Roman"/>
          <w:sz w:val="28"/>
          <w:szCs w:val="28"/>
          <w:lang w:val="kk-KZ"/>
        </w:rPr>
        <w:t xml:space="preserve">сәйкес, яғни </w:t>
      </w:r>
      <w:r w:rsidR="00904EA1">
        <w:rPr>
          <w:rFonts w:ascii="Times New Roman" w:hAnsi="Times New Roman" w:cs="Times New Roman"/>
          <w:sz w:val="28"/>
          <w:szCs w:val="28"/>
          <w:lang w:val="kk-KZ"/>
        </w:rPr>
        <w:t xml:space="preserve">Қызылорда ЖЭО </w:t>
      </w:r>
      <w:r w:rsidR="0081076E" w:rsidRPr="00D302F4">
        <w:rPr>
          <w:rFonts w:ascii="Times New Roman" w:hAnsi="Times New Roman" w:cs="Times New Roman"/>
          <w:sz w:val="28"/>
          <w:szCs w:val="28"/>
          <w:lang w:val="kk-KZ"/>
        </w:rPr>
        <w:t xml:space="preserve">күлдердің барлық зерттеліп отырған үлгілері </w:t>
      </w:r>
      <w:r w:rsidR="001A50AD">
        <w:rPr>
          <w:rFonts w:ascii="Times New Roman" w:hAnsi="Times New Roman" w:cs="Times New Roman"/>
          <w:sz w:val="28"/>
          <w:szCs w:val="28"/>
          <w:lang w:val="kk-KZ"/>
        </w:rPr>
        <w:t xml:space="preserve">біршама ауытқуларға қарамастан түрлі тотықтардан </w:t>
      </w:r>
      <w:r w:rsidR="00244C93">
        <w:rPr>
          <w:rFonts w:ascii="Times New Roman" w:hAnsi="Times New Roman" w:cs="Times New Roman"/>
          <w:sz w:val="28"/>
          <w:szCs w:val="28"/>
          <w:lang w:val="kk-KZ"/>
        </w:rPr>
        <w:t>–</w:t>
      </w:r>
      <w:r w:rsidR="0081076E" w:rsidRPr="00D302F4">
        <w:rPr>
          <w:rFonts w:ascii="Times New Roman" w:hAnsi="Times New Roman" w:cs="Times New Roman"/>
          <w:sz w:val="28"/>
          <w:szCs w:val="28"/>
          <w:lang w:val="kk-KZ"/>
        </w:rPr>
        <w:t>кремнийден және алюминийден тұрады.</w:t>
      </w:r>
    </w:p>
    <w:p w:rsidR="003D63B0" w:rsidRDefault="003D63B0" w:rsidP="00AD3535">
      <w:pPr>
        <w:shd w:val="clear" w:color="auto" w:fill="FFFFFF"/>
        <w:ind w:firstLine="566"/>
        <w:jc w:val="both"/>
        <w:rPr>
          <w:rFonts w:ascii="Times New Roman" w:hAnsi="Times New Roman" w:cs="Times New Roman"/>
          <w:sz w:val="28"/>
          <w:szCs w:val="28"/>
          <w:lang w:val="kk-KZ"/>
        </w:rPr>
      </w:pPr>
    </w:p>
    <w:p w:rsidR="007E05E8" w:rsidRDefault="007E05E8" w:rsidP="00AD3535">
      <w:pPr>
        <w:shd w:val="clear" w:color="auto" w:fill="FFFFFF"/>
        <w:ind w:firstLine="566"/>
        <w:jc w:val="both"/>
        <w:rPr>
          <w:rFonts w:ascii="Times New Roman" w:hAnsi="Times New Roman" w:cs="Times New Roman"/>
          <w:sz w:val="28"/>
          <w:szCs w:val="28"/>
          <w:lang w:val="kk-KZ"/>
        </w:rPr>
      </w:pPr>
    </w:p>
    <w:p w:rsidR="007E05E8" w:rsidRDefault="007E05E8" w:rsidP="00AD3535">
      <w:pPr>
        <w:shd w:val="clear" w:color="auto" w:fill="FFFFFF"/>
        <w:ind w:firstLine="566"/>
        <w:jc w:val="both"/>
        <w:rPr>
          <w:rFonts w:ascii="Times New Roman" w:hAnsi="Times New Roman" w:cs="Times New Roman"/>
          <w:sz w:val="28"/>
          <w:szCs w:val="28"/>
          <w:lang w:val="kk-KZ"/>
        </w:rPr>
      </w:pPr>
    </w:p>
    <w:p w:rsidR="007E05E8" w:rsidRDefault="007E05E8" w:rsidP="00AD3535">
      <w:pPr>
        <w:shd w:val="clear" w:color="auto" w:fill="FFFFFF"/>
        <w:ind w:firstLine="566"/>
        <w:jc w:val="both"/>
        <w:rPr>
          <w:rFonts w:ascii="Times New Roman" w:hAnsi="Times New Roman" w:cs="Times New Roman"/>
          <w:sz w:val="28"/>
          <w:szCs w:val="28"/>
          <w:lang w:val="kk-KZ"/>
        </w:rPr>
      </w:pPr>
    </w:p>
    <w:p w:rsidR="003D63B0" w:rsidRDefault="003D63B0" w:rsidP="00AD3535">
      <w:pPr>
        <w:shd w:val="clear" w:color="auto" w:fill="FFFFFF"/>
        <w:ind w:firstLine="566"/>
        <w:jc w:val="both"/>
        <w:rPr>
          <w:rFonts w:ascii="Times New Roman" w:hAnsi="Times New Roman" w:cs="Times New Roman"/>
          <w:sz w:val="28"/>
          <w:szCs w:val="28"/>
          <w:lang w:val="kk-KZ"/>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362"/>
      </w:tblGrid>
      <w:tr w:rsidR="000C70D0" w:rsidTr="00914FC2">
        <w:tc>
          <w:tcPr>
            <w:tcW w:w="4260" w:type="dxa"/>
          </w:tcPr>
          <w:p w:rsidR="001A50AD" w:rsidRPr="001A50AD" w:rsidRDefault="001A50AD" w:rsidP="001A50AD">
            <w:pPr>
              <w:ind w:left="426"/>
              <w:rPr>
                <w:rFonts w:ascii="Times New Roman" w:hAnsi="Times New Roman" w:cs="Times New Roman"/>
                <w:bCs/>
                <w:noProof/>
                <w:sz w:val="28"/>
                <w:szCs w:val="28"/>
              </w:rPr>
            </w:pPr>
            <w:r>
              <w:rPr>
                <w:rFonts w:ascii="Times New Roman" w:hAnsi="Times New Roman" w:cs="Times New Roman"/>
                <w:bCs/>
                <w:noProof/>
                <w:sz w:val="28"/>
                <w:szCs w:val="28"/>
              </w:rPr>
              <w:t>а</w:t>
            </w:r>
            <w:r w:rsidRPr="001A50AD">
              <w:rPr>
                <w:rFonts w:ascii="Times New Roman" w:hAnsi="Times New Roman" w:cs="Times New Roman"/>
                <w:bCs/>
                <w:noProof/>
                <w:sz w:val="28"/>
                <w:szCs w:val="28"/>
              </w:rPr>
              <w:t>)</w:t>
            </w:r>
          </w:p>
          <w:p w:rsidR="000C70D0" w:rsidRDefault="001A50AD" w:rsidP="000C70D0">
            <w:pPr>
              <w:jc w:val="right"/>
              <w:rPr>
                <w:rFonts w:ascii="Times New Roman" w:hAnsi="Times New Roman" w:cs="Times New Roman"/>
                <w:b/>
                <w:bCs/>
                <w:sz w:val="28"/>
                <w:szCs w:val="28"/>
                <w:lang w:val="uk-UA"/>
              </w:rPr>
            </w:pPr>
            <w:r>
              <w:rPr>
                <w:noProof/>
              </w:rPr>
              <w:drawing>
                <wp:inline distT="0" distB="0" distL="0" distR="0">
                  <wp:extent cx="2382112" cy="2390775"/>
                  <wp:effectExtent l="19050" t="0" r="0" b="0"/>
                  <wp:docPr id="53" name="Рисунок 35" descr="C:\Users\saken_uderbayev\AppData\Local\Microsoft\Windows\Temporary Internet Files\Content.Word\Новый рисунок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ken_uderbayev\AppData\Local\Microsoft\Windows\Temporary Internet Files\Content.Word\Новый рисунок (11).bmp"/>
                          <pic:cNvPicPr>
                            <a:picLocks noChangeAspect="1" noChangeArrowheads="1"/>
                          </pic:cNvPicPr>
                        </pic:nvPicPr>
                        <pic:blipFill>
                          <a:blip r:embed="rId58"/>
                          <a:srcRect/>
                          <a:stretch>
                            <a:fillRect/>
                          </a:stretch>
                        </pic:blipFill>
                        <pic:spPr bwMode="auto">
                          <a:xfrm>
                            <a:off x="0" y="0"/>
                            <a:ext cx="2382144" cy="2390807"/>
                          </a:xfrm>
                          <a:prstGeom prst="rect">
                            <a:avLst/>
                          </a:prstGeom>
                          <a:noFill/>
                          <a:ln w="9525">
                            <a:noFill/>
                            <a:miter lim="800000"/>
                            <a:headEnd/>
                            <a:tailEnd/>
                          </a:ln>
                        </pic:spPr>
                      </pic:pic>
                    </a:graphicData>
                  </a:graphic>
                </wp:inline>
              </w:drawing>
            </w:r>
          </w:p>
        </w:tc>
        <w:tc>
          <w:tcPr>
            <w:tcW w:w="4260" w:type="dxa"/>
          </w:tcPr>
          <w:p w:rsidR="001A50AD" w:rsidRPr="001A50AD" w:rsidRDefault="008B4331" w:rsidP="001A50AD">
            <w:pPr>
              <w:ind w:left="418"/>
              <w:rPr>
                <w:rFonts w:ascii="Times New Roman" w:hAnsi="Times New Roman" w:cs="Times New Roman"/>
                <w:noProof/>
                <w:sz w:val="28"/>
                <w:szCs w:val="28"/>
              </w:rPr>
            </w:pPr>
            <w:r>
              <w:rPr>
                <w:rFonts w:ascii="Times New Roman" w:hAnsi="Times New Roman" w:cs="Times New Roman"/>
                <w:noProof/>
                <w:sz w:val="28"/>
                <w:szCs w:val="28"/>
              </w:rPr>
              <w:t>ә</w:t>
            </w:r>
            <w:r w:rsidR="001A50AD" w:rsidRPr="001A50AD">
              <w:rPr>
                <w:rFonts w:ascii="Times New Roman" w:hAnsi="Times New Roman" w:cs="Times New Roman"/>
                <w:noProof/>
                <w:sz w:val="28"/>
                <w:szCs w:val="28"/>
              </w:rPr>
              <w:t>)</w:t>
            </w:r>
          </w:p>
          <w:p w:rsidR="000C70D0" w:rsidRDefault="000C70D0" w:rsidP="000C70D0">
            <w:pPr>
              <w:jc w:val="right"/>
              <w:rPr>
                <w:rFonts w:ascii="Times New Roman" w:hAnsi="Times New Roman" w:cs="Times New Roman"/>
                <w:b/>
                <w:bCs/>
                <w:sz w:val="28"/>
                <w:szCs w:val="28"/>
                <w:lang w:val="uk-UA"/>
              </w:rPr>
            </w:pPr>
            <w:r>
              <w:rPr>
                <w:noProof/>
              </w:rPr>
              <w:drawing>
                <wp:inline distT="0" distB="0" distL="0" distR="0">
                  <wp:extent cx="2296638" cy="2280086"/>
                  <wp:effectExtent l="19050" t="0" r="8412" b="0"/>
                  <wp:docPr id="92" name="Рисунок 29" descr="C:\Users\saken_uderbayev\AppData\Local\Microsoft\Windows\Temporary Internet Files\Content.Word\Новый 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ken_uderbayev\AppData\Local\Microsoft\Windows\Temporary Internet Files\Content.Word\Новый рисунок (9).bmp"/>
                          <pic:cNvPicPr>
                            <a:picLocks noChangeAspect="1" noChangeArrowheads="1"/>
                          </pic:cNvPicPr>
                        </pic:nvPicPr>
                        <pic:blipFill>
                          <a:blip r:embed="rId59"/>
                          <a:srcRect/>
                          <a:stretch>
                            <a:fillRect/>
                          </a:stretch>
                        </pic:blipFill>
                        <pic:spPr bwMode="auto">
                          <a:xfrm>
                            <a:off x="0" y="0"/>
                            <a:ext cx="2300281" cy="2283703"/>
                          </a:xfrm>
                          <a:prstGeom prst="rect">
                            <a:avLst/>
                          </a:prstGeom>
                          <a:noFill/>
                          <a:ln w="9525">
                            <a:noFill/>
                            <a:miter lim="800000"/>
                            <a:headEnd/>
                            <a:tailEnd/>
                          </a:ln>
                        </pic:spPr>
                      </pic:pic>
                    </a:graphicData>
                  </a:graphic>
                </wp:inline>
              </w:drawing>
            </w:r>
          </w:p>
        </w:tc>
      </w:tr>
      <w:tr w:rsidR="000C70D0" w:rsidTr="00914FC2">
        <w:tc>
          <w:tcPr>
            <w:tcW w:w="4260" w:type="dxa"/>
          </w:tcPr>
          <w:p w:rsidR="00914FC2" w:rsidRPr="001A50AD" w:rsidRDefault="008B4331" w:rsidP="001A50AD">
            <w:pPr>
              <w:ind w:left="426"/>
              <w:rPr>
                <w:rFonts w:ascii="Times New Roman" w:hAnsi="Times New Roman" w:cs="Times New Roman"/>
                <w:bCs/>
                <w:noProof/>
                <w:sz w:val="28"/>
                <w:szCs w:val="28"/>
              </w:rPr>
            </w:pPr>
            <w:r>
              <w:rPr>
                <w:rFonts w:ascii="Times New Roman" w:hAnsi="Times New Roman" w:cs="Times New Roman"/>
                <w:bCs/>
                <w:noProof/>
                <w:sz w:val="28"/>
                <w:szCs w:val="28"/>
              </w:rPr>
              <w:t>б</w:t>
            </w:r>
            <w:r w:rsidR="001A50AD" w:rsidRPr="001A50AD">
              <w:rPr>
                <w:rFonts w:ascii="Times New Roman" w:hAnsi="Times New Roman" w:cs="Times New Roman"/>
                <w:bCs/>
                <w:noProof/>
                <w:sz w:val="28"/>
                <w:szCs w:val="28"/>
              </w:rPr>
              <w:t>)</w:t>
            </w:r>
          </w:p>
          <w:p w:rsidR="000C70D0" w:rsidRDefault="001A50AD" w:rsidP="001A50AD">
            <w:pPr>
              <w:jc w:val="right"/>
              <w:rPr>
                <w:rFonts w:ascii="Times New Roman" w:hAnsi="Times New Roman" w:cs="Times New Roman"/>
                <w:b/>
                <w:bCs/>
                <w:sz w:val="28"/>
                <w:szCs w:val="28"/>
                <w:lang w:val="uk-UA"/>
              </w:rPr>
            </w:pPr>
            <w:r>
              <w:rPr>
                <w:rFonts w:ascii="Times New Roman" w:hAnsi="Times New Roman" w:cs="Times New Roman"/>
                <w:b/>
                <w:bCs/>
                <w:noProof/>
                <w:sz w:val="28"/>
                <w:szCs w:val="28"/>
              </w:rPr>
              <w:drawing>
                <wp:inline distT="0" distB="0" distL="0" distR="0">
                  <wp:extent cx="2294328" cy="2286000"/>
                  <wp:effectExtent l="19050" t="0" r="0" b="0"/>
                  <wp:docPr id="50" name="Рисунок 28" descr="E:\2020-2021\Еримбетов Коктем Акты\Суреттер диссертацияның\3.14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2020-2021\Еримбетов Коктем Акты\Суреттер диссертацияның\3.14 а.jpg"/>
                          <pic:cNvPicPr>
                            <a:picLocks noChangeAspect="1" noChangeArrowheads="1"/>
                          </pic:cNvPicPr>
                        </pic:nvPicPr>
                        <pic:blipFill>
                          <a:blip r:embed="rId60"/>
                          <a:srcRect/>
                          <a:stretch>
                            <a:fillRect/>
                          </a:stretch>
                        </pic:blipFill>
                        <pic:spPr bwMode="auto">
                          <a:xfrm>
                            <a:off x="0" y="0"/>
                            <a:ext cx="2294328" cy="2286000"/>
                          </a:xfrm>
                          <a:prstGeom prst="rect">
                            <a:avLst/>
                          </a:prstGeom>
                          <a:noFill/>
                          <a:ln w="9525">
                            <a:noFill/>
                            <a:miter lim="800000"/>
                            <a:headEnd/>
                            <a:tailEnd/>
                          </a:ln>
                        </pic:spPr>
                      </pic:pic>
                    </a:graphicData>
                  </a:graphic>
                </wp:inline>
              </w:drawing>
            </w:r>
          </w:p>
        </w:tc>
        <w:tc>
          <w:tcPr>
            <w:tcW w:w="4260" w:type="dxa"/>
          </w:tcPr>
          <w:p w:rsidR="00914FC2" w:rsidRPr="001A50AD" w:rsidRDefault="008B4331" w:rsidP="001A50AD">
            <w:pPr>
              <w:ind w:left="426"/>
              <w:rPr>
                <w:rFonts w:ascii="Times New Roman" w:hAnsi="Times New Roman" w:cs="Times New Roman"/>
                <w:bCs/>
                <w:noProof/>
                <w:sz w:val="28"/>
                <w:szCs w:val="28"/>
              </w:rPr>
            </w:pPr>
            <w:r>
              <w:rPr>
                <w:rFonts w:ascii="Times New Roman" w:hAnsi="Times New Roman" w:cs="Times New Roman"/>
                <w:bCs/>
                <w:noProof/>
                <w:sz w:val="28"/>
                <w:szCs w:val="28"/>
              </w:rPr>
              <w:t>в</w:t>
            </w:r>
            <w:r w:rsidR="001A50AD" w:rsidRPr="001A50AD">
              <w:rPr>
                <w:rFonts w:ascii="Times New Roman" w:hAnsi="Times New Roman" w:cs="Times New Roman"/>
                <w:bCs/>
                <w:noProof/>
                <w:sz w:val="28"/>
                <w:szCs w:val="28"/>
              </w:rPr>
              <w:t>)</w:t>
            </w:r>
            <w:r w:rsidR="001A50AD">
              <w:rPr>
                <w:noProof/>
              </w:rPr>
              <w:drawing>
                <wp:inline distT="0" distB="0" distL="0" distR="0">
                  <wp:extent cx="2343150" cy="2330530"/>
                  <wp:effectExtent l="19050" t="0" r="0" b="0"/>
                  <wp:docPr id="12" name="Рисунок 32" descr="C:\Users\saken_uderbayev\AppData\Local\Microsoft\Windows\Temporary Internet Files\Content.Word\Новый рисунок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ken_uderbayev\AppData\Local\Microsoft\Windows\Temporary Internet Files\Content.Word\Новый рисунок (10).bmp"/>
                          <pic:cNvPicPr>
                            <a:picLocks noChangeAspect="1" noChangeArrowheads="1"/>
                          </pic:cNvPicPr>
                        </pic:nvPicPr>
                        <pic:blipFill>
                          <a:blip r:embed="rId61"/>
                          <a:srcRect/>
                          <a:stretch>
                            <a:fillRect/>
                          </a:stretch>
                        </pic:blipFill>
                        <pic:spPr bwMode="auto">
                          <a:xfrm>
                            <a:off x="0" y="0"/>
                            <a:ext cx="2343150" cy="2330530"/>
                          </a:xfrm>
                          <a:prstGeom prst="rect">
                            <a:avLst/>
                          </a:prstGeom>
                          <a:noFill/>
                          <a:ln w="9525">
                            <a:noFill/>
                            <a:miter lim="800000"/>
                            <a:headEnd/>
                            <a:tailEnd/>
                          </a:ln>
                        </pic:spPr>
                      </pic:pic>
                    </a:graphicData>
                  </a:graphic>
                </wp:inline>
              </w:drawing>
            </w:r>
          </w:p>
          <w:p w:rsidR="000C70D0" w:rsidRDefault="000C70D0" w:rsidP="000C70D0">
            <w:pPr>
              <w:jc w:val="right"/>
              <w:rPr>
                <w:rFonts w:ascii="Times New Roman" w:hAnsi="Times New Roman" w:cs="Times New Roman"/>
                <w:b/>
                <w:bCs/>
                <w:sz w:val="28"/>
                <w:szCs w:val="28"/>
                <w:lang w:val="uk-UA"/>
              </w:rPr>
            </w:pPr>
          </w:p>
        </w:tc>
      </w:tr>
    </w:tbl>
    <w:p w:rsidR="00A53CAF" w:rsidRDefault="00A53CAF" w:rsidP="00AD3535">
      <w:pPr>
        <w:shd w:val="clear" w:color="auto" w:fill="FFFFFF"/>
        <w:jc w:val="both"/>
        <w:rPr>
          <w:rFonts w:ascii="Times New Roman" w:hAnsi="Times New Roman" w:cs="Times New Roman"/>
          <w:b/>
          <w:bCs/>
          <w:sz w:val="28"/>
          <w:szCs w:val="28"/>
          <w:lang w:val="uk-UA"/>
        </w:rPr>
      </w:pPr>
    </w:p>
    <w:p w:rsidR="008A41C0" w:rsidRPr="00A53CAF" w:rsidRDefault="00DA1741" w:rsidP="001A50AD">
      <w:pPr>
        <w:shd w:val="clear" w:color="auto" w:fill="FFFFFF"/>
        <w:jc w:val="center"/>
        <w:rPr>
          <w:rFonts w:ascii="Times New Roman" w:hAnsi="Times New Roman" w:cs="Times New Roman"/>
          <w:spacing w:val="-2"/>
          <w:sz w:val="28"/>
          <w:szCs w:val="28"/>
          <w:lang w:val="uk-UA"/>
        </w:rPr>
      </w:pPr>
      <w:r>
        <w:rPr>
          <w:rFonts w:ascii="Times New Roman" w:hAnsi="Times New Roman" w:cs="Times New Roman"/>
          <w:b/>
          <w:bCs/>
          <w:sz w:val="28"/>
          <w:szCs w:val="28"/>
          <w:lang w:val="kk-KZ"/>
        </w:rPr>
        <w:t>3.1</w:t>
      </w:r>
      <w:r w:rsidRPr="00DA1741">
        <w:rPr>
          <w:rFonts w:ascii="Times New Roman" w:hAnsi="Times New Roman" w:cs="Times New Roman"/>
          <w:b/>
          <w:bCs/>
          <w:sz w:val="28"/>
          <w:szCs w:val="28"/>
          <w:lang w:val="uk-UA"/>
        </w:rPr>
        <w:t>3</w:t>
      </w:r>
      <w:r w:rsidR="0081076E" w:rsidRPr="00D302F4">
        <w:rPr>
          <w:rFonts w:ascii="Times New Roman" w:hAnsi="Times New Roman" w:cs="Times New Roman"/>
          <w:b/>
          <w:bCs/>
          <w:sz w:val="28"/>
          <w:szCs w:val="28"/>
          <w:lang w:val="kk-KZ"/>
        </w:rPr>
        <w:t>сурет</w:t>
      </w:r>
      <w:r w:rsidR="0081076E" w:rsidRPr="00D302F4">
        <w:rPr>
          <w:rFonts w:ascii="Times New Roman" w:hAnsi="Times New Roman" w:cs="Times New Roman"/>
          <w:sz w:val="28"/>
          <w:szCs w:val="28"/>
          <w:lang w:val="kk-KZ"/>
        </w:rPr>
        <w:t>–</w:t>
      </w:r>
      <w:r w:rsidR="00A53CAF">
        <w:rPr>
          <w:rFonts w:ascii="Times New Roman" w:hAnsi="Times New Roman" w:cs="Times New Roman"/>
          <w:sz w:val="28"/>
          <w:szCs w:val="28"/>
          <w:lang w:val="kk-KZ"/>
        </w:rPr>
        <w:t xml:space="preserve">Қызылорда ЖЭО </w:t>
      </w:r>
      <w:r w:rsidR="0081076E" w:rsidRPr="00D302F4">
        <w:rPr>
          <w:rFonts w:ascii="Times New Roman" w:hAnsi="Times New Roman" w:cs="Times New Roman"/>
          <w:sz w:val="28"/>
          <w:szCs w:val="28"/>
          <w:lang w:val="kk-KZ"/>
        </w:rPr>
        <w:t>күлд</w:t>
      </w:r>
      <w:r w:rsidR="001A50AD">
        <w:rPr>
          <w:rFonts w:ascii="Times New Roman" w:hAnsi="Times New Roman" w:cs="Times New Roman"/>
          <w:sz w:val="28"/>
          <w:szCs w:val="28"/>
          <w:lang w:val="kk-KZ"/>
        </w:rPr>
        <w:t>ерін</w:t>
      </w:r>
      <w:r w:rsidR="0081076E" w:rsidRPr="00D302F4">
        <w:rPr>
          <w:rFonts w:ascii="Times New Roman" w:hAnsi="Times New Roman" w:cs="Times New Roman"/>
          <w:sz w:val="28"/>
          <w:szCs w:val="28"/>
          <w:lang w:val="kk-KZ"/>
        </w:rPr>
        <w:t>ің микроқұрылымдық</w:t>
      </w:r>
      <w:r w:rsidR="00244C93">
        <w:rPr>
          <w:rFonts w:ascii="Times New Roman" w:hAnsi="Times New Roman" w:cs="Times New Roman"/>
          <w:sz w:val="28"/>
          <w:szCs w:val="28"/>
          <w:lang w:val="kk-KZ"/>
        </w:rPr>
        <w:t xml:space="preserve"> </w:t>
      </w:r>
      <w:r w:rsidR="0081076E" w:rsidRPr="00D302F4">
        <w:rPr>
          <w:rFonts w:ascii="Times New Roman" w:hAnsi="Times New Roman" w:cs="Times New Roman"/>
          <w:sz w:val="28"/>
          <w:szCs w:val="28"/>
          <w:lang w:val="kk-KZ"/>
        </w:rPr>
        <w:t>ерекшеліктері</w:t>
      </w:r>
      <w:r w:rsidR="001A50AD">
        <w:rPr>
          <w:rFonts w:ascii="Times New Roman" w:hAnsi="Times New Roman" w:cs="Times New Roman"/>
          <w:sz w:val="28"/>
          <w:szCs w:val="28"/>
          <w:lang w:val="kk-KZ"/>
        </w:rPr>
        <w:t>;</w:t>
      </w:r>
      <w:r w:rsidR="00A53CAF">
        <w:rPr>
          <w:rFonts w:ascii="Times New Roman" w:hAnsi="Times New Roman" w:cs="Times New Roman"/>
          <w:sz w:val="28"/>
          <w:szCs w:val="28"/>
          <w:lang w:val="kk-KZ"/>
        </w:rPr>
        <w:t xml:space="preserve"> а</w:t>
      </w:r>
      <w:r w:rsidR="008A41C0" w:rsidRPr="00A53CAF">
        <w:rPr>
          <w:rFonts w:ascii="Times New Roman" w:hAnsi="Times New Roman" w:cs="Times New Roman"/>
          <w:sz w:val="28"/>
          <w:szCs w:val="28"/>
          <w:lang w:val="uk-UA"/>
        </w:rPr>
        <w:t xml:space="preserve">) </w:t>
      </w:r>
      <w:r w:rsidR="00A53CAF" w:rsidRPr="00A53CAF">
        <w:rPr>
          <w:rFonts w:ascii="Times New Roman" w:hAnsi="Times New Roman" w:cs="Times New Roman"/>
          <w:sz w:val="28"/>
          <w:szCs w:val="28"/>
          <w:lang w:val="uk-UA"/>
        </w:rPr>
        <w:t>№1</w:t>
      </w:r>
      <w:r w:rsidR="001A50AD">
        <w:rPr>
          <w:rFonts w:ascii="Times New Roman" w:hAnsi="Times New Roman" w:cs="Times New Roman"/>
          <w:sz w:val="28"/>
          <w:szCs w:val="28"/>
          <w:lang w:val="uk-UA"/>
        </w:rPr>
        <w:t>; ә</w:t>
      </w:r>
      <w:r w:rsidR="00CD5966" w:rsidRPr="00A53CAF">
        <w:rPr>
          <w:rFonts w:ascii="Times New Roman" w:hAnsi="Times New Roman" w:cs="Times New Roman"/>
          <w:sz w:val="28"/>
          <w:szCs w:val="28"/>
          <w:lang w:val="uk-UA"/>
        </w:rPr>
        <w:t>)</w:t>
      </w:r>
      <w:r w:rsidR="00A53CAF">
        <w:rPr>
          <w:rFonts w:ascii="Times New Roman" w:hAnsi="Times New Roman" w:cs="Times New Roman"/>
          <w:sz w:val="28"/>
          <w:szCs w:val="28"/>
          <w:lang w:val="uk-UA"/>
        </w:rPr>
        <w:t xml:space="preserve"> №2</w:t>
      </w:r>
      <w:r w:rsidR="001A50AD">
        <w:rPr>
          <w:rFonts w:ascii="Times New Roman" w:hAnsi="Times New Roman" w:cs="Times New Roman"/>
          <w:sz w:val="28"/>
          <w:szCs w:val="28"/>
          <w:lang w:val="uk-UA"/>
        </w:rPr>
        <w:t>;б</w:t>
      </w:r>
      <w:r w:rsidR="008A41C0" w:rsidRPr="00A53CAF">
        <w:rPr>
          <w:rFonts w:ascii="Times New Roman" w:hAnsi="Times New Roman" w:cs="Times New Roman"/>
          <w:sz w:val="28"/>
          <w:szCs w:val="28"/>
          <w:lang w:val="uk-UA"/>
        </w:rPr>
        <w:t xml:space="preserve">) </w:t>
      </w:r>
      <w:r w:rsidR="00A53CAF" w:rsidRPr="00A53CAF">
        <w:rPr>
          <w:rFonts w:ascii="Times New Roman" w:hAnsi="Times New Roman" w:cs="Times New Roman"/>
          <w:sz w:val="28"/>
          <w:szCs w:val="28"/>
          <w:lang w:val="uk-UA"/>
        </w:rPr>
        <w:t>№</w:t>
      </w:r>
      <w:r w:rsidR="00A53CAF">
        <w:rPr>
          <w:rFonts w:ascii="Times New Roman" w:hAnsi="Times New Roman" w:cs="Times New Roman"/>
          <w:sz w:val="28"/>
          <w:szCs w:val="28"/>
          <w:lang w:val="uk-UA"/>
        </w:rPr>
        <w:t>3</w:t>
      </w:r>
      <w:r w:rsidR="001A50AD">
        <w:rPr>
          <w:rFonts w:ascii="Times New Roman" w:hAnsi="Times New Roman" w:cs="Times New Roman"/>
          <w:sz w:val="28"/>
          <w:szCs w:val="28"/>
          <w:lang w:val="uk-UA"/>
        </w:rPr>
        <w:t>;</w:t>
      </w:r>
      <w:r w:rsidR="001A50AD">
        <w:rPr>
          <w:rFonts w:ascii="Times New Roman" w:hAnsi="Times New Roman" w:cs="Times New Roman"/>
          <w:spacing w:val="-2"/>
          <w:sz w:val="28"/>
          <w:szCs w:val="28"/>
          <w:lang w:val="uk-UA"/>
        </w:rPr>
        <w:t>в</w:t>
      </w:r>
      <w:r w:rsidR="008A41C0" w:rsidRPr="00A53CAF">
        <w:rPr>
          <w:rFonts w:ascii="Times New Roman" w:hAnsi="Times New Roman" w:cs="Times New Roman"/>
          <w:spacing w:val="-2"/>
          <w:sz w:val="28"/>
          <w:szCs w:val="28"/>
          <w:lang w:val="uk-UA"/>
        </w:rPr>
        <w:t>)</w:t>
      </w:r>
      <w:r w:rsidR="00A53CAF">
        <w:rPr>
          <w:rFonts w:ascii="Times New Roman" w:hAnsi="Times New Roman" w:cs="Times New Roman"/>
          <w:spacing w:val="-2"/>
          <w:sz w:val="28"/>
          <w:szCs w:val="28"/>
          <w:lang w:val="uk-UA"/>
        </w:rPr>
        <w:t xml:space="preserve"> №4.</w:t>
      </w:r>
    </w:p>
    <w:p w:rsidR="00A53CAF" w:rsidRDefault="00A53CAF" w:rsidP="00AD3535">
      <w:pPr>
        <w:shd w:val="clear" w:color="auto" w:fill="FFFFFF"/>
        <w:jc w:val="both"/>
        <w:rPr>
          <w:rFonts w:ascii="Times New Roman" w:hAnsi="Times New Roman" w:cs="Times New Roman"/>
          <w:b/>
          <w:bCs/>
          <w:spacing w:val="-1"/>
          <w:sz w:val="28"/>
          <w:szCs w:val="28"/>
          <w:lang w:val="uk-UA"/>
        </w:rPr>
      </w:pPr>
    </w:p>
    <w:tbl>
      <w:tblPr>
        <w:tblStyle w:val="af7"/>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5102"/>
      </w:tblGrid>
      <w:tr w:rsidR="00C973EA" w:rsidTr="001A50AD">
        <w:trPr>
          <w:trHeight w:val="3652"/>
        </w:trPr>
        <w:tc>
          <w:tcPr>
            <w:tcW w:w="4154" w:type="dxa"/>
          </w:tcPr>
          <w:p w:rsidR="00C973EA" w:rsidRDefault="00C973EA" w:rsidP="00AD3535">
            <w:pPr>
              <w:jc w:val="both"/>
              <w:rPr>
                <w:rFonts w:ascii="Times New Roman" w:hAnsi="Times New Roman" w:cs="Times New Roman"/>
                <w:b/>
                <w:bCs/>
                <w:spacing w:val="-1"/>
                <w:sz w:val="28"/>
                <w:szCs w:val="28"/>
                <w:lang w:val="uk-UA"/>
              </w:rPr>
            </w:pPr>
            <w:r>
              <w:rPr>
                <w:rFonts w:ascii="Times New Roman" w:hAnsi="Times New Roman" w:cs="Times New Roman"/>
                <w:b/>
                <w:bCs/>
                <w:noProof/>
                <w:spacing w:val="-1"/>
                <w:sz w:val="28"/>
                <w:szCs w:val="28"/>
              </w:rPr>
              <w:drawing>
                <wp:inline distT="0" distB="0" distL="0" distR="0">
                  <wp:extent cx="2143125" cy="2284949"/>
                  <wp:effectExtent l="19050" t="0" r="9525" b="0"/>
                  <wp:docPr id="29" name="Рисунок 1" descr="E:\2020-2021\Еримбетов Коктем Акты\Суреттер диссертацияның\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2021\Еримбетов Коктем Акты\Суреттер диссертацияның\3.15.jpg"/>
                          <pic:cNvPicPr>
                            <a:picLocks noChangeAspect="1" noChangeArrowheads="1"/>
                          </pic:cNvPicPr>
                        </pic:nvPicPr>
                        <pic:blipFill>
                          <a:blip r:embed="rId62"/>
                          <a:srcRect/>
                          <a:stretch>
                            <a:fillRect/>
                          </a:stretch>
                        </pic:blipFill>
                        <pic:spPr bwMode="auto">
                          <a:xfrm>
                            <a:off x="0" y="0"/>
                            <a:ext cx="2143125" cy="2284949"/>
                          </a:xfrm>
                          <a:prstGeom prst="rect">
                            <a:avLst/>
                          </a:prstGeom>
                          <a:noFill/>
                          <a:ln w="9525">
                            <a:noFill/>
                            <a:miter lim="800000"/>
                            <a:headEnd/>
                            <a:tailEnd/>
                          </a:ln>
                        </pic:spPr>
                      </pic:pic>
                    </a:graphicData>
                  </a:graphic>
                </wp:inline>
              </w:drawing>
            </w:r>
          </w:p>
        </w:tc>
        <w:tc>
          <w:tcPr>
            <w:tcW w:w="5102" w:type="dxa"/>
          </w:tcPr>
          <w:p w:rsidR="00C973EA" w:rsidRDefault="00C973EA" w:rsidP="00AD3535">
            <w:pPr>
              <w:jc w:val="both"/>
              <w:rPr>
                <w:rFonts w:ascii="Times New Roman" w:hAnsi="Times New Roman" w:cs="Times New Roman"/>
                <w:b/>
                <w:bCs/>
                <w:spacing w:val="-1"/>
                <w:sz w:val="28"/>
                <w:szCs w:val="28"/>
                <w:lang w:val="uk-UA"/>
              </w:rPr>
            </w:pPr>
            <w:r>
              <w:rPr>
                <w:noProof/>
              </w:rPr>
              <w:drawing>
                <wp:inline distT="0" distB="0" distL="0" distR="0">
                  <wp:extent cx="3066317" cy="1800225"/>
                  <wp:effectExtent l="19050" t="0" r="733" b="0"/>
                  <wp:docPr id="34" name="Рисунок 2" descr="C:\Users\saken_uderbayev\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en_uderbayev\AppData\Local\Microsoft\Windows\Temporary Internet Files\Content.Word\Новый рисунок.png"/>
                          <pic:cNvPicPr>
                            <a:picLocks noChangeAspect="1" noChangeArrowheads="1"/>
                          </pic:cNvPicPr>
                        </pic:nvPicPr>
                        <pic:blipFill>
                          <a:blip r:embed="rId63"/>
                          <a:srcRect/>
                          <a:stretch>
                            <a:fillRect/>
                          </a:stretch>
                        </pic:blipFill>
                        <pic:spPr bwMode="auto">
                          <a:xfrm>
                            <a:off x="0" y="0"/>
                            <a:ext cx="3066317" cy="1800225"/>
                          </a:xfrm>
                          <a:prstGeom prst="rect">
                            <a:avLst/>
                          </a:prstGeom>
                          <a:noFill/>
                          <a:ln w="9525">
                            <a:noFill/>
                            <a:miter lim="800000"/>
                            <a:headEnd/>
                            <a:tailEnd/>
                          </a:ln>
                        </pic:spPr>
                      </pic:pic>
                    </a:graphicData>
                  </a:graphic>
                </wp:inline>
              </w:drawing>
            </w:r>
          </w:p>
        </w:tc>
      </w:tr>
    </w:tbl>
    <w:p w:rsidR="0098013A" w:rsidRPr="00D302F4" w:rsidRDefault="00DA1741" w:rsidP="00AD3535">
      <w:pPr>
        <w:shd w:val="clear" w:color="auto" w:fill="FFFFFF"/>
        <w:jc w:val="both"/>
        <w:rPr>
          <w:rFonts w:ascii="Times New Roman" w:hAnsi="Times New Roman" w:cs="Times New Roman"/>
          <w:lang w:val="kk-KZ"/>
        </w:rPr>
      </w:pPr>
      <w:r>
        <w:rPr>
          <w:rFonts w:ascii="Times New Roman" w:hAnsi="Times New Roman" w:cs="Times New Roman"/>
          <w:b/>
          <w:bCs/>
          <w:spacing w:val="-1"/>
          <w:sz w:val="28"/>
          <w:szCs w:val="28"/>
          <w:lang w:val="uk-UA"/>
        </w:rPr>
        <w:t>3.1</w:t>
      </w:r>
      <w:r>
        <w:rPr>
          <w:rFonts w:ascii="Times New Roman" w:hAnsi="Times New Roman" w:cs="Times New Roman"/>
          <w:b/>
          <w:bCs/>
          <w:spacing w:val="-1"/>
          <w:sz w:val="28"/>
          <w:szCs w:val="28"/>
        </w:rPr>
        <w:t>4</w:t>
      </w:r>
      <w:r w:rsidR="0098013A" w:rsidRPr="00D302F4">
        <w:rPr>
          <w:rFonts w:ascii="Times New Roman" w:hAnsi="Times New Roman" w:cs="Times New Roman"/>
          <w:b/>
          <w:bCs/>
          <w:spacing w:val="-1"/>
          <w:sz w:val="28"/>
          <w:szCs w:val="28"/>
          <w:lang w:val="kk-KZ"/>
        </w:rPr>
        <w:t xml:space="preserve"> сурет</w:t>
      </w:r>
      <w:r w:rsidR="0098013A" w:rsidRPr="00A53CAF">
        <w:rPr>
          <w:rFonts w:ascii="Times New Roman" w:hAnsi="Times New Roman" w:cs="Times New Roman"/>
          <w:spacing w:val="-1"/>
          <w:sz w:val="28"/>
          <w:szCs w:val="28"/>
          <w:lang w:val="uk-UA"/>
        </w:rPr>
        <w:t>–</w:t>
      </w:r>
      <w:r w:rsidR="00CB7815" w:rsidRPr="00CB7815">
        <w:rPr>
          <w:rFonts w:ascii="Times New Roman" w:hAnsi="Times New Roman" w:cs="Times New Roman"/>
          <w:spacing w:val="-1"/>
          <w:sz w:val="28"/>
          <w:szCs w:val="28"/>
          <w:lang w:val="uk-UA"/>
        </w:rPr>
        <w:t xml:space="preserve">№4 ЖЭО </w:t>
      </w:r>
      <w:r w:rsidR="0098013A" w:rsidRPr="00D302F4">
        <w:rPr>
          <w:rFonts w:ascii="Times New Roman" w:hAnsi="Times New Roman" w:cs="Times New Roman"/>
          <w:spacing w:val="-1"/>
          <w:sz w:val="28"/>
          <w:szCs w:val="28"/>
          <w:lang w:val="kk-KZ"/>
        </w:rPr>
        <w:t>күлінің элементтік құрамы</w:t>
      </w:r>
      <w:r w:rsidR="001A50AD">
        <w:rPr>
          <w:rFonts w:ascii="Times New Roman" w:hAnsi="Times New Roman" w:cs="Times New Roman"/>
          <w:spacing w:val="-1"/>
          <w:sz w:val="28"/>
          <w:szCs w:val="28"/>
          <w:lang w:val="kk-KZ"/>
        </w:rPr>
        <w:t>.</w:t>
      </w:r>
    </w:p>
    <w:p w:rsidR="00BE2B33" w:rsidRDefault="00BE2B33" w:rsidP="00AD3535">
      <w:pPr>
        <w:shd w:val="clear" w:color="auto" w:fill="FFFFFF"/>
        <w:jc w:val="both"/>
        <w:rPr>
          <w:rFonts w:ascii="Times New Roman" w:hAnsi="Times New Roman" w:cs="Times New Roman"/>
          <w:bCs/>
          <w:sz w:val="28"/>
          <w:szCs w:val="28"/>
          <w:lang w:val="kk-KZ"/>
        </w:rPr>
      </w:pPr>
    </w:p>
    <w:p w:rsidR="0098013A" w:rsidRDefault="00CB7815" w:rsidP="00AD3535">
      <w:pPr>
        <w:shd w:val="clear" w:color="auto" w:fill="FFFFFF"/>
        <w:jc w:val="both"/>
        <w:rPr>
          <w:rFonts w:ascii="Times New Roman" w:hAnsi="Times New Roman" w:cs="Times New Roman"/>
          <w:sz w:val="28"/>
          <w:szCs w:val="28"/>
          <w:lang w:val="kk-KZ"/>
        </w:rPr>
      </w:pPr>
      <w:r w:rsidRPr="00CB7815">
        <w:rPr>
          <w:rFonts w:ascii="Times New Roman" w:hAnsi="Times New Roman" w:cs="Times New Roman"/>
          <w:bCs/>
          <w:sz w:val="28"/>
          <w:szCs w:val="28"/>
          <w:lang w:val="kk-KZ"/>
        </w:rPr>
        <w:lastRenderedPageBreak/>
        <w:t xml:space="preserve">№3 </w:t>
      </w:r>
      <w:r>
        <w:rPr>
          <w:rFonts w:ascii="Times New Roman" w:hAnsi="Times New Roman" w:cs="Times New Roman"/>
          <w:bCs/>
          <w:sz w:val="28"/>
          <w:szCs w:val="28"/>
          <w:lang w:val="kk-KZ"/>
        </w:rPr>
        <w:t xml:space="preserve">және </w:t>
      </w:r>
      <w:r w:rsidRPr="00CB7815">
        <w:rPr>
          <w:rFonts w:ascii="Times New Roman" w:hAnsi="Times New Roman" w:cs="Times New Roman"/>
          <w:bCs/>
          <w:sz w:val="28"/>
          <w:szCs w:val="28"/>
          <w:lang w:val="kk-KZ"/>
        </w:rPr>
        <w:t>№4</w:t>
      </w:r>
      <w:r w:rsidR="00244C9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Қызылорда ЖЭО күл үйінділерінің</w:t>
      </w:r>
      <w:r w:rsidR="00244C93">
        <w:rPr>
          <w:rFonts w:ascii="Times New Roman" w:hAnsi="Times New Roman" w:cs="Times New Roman"/>
          <w:bCs/>
          <w:sz w:val="28"/>
          <w:szCs w:val="28"/>
          <w:lang w:val="kk-KZ"/>
        </w:rPr>
        <w:t xml:space="preserve"> </w:t>
      </w:r>
      <w:r w:rsidR="0082095B" w:rsidRPr="00D302F4">
        <w:rPr>
          <w:rFonts w:ascii="Times New Roman" w:hAnsi="Times New Roman" w:cs="Times New Roman"/>
          <w:sz w:val="28"/>
          <w:szCs w:val="28"/>
          <w:lang w:val="kk-KZ"/>
        </w:rPr>
        <w:t>(</w:t>
      </w:r>
      <w:r w:rsidR="00F20456">
        <w:rPr>
          <w:rFonts w:ascii="Times New Roman" w:hAnsi="Times New Roman" w:cs="Times New Roman"/>
          <w:sz w:val="28"/>
          <w:szCs w:val="28"/>
          <w:lang w:val="kk-KZ"/>
        </w:rPr>
        <w:t>сурет</w:t>
      </w:r>
      <w:r w:rsidR="00DA1741">
        <w:rPr>
          <w:rFonts w:ascii="Times New Roman" w:hAnsi="Times New Roman" w:cs="Times New Roman"/>
          <w:sz w:val="28"/>
          <w:szCs w:val="28"/>
          <w:lang w:val="kk-KZ"/>
        </w:rPr>
        <w:t xml:space="preserve"> 3.1</w:t>
      </w:r>
      <w:r w:rsidR="00DA1741" w:rsidRPr="00DA1741">
        <w:rPr>
          <w:rFonts w:ascii="Times New Roman" w:hAnsi="Times New Roman" w:cs="Times New Roman"/>
          <w:sz w:val="28"/>
          <w:szCs w:val="28"/>
          <w:lang w:val="kk-KZ"/>
        </w:rPr>
        <w:t>5</w:t>
      </w:r>
      <w:r w:rsidR="008B4331">
        <w:rPr>
          <w:rFonts w:ascii="Times New Roman" w:hAnsi="Times New Roman" w:cs="Times New Roman"/>
          <w:sz w:val="28"/>
          <w:szCs w:val="28"/>
          <w:lang w:val="kk-KZ"/>
        </w:rPr>
        <w:t>, а, ә</w:t>
      </w:r>
      <w:r w:rsidR="0082095B" w:rsidRPr="00D302F4">
        <w:rPr>
          <w:rFonts w:ascii="Times New Roman" w:hAnsi="Times New Roman" w:cs="Times New Roman"/>
          <w:sz w:val="28"/>
          <w:szCs w:val="28"/>
          <w:lang w:val="kk-KZ"/>
        </w:rPr>
        <w:t xml:space="preserve">) </w:t>
      </w:r>
      <w:r w:rsidR="00BE2B33">
        <w:rPr>
          <w:rFonts w:ascii="Times New Roman" w:hAnsi="Times New Roman" w:cs="Times New Roman"/>
          <w:sz w:val="28"/>
          <w:szCs w:val="28"/>
          <w:lang w:val="kk-KZ"/>
        </w:rPr>
        <w:t>ЖЭО күлдің</w:t>
      </w:r>
      <w:r w:rsidR="0082095B" w:rsidRPr="00D302F4">
        <w:rPr>
          <w:rFonts w:ascii="Times New Roman" w:hAnsi="Times New Roman" w:cs="Times New Roman"/>
          <w:sz w:val="28"/>
          <w:szCs w:val="28"/>
          <w:lang w:val="kk-KZ"/>
        </w:rPr>
        <w:t xml:space="preserve"> ерекше белгісі болып,кең беті және дөңгелек пішінімен ерекшеленетін әртүрл</w:t>
      </w:r>
      <w:r w:rsidR="00C82CAC">
        <w:rPr>
          <w:rFonts w:ascii="Times New Roman" w:hAnsi="Times New Roman" w:cs="Times New Roman"/>
          <w:sz w:val="28"/>
          <w:szCs w:val="28"/>
          <w:lang w:val="kk-KZ"/>
        </w:rPr>
        <w:t>і көлемді көптеген бөлшектерден тұрады</w:t>
      </w:r>
      <w:r w:rsidR="0082095B" w:rsidRPr="00D302F4">
        <w:rPr>
          <w:rFonts w:ascii="Times New Roman" w:hAnsi="Times New Roman" w:cs="Times New Roman"/>
          <w:sz w:val="28"/>
          <w:szCs w:val="28"/>
          <w:lang w:val="kk-KZ"/>
        </w:rPr>
        <w:t>.</w:t>
      </w:r>
    </w:p>
    <w:p w:rsidR="008B4331" w:rsidRDefault="008B4331" w:rsidP="00AD3535">
      <w:pPr>
        <w:shd w:val="clear" w:color="auto" w:fill="FFFFFF"/>
        <w:jc w:val="both"/>
        <w:rPr>
          <w:rFonts w:ascii="Times New Roman" w:hAnsi="Times New Roman" w:cs="Times New Roman"/>
          <w:sz w:val="28"/>
          <w:szCs w:val="28"/>
          <w:lang w:val="kk-KZ"/>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260"/>
      </w:tblGrid>
      <w:tr w:rsidR="00C973EA" w:rsidTr="008B4331">
        <w:tc>
          <w:tcPr>
            <w:tcW w:w="4260" w:type="dxa"/>
          </w:tcPr>
          <w:p w:rsidR="001E05A6" w:rsidRPr="001E05A6" w:rsidRDefault="001E05A6" w:rsidP="00AD3535">
            <w:pPr>
              <w:jc w:val="both"/>
              <w:rPr>
                <w:rFonts w:ascii="Times New Roman" w:hAnsi="Times New Roman" w:cs="Times New Roman"/>
                <w:noProof/>
                <w:sz w:val="28"/>
                <w:szCs w:val="28"/>
              </w:rPr>
            </w:pPr>
            <w:r w:rsidRPr="001E05A6">
              <w:rPr>
                <w:rFonts w:ascii="Times New Roman" w:hAnsi="Times New Roman" w:cs="Times New Roman"/>
                <w:noProof/>
                <w:sz w:val="28"/>
                <w:szCs w:val="28"/>
              </w:rPr>
              <w:t>а)</w:t>
            </w:r>
          </w:p>
          <w:p w:rsidR="00C973EA" w:rsidRDefault="00C973EA" w:rsidP="00AD3535">
            <w:pPr>
              <w:jc w:val="both"/>
              <w:rPr>
                <w:rFonts w:ascii="Times New Roman" w:hAnsi="Times New Roman" w:cs="Times New Roman"/>
                <w:spacing w:val="-1"/>
                <w:sz w:val="28"/>
                <w:szCs w:val="28"/>
                <w:lang w:val="kk-KZ"/>
              </w:rPr>
            </w:pPr>
            <w:r>
              <w:rPr>
                <w:noProof/>
              </w:rPr>
              <w:drawing>
                <wp:inline distT="0" distB="0" distL="0" distR="0">
                  <wp:extent cx="2511305" cy="2543175"/>
                  <wp:effectExtent l="19050" t="0" r="3295" b="0"/>
                  <wp:docPr id="35" name="Рисунок 5" descr="C:\Users\saken_uderbayev\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en_uderbayev\AppData\Local\Microsoft\Windows\Temporary Internet Files\Content.Word\Новый рисунок.bmp"/>
                          <pic:cNvPicPr>
                            <a:picLocks noChangeAspect="1" noChangeArrowheads="1"/>
                          </pic:cNvPicPr>
                        </pic:nvPicPr>
                        <pic:blipFill>
                          <a:blip r:embed="rId64"/>
                          <a:srcRect/>
                          <a:stretch>
                            <a:fillRect/>
                          </a:stretch>
                        </pic:blipFill>
                        <pic:spPr bwMode="auto">
                          <a:xfrm>
                            <a:off x="0" y="0"/>
                            <a:ext cx="2515730" cy="2547656"/>
                          </a:xfrm>
                          <a:prstGeom prst="rect">
                            <a:avLst/>
                          </a:prstGeom>
                          <a:noFill/>
                          <a:ln w="9525">
                            <a:noFill/>
                            <a:miter lim="800000"/>
                            <a:headEnd/>
                            <a:tailEnd/>
                          </a:ln>
                        </pic:spPr>
                      </pic:pic>
                    </a:graphicData>
                  </a:graphic>
                </wp:inline>
              </w:drawing>
            </w:r>
          </w:p>
        </w:tc>
        <w:tc>
          <w:tcPr>
            <w:tcW w:w="4260" w:type="dxa"/>
          </w:tcPr>
          <w:p w:rsidR="001E05A6" w:rsidRPr="001E05A6" w:rsidRDefault="008B4331" w:rsidP="00AD3535">
            <w:pPr>
              <w:jc w:val="both"/>
              <w:rPr>
                <w:rFonts w:ascii="Times New Roman" w:hAnsi="Times New Roman" w:cs="Times New Roman"/>
                <w:noProof/>
                <w:sz w:val="28"/>
                <w:szCs w:val="28"/>
              </w:rPr>
            </w:pPr>
            <w:r>
              <w:rPr>
                <w:rFonts w:ascii="Times New Roman" w:hAnsi="Times New Roman" w:cs="Times New Roman"/>
                <w:noProof/>
                <w:sz w:val="28"/>
                <w:szCs w:val="28"/>
              </w:rPr>
              <w:t>ә</w:t>
            </w:r>
            <w:r w:rsidR="001E05A6" w:rsidRPr="001E05A6">
              <w:rPr>
                <w:rFonts w:ascii="Times New Roman" w:hAnsi="Times New Roman" w:cs="Times New Roman"/>
                <w:noProof/>
                <w:sz w:val="28"/>
                <w:szCs w:val="28"/>
              </w:rPr>
              <w:t>)</w:t>
            </w:r>
          </w:p>
          <w:p w:rsidR="00C973EA" w:rsidRDefault="00C973EA" w:rsidP="00AD3535">
            <w:pPr>
              <w:jc w:val="both"/>
              <w:rPr>
                <w:rFonts w:ascii="Times New Roman" w:hAnsi="Times New Roman" w:cs="Times New Roman"/>
                <w:spacing w:val="-1"/>
                <w:sz w:val="28"/>
                <w:szCs w:val="28"/>
                <w:lang w:val="kk-KZ"/>
              </w:rPr>
            </w:pPr>
            <w:r>
              <w:rPr>
                <w:noProof/>
              </w:rPr>
              <w:drawing>
                <wp:inline distT="0" distB="0" distL="0" distR="0">
                  <wp:extent cx="2535759" cy="2657475"/>
                  <wp:effectExtent l="19050" t="0" r="0" b="0"/>
                  <wp:docPr id="36" name="Рисунок 8" descr="C:\Users\saken_uderbayev\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ken_uderbayev\AppData\Local\Microsoft\Windows\Temporary Internet Files\Content.Word\Новый рисунок (1).bmp"/>
                          <pic:cNvPicPr>
                            <a:picLocks noChangeAspect="1" noChangeArrowheads="1"/>
                          </pic:cNvPicPr>
                        </pic:nvPicPr>
                        <pic:blipFill>
                          <a:blip r:embed="rId65"/>
                          <a:srcRect/>
                          <a:stretch>
                            <a:fillRect/>
                          </a:stretch>
                        </pic:blipFill>
                        <pic:spPr bwMode="auto">
                          <a:xfrm>
                            <a:off x="0" y="0"/>
                            <a:ext cx="2535759" cy="2657475"/>
                          </a:xfrm>
                          <a:prstGeom prst="rect">
                            <a:avLst/>
                          </a:prstGeom>
                          <a:noFill/>
                          <a:ln w="9525">
                            <a:noFill/>
                            <a:miter lim="800000"/>
                            <a:headEnd/>
                            <a:tailEnd/>
                          </a:ln>
                        </pic:spPr>
                      </pic:pic>
                    </a:graphicData>
                  </a:graphic>
                </wp:inline>
              </w:drawing>
            </w:r>
          </w:p>
        </w:tc>
      </w:tr>
      <w:tr w:rsidR="00C973EA" w:rsidTr="008B4331">
        <w:tc>
          <w:tcPr>
            <w:tcW w:w="4260" w:type="dxa"/>
          </w:tcPr>
          <w:p w:rsidR="00C973EA" w:rsidRDefault="00C973EA" w:rsidP="00AD3535">
            <w:pPr>
              <w:jc w:val="both"/>
              <w:rPr>
                <w:rFonts w:ascii="Times New Roman" w:hAnsi="Times New Roman" w:cs="Times New Roman"/>
                <w:spacing w:val="-1"/>
                <w:sz w:val="28"/>
                <w:szCs w:val="28"/>
                <w:lang w:val="kk-KZ"/>
              </w:rPr>
            </w:pPr>
            <w:r>
              <w:rPr>
                <w:noProof/>
              </w:rPr>
              <w:drawing>
                <wp:inline distT="0" distB="0" distL="0" distR="0">
                  <wp:extent cx="2502274" cy="1466850"/>
                  <wp:effectExtent l="19050" t="0" r="0" b="0"/>
                  <wp:docPr id="37" name="Рисунок 11" descr="C:\Users\saken_uderbayev\AppData\Local\Microsoft\Windows\Temporary Internet Files\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ken_uderbayev\AppData\Local\Microsoft\Windows\Temporary Internet Files\Content.Word\Новый рисунок (2).bmp"/>
                          <pic:cNvPicPr>
                            <a:picLocks noChangeAspect="1" noChangeArrowheads="1"/>
                          </pic:cNvPicPr>
                        </pic:nvPicPr>
                        <pic:blipFill>
                          <a:blip r:embed="rId66"/>
                          <a:srcRect/>
                          <a:stretch>
                            <a:fillRect/>
                          </a:stretch>
                        </pic:blipFill>
                        <pic:spPr bwMode="auto">
                          <a:xfrm>
                            <a:off x="0" y="0"/>
                            <a:ext cx="2502274" cy="1466850"/>
                          </a:xfrm>
                          <a:prstGeom prst="rect">
                            <a:avLst/>
                          </a:prstGeom>
                          <a:noFill/>
                          <a:ln w="9525">
                            <a:noFill/>
                            <a:miter lim="800000"/>
                            <a:headEnd/>
                            <a:tailEnd/>
                          </a:ln>
                        </pic:spPr>
                      </pic:pic>
                    </a:graphicData>
                  </a:graphic>
                </wp:inline>
              </w:drawing>
            </w:r>
          </w:p>
        </w:tc>
        <w:tc>
          <w:tcPr>
            <w:tcW w:w="4260" w:type="dxa"/>
          </w:tcPr>
          <w:p w:rsidR="00C973EA" w:rsidRDefault="00C973EA" w:rsidP="00AD3535">
            <w:pPr>
              <w:jc w:val="both"/>
              <w:rPr>
                <w:rFonts w:ascii="Times New Roman" w:hAnsi="Times New Roman" w:cs="Times New Roman"/>
                <w:spacing w:val="-1"/>
                <w:sz w:val="28"/>
                <w:szCs w:val="28"/>
                <w:lang w:val="kk-KZ"/>
              </w:rPr>
            </w:pPr>
            <w:r>
              <w:rPr>
                <w:noProof/>
              </w:rPr>
              <w:drawing>
                <wp:inline distT="0" distB="0" distL="0" distR="0">
                  <wp:extent cx="2476500" cy="1451742"/>
                  <wp:effectExtent l="19050" t="0" r="0" b="0"/>
                  <wp:docPr id="39" name="Рисунок 14" descr="C:\Users\saken_uderbayev\AppData\Local\Microsoft\Windows\Temporary Internet Files\Content.Word\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ken_uderbayev\AppData\Local\Microsoft\Windows\Temporary Internet Files\Content.Word\Новый рисунок (3).bmp"/>
                          <pic:cNvPicPr>
                            <a:picLocks noChangeAspect="1" noChangeArrowheads="1"/>
                          </pic:cNvPicPr>
                        </pic:nvPicPr>
                        <pic:blipFill>
                          <a:blip r:embed="rId67"/>
                          <a:srcRect/>
                          <a:stretch>
                            <a:fillRect/>
                          </a:stretch>
                        </pic:blipFill>
                        <pic:spPr bwMode="auto">
                          <a:xfrm>
                            <a:off x="0" y="0"/>
                            <a:ext cx="2484523" cy="1456445"/>
                          </a:xfrm>
                          <a:prstGeom prst="rect">
                            <a:avLst/>
                          </a:prstGeom>
                          <a:noFill/>
                          <a:ln w="9525">
                            <a:noFill/>
                            <a:miter lim="800000"/>
                            <a:headEnd/>
                            <a:tailEnd/>
                          </a:ln>
                        </pic:spPr>
                      </pic:pic>
                    </a:graphicData>
                  </a:graphic>
                </wp:inline>
              </w:drawing>
            </w:r>
          </w:p>
        </w:tc>
      </w:tr>
    </w:tbl>
    <w:p w:rsidR="00CB7815" w:rsidRPr="00C973EA" w:rsidRDefault="00CB7815" w:rsidP="00045ABF">
      <w:pPr>
        <w:shd w:val="clear" w:color="auto" w:fill="FFFFFF"/>
        <w:ind w:firstLine="0"/>
        <w:jc w:val="center"/>
        <w:rPr>
          <w:rFonts w:ascii="Times New Roman" w:hAnsi="Times New Roman" w:cs="Times New Roman"/>
          <w:bCs/>
          <w:sz w:val="28"/>
          <w:szCs w:val="28"/>
          <w:lang w:val="kk-KZ"/>
        </w:rPr>
      </w:pPr>
    </w:p>
    <w:p w:rsidR="00C973EA" w:rsidRDefault="00C973EA" w:rsidP="00AD3535">
      <w:pPr>
        <w:shd w:val="clear" w:color="auto" w:fill="FFFFFF"/>
        <w:jc w:val="both"/>
        <w:rPr>
          <w:rFonts w:ascii="Times New Roman" w:hAnsi="Times New Roman" w:cs="Times New Roman"/>
          <w:b/>
          <w:bCs/>
          <w:sz w:val="28"/>
          <w:szCs w:val="28"/>
          <w:lang w:val="kk-KZ"/>
        </w:rPr>
      </w:pPr>
    </w:p>
    <w:p w:rsidR="008A41C0" w:rsidRPr="00E627D1" w:rsidRDefault="008A41C0" w:rsidP="00AD3535">
      <w:pPr>
        <w:shd w:val="clear" w:color="auto" w:fill="FFFFFF"/>
        <w:jc w:val="both"/>
        <w:rPr>
          <w:rFonts w:ascii="Times New Roman" w:hAnsi="Times New Roman" w:cs="Times New Roman"/>
          <w:lang w:val="kk-KZ"/>
        </w:rPr>
      </w:pPr>
      <w:r w:rsidRPr="00E627D1">
        <w:rPr>
          <w:rFonts w:ascii="Times New Roman" w:hAnsi="Times New Roman" w:cs="Times New Roman"/>
          <w:bCs/>
          <w:sz w:val="28"/>
          <w:szCs w:val="28"/>
          <w:lang w:val="kk-KZ"/>
        </w:rPr>
        <w:t>3.1</w:t>
      </w:r>
      <w:r w:rsidR="00DA1741" w:rsidRPr="00E627D1">
        <w:rPr>
          <w:rFonts w:ascii="Times New Roman" w:hAnsi="Times New Roman" w:cs="Times New Roman"/>
          <w:bCs/>
          <w:sz w:val="28"/>
          <w:szCs w:val="28"/>
          <w:lang w:val="kk-KZ"/>
        </w:rPr>
        <w:t>5</w:t>
      </w:r>
      <w:r w:rsidR="00E627D1" w:rsidRPr="00E627D1">
        <w:rPr>
          <w:rFonts w:ascii="Times New Roman" w:hAnsi="Times New Roman" w:cs="Times New Roman"/>
          <w:bCs/>
          <w:sz w:val="28"/>
          <w:szCs w:val="28"/>
          <w:lang w:val="kk-KZ"/>
        </w:rPr>
        <w:t xml:space="preserve"> </w:t>
      </w:r>
      <w:r w:rsidR="00510E3E" w:rsidRPr="00E627D1">
        <w:rPr>
          <w:rFonts w:ascii="Times New Roman" w:hAnsi="Times New Roman" w:cs="Times New Roman"/>
          <w:bCs/>
          <w:sz w:val="28"/>
          <w:szCs w:val="28"/>
          <w:lang w:val="kk-KZ"/>
        </w:rPr>
        <w:t>сурет</w:t>
      </w:r>
      <w:r w:rsidR="00CB7815" w:rsidRPr="00E627D1">
        <w:rPr>
          <w:rFonts w:ascii="Times New Roman" w:hAnsi="Times New Roman" w:cs="Times New Roman"/>
          <w:bCs/>
          <w:sz w:val="28"/>
          <w:szCs w:val="28"/>
          <w:lang w:val="kk-KZ"/>
        </w:rPr>
        <w:t xml:space="preserve"> - №3 және №4</w:t>
      </w:r>
      <w:r w:rsidR="00244C93">
        <w:rPr>
          <w:rFonts w:ascii="Times New Roman" w:hAnsi="Times New Roman" w:cs="Times New Roman"/>
          <w:bCs/>
          <w:sz w:val="28"/>
          <w:szCs w:val="28"/>
          <w:lang w:val="kk-KZ"/>
        </w:rPr>
        <w:t xml:space="preserve"> </w:t>
      </w:r>
      <w:r w:rsidR="00CB7815" w:rsidRPr="00E627D1">
        <w:rPr>
          <w:rFonts w:ascii="Times New Roman" w:hAnsi="Times New Roman" w:cs="Times New Roman"/>
          <w:bCs/>
          <w:sz w:val="28"/>
          <w:szCs w:val="28"/>
          <w:lang w:val="kk-KZ"/>
        </w:rPr>
        <w:t>Қызылорда ЖЭО күл үйінділерінің</w:t>
      </w:r>
      <w:r w:rsidR="00D0355C" w:rsidRPr="00E627D1">
        <w:rPr>
          <w:rFonts w:ascii="Times New Roman" w:hAnsi="Times New Roman" w:cs="Times New Roman"/>
          <w:bCs/>
          <w:sz w:val="28"/>
          <w:szCs w:val="28"/>
          <w:lang w:val="kk-KZ"/>
        </w:rPr>
        <w:t xml:space="preserve"> құрамындағы дұрыс емес пішіндегі бөлшектердің құрылымы және элементтік құрамы:</w:t>
      </w:r>
      <w:r w:rsidR="00CD5966" w:rsidRPr="00E627D1">
        <w:rPr>
          <w:rFonts w:ascii="Times New Roman" w:hAnsi="Times New Roman" w:cs="Times New Roman"/>
          <w:sz w:val="28"/>
          <w:szCs w:val="28"/>
          <w:lang w:val="kk-KZ"/>
        </w:rPr>
        <w:t xml:space="preserve">а) </w:t>
      </w:r>
      <w:r w:rsidR="00CB7815" w:rsidRPr="00E627D1">
        <w:rPr>
          <w:rFonts w:ascii="Times New Roman" w:hAnsi="Times New Roman" w:cs="Times New Roman"/>
          <w:bCs/>
          <w:sz w:val="28"/>
          <w:szCs w:val="28"/>
          <w:lang w:val="kk-KZ"/>
        </w:rPr>
        <w:t>№3 және б) №4</w:t>
      </w:r>
      <w:r w:rsidR="00244C93">
        <w:rPr>
          <w:rFonts w:ascii="Times New Roman" w:hAnsi="Times New Roman" w:cs="Times New Roman"/>
          <w:bCs/>
          <w:sz w:val="28"/>
          <w:szCs w:val="28"/>
          <w:lang w:val="kk-KZ"/>
        </w:rPr>
        <w:t xml:space="preserve"> </w:t>
      </w:r>
      <w:r w:rsidR="00CB7815" w:rsidRPr="00E627D1">
        <w:rPr>
          <w:rFonts w:ascii="Times New Roman" w:hAnsi="Times New Roman" w:cs="Times New Roman"/>
          <w:bCs/>
          <w:sz w:val="28"/>
          <w:szCs w:val="28"/>
          <w:lang w:val="kk-KZ"/>
        </w:rPr>
        <w:t>Қызылорда күл үйінділерінің бөлшектері</w:t>
      </w:r>
      <w:r w:rsidR="00E01CCB" w:rsidRPr="00E627D1">
        <w:rPr>
          <w:rFonts w:ascii="Times New Roman" w:hAnsi="Times New Roman" w:cs="Times New Roman"/>
          <w:bCs/>
          <w:sz w:val="28"/>
          <w:szCs w:val="28"/>
          <w:lang w:val="kk-KZ"/>
        </w:rPr>
        <w:t>.</w:t>
      </w:r>
    </w:p>
    <w:p w:rsidR="00CB7815" w:rsidRDefault="00CB7815" w:rsidP="00AD3535">
      <w:pPr>
        <w:shd w:val="clear" w:color="auto" w:fill="FFFFFF"/>
        <w:ind w:firstLine="571"/>
        <w:jc w:val="both"/>
        <w:rPr>
          <w:rFonts w:ascii="Times New Roman" w:hAnsi="Times New Roman" w:cs="Times New Roman"/>
          <w:sz w:val="28"/>
          <w:szCs w:val="28"/>
          <w:lang w:val="kk-KZ"/>
        </w:rPr>
      </w:pPr>
    </w:p>
    <w:p w:rsidR="00D0355C" w:rsidRPr="00D302F4" w:rsidRDefault="00D0355C" w:rsidP="00AD3535">
      <w:pPr>
        <w:shd w:val="clear" w:color="auto" w:fill="FFFFFF"/>
        <w:ind w:firstLine="57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Зерттеліп отырған техногенді шикізаттың құрамындағы органикалық отынның жанбай қалған бө</w:t>
      </w:r>
      <w:r w:rsidR="00244C93">
        <w:rPr>
          <w:rFonts w:ascii="Times New Roman" w:hAnsi="Times New Roman" w:cs="Times New Roman"/>
          <w:sz w:val="28"/>
          <w:szCs w:val="28"/>
          <w:lang w:val="kk-KZ"/>
        </w:rPr>
        <w:t>лігінің көлеміндегі айырмашылық</w:t>
      </w:r>
      <w:r w:rsidR="00BC1A6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қолданылатын көмірдің түрімен және отын-энергетика кәсіпорындарында жағу режимдерімен түсіндіріледі.</w:t>
      </w:r>
    </w:p>
    <w:p w:rsidR="00F72D06" w:rsidRPr="008B4331" w:rsidRDefault="00BF2903" w:rsidP="008B4331">
      <w:pPr>
        <w:pStyle w:val="HTML"/>
        <w:ind w:firstLine="567"/>
        <w:jc w:val="both"/>
        <w:rPr>
          <w:rFonts w:ascii="inherit" w:hAnsi="inherit"/>
          <w:color w:val="202124"/>
          <w:sz w:val="28"/>
          <w:szCs w:val="28"/>
          <w:lang w:val="kk-KZ"/>
        </w:rPr>
      </w:pPr>
      <w:r w:rsidRPr="008B4331">
        <w:rPr>
          <w:rFonts w:ascii="Times New Roman" w:hAnsi="Times New Roman" w:cs="Times New Roman"/>
          <w:sz w:val="28"/>
          <w:szCs w:val="28"/>
          <w:lang w:val="kk-KZ"/>
        </w:rPr>
        <w:t>Зерттелетін материалдарда көм</w:t>
      </w:r>
      <w:r w:rsidR="00F72D06" w:rsidRPr="008B4331">
        <w:rPr>
          <w:rFonts w:ascii="Times New Roman" w:hAnsi="Times New Roman" w:cs="Times New Roman"/>
          <w:sz w:val="28"/>
          <w:szCs w:val="28"/>
          <w:lang w:val="kk-KZ"/>
        </w:rPr>
        <w:t xml:space="preserve">іртегінің жоғары болуы, “битум- АПШҚ - </w:t>
      </w:r>
      <w:r w:rsidR="004E07AE" w:rsidRPr="008B4331">
        <w:rPr>
          <w:rFonts w:ascii="Times New Roman" w:hAnsi="Times New Roman" w:cs="Times New Roman"/>
          <w:sz w:val="28"/>
          <w:szCs w:val="28"/>
          <w:lang w:val="kk-KZ"/>
        </w:rPr>
        <w:t xml:space="preserve">ЖЭО </w:t>
      </w:r>
      <w:r w:rsidRPr="008B4331">
        <w:rPr>
          <w:rFonts w:ascii="Times New Roman" w:hAnsi="Times New Roman" w:cs="Times New Roman"/>
          <w:sz w:val="28"/>
          <w:szCs w:val="28"/>
          <w:lang w:val="kk-KZ"/>
        </w:rPr>
        <w:t>күл</w:t>
      </w:r>
      <w:r w:rsidR="00F72D06" w:rsidRPr="008B4331">
        <w:rPr>
          <w:rFonts w:ascii="Times New Roman" w:hAnsi="Times New Roman" w:cs="Times New Roman"/>
          <w:sz w:val="28"/>
          <w:szCs w:val="28"/>
          <w:lang w:val="kk-KZ"/>
        </w:rPr>
        <w:t>” композициялық жүйесімен</w:t>
      </w:r>
      <w:r w:rsidRPr="008B4331">
        <w:rPr>
          <w:rFonts w:ascii="Times New Roman" w:hAnsi="Times New Roman" w:cs="Times New Roman"/>
          <w:sz w:val="28"/>
          <w:szCs w:val="28"/>
          <w:lang w:val="kk-KZ"/>
        </w:rPr>
        <w:t xml:space="preserve"> өзара жабысуына оң әсер етеді: біріншіден- бұл </w:t>
      </w:r>
      <w:r w:rsidR="00F72D06" w:rsidRPr="008B4331">
        <w:rPr>
          <w:rFonts w:ascii="Times New Roman" w:hAnsi="Times New Roman" w:cs="Times New Roman"/>
          <w:sz w:val="28"/>
          <w:szCs w:val="28"/>
          <w:lang w:val="kk-KZ"/>
        </w:rPr>
        <w:t>күлдің құрылымында көміртегінің</w:t>
      </w:r>
      <w:r w:rsidR="008B4331" w:rsidRPr="008B4331">
        <w:rPr>
          <w:rStyle w:val="y2iqfc"/>
          <w:rFonts w:ascii="inherit" w:hAnsi="inherit"/>
          <w:color w:val="202124"/>
          <w:sz w:val="28"/>
          <w:szCs w:val="28"/>
          <w:lang w:val="kk-KZ"/>
        </w:rPr>
        <w:t xml:space="preserve">елеулі мөлшеріне байланысты </w:t>
      </w:r>
      <w:r w:rsidR="00F72D06" w:rsidRPr="008B4331">
        <w:rPr>
          <w:rFonts w:ascii="Times New Roman" w:hAnsi="Times New Roman" w:cs="Times New Roman"/>
          <w:sz w:val="28"/>
          <w:szCs w:val="28"/>
          <w:lang w:val="kk-KZ"/>
        </w:rPr>
        <w:t xml:space="preserve">битум және АПШҚ-мен </w:t>
      </w:r>
      <w:r w:rsidRPr="008B4331">
        <w:rPr>
          <w:rFonts w:ascii="Times New Roman" w:hAnsi="Times New Roman" w:cs="Times New Roman"/>
          <w:sz w:val="28"/>
          <w:szCs w:val="28"/>
          <w:lang w:val="kk-KZ"/>
        </w:rPr>
        <w:t>мықты байланыс жасауға мүмкіндік бере</w:t>
      </w:r>
      <w:r w:rsidR="00F72D06" w:rsidRPr="008B4331">
        <w:rPr>
          <w:rFonts w:ascii="Times New Roman" w:hAnsi="Times New Roman" w:cs="Times New Roman"/>
          <w:sz w:val="28"/>
          <w:szCs w:val="28"/>
          <w:lang w:val="kk-KZ"/>
        </w:rPr>
        <w:t>ді;</w:t>
      </w:r>
      <w:r w:rsidR="00CB2CA4" w:rsidRPr="00CB2CA4">
        <w:rPr>
          <w:rFonts w:ascii="Times New Roman" w:hAnsi="Times New Roman" w:cs="Times New Roman"/>
          <w:sz w:val="28"/>
          <w:szCs w:val="28"/>
          <w:lang w:val="kk-KZ"/>
        </w:rPr>
        <w:t>е</w:t>
      </w:r>
      <w:r w:rsidRPr="008B4331">
        <w:rPr>
          <w:rFonts w:ascii="Times New Roman" w:hAnsi="Times New Roman" w:cs="Times New Roman"/>
          <w:sz w:val="28"/>
          <w:szCs w:val="28"/>
          <w:lang w:val="kk-KZ"/>
        </w:rPr>
        <w:t xml:space="preserve">ң жоғары болуының салдарынан жүреді, </w:t>
      </w:r>
      <w:r w:rsidR="00F72D06" w:rsidRPr="008B4331">
        <w:rPr>
          <w:rStyle w:val="y2iqfc"/>
          <w:rFonts w:ascii="inherit" w:hAnsi="inherit"/>
          <w:color w:val="202124"/>
          <w:sz w:val="28"/>
          <w:szCs w:val="28"/>
          <w:lang w:val="kk-KZ"/>
        </w:rPr>
        <w:t>екіншіден бөлшектердің дамыған беті елеулі әсер етуі мүмкін, бұл битумды адсорбциялау процестерін күшейтуге және оны едәуір дәрежеде құрылымдауға мүмкіндік береді.</w:t>
      </w:r>
    </w:p>
    <w:p w:rsidR="008A41C0" w:rsidRPr="008B4331" w:rsidRDefault="008A41C0" w:rsidP="00467B9E">
      <w:pPr>
        <w:shd w:val="clear" w:color="auto" w:fill="FFFFFF"/>
        <w:ind w:firstLine="562"/>
        <w:jc w:val="both"/>
        <w:rPr>
          <w:rFonts w:ascii="Times New Roman" w:hAnsi="Times New Roman" w:cs="Times New Roman"/>
          <w:sz w:val="28"/>
          <w:szCs w:val="28"/>
          <w:lang w:val="kk-KZ"/>
        </w:rPr>
      </w:pPr>
    </w:p>
    <w:p w:rsidR="00467B9E" w:rsidRDefault="00467B9E" w:rsidP="00467B9E">
      <w:pPr>
        <w:shd w:val="clear" w:color="auto" w:fill="FFFFFF"/>
        <w:ind w:firstLine="562"/>
        <w:jc w:val="both"/>
        <w:rPr>
          <w:rFonts w:ascii="Times New Roman" w:hAnsi="Times New Roman" w:cs="Times New Roman"/>
          <w:sz w:val="28"/>
          <w:szCs w:val="28"/>
          <w:lang w:val="kk-KZ"/>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764"/>
      </w:tblGrid>
      <w:tr w:rsidR="008B4331" w:rsidTr="008B4331">
        <w:tc>
          <w:tcPr>
            <w:tcW w:w="4764" w:type="dxa"/>
          </w:tcPr>
          <w:p w:rsidR="008B4331" w:rsidRPr="001E05A6" w:rsidRDefault="008B4331" w:rsidP="008B4331">
            <w:pPr>
              <w:jc w:val="both"/>
              <w:rPr>
                <w:rFonts w:ascii="Times New Roman" w:hAnsi="Times New Roman" w:cs="Times New Roman"/>
                <w:noProof/>
                <w:sz w:val="28"/>
                <w:szCs w:val="28"/>
              </w:rPr>
            </w:pPr>
            <w:r w:rsidRPr="001E05A6">
              <w:rPr>
                <w:rFonts w:ascii="Times New Roman" w:hAnsi="Times New Roman" w:cs="Times New Roman"/>
                <w:noProof/>
                <w:sz w:val="28"/>
                <w:szCs w:val="28"/>
              </w:rPr>
              <w:lastRenderedPageBreak/>
              <w:t>а)</w:t>
            </w:r>
          </w:p>
          <w:p w:rsidR="008B4331" w:rsidRDefault="008B4331" w:rsidP="00467B9E">
            <w:pPr>
              <w:jc w:val="center"/>
              <w:rPr>
                <w:noProof/>
              </w:rPr>
            </w:pPr>
            <w:r>
              <w:rPr>
                <w:noProof/>
              </w:rPr>
              <w:drawing>
                <wp:inline distT="0" distB="0" distL="0" distR="0">
                  <wp:extent cx="2240046" cy="2324100"/>
                  <wp:effectExtent l="19050" t="0" r="7854" b="0"/>
                  <wp:docPr id="23" name="Рисунок 17" descr="C:\Users\saken_uderbayev\AppData\Local\Microsoft\Windows\Temporary Internet Files\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ken_uderbayev\AppData\Local\Microsoft\Windows\Temporary Internet Files\Content.Word\Новый рисунок (4).bmp"/>
                          <pic:cNvPicPr>
                            <a:picLocks noChangeAspect="1" noChangeArrowheads="1"/>
                          </pic:cNvPicPr>
                        </pic:nvPicPr>
                        <pic:blipFill>
                          <a:blip r:embed="rId68"/>
                          <a:srcRect/>
                          <a:stretch>
                            <a:fillRect/>
                          </a:stretch>
                        </pic:blipFill>
                        <pic:spPr bwMode="auto">
                          <a:xfrm>
                            <a:off x="0" y="0"/>
                            <a:ext cx="2240046" cy="2324100"/>
                          </a:xfrm>
                          <a:prstGeom prst="rect">
                            <a:avLst/>
                          </a:prstGeom>
                          <a:noFill/>
                          <a:ln w="9525">
                            <a:noFill/>
                            <a:miter lim="800000"/>
                            <a:headEnd/>
                            <a:tailEnd/>
                          </a:ln>
                        </pic:spPr>
                      </pic:pic>
                    </a:graphicData>
                  </a:graphic>
                </wp:inline>
              </w:drawing>
            </w:r>
          </w:p>
        </w:tc>
        <w:tc>
          <w:tcPr>
            <w:tcW w:w="4764" w:type="dxa"/>
          </w:tcPr>
          <w:p w:rsidR="008B4331" w:rsidRPr="001E05A6" w:rsidRDefault="008B4331" w:rsidP="008B4331">
            <w:pPr>
              <w:jc w:val="both"/>
              <w:rPr>
                <w:rFonts w:ascii="Times New Roman" w:hAnsi="Times New Roman" w:cs="Times New Roman"/>
                <w:noProof/>
                <w:sz w:val="28"/>
                <w:szCs w:val="28"/>
              </w:rPr>
            </w:pPr>
            <w:r>
              <w:rPr>
                <w:rFonts w:ascii="Times New Roman" w:hAnsi="Times New Roman" w:cs="Times New Roman"/>
                <w:noProof/>
                <w:sz w:val="28"/>
                <w:szCs w:val="28"/>
              </w:rPr>
              <w:t>ә</w:t>
            </w:r>
            <w:r w:rsidRPr="001E05A6">
              <w:rPr>
                <w:rFonts w:ascii="Times New Roman" w:hAnsi="Times New Roman" w:cs="Times New Roman"/>
                <w:noProof/>
                <w:sz w:val="28"/>
                <w:szCs w:val="28"/>
              </w:rPr>
              <w:t>)</w:t>
            </w:r>
          </w:p>
          <w:p w:rsidR="008B4331" w:rsidRDefault="008B4331" w:rsidP="00467B9E">
            <w:pPr>
              <w:jc w:val="center"/>
              <w:rPr>
                <w:noProof/>
              </w:rPr>
            </w:pPr>
            <w:r>
              <w:rPr>
                <w:noProof/>
              </w:rPr>
              <w:drawing>
                <wp:inline distT="0" distB="0" distL="0" distR="0">
                  <wp:extent cx="2232848" cy="2330667"/>
                  <wp:effectExtent l="19050" t="0" r="0" b="0"/>
                  <wp:docPr id="54" name="Рисунок 20" descr="C:\Users\saken_uderbayev\AppData\Local\Microsoft\Windows\Temporary Internet Files\Content.Word\Новы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ken_uderbayev\AppData\Local\Microsoft\Windows\Temporary Internet Files\Content.Word\Новый рисунок (5).bmp"/>
                          <pic:cNvPicPr>
                            <a:picLocks noChangeAspect="1" noChangeArrowheads="1"/>
                          </pic:cNvPicPr>
                        </pic:nvPicPr>
                        <pic:blipFill>
                          <a:blip r:embed="rId69"/>
                          <a:srcRect/>
                          <a:stretch>
                            <a:fillRect/>
                          </a:stretch>
                        </pic:blipFill>
                        <pic:spPr bwMode="auto">
                          <a:xfrm>
                            <a:off x="0" y="0"/>
                            <a:ext cx="2233255" cy="2331092"/>
                          </a:xfrm>
                          <a:prstGeom prst="rect">
                            <a:avLst/>
                          </a:prstGeom>
                          <a:noFill/>
                          <a:ln w="9525">
                            <a:noFill/>
                            <a:miter lim="800000"/>
                            <a:headEnd/>
                            <a:tailEnd/>
                          </a:ln>
                        </pic:spPr>
                      </pic:pic>
                    </a:graphicData>
                  </a:graphic>
                </wp:inline>
              </w:drawing>
            </w:r>
          </w:p>
        </w:tc>
      </w:tr>
      <w:tr w:rsidR="008B4331" w:rsidTr="008B4331">
        <w:tc>
          <w:tcPr>
            <w:tcW w:w="4764" w:type="dxa"/>
          </w:tcPr>
          <w:p w:rsidR="008B4331" w:rsidRPr="001A50AD" w:rsidRDefault="008B4331" w:rsidP="008B4331">
            <w:pPr>
              <w:rPr>
                <w:rFonts w:ascii="Times New Roman" w:hAnsi="Times New Roman" w:cs="Times New Roman"/>
                <w:bCs/>
                <w:noProof/>
                <w:sz w:val="28"/>
                <w:szCs w:val="28"/>
              </w:rPr>
            </w:pPr>
            <w:r>
              <w:rPr>
                <w:rFonts w:ascii="Times New Roman" w:hAnsi="Times New Roman" w:cs="Times New Roman"/>
                <w:bCs/>
                <w:noProof/>
                <w:sz w:val="28"/>
                <w:szCs w:val="28"/>
              </w:rPr>
              <w:t>б</w:t>
            </w:r>
            <w:r w:rsidRPr="001A50AD">
              <w:rPr>
                <w:rFonts w:ascii="Times New Roman" w:hAnsi="Times New Roman" w:cs="Times New Roman"/>
                <w:bCs/>
                <w:noProof/>
                <w:sz w:val="28"/>
                <w:szCs w:val="28"/>
              </w:rPr>
              <w:t>)</w:t>
            </w:r>
          </w:p>
          <w:p w:rsidR="008B4331" w:rsidRDefault="008B4331" w:rsidP="00467B9E">
            <w:pPr>
              <w:jc w:val="center"/>
              <w:rPr>
                <w:noProof/>
              </w:rPr>
            </w:pPr>
            <w:r>
              <w:rPr>
                <w:noProof/>
              </w:rPr>
              <w:drawing>
                <wp:inline distT="0" distB="0" distL="0" distR="0">
                  <wp:extent cx="2352040" cy="2298482"/>
                  <wp:effectExtent l="19050" t="0" r="0" b="0"/>
                  <wp:docPr id="78" name="Рисунок 23" descr="C:\Users\saken_uderbayev\AppData\Local\Microsoft\Windows\Temporary Internet Files\Content.Word\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ken_uderbayev\AppData\Local\Microsoft\Windows\Temporary Internet Files\Content.Word\Новый рисунок (6).bmp"/>
                          <pic:cNvPicPr>
                            <a:picLocks noChangeAspect="1" noChangeArrowheads="1"/>
                          </pic:cNvPicPr>
                        </pic:nvPicPr>
                        <pic:blipFill>
                          <a:blip r:embed="rId70"/>
                          <a:srcRect/>
                          <a:stretch>
                            <a:fillRect/>
                          </a:stretch>
                        </pic:blipFill>
                        <pic:spPr bwMode="auto">
                          <a:xfrm>
                            <a:off x="0" y="0"/>
                            <a:ext cx="2351873" cy="2298318"/>
                          </a:xfrm>
                          <a:prstGeom prst="rect">
                            <a:avLst/>
                          </a:prstGeom>
                          <a:noFill/>
                          <a:ln w="9525">
                            <a:noFill/>
                            <a:miter lim="800000"/>
                            <a:headEnd/>
                            <a:tailEnd/>
                          </a:ln>
                        </pic:spPr>
                      </pic:pic>
                    </a:graphicData>
                  </a:graphic>
                </wp:inline>
              </w:drawing>
            </w:r>
          </w:p>
        </w:tc>
        <w:tc>
          <w:tcPr>
            <w:tcW w:w="4764" w:type="dxa"/>
          </w:tcPr>
          <w:p w:rsidR="008B4331" w:rsidRDefault="008B4331" w:rsidP="008B4331">
            <w:pPr>
              <w:rPr>
                <w:rFonts w:ascii="Times New Roman" w:hAnsi="Times New Roman" w:cs="Times New Roman"/>
                <w:noProof/>
                <w:sz w:val="28"/>
                <w:szCs w:val="28"/>
              </w:rPr>
            </w:pPr>
            <w:r>
              <w:rPr>
                <w:rFonts w:ascii="Times New Roman" w:hAnsi="Times New Roman" w:cs="Times New Roman"/>
                <w:bCs/>
                <w:noProof/>
                <w:sz w:val="28"/>
                <w:szCs w:val="28"/>
              </w:rPr>
              <w:t>в</w:t>
            </w:r>
            <w:r w:rsidRPr="001A50AD">
              <w:rPr>
                <w:rFonts w:ascii="Times New Roman" w:hAnsi="Times New Roman" w:cs="Times New Roman"/>
                <w:bCs/>
                <w:noProof/>
                <w:sz w:val="28"/>
                <w:szCs w:val="28"/>
              </w:rPr>
              <w:t>)</w:t>
            </w:r>
          </w:p>
          <w:p w:rsidR="008B4331" w:rsidRDefault="008B4331" w:rsidP="008B4331">
            <w:pPr>
              <w:jc w:val="center"/>
              <w:rPr>
                <w:noProof/>
              </w:rPr>
            </w:pPr>
            <w:r>
              <w:rPr>
                <w:rFonts w:ascii="Times New Roman" w:hAnsi="Times New Roman" w:cs="Times New Roman"/>
                <w:noProof/>
                <w:sz w:val="28"/>
                <w:szCs w:val="28"/>
              </w:rPr>
              <w:drawing>
                <wp:inline distT="0" distB="0" distL="0" distR="0">
                  <wp:extent cx="2197221" cy="2302688"/>
                  <wp:effectExtent l="19050" t="0" r="0" b="0"/>
                  <wp:docPr id="79" name="Рисунок 27" descr="E:\2020-2021\Еримбетов Коктем Акты\Суреттер диссертацияның\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20-2021\Еримбетов Коктем Акты\Суреттер диссертацияның\Новый рисунок (1).jpg"/>
                          <pic:cNvPicPr>
                            <a:picLocks noChangeAspect="1" noChangeArrowheads="1"/>
                          </pic:cNvPicPr>
                        </pic:nvPicPr>
                        <pic:blipFill>
                          <a:blip r:embed="rId71"/>
                          <a:srcRect/>
                          <a:stretch>
                            <a:fillRect/>
                          </a:stretch>
                        </pic:blipFill>
                        <pic:spPr bwMode="auto">
                          <a:xfrm>
                            <a:off x="0" y="0"/>
                            <a:ext cx="2197221" cy="2302688"/>
                          </a:xfrm>
                          <a:prstGeom prst="rect">
                            <a:avLst/>
                          </a:prstGeom>
                          <a:noFill/>
                          <a:ln w="9525">
                            <a:noFill/>
                            <a:miter lim="800000"/>
                            <a:headEnd/>
                            <a:tailEnd/>
                          </a:ln>
                        </pic:spPr>
                      </pic:pic>
                    </a:graphicData>
                  </a:graphic>
                </wp:inline>
              </w:drawing>
            </w:r>
          </w:p>
        </w:tc>
      </w:tr>
    </w:tbl>
    <w:p w:rsidR="00D733E8" w:rsidRDefault="00D733E8" w:rsidP="00507921">
      <w:pPr>
        <w:shd w:val="clear" w:color="auto" w:fill="FFFFFF"/>
        <w:jc w:val="both"/>
        <w:rPr>
          <w:rFonts w:ascii="Times New Roman" w:hAnsi="Times New Roman" w:cs="Times New Roman"/>
          <w:b/>
          <w:bCs/>
          <w:sz w:val="28"/>
          <w:szCs w:val="28"/>
          <w:lang w:val="kk-KZ"/>
        </w:rPr>
      </w:pPr>
    </w:p>
    <w:p w:rsidR="008A41C0" w:rsidRPr="00E627D1" w:rsidRDefault="00DA1741" w:rsidP="00507921">
      <w:pPr>
        <w:shd w:val="clear" w:color="auto" w:fill="FFFFFF"/>
        <w:jc w:val="both"/>
        <w:rPr>
          <w:rFonts w:ascii="Times New Roman" w:hAnsi="Times New Roman" w:cs="Times New Roman"/>
          <w:sz w:val="28"/>
          <w:szCs w:val="28"/>
          <w:lang w:val="kk-KZ"/>
        </w:rPr>
      </w:pPr>
      <w:r w:rsidRPr="00E627D1">
        <w:rPr>
          <w:rFonts w:ascii="Times New Roman" w:hAnsi="Times New Roman" w:cs="Times New Roman"/>
          <w:bCs/>
          <w:sz w:val="28"/>
          <w:szCs w:val="28"/>
          <w:lang w:val="kk-KZ"/>
        </w:rPr>
        <w:t>3.16</w:t>
      </w:r>
      <w:r w:rsidR="00BC1A64" w:rsidRPr="00E627D1">
        <w:rPr>
          <w:rFonts w:ascii="Times New Roman" w:hAnsi="Times New Roman" w:cs="Times New Roman"/>
          <w:bCs/>
          <w:sz w:val="28"/>
          <w:szCs w:val="28"/>
          <w:lang w:val="kk-KZ"/>
        </w:rPr>
        <w:t xml:space="preserve"> </w:t>
      </w:r>
      <w:r w:rsidR="00CD5966" w:rsidRPr="00E627D1">
        <w:rPr>
          <w:rFonts w:ascii="Times New Roman" w:hAnsi="Times New Roman" w:cs="Times New Roman"/>
          <w:bCs/>
          <w:sz w:val="28"/>
          <w:szCs w:val="28"/>
          <w:lang w:val="kk-KZ"/>
        </w:rPr>
        <w:t>сурет</w:t>
      </w:r>
      <w:r w:rsidR="00CD5966" w:rsidRPr="00E627D1">
        <w:rPr>
          <w:rFonts w:ascii="Times New Roman" w:hAnsi="Times New Roman" w:cs="Times New Roman"/>
          <w:sz w:val="28"/>
          <w:szCs w:val="28"/>
          <w:lang w:val="kk-KZ"/>
        </w:rPr>
        <w:t>–</w:t>
      </w:r>
      <w:r w:rsidR="00507921" w:rsidRPr="00E627D1">
        <w:rPr>
          <w:rFonts w:ascii="Times New Roman" w:hAnsi="Times New Roman" w:cs="Times New Roman"/>
          <w:bCs/>
          <w:sz w:val="28"/>
          <w:szCs w:val="28"/>
          <w:lang w:val="kk-KZ"/>
        </w:rPr>
        <w:t>Қызылорда ЖЭО күл үйінділері бөлшектері</w:t>
      </w:r>
      <w:r w:rsidR="00CD5966" w:rsidRPr="00E627D1">
        <w:rPr>
          <w:rFonts w:ascii="Times New Roman" w:hAnsi="Times New Roman" w:cs="Times New Roman"/>
          <w:sz w:val="28"/>
          <w:szCs w:val="28"/>
          <w:lang w:val="kk-KZ"/>
        </w:rPr>
        <w:t>бет</w:t>
      </w:r>
      <w:r w:rsidR="00507921" w:rsidRPr="00E627D1">
        <w:rPr>
          <w:rFonts w:ascii="Times New Roman" w:hAnsi="Times New Roman" w:cs="Times New Roman"/>
          <w:sz w:val="28"/>
          <w:szCs w:val="28"/>
          <w:lang w:val="kk-KZ"/>
        </w:rPr>
        <w:t>тер</w:t>
      </w:r>
      <w:r w:rsidR="00CD5966" w:rsidRPr="00E627D1">
        <w:rPr>
          <w:rFonts w:ascii="Times New Roman" w:hAnsi="Times New Roman" w:cs="Times New Roman"/>
          <w:sz w:val="28"/>
          <w:szCs w:val="28"/>
          <w:lang w:val="kk-KZ"/>
        </w:rPr>
        <w:t>інің сипаты:</w:t>
      </w:r>
      <w:r w:rsidR="000C30C9" w:rsidRPr="00E627D1">
        <w:rPr>
          <w:rFonts w:ascii="Times New Roman" w:hAnsi="Times New Roman" w:cs="Times New Roman"/>
          <w:spacing w:val="-1"/>
          <w:sz w:val="28"/>
          <w:szCs w:val="28"/>
          <w:lang w:val="kk-KZ"/>
        </w:rPr>
        <w:t>а)№1 күл үйінді үлгісі</w:t>
      </w:r>
      <w:r w:rsidR="00D733E8" w:rsidRPr="00E627D1">
        <w:rPr>
          <w:rFonts w:ascii="Times New Roman" w:hAnsi="Times New Roman" w:cs="Times New Roman"/>
          <w:spacing w:val="-1"/>
          <w:sz w:val="28"/>
          <w:szCs w:val="28"/>
          <w:lang w:val="kk-KZ"/>
        </w:rPr>
        <w:t>; ә</w:t>
      </w:r>
      <w:r w:rsidR="000C30C9" w:rsidRPr="00E627D1">
        <w:rPr>
          <w:rFonts w:ascii="Times New Roman" w:hAnsi="Times New Roman" w:cs="Times New Roman"/>
          <w:spacing w:val="-1"/>
          <w:sz w:val="28"/>
          <w:szCs w:val="28"/>
          <w:lang w:val="kk-KZ"/>
        </w:rPr>
        <w:t>) №2 күл үйінді үлгісі</w:t>
      </w:r>
      <w:r w:rsidR="00D733E8" w:rsidRPr="00E627D1">
        <w:rPr>
          <w:rFonts w:ascii="Times New Roman" w:hAnsi="Times New Roman" w:cs="Times New Roman"/>
          <w:sz w:val="28"/>
          <w:szCs w:val="28"/>
          <w:lang w:val="kk-KZ"/>
        </w:rPr>
        <w:t>; б</w:t>
      </w:r>
      <w:r w:rsidR="000C30C9" w:rsidRPr="00E627D1">
        <w:rPr>
          <w:rFonts w:ascii="Times New Roman" w:hAnsi="Times New Roman" w:cs="Times New Roman"/>
          <w:sz w:val="28"/>
          <w:szCs w:val="28"/>
          <w:lang w:val="kk-KZ"/>
        </w:rPr>
        <w:t>)</w:t>
      </w:r>
      <w:r w:rsidR="000C30C9" w:rsidRPr="00E627D1">
        <w:rPr>
          <w:rFonts w:ascii="Times New Roman" w:hAnsi="Times New Roman" w:cs="Times New Roman"/>
          <w:spacing w:val="-1"/>
          <w:sz w:val="28"/>
          <w:szCs w:val="28"/>
          <w:lang w:val="kk-KZ"/>
        </w:rPr>
        <w:t>№3 күл үйінді үлгісі</w:t>
      </w:r>
      <w:r w:rsidR="00D733E8" w:rsidRPr="00E627D1">
        <w:rPr>
          <w:rFonts w:ascii="Times New Roman" w:hAnsi="Times New Roman" w:cs="Times New Roman"/>
          <w:sz w:val="28"/>
          <w:szCs w:val="28"/>
          <w:lang w:val="kk-KZ"/>
        </w:rPr>
        <w:t>; в</w:t>
      </w:r>
      <w:r w:rsidR="000C30C9" w:rsidRPr="00E627D1">
        <w:rPr>
          <w:rFonts w:ascii="Times New Roman" w:hAnsi="Times New Roman" w:cs="Times New Roman"/>
          <w:sz w:val="28"/>
          <w:szCs w:val="28"/>
          <w:lang w:val="kk-KZ"/>
        </w:rPr>
        <w:t>)</w:t>
      </w:r>
      <w:r w:rsidR="000C30C9" w:rsidRPr="00E627D1">
        <w:rPr>
          <w:rFonts w:ascii="Times New Roman" w:hAnsi="Times New Roman" w:cs="Times New Roman"/>
          <w:spacing w:val="-1"/>
          <w:sz w:val="28"/>
          <w:szCs w:val="28"/>
          <w:lang w:val="kk-KZ"/>
        </w:rPr>
        <w:t>№4 күл үйінді үлгісі</w:t>
      </w:r>
      <w:r w:rsidR="000C30C9" w:rsidRPr="00E627D1">
        <w:rPr>
          <w:rFonts w:ascii="Times New Roman" w:hAnsi="Times New Roman" w:cs="Times New Roman"/>
          <w:sz w:val="28"/>
          <w:szCs w:val="28"/>
          <w:lang w:val="kk-KZ"/>
        </w:rPr>
        <w:t>.</w:t>
      </w:r>
    </w:p>
    <w:p w:rsidR="00D733E8" w:rsidRDefault="00D733E8" w:rsidP="00507921">
      <w:pPr>
        <w:shd w:val="clear" w:color="auto" w:fill="FFFFFF"/>
        <w:jc w:val="both"/>
        <w:rPr>
          <w:rFonts w:ascii="Times New Roman" w:hAnsi="Times New Roman" w:cs="Times New Roman"/>
          <w:sz w:val="28"/>
          <w:szCs w:val="28"/>
          <w:lang w:val="kk-KZ"/>
        </w:rPr>
      </w:pPr>
    </w:p>
    <w:p w:rsidR="00350791" w:rsidRPr="00D302F4" w:rsidRDefault="005F64A0" w:rsidP="00AD3535">
      <w:pPr>
        <w:shd w:val="clear" w:color="auto" w:fill="FFFFFF"/>
        <w:ind w:firstLine="562"/>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Жоғары көбею,</w:t>
      </w:r>
      <w:r w:rsidR="00BC1A64">
        <w:rPr>
          <w:rFonts w:ascii="Times New Roman" w:hAnsi="Times New Roman" w:cs="Times New Roman"/>
          <w:spacing w:val="-1"/>
          <w:sz w:val="28"/>
          <w:szCs w:val="28"/>
          <w:lang w:val="kk-KZ"/>
        </w:rPr>
        <w:t xml:space="preserve"> </w:t>
      </w:r>
      <w:r w:rsidRPr="00D302F4">
        <w:rPr>
          <w:rFonts w:ascii="Times New Roman" w:hAnsi="Times New Roman" w:cs="Times New Roman"/>
          <w:spacing w:val="-1"/>
          <w:sz w:val="28"/>
          <w:szCs w:val="28"/>
          <w:lang w:val="kk-KZ"/>
        </w:rPr>
        <w:t>сфералы бөлшектердің бетіндегі, құрамында кал</w:t>
      </w:r>
      <w:r w:rsidR="00350791" w:rsidRPr="00D302F4">
        <w:rPr>
          <w:rFonts w:ascii="Times New Roman" w:hAnsi="Times New Roman" w:cs="Times New Roman"/>
          <w:spacing w:val="-1"/>
          <w:sz w:val="28"/>
          <w:szCs w:val="28"/>
          <w:lang w:val="kk-KZ"/>
        </w:rPr>
        <w:t>ьций бар фазалардың кристалл түз</w:t>
      </w:r>
      <w:r w:rsidRPr="00D302F4">
        <w:rPr>
          <w:rFonts w:ascii="Times New Roman" w:hAnsi="Times New Roman" w:cs="Times New Roman"/>
          <w:spacing w:val="-1"/>
          <w:sz w:val="28"/>
          <w:szCs w:val="28"/>
          <w:lang w:val="kk-KZ"/>
        </w:rPr>
        <w:t xml:space="preserve">інділерін қарастыруға мүмкіндік береді. </w:t>
      </w:r>
      <w:r w:rsidR="00D733E8">
        <w:rPr>
          <w:rFonts w:ascii="Times New Roman" w:hAnsi="Times New Roman" w:cs="Times New Roman"/>
          <w:bCs/>
          <w:sz w:val="28"/>
          <w:szCs w:val="28"/>
          <w:lang w:val="kk-KZ"/>
        </w:rPr>
        <w:t>Қызылорда ЖЭО күл үйінділері бөлшектері</w:t>
      </w:r>
      <w:r w:rsidR="00D733E8" w:rsidRPr="00D302F4">
        <w:rPr>
          <w:rFonts w:ascii="Times New Roman" w:hAnsi="Times New Roman" w:cs="Times New Roman"/>
          <w:sz w:val="28"/>
          <w:szCs w:val="28"/>
          <w:lang w:val="kk-KZ"/>
        </w:rPr>
        <w:t>бет</w:t>
      </w:r>
      <w:r w:rsidR="00D733E8">
        <w:rPr>
          <w:rFonts w:ascii="Times New Roman" w:hAnsi="Times New Roman" w:cs="Times New Roman"/>
          <w:sz w:val="28"/>
          <w:szCs w:val="28"/>
          <w:lang w:val="kk-KZ"/>
        </w:rPr>
        <w:t>тер</w:t>
      </w:r>
      <w:r w:rsidR="00D733E8" w:rsidRPr="00D302F4">
        <w:rPr>
          <w:rFonts w:ascii="Times New Roman" w:hAnsi="Times New Roman" w:cs="Times New Roman"/>
          <w:sz w:val="28"/>
          <w:szCs w:val="28"/>
          <w:lang w:val="kk-KZ"/>
        </w:rPr>
        <w:t>інің сипаты</w:t>
      </w:r>
      <w:r w:rsidR="00D733E8">
        <w:rPr>
          <w:rFonts w:ascii="Times New Roman" w:hAnsi="Times New Roman" w:cs="Times New Roman"/>
          <w:spacing w:val="-1"/>
          <w:sz w:val="28"/>
          <w:szCs w:val="28"/>
          <w:lang w:val="kk-KZ"/>
        </w:rPr>
        <w:t>келетін болсақ</w:t>
      </w:r>
      <w:r w:rsidRPr="00D302F4">
        <w:rPr>
          <w:rFonts w:ascii="Times New Roman" w:hAnsi="Times New Roman" w:cs="Times New Roman"/>
          <w:spacing w:val="-1"/>
          <w:sz w:val="28"/>
          <w:szCs w:val="28"/>
          <w:lang w:val="kk-KZ"/>
        </w:rPr>
        <w:t xml:space="preserve"> (</w:t>
      </w:r>
      <w:r w:rsidR="00D110DB">
        <w:rPr>
          <w:rFonts w:ascii="Times New Roman" w:hAnsi="Times New Roman" w:cs="Times New Roman"/>
          <w:spacing w:val="-1"/>
          <w:sz w:val="28"/>
          <w:szCs w:val="28"/>
          <w:lang w:val="kk-KZ"/>
        </w:rPr>
        <w:t xml:space="preserve">сурет </w:t>
      </w:r>
      <w:r w:rsidR="00DA1741">
        <w:rPr>
          <w:rFonts w:ascii="Times New Roman" w:hAnsi="Times New Roman" w:cs="Times New Roman"/>
          <w:sz w:val="28"/>
          <w:szCs w:val="28"/>
          <w:lang w:val="kk-KZ"/>
        </w:rPr>
        <w:t>3.1</w:t>
      </w:r>
      <w:r w:rsidR="00DA1741" w:rsidRPr="00DA1741">
        <w:rPr>
          <w:rFonts w:ascii="Times New Roman" w:hAnsi="Times New Roman" w:cs="Times New Roman"/>
          <w:sz w:val="28"/>
          <w:szCs w:val="28"/>
          <w:lang w:val="kk-KZ"/>
        </w:rPr>
        <w:t>6</w:t>
      </w:r>
      <w:r w:rsidR="00D733E8">
        <w:rPr>
          <w:rFonts w:ascii="Times New Roman" w:hAnsi="Times New Roman" w:cs="Times New Roman"/>
          <w:sz w:val="28"/>
          <w:szCs w:val="28"/>
          <w:lang w:val="kk-KZ"/>
        </w:rPr>
        <w:t xml:space="preserve"> а, ә, б, в</w:t>
      </w:r>
      <w:r w:rsidRPr="00D302F4">
        <w:rPr>
          <w:rFonts w:ascii="Times New Roman" w:hAnsi="Times New Roman" w:cs="Times New Roman"/>
          <w:sz w:val="28"/>
          <w:szCs w:val="28"/>
          <w:lang w:val="kk-KZ"/>
        </w:rPr>
        <w:t xml:space="preserve">) </w:t>
      </w:r>
      <w:r w:rsidR="00350791" w:rsidRPr="00D302F4">
        <w:rPr>
          <w:rFonts w:ascii="Times New Roman" w:hAnsi="Times New Roman" w:cs="Times New Roman"/>
          <w:spacing w:val="-1"/>
          <w:sz w:val="28"/>
          <w:szCs w:val="28"/>
          <w:lang w:val="kk-KZ"/>
        </w:rPr>
        <w:t xml:space="preserve"> күлдердің  бетінде кристалл түз</w:t>
      </w:r>
      <w:r w:rsidRPr="00D302F4">
        <w:rPr>
          <w:rFonts w:ascii="Times New Roman" w:hAnsi="Times New Roman" w:cs="Times New Roman"/>
          <w:spacing w:val="-1"/>
          <w:sz w:val="28"/>
          <w:szCs w:val="28"/>
          <w:lang w:val="kk-KZ"/>
        </w:rPr>
        <w:t>інділер</w:t>
      </w:r>
      <w:r w:rsidR="00D733E8">
        <w:rPr>
          <w:rFonts w:ascii="Times New Roman" w:hAnsi="Times New Roman" w:cs="Times New Roman"/>
          <w:spacing w:val="-1"/>
          <w:sz w:val="28"/>
          <w:szCs w:val="28"/>
          <w:lang w:val="kk-KZ"/>
        </w:rPr>
        <w:t>ден тұратыны көрініп тұр</w:t>
      </w:r>
      <w:r w:rsidR="00350791" w:rsidRPr="00D302F4">
        <w:rPr>
          <w:rFonts w:ascii="Times New Roman" w:hAnsi="Times New Roman" w:cs="Times New Roman"/>
          <w:sz w:val="28"/>
          <w:szCs w:val="28"/>
          <w:lang w:val="kk-KZ"/>
        </w:rPr>
        <w:t>.</w:t>
      </w:r>
      <w:r w:rsidR="00244C93">
        <w:rPr>
          <w:rFonts w:ascii="Times New Roman" w:hAnsi="Times New Roman" w:cs="Times New Roman"/>
          <w:sz w:val="28"/>
          <w:szCs w:val="28"/>
          <w:lang w:val="kk-KZ"/>
        </w:rPr>
        <w:t xml:space="preserve"> </w:t>
      </w:r>
      <w:r w:rsidR="00350791" w:rsidRPr="00D302F4">
        <w:rPr>
          <w:rFonts w:ascii="Times New Roman" w:hAnsi="Times New Roman" w:cs="Times New Roman"/>
          <w:spacing w:val="-1"/>
          <w:sz w:val="28"/>
          <w:szCs w:val="28"/>
          <w:lang w:val="kk-KZ"/>
        </w:rPr>
        <w:t>Кейбір сфералы бөлшектердің беті, ісіңкі келеді</w:t>
      </w:r>
      <w:r w:rsidR="00D110DB">
        <w:rPr>
          <w:rFonts w:ascii="Times New Roman" w:hAnsi="Times New Roman" w:cs="Times New Roman"/>
          <w:spacing w:val="-1"/>
          <w:sz w:val="28"/>
          <w:szCs w:val="28"/>
          <w:lang w:val="kk-KZ"/>
        </w:rPr>
        <w:t>сурет</w:t>
      </w:r>
      <w:r w:rsidR="00DA1741">
        <w:rPr>
          <w:rFonts w:ascii="Times New Roman" w:hAnsi="Times New Roman" w:cs="Times New Roman"/>
          <w:spacing w:val="-1"/>
          <w:sz w:val="28"/>
          <w:szCs w:val="28"/>
          <w:lang w:val="kk-KZ"/>
        </w:rPr>
        <w:t xml:space="preserve"> 3.1</w:t>
      </w:r>
      <w:r w:rsidR="00DA1741" w:rsidRPr="00DA1741">
        <w:rPr>
          <w:rFonts w:ascii="Times New Roman" w:hAnsi="Times New Roman" w:cs="Times New Roman"/>
          <w:spacing w:val="-1"/>
          <w:sz w:val="28"/>
          <w:szCs w:val="28"/>
          <w:lang w:val="kk-KZ"/>
        </w:rPr>
        <w:t>6</w:t>
      </w:r>
      <w:r w:rsidR="00D733E8">
        <w:rPr>
          <w:rFonts w:ascii="Times New Roman" w:hAnsi="Times New Roman" w:cs="Times New Roman"/>
          <w:spacing w:val="-1"/>
          <w:sz w:val="28"/>
          <w:szCs w:val="28"/>
          <w:lang w:val="kk-KZ"/>
        </w:rPr>
        <w:t>, б</w:t>
      </w:r>
      <w:r w:rsidR="008A41C0" w:rsidRPr="00D302F4">
        <w:rPr>
          <w:rFonts w:ascii="Times New Roman" w:hAnsi="Times New Roman" w:cs="Times New Roman"/>
          <w:spacing w:val="-1"/>
          <w:sz w:val="28"/>
          <w:szCs w:val="28"/>
          <w:lang w:val="kk-KZ"/>
        </w:rPr>
        <w:t xml:space="preserve">). </w:t>
      </w:r>
      <w:r w:rsidR="00350791" w:rsidRPr="00D302F4">
        <w:rPr>
          <w:rFonts w:ascii="Times New Roman" w:hAnsi="Times New Roman" w:cs="Times New Roman"/>
          <w:spacing w:val="-1"/>
          <w:sz w:val="28"/>
          <w:szCs w:val="28"/>
          <w:lang w:val="kk-KZ"/>
        </w:rPr>
        <w:t xml:space="preserve">Бұндай сфероидтардың пайда болуы </w:t>
      </w:r>
      <w:r w:rsidR="00D733E8">
        <w:rPr>
          <w:rFonts w:ascii="Times New Roman" w:hAnsi="Times New Roman" w:cs="Times New Roman"/>
          <w:spacing w:val="-1"/>
          <w:sz w:val="28"/>
          <w:szCs w:val="28"/>
          <w:lang w:val="kk-KZ"/>
        </w:rPr>
        <w:t xml:space="preserve">бөлінген </w:t>
      </w:r>
      <w:r w:rsidR="00350791" w:rsidRPr="00D302F4">
        <w:rPr>
          <w:rFonts w:ascii="Times New Roman" w:hAnsi="Times New Roman" w:cs="Times New Roman"/>
          <w:spacing w:val="-1"/>
          <w:sz w:val="28"/>
          <w:szCs w:val="28"/>
          <w:lang w:val="kk-KZ"/>
        </w:rPr>
        <w:t xml:space="preserve">газдың көп </w:t>
      </w:r>
      <w:r w:rsidR="00D733E8">
        <w:rPr>
          <w:rFonts w:ascii="Times New Roman" w:hAnsi="Times New Roman" w:cs="Times New Roman"/>
          <w:spacing w:val="-1"/>
          <w:sz w:val="28"/>
          <w:szCs w:val="28"/>
          <w:lang w:val="kk-KZ"/>
        </w:rPr>
        <w:t>болуымен</w:t>
      </w:r>
      <w:r w:rsidR="00350791" w:rsidRPr="00D302F4">
        <w:rPr>
          <w:rFonts w:ascii="Times New Roman" w:hAnsi="Times New Roman" w:cs="Times New Roman"/>
          <w:spacing w:val="-1"/>
          <w:sz w:val="28"/>
          <w:szCs w:val="28"/>
          <w:lang w:val="kk-KZ"/>
        </w:rPr>
        <w:t xml:space="preserve"> жүреді.</w:t>
      </w:r>
    </w:p>
    <w:p w:rsidR="008A41C0" w:rsidRDefault="00A960FB" w:rsidP="00AD3535">
      <w:pPr>
        <w:shd w:val="clear" w:color="auto" w:fill="FFFFFF"/>
        <w:ind w:firstLine="557"/>
        <w:jc w:val="both"/>
        <w:rPr>
          <w:rFonts w:ascii="Times New Roman" w:hAnsi="Times New Roman" w:cs="Times New Roman"/>
          <w:sz w:val="28"/>
          <w:szCs w:val="28"/>
          <w:lang w:val="kk-KZ"/>
        </w:rPr>
      </w:pPr>
      <w:r>
        <w:rPr>
          <w:rFonts w:ascii="Times New Roman" w:hAnsi="Times New Roman" w:cs="Times New Roman"/>
          <w:spacing w:val="-1"/>
          <w:sz w:val="28"/>
          <w:szCs w:val="28"/>
          <w:lang w:val="kk-KZ"/>
        </w:rPr>
        <w:t>№4 учаскенің күлі</w:t>
      </w:r>
      <w:r w:rsidR="00350791" w:rsidRPr="00D302F4">
        <w:rPr>
          <w:rFonts w:ascii="Times New Roman" w:hAnsi="Times New Roman" w:cs="Times New Roman"/>
          <w:sz w:val="28"/>
          <w:szCs w:val="28"/>
          <w:lang w:val="kk-KZ"/>
        </w:rPr>
        <w:t xml:space="preserve"> бөлшектерінің құрылы</w:t>
      </w:r>
      <w:r>
        <w:rPr>
          <w:rFonts w:ascii="Times New Roman" w:hAnsi="Times New Roman" w:cs="Times New Roman"/>
          <w:sz w:val="28"/>
          <w:szCs w:val="28"/>
          <w:lang w:val="kk-KZ"/>
        </w:rPr>
        <w:t>м</w:t>
      </w:r>
      <w:r w:rsidR="00350791" w:rsidRPr="00D302F4">
        <w:rPr>
          <w:rFonts w:ascii="Times New Roman" w:hAnsi="Times New Roman" w:cs="Times New Roman"/>
          <w:sz w:val="28"/>
          <w:szCs w:val="28"/>
          <w:lang w:val="kk-KZ"/>
        </w:rPr>
        <w:t xml:space="preserve">ыда </w:t>
      </w:r>
      <w:r>
        <w:rPr>
          <w:rFonts w:ascii="Times New Roman" w:hAnsi="Times New Roman" w:cs="Times New Roman"/>
          <w:sz w:val="28"/>
          <w:szCs w:val="28"/>
          <w:lang w:val="kk-KZ"/>
        </w:rPr>
        <w:t xml:space="preserve">ерекшеліктер бар </w:t>
      </w:r>
      <w:r w:rsidRPr="00D302F4">
        <w:rPr>
          <w:rFonts w:ascii="Times New Roman" w:hAnsi="Times New Roman" w:cs="Times New Roman"/>
          <w:sz w:val="28"/>
          <w:szCs w:val="28"/>
          <w:lang w:val="kk-KZ"/>
        </w:rPr>
        <w:t>(</w:t>
      </w:r>
      <w:r>
        <w:rPr>
          <w:rFonts w:ascii="Times New Roman" w:hAnsi="Times New Roman" w:cs="Times New Roman"/>
          <w:sz w:val="28"/>
          <w:szCs w:val="28"/>
          <w:lang w:val="kk-KZ"/>
        </w:rPr>
        <w:t>сурет</w:t>
      </w:r>
      <w:r w:rsidR="00DA1741">
        <w:rPr>
          <w:rFonts w:ascii="Times New Roman" w:hAnsi="Times New Roman" w:cs="Times New Roman"/>
          <w:sz w:val="28"/>
          <w:szCs w:val="28"/>
          <w:lang w:val="kk-KZ"/>
        </w:rPr>
        <w:t xml:space="preserve"> 3.1</w:t>
      </w:r>
      <w:r w:rsidR="00DA1741" w:rsidRPr="00DA1741">
        <w:rPr>
          <w:rFonts w:ascii="Times New Roman" w:hAnsi="Times New Roman" w:cs="Times New Roman"/>
          <w:sz w:val="28"/>
          <w:szCs w:val="28"/>
          <w:lang w:val="kk-KZ"/>
        </w:rPr>
        <w:t>7</w:t>
      </w:r>
      <w:r w:rsidRPr="00D302F4">
        <w:rPr>
          <w:rFonts w:ascii="Times New Roman" w:hAnsi="Times New Roman" w:cs="Times New Roman"/>
          <w:sz w:val="28"/>
          <w:szCs w:val="28"/>
          <w:lang w:val="kk-KZ"/>
        </w:rPr>
        <w:t>)</w:t>
      </w:r>
      <w:r w:rsidR="00350791" w:rsidRPr="00D302F4">
        <w:rPr>
          <w:rFonts w:ascii="Times New Roman" w:hAnsi="Times New Roman" w:cs="Times New Roman"/>
          <w:sz w:val="28"/>
          <w:szCs w:val="28"/>
          <w:lang w:val="kk-KZ"/>
        </w:rPr>
        <w:t>.</w:t>
      </w:r>
    </w:p>
    <w:p w:rsidR="00F72D06" w:rsidRPr="00D302F4" w:rsidRDefault="00F72D06" w:rsidP="00AD3535">
      <w:pPr>
        <w:shd w:val="clear" w:color="auto" w:fill="FFFFFF"/>
        <w:ind w:firstLine="557"/>
        <w:jc w:val="both"/>
        <w:rPr>
          <w:rFonts w:ascii="Times New Roman" w:hAnsi="Times New Roman" w:cs="Times New Roman"/>
          <w:sz w:val="28"/>
          <w:szCs w:val="28"/>
          <w:lang w:val="kk-KZ"/>
        </w:rPr>
      </w:pPr>
    </w:p>
    <w:p w:rsidR="008A41C0" w:rsidRPr="00D302F4" w:rsidRDefault="00A960FB" w:rsidP="00A960FB">
      <w:pPr>
        <w:jc w:val="center"/>
        <w:rPr>
          <w:rFonts w:ascii="Times New Roman" w:hAnsi="Times New Roman" w:cs="Times New Roman"/>
          <w:sz w:val="24"/>
          <w:szCs w:val="24"/>
        </w:rPr>
      </w:pPr>
      <w:r>
        <w:rPr>
          <w:rFonts w:ascii="Times New Roman" w:hAnsi="Times New Roman" w:cs="Times New Roman"/>
          <w:noProof/>
          <w:sz w:val="24"/>
          <w:szCs w:val="24"/>
          <w:lang w:val="ru-RU" w:eastAsia="ru-RU" w:bidi="ar-SA"/>
        </w:rPr>
        <w:lastRenderedPageBreak/>
        <w:drawing>
          <wp:inline distT="0" distB="0" distL="0" distR="0">
            <wp:extent cx="2978899" cy="2425566"/>
            <wp:effectExtent l="19050" t="0" r="0" b="0"/>
            <wp:docPr id="40" name="Рисунок 1" descr="E:\2020-2021\Еримбетов Коктем Акты\Суреттер диссертацияның\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2021\Еримбетов Коктем Акты\Суреттер диссертацияның\3.18.jpg"/>
                    <pic:cNvPicPr>
                      <a:picLocks noChangeAspect="1" noChangeArrowheads="1"/>
                    </pic:cNvPicPr>
                  </pic:nvPicPr>
                  <pic:blipFill>
                    <a:blip r:embed="rId72"/>
                    <a:srcRect/>
                    <a:stretch>
                      <a:fillRect/>
                    </a:stretch>
                  </pic:blipFill>
                  <pic:spPr bwMode="auto">
                    <a:xfrm>
                      <a:off x="0" y="0"/>
                      <a:ext cx="2982086" cy="2428161"/>
                    </a:xfrm>
                    <a:prstGeom prst="rect">
                      <a:avLst/>
                    </a:prstGeom>
                    <a:noFill/>
                    <a:ln w="9525">
                      <a:noFill/>
                      <a:miter lim="800000"/>
                      <a:headEnd/>
                      <a:tailEnd/>
                    </a:ln>
                  </pic:spPr>
                </pic:pic>
              </a:graphicData>
            </a:graphic>
          </wp:inline>
        </w:drawing>
      </w:r>
    </w:p>
    <w:p w:rsidR="008C1542" w:rsidRDefault="008C1542" w:rsidP="00AD3535">
      <w:pPr>
        <w:shd w:val="clear" w:color="auto" w:fill="FFFFFF"/>
        <w:ind w:firstLine="562"/>
        <w:jc w:val="both"/>
        <w:rPr>
          <w:rFonts w:ascii="Times New Roman" w:hAnsi="Times New Roman" w:cs="Times New Roman"/>
          <w:spacing w:val="-1"/>
          <w:sz w:val="28"/>
          <w:szCs w:val="28"/>
          <w:lang w:val="kk-KZ"/>
        </w:rPr>
      </w:pPr>
    </w:p>
    <w:p w:rsidR="00A960FB" w:rsidRPr="00E627D1" w:rsidRDefault="00A960FB" w:rsidP="00A960FB">
      <w:pPr>
        <w:pStyle w:val="Default"/>
        <w:jc w:val="both"/>
        <w:rPr>
          <w:sz w:val="28"/>
          <w:szCs w:val="28"/>
          <w:lang w:val="kk-KZ"/>
        </w:rPr>
      </w:pPr>
      <w:r w:rsidRPr="00E627D1">
        <w:rPr>
          <w:bCs/>
          <w:sz w:val="28"/>
          <w:szCs w:val="28"/>
          <w:lang w:val="kk-KZ"/>
        </w:rPr>
        <w:t>Сурет</w:t>
      </w:r>
      <w:r w:rsidR="00DA1741" w:rsidRPr="00E627D1">
        <w:rPr>
          <w:bCs/>
          <w:sz w:val="28"/>
          <w:szCs w:val="28"/>
          <w:lang w:val="kk-KZ"/>
        </w:rPr>
        <w:t xml:space="preserve"> 3.17</w:t>
      </w:r>
      <w:r w:rsidRPr="00E627D1">
        <w:rPr>
          <w:sz w:val="28"/>
          <w:szCs w:val="28"/>
          <w:lang w:val="kk-KZ"/>
        </w:rPr>
        <w:t xml:space="preserve">– </w:t>
      </w:r>
      <w:r w:rsidRPr="00E627D1">
        <w:rPr>
          <w:spacing w:val="-1"/>
          <w:sz w:val="28"/>
          <w:szCs w:val="28"/>
          <w:lang w:val="kk-KZ"/>
        </w:rPr>
        <w:t>№4-інші аумақта орналасқан күл бөлшектерінің м</w:t>
      </w:r>
      <w:r w:rsidRPr="00E627D1">
        <w:rPr>
          <w:sz w:val="28"/>
          <w:szCs w:val="28"/>
          <w:lang w:val="kk-KZ"/>
        </w:rPr>
        <w:t>орфология</w:t>
      </w:r>
      <w:r w:rsidR="00F843C0" w:rsidRPr="00E627D1">
        <w:rPr>
          <w:sz w:val="28"/>
          <w:szCs w:val="28"/>
          <w:lang w:val="kk-KZ"/>
        </w:rPr>
        <w:t>сы</w:t>
      </w:r>
    </w:p>
    <w:p w:rsidR="008C1542" w:rsidRDefault="008C1542" w:rsidP="00AD3535">
      <w:pPr>
        <w:shd w:val="clear" w:color="auto" w:fill="FFFFFF"/>
        <w:ind w:firstLine="562"/>
        <w:jc w:val="both"/>
        <w:rPr>
          <w:rFonts w:ascii="Times New Roman" w:hAnsi="Times New Roman" w:cs="Times New Roman"/>
          <w:spacing w:val="-1"/>
          <w:sz w:val="28"/>
          <w:szCs w:val="28"/>
          <w:lang w:val="kk-KZ"/>
        </w:rPr>
      </w:pPr>
    </w:p>
    <w:p w:rsidR="00350791" w:rsidRPr="00D302F4" w:rsidRDefault="00A960FB" w:rsidP="00AD3535">
      <w:pPr>
        <w:shd w:val="clear" w:color="auto" w:fill="FFFFFF"/>
        <w:ind w:firstLine="562"/>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Бұ</w:t>
      </w:r>
      <w:r w:rsidR="00F843C0">
        <w:rPr>
          <w:rFonts w:ascii="Times New Roman" w:hAnsi="Times New Roman" w:cs="Times New Roman"/>
          <w:spacing w:val="-1"/>
          <w:sz w:val="28"/>
          <w:szCs w:val="28"/>
          <w:lang w:val="kk-KZ"/>
        </w:rPr>
        <w:t>л</w:t>
      </w:r>
      <w:r>
        <w:rPr>
          <w:rFonts w:ascii="Times New Roman" w:hAnsi="Times New Roman" w:cs="Times New Roman"/>
          <w:spacing w:val="-1"/>
          <w:sz w:val="28"/>
          <w:szCs w:val="28"/>
          <w:lang w:val="kk-KZ"/>
        </w:rPr>
        <w:t xml:space="preserve"> суретте </w:t>
      </w:r>
      <w:r w:rsidR="00F843C0" w:rsidRPr="00F843C0">
        <w:rPr>
          <w:rFonts w:ascii="Times New Roman" w:hAnsi="Times New Roman" w:cs="Times New Roman"/>
          <w:spacing w:val="-1"/>
          <w:sz w:val="28"/>
          <w:szCs w:val="28"/>
          <w:lang w:val="kk-KZ"/>
        </w:rPr>
        <w:t>№4-інші аумақта орналасқан күл бөлшектерінің м</w:t>
      </w:r>
      <w:r w:rsidR="00F843C0" w:rsidRPr="00F843C0">
        <w:rPr>
          <w:rFonts w:ascii="Times New Roman" w:hAnsi="Times New Roman" w:cs="Times New Roman"/>
          <w:sz w:val="28"/>
          <w:szCs w:val="28"/>
          <w:lang w:val="kk-KZ"/>
        </w:rPr>
        <w:t>орфологиясы</w:t>
      </w:r>
      <w:r w:rsidR="00F843C0">
        <w:rPr>
          <w:rFonts w:ascii="Times New Roman" w:hAnsi="Times New Roman" w:cs="Times New Roman"/>
          <w:sz w:val="28"/>
          <w:szCs w:val="28"/>
          <w:lang w:val="kk-KZ"/>
        </w:rPr>
        <w:t>н зерттесек</w:t>
      </w:r>
      <w:r w:rsidR="00F843C0">
        <w:rPr>
          <w:rFonts w:ascii="Times New Roman" w:hAnsi="Times New Roman" w:cs="Times New Roman"/>
          <w:spacing w:val="-1"/>
          <w:sz w:val="28"/>
          <w:szCs w:val="28"/>
          <w:lang w:val="kk-KZ"/>
        </w:rPr>
        <w:t>нанокөлемді деңгейде</w:t>
      </w:r>
      <w:r w:rsidR="00350791" w:rsidRPr="00D302F4">
        <w:rPr>
          <w:rFonts w:ascii="Times New Roman" w:hAnsi="Times New Roman" w:cs="Times New Roman"/>
          <w:spacing w:val="-1"/>
          <w:sz w:val="28"/>
          <w:szCs w:val="28"/>
          <w:lang w:val="kk-KZ"/>
        </w:rPr>
        <w:t xml:space="preserve"> (200 нм және одан жоғары) </w:t>
      </w:r>
      <w:r>
        <w:rPr>
          <w:rFonts w:ascii="Times New Roman" w:hAnsi="Times New Roman" w:cs="Times New Roman"/>
          <w:spacing w:val="-1"/>
          <w:sz w:val="28"/>
          <w:szCs w:val="28"/>
          <w:lang w:val="kk-KZ"/>
        </w:rPr>
        <w:t xml:space="preserve">ауқымы </w:t>
      </w:r>
      <w:r w:rsidR="00350791" w:rsidRPr="00D302F4">
        <w:rPr>
          <w:rFonts w:ascii="Times New Roman" w:hAnsi="Times New Roman" w:cs="Times New Roman"/>
          <w:spacing w:val="-1"/>
          <w:sz w:val="28"/>
          <w:szCs w:val="28"/>
          <w:lang w:val="kk-KZ"/>
        </w:rPr>
        <w:t xml:space="preserve">кең </w:t>
      </w:r>
      <w:r w:rsidR="00D733E8">
        <w:rPr>
          <w:rFonts w:ascii="Times New Roman" w:hAnsi="Times New Roman" w:cs="Times New Roman"/>
          <w:spacing w:val="-1"/>
          <w:sz w:val="28"/>
          <w:szCs w:val="28"/>
          <w:lang w:val="kk-KZ"/>
        </w:rPr>
        <w:t>және саңылаулардың кездесетіні көрінеді</w:t>
      </w:r>
      <w:r w:rsidR="00350791" w:rsidRPr="00D302F4">
        <w:rPr>
          <w:rFonts w:ascii="Times New Roman" w:hAnsi="Times New Roman" w:cs="Times New Roman"/>
          <w:spacing w:val="-1"/>
          <w:sz w:val="28"/>
          <w:szCs w:val="28"/>
          <w:lang w:val="kk-KZ"/>
        </w:rPr>
        <w:t>.</w:t>
      </w:r>
      <w:r w:rsidR="00BC1A64">
        <w:rPr>
          <w:rFonts w:ascii="Times New Roman" w:hAnsi="Times New Roman" w:cs="Times New Roman"/>
          <w:spacing w:val="-1"/>
          <w:sz w:val="28"/>
          <w:szCs w:val="28"/>
          <w:lang w:val="kk-KZ"/>
        </w:rPr>
        <w:t xml:space="preserve"> </w:t>
      </w:r>
      <w:r w:rsidR="00FD342B" w:rsidRPr="00D302F4">
        <w:rPr>
          <w:rFonts w:ascii="Times New Roman" w:hAnsi="Times New Roman" w:cs="Times New Roman"/>
          <w:spacing w:val="-1"/>
          <w:sz w:val="28"/>
          <w:szCs w:val="28"/>
          <w:lang w:val="kk-KZ"/>
        </w:rPr>
        <w:t>Бұл материалдың шағын көлемі битумды қажетсіну көрсеткішін азайтуға ықпал етуі мүмкін.</w:t>
      </w:r>
    </w:p>
    <w:p w:rsidR="00BD7D77" w:rsidRPr="00D302F4" w:rsidRDefault="00666CC4" w:rsidP="00AD3535">
      <w:pPr>
        <w:shd w:val="clear" w:color="auto" w:fill="FFFFFF"/>
        <w:ind w:firstLine="566"/>
        <w:jc w:val="both"/>
        <w:rPr>
          <w:rFonts w:ascii="Times New Roman" w:hAnsi="Times New Roman" w:cs="Times New Roman"/>
          <w:sz w:val="28"/>
          <w:szCs w:val="28"/>
          <w:lang w:val="kk-KZ"/>
        </w:rPr>
      </w:pPr>
      <w:r>
        <w:rPr>
          <w:rFonts w:ascii="Times New Roman" w:hAnsi="Times New Roman" w:cs="Times New Roman"/>
          <w:sz w:val="28"/>
          <w:szCs w:val="28"/>
          <w:lang w:val="kk-KZ"/>
        </w:rPr>
        <w:t>Осылай</w:t>
      </w:r>
      <w:r w:rsidR="00BD7D77" w:rsidRPr="00D302F4">
        <w:rPr>
          <w:rFonts w:ascii="Times New Roman" w:hAnsi="Times New Roman" w:cs="Times New Roman"/>
          <w:sz w:val="28"/>
          <w:szCs w:val="28"/>
          <w:lang w:val="kk-KZ"/>
        </w:rPr>
        <w:t>,</w:t>
      </w:r>
      <w:r w:rsidR="00244C93">
        <w:rPr>
          <w:rFonts w:ascii="Times New Roman" w:hAnsi="Times New Roman" w:cs="Times New Roman"/>
          <w:sz w:val="28"/>
          <w:szCs w:val="28"/>
          <w:lang w:val="kk-KZ"/>
        </w:rPr>
        <w:t xml:space="preserve"> отын-энергетика өнеркәсібінің</w:t>
      </w:r>
      <w:r w:rsidR="00BD7D77" w:rsidRPr="00D302F4">
        <w:rPr>
          <w:rFonts w:ascii="Times New Roman" w:hAnsi="Times New Roman" w:cs="Times New Roman"/>
          <w:sz w:val="28"/>
          <w:szCs w:val="28"/>
          <w:lang w:val="kk-KZ"/>
        </w:rPr>
        <w:t xml:space="preserve"> зерттеліп отырған әртүрлі құрамды  қалдықтарының микоқұрылымдық ерекшеліктерін зерттеу,бетінің морфологиясы дамыған және сфералы бөлшектері басым</w:t>
      </w:r>
      <w:r>
        <w:rPr>
          <w:rFonts w:ascii="Times New Roman" w:hAnsi="Times New Roman" w:cs="Times New Roman"/>
          <w:sz w:val="28"/>
          <w:szCs w:val="28"/>
          <w:lang w:val="kk-KZ"/>
        </w:rPr>
        <w:t xml:space="preserve"> болып келеді. Сонымен бірге</w:t>
      </w:r>
      <w:r w:rsidR="00246532">
        <w:rPr>
          <w:rFonts w:ascii="Times New Roman" w:hAnsi="Times New Roman" w:cs="Times New Roman"/>
          <w:sz w:val="28"/>
          <w:szCs w:val="28"/>
          <w:lang w:val="kk-KZ"/>
        </w:rPr>
        <w:t>меншікті бетінің жоғары екеніне</w:t>
      </w:r>
      <w:r w:rsidR="00BD7D77" w:rsidRPr="00D302F4">
        <w:rPr>
          <w:rFonts w:ascii="Times New Roman" w:hAnsi="Times New Roman" w:cs="Times New Roman"/>
          <w:sz w:val="28"/>
          <w:szCs w:val="28"/>
          <w:lang w:val="kk-KZ"/>
        </w:rPr>
        <w:t xml:space="preserve"> тұжырым жасауға мүмкіндік береді.</w:t>
      </w:r>
    </w:p>
    <w:p w:rsidR="00BD7D77" w:rsidRPr="00D302F4" w:rsidRDefault="00BD7D77" w:rsidP="00AD3535">
      <w:pPr>
        <w:shd w:val="clear" w:color="auto" w:fill="FFFFFF"/>
        <w:ind w:firstLine="56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Элементтер құрамын  зерттеу және оларды әртүрлі спектрлік әдістер арқылы алынған нәтжелермен салыстыру, техногенді шикізатты,көміртектің жоғары көлемі бар жанбай қалған органикалық отынның бөлшектерінің әртүрлі көлемі бойынша бір бірінен ерекшеленетін, біршама ауытқулары бар құрамы бірдей материалдар ретінде сипаттайды.</w:t>
      </w:r>
      <w:r w:rsidR="00BC1A6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Алынған мәліметтердің жиынтығы,зерттеліп отырған материалдарға битуммен өзара әрекеттесу кезінде жоғары әрекеттесу және құрылымдану қасиеттері тән болады деп болжам жасауға мүмкіндік береді.</w:t>
      </w:r>
    </w:p>
    <w:p w:rsidR="002E0185" w:rsidRDefault="00246532" w:rsidP="002E0185">
      <w:pPr>
        <w:shd w:val="clear" w:color="auto" w:fill="FFFFFF"/>
        <w:ind w:firstLine="567"/>
        <w:jc w:val="both"/>
        <w:rPr>
          <w:rFonts w:ascii="Times New Roman" w:hAnsi="Times New Roman" w:cs="Times New Roman"/>
          <w:bCs/>
          <w:iCs/>
          <w:sz w:val="28"/>
          <w:szCs w:val="28"/>
          <w:lang w:val="kk-KZ"/>
        </w:rPr>
      </w:pPr>
      <w:r w:rsidRPr="00246532">
        <w:rPr>
          <w:rFonts w:ascii="Times New Roman" w:hAnsi="Times New Roman" w:cs="Times New Roman"/>
          <w:sz w:val="28"/>
          <w:szCs w:val="28"/>
          <w:lang w:val="kk-KZ"/>
        </w:rPr>
        <w:t>“</w:t>
      </w:r>
      <w:r>
        <w:rPr>
          <w:rFonts w:ascii="Times New Roman" w:hAnsi="Times New Roman" w:cs="Times New Roman"/>
          <w:sz w:val="28"/>
          <w:szCs w:val="28"/>
          <w:lang w:val="kk-KZ"/>
        </w:rPr>
        <w:t>Битум-АПШҚ</w:t>
      </w:r>
      <w:r w:rsidRPr="00246532">
        <w:rPr>
          <w:rFonts w:ascii="Times New Roman" w:hAnsi="Times New Roman" w:cs="Times New Roman"/>
          <w:sz w:val="28"/>
          <w:szCs w:val="28"/>
          <w:lang w:val="kk-KZ"/>
        </w:rPr>
        <w:t>”</w:t>
      </w:r>
      <w:r>
        <w:rPr>
          <w:rFonts w:ascii="Times New Roman" w:hAnsi="Times New Roman" w:cs="Times New Roman"/>
          <w:sz w:val="28"/>
          <w:szCs w:val="28"/>
          <w:lang w:val="kk-KZ"/>
        </w:rPr>
        <w:t>байланыстырғыш заттың</w:t>
      </w:r>
      <w:r w:rsidR="00BD7D77" w:rsidRPr="00D302F4">
        <w:rPr>
          <w:rFonts w:ascii="Times New Roman" w:hAnsi="Times New Roman" w:cs="Times New Roman"/>
          <w:sz w:val="28"/>
          <w:szCs w:val="28"/>
          <w:lang w:val="kk-KZ"/>
        </w:rPr>
        <w:t xml:space="preserve"> құрамындағы техногенді щикізаттың көлемінің өзгеруі, битумды жасқарту мақсатында </w:t>
      </w:r>
      <w:r w:rsidR="004E07AE">
        <w:rPr>
          <w:rFonts w:ascii="Times New Roman" w:hAnsi="Times New Roman" w:cs="Times New Roman"/>
          <w:sz w:val="28"/>
          <w:szCs w:val="28"/>
          <w:lang w:val="kk-KZ"/>
        </w:rPr>
        <w:t xml:space="preserve">ЖЭО </w:t>
      </w:r>
      <w:r w:rsidR="00BD7D77" w:rsidRPr="00D302F4">
        <w:rPr>
          <w:rFonts w:ascii="Times New Roman" w:hAnsi="Times New Roman" w:cs="Times New Roman"/>
          <w:sz w:val="28"/>
          <w:szCs w:val="28"/>
          <w:lang w:val="kk-KZ"/>
        </w:rPr>
        <w:t>күлді пайдаланудан барынша жақсы нәтиже алуға мүмкіндік береді.</w:t>
      </w:r>
      <w:r w:rsidR="002E0185" w:rsidRPr="002E0185">
        <w:rPr>
          <w:rFonts w:ascii="Times New Roman" w:hAnsi="Times New Roman" w:cs="Times New Roman"/>
          <w:bCs/>
          <w:iCs/>
          <w:sz w:val="28"/>
          <w:szCs w:val="28"/>
          <w:lang w:val="kk-KZ"/>
        </w:rPr>
        <w:t xml:space="preserve"> </w:t>
      </w:r>
    </w:p>
    <w:p w:rsidR="002E0185" w:rsidRPr="006975B0" w:rsidRDefault="002E0185" w:rsidP="002E0185">
      <w:pPr>
        <w:shd w:val="clear" w:color="auto" w:fill="FFFFFF"/>
        <w:ind w:firstLine="567"/>
        <w:jc w:val="both"/>
        <w:rPr>
          <w:rFonts w:ascii="Times New Roman" w:hAnsi="Times New Roman" w:cs="Times New Roman"/>
          <w:bCs/>
          <w:iCs/>
          <w:sz w:val="28"/>
          <w:szCs w:val="28"/>
          <w:lang w:val="kk-KZ"/>
        </w:rPr>
      </w:pPr>
      <w:r w:rsidRPr="006975B0">
        <w:rPr>
          <w:rFonts w:ascii="Times New Roman" w:hAnsi="Times New Roman" w:cs="Times New Roman"/>
          <w:bCs/>
          <w:iCs/>
          <w:sz w:val="28"/>
          <w:szCs w:val="28"/>
          <w:lang w:val="kk-KZ"/>
        </w:rPr>
        <w:t xml:space="preserve">Қызылорда ЖЭО күлдің меншікті бетінің ұлғаюымен қатар құрамындағы көміртектің мөлшері “Битум –АПШҚ” байланыстырғыш жүйенің адгезиялық беріктігіне әсер етіп, оның негізінде асфальттыбетонның физикалық-механикалық қасиеттерін жақсартатыны дәлелденді. </w:t>
      </w:r>
    </w:p>
    <w:p w:rsidR="00BD7D77" w:rsidRPr="00D302F4" w:rsidRDefault="00BD7D77" w:rsidP="00AD3535">
      <w:pPr>
        <w:shd w:val="clear" w:color="auto" w:fill="FFFFFF"/>
        <w:ind w:firstLine="566"/>
        <w:jc w:val="both"/>
        <w:rPr>
          <w:rFonts w:ascii="Times New Roman" w:hAnsi="Times New Roman" w:cs="Times New Roman"/>
          <w:sz w:val="28"/>
          <w:szCs w:val="28"/>
          <w:lang w:val="kk-KZ"/>
        </w:rPr>
      </w:pPr>
    </w:p>
    <w:p w:rsidR="004A7242" w:rsidRPr="00BB2B2B" w:rsidRDefault="004A7242" w:rsidP="00AD3535">
      <w:pPr>
        <w:shd w:val="clear" w:color="auto" w:fill="FFFFFF"/>
        <w:jc w:val="both"/>
        <w:rPr>
          <w:rFonts w:ascii="Times New Roman" w:hAnsi="Times New Roman" w:cs="Times New Roman"/>
          <w:b/>
          <w:bCs/>
          <w:spacing w:val="-1"/>
          <w:sz w:val="28"/>
          <w:szCs w:val="28"/>
          <w:lang w:val="kk-KZ"/>
        </w:rPr>
      </w:pPr>
    </w:p>
    <w:p w:rsidR="00FB600B" w:rsidRDefault="00FB600B"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FB600B" w:rsidRDefault="00FB600B"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FB600B" w:rsidRDefault="00FB600B"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FB600B" w:rsidRDefault="00FB600B"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FB600B" w:rsidRDefault="00FB600B"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FB600B" w:rsidRPr="007E05E8" w:rsidRDefault="00FB600B" w:rsidP="00FB600B">
      <w:pPr>
        <w:ind w:firstLine="539"/>
        <w:jc w:val="both"/>
        <w:rPr>
          <w:rFonts w:ascii="Times New Roman" w:hAnsi="Times New Roman" w:cs="Times New Roman"/>
          <w:b/>
          <w:sz w:val="28"/>
          <w:szCs w:val="28"/>
          <w:lang w:val="kk-KZ"/>
        </w:rPr>
      </w:pPr>
      <w:r w:rsidRPr="007E05E8">
        <w:rPr>
          <w:rFonts w:ascii="Times New Roman" w:hAnsi="Times New Roman" w:cs="Times New Roman"/>
          <w:b/>
          <w:sz w:val="28"/>
          <w:szCs w:val="28"/>
          <w:lang w:val="kk-KZ"/>
        </w:rPr>
        <w:lastRenderedPageBreak/>
        <w:t xml:space="preserve">3.5 Экспериментті математикалық әдіспен жоспарлау арқылы </w:t>
      </w:r>
      <w:r w:rsidR="00C84ACF" w:rsidRPr="007E05E8">
        <w:rPr>
          <w:rFonts w:ascii="Times New Roman" w:hAnsi="Times New Roman" w:cs="Times New Roman"/>
          <w:b/>
          <w:sz w:val="28"/>
          <w:szCs w:val="28"/>
          <w:lang w:val="kk-KZ"/>
        </w:rPr>
        <w:t>асфальтты</w:t>
      </w:r>
      <w:r w:rsidR="00C84ACF">
        <w:rPr>
          <w:rFonts w:ascii="Times New Roman" w:hAnsi="Times New Roman" w:cs="Times New Roman"/>
          <w:b/>
          <w:sz w:val="28"/>
          <w:szCs w:val="28"/>
          <w:lang w:val="kk-KZ"/>
        </w:rPr>
        <w:t>бетонға қосылатын</w:t>
      </w:r>
      <w:r w:rsidR="00BC1A64">
        <w:rPr>
          <w:rFonts w:ascii="Times New Roman" w:hAnsi="Times New Roman" w:cs="Times New Roman"/>
          <w:b/>
          <w:sz w:val="28"/>
          <w:szCs w:val="28"/>
          <w:lang w:val="kk-KZ"/>
        </w:rPr>
        <w:t xml:space="preserve"> </w:t>
      </w:r>
      <w:r w:rsidRPr="007E05E8">
        <w:rPr>
          <w:rFonts w:ascii="Times New Roman" w:hAnsi="Times New Roman" w:cs="Times New Roman"/>
          <w:b/>
          <w:sz w:val="28"/>
          <w:szCs w:val="28"/>
          <w:lang w:val="kk-KZ"/>
        </w:rPr>
        <w:t>«Битум-АПШҚ-ЖЭО күлі»</w:t>
      </w:r>
      <w:r w:rsidR="00C84ACF">
        <w:rPr>
          <w:rFonts w:ascii="Times New Roman" w:hAnsi="Times New Roman" w:cs="Times New Roman"/>
          <w:b/>
          <w:sz w:val="28"/>
          <w:szCs w:val="28"/>
          <w:lang w:val="kk-KZ"/>
        </w:rPr>
        <w:t xml:space="preserve"> байланыстырғышының </w:t>
      </w:r>
      <w:r w:rsidRPr="007E05E8">
        <w:rPr>
          <w:rFonts w:ascii="Times New Roman" w:hAnsi="Times New Roman" w:cs="Times New Roman"/>
          <w:b/>
          <w:sz w:val="28"/>
          <w:szCs w:val="28"/>
          <w:lang w:val="kk-KZ"/>
        </w:rPr>
        <w:t>оңтайлы құрамын анықтау</w:t>
      </w:r>
    </w:p>
    <w:p w:rsidR="00FB600B" w:rsidRPr="00C33960" w:rsidRDefault="00FB600B" w:rsidP="00FB600B">
      <w:pPr>
        <w:ind w:firstLine="539"/>
        <w:jc w:val="both"/>
        <w:rPr>
          <w:b/>
          <w:lang w:val="kk-KZ"/>
        </w:rPr>
      </w:pPr>
    </w:p>
    <w:p w:rsidR="00FB600B" w:rsidRPr="00C33960" w:rsidRDefault="00FB600B" w:rsidP="00FB600B">
      <w:pPr>
        <w:pStyle w:val="31"/>
        <w:spacing w:after="0"/>
        <w:ind w:left="0" w:firstLine="567"/>
        <w:jc w:val="both"/>
        <w:rPr>
          <w:sz w:val="28"/>
          <w:szCs w:val="28"/>
          <w:lang w:val="kk-KZ"/>
        </w:rPr>
      </w:pPr>
      <w:r w:rsidRPr="00C33960">
        <w:rPr>
          <w:sz w:val="28"/>
          <w:szCs w:val="28"/>
          <w:lang w:val="kk-KZ"/>
        </w:rPr>
        <w:t>Асфальт</w:t>
      </w:r>
      <w:r>
        <w:rPr>
          <w:sz w:val="28"/>
          <w:szCs w:val="28"/>
          <w:lang w:val="kk-KZ"/>
        </w:rPr>
        <w:t>ты</w:t>
      </w:r>
      <w:r w:rsidRPr="00C33960">
        <w:rPr>
          <w:sz w:val="28"/>
          <w:szCs w:val="28"/>
          <w:lang w:val="kk-KZ"/>
        </w:rPr>
        <w:t>бетонның беріктігі оның құрамына тікелей әсер ететіні белгілі. Беріктігі жоғары асфальт</w:t>
      </w:r>
      <w:r>
        <w:rPr>
          <w:sz w:val="28"/>
          <w:szCs w:val="28"/>
          <w:lang w:val="kk-KZ"/>
        </w:rPr>
        <w:t>ты</w:t>
      </w:r>
      <w:r w:rsidRPr="00C33960">
        <w:rPr>
          <w:sz w:val="28"/>
          <w:szCs w:val="28"/>
          <w:lang w:val="kk-KZ"/>
        </w:rPr>
        <w:t>бетон алу үшін оны оңтайландыру қажет.</w:t>
      </w:r>
    </w:p>
    <w:p w:rsidR="00FB600B" w:rsidRPr="00C33960" w:rsidRDefault="00FB600B" w:rsidP="00FB600B">
      <w:pPr>
        <w:pStyle w:val="31"/>
        <w:spacing w:after="0"/>
        <w:ind w:left="0" w:firstLine="567"/>
        <w:jc w:val="both"/>
        <w:rPr>
          <w:sz w:val="28"/>
          <w:szCs w:val="28"/>
          <w:lang w:val="kk-KZ"/>
        </w:rPr>
      </w:pPr>
      <w:r w:rsidRPr="00C33960">
        <w:rPr>
          <w:sz w:val="28"/>
          <w:szCs w:val="28"/>
          <w:lang w:val="kk-KZ"/>
        </w:rPr>
        <w:t>Осы мақсатта зерттеудің келесі кезеңі асфальтты-шайырлы парафинді шөгінді негізіндегі асфальт</w:t>
      </w:r>
      <w:r>
        <w:rPr>
          <w:sz w:val="28"/>
          <w:szCs w:val="28"/>
          <w:lang w:val="kk-KZ"/>
        </w:rPr>
        <w:t>ты</w:t>
      </w:r>
      <w:r w:rsidRPr="00C33960">
        <w:rPr>
          <w:sz w:val="28"/>
          <w:szCs w:val="28"/>
          <w:lang w:val="kk-KZ"/>
        </w:rPr>
        <w:t>бетонға әртүрлі мөлшерде минералды ұнтақты қосу арқылы оның тиімді құрамын анықтау болып табылады.</w:t>
      </w:r>
    </w:p>
    <w:p w:rsidR="00FB600B" w:rsidRPr="00C33960" w:rsidRDefault="00FB600B" w:rsidP="00FB600B">
      <w:pPr>
        <w:pStyle w:val="31"/>
        <w:spacing w:after="0"/>
        <w:ind w:left="0" w:firstLine="567"/>
        <w:jc w:val="both"/>
        <w:rPr>
          <w:sz w:val="28"/>
          <w:szCs w:val="28"/>
          <w:lang w:val="kk-KZ"/>
        </w:rPr>
      </w:pPr>
      <w:r w:rsidRPr="00C33960">
        <w:rPr>
          <w:sz w:val="28"/>
          <w:szCs w:val="28"/>
          <w:lang w:val="kk-KZ"/>
        </w:rPr>
        <w:t>Сондықтан, зерттеудің бастапқы кезеңінде асфальтты-шайырлы парафинді шөгінді негізіндегі асфальт</w:t>
      </w:r>
      <w:r>
        <w:rPr>
          <w:sz w:val="28"/>
          <w:szCs w:val="28"/>
          <w:lang w:val="kk-KZ"/>
        </w:rPr>
        <w:t>ты</w:t>
      </w:r>
      <w:r w:rsidRPr="00C33960">
        <w:rPr>
          <w:sz w:val="28"/>
          <w:szCs w:val="28"/>
          <w:lang w:val="kk-KZ"/>
        </w:rPr>
        <w:t>бетонның құрамы оның дайын болған күйіндегі беріктігіне әсері зерттелді. Құрамды оңтайландыру мақсатында экспериментальды жұмыстарға математикалық жоспарлау жүргізілді.</w:t>
      </w:r>
    </w:p>
    <w:p w:rsidR="00FB600B" w:rsidRPr="00C33960" w:rsidRDefault="00FB600B" w:rsidP="00FB600B">
      <w:pPr>
        <w:pStyle w:val="31"/>
        <w:spacing w:after="0"/>
        <w:ind w:left="0" w:firstLine="567"/>
        <w:jc w:val="both"/>
        <w:rPr>
          <w:sz w:val="28"/>
          <w:szCs w:val="28"/>
          <w:lang w:val="kk-KZ"/>
        </w:rPr>
      </w:pPr>
      <w:r w:rsidRPr="00C33960">
        <w:rPr>
          <w:sz w:val="28"/>
          <w:szCs w:val="28"/>
          <w:lang w:val="kk-KZ"/>
        </w:rPr>
        <w:t>Минералды қоспалардың тиімді құрамын алу үшін 3 үлгіге екінші реттегі рототабельді жоспар жүргізілді. Экспериментті жүргізу барысында айнымалы факторлар ретінде келесі техник</w:t>
      </w:r>
      <w:r w:rsidR="00AC21B8">
        <w:rPr>
          <w:sz w:val="28"/>
          <w:szCs w:val="28"/>
          <w:lang w:val="kk-KZ"/>
        </w:rPr>
        <w:t>алық параметрлер алынды (Кесте 3.8</w:t>
      </w:r>
      <w:r w:rsidRPr="00C33960">
        <w:rPr>
          <w:sz w:val="28"/>
          <w:szCs w:val="28"/>
          <w:lang w:val="kk-KZ"/>
        </w:rPr>
        <w:t xml:space="preserve">): </w:t>
      </w:r>
    </w:p>
    <w:p w:rsidR="00FB600B" w:rsidRPr="00426652" w:rsidRDefault="00FB600B" w:rsidP="00FB600B">
      <w:pPr>
        <w:pStyle w:val="31"/>
        <w:spacing w:after="0"/>
        <w:ind w:left="0" w:firstLine="709"/>
        <w:jc w:val="both"/>
        <w:rPr>
          <w:sz w:val="28"/>
          <w:szCs w:val="28"/>
          <w:lang w:val="kk-KZ"/>
        </w:rPr>
      </w:pPr>
      <w:r w:rsidRPr="00C33960">
        <w:rPr>
          <w:sz w:val="28"/>
          <w:szCs w:val="28"/>
        </w:rPr>
        <w:t>Х</w:t>
      </w:r>
      <w:r w:rsidRPr="00C33960">
        <w:rPr>
          <w:sz w:val="28"/>
          <w:szCs w:val="28"/>
          <w:vertAlign w:val="subscript"/>
        </w:rPr>
        <w:t>1</w:t>
      </w:r>
      <w:r w:rsidRPr="00C33960">
        <w:rPr>
          <w:sz w:val="28"/>
          <w:szCs w:val="28"/>
        </w:rPr>
        <w:t xml:space="preserve">– </w:t>
      </w:r>
      <w:r>
        <w:rPr>
          <w:sz w:val="28"/>
          <w:szCs w:val="28"/>
          <w:lang w:val="kk-KZ"/>
        </w:rPr>
        <w:t>ЖЭО күлі</w:t>
      </w:r>
      <w:r w:rsidRPr="00C33960">
        <w:rPr>
          <w:sz w:val="28"/>
          <w:szCs w:val="28"/>
        </w:rPr>
        <w:t xml:space="preserve">, </w:t>
      </w:r>
      <w:r>
        <w:rPr>
          <w:sz w:val="28"/>
          <w:szCs w:val="28"/>
        </w:rPr>
        <w:t>%</w:t>
      </w:r>
      <w:r>
        <w:rPr>
          <w:sz w:val="28"/>
          <w:szCs w:val="28"/>
          <w:lang w:val="kk-KZ"/>
        </w:rPr>
        <w:t>;</w:t>
      </w:r>
    </w:p>
    <w:p w:rsidR="00FB600B" w:rsidRPr="00C33960" w:rsidRDefault="00FB600B" w:rsidP="00FB600B">
      <w:pPr>
        <w:pStyle w:val="31"/>
        <w:spacing w:after="0"/>
        <w:ind w:left="0" w:firstLine="709"/>
        <w:jc w:val="both"/>
        <w:rPr>
          <w:sz w:val="28"/>
          <w:szCs w:val="28"/>
        </w:rPr>
      </w:pPr>
      <w:r w:rsidRPr="00C33960">
        <w:rPr>
          <w:sz w:val="28"/>
          <w:szCs w:val="28"/>
        </w:rPr>
        <w:t>Х</w:t>
      </w:r>
      <w:r w:rsidRPr="00C33960">
        <w:rPr>
          <w:sz w:val="28"/>
          <w:szCs w:val="28"/>
          <w:vertAlign w:val="subscript"/>
        </w:rPr>
        <w:t>2</w:t>
      </w:r>
      <w:r w:rsidRPr="00C33960">
        <w:rPr>
          <w:sz w:val="28"/>
          <w:szCs w:val="28"/>
        </w:rPr>
        <w:t xml:space="preserve"> – </w:t>
      </w:r>
      <w:r>
        <w:rPr>
          <w:sz w:val="28"/>
          <w:szCs w:val="28"/>
          <w:lang w:val="kk-KZ"/>
        </w:rPr>
        <w:t>А</w:t>
      </w:r>
      <w:r w:rsidRPr="00C33960">
        <w:rPr>
          <w:sz w:val="28"/>
          <w:szCs w:val="28"/>
          <w:lang w:val="kk-KZ"/>
        </w:rPr>
        <w:t>ПШ</w:t>
      </w:r>
      <w:r>
        <w:rPr>
          <w:sz w:val="28"/>
          <w:szCs w:val="28"/>
          <w:lang w:val="kk-KZ"/>
        </w:rPr>
        <w:t>Қ</w:t>
      </w:r>
      <w:r w:rsidRPr="00C33960">
        <w:rPr>
          <w:sz w:val="28"/>
          <w:szCs w:val="28"/>
          <w:lang w:val="kk-KZ"/>
        </w:rPr>
        <w:t xml:space="preserve"> мөлшері</w:t>
      </w:r>
      <w:r w:rsidRPr="00C33960">
        <w:rPr>
          <w:sz w:val="28"/>
          <w:szCs w:val="28"/>
        </w:rPr>
        <w:t>, %;</w:t>
      </w:r>
    </w:p>
    <w:p w:rsidR="00FB600B" w:rsidRPr="00426652" w:rsidRDefault="00FB600B" w:rsidP="00FB600B">
      <w:pPr>
        <w:pStyle w:val="31"/>
        <w:spacing w:after="0"/>
        <w:ind w:left="0" w:firstLine="709"/>
        <w:jc w:val="both"/>
        <w:rPr>
          <w:sz w:val="28"/>
          <w:szCs w:val="28"/>
          <w:lang w:val="kk-KZ"/>
        </w:rPr>
      </w:pPr>
      <w:r w:rsidRPr="00C33960">
        <w:rPr>
          <w:sz w:val="28"/>
          <w:szCs w:val="28"/>
        </w:rPr>
        <w:t>Х</w:t>
      </w:r>
      <w:r w:rsidRPr="00C33960">
        <w:rPr>
          <w:sz w:val="28"/>
          <w:szCs w:val="28"/>
          <w:vertAlign w:val="subscript"/>
        </w:rPr>
        <w:t xml:space="preserve">3 </w:t>
      </w:r>
      <w:r w:rsidRPr="00C33960">
        <w:rPr>
          <w:sz w:val="28"/>
          <w:szCs w:val="28"/>
        </w:rPr>
        <w:t>–</w:t>
      </w:r>
      <w:r>
        <w:rPr>
          <w:sz w:val="28"/>
          <w:szCs w:val="28"/>
          <w:lang w:val="kk-KZ"/>
        </w:rPr>
        <w:t xml:space="preserve"> битум</w:t>
      </w:r>
      <w:r>
        <w:rPr>
          <w:sz w:val="28"/>
          <w:szCs w:val="28"/>
        </w:rPr>
        <w:t>, %</w:t>
      </w:r>
      <w:r>
        <w:rPr>
          <w:sz w:val="28"/>
          <w:szCs w:val="28"/>
          <w:lang w:val="kk-KZ"/>
        </w:rPr>
        <w:t>.</w:t>
      </w:r>
    </w:p>
    <w:p w:rsidR="00FB600B" w:rsidRPr="00C33960" w:rsidRDefault="00FB600B" w:rsidP="00FB600B">
      <w:pPr>
        <w:pStyle w:val="31"/>
        <w:spacing w:after="0"/>
        <w:ind w:left="0" w:firstLine="709"/>
        <w:jc w:val="both"/>
        <w:rPr>
          <w:sz w:val="28"/>
          <w:szCs w:val="28"/>
          <w:lang w:val="kk-KZ"/>
        </w:rPr>
      </w:pPr>
      <w:r w:rsidRPr="00C33960">
        <w:rPr>
          <w:sz w:val="28"/>
          <w:szCs w:val="28"/>
          <w:lang w:val="kk-KZ"/>
        </w:rPr>
        <w:t>Асфальт</w:t>
      </w:r>
      <w:r>
        <w:rPr>
          <w:sz w:val="28"/>
          <w:szCs w:val="28"/>
          <w:lang w:val="kk-KZ"/>
        </w:rPr>
        <w:t>ты</w:t>
      </w:r>
      <w:r w:rsidRPr="00C33960">
        <w:rPr>
          <w:sz w:val="28"/>
          <w:szCs w:val="28"/>
          <w:lang w:val="kk-KZ"/>
        </w:rPr>
        <w:t>бетон дайындаудың технологиялық параметрі болып табылатын араластыру уақыты тұрақты болды. Мұнда асфальт</w:t>
      </w:r>
      <w:r>
        <w:rPr>
          <w:sz w:val="28"/>
          <w:szCs w:val="28"/>
          <w:lang w:val="kk-KZ"/>
        </w:rPr>
        <w:t>ты</w:t>
      </w:r>
      <w:r w:rsidRPr="00C33960">
        <w:rPr>
          <w:sz w:val="28"/>
          <w:szCs w:val="28"/>
          <w:lang w:val="kk-KZ"/>
        </w:rPr>
        <w:t>бетонның беріктігіне вариация факторларының қалай әсер ететіндігі зерттелді.</w:t>
      </w:r>
    </w:p>
    <w:p w:rsidR="00FB600B" w:rsidRPr="00C33960" w:rsidRDefault="00AC21B8" w:rsidP="00FB600B">
      <w:pPr>
        <w:pStyle w:val="31"/>
        <w:spacing w:after="0"/>
        <w:ind w:left="0" w:firstLine="709"/>
        <w:jc w:val="both"/>
        <w:rPr>
          <w:sz w:val="28"/>
          <w:szCs w:val="28"/>
          <w:lang w:val="kk-KZ"/>
        </w:rPr>
      </w:pPr>
      <w:r>
        <w:rPr>
          <w:sz w:val="28"/>
          <w:szCs w:val="28"/>
          <w:lang w:val="kk-KZ"/>
        </w:rPr>
        <w:t xml:space="preserve">Кесте 3.8 </w:t>
      </w:r>
      <w:r w:rsidR="00FB600B" w:rsidRPr="00C33960">
        <w:rPr>
          <w:sz w:val="28"/>
          <w:szCs w:val="28"/>
          <w:lang w:val="kk-KZ"/>
        </w:rPr>
        <w:t>-</w:t>
      </w:r>
      <w:r>
        <w:rPr>
          <w:sz w:val="28"/>
          <w:szCs w:val="28"/>
          <w:lang w:val="kk-KZ"/>
        </w:rPr>
        <w:t xml:space="preserve"> к</w:t>
      </w:r>
      <w:r w:rsidR="00FB600B" w:rsidRPr="00C33960">
        <w:rPr>
          <w:sz w:val="28"/>
          <w:szCs w:val="28"/>
          <w:lang w:val="kk-KZ"/>
        </w:rPr>
        <w:t>естеде кодталған және табиғи үлгілерге эксперимент жүргізу жоспары және эксперименттің нәтижелері берілген.</w:t>
      </w:r>
    </w:p>
    <w:p w:rsidR="00FB600B" w:rsidRPr="00FB600B" w:rsidRDefault="00FB600B" w:rsidP="00FB600B">
      <w:pPr>
        <w:ind w:firstLine="709"/>
        <w:jc w:val="both"/>
        <w:rPr>
          <w:lang w:val="kk-KZ"/>
        </w:rPr>
      </w:pPr>
    </w:p>
    <w:p w:rsidR="00FB600B" w:rsidRPr="00C33960" w:rsidRDefault="008B7D9E" w:rsidP="00FB600B">
      <w:pPr>
        <w:pStyle w:val="31"/>
        <w:spacing w:after="0"/>
        <w:ind w:left="0" w:firstLine="180"/>
        <w:jc w:val="both"/>
        <w:rPr>
          <w:sz w:val="28"/>
          <w:szCs w:val="28"/>
          <w:lang w:val="kk-KZ"/>
        </w:rPr>
      </w:pPr>
      <w:r>
        <w:rPr>
          <w:sz w:val="28"/>
          <w:szCs w:val="28"/>
          <w:lang w:val="kk-KZ"/>
        </w:rPr>
        <w:t>К</w:t>
      </w:r>
      <w:r w:rsidR="00FB600B" w:rsidRPr="00C33960">
        <w:rPr>
          <w:sz w:val="28"/>
          <w:szCs w:val="28"/>
          <w:lang w:val="kk-KZ"/>
        </w:rPr>
        <w:t>ес</w:t>
      </w:r>
      <w:r w:rsidR="00AC21B8">
        <w:rPr>
          <w:sz w:val="28"/>
          <w:szCs w:val="28"/>
          <w:lang w:val="kk-KZ"/>
        </w:rPr>
        <w:t>те</w:t>
      </w:r>
      <w:r>
        <w:rPr>
          <w:sz w:val="28"/>
          <w:szCs w:val="28"/>
          <w:lang w:val="kk-KZ"/>
        </w:rPr>
        <w:t xml:space="preserve"> 3.8</w:t>
      </w:r>
      <w:r w:rsidRPr="00C33960">
        <w:rPr>
          <w:sz w:val="28"/>
          <w:szCs w:val="28"/>
        </w:rPr>
        <w:t xml:space="preserve"> </w:t>
      </w:r>
      <w:r w:rsidR="00FB600B" w:rsidRPr="00C33960">
        <w:rPr>
          <w:sz w:val="28"/>
          <w:szCs w:val="28"/>
        </w:rPr>
        <w:t xml:space="preserve">- </w:t>
      </w:r>
      <w:r w:rsidR="00FB600B">
        <w:rPr>
          <w:sz w:val="28"/>
          <w:szCs w:val="28"/>
          <w:lang w:val="kk-KZ"/>
        </w:rPr>
        <w:t>Зерттелетін</w:t>
      </w:r>
      <w:r w:rsidR="00FB600B" w:rsidRPr="00C33960">
        <w:rPr>
          <w:sz w:val="28"/>
          <w:szCs w:val="28"/>
          <w:lang w:val="kk-KZ"/>
        </w:rPr>
        <w:t xml:space="preserve"> факторлардың в</w:t>
      </w:r>
      <w:r w:rsidR="00FB600B" w:rsidRPr="00C33960">
        <w:rPr>
          <w:sz w:val="28"/>
          <w:szCs w:val="28"/>
        </w:rPr>
        <w:t>ари</w:t>
      </w:r>
      <w:r w:rsidR="00FB600B" w:rsidRPr="00C33960">
        <w:rPr>
          <w:sz w:val="28"/>
          <w:szCs w:val="28"/>
          <w:lang w:val="kk-KZ"/>
        </w:rPr>
        <w:t>ац</w:t>
      </w:r>
      <w:r w:rsidR="00FB600B" w:rsidRPr="00C33960">
        <w:rPr>
          <w:sz w:val="28"/>
          <w:szCs w:val="28"/>
        </w:rPr>
        <w:t>ия</w:t>
      </w:r>
      <w:r w:rsidR="00FB600B">
        <w:rPr>
          <w:sz w:val="28"/>
          <w:szCs w:val="28"/>
          <w:lang w:val="kk-KZ"/>
        </w:rPr>
        <w:t>лау</w:t>
      </w:r>
      <w:r w:rsidR="00FB600B" w:rsidRPr="00C33960">
        <w:rPr>
          <w:sz w:val="28"/>
          <w:szCs w:val="28"/>
          <w:lang w:val="kk-KZ"/>
        </w:rPr>
        <w:t>деңгейі</w:t>
      </w:r>
    </w:p>
    <w:p w:rsidR="00FB600B" w:rsidRPr="00C33960" w:rsidRDefault="00FB600B" w:rsidP="00FB600B">
      <w:pPr>
        <w:pStyle w:val="31"/>
        <w:spacing w:after="0"/>
        <w:ind w:left="0" w:firstLine="18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9"/>
        <w:gridCol w:w="851"/>
        <w:gridCol w:w="940"/>
        <w:gridCol w:w="880"/>
        <w:gridCol w:w="709"/>
        <w:gridCol w:w="850"/>
        <w:gridCol w:w="1123"/>
      </w:tblGrid>
      <w:tr w:rsidR="00FB600B" w:rsidRPr="00C33960" w:rsidTr="00D110DB">
        <w:trPr>
          <w:cantSplit/>
          <w:jc w:val="center"/>
        </w:trPr>
        <w:tc>
          <w:tcPr>
            <w:tcW w:w="3819" w:type="dxa"/>
            <w:vMerge w:val="restart"/>
            <w:tcBorders>
              <w:bottom w:val="nil"/>
            </w:tcBorders>
            <w:vAlign w:val="center"/>
          </w:tcPr>
          <w:p w:rsidR="00FB600B" w:rsidRPr="00C33960" w:rsidRDefault="00FB600B" w:rsidP="00D110DB">
            <w:pPr>
              <w:pStyle w:val="31"/>
              <w:spacing w:after="0"/>
              <w:ind w:left="0"/>
              <w:jc w:val="center"/>
              <w:rPr>
                <w:sz w:val="28"/>
                <w:szCs w:val="28"/>
              </w:rPr>
            </w:pPr>
            <w:r w:rsidRPr="00C33960">
              <w:rPr>
                <w:sz w:val="28"/>
                <w:szCs w:val="28"/>
                <w:lang w:val="kk-KZ"/>
              </w:rPr>
              <w:t>Зерттелетін факторлардың атауы</w:t>
            </w:r>
          </w:p>
        </w:tc>
        <w:tc>
          <w:tcPr>
            <w:tcW w:w="851" w:type="dxa"/>
            <w:vMerge w:val="restart"/>
            <w:tcBorders>
              <w:bottom w:val="nil"/>
            </w:tcBorders>
            <w:vAlign w:val="center"/>
          </w:tcPr>
          <w:p w:rsidR="00FB600B" w:rsidRPr="00C33960" w:rsidRDefault="00FB600B" w:rsidP="00D110DB">
            <w:pPr>
              <w:pStyle w:val="31"/>
              <w:spacing w:after="0"/>
              <w:ind w:left="0"/>
              <w:jc w:val="center"/>
              <w:rPr>
                <w:sz w:val="28"/>
                <w:szCs w:val="28"/>
              </w:rPr>
            </w:pPr>
            <w:r w:rsidRPr="00C33960">
              <w:rPr>
                <w:sz w:val="28"/>
                <w:szCs w:val="28"/>
              </w:rPr>
              <w:t>Код</w:t>
            </w:r>
          </w:p>
        </w:tc>
        <w:tc>
          <w:tcPr>
            <w:tcW w:w="4502" w:type="dxa"/>
            <w:gridSpan w:val="5"/>
            <w:tcBorders>
              <w:bottom w:val="nil"/>
            </w:tcBorders>
          </w:tcPr>
          <w:p w:rsidR="00FB600B" w:rsidRPr="00C33960" w:rsidRDefault="00FB600B" w:rsidP="00D110DB">
            <w:pPr>
              <w:pStyle w:val="31"/>
              <w:spacing w:after="0"/>
              <w:ind w:left="0"/>
              <w:jc w:val="center"/>
              <w:rPr>
                <w:sz w:val="28"/>
                <w:szCs w:val="28"/>
                <w:lang w:val="kk-KZ"/>
              </w:rPr>
            </w:pPr>
            <w:r w:rsidRPr="00C33960">
              <w:rPr>
                <w:sz w:val="28"/>
                <w:szCs w:val="28"/>
                <w:lang w:val="kk-KZ"/>
              </w:rPr>
              <w:t>В</w:t>
            </w:r>
            <w:r w:rsidRPr="00C33960">
              <w:rPr>
                <w:sz w:val="28"/>
                <w:szCs w:val="28"/>
              </w:rPr>
              <w:t>ари</w:t>
            </w:r>
            <w:r w:rsidRPr="00C33960">
              <w:rPr>
                <w:sz w:val="28"/>
                <w:szCs w:val="28"/>
                <w:lang w:val="kk-KZ"/>
              </w:rPr>
              <w:t>ац</w:t>
            </w:r>
            <w:r w:rsidRPr="00C33960">
              <w:rPr>
                <w:sz w:val="28"/>
                <w:szCs w:val="28"/>
              </w:rPr>
              <w:t>ия</w:t>
            </w:r>
            <w:r>
              <w:rPr>
                <w:sz w:val="28"/>
                <w:szCs w:val="28"/>
                <w:lang w:val="kk-KZ"/>
              </w:rPr>
              <w:t>лау</w:t>
            </w:r>
            <w:r w:rsidRPr="00C33960">
              <w:rPr>
                <w:sz w:val="28"/>
                <w:szCs w:val="28"/>
                <w:lang w:val="kk-KZ"/>
              </w:rPr>
              <w:t xml:space="preserve"> деңгейлері</w:t>
            </w:r>
          </w:p>
        </w:tc>
      </w:tr>
      <w:tr w:rsidR="00FB600B" w:rsidRPr="00C33960" w:rsidTr="00D110DB">
        <w:trPr>
          <w:cantSplit/>
          <w:trHeight w:val="471"/>
          <w:jc w:val="center"/>
        </w:trPr>
        <w:tc>
          <w:tcPr>
            <w:tcW w:w="3819" w:type="dxa"/>
            <w:vMerge/>
            <w:tcBorders>
              <w:top w:val="nil"/>
              <w:bottom w:val="single" w:sz="4" w:space="0" w:color="auto"/>
            </w:tcBorders>
          </w:tcPr>
          <w:p w:rsidR="00FB600B" w:rsidRPr="00C33960" w:rsidRDefault="00FB600B" w:rsidP="00D110DB">
            <w:pPr>
              <w:pStyle w:val="31"/>
              <w:spacing w:after="0"/>
              <w:ind w:left="0"/>
              <w:jc w:val="both"/>
              <w:rPr>
                <w:sz w:val="28"/>
                <w:szCs w:val="28"/>
              </w:rPr>
            </w:pPr>
          </w:p>
        </w:tc>
        <w:tc>
          <w:tcPr>
            <w:tcW w:w="851" w:type="dxa"/>
            <w:vMerge/>
            <w:tcBorders>
              <w:top w:val="single" w:sz="4" w:space="0" w:color="auto"/>
              <w:bottom w:val="single" w:sz="4" w:space="0" w:color="auto"/>
            </w:tcBorders>
          </w:tcPr>
          <w:p w:rsidR="00FB600B" w:rsidRPr="00C33960" w:rsidRDefault="00FB600B" w:rsidP="00D110DB">
            <w:pPr>
              <w:pStyle w:val="31"/>
              <w:spacing w:after="0"/>
              <w:ind w:left="0"/>
              <w:jc w:val="center"/>
              <w:rPr>
                <w:sz w:val="28"/>
                <w:szCs w:val="28"/>
              </w:rPr>
            </w:pPr>
          </w:p>
        </w:tc>
        <w:tc>
          <w:tcPr>
            <w:tcW w:w="940" w:type="dxa"/>
            <w:tcBorders>
              <w:top w:val="single" w:sz="4" w:space="0" w:color="auto"/>
              <w:bottom w:val="single" w:sz="4" w:space="0" w:color="auto"/>
            </w:tcBorders>
            <w:vAlign w:val="center"/>
          </w:tcPr>
          <w:p w:rsidR="00FB600B" w:rsidRPr="00C33960" w:rsidRDefault="00FB600B" w:rsidP="00D110DB">
            <w:pPr>
              <w:pStyle w:val="31"/>
              <w:spacing w:after="0"/>
              <w:ind w:left="0"/>
              <w:jc w:val="center"/>
              <w:rPr>
                <w:sz w:val="28"/>
                <w:szCs w:val="28"/>
              </w:rPr>
            </w:pPr>
            <w:r w:rsidRPr="00C33960">
              <w:rPr>
                <w:sz w:val="28"/>
                <w:szCs w:val="28"/>
              </w:rPr>
              <w:t>-1,682</w:t>
            </w:r>
          </w:p>
        </w:tc>
        <w:tc>
          <w:tcPr>
            <w:tcW w:w="880" w:type="dxa"/>
            <w:tcBorders>
              <w:top w:val="single" w:sz="4" w:space="0" w:color="auto"/>
              <w:bottom w:val="single" w:sz="4" w:space="0" w:color="auto"/>
            </w:tcBorders>
            <w:vAlign w:val="center"/>
          </w:tcPr>
          <w:p w:rsidR="00FB600B" w:rsidRPr="00C33960" w:rsidRDefault="00FB600B" w:rsidP="00D110DB">
            <w:pPr>
              <w:pStyle w:val="31"/>
              <w:spacing w:after="0"/>
              <w:ind w:left="0"/>
              <w:jc w:val="center"/>
              <w:rPr>
                <w:sz w:val="28"/>
                <w:szCs w:val="28"/>
              </w:rPr>
            </w:pPr>
            <w:r w:rsidRPr="00C33960">
              <w:rPr>
                <w:sz w:val="28"/>
                <w:szCs w:val="28"/>
              </w:rPr>
              <w:t>-1,0</w:t>
            </w:r>
          </w:p>
        </w:tc>
        <w:tc>
          <w:tcPr>
            <w:tcW w:w="709" w:type="dxa"/>
            <w:tcBorders>
              <w:top w:val="single" w:sz="4" w:space="0" w:color="auto"/>
              <w:bottom w:val="single" w:sz="4" w:space="0" w:color="auto"/>
            </w:tcBorders>
            <w:vAlign w:val="center"/>
          </w:tcPr>
          <w:p w:rsidR="00FB600B" w:rsidRPr="00C33960" w:rsidRDefault="00FB600B" w:rsidP="00D110DB">
            <w:pPr>
              <w:pStyle w:val="31"/>
              <w:spacing w:after="0"/>
              <w:ind w:left="0"/>
              <w:jc w:val="center"/>
              <w:rPr>
                <w:sz w:val="28"/>
                <w:szCs w:val="28"/>
              </w:rPr>
            </w:pPr>
            <w:r w:rsidRPr="00C33960">
              <w:rPr>
                <w:sz w:val="28"/>
                <w:szCs w:val="28"/>
              </w:rPr>
              <w:t>0</w:t>
            </w:r>
          </w:p>
        </w:tc>
        <w:tc>
          <w:tcPr>
            <w:tcW w:w="850" w:type="dxa"/>
            <w:tcBorders>
              <w:top w:val="single" w:sz="4" w:space="0" w:color="auto"/>
              <w:bottom w:val="single" w:sz="4" w:space="0" w:color="auto"/>
            </w:tcBorders>
            <w:vAlign w:val="center"/>
          </w:tcPr>
          <w:p w:rsidR="00FB600B" w:rsidRPr="00C33960" w:rsidRDefault="00FB600B" w:rsidP="00D110DB">
            <w:pPr>
              <w:pStyle w:val="31"/>
              <w:spacing w:after="0"/>
              <w:ind w:left="0"/>
              <w:jc w:val="center"/>
              <w:rPr>
                <w:sz w:val="28"/>
                <w:szCs w:val="28"/>
              </w:rPr>
            </w:pPr>
            <w:r w:rsidRPr="00C33960">
              <w:rPr>
                <w:sz w:val="28"/>
                <w:szCs w:val="28"/>
              </w:rPr>
              <w:t>+1,0</w:t>
            </w:r>
          </w:p>
        </w:tc>
        <w:tc>
          <w:tcPr>
            <w:tcW w:w="1123" w:type="dxa"/>
            <w:tcBorders>
              <w:top w:val="single" w:sz="4" w:space="0" w:color="auto"/>
              <w:bottom w:val="single" w:sz="4" w:space="0" w:color="auto"/>
            </w:tcBorders>
            <w:vAlign w:val="center"/>
          </w:tcPr>
          <w:p w:rsidR="00FB600B" w:rsidRPr="00195A8B" w:rsidRDefault="00FB600B" w:rsidP="00D110DB">
            <w:pPr>
              <w:pStyle w:val="31"/>
              <w:spacing w:after="0"/>
              <w:ind w:left="0"/>
              <w:jc w:val="center"/>
              <w:rPr>
                <w:sz w:val="28"/>
                <w:szCs w:val="28"/>
                <w:lang w:val="kk-KZ"/>
              </w:rPr>
            </w:pPr>
            <w:r w:rsidRPr="00C33960">
              <w:rPr>
                <w:sz w:val="28"/>
                <w:szCs w:val="28"/>
              </w:rPr>
              <w:t>+1,682</w:t>
            </w:r>
          </w:p>
        </w:tc>
      </w:tr>
      <w:tr w:rsidR="00FB600B" w:rsidRPr="00C33960" w:rsidTr="00D110DB">
        <w:trPr>
          <w:cantSplit/>
          <w:jc w:val="center"/>
        </w:trPr>
        <w:tc>
          <w:tcPr>
            <w:tcW w:w="3819" w:type="dxa"/>
            <w:tcBorders>
              <w:top w:val="nil"/>
              <w:bottom w:val="nil"/>
            </w:tcBorders>
          </w:tcPr>
          <w:p w:rsidR="00FB600B" w:rsidRPr="00C33960" w:rsidRDefault="00FB600B" w:rsidP="00D110DB">
            <w:pPr>
              <w:pStyle w:val="31"/>
              <w:spacing w:after="0"/>
              <w:ind w:left="0"/>
              <w:jc w:val="both"/>
              <w:rPr>
                <w:sz w:val="28"/>
                <w:szCs w:val="28"/>
                <w:lang w:eastAsia="ko-KR"/>
              </w:rPr>
            </w:pPr>
            <w:r>
              <w:rPr>
                <w:sz w:val="28"/>
                <w:szCs w:val="28"/>
                <w:lang w:val="kk-KZ"/>
              </w:rPr>
              <w:t>ЖЭО күлі</w:t>
            </w:r>
            <w:r w:rsidRPr="00C33960">
              <w:rPr>
                <w:sz w:val="28"/>
                <w:szCs w:val="28"/>
              </w:rPr>
              <w:t>, %</w:t>
            </w:r>
          </w:p>
        </w:tc>
        <w:tc>
          <w:tcPr>
            <w:tcW w:w="851" w:type="dxa"/>
            <w:tcBorders>
              <w:top w:val="nil"/>
              <w:bottom w:val="nil"/>
            </w:tcBorders>
          </w:tcPr>
          <w:p w:rsidR="00FB600B" w:rsidRPr="00C33960" w:rsidRDefault="00FB600B" w:rsidP="00D110DB">
            <w:pPr>
              <w:pStyle w:val="31"/>
              <w:spacing w:after="0"/>
              <w:ind w:left="0"/>
              <w:jc w:val="center"/>
              <w:rPr>
                <w:sz w:val="28"/>
                <w:szCs w:val="28"/>
              </w:rPr>
            </w:pPr>
            <w:r w:rsidRPr="00C33960">
              <w:rPr>
                <w:sz w:val="28"/>
                <w:szCs w:val="28"/>
              </w:rPr>
              <w:t>Х</w:t>
            </w:r>
            <w:r w:rsidRPr="00C33960">
              <w:rPr>
                <w:sz w:val="28"/>
                <w:szCs w:val="28"/>
                <w:vertAlign w:val="subscript"/>
              </w:rPr>
              <w:t>1</w:t>
            </w:r>
          </w:p>
        </w:tc>
        <w:tc>
          <w:tcPr>
            <w:tcW w:w="940" w:type="dxa"/>
            <w:tcBorders>
              <w:top w:val="nil"/>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lang w:val="kk-KZ"/>
              </w:rPr>
              <w:t>5</w:t>
            </w:r>
          </w:p>
        </w:tc>
        <w:tc>
          <w:tcPr>
            <w:tcW w:w="880" w:type="dxa"/>
            <w:tcBorders>
              <w:top w:val="nil"/>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6,45</w:t>
            </w:r>
          </w:p>
        </w:tc>
        <w:tc>
          <w:tcPr>
            <w:tcW w:w="709" w:type="dxa"/>
            <w:tcBorders>
              <w:top w:val="nil"/>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10</w:t>
            </w:r>
          </w:p>
        </w:tc>
        <w:tc>
          <w:tcPr>
            <w:tcW w:w="850" w:type="dxa"/>
            <w:tcBorders>
              <w:top w:val="nil"/>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12,97</w:t>
            </w:r>
          </w:p>
        </w:tc>
        <w:tc>
          <w:tcPr>
            <w:tcW w:w="1123" w:type="dxa"/>
            <w:tcBorders>
              <w:top w:val="nil"/>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lang w:val="kk-KZ"/>
              </w:rPr>
              <w:t>15</w:t>
            </w:r>
          </w:p>
        </w:tc>
      </w:tr>
      <w:tr w:rsidR="00FB600B" w:rsidRPr="00C33960" w:rsidTr="00D110DB">
        <w:trPr>
          <w:cantSplit/>
          <w:jc w:val="center"/>
        </w:trPr>
        <w:tc>
          <w:tcPr>
            <w:tcW w:w="3819" w:type="dxa"/>
            <w:tcBorders>
              <w:bottom w:val="nil"/>
            </w:tcBorders>
          </w:tcPr>
          <w:p w:rsidR="00FB600B" w:rsidRPr="00C33960" w:rsidRDefault="00FB600B" w:rsidP="00D110DB">
            <w:pPr>
              <w:pStyle w:val="31"/>
              <w:spacing w:after="0"/>
              <w:ind w:left="0"/>
              <w:jc w:val="both"/>
              <w:rPr>
                <w:sz w:val="28"/>
                <w:szCs w:val="28"/>
              </w:rPr>
            </w:pPr>
            <w:r>
              <w:rPr>
                <w:sz w:val="28"/>
                <w:szCs w:val="28"/>
                <w:lang w:val="kk-KZ"/>
              </w:rPr>
              <w:t>А</w:t>
            </w:r>
            <w:r w:rsidRPr="00C33960">
              <w:rPr>
                <w:sz w:val="28"/>
                <w:szCs w:val="28"/>
                <w:lang w:val="kk-KZ"/>
              </w:rPr>
              <w:t>ПШ</w:t>
            </w:r>
            <w:r>
              <w:rPr>
                <w:sz w:val="28"/>
                <w:szCs w:val="28"/>
                <w:lang w:val="kk-KZ"/>
              </w:rPr>
              <w:t>Қ</w:t>
            </w:r>
            <w:r w:rsidRPr="00C33960">
              <w:rPr>
                <w:sz w:val="28"/>
                <w:szCs w:val="28"/>
                <w:lang w:val="kk-KZ"/>
              </w:rPr>
              <w:t xml:space="preserve"> мөлшері</w:t>
            </w:r>
            <w:r w:rsidRPr="00C33960">
              <w:rPr>
                <w:sz w:val="28"/>
                <w:szCs w:val="28"/>
              </w:rPr>
              <w:t>, %</w:t>
            </w:r>
          </w:p>
        </w:tc>
        <w:tc>
          <w:tcPr>
            <w:tcW w:w="851" w:type="dxa"/>
            <w:tcBorders>
              <w:bottom w:val="nil"/>
            </w:tcBorders>
          </w:tcPr>
          <w:p w:rsidR="00FB600B" w:rsidRPr="00C33960" w:rsidRDefault="00FB600B" w:rsidP="00D110DB">
            <w:pPr>
              <w:pStyle w:val="31"/>
              <w:spacing w:after="0"/>
              <w:ind w:left="0"/>
              <w:jc w:val="center"/>
              <w:rPr>
                <w:sz w:val="28"/>
                <w:szCs w:val="28"/>
              </w:rPr>
            </w:pPr>
            <w:r w:rsidRPr="00C33960">
              <w:rPr>
                <w:sz w:val="28"/>
                <w:szCs w:val="28"/>
              </w:rPr>
              <w:t>Х</w:t>
            </w:r>
            <w:r w:rsidRPr="00C33960">
              <w:rPr>
                <w:sz w:val="28"/>
                <w:szCs w:val="28"/>
                <w:vertAlign w:val="subscript"/>
              </w:rPr>
              <w:t>2</w:t>
            </w:r>
          </w:p>
        </w:tc>
        <w:tc>
          <w:tcPr>
            <w:tcW w:w="940" w:type="dxa"/>
            <w:tcBorders>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lang w:val="kk-KZ"/>
              </w:rPr>
              <w:t>8</w:t>
            </w:r>
          </w:p>
        </w:tc>
        <w:tc>
          <w:tcPr>
            <w:tcW w:w="880" w:type="dxa"/>
            <w:tcBorders>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8,41</w:t>
            </w:r>
          </w:p>
        </w:tc>
        <w:tc>
          <w:tcPr>
            <w:tcW w:w="709" w:type="dxa"/>
            <w:tcBorders>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850" w:type="dxa"/>
            <w:tcBorders>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9,59</w:t>
            </w:r>
          </w:p>
        </w:tc>
        <w:tc>
          <w:tcPr>
            <w:tcW w:w="1123" w:type="dxa"/>
            <w:tcBorders>
              <w:bottom w:val="nil"/>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r>
      <w:tr w:rsidR="00FB600B" w:rsidRPr="00C33960" w:rsidTr="00D110DB">
        <w:trPr>
          <w:cantSplit/>
          <w:jc w:val="center"/>
        </w:trPr>
        <w:tc>
          <w:tcPr>
            <w:tcW w:w="3819" w:type="dxa"/>
            <w:tcBorders>
              <w:top w:val="single" w:sz="4" w:space="0" w:color="auto"/>
              <w:left w:val="single" w:sz="4" w:space="0" w:color="auto"/>
              <w:bottom w:val="single" w:sz="4" w:space="0" w:color="auto"/>
            </w:tcBorders>
          </w:tcPr>
          <w:p w:rsidR="00FB600B" w:rsidRPr="00C33960" w:rsidRDefault="00FB600B" w:rsidP="00D110DB">
            <w:pPr>
              <w:pStyle w:val="31"/>
              <w:spacing w:after="0"/>
              <w:ind w:left="0"/>
              <w:jc w:val="both"/>
              <w:rPr>
                <w:sz w:val="28"/>
                <w:szCs w:val="28"/>
              </w:rPr>
            </w:pPr>
            <w:r>
              <w:rPr>
                <w:sz w:val="28"/>
                <w:szCs w:val="28"/>
              </w:rPr>
              <w:t>Битум</w:t>
            </w:r>
            <w:r w:rsidRPr="00C33960">
              <w:rPr>
                <w:sz w:val="28"/>
                <w:szCs w:val="28"/>
              </w:rPr>
              <w:t>,  %</w:t>
            </w:r>
          </w:p>
        </w:tc>
        <w:tc>
          <w:tcPr>
            <w:tcW w:w="851" w:type="dxa"/>
            <w:tcBorders>
              <w:top w:val="single" w:sz="4" w:space="0" w:color="auto"/>
              <w:bottom w:val="single" w:sz="4" w:space="0" w:color="auto"/>
            </w:tcBorders>
          </w:tcPr>
          <w:p w:rsidR="00FB600B" w:rsidRPr="00C33960" w:rsidRDefault="00FB600B" w:rsidP="00D110DB">
            <w:pPr>
              <w:pStyle w:val="31"/>
              <w:spacing w:after="0"/>
              <w:ind w:left="0"/>
              <w:jc w:val="center"/>
              <w:rPr>
                <w:sz w:val="28"/>
                <w:szCs w:val="28"/>
              </w:rPr>
            </w:pPr>
            <w:r w:rsidRPr="00C33960">
              <w:rPr>
                <w:sz w:val="28"/>
                <w:szCs w:val="28"/>
              </w:rPr>
              <w:t>Х</w:t>
            </w:r>
            <w:r w:rsidRPr="00C33960">
              <w:rPr>
                <w:sz w:val="28"/>
                <w:szCs w:val="28"/>
                <w:vertAlign w:val="subscript"/>
              </w:rPr>
              <w:t>3</w:t>
            </w:r>
          </w:p>
        </w:tc>
        <w:tc>
          <w:tcPr>
            <w:tcW w:w="940" w:type="dxa"/>
            <w:tcBorders>
              <w:top w:val="single" w:sz="4" w:space="0" w:color="auto"/>
              <w:bottom w:val="single" w:sz="4" w:space="0" w:color="auto"/>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lang w:val="kk-KZ"/>
              </w:rPr>
              <w:t>75</w:t>
            </w:r>
          </w:p>
        </w:tc>
        <w:tc>
          <w:tcPr>
            <w:tcW w:w="880" w:type="dxa"/>
            <w:tcBorders>
              <w:top w:val="single" w:sz="4" w:space="0" w:color="auto"/>
              <w:bottom w:val="single" w:sz="4" w:space="0" w:color="auto"/>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77,03</w:t>
            </w:r>
          </w:p>
        </w:tc>
        <w:tc>
          <w:tcPr>
            <w:tcW w:w="709" w:type="dxa"/>
            <w:tcBorders>
              <w:top w:val="single" w:sz="4" w:space="0" w:color="auto"/>
              <w:bottom w:val="single" w:sz="4" w:space="0" w:color="auto"/>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80</w:t>
            </w:r>
          </w:p>
        </w:tc>
        <w:tc>
          <w:tcPr>
            <w:tcW w:w="850" w:type="dxa"/>
            <w:tcBorders>
              <w:top w:val="single" w:sz="4" w:space="0" w:color="auto"/>
              <w:bottom w:val="single" w:sz="4" w:space="0" w:color="auto"/>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rPr>
              <w:t>80,33</w:t>
            </w:r>
          </w:p>
        </w:tc>
        <w:tc>
          <w:tcPr>
            <w:tcW w:w="1123" w:type="dxa"/>
            <w:tcBorders>
              <w:top w:val="single" w:sz="4" w:space="0" w:color="auto"/>
              <w:bottom w:val="single" w:sz="4" w:space="0" w:color="auto"/>
              <w:right w:val="single" w:sz="4" w:space="0" w:color="auto"/>
            </w:tcBorders>
          </w:tcPr>
          <w:p w:rsidR="00FB600B" w:rsidRPr="007E05E8" w:rsidRDefault="00FB600B" w:rsidP="007E05E8">
            <w:pPr>
              <w:ind w:firstLine="0"/>
              <w:jc w:val="center"/>
              <w:rPr>
                <w:rFonts w:ascii="Times New Roman" w:hAnsi="Times New Roman" w:cs="Times New Roman"/>
                <w:sz w:val="24"/>
                <w:szCs w:val="24"/>
              </w:rPr>
            </w:pPr>
            <w:r w:rsidRPr="007E05E8">
              <w:rPr>
                <w:rFonts w:ascii="Times New Roman" w:hAnsi="Times New Roman" w:cs="Times New Roman"/>
                <w:sz w:val="24"/>
                <w:szCs w:val="24"/>
                <w:lang w:val="kk-KZ"/>
              </w:rPr>
              <w:t>85</w:t>
            </w:r>
          </w:p>
        </w:tc>
      </w:tr>
    </w:tbl>
    <w:p w:rsidR="007E05E8" w:rsidRDefault="007E05E8" w:rsidP="00FB600B">
      <w:pPr>
        <w:pStyle w:val="31"/>
        <w:spacing w:after="0"/>
        <w:ind w:left="0" w:firstLine="480"/>
        <w:jc w:val="both"/>
        <w:rPr>
          <w:sz w:val="28"/>
          <w:szCs w:val="28"/>
          <w:lang w:val="kk-KZ"/>
        </w:rPr>
      </w:pPr>
    </w:p>
    <w:p w:rsidR="007E05E8" w:rsidRPr="007E05E8" w:rsidRDefault="007E05E8" w:rsidP="00FB600B">
      <w:pPr>
        <w:pStyle w:val="31"/>
        <w:spacing w:after="0"/>
        <w:ind w:left="0" w:firstLine="480"/>
        <w:jc w:val="both"/>
        <w:rPr>
          <w:sz w:val="28"/>
          <w:szCs w:val="28"/>
          <w:lang w:val="kk-KZ"/>
        </w:rPr>
      </w:pPr>
      <w:r w:rsidRPr="007E05E8">
        <w:rPr>
          <w:bCs/>
          <w:sz w:val="28"/>
          <w:szCs w:val="28"/>
          <w:lang w:val="kk-KZ"/>
        </w:rPr>
        <w:t xml:space="preserve">Эксперимент нәтижелері </w:t>
      </w:r>
      <w:r w:rsidR="008B7D9E">
        <w:rPr>
          <w:sz w:val="28"/>
          <w:szCs w:val="28"/>
          <w:lang w:val="kk-KZ"/>
        </w:rPr>
        <w:t>келесі</w:t>
      </w:r>
      <w:r w:rsidRPr="007E05E8">
        <w:rPr>
          <w:bCs/>
          <w:sz w:val="28"/>
          <w:szCs w:val="28"/>
          <w:lang w:val="kk-KZ"/>
        </w:rPr>
        <w:t xml:space="preserve"> кестеде келтірілген.</w:t>
      </w:r>
    </w:p>
    <w:p w:rsidR="007E05E8" w:rsidRDefault="007E05E8" w:rsidP="00FB600B">
      <w:pPr>
        <w:pStyle w:val="31"/>
        <w:spacing w:after="0"/>
        <w:ind w:left="0" w:firstLine="480"/>
        <w:jc w:val="both"/>
        <w:rPr>
          <w:sz w:val="28"/>
          <w:szCs w:val="28"/>
          <w:lang w:val="kk-KZ"/>
        </w:rPr>
      </w:pPr>
    </w:p>
    <w:p w:rsidR="007E05E8" w:rsidRDefault="008B7D9E" w:rsidP="00FB600B">
      <w:pPr>
        <w:pStyle w:val="31"/>
        <w:spacing w:after="0"/>
        <w:ind w:left="0" w:firstLine="480"/>
        <w:jc w:val="both"/>
        <w:rPr>
          <w:sz w:val="28"/>
          <w:szCs w:val="28"/>
          <w:lang w:val="kk-KZ"/>
        </w:rPr>
      </w:pPr>
      <w:r>
        <w:rPr>
          <w:sz w:val="28"/>
          <w:szCs w:val="28"/>
          <w:lang w:val="kk-KZ"/>
        </w:rPr>
        <w:t>К</w:t>
      </w:r>
      <w:r w:rsidR="00AC21B8">
        <w:rPr>
          <w:sz w:val="28"/>
          <w:szCs w:val="28"/>
          <w:lang w:val="kk-KZ"/>
        </w:rPr>
        <w:t>есте</w:t>
      </w:r>
      <w:r>
        <w:rPr>
          <w:sz w:val="28"/>
          <w:szCs w:val="28"/>
          <w:lang w:val="kk-KZ"/>
        </w:rPr>
        <w:t xml:space="preserve"> 3.9  </w:t>
      </w:r>
      <w:r w:rsidR="007E05E8">
        <w:rPr>
          <w:sz w:val="28"/>
          <w:szCs w:val="28"/>
          <w:lang w:val="kk-KZ"/>
        </w:rPr>
        <w:t>– Экспериментті жүргізудің жоспары мен нәтижелері</w:t>
      </w:r>
    </w:p>
    <w:tbl>
      <w:tblPr>
        <w:tblW w:w="88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83"/>
        <w:gridCol w:w="784"/>
        <w:gridCol w:w="1017"/>
        <w:gridCol w:w="833"/>
        <w:gridCol w:w="1377"/>
        <w:gridCol w:w="1590"/>
        <w:gridCol w:w="1440"/>
      </w:tblGrid>
      <w:tr w:rsidR="007E05E8" w:rsidRPr="00D86CF0" w:rsidTr="00D110DB">
        <w:trPr>
          <w:cantSplit/>
          <w:trHeight w:val="467"/>
        </w:trPr>
        <w:tc>
          <w:tcPr>
            <w:tcW w:w="5787" w:type="dxa"/>
            <w:gridSpan w:val="6"/>
            <w:tcBorders>
              <w:top w:val="single" w:sz="4" w:space="0" w:color="auto"/>
              <w:left w:val="single" w:sz="4" w:space="0" w:color="auto"/>
              <w:right w:val="single" w:sz="4" w:space="0" w:color="auto"/>
            </w:tcBorders>
            <w:vAlign w:val="center"/>
          </w:tcPr>
          <w:p w:rsidR="007E05E8" w:rsidRPr="007E05E8" w:rsidRDefault="007E05E8" w:rsidP="007E05E8">
            <w:pPr>
              <w:pStyle w:val="3"/>
              <w:spacing w:before="0" w:after="0"/>
              <w:ind w:left="-108" w:right="-107"/>
              <w:jc w:val="center"/>
              <w:rPr>
                <w:rFonts w:ascii="Times New Roman" w:hAnsi="Times New Roman" w:cs="Times New Roman"/>
                <w:color w:val="auto"/>
              </w:rPr>
            </w:pPr>
            <w:r w:rsidRPr="007E05E8">
              <w:rPr>
                <w:rFonts w:ascii="Times New Roman" w:hAnsi="Times New Roman" w:cs="Times New Roman"/>
                <w:color w:val="auto"/>
                <w:lang w:val="kk-KZ"/>
              </w:rPr>
              <w:t>В</w:t>
            </w:r>
            <w:r w:rsidRPr="007E05E8">
              <w:rPr>
                <w:rFonts w:ascii="Times New Roman" w:hAnsi="Times New Roman" w:cs="Times New Roman"/>
                <w:color w:val="auto"/>
              </w:rPr>
              <w:t>ари</w:t>
            </w:r>
            <w:r w:rsidRPr="007E05E8">
              <w:rPr>
                <w:rFonts w:ascii="Times New Roman" w:hAnsi="Times New Roman" w:cs="Times New Roman"/>
                <w:color w:val="auto"/>
                <w:lang w:val="kk-KZ"/>
              </w:rPr>
              <w:t>ац</w:t>
            </w:r>
            <w:r w:rsidRPr="007E05E8">
              <w:rPr>
                <w:rFonts w:ascii="Times New Roman" w:hAnsi="Times New Roman" w:cs="Times New Roman"/>
                <w:color w:val="auto"/>
              </w:rPr>
              <w:t>ия</w:t>
            </w:r>
            <w:r w:rsidRPr="007E05E8">
              <w:rPr>
                <w:rFonts w:ascii="Times New Roman" w:hAnsi="Times New Roman" w:cs="Times New Roman"/>
                <w:color w:val="auto"/>
                <w:lang w:val="kk-KZ"/>
              </w:rPr>
              <w:t>лау деңгейі</w:t>
            </w:r>
          </w:p>
        </w:tc>
        <w:tc>
          <w:tcPr>
            <w:tcW w:w="1590" w:type="dxa"/>
            <w:vMerge w:val="restart"/>
            <w:tcBorders>
              <w:top w:val="single" w:sz="4" w:space="0" w:color="auto"/>
              <w:right w:val="single" w:sz="4" w:space="0" w:color="auto"/>
            </w:tcBorders>
            <w:shd w:val="clear" w:color="auto" w:fill="auto"/>
            <w:vAlign w:val="center"/>
          </w:tcPr>
          <w:p w:rsidR="007E05E8" w:rsidRPr="007E05E8" w:rsidRDefault="007E05E8" w:rsidP="007E05E8">
            <w:pPr>
              <w:tabs>
                <w:tab w:val="left" w:pos="426"/>
              </w:tabs>
              <w:ind w:left="-108" w:right="-107" w:firstLine="34"/>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50</w:t>
            </w:r>
            <w:r w:rsidRPr="007E05E8">
              <w:rPr>
                <w:rFonts w:ascii="Times New Roman" w:hAnsi="Times New Roman" w:cs="Times New Roman"/>
                <w:sz w:val="24"/>
                <w:szCs w:val="24"/>
                <w:vertAlign w:val="superscript"/>
                <w:lang w:val="kk-KZ"/>
              </w:rPr>
              <w:t xml:space="preserve"> о</w:t>
            </w:r>
            <w:r w:rsidRPr="007E05E8">
              <w:rPr>
                <w:rFonts w:ascii="Times New Roman" w:hAnsi="Times New Roman" w:cs="Times New Roman"/>
                <w:sz w:val="24"/>
                <w:szCs w:val="24"/>
                <w:lang w:val="kk-KZ"/>
              </w:rPr>
              <w:t>С-та сығу кезіндегі беріктік шегі,  МПа</w:t>
            </w:r>
          </w:p>
        </w:tc>
        <w:tc>
          <w:tcPr>
            <w:tcW w:w="1440" w:type="dxa"/>
            <w:vMerge w:val="restart"/>
            <w:tcBorders>
              <w:top w:val="single" w:sz="4" w:space="0" w:color="auto"/>
              <w:right w:val="single" w:sz="4" w:space="0" w:color="auto"/>
            </w:tcBorders>
            <w:shd w:val="clear" w:color="auto" w:fill="auto"/>
            <w:vAlign w:val="center"/>
          </w:tcPr>
          <w:p w:rsidR="007E05E8" w:rsidRPr="007E05E8" w:rsidRDefault="007E05E8" w:rsidP="007E05E8">
            <w:pPr>
              <w:tabs>
                <w:tab w:val="left" w:pos="426"/>
              </w:tabs>
              <w:ind w:left="-108" w:right="-107" w:firstLine="34"/>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20</w:t>
            </w:r>
            <w:r w:rsidRPr="007E05E8">
              <w:rPr>
                <w:rFonts w:ascii="Times New Roman" w:hAnsi="Times New Roman" w:cs="Times New Roman"/>
                <w:sz w:val="24"/>
                <w:szCs w:val="24"/>
                <w:vertAlign w:val="superscript"/>
                <w:lang w:val="kk-KZ"/>
              </w:rPr>
              <w:t xml:space="preserve"> о</w:t>
            </w:r>
            <w:r w:rsidRPr="007E05E8">
              <w:rPr>
                <w:rFonts w:ascii="Times New Roman" w:hAnsi="Times New Roman" w:cs="Times New Roman"/>
                <w:sz w:val="24"/>
                <w:szCs w:val="24"/>
                <w:lang w:val="kk-KZ"/>
              </w:rPr>
              <w:t>С -та сығу кезіндегі беріктік, МПа</w:t>
            </w:r>
          </w:p>
        </w:tc>
      </w:tr>
      <w:tr w:rsidR="007E05E8" w:rsidRPr="000953A5" w:rsidTr="00D110DB">
        <w:trPr>
          <w:cantSplit/>
          <w:trHeight w:val="751"/>
        </w:trPr>
        <w:tc>
          <w:tcPr>
            <w:tcW w:w="2560" w:type="dxa"/>
            <w:gridSpan w:val="3"/>
            <w:tcBorders>
              <w:top w:val="single" w:sz="4" w:space="0" w:color="auto"/>
              <w:left w:val="single" w:sz="4" w:space="0" w:color="auto"/>
              <w:bottom w:val="single" w:sz="4" w:space="0" w:color="auto"/>
              <w:right w:val="single" w:sz="4" w:space="0" w:color="auto"/>
            </w:tcBorders>
            <w:vAlign w:val="center"/>
          </w:tcPr>
          <w:p w:rsidR="007E05E8" w:rsidRPr="007E05E8" w:rsidRDefault="007E05E8" w:rsidP="007E05E8">
            <w:pPr>
              <w:pStyle w:val="3"/>
              <w:spacing w:before="0" w:after="0"/>
              <w:ind w:left="-108" w:right="-107"/>
              <w:jc w:val="center"/>
              <w:rPr>
                <w:rFonts w:ascii="Times New Roman" w:hAnsi="Times New Roman" w:cs="Times New Roman"/>
                <w:color w:val="auto"/>
                <w:lang w:val="kk-KZ"/>
              </w:rPr>
            </w:pPr>
            <w:r w:rsidRPr="007E05E8">
              <w:rPr>
                <w:rFonts w:ascii="Times New Roman" w:hAnsi="Times New Roman" w:cs="Times New Roman"/>
                <w:color w:val="auto"/>
              </w:rPr>
              <w:t>Код</w:t>
            </w:r>
            <w:r w:rsidRPr="007E05E8">
              <w:rPr>
                <w:rFonts w:ascii="Times New Roman" w:hAnsi="Times New Roman" w:cs="Times New Roman"/>
                <w:color w:val="auto"/>
                <w:lang w:val="kk-KZ"/>
              </w:rPr>
              <w:t>талған айнымалылар</w:t>
            </w:r>
          </w:p>
        </w:tc>
        <w:tc>
          <w:tcPr>
            <w:tcW w:w="3227" w:type="dxa"/>
            <w:gridSpan w:val="3"/>
            <w:tcBorders>
              <w:top w:val="single" w:sz="4" w:space="0" w:color="auto"/>
              <w:left w:val="single" w:sz="4" w:space="0" w:color="auto"/>
              <w:bottom w:val="single" w:sz="4" w:space="0" w:color="auto"/>
              <w:right w:val="single" w:sz="4" w:space="0" w:color="auto"/>
            </w:tcBorders>
            <w:vAlign w:val="center"/>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Табиғи үлгілер</w:t>
            </w:r>
          </w:p>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/нақты үлгілер</w:t>
            </w:r>
          </w:p>
        </w:tc>
        <w:tc>
          <w:tcPr>
            <w:tcW w:w="1590" w:type="dxa"/>
            <w:vMerge/>
            <w:tcBorders>
              <w:right w:val="single" w:sz="4" w:space="0" w:color="auto"/>
            </w:tcBorders>
            <w:shd w:val="clear" w:color="auto" w:fill="auto"/>
          </w:tcPr>
          <w:p w:rsidR="007E05E8" w:rsidRPr="007E05E8" w:rsidRDefault="007E05E8" w:rsidP="007E05E8">
            <w:pPr>
              <w:pStyle w:val="3"/>
              <w:spacing w:before="0" w:after="0"/>
              <w:ind w:left="-108" w:right="-107"/>
              <w:jc w:val="center"/>
              <w:rPr>
                <w:rFonts w:ascii="Times New Roman" w:hAnsi="Times New Roman" w:cs="Times New Roman"/>
                <w:b/>
                <w:color w:val="auto"/>
                <w:lang w:val="kk-KZ"/>
              </w:rPr>
            </w:pPr>
          </w:p>
        </w:tc>
        <w:tc>
          <w:tcPr>
            <w:tcW w:w="1440" w:type="dxa"/>
            <w:vMerge/>
            <w:shd w:val="clear" w:color="auto" w:fill="auto"/>
          </w:tcPr>
          <w:p w:rsidR="007E05E8" w:rsidRPr="007E05E8" w:rsidRDefault="007E05E8" w:rsidP="007E05E8">
            <w:pPr>
              <w:ind w:left="-108" w:right="-107"/>
              <w:jc w:val="center"/>
              <w:rPr>
                <w:rFonts w:ascii="Times New Roman" w:hAnsi="Times New Roman" w:cs="Times New Roman"/>
                <w:sz w:val="24"/>
                <w:szCs w:val="24"/>
                <w:lang w:val="kk-KZ"/>
              </w:rPr>
            </w:pPr>
          </w:p>
        </w:tc>
      </w:tr>
      <w:tr w:rsidR="007E05E8" w:rsidRPr="000953A5" w:rsidTr="00D110DB">
        <w:trPr>
          <w:cantSplit/>
        </w:trPr>
        <w:tc>
          <w:tcPr>
            <w:tcW w:w="993" w:type="dxa"/>
            <w:tcBorders>
              <w:bottom w:val="single" w:sz="4" w:space="0" w:color="auto"/>
              <w:right w:val="single" w:sz="4" w:space="0" w:color="auto"/>
            </w:tcBorders>
            <w:vAlign w:val="center"/>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Х</w:t>
            </w:r>
            <w:r w:rsidRPr="007E05E8">
              <w:rPr>
                <w:rFonts w:ascii="Times New Roman" w:hAnsi="Times New Roman" w:cs="Times New Roman"/>
                <w:sz w:val="24"/>
                <w:szCs w:val="24"/>
                <w:vertAlign w:val="subscript"/>
              </w:rPr>
              <w:t>1</w:t>
            </w:r>
          </w:p>
        </w:tc>
        <w:tc>
          <w:tcPr>
            <w:tcW w:w="783" w:type="dxa"/>
            <w:tcBorders>
              <w:top w:val="nil"/>
              <w:left w:val="single" w:sz="4" w:space="0" w:color="auto"/>
              <w:bottom w:val="single" w:sz="4" w:space="0" w:color="auto"/>
              <w:right w:val="single" w:sz="4" w:space="0" w:color="auto"/>
            </w:tcBorders>
            <w:vAlign w:val="center"/>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Х</w:t>
            </w:r>
            <w:r w:rsidRPr="007E05E8">
              <w:rPr>
                <w:rFonts w:ascii="Times New Roman" w:hAnsi="Times New Roman" w:cs="Times New Roman"/>
                <w:sz w:val="24"/>
                <w:szCs w:val="24"/>
                <w:vertAlign w:val="subscript"/>
              </w:rPr>
              <w:t>2</w:t>
            </w:r>
          </w:p>
        </w:tc>
        <w:tc>
          <w:tcPr>
            <w:tcW w:w="784" w:type="dxa"/>
            <w:tcBorders>
              <w:top w:val="nil"/>
              <w:left w:val="single" w:sz="4" w:space="0" w:color="auto"/>
              <w:bottom w:val="single" w:sz="4" w:space="0" w:color="auto"/>
              <w:right w:val="single" w:sz="4" w:space="0" w:color="auto"/>
            </w:tcBorders>
            <w:vAlign w:val="center"/>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Х</w:t>
            </w:r>
            <w:r w:rsidRPr="007E05E8">
              <w:rPr>
                <w:rFonts w:ascii="Times New Roman" w:hAnsi="Times New Roman" w:cs="Times New Roman"/>
                <w:sz w:val="24"/>
                <w:szCs w:val="24"/>
                <w:vertAlign w:val="subscript"/>
              </w:rPr>
              <w:t>3</w:t>
            </w:r>
          </w:p>
        </w:tc>
        <w:tc>
          <w:tcPr>
            <w:tcW w:w="1017" w:type="dxa"/>
            <w:tcBorders>
              <w:top w:val="nil"/>
              <w:left w:val="single" w:sz="4" w:space="0" w:color="auto"/>
              <w:bottom w:val="single" w:sz="4" w:space="0" w:color="auto"/>
              <w:right w:val="single" w:sz="4" w:space="0" w:color="auto"/>
            </w:tcBorders>
            <w:vAlign w:val="center"/>
          </w:tcPr>
          <w:p w:rsidR="007E05E8" w:rsidRPr="007E05E8" w:rsidRDefault="007E05E8" w:rsidP="007E05E8">
            <w:pPr>
              <w:pStyle w:val="3"/>
              <w:spacing w:before="0" w:after="0"/>
              <w:ind w:left="-108" w:right="-107"/>
              <w:jc w:val="center"/>
              <w:rPr>
                <w:rFonts w:ascii="Times New Roman" w:hAnsi="Times New Roman" w:cs="Times New Roman"/>
                <w:b/>
                <w:color w:val="auto"/>
              </w:rPr>
            </w:pPr>
            <w:r w:rsidRPr="007E05E8">
              <w:rPr>
                <w:rFonts w:ascii="Times New Roman" w:hAnsi="Times New Roman" w:cs="Times New Roman"/>
                <w:b/>
                <w:color w:val="auto"/>
              </w:rPr>
              <w:t>Х</w:t>
            </w:r>
            <w:r w:rsidRPr="007E05E8">
              <w:rPr>
                <w:rFonts w:ascii="Times New Roman" w:hAnsi="Times New Roman" w:cs="Times New Roman"/>
                <w:b/>
                <w:color w:val="auto"/>
                <w:vertAlign w:val="subscript"/>
              </w:rPr>
              <w:t>1</w:t>
            </w:r>
          </w:p>
        </w:tc>
        <w:tc>
          <w:tcPr>
            <w:tcW w:w="833" w:type="dxa"/>
            <w:tcBorders>
              <w:top w:val="nil"/>
              <w:left w:val="single" w:sz="4" w:space="0" w:color="auto"/>
              <w:bottom w:val="single" w:sz="4" w:space="0" w:color="auto"/>
              <w:right w:val="single" w:sz="4" w:space="0" w:color="auto"/>
            </w:tcBorders>
            <w:vAlign w:val="center"/>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Х</w:t>
            </w:r>
            <w:r w:rsidRPr="007E05E8">
              <w:rPr>
                <w:rFonts w:ascii="Times New Roman" w:hAnsi="Times New Roman" w:cs="Times New Roman"/>
                <w:sz w:val="24"/>
                <w:szCs w:val="24"/>
                <w:vertAlign w:val="subscript"/>
              </w:rPr>
              <w:t>2</w:t>
            </w:r>
          </w:p>
        </w:tc>
        <w:tc>
          <w:tcPr>
            <w:tcW w:w="1377" w:type="dxa"/>
            <w:tcBorders>
              <w:top w:val="nil"/>
              <w:left w:val="single" w:sz="4" w:space="0" w:color="auto"/>
              <w:bottom w:val="single" w:sz="4" w:space="0" w:color="auto"/>
            </w:tcBorders>
            <w:vAlign w:val="center"/>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Х</w:t>
            </w:r>
            <w:r w:rsidRPr="007E05E8">
              <w:rPr>
                <w:rFonts w:ascii="Times New Roman" w:hAnsi="Times New Roman" w:cs="Times New Roman"/>
                <w:sz w:val="24"/>
                <w:szCs w:val="24"/>
                <w:vertAlign w:val="subscript"/>
              </w:rPr>
              <w:t>3</w:t>
            </w:r>
          </w:p>
        </w:tc>
        <w:tc>
          <w:tcPr>
            <w:tcW w:w="1590" w:type="dxa"/>
            <w:vMerge/>
            <w:tcBorders>
              <w:bottom w:val="nil"/>
            </w:tcBorders>
            <w:shd w:val="clear" w:color="auto" w:fill="auto"/>
          </w:tcPr>
          <w:p w:rsidR="007E05E8" w:rsidRPr="007E05E8" w:rsidRDefault="007E05E8" w:rsidP="007E05E8">
            <w:pPr>
              <w:ind w:left="-108" w:right="-107"/>
              <w:jc w:val="center"/>
              <w:rPr>
                <w:rFonts w:ascii="Times New Roman" w:hAnsi="Times New Roman" w:cs="Times New Roman"/>
                <w:sz w:val="24"/>
                <w:szCs w:val="24"/>
              </w:rPr>
            </w:pPr>
          </w:p>
        </w:tc>
        <w:tc>
          <w:tcPr>
            <w:tcW w:w="1440" w:type="dxa"/>
            <w:vMerge/>
            <w:shd w:val="clear" w:color="auto" w:fill="auto"/>
          </w:tcPr>
          <w:p w:rsidR="007E05E8" w:rsidRPr="007E05E8" w:rsidRDefault="007E05E8" w:rsidP="007E05E8">
            <w:pPr>
              <w:ind w:left="-108" w:right="-107"/>
              <w:jc w:val="center"/>
              <w:rPr>
                <w:rFonts w:ascii="Times New Roman" w:hAnsi="Times New Roman" w:cs="Times New Roman"/>
                <w:sz w:val="24"/>
                <w:szCs w:val="24"/>
              </w:rPr>
            </w:pPr>
          </w:p>
        </w:tc>
      </w:tr>
      <w:tr w:rsidR="007E05E8" w:rsidRPr="000953A5" w:rsidTr="00D110DB">
        <w:trPr>
          <w:cantSplit/>
        </w:trPr>
        <w:tc>
          <w:tcPr>
            <w:tcW w:w="993" w:type="dxa"/>
            <w:tcBorders>
              <w:top w:val="nil"/>
            </w:tcBorders>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1</w:t>
            </w:r>
          </w:p>
        </w:tc>
        <w:tc>
          <w:tcPr>
            <w:tcW w:w="783" w:type="dxa"/>
            <w:tcBorders>
              <w:top w:val="nil"/>
              <w:right w:val="nil"/>
            </w:tcBorders>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2</w:t>
            </w:r>
          </w:p>
        </w:tc>
        <w:tc>
          <w:tcPr>
            <w:tcW w:w="784" w:type="dxa"/>
            <w:tcBorders>
              <w:top w:val="nil"/>
            </w:tcBorders>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3</w:t>
            </w:r>
          </w:p>
        </w:tc>
        <w:tc>
          <w:tcPr>
            <w:tcW w:w="1017" w:type="dxa"/>
            <w:tcBorders>
              <w:top w:val="nil"/>
            </w:tcBorders>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4</w:t>
            </w:r>
          </w:p>
        </w:tc>
        <w:tc>
          <w:tcPr>
            <w:tcW w:w="833" w:type="dxa"/>
            <w:tcBorders>
              <w:top w:val="nil"/>
            </w:tcBorders>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5</w:t>
            </w:r>
          </w:p>
        </w:tc>
        <w:tc>
          <w:tcPr>
            <w:tcW w:w="1377" w:type="dxa"/>
            <w:tcBorders>
              <w:top w:val="nil"/>
              <w:right w:val="nil"/>
            </w:tcBorders>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6</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7</w:t>
            </w:r>
          </w:p>
        </w:tc>
        <w:tc>
          <w:tcPr>
            <w:tcW w:w="1440" w:type="dxa"/>
            <w:tcBorders>
              <w:left w:val="nil"/>
            </w:tcBorders>
            <w:shd w:val="clear" w:color="auto" w:fill="auto"/>
          </w:tcPr>
          <w:p w:rsidR="007E05E8" w:rsidRPr="007E05E8" w:rsidRDefault="007E05E8" w:rsidP="007E05E8">
            <w:pPr>
              <w:ind w:left="-108" w:right="-107"/>
              <w:jc w:val="center"/>
              <w:rPr>
                <w:rFonts w:ascii="Times New Roman" w:hAnsi="Times New Roman" w:cs="Times New Roman"/>
                <w:b/>
                <w:sz w:val="24"/>
                <w:szCs w:val="24"/>
              </w:rPr>
            </w:pPr>
            <w:r w:rsidRPr="007E05E8">
              <w:rPr>
                <w:rFonts w:ascii="Times New Roman" w:hAnsi="Times New Roman" w:cs="Times New Roman"/>
                <w:b/>
                <w:sz w:val="24"/>
                <w:szCs w:val="24"/>
              </w:rPr>
              <w:t>8</w:t>
            </w:r>
          </w:p>
        </w:tc>
      </w:tr>
      <w:tr w:rsidR="007E05E8" w:rsidRPr="000953A5" w:rsidTr="00D110DB">
        <w:trPr>
          <w:cantSplit/>
        </w:trPr>
        <w:tc>
          <w:tcPr>
            <w:tcW w:w="993"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3" w:type="dxa"/>
            <w:tcBorders>
              <w:top w:val="nil"/>
              <w:right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Borders>
              <w:top w:val="nil"/>
            </w:tcBorders>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rPr>
              <w:t>12,97</w:t>
            </w:r>
          </w:p>
        </w:tc>
        <w:tc>
          <w:tcPr>
            <w:tcW w:w="833"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9,59</w:t>
            </w:r>
          </w:p>
        </w:tc>
        <w:tc>
          <w:tcPr>
            <w:tcW w:w="1377" w:type="dxa"/>
            <w:tcBorders>
              <w:top w:val="nil"/>
              <w:right w:val="nil"/>
            </w:tcBorders>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80,33</w:t>
            </w:r>
          </w:p>
        </w:tc>
        <w:tc>
          <w:tcPr>
            <w:tcW w:w="1590" w:type="dxa"/>
            <w:tcBorders>
              <w:top w:val="single" w:sz="4" w:space="0" w:color="auto"/>
              <w:left w:val="single" w:sz="4" w:space="0" w:color="auto"/>
              <w:bottom w:val="single" w:sz="4" w:space="0" w:color="auto"/>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,15</w:t>
            </w:r>
          </w:p>
        </w:tc>
        <w:tc>
          <w:tcPr>
            <w:tcW w:w="1440" w:type="dxa"/>
            <w:tcBorders>
              <w:left w:val="nil"/>
            </w:tcBorders>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4</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1</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rPr>
              <w:t>6,45</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9,59</w:t>
            </w:r>
          </w:p>
        </w:tc>
        <w:tc>
          <w:tcPr>
            <w:tcW w:w="1377"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77,03</w:t>
            </w:r>
          </w:p>
        </w:tc>
        <w:tc>
          <w:tcPr>
            <w:tcW w:w="1590"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,12</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4</w:t>
            </w:r>
            <w:r w:rsidRPr="007E05E8">
              <w:rPr>
                <w:rFonts w:ascii="Times New Roman" w:hAnsi="Times New Roman" w:cs="Times New Roman"/>
                <w:sz w:val="24"/>
                <w:szCs w:val="24"/>
              </w:rPr>
              <w:t>,5</w:t>
            </w:r>
          </w:p>
        </w:tc>
      </w:tr>
      <w:tr w:rsidR="007E05E8" w:rsidRPr="000953A5" w:rsidTr="00D110DB">
        <w:trPr>
          <w:cantSplit/>
        </w:trPr>
        <w:tc>
          <w:tcPr>
            <w:tcW w:w="993" w:type="dxa"/>
            <w:tcBorders>
              <w:bottom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3" w:type="dxa"/>
            <w:tcBorders>
              <w:bottom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Borders>
              <w:bottom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Borders>
              <w:bottom w:val="nil"/>
            </w:tcBorders>
          </w:tcPr>
          <w:p w:rsidR="007E05E8" w:rsidRPr="007E05E8" w:rsidRDefault="007E05E8" w:rsidP="007E05E8">
            <w:pPr>
              <w:ind w:left="-108" w:right="-107"/>
              <w:rPr>
                <w:rFonts w:ascii="Times New Roman" w:hAnsi="Times New Roman" w:cs="Times New Roman"/>
                <w:sz w:val="24"/>
                <w:szCs w:val="24"/>
              </w:rPr>
            </w:pPr>
            <w:r w:rsidRPr="007E05E8">
              <w:rPr>
                <w:rFonts w:ascii="Times New Roman" w:hAnsi="Times New Roman" w:cs="Times New Roman"/>
                <w:sz w:val="24"/>
                <w:szCs w:val="24"/>
              </w:rPr>
              <w:t>12,97</w:t>
            </w:r>
          </w:p>
        </w:tc>
        <w:tc>
          <w:tcPr>
            <w:tcW w:w="833" w:type="dxa"/>
            <w:tcBorders>
              <w:bottom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8,41</w:t>
            </w:r>
          </w:p>
        </w:tc>
        <w:tc>
          <w:tcPr>
            <w:tcW w:w="1377" w:type="dxa"/>
            <w:tcBorders>
              <w:bottom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80,33</w:t>
            </w:r>
          </w:p>
        </w:tc>
        <w:tc>
          <w:tcPr>
            <w:tcW w:w="1590" w:type="dxa"/>
            <w:tcBorders>
              <w:bottom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,3</w:t>
            </w:r>
          </w:p>
        </w:tc>
        <w:tc>
          <w:tcPr>
            <w:tcW w:w="1440" w:type="dxa"/>
            <w:tcBorders>
              <w:bottom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,55</w:t>
            </w:r>
          </w:p>
        </w:tc>
      </w:tr>
      <w:tr w:rsidR="007E05E8" w:rsidRPr="000953A5" w:rsidTr="00D110DB">
        <w:trPr>
          <w:cantSplit/>
        </w:trPr>
        <w:tc>
          <w:tcPr>
            <w:tcW w:w="993" w:type="dxa"/>
            <w:tcBorders>
              <w:top w:val="single" w:sz="4" w:space="0" w:color="auto"/>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lastRenderedPageBreak/>
              <w:t>+1</w:t>
            </w:r>
          </w:p>
        </w:tc>
        <w:tc>
          <w:tcPr>
            <w:tcW w:w="783" w:type="dxa"/>
            <w:tcBorders>
              <w:top w:val="single" w:sz="4" w:space="0" w:color="auto"/>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Borders>
              <w:top w:val="single" w:sz="4" w:space="0" w:color="auto"/>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Borders>
              <w:top w:val="single" w:sz="4" w:space="0" w:color="auto"/>
              <w:bottom w:val="single" w:sz="4" w:space="0" w:color="auto"/>
            </w:tcBorders>
          </w:tcPr>
          <w:p w:rsidR="007E05E8" w:rsidRPr="007E05E8" w:rsidRDefault="007E05E8" w:rsidP="007E05E8">
            <w:pPr>
              <w:ind w:left="-108" w:right="-107"/>
              <w:rPr>
                <w:rFonts w:ascii="Times New Roman" w:hAnsi="Times New Roman" w:cs="Times New Roman"/>
                <w:sz w:val="24"/>
                <w:szCs w:val="24"/>
              </w:rPr>
            </w:pPr>
            <w:r w:rsidRPr="007E05E8">
              <w:rPr>
                <w:rFonts w:ascii="Times New Roman" w:hAnsi="Times New Roman" w:cs="Times New Roman"/>
                <w:sz w:val="24"/>
                <w:szCs w:val="24"/>
              </w:rPr>
              <w:t>12,97</w:t>
            </w:r>
          </w:p>
        </w:tc>
        <w:tc>
          <w:tcPr>
            <w:tcW w:w="833" w:type="dxa"/>
            <w:tcBorders>
              <w:top w:val="single" w:sz="4" w:space="0" w:color="auto"/>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8,41</w:t>
            </w:r>
          </w:p>
        </w:tc>
        <w:tc>
          <w:tcPr>
            <w:tcW w:w="1377" w:type="dxa"/>
            <w:tcBorders>
              <w:top w:val="single" w:sz="4" w:space="0" w:color="auto"/>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77,03</w:t>
            </w:r>
          </w:p>
        </w:tc>
        <w:tc>
          <w:tcPr>
            <w:tcW w:w="1590" w:type="dxa"/>
            <w:tcBorders>
              <w:top w:val="single" w:sz="4" w:space="0" w:color="auto"/>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w:t>
            </w:r>
          </w:p>
        </w:tc>
        <w:tc>
          <w:tcPr>
            <w:tcW w:w="1440" w:type="dxa"/>
            <w:tcBorders>
              <w:top w:val="single" w:sz="4" w:space="0" w:color="auto"/>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,43</w:t>
            </w:r>
          </w:p>
        </w:tc>
      </w:tr>
      <w:tr w:rsidR="007E05E8" w:rsidRPr="000953A5" w:rsidTr="00D110DB">
        <w:trPr>
          <w:cantSplit/>
        </w:trPr>
        <w:tc>
          <w:tcPr>
            <w:tcW w:w="993"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3"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6,45</w:t>
            </w:r>
          </w:p>
        </w:tc>
        <w:tc>
          <w:tcPr>
            <w:tcW w:w="833"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9,59</w:t>
            </w:r>
          </w:p>
        </w:tc>
        <w:tc>
          <w:tcPr>
            <w:tcW w:w="1377"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80,33</w:t>
            </w:r>
          </w:p>
        </w:tc>
        <w:tc>
          <w:tcPr>
            <w:tcW w:w="1590"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,18</w:t>
            </w:r>
          </w:p>
        </w:tc>
        <w:tc>
          <w:tcPr>
            <w:tcW w:w="1440" w:type="dxa"/>
            <w:tcBorders>
              <w:top w:val="nil"/>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,4</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6,45</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9,59</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77,03</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,17</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,45</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6,45</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8,41</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80,33</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,25</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,52</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6,45</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8,41</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77,03</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,28</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,35</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+1,682</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15</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,6</w:t>
            </w:r>
          </w:p>
        </w:tc>
        <w:tc>
          <w:tcPr>
            <w:tcW w:w="1440"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4</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2</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-1,682</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5</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,35</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,54</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+1,682</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10</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10</w:t>
            </w:r>
          </w:p>
        </w:tc>
        <w:tc>
          <w:tcPr>
            <w:tcW w:w="1377"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,29</w:t>
            </w:r>
          </w:p>
        </w:tc>
        <w:tc>
          <w:tcPr>
            <w:tcW w:w="1440"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9</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-1,682</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8</w:t>
            </w:r>
          </w:p>
        </w:tc>
        <w:tc>
          <w:tcPr>
            <w:tcW w:w="1377" w:type="dxa"/>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,31</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,7</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+1,682</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w:t>
            </w:r>
            <w:r w:rsidRPr="007E05E8">
              <w:rPr>
                <w:rFonts w:ascii="Times New Roman" w:hAnsi="Times New Roman" w:cs="Times New Roman"/>
                <w:sz w:val="24"/>
                <w:szCs w:val="24"/>
              </w:rPr>
              <w:t>5</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,25</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,58</w:t>
            </w:r>
          </w:p>
        </w:tc>
      </w:tr>
      <w:tr w:rsidR="007E05E8" w:rsidRPr="000953A5" w:rsidTr="00D110DB">
        <w:trPr>
          <w:cantSplit/>
        </w:trPr>
        <w:tc>
          <w:tcPr>
            <w:tcW w:w="993"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-1,682</w:t>
            </w:r>
          </w:p>
        </w:tc>
        <w:tc>
          <w:tcPr>
            <w:tcW w:w="1017"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75</w:t>
            </w:r>
          </w:p>
        </w:tc>
        <w:tc>
          <w:tcPr>
            <w:tcW w:w="1590"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,18</w:t>
            </w:r>
          </w:p>
        </w:tc>
        <w:tc>
          <w:tcPr>
            <w:tcW w:w="1440"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,45</w:t>
            </w:r>
          </w:p>
        </w:tc>
      </w:tr>
      <w:tr w:rsidR="007E05E8" w:rsidRPr="000953A5" w:rsidTr="00D110DB">
        <w:trPr>
          <w:cantSplit/>
        </w:trPr>
        <w:tc>
          <w:tcPr>
            <w:tcW w:w="993"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w:t>
            </w:r>
          </w:p>
        </w:tc>
        <w:tc>
          <w:tcPr>
            <w:tcW w:w="1590"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w:t>
            </w:r>
          </w:p>
        </w:tc>
        <w:tc>
          <w:tcPr>
            <w:tcW w:w="1440" w:type="dxa"/>
            <w:tcBorders>
              <w:bottom w:val="single" w:sz="4" w:space="0" w:color="auto"/>
            </w:tcBorders>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9</w:t>
            </w:r>
          </w:p>
        </w:tc>
      </w:tr>
      <w:tr w:rsidR="007E05E8" w:rsidRPr="000953A5" w:rsidTr="00D110DB">
        <w:trPr>
          <w:cantSplit/>
        </w:trPr>
        <w:tc>
          <w:tcPr>
            <w:tcW w:w="993"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w:t>
            </w:r>
          </w:p>
        </w:tc>
        <w:tc>
          <w:tcPr>
            <w:tcW w:w="1590"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lang w:val="kk-KZ"/>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w:t>
            </w:r>
            <w:r w:rsidRPr="007E05E8">
              <w:rPr>
                <w:rFonts w:ascii="Times New Roman" w:hAnsi="Times New Roman" w:cs="Times New Roman"/>
                <w:sz w:val="24"/>
                <w:szCs w:val="24"/>
                <w:lang w:val="kk-KZ"/>
              </w:rPr>
              <w:t>2</w:t>
            </w:r>
          </w:p>
        </w:tc>
        <w:tc>
          <w:tcPr>
            <w:tcW w:w="1440" w:type="dxa"/>
            <w:tcBorders>
              <w:top w:val="single" w:sz="4" w:space="0" w:color="auto"/>
              <w:left w:val="single" w:sz="4" w:space="0" w:color="auto"/>
              <w:bottom w:val="nil"/>
              <w:right w:val="single" w:sz="4" w:space="0" w:color="auto"/>
            </w:tcBorders>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9</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9</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9</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91</w:t>
            </w:r>
          </w:p>
        </w:tc>
      </w:tr>
      <w:tr w:rsidR="007E05E8" w:rsidRPr="000953A5" w:rsidTr="00D110DB">
        <w:trPr>
          <w:cantSplit/>
        </w:trPr>
        <w:tc>
          <w:tcPr>
            <w:tcW w:w="99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784"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0</w:t>
            </w:r>
          </w:p>
        </w:tc>
        <w:tc>
          <w:tcPr>
            <w:tcW w:w="101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10</w:t>
            </w:r>
          </w:p>
        </w:tc>
        <w:tc>
          <w:tcPr>
            <w:tcW w:w="833"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rPr>
              <w:t>9</w:t>
            </w:r>
          </w:p>
        </w:tc>
        <w:tc>
          <w:tcPr>
            <w:tcW w:w="1377"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80</w:t>
            </w:r>
          </w:p>
        </w:tc>
        <w:tc>
          <w:tcPr>
            <w:tcW w:w="159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2</w:t>
            </w:r>
            <w:r w:rsidRPr="007E05E8">
              <w:rPr>
                <w:rFonts w:ascii="Times New Roman" w:hAnsi="Times New Roman" w:cs="Times New Roman"/>
                <w:sz w:val="24"/>
                <w:szCs w:val="24"/>
              </w:rPr>
              <w:t>,2</w:t>
            </w:r>
          </w:p>
        </w:tc>
        <w:tc>
          <w:tcPr>
            <w:tcW w:w="1440" w:type="dxa"/>
          </w:tcPr>
          <w:p w:rsidR="007E05E8" w:rsidRPr="007E05E8" w:rsidRDefault="007E05E8" w:rsidP="007E05E8">
            <w:pPr>
              <w:ind w:left="-108" w:right="-107"/>
              <w:jc w:val="center"/>
              <w:rPr>
                <w:rFonts w:ascii="Times New Roman" w:hAnsi="Times New Roman" w:cs="Times New Roman"/>
                <w:sz w:val="24"/>
                <w:szCs w:val="24"/>
              </w:rPr>
            </w:pPr>
            <w:r w:rsidRPr="007E05E8">
              <w:rPr>
                <w:rFonts w:ascii="Times New Roman" w:hAnsi="Times New Roman" w:cs="Times New Roman"/>
                <w:sz w:val="24"/>
                <w:szCs w:val="24"/>
                <w:lang w:val="kk-KZ"/>
              </w:rPr>
              <w:t>3</w:t>
            </w:r>
            <w:r w:rsidRPr="007E05E8">
              <w:rPr>
                <w:rFonts w:ascii="Times New Roman" w:hAnsi="Times New Roman" w:cs="Times New Roman"/>
                <w:sz w:val="24"/>
                <w:szCs w:val="24"/>
              </w:rPr>
              <w:t>,</w:t>
            </w:r>
            <w:r w:rsidRPr="007E05E8">
              <w:rPr>
                <w:rFonts w:ascii="Times New Roman" w:hAnsi="Times New Roman" w:cs="Times New Roman"/>
                <w:sz w:val="24"/>
                <w:szCs w:val="24"/>
                <w:lang w:val="kk-KZ"/>
              </w:rPr>
              <w:t>9</w:t>
            </w:r>
          </w:p>
        </w:tc>
      </w:tr>
    </w:tbl>
    <w:p w:rsidR="007E05E8" w:rsidRDefault="007E05E8" w:rsidP="00FB600B">
      <w:pPr>
        <w:pStyle w:val="31"/>
        <w:spacing w:after="0"/>
        <w:ind w:left="0" w:firstLine="480"/>
        <w:jc w:val="both"/>
        <w:rPr>
          <w:sz w:val="28"/>
          <w:szCs w:val="28"/>
          <w:lang w:val="kk-KZ"/>
        </w:rPr>
      </w:pPr>
    </w:p>
    <w:p w:rsidR="00FB600B" w:rsidRPr="00C33960" w:rsidRDefault="00FB600B" w:rsidP="00FB600B">
      <w:pPr>
        <w:pStyle w:val="31"/>
        <w:spacing w:after="0"/>
        <w:ind w:left="0" w:firstLine="480"/>
        <w:jc w:val="both"/>
        <w:rPr>
          <w:sz w:val="28"/>
          <w:szCs w:val="28"/>
          <w:lang w:val="kk-KZ"/>
        </w:rPr>
      </w:pPr>
      <w:r w:rsidRPr="00C33960">
        <w:rPr>
          <w:sz w:val="28"/>
          <w:szCs w:val="28"/>
          <w:lang w:val="kk-KZ"/>
        </w:rPr>
        <w:t>Үш үлгі үшін екінші рототабельді планды жүзеге асыру асфальт</w:t>
      </w:r>
      <w:r>
        <w:rPr>
          <w:sz w:val="28"/>
          <w:szCs w:val="28"/>
          <w:lang w:val="kk-KZ"/>
        </w:rPr>
        <w:t>ты</w:t>
      </w:r>
      <w:r w:rsidRPr="00C33960">
        <w:rPr>
          <w:sz w:val="28"/>
          <w:szCs w:val="28"/>
          <w:lang w:val="kk-KZ"/>
        </w:rPr>
        <w:t>бетон араласпасының құрамына қосылған қоспалар санынан асфальт</w:t>
      </w:r>
      <w:r>
        <w:rPr>
          <w:sz w:val="28"/>
          <w:szCs w:val="28"/>
          <w:lang w:val="kk-KZ"/>
        </w:rPr>
        <w:t>ты</w:t>
      </w:r>
      <w:r w:rsidRPr="00C33960">
        <w:rPr>
          <w:sz w:val="28"/>
          <w:szCs w:val="28"/>
          <w:lang w:val="kk-KZ"/>
        </w:rPr>
        <w:t>бетонды қысу кезіндегі беріктігінің шегіне тәуелді толық квадраттық теңдеу түріндегі математикалық модельді алуға мүмкіндік берді.</w:t>
      </w:r>
    </w:p>
    <w:p w:rsidR="00FB600B" w:rsidRPr="007E05E8" w:rsidRDefault="00FB600B" w:rsidP="00FB600B">
      <w:pPr>
        <w:pStyle w:val="31"/>
        <w:spacing w:after="0"/>
        <w:ind w:left="0"/>
        <w:rPr>
          <w:b/>
          <w:color w:val="FF0000"/>
          <w:sz w:val="28"/>
          <w:szCs w:val="28"/>
          <w:lang w:val="kk-KZ"/>
        </w:rPr>
      </w:pPr>
    </w:p>
    <w:p w:rsidR="00FB600B" w:rsidRPr="00F679F4" w:rsidRDefault="00FB600B" w:rsidP="00FB600B">
      <w:pPr>
        <w:pStyle w:val="31"/>
        <w:spacing w:after="0"/>
        <w:ind w:left="0" w:firstLine="567"/>
        <w:jc w:val="both"/>
        <w:rPr>
          <w:sz w:val="28"/>
          <w:szCs w:val="28"/>
          <w:lang w:val="kk-KZ"/>
        </w:rPr>
      </w:pPr>
      <w:r w:rsidRPr="00A81594">
        <w:rPr>
          <w:position w:val="-38"/>
        </w:rPr>
        <w:object w:dxaOrig="812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43pt" o:ole="">
            <v:imagedata r:id="rId73" o:title=""/>
          </v:shape>
          <o:OLEObject Type="Embed" ProgID="Equation.3" ShapeID="_x0000_i1025" DrawAspect="Content" ObjectID="_1699443674" r:id="rId74"/>
        </w:object>
      </w:r>
      <w:r>
        <w:rPr>
          <w:sz w:val="28"/>
          <w:szCs w:val="28"/>
          <w:lang w:val="kk-KZ"/>
        </w:rPr>
        <w:t>4.3</w:t>
      </w:r>
    </w:p>
    <w:p w:rsidR="00FB600B" w:rsidRDefault="00FB600B" w:rsidP="00FB600B">
      <w:pPr>
        <w:pStyle w:val="31"/>
        <w:spacing w:after="0"/>
        <w:ind w:left="0" w:firstLine="567"/>
        <w:jc w:val="both"/>
        <w:rPr>
          <w:sz w:val="28"/>
          <w:szCs w:val="28"/>
          <w:lang w:val="kk-KZ"/>
        </w:rPr>
      </w:pPr>
    </w:p>
    <w:p w:rsidR="00FB600B" w:rsidRPr="00C33960" w:rsidRDefault="00FB600B" w:rsidP="00FB600B">
      <w:pPr>
        <w:pStyle w:val="31"/>
        <w:spacing w:after="0"/>
        <w:ind w:left="0" w:firstLine="567"/>
        <w:jc w:val="both"/>
        <w:rPr>
          <w:snapToGrid w:val="0"/>
          <w:sz w:val="28"/>
          <w:szCs w:val="28"/>
          <w:lang w:val="kk-KZ"/>
        </w:rPr>
      </w:pPr>
      <w:r w:rsidRPr="00776A8F">
        <w:rPr>
          <w:sz w:val="28"/>
          <w:szCs w:val="28"/>
          <w:lang w:val="kk-KZ"/>
        </w:rPr>
        <w:t xml:space="preserve">(4.3) үлгі үшін F Фишер критерийі </w:t>
      </w:r>
      <w:r w:rsidRPr="00776A8F">
        <w:rPr>
          <w:snapToGrid w:val="0"/>
          <w:sz w:val="28"/>
          <w:szCs w:val="28"/>
          <w:lang w:val="kk-KZ"/>
        </w:rPr>
        <w:t>3,04ке</w:t>
      </w:r>
      <w:r w:rsidRPr="00C33960">
        <w:rPr>
          <w:snapToGrid w:val="0"/>
          <w:sz w:val="28"/>
          <w:szCs w:val="28"/>
          <w:lang w:val="kk-KZ"/>
        </w:rPr>
        <w:t xml:space="preserve"> тең. Бөлгіштің 4 дәрежедегі және 5% деңгейдің 2 дәрежедегі бөлінгіштің таблицалық мәні 19,3ке тең [</w:t>
      </w:r>
      <w:r w:rsidR="00203804">
        <w:rPr>
          <w:sz w:val="28"/>
          <w:szCs w:val="28"/>
          <w:lang w:val="kk-KZ" w:eastAsia="ko-KR"/>
        </w:rPr>
        <w:t>21</w:t>
      </w:r>
      <w:r w:rsidR="00203804" w:rsidRPr="00203804">
        <w:rPr>
          <w:sz w:val="28"/>
          <w:szCs w:val="28"/>
          <w:lang w:val="kk-KZ" w:eastAsia="ko-KR"/>
        </w:rPr>
        <w:t>5</w:t>
      </w:r>
      <w:r w:rsidRPr="00F533F7">
        <w:rPr>
          <w:snapToGrid w:val="0"/>
          <w:sz w:val="28"/>
          <w:szCs w:val="28"/>
          <w:lang w:val="kk-KZ"/>
        </w:rPr>
        <w:t>]</w:t>
      </w:r>
      <w:r w:rsidRPr="00C33960">
        <w:rPr>
          <w:snapToGrid w:val="0"/>
          <w:sz w:val="28"/>
          <w:szCs w:val="28"/>
          <w:lang w:val="kk-KZ"/>
        </w:rPr>
        <w:t>. F</w:t>
      </w:r>
      <w:r w:rsidRPr="00C33960">
        <w:rPr>
          <w:snapToGrid w:val="0"/>
          <w:sz w:val="28"/>
          <w:szCs w:val="28"/>
          <w:vertAlign w:val="subscript"/>
          <w:lang w:val="kk-KZ"/>
        </w:rPr>
        <w:t xml:space="preserve">факт </w:t>
      </w:r>
      <w:r w:rsidRPr="00C33960">
        <w:rPr>
          <w:snapToGrid w:val="0"/>
          <w:sz w:val="28"/>
          <w:szCs w:val="28"/>
          <w:lang w:val="kk-KZ"/>
        </w:rPr>
        <w:t>&lt; F</w:t>
      </w:r>
      <w:r w:rsidRPr="00C33960">
        <w:rPr>
          <w:snapToGrid w:val="0"/>
          <w:sz w:val="28"/>
          <w:szCs w:val="28"/>
          <w:vertAlign w:val="subscript"/>
          <w:lang w:val="kk-KZ"/>
        </w:rPr>
        <w:t>табл.</w:t>
      </w:r>
      <w:r w:rsidRPr="00C33960">
        <w:rPr>
          <w:snapToGrid w:val="0"/>
          <w:sz w:val="28"/>
          <w:szCs w:val="28"/>
          <w:lang w:val="kk-KZ"/>
        </w:rPr>
        <w:t xml:space="preserve"> болғандықтан үлгі асфальт</w:t>
      </w:r>
      <w:r>
        <w:rPr>
          <w:snapToGrid w:val="0"/>
          <w:sz w:val="28"/>
          <w:szCs w:val="28"/>
          <w:lang w:val="kk-KZ"/>
        </w:rPr>
        <w:t>ты</w:t>
      </w:r>
      <w:r w:rsidRPr="00C33960">
        <w:rPr>
          <w:snapToGrid w:val="0"/>
          <w:sz w:val="28"/>
          <w:szCs w:val="28"/>
          <w:lang w:val="kk-KZ"/>
        </w:rPr>
        <w:t>бетон беріктігі кешенді минералды қоспалар құрамына тәуелді екендігін анық сипаттайды.</w:t>
      </w:r>
    </w:p>
    <w:p w:rsidR="00FB600B" w:rsidRPr="00FB600B" w:rsidRDefault="00FB600B" w:rsidP="00FB600B">
      <w:pPr>
        <w:pStyle w:val="31"/>
        <w:spacing w:after="0"/>
        <w:ind w:left="0" w:firstLine="567"/>
        <w:jc w:val="both"/>
        <w:rPr>
          <w:sz w:val="28"/>
          <w:szCs w:val="28"/>
          <w:lang w:val="kk-KZ"/>
        </w:rPr>
      </w:pPr>
      <w:r w:rsidRPr="00C33960">
        <w:rPr>
          <w:snapToGrid w:val="0"/>
          <w:sz w:val="28"/>
          <w:szCs w:val="28"/>
          <w:lang w:val="kk-KZ"/>
        </w:rPr>
        <w:t>Асфальт</w:t>
      </w:r>
      <w:r>
        <w:rPr>
          <w:snapToGrid w:val="0"/>
          <w:sz w:val="28"/>
          <w:szCs w:val="28"/>
          <w:lang w:val="kk-KZ"/>
        </w:rPr>
        <w:t>ты</w:t>
      </w:r>
      <w:r w:rsidRPr="00C33960">
        <w:rPr>
          <w:snapToGrid w:val="0"/>
          <w:sz w:val="28"/>
          <w:szCs w:val="28"/>
          <w:lang w:val="kk-KZ"/>
        </w:rPr>
        <w:t xml:space="preserve">бетон беріктігінің оған қосылған кешенді минералды қоспалар құрамының режиміне тәуелділігінің диаграммасы </w:t>
      </w:r>
      <w:r w:rsidR="007E05E8">
        <w:rPr>
          <w:snapToGrid w:val="0"/>
          <w:sz w:val="28"/>
          <w:szCs w:val="28"/>
          <w:lang w:val="kk-KZ"/>
        </w:rPr>
        <w:t>3.1</w:t>
      </w:r>
      <w:r w:rsidR="00DA1741" w:rsidRPr="00DA1741">
        <w:rPr>
          <w:snapToGrid w:val="0"/>
          <w:sz w:val="28"/>
          <w:szCs w:val="28"/>
          <w:lang w:val="kk-KZ"/>
        </w:rPr>
        <w:t>8</w:t>
      </w:r>
      <w:r w:rsidR="007E05E8">
        <w:rPr>
          <w:snapToGrid w:val="0"/>
          <w:sz w:val="28"/>
          <w:szCs w:val="28"/>
          <w:lang w:val="kk-KZ"/>
        </w:rPr>
        <w:t xml:space="preserve"> – </w:t>
      </w:r>
      <w:r w:rsidRPr="00C33960">
        <w:rPr>
          <w:sz w:val="28"/>
          <w:szCs w:val="28"/>
          <w:lang w:val="kk-KZ"/>
        </w:rPr>
        <w:t>3</w:t>
      </w:r>
      <w:r w:rsidR="00DA1741">
        <w:rPr>
          <w:sz w:val="28"/>
          <w:szCs w:val="28"/>
          <w:lang w:val="kk-KZ"/>
        </w:rPr>
        <w:t>.</w:t>
      </w:r>
      <w:r w:rsidR="00DA1741" w:rsidRPr="00DA1741">
        <w:rPr>
          <w:sz w:val="28"/>
          <w:szCs w:val="28"/>
          <w:lang w:val="kk-KZ"/>
        </w:rPr>
        <w:t>20</w:t>
      </w:r>
      <w:r w:rsidRPr="00C33960">
        <w:rPr>
          <w:sz w:val="28"/>
          <w:szCs w:val="28"/>
          <w:lang w:val="kk-KZ"/>
        </w:rPr>
        <w:t xml:space="preserve"> суреттерде көрсетілген.</w:t>
      </w:r>
    </w:p>
    <w:p w:rsidR="00FB600B" w:rsidRPr="00C33960" w:rsidRDefault="00FB600B" w:rsidP="00FB600B">
      <w:pPr>
        <w:pStyle w:val="31"/>
        <w:spacing w:after="0"/>
        <w:ind w:left="0" w:firstLine="567"/>
        <w:jc w:val="both"/>
        <w:rPr>
          <w:sz w:val="28"/>
          <w:szCs w:val="28"/>
          <w:lang w:val="kk-KZ"/>
        </w:rPr>
      </w:pPr>
      <w:r>
        <w:rPr>
          <w:sz w:val="28"/>
          <w:szCs w:val="28"/>
          <w:lang w:val="kk-KZ"/>
        </w:rPr>
        <w:t>С</w:t>
      </w:r>
      <w:r w:rsidRPr="00C33960">
        <w:rPr>
          <w:sz w:val="28"/>
          <w:szCs w:val="28"/>
          <w:lang w:val="kk-KZ"/>
        </w:rPr>
        <w:t>уреттерде біркелкі беріктікті сипаттайтын факторлық кеңістік нүктелері тұтас сызықтармен сызылған. Асфальт</w:t>
      </w:r>
      <w:r>
        <w:rPr>
          <w:sz w:val="28"/>
          <w:szCs w:val="28"/>
          <w:lang w:val="kk-KZ"/>
        </w:rPr>
        <w:t>ты</w:t>
      </w:r>
      <w:r w:rsidRPr="00C33960">
        <w:rPr>
          <w:sz w:val="28"/>
          <w:szCs w:val="28"/>
          <w:lang w:val="kk-KZ"/>
        </w:rPr>
        <w:t>бетон араласпасы құрауыштарының тиімді құрамы асфальт</w:t>
      </w:r>
      <w:r>
        <w:rPr>
          <w:sz w:val="28"/>
          <w:szCs w:val="28"/>
          <w:lang w:val="kk-KZ"/>
        </w:rPr>
        <w:t>ты</w:t>
      </w:r>
      <w:r w:rsidRPr="00C33960">
        <w:rPr>
          <w:sz w:val="28"/>
          <w:szCs w:val="28"/>
          <w:lang w:val="kk-KZ"/>
        </w:rPr>
        <w:t>бетон беріктігінің жоғары мәнін сипаттайды.</w:t>
      </w:r>
    </w:p>
    <w:p w:rsidR="00FB600B" w:rsidRDefault="00FB600B" w:rsidP="00FB600B">
      <w:pPr>
        <w:pStyle w:val="31"/>
        <w:spacing w:after="0"/>
        <w:ind w:left="0" w:firstLine="567"/>
        <w:jc w:val="both"/>
        <w:rPr>
          <w:sz w:val="28"/>
          <w:szCs w:val="28"/>
          <w:lang w:val="kk-KZ"/>
        </w:rPr>
      </w:pPr>
    </w:p>
    <w:p w:rsidR="00FB600B" w:rsidRDefault="00FB600B" w:rsidP="00FB600B">
      <w:pPr>
        <w:pStyle w:val="31"/>
        <w:spacing w:after="0"/>
        <w:ind w:left="0" w:firstLine="567"/>
        <w:jc w:val="center"/>
        <w:rPr>
          <w:sz w:val="28"/>
          <w:szCs w:val="28"/>
          <w:lang w:val="kk-KZ"/>
        </w:rPr>
      </w:pPr>
      <w:r>
        <w:rPr>
          <w:noProof/>
          <w:sz w:val="28"/>
          <w:szCs w:val="28"/>
        </w:rPr>
        <w:lastRenderedPageBreak/>
        <w:drawing>
          <wp:inline distT="0" distB="0" distL="0" distR="0">
            <wp:extent cx="3548380" cy="5499735"/>
            <wp:effectExtent l="19050" t="0" r="0" b="0"/>
            <wp:docPr id="83" name="Рисунок 23" descr="1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график"/>
                    <pic:cNvPicPr>
                      <a:picLocks noChangeAspect="1" noChangeArrowheads="1"/>
                    </pic:cNvPicPr>
                  </pic:nvPicPr>
                  <pic:blipFill>
                    <a:blip r:embed="rId75"/>
                    <a:srcRect/>
                    <a:stretch>
                      <a:fillRect/>
                    </a:stretch>
                  </pic:blipFill>
                  <pic:spPr bwMode="auto">
                    <a:xfrm>
                      <a:off x="0" y="0"/>
                      <a:ext cx="3548380" cy="5499735"/>
                    </a:xfrm>
                    <a:prstGeom prst="rect">
                      <a:avLst/>
                    </a:prstGeom>
                    <a:noFill/>
                    <a:ln w="9525">
                      <a:noFill/>
                      <a:miter lim="800000"/>
                      <a:headEnd/>
                      <a:tailEnd/>
                    </a:ln>
                  </pic:spPr>
                </pic:pic>
              </a:graphicData>
            </a:graphic>
          </wp:inline>
        </w:drawing>
      </w:r>
    </w:p>
    <w:p w:rsidR="00FB600B" w:rsidRDefault="00FB600B" w:rsidP="00FB600B">
      <w:pPr>
        <w:pStyle w:val="31"/>
        <w:spacing w:after="0"/>
        <w:ind w:left="0" w:firstLine="567"/>
        <w:jc w:val="both"/>
        <w:rPr>
          <w:sz w:val="28"/>
          <w:szCs w:val="28"/>
          <w:lang w:val="kk-KZ"/>
        </w:rPr>
      </w:pPr>
    </w:p>
    <w:p w:rsidR="00FB600B" w:rsidRDefault="00FB600B" w:rsidP="00FB600B">
      <w:pPr>
        <w:pStyle w:val="31"/>
        <w:spacing w:after="0"/>
        <w:ind w:left="0" w:firstLine="567"/>
        <w:jc w:val="both"/>
        <w:rPr>
          <w:sz w:val="28"/>
          <w:szCs w:val="28"/>
          <w:lang w:val="kk-KZ"/>
        </w:rPr>
      </w:pPr>
    </w:p>
    <w:p w:rsidR="007E05E8" w:rsidRPr="007E05E8" w:rsidRDefault="007E05E8" w:rsidP="007E05E8">
      <w:pPr>
        <w:pStyle w:val="31"/>
        <w:spacing w:after="0"/>
        <w:ind w:left="0" w:firstLine="567"/>
        <w:jc w:val="both"/>
        <w:rPr>
          <w:sz w:val="28"/>
          <w:szCs w:val="28"/>
          <w:lang w:val="kk-KZ" w:eastAsia="ko-KR"/>
        </w:rPr>
      </w:pPr>
      <w:r>
        <w:rPr>
          <w:sz w:val="28"/>
          <w:szCs w:val="28"/>
          <w:lang w:val="kk-KZ" w:eastAsia="ko-KR"/>
        </w:rPr>
        <w:t>а) битум – 75</w:t>
      </w:r>
      <w:r w:rsidRPr="007E05E8">
        <w:rPr>
          <w:sz w:val="28"/>
          <w:szCs w:val="28"/>
          <w:lang w:val="kk-KZ" w:eastAsia="ko-KR"/>
        </w:rPr>
        <w:t>%,</w:t>
      </w:r>
    </w:p>
    <w:p w:rsidR="007E05E8" w:rsidRPr="007E05E8" w:rsidRDefault="007E05E8" w:rsidP="007E05E8">
      <w:pPr>
        <w:pStyle w:val="31"/>
        <w:spacing w:after="0"/>
        <w:ind w:left="0" w:firstLine="567"/>
        <w:jc w:val="both"/>
        <w:rPr>
          <w:sz w:val="28"/>
          <w:szCs w:val="28"/>
          <w:lang w:val="kk-KZ" w:eastAsia="ko-KR"/>
        </w:rPr>
      </w:pPr>
      <w:r>
        <w:rPr>
          <w:sz w:val="28"/>
          <w:szCs w:val="28"/>
          <w:lang w:val="kk-KZ" w:eastAsia="ko-KR"/>
        </w:rPr>
        <w:t>б) битум – 77</w:t>
      </w:r>
      <w:r w:rsidRPr="007E05E8">
        <w:rPr>
          <w:sz w:val="28"/>
          <w:szCs w:val="28"/>
          <w:lang w:val="kk-KZ" w:eastAsia="ko-KR"/>
        </w:rPr>
        <w:t>%/</w:t>
      </w:r>
    </w:p>
    <w:p w:rsidR="00C84ACF" w:rsidRDefault="00C84ACF" w:rsidP="007E05E8">
      <w:pPr>
        <w:pStyle w:val="31"/>
        <w:spacing w:after="0"/>
        <w:ind w:left="0" w:firstLine="567"/>
        <w:jc w:val="both"/>
        <w:rPr>
          <w:sz w:val="28"/>
          <w:szCs w:val="28"/>
          <w:lang w:val="kk-KZ"/>
        </w:rPr>
      </w:pPr>
    </w:p>
    <w:p w:rsidR="007E05E8" w:rsidRPr="007E05E8" w:rsidRDefault="007E05E8" w:rsidP="007E05E8">
      <w:pPr>
        <w:pStyle w:val="31"/>
        <w:spacing w:after="0"/>
        <w:ind w:left="0" w:firstLine="567"/>
        <w:jc w:val="both"/>
        <w:rPr>
          <w:sz w:val="28"/>
          <w:szCs w:val="28"/>
          <w:lang w:val="kk-KZ"/>
        </w:rPr>
      </w:pPr>
      <w:r w:rsidRPr="007E05E8">
        <w:rPr>
          <w:sz w:val="28"/>
          <w:szCs w:val="28"/>
          <w:lang w:val="kk-KZ"/>
        </w:rPr>
        <w:t>Сурет 3.1</w:t>
      </w:r>
      <w:r w:rsidR="00DA1741" w:rsidRPr="00DA1741">
        <w:rPr>
          <w:sz w:val="28"/>
          <w:szCs w:val="28"/>
          <w:lang w:val="kk-KZ"/>
        </w:rPr>
        <w:t>8</w:t>
      </w:r>
      <w:r w:rsidRPr="007E05E8">
        <w:rPr>
          <w:sz w:val="28"/>
          <w:szCs w:val="28"/>
          <w:lang w:val="kk-KZ"/>
        </w:rPr>
        <w:t xml:space="preserve">–Асфальттыбетон беріктігінің </w:t>
      </w:r>
      <w:r w:rsidRPr="007E05E8">
        <w:rPr>
          <w:sz w:val="28"/>
          <w:szCs w:val="28"/>
          <w:lang w:val="kk-KZ" w:eastAsia="ko-KR"/>
        </w:rPr>
        <w:t>«</w:t>
      </w:r>
      <w:r w:rsidRPr="007E05E8">
        <w:rPr>
          <w:sz w:val="28"/>
          <w:szCs w:val="28"/>
          <w:lang w:val="kk-KZ"/>
        </w:rPr>
        <w:t>Битум-АПШҚ-ЖЭО күлі</w:t>
      </w:r>
      <w:r w:rsidRPr="007E05E8">
        <w:rPr>
          <w:sz w:val="28"/>
          <w:szCs w:val="28"/>
          <w:lang w:val="kk-KZ" w:eastAsia="ko-KR"/>
        </w:rPr>
        <w:t>»</w:t>
      </w:r>
      <w:r w:rsidRPr="007E05E8">
        <w:rPr>
          <w:sz w:val="28"/>
          <w:szCs w:val="28"/>
          <w:lang w:val="kk-KZ"/>
        </w:rPr>
        <w:t xml:space="preserve"> байланыстырғышының қосылатын күлдің мөлшеріне</w:t>
      </w:r>
      <w:r>
        <w:rPr>
          <w:sz w:val="28"/>
          <w:szCs w:val="28"/>
          <w:lang w:val="kk-KZ"/>
        </w:rPr>
        <w:t xml:space="preserve"> тәуелділік диаграммасы</w:t>
      </w:r>
    </w:p>
    <w:p w:rsidR="00FB600B" w:rsidRPr="00C33960" w:rsidRDefault="00FB600B" w:rsidP="00FB600B">
      <w:pPr>
        <w:rPr>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jc w:val="center"/>
        <w:rPr>
          <w:b/>
          <w:color w:val="FF0000"/>
          <w:sz w:val="28"/>
          <w:szCs w:val="28"/>
          <w:lang w:val="kk-KZ"/>
        </w:rPr>
      </w:pPr>
      <w:r>
        <w:rPr>
          <w:b/>
          <w:noProof/>
          <w:color w:val="FF0000"/>
          <w:sz w:val="28"/>
          <w:szCs w:val="28"/>
        </w:rPr>
        <w:lastRenderedPageBreak/>
        <w:drawing>
          <wp:inline distT="0" distB="0" distL="0" distR="0">
            <wp:extent cx="3411855" cy="5581650"/>
            <wp:effectExtent l="19050" t="0" r="0" b="0"/>
            <wp:docPr id="46" name="Рисунок 2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2"/>
                    <pic:cNvPicPr>
                      <a:picLocks noChangeAspect="1" noChangeArrowheads="1"/>
                    </pic:cNvPicPr>
                  </pic:nvPicPr>
                  <pic:blipFill>
                    <a:blip r:embed="rId76"/>
                    <a:srcRect/>
                    <a:stretch>
                      <a:fillRect/>
                    </a:stretch>
                  </pic:blipFill>
                  <pic:spPr bwMode="auto">
                    <a:xfrm>
                      <a:off x="0" y="0"/>
                      <a:ext cx="3411855" cy="5581650"/>
                    </a:xfrm>
                    <a:prstGeom prst="rect">
                      <a:avLst/>
                    </a:prstGeom>
                    <a:noFill/>
                    <a:ln w="9525">
                      <a:noFill/>
                      <a:miter lim="800000"/>
                      <a:headEnd/>
                      <a:tailEnd/>
                    </a:ln>
                  </pic:spPr>
                </pic:pic>
              </a:graphicData>
            </a:graphic>
          </wp:inline>
        </w:drawing>
      </w: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FB600B" w:rsidRDefault="00FB600B" w:rsidP="00FB600B">
      <w:pPr>
        <w:pStyle w:val="31"/>
        <w:spacing w:after="0"/>
        <w:ind w:left="0" w:firstLine="709"/>
        <w:rPr>
          <w:b/>
          <w:color w:val="FF0000"/>
          <w:sz w:val="28"/>
          <w:szCs w:val="28"/>
          <w:lang w:val="kk-KZ"/>
        </w:rPr>
      </w:pPr>
    </w:p>
    <w:p w:rsidR="007E05E8" w:rsidRPr="007E05E8" w:rsidRDefault="007E05E8" w:rsidP="007E05E8">
      <w:pPr>
        <w:pStyle w:val="31"/>
        <w:spacing w:after="0"/>
        <w:ind w:left="0" w:firstLine="567"/>
        <w:jc w:val="both"/>
        <w:rPr>
          <w:sz w:val="28"/>
          <w:szCs w:val="28"/>
          <w:lang w:val="kk-KZ" w:eastAsia="ko-KR"/>
        </w:rPr>
      </w:pPr>
      <w:r>
        <w:rPr>
          <w:sz w:val="28"/>
          <w:szCs w:val="28"/>
          <w:lang w:val="kk-KZ" w:eastAsia="ko-KR"/>
        </w:rPr>
        <w:t>а) битум – 80</w:t>
      </w:r>
      <w:r w:rsidRPr="007E05E8">
        <w:rPr>
          <w:sz w:val="28"/>
          <w:szCs w:val="28"/>
          <w:lang w:val="kk-KZ" w:eastAsia="ko-KR"/>
        </w:rPr>
        <w:t>%,</w:t>
      </w:r>
    </w:p>
    <w:p w:rsidR="007E05E8" w:rsidRPr="007E05E8" w:rsidRDefault="007E05E8" w:rsidP="007E05E8">
      <w:pPr>
        <w:pStyle w:val="31"/>
        <w:spacing w:after="0"/>
        <w:ind w:left="0" w:firstLine="567"/>
        <w:jc w:val="both"/>
        <w:rPr>
          <w:sz w:val="28"/>
          <w:szCs w:val="28"/>
          <w:lang w:val="kk-KZ" w:eastAsia="ko-KR"/>
        </w:rPr>
      </w:pPr>
      <w:r>
        <w:rPr>
          <w:sz w:val="28"/>
          <w:szCs w:val="28"/>
          <w:lang w:val="kk-KZ" w:eastAsia="ko-KR"/>
        </w:rPr>
        <w:t>б) битум – 82</w:t>
      </w:r>
      <w:r w:rsidRPr="007E05E8">
        <w:rPr>
          <w:sz w:val="28"/>
          <w:szCs w:val="28"/>
          <w:lang w:val="kk-KZ" w:eastAsia="ko-KR"/>
        </w:rPr>
        <w:t>%/</w:t>
      </w:r>
    </w:p>
    <w:p w:rsidR="00C84ACF" w:rsidRDefault="00C84ACF" w:rsidP="007E05E8">
      <w:pPr>
        <w:pStyle w:val="31"/>
        <w:spacing w:after="0"/>
        <w:ind w:left="0" w:firstLine="567"/>
        <w:jc w:val="both"/>
        <w:rPr>
          <w:sz w:val="28"/>
          <w:szCs w:val="28"/>
          <w:lang w:val="kk-KZ"/>
        </w:rPr>
      </w:pPr>
    </w:p>
    <w:p w:rsidR="007E05E8" w:rsidRPr="007E05E8" w:rsidRDefault="007E05E8" w:rsidP="007E05E8">
      <w:pPr>
        <w:pStyle w:val="31"/>
        <w:spacing w:after="0"/>
        <w:ind w:left="0" w:firstLine="567"/>
        <w:jc w:val="both"/>
        <w:rPr>
          <w:sz w:val="28"/>
          <w:szCs w:val="28"/>
          <w:lang w:val="kk-KZ"/>
        </w:rPr>
      </w:pPr>
      <w:r w:rsidRPr="007E05E8">
        <w:rPr>
          <w:sz w:val="28"/>
          <w:szCs w:val="28"/>
          <w:lang w:val="kk-KZ"/>
        </w:rPr>
        <w:t xml:space="preserve">Сурет </w:t>
      </w:r>
      <w:r w:rsidRPr="00C033F6">
        <w:rPr>
          <w:sz w:val="28"/>
          <w:szCs w:val="28"/>
          <w:lang w:val="kk-KZ"/>
        </w:rPr>
        <w:t>3</w:t>
      </w:r>
      <w:r w:rsidR="00C84ACF" w:rsidRPr="00C033F6">
        <w:rPr>
          <w:sz w:val="28"/>
          <w:szCs w:val="28"/>
          <w:lang w:val="kk-KZ"/>
        </w:rPr>
        <w:t>.1</w:t>
      </w:r>
      <w:r w:rsidR="00DA1741" w:rsidRPr="00DA1741">
        <w:rPr>
          <w:sz w:val="28"/>
          <w:szCs w:val="28"/>
          <w:lang w:val="kk-KZ"/>
        </w:rPr>
        <w:t>9</w:t>
      </w:r>
      <w:r w:rsidRPr="007E05E8">
        <w:rPr>
          <w:sz w:val="28"/>
          <w:szCs w:val="28"/>
          <w:lang w:val="kk-KZ"/>
        </w:rPr>
        <w:t xml:space="preserve">–Асфальттыбетон беріктігінің </w:t>
      </w:r>
      <w:r w:rsidRPr="007E05E8">
        <w:rPr>
          <w:sz w:val="28"/>
          <w:szCs w:val="28"/>
          <w:lang w:val="kk-KZ" w:eastAsia="ko-KR"/>
        </w:rPr>
        <w:t>«</w:t>
      </w:r>
      <w:r w:rsidRPr="007E05E8">
        <w:rPr>
          <w:sz w:val="28"/>
          <w:szCs w:val="28"/>
          <w:lang w:val="kk-KZ"/>
        </w:rPr>
        <w:t>Битум-АПШҚ-ЖЭО күлі</w:t>
      </w:r>
      <w:r w:rsidRPr="007E05E8">
        <w:rPr>
          <w:sz w:val="28"/>
          <w:szCs w:val="28"/>
          <w:lang w:val="kk-KZ" w:eastAsia="ko-KR"/>
        </w:rPr>
        <w:t>»</w:t>
      </w:r>
      <w:r w:rsidRPr="007E05E8">
        <w:rPr>
          <w:sz w:val="28"/>
          <w:szCs w:val="28"/>
          <w:lang w:val="kk-KZ"/>
        </w:rPr>
        <w:t xml:space="preserve"> байланыстырғышының қосылатын күлдің мөлшеріне</w:t>
      </w:r>
      <w:r>
        <w:rPr>
          <w:sz w:val="28"/>
          <w:szCs w:val="28"/>
          <w:lang w:val="kk-KZ"/>
        </w:rPr>
        <w:t xml:space="preserve"> тәуелділік диаграммасы</w:t>
      </w:r>
    </w:p>
    <w:p w:rsidR="007E05E8" w:rsidRDefault="007E05E8" w:rsidP="00FB600B">
      <w:pPr>
        <w:pStyle w:val="31"/>
        <w:spacing w:after="0"/>
        <w:ind w:left="0" w:firstLine="709"/>
        <w:jc w:val="center"/>
        <w:rPr>
          <w:b/>
          <w:color w:val="FF0000"/>
          <w:sz w:val="28"/>
          <w:szCs w:val="28"/>
          <w:lang w:val="kk-KZ"/>
        </w:rPr>
      </w:pPr>
    </w:p>
    <w:p w:rsidR="00FB600B" w:rsidRDefault="00FB600B" w:rsidP="00FB600B">
      <w:pPr>
        <w:pStyle w:val="31"/>
        <w:spacing w:after="0"/>
        <w:ind w:left="0" w:firstLine="709"/>
        <w:jc w:val="center"/>
        <w:rPr>
          <w:b/>
          <w:color w:val="FF0000"/>
          <w:sz w:val="28"/>
          <w:szCs w:val="28"/>
          <w:lang w:val="kk-KZ"/>
        </w:rPr>
      </w:pPr>
      <w:r>
        <w:rPr>
          <w:b/>
          <w:noProof/>
          <w:color w:val="FF0000"/>
          <w:sz w:val="28"/>
          <w:szCs w:val="28"/>
        </w:rPr>
        <w:lastRenderedPageBreak/>
        <w:drawing>
          <wp:inline distT="0" distB="0" distL="0" distR="0">
            <wp:extent cx="3548380" cy="5622925"/>
            <wp:effectExtent l="19050" t="0" r="0" b="0"/>
            <wp:docPr id="84" name="Рисунок 30" descr="3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график"/>
                    <pic:cNvPicPr>
                      <a:picLocks noChangeAspect="1" noChangeArrowheads="1"/>
                    </pic:cNvPicPr>
                  </pic:nvPicPr>
                  <pic:blipFill>
                    <a:blip r:embed="rId77"/>
                    <a:srcRect/>
                    <a:stretch>
                      <a:fillRect/>
                    </a:stretch>
                  </pic:blipFill>
                  <pic:spPr bwMode="auto">
                    <a:xfrm>
                      <a:off x="0" y="0"/>
                      <a:ext cx="3548380" cy="5622925"/>
                    </a:xfrm>
                    <a:prstGeom prst="rect">
                      <a:avLst/>
                    </a:prstGeom>
                    <a:noFill/>
                    <a:ln w="9525">
                      <a:noFill/>
                      <a:miter lim="800000"/>
                      <a:headEnd/>
                      <a:tailEnd/>
                    </a:ln>
                  </pic:spPr>
                </pic:pic>
              </a:graphicData>
            </a:graphic>
          </wp:inline>
        </w:drawing>
      </w:r>
    </w:p>
    <w:p w:rsidR="008C734C" w:rsidRDefault="008C734C" w:rsidP="00FB600B">
      <w:pPr>
        <w:pStyle w:val="31"/>
        <w:spacing w:after="0"/>
        <w:ind w:left="0" w:firstLine="567"/>
        <w:jc w:val="both"/>
        <w:rPr>
          <w:sz w:val="28"/>
          <w:szCs w:val="28"/>
          <w:lang w:val="kk-KZ" w:eastAsia="ko-KR"/>
        </w:rPr>
      </w:pPr>
    </w:p>
    <w:p w:rsidR="007E05E8" w:rsidRPr="00C93417" w:rsidRDefault="007E05E8" w:rsidP="00FB600B">
      <w:pPr>
        <w:pStyle w:val="31"/>
        <w:spacing w:after="0"/>
        <w:ind w:left="0" w:firstLine="567"/>
        <w:jc w:val="both"/>
        <w:rPr>
          <w:sz w:val="28"/>
          <w:szCs w:val="28"/>
          <w:lang w:val="kk-KZ" w:eastAsia="ko-KR"/>
        </w:rPr>
      </w:pPr>
      <w:r>
        <w:rPr>
          <w:sz w:val="28"/>
          <w:szCs w:val="28"/>
          <w:lang w:val="kk-KZ" w:eastAsia="ko-KR"/>
        </w:rPr>
        <w:t>а) битум – 83,5</w:t>
      </w:r>
      <w:r w:rsidRPr="007E05E8">
        <w:rPr>
          <w:sz w:val="28"/>
          <w:szCs w:val="28"/>
          <w:lang w:val="kk-KZ" w:eastAsia="ko-KR"/>
        </w:rPr>
        <w:t>%,</w:t>
      </w:r>
    </w:p>
    <w:p w:rsidR="007E05E8" w:rsidRPr="00C93417" w:rsidRDefault="007E05E8" w:rsidP="00FB600B">
      <w:pPr>
        <w:pStyle w:val="31"/>
        <w:spacing w:after="0"/>
        <w:ind w:left="0" w:firstLine="567"/>
        <w:jc w:val="both"/>
        <w:rPr>
          <w:sz w:val="28"/>
          <w:szCs w:val="28"/>
          <w:lang w:val="kk-KZ" w:eastAsia="ko-KR"/>
        </w:rPr>
      </w:pPr>
      <w:r>
        <w:rPr>
          <w:sz w:val="28"/>
          <w:szCs w:val="28"/>
          <w:lang w:val="kk-KZ" w:eastAsia="ko-KR"/>
        </w:rPr>
        <w:t>б) битум – 85</w:t>
      </w:r>
      <w:r w:rsidRPr="00C93417">
        <w:rPr>
          <w:sz w:val="28"/>
          <w:szCs w:val="28"/>
          <w:lang w:val="kk-KZ" w:eastAsia="ko-KR"/>
        </w:rPr>
        <w:t>%/</w:t>
      </w:r>
    </w:p>
    <w:p w:rsidR="007E05E8" w:rsidRPr="007E05E8" w:rsidRDefault="007E05E8" w:rsidP="00FB600B">
      <w:pPr>
        <w:pStyle w:val="31"/>
        <w:spacing w:after="0"/>
        <w:ind w:left="0" w:firstLine="567"/>
        <w:jc w:val="both"/>
        <w:rPr>
          <w:sz w:val="28"/>
          <w:szCs w:val="28"/>
          <w:lang w:val="kk-KZ"/>
        </w:rPr>
      </w:pPr>
      <w:r w:rsidRPr="007E05E8">
        <w:rPr>
          <w:sz w:val="28"/>
          <w:szCs w:val="28"/>
          <w:lang w:val="kk-KZ"/>
        </w:rPr>
        <w:t xml:space="preserve">Сурет </w:t>
      </w:r>
      <w:r w:rsidRPr="00FA2059">
        <w:rPr>
          <w:sz w:val="28"/>
          <w:szCs w:val="28"/>
          <w:lang w:val="kk-KZ"/>
        </w:rPr>
        <w:t>3</w:t>
      </w:r>
      <w:r w:rsidR="00DA1741" w:rsidRPr="00FA2059">
        <w:rPr>
          <w:sz w:val="28"/>
          <w:szCs w:val="28"/>
          <w:lang w:val="kk-KZ"/>
        </w:rPr>
        <w:t>.20</w:t>
      </w:r>
      <w:r w:rsidR="00FA2059">
        <w:rPr>
          <w:color w:val="FF0000"/>
          <w:sz w:val="28"/>
          <w:szCs w:val="28"/>
          <w:lang w:val="kk-KZ"/>
        </w:rPr>
        <w:t xml:space="preserve"> </w:t>
      </w:r>
      <w:r w:rsidRPr="007E05E8">
        <w:rPr>
          <w:sz w:val="28"/>
          <w:szCs w:val="28"/>
          <w:lang w:val="kk-KZ"/>
        </w:rPr>
        <w:t xml:space="preserve">–Асфальттыбетон беріктігінің </w:t>
      </w:r>
      <w:r w:rsidRPr="007E05E8">
        <w:rPr>
          <w:sz w:val="28"/>
          <w:szCs w:val="28"/>
          <w:lang w:val="kk-KZ" w:eastAsia="ko-KR"/>
        </w:rPr>
        <w:t>«</w:t>
      </w:r>
      <w:r w:rsidRPr="007E05E8">
        <w:rPr>
          <w:sz w:val="28"/>
          <w:szCs w:val="28"/>
          <w:lang w:val="kk-KZ"/>
        </w:rPr>
        <w:t>Битум-АПШҚ-ЖЭО күлі</w:t>
      </w:r>
      <w:r w:rsidRPr="007E05E8">
        <w:rPr>
          <w:sz w:val="28"/>
          <w:szCs w:val="28"/>
          <w:lang w:val="kk-KZ" w:eastAsia="ko-KR"/>
        </w:rPr>
        <w:t>»</w:t>
      </w:r>
      <w:r w:rsidRPr="007E05E8">
        <w:rPr>
          <w:sz w:val="28"/>
          <w:szCs w:val="28"/>
          <w:lang w:val="kk-KZ"/>
        </w:rPr>
        <w:t xml:space="preserve"> байланыстырғышының қосылатын күлдің мөлшеріне</w:t>
      </w:r>
      <w:r>
        <w:rPr>
          <w:sz w:val="28"/>
          <w:szCs w:val="28"/>
          <w:lang w:val="kk-KZ"/>
        </w:rPr>
        <w:t xml:space="preserve"> тәуелділік диаграммасы</w:t>
      </w:r>
    </w:p>
    <w:p w:rsidR="007E05E8" w:rsidRDefault="007E05E8" w:rsidP="00FB600B">
      <w:pPr>
        <w:pStyle w:val="31"/>
        <w:spacing w:after="0"/>
        <w:ind w:left="0" w:firstLine="567"/>
        <w:jc w:val="both"/>
        <w:rPr>
          <w:sz w:val="28"/>
          <w:szCs w:val="28"/>
          <w:lang w:val="kk-KZ" w:eastAsia="ko-KR"/>
        </w:rPr>
      </w:pPr>
    </w:p>
    <w:p w:rsidR="00FB600B" w:rsidRPr="00C33960" w:rsidRDefault="00FB600B" w:rsidP="00FB600B">
      <w:pPr>
        <w:pStyle w:val="31"/>
        <w:spacing w:after="0"/>
        <w:ind w:left="0" w:firstLine="567"/>
        <w:jc w:val="both"/>
        <w:rPr>
          <w:sz w:val="28"/>
          <w:szCs w:val="28"/>
          <w:lang w:val="kk-KZ"/>
        </w:rPr>
      </w:pPr>
      <w:r w:rsidRPr="00C33960">
        <w:rPr>
          <w:sz w:val="28"/>
          <w:szCs w:val="28"/>
          <w:lang w:val="kk-KZ" w:eastAsia="ko-KR"/>
        </w:rPr>
        <w:t>«</w:t>
      </w:r>
      <w:r w:rsidRPr="00BF6127">
        <w:rPr>
          <w:sz w:val="28"/>
          <w:szCs w:val="28"/>
          <w:lang w:val="kk-KZ"/>
        </w:rPr>
        <w:t>Битум-АПШҚ-ЖЭО күл</w:t>
      </w:r>
      <w:r>
        <w:rPr>
          <w:b/>
          <w:lang w:val="kk-KZ"/>
        </w:rPr>
        <w:t>і</w:t>
      </w:r>
      <w:r w:rsidRPr="00C33960">
        <w:rPr>
          <w:sz w:val="28"/>
          <w:szCs w:val="28"/>
          <w:lang w:val="kk-KZ" w:eastAsia="ko-KR"/>
        </w:rPr>
        <w:t xml:space="preserve">» </w:t>
      </w:r>
      <w:r>
        <w:rPr>
          <w:sz w:val="28"/>
          <w:szCs w:val="28"/>
          <w:lang w:val="kk-KZ" w:eastAsia="ko-KR"/>
        </w:rPr>
        <w:t>жүйесінің</w:t>
      </w:r>
      <w:r w:rsidRPr="00C33960">
        <w:rPr>
          <w:sz w:val="28"/>
          <w:szCs w:val="28"/>
          <w:lang w:val="kk-KZ" w:eastAsia="ko-KR"/>
        </w:rPr>
        <w:t xml:space="preserve"> құрамының</w:t>
      </w:r>
      <w:r>
        <w:rPr>
          <w:sz w:val="28"/>
          <w:szCs w:val="28"/>
          <w:lang w:val="kk-KZ" w:eastAsia="ko-KR"/>
        </w:rPr>
        <w:t xml:space="preserve"> қосылатын күл мөлшеріне тәуелділік</w:t>
      </w:r>
      <w:r w:rsidRPr="00C33960">
        <w:rPr>
          <w:sz w:val="28"/>
          <w:szCs w:val="28"/>
          <w:lang w:val="kk-KZ" w:eastAsia="ko-KR"/>
        </w:rPr>
        <w:t xml:space="preserve"> диаграммасын талдау келесідей қорытынды жасауға негіз болды: асфальт</w:t>
      </w:r>
      <w:r>
        <w:rPr>
          <w:sz w:val="28"/>
          <w:szCs w:val="28"/>
          <w:lang w:val="kk-KZ" w:eastAsia="ko-KR"/>
        </w:rPr>
        <w:t>ты</w:t>
      </w:r>
      <w:r w:rsidRPr="00C33960">
        <w:rPr>
          <w:sz w:val="28"/>
          <w:szCs w:val="28"/>
          <w:lang w:val="kk-KZ" w:eastAsia="ko-KR"/>
        </w:rPr>
        <w:t xml:space="preserve">бетон құрауыштарының жалпы салмағынан </w:t>
      </w:r>
      <w:r>
        <w:rPr>
          <w:sz w:val="28"/>
          <w:szCs w:val="28"/>
          <w:lang w:val="kk-KZ" w:eastAsia="ko-KR"/>
        </w:rPr>
        <w:t>битум</w:t>
      </w:r>
      <w:r>
        <w:rPr>
          <w:sz w:val="28"/>
          <w:szCs w:val="28"/>
          <w:lang w:val="kk-KZ"/>
        </w:rPr>
        <w:t>–</w:t>
      </w:r>
      <w:r w:rsidRPr="00C33960">
        <w:rPr>
          <w:sz w:val="28"/>
          <w:szCs w:val="28"/>
          <w:lang w:val="kk-KZ"/>
        </w:rPr>
        <w:t xml:space="preserve"> 80</w:t>
      </w:r>
      <w:r>
        <w:rPr>
          <w:sz w:val="28"/>
          <w:szCs w:val="28"/>
          <w:lang w:val="kk-KZ"/>
        </w:rPr>
        <w:t>-82</w:t>
      </w:r>
      <w:r w:rsidRPr="00C33960">
        <w:rPr>
          <w:sz w:val="28"/>
          <w:szCs w:val="28"/>
          <w:lang w:val="kk-KZ"/>
        </w:rPr>
        <w:t xml:space="preserve">%,  </w:t>
      </w:r>
      <w:r>
        <w:rPr>
          <w:sz w:val="28"/>
          <w:szCs w:val="28"/>
          <w:lang w:val="kk-KZ"/>
        </w:rPr>
        <w:t>ЖЭО күлі</w:t>
      </w:r>
      <w:r>
        <w:rPr>
          <w:snapToGrid w:val="0"/>
          <w:sz w:val="28"/>
          <w:szCs w:val="28"/>
          <w:lang w:val="kk-KZ"/>
        </w:rPr>
        <w:t>7-11 % және А</w:t>
      </w:r>
      <w:r w:rsidRPr="00C33960">
        <w:rPr>
          <w:snapToGrid w:val="0"/>
          <w:sz w:val="28"/>
          <w:szCs w:val="28"/>
          <w:lang w:val="kk-KZ"/>
        </w:rPr>
        <w:t>ПШ</w:t>
      </w:r>
      <w:r>
        <w:rPr>
          <w:snapToGrid w:val="0"/>
          <w:sz w:val="28"/>
          <w:szCs w:val="28"/>
          <w:lang w:val="kk-KZ"/>
        </w:rPr>
        <w:t>Қ 8,5-9,5</w:t>
      </w:r>
      <w:r w:rsidRPr="00C33960">
        <w:rPr>
          <w:snapToGrid w:val="0"/>
          <w:sz w:val="28"/>
          <w:szCs w:val="28"/>
          <w:lang w:val="kk-KZ"/>
        </w:rPr>
        <w:t>%  үлесінде алу жоғары беріктікке әкеледі.</w:t>
      </w:r>
    </w:p>
    <w:p w:rsidR="008C734C" w:rsidRDefault="008C734C"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C84ACF" w:rsidRDefault="00C84ACF"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C84ACF" w:rsidRDefault="00C84ACF"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C84ACF" w:rsidRDefault="00C84ACF"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C84ACF" w:rsidRDefault="00C84ACF"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C84ACF" w:rsidRDefault="00C84ACF"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C84ACF" w:rsidRDefault="00C84ACF" w:rsidP="00392305">
      <w:pPr>
        <w:shd w:val="clear" w:color="auto" w:fill="FFFFFF"/>
        <w:tabs>
          <w:tab w:val="left" w:pos="993"/>
        </w:tabs>
        <w:ind w:firstLine="0"/>
        <w:jc w:val="center"/>
        <w:rPr>
          <w:rFonts w:ascii="Times New Roman" w:hAnsi="Times New Roman" w:cs="Times New Roman"/>
          <w:b/>
          <w:bCs/>
          <w:spacing w:val="-1"/>
          <w:sz w:val="28"/>
          <w:szCs w:val="28"/>
          <w:lang w:val="kk-KZ"/>
        </w:rPr>
      </w:pPr>
    </w:p>
    <w:p w:rsidR="008A41C0" w:rsidRPr="00392305" w:rsidRDefault="00392305" w:rsidP="00392305">
      <w:pPr>
        <w:shd w:val="clear" w:color="auto" w:fill="FFFFFF"/>
        <w:tabs>
          <w:tab w:val="left" w:pos="993"/>
        </w:tabs>
        <w:ind w:firstLine="0"/>
        <w:jc w:val="center"/>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lastRenderedPageBreak/>
        <w:t xml:space="preserve">3 </w:t>
      </w:r>
      <w:r w:rsidR="00D70A3D" w:rsidRPr="00392305">
        <w:rPr>
          <w:rFonts w:ascii="Times New Roman" w:hAnsi="Times New Roman" w:cs="Times New Roman"/>
          <w:b/>
          <w:bCs/>
          <w:spacing w:val="-1"/>
          <w:sz w:val="28"/>
          <w:szCs w:val="28"/>
          <w:lang w:val="kk-KZ"/>
        </w:rPr>
        <w:t>тарау бойыншақ</w:t>
      </w:r>
      <w:r w:rsidR="007B50C1" w:rsidRPr="00392305">
        <w:rPr>
          <w:rFonts w:ascii="Times New Roman" w:hAnsi="Times New Roman" w:cs="Times New Roman"/>
          <w:b/>
          <w:bCs/>
          <w:spacing w:val="-1"/>
          <w:sz w:val="28"/>
          <w:szCs w:val="28"/>
          <w:lang w:val="kk-KZ"/>
        </w:rPr>
        <w:t>орытын</w:t>
      </w:r>
      <w:r w:rsidR="00A93C7F" w:rsidRPr="00392305">
        <w:rPr>
          <w:rFonts w:ascii="Times New Roman" w:hAnsi="Times New Roman" w:cs="Times New Roman"/>
          <w:b/>
          <w:bCs/>
          <w:spacing w:val="-1"/>
          <w:sz w:val="28"/>
          <w:szCs w:val="28"/>
          <w:lang w:val="kk-KZ"/>
        </w:rPr>
        <w:t>д</w:t>
      </w:r>
      <w:r w:rsidR="00D70A3D" w:rsidRPr="00392305">
        <w:rPr>
          <w:rFonts w:ascii="Times New Roman" w:hAnsi="Times New Roman" w:cs="Times New Roman"/>
          <w:b/>
          <w:bCs/>
          <w:spacing w:val="-1"/>
          <w:sz w:val="28"/>
          <w:szCs w:val="28"/>
          <w:lang w:val="kk-KZ"/>
        </w:rPr>
        <w:t>ы</w:t>
      </w:r>
    </w:p>
    <w:p w:rsidR="007E05E8" w:rsidRPr="007E05E8" w:rsidRDefault="007E05E8" w:rsidP="007E05E8">
      <w:pPr>
        <w:rPr>
          <w:lang w:val="kk-KZ"/>
        </w:rPr>
      </w:pPr>
    </w:p>
    <w:p w:rsidR="00A93C7F" w:rsidRPr="00D302F4" w:rsidRDefault="00A93C7F" w:rsidP="00C20F23">
      <w:pPr>
        <w:pStyle w:val="a5"/>
        <w:numPr>
          <w:ilvl w:val="0"/>
          <w:numId w:val="10"/>
        </w:numPr>
        <w:shd w:val="clear" w:color="auto" w:fill="FFFFFF"/>
        <w:ind w:left="142"/>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Стандартты және баламалы әдістерді пайдалана оты</w:t>
      </w:r>
      <w:r w:rsidR="00244C93">
        <w:rPr>
          <w:rFonts w:ascii="Times New Roman" w:hAnsi="Times New Roman" w:cs="Times New Roman"/>
          <w:sz w:val="28"/>
          <w:szCs w:val="28"/>
          <w:lang w:val="kk-KZ"/>
        </w:rPr>
        <w:t>рып</w:t>
      </w:r>
      <w:r w:rsidRPr="00D302F4">
        <w:rPr>
          <w:rFonts w:ascii="Times New Roman" w:hAnsi="Times New Roman" w:cs="Times New Roman"/>
          <w:sz w:val="28"/>
          <w:szCs w:val="28"/>
          <w:lang w:val="kk-KZ"/>
        </w:rPr>
        <w:t xml:space="preserve"> </w:t>
      </w:r>
      <w:r w:rsidR="00246532">
        <w:rPr>
          <w:rFonts w:ascii="Times New Roman" w:hAnsi="Times New Roman" w:cs="Times New Roman"/>
          <w:sz w:val="28"/>
          <w:szCs w:val="28"/>
          <w:lang w:val="kk-KZ"/>
        </w:rPr>
        <w:t xml:space="preserve">Қызылорда ЖЭО күлінің </w:t>
      </w:r>
      <w:r w:rsidRPr="00D302F4">
        <w:rPr>
          <w:rFonts w:ascii="Times New Roman" w:hAnsi="Times New Roman" w:cs="Times New Roman"/>
          <w:sz w:val="28"/>
          <w:szCs w:val="28"/>
          <w:lang w:val="kk-KZ"/>
        </w:rPr>
        <w:t>физикалық</w:t>
      </w:r>
      <w:r w:rsidR="00246532">
        <w:rPr>
          <w:rFonts w:ascii="Times New Roman" w:hAnsi="Times New Roman" w:cs="Times New Roman"/>
          <w:sz w:val="28"/>
          <w:szCs w:val="28"/>
          <w:lang w:val="kk-KZ"/>
        </w:rPr>
        <w:t xml:space="preserve">-механикалық қасиеттерін зерттелді. Атап айтқанда </w:t>
      </w:r>
      <w:r w:rsidR="00C8356D">
        <w:rPr>
          <w:rFonts w:ascii="Times New Roman" w:hAnsi="Times New Roman" w:cs="Times New Roman"/>
          <w:sz w:val="28"/>
          <w:szCs w:val="28"/>
          <w:lang w:val="kk-KZ"/>
        </w:rPr>
        <w:t>меншікті</w:t>
      </w:r>
      <w:r w:rsidRPr="00D302F4">
        <w:rPr>
          <w:rFonts w:ascii="Times New Roman" w:hAnsi="Times New Roman" w:cs="Times New Roman"/>
          <w:sz w:val="28"/>
          <w:szCs w:val="28"/>
          <w:lang w:val="kk-KZ"/>
        </w:rPr>
        <w:t xml:space="preserve"> беті, кеуектілігі, битумды қажетсінуі және бөлшектерінің көл</w:t>
      </w:r>
      <w:r w:rsidR="00246532">
        <w:rPr>
          <w:rFonts w:ascii="Times New Roman" w:hAnsi="Times New Roman" w:cs="Times New Roman"/>
          <w:sz w:val="28"/>
          <w:szCs w:val="28"/>
          <w:lang w:val="kk-KZ"/>
        </w:rPr>
        <w:t>емдері бойынша бөлінуі талдау жасалды.</w:t>
      </w:r>
      <w:r w:rsidR="00246532" w:rsidRPr="00246532">
        <w:rPr>
          <w:rFonts w:ascii="Times New Roman" w:hAnsi="Times New Roman" w:cs="Times New Roman"/>
          <w:sz w:val="28"/>
          <w:szCs w:val="28"/>
          <w:lang w:val="kk-KZ"/>
        </w:rPr>
        <w:t>“</w:t>
      </w:r>
      <w:r w:rsidR="00246532">
        <w:rPr>
          <w:rFonts w:ascii="Times New Roman" w:hAnsi="Times New Roman" w:cs="Times New Roman"/>
          <w:sz w:val="28"/>
          <w:szCs w:val="28"/>
          <w:lang w:val="kk-KZ"/>
        </w:rPr>
        <w:t>Битум-АПШҚ-ЖЭО күлі</w:t>
      </w:r>
      <w:r w:rsidR="00246532" w:rsidRPr="00246532">
        <w:rPr>
          <w:rFonts w:ascii="Times New Roman" w:hAnsi="Times New Roman" w:cs="Times New Roman"/>
          <w:sz w:val="28"/>
          <w:szCs w:val="28"/>
          <w:lang w:val="kk-KZ"/>
        </w:rPr>
        <w:t>”</w:t>
      </w:r>
      <w:r w:rsidR="00246532">
        <w:rPr>
          <w:rFonts w:ascii="Times New Roman" w:hAnsi="Times New Roman" w:cs="Times New Roman"/>
          <w:sz w:val="28"/>
          <w:szCs w:val="28"/>
          <w:lang w:val="kk-KZ"/>
        </w:rPr>
        <w:t>композициялық байланыстырғышта күл минеральды ұнтақ сияқты құрылымдағыш</w:t>
      </w:r>
      <w:r w:rsidRPr="00D302F4">
        <w:rPr>
          <w:rFonts w:ascii="Times New Roman" w:hAnsi="Times New Roman" w:cs="Times New Roman"/>
          <w:sz w:val="28"/>
          <w:szCs w:val="28"/>
          <w:lang w:val="kk-KZ"/>
        </w:rPr>
        <w:t xml:space="preserve"> қоспа ретінде пайдалану</w:t>
      </w:r>
      <w:r w:rsidR="00246532">
        <w:rPr>
          <w:rFonts w:ascii="Times New Roman" w:hAnsi="Times New Roman" w:cs="Times New Roman"/>
          <w:sz w:val="28"/>
          <w:szCs w:val="28"/>
          <w:lang w:val="kk-KZ"/>
        </w:rPr>
        <w:t>ға болатыны</w:t>
      </w:r>
      <w:r w:rsidRPr="00D302F4">
        <w:rPr>
          <w:rFonts w:ascii="Times New Roman" w:hAnsi="Times New Roman" w:cs="Times New Roman"/>
          <w:sz w:val="28"/>
          <w:szCs w:val="28"/>
          <w:lang w:val="kk-KZ"/>
        </w:rPr>
        <w:t xml:space="preserve"> және жол құрылысына </w:t>
      </w:r>
      <w:r w:rsidR="00246532">
        <w:rPr>
          <w:rFonts w:ascii="Times New Roman" w:hAnsi="Times New Roman" w:cs="Times New Roman"/>
          <w:sz w:val="28"/>
          <w:szCs w:val="28"/>
          <w:lang w:val="kk-KZ"/>
        </w:rPr>
        <w:t>қолдануға</w:t>
      </w:r>
      <w:r w:rsidRPr="00D302F4">
        <w:rPr>
          <w:rFonts w:ascii="Times New Roman" w:hAnsi="Times New Roman" w:cs="Times New Roman"/>
          <w:sz w:val="28"/>
          <w:szCs w:val="28"/>
          <w:lang w:val="kk-KZ"/>
        </w:rPr>
        <w:t xml:space="preserve"> мүмкіндік берді.</w:t>
      </w:r>
    </w:p>
    <w:p w:rsidR="00A93C7F" w:rsidRPr="00D302F4" w:rsidRDefault="00A93C7F" w:rsidP="00C20F23">
      <w:pPr>
        <w:shd w:val="clear" w:color="auto" w:fill="FFFFFF"/>
        <w:tabs>
          <w:tab w:val="left" w:pos="994"/>
        </w:tabs>
        <w:ind w:left="142"/>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2.</w:t>
      </w:r>
      <w:r w:rsidR="00C20F23">
        <w:rPr>
          <w:rFonts w:ascii="Times New Roman" w:hAnsi="Times New Roman" w:cs="Times New Roman"/>
          <w:sz w:val="28"/>
          <w:szCs w:val="28"/>
          <w:lang w:val="kk-KZ"/>
        </w:rPr>
        <w:t>Қызылорда ЖЭО ә</w:t>
      </w:r>
      <w:r w:rsidRPr="00D302F4">
        <w:rPr>
          <w:rFonts w:ascii="Times New Roman" w:hAnsi="Times New Roman" w:cs="Times New Roman"/>
          <w:sz w:val="28"/>
          <w:szCs w:val="28"/>
          <w:lang w:val="kk-KZ"/>
        </w:rPr>
        <w:t xml:space="preserve">ртүрлі </w:t>
      </w:r>
      <w:r w:rsidR="00C20F23">
        <w:rPr>
          <w:rFonts w:ascii="Times New Roman" w:hAnsi="Times New Roman" w:cs="Times New Roman"/>
          <w:sz w:val="28"/>
          <w:szCs w:val="28"/>
          <w:lang w:val="kk-KZ"/>
        </w:rPr>
        <w:t xml:space="preserve">күл үйінділеріндегі жиналған күл </w:t>
      </w:r>
      <w:r w:rsidRPr="00D302F4">
        <w:rPr>
          <w:rFonts w:ascii="Times New Roman" w:hAnsi="Times New Roman" w:cs="Times New Roman"/>
          <w:sz w:val="28"/>
          <w:szCs w:val="28"/>
          <w:lang w:val="kk-KZ"/>
        </w:rPr>
        <w:t>қалдықтарын</w:t>
      </w:r>
      <w:r w:rsidR="00C20F23">
        <w:rPr>
          <w:rFonts w:ascii="Times New Roman" w:hAnsi="Times New Roman" w:cs="Times New Roman"/>
          <w:sz w:val="28"/>
          <w:szCs w:val="28"/>
          <w:lang w:val="kk-KZ"/>
        </w:rPr>
        <w:t xml:space="preserve">ың </w:t>
      </w:r>
      <w:r w:rsidRPr="00D302F4">
        <w:rPr>
          <w:rFonts w:ascii="Times New Roman" w:hAnsi="Times New Roman" w:cs="Times New Roman"/>
          <w:sz w:val="28"/>
          <w:szCs w:val="28"/>
          <w:lang w:val="kk-KZ"/>
        </w:rPr>
        <w:t>құрамын және қышқылды-негізді қасиеттерін кешенді талдау,</w:t>
      </w:r>
      <w:r w:rsidR="00244C93">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барлық зерттеліп отырға</w:t>
      </w:r>
      <w:r w:rsidR="00246532">
        <w:rPr>
          <w:rFonts w:ascii="Times New Roman" w:hAnsi="Times New Roman" w:cs="Times New Roman"/>
          <w:sz w:val="28"/>
          <w:szCs w:val="28"/>
          <w:lang w:val="kk-KZ"/>
        </w:rPr>
        <w:t xml:space="preserve">н үлгілерге оларды құрылымдағыш </w:t>
      </w:r>
      <w:r w:rsidRPr="00D302F4">
        <w:rPr>
          <w:rFonts w:ascii="Times New Roman" w:hAnsi="Times New Roman" w:cs="Times New Roman"/>
          <w:sz w:val="28"/>
          <w:szCs w:val="28"/>
          <w:lang w:val="kk-KZ"/>
        </w:rPr>
        <w:t>қоспа ретінде ретінде пайдалану тұрғысынан, жоғары потенциалға ие деп  айтуға мүмкіндік береді.</w:t>
      </w:r>
      <w:r w:rsidR="00C20F23">
        <w:rPr>
          <w:rFonts w:ascii="Times New Roman" w:hAnsi="Times New Roman" w:cs="Times New Roman"/>
          <w:sz w:val="28"/>
          <w:szCs w:val="28"/>
          <w:lang w:val="kk-KZ"/>
        </w:rPr>
        <w:t xml:space="preserve"> Зерттелген</w:t>
      </w:r>
      <w:r w:rsidRPr="00D302F4">
        <w:rPr>
          <w:rFonts w:ascii="Times New Roman" w:hAnsi="Times New Roman" w:cs="Times New Roman"/>
          <w:sz w:val="28"/>
          <w:szCs w:val="28"/>
          <w:lang w:val="kk-KZ"/>
        </w:rPr>
        <w:t xml:space="preserve"> күлдерде крем</w:t>
      </w:r>
      <w:r w:rsidR="00246532">
        <w:rPr>
          <w:rFonts w:ascii="Times New Roman" w:hAnsi="Times New Roman" w:cs="Times New Roman"/>
          <w:sz w:val="28"/>
          <w:szCs w:val="28"/>
          <w:lang w:val="kk-KZ"/>
        </w:rPr>
        <w:t xml:space="preserve">ний және алюминий тотығы басым. Сонымен қатар </w:t>
      </w:r>
      <w:r w:rsidR="00246532" w:rsidRPr="00246532">
        <w:rPr>
          <w:rFonts w:ascii="Times New Roman" w:hAnsi="Times New Roman" w:cs="Times New Roman"/>
          <w:sz w:val="28"/>
          <w:szCs w:val="28"/>
          <w:lang w:val="kk-KZ"/>
        </w:rPr>
        <w:t>“</w:t>
      </w:r>
      <w:r w:rsidR="00246532">
        <w:rPr>
          <w:rFonts w:ascii="Times New Roman" w:hAnsi="Times New Roman" w:cs="Times New Roman"/>
          <w:sz w:val="28"/>
          <w:szCs w:val="28"/>
          <w:lang w:val="kk-KZ"/>
        </w:rPr>
        <w:t>Битум-АПШҚ</w:t>
      </w:r>
      <w:r w:rsidR="00246532" w:rsidRPr="00246532">
        <w:rPr>
          <w:rFonts w:ascii="Times New Roman" w:hAnsi="Times New Roman" w:cs="Times New Roman"/>
          <w:sz w:val="28"/>
          <w:szCs w:val="28"/>
          <w:lang w:val="kk-KZ"/>
        </w:rPr>
        <w:t>”</w:t>
      </w:r>
      <w:r w:rsidR="00246532">
        <w:rPr>
          <w:rFonts w:ascii="Times New Roman" w:hAnsi="Times New Roman" w:cs="Times New Roman"/>
          <w:sz w:val="28"/>
          <w:szCs w:val="28"/>
          <w:lang w:val="kk-KZ"/>
        </w:rPr>
        <w:t xml:space="preserve">байланыстырғыш затының ЖЭО күліндегі көміртегі асфальттыбетон компоненттерімен </w:t>
      </w:r>
      <w:r w:rsidR="00AF6CB1" w:rsidRPr="00D302F4">
        <w:rPr>
          <w:rFonts w:ascii="Times New Roman" w:hAnsi="Times New Roman" w:cs="Times New Roman"/>
          <w:sz w:val="28"/>
          <w:szCs w:val="28"/>
          <w:lang w:val="kk-KZ"/>
        </w:rPr>
        <w:t>өзара жақсы байланысуына ықпал етеді.</w:t>
      </w:r>
    </w:p>
    <w:p w:rsidR="00D81762" w:rsidRDefault="008A41C0" w:rsidP="00D81762">
      <w:pPr>
        <w:shd w:val="clear" w:color="auto" w:fill="FFFFFF"/>
        <w:ind w:left="142" w:firstLine="72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3. </w:t>
      </w:r>
      <w:r w:rsidR="001A595D" w:rsidRPr="00D302F4">
        <w:rPr>
          <w:rFonts w:ascii="Times New Roman" w:hAnsi="Times New Roman" w:cs="Times New Roman"/>
          <w:sz w:val="28"/>
          <w:szCs w:val="28"/>
          <w:lang w:val="kk-KZ"/>
        </w:rPr>
        <w:t>Жұмыста зерттеліп отырған отын-энергетика өнеркәсібінің  құрамы әртүрлі қалдықтарының микроқұрылымдық</w:t>
      </w:r>
      <w:r w:rsidR="00246532">
        <w:rPr>
          <w:rFonts w:ascii="Times New Roman" w:hAnsi="Times New Roman" w:cs="Times New Roman"/>
          <w:sz w:val="28"/>
          <w:szCs w:val="28"/>
          <w:lang w:val="kk-KZ"/>
        </w:rPr>
        <w:t xml:space="preserve"> ерекшеліктерін зерттеліп</w:t>
      </w:r>
      <w:r w:rsidR="001A595D" w:rsidRPr="00D302F4">
        <w:rPr>
          <w:rFonts w:ascii="Times New Roman" w:hAnsi="Times New Roman" w:cs="Times New Roman"/>
          <w:sz w:val="28"/>
          <w:szCs w:val="28"/>
          <w:lang w:val="kk-KZ"/>
        </w:rPr>
        <w:t>,</w:t>
      </w:r>
      <w:r w:rsidR="00246532">
        <w:rPr>
          <w:rFonts w:ascii="Times New Roman" w:hAnsi="Times New Roman" w:cs="Times New Roman"/>
          <w:sz w:val="28"/>
          <w:szCs w:val="28"/>
          <w:lang w:val="kk-KZ"/>
        </w:rPr>
        <w:t xml:space="preserve"> Қызылорда ЖЭО күлдері </w:t>
      </w:r>
      <w:r w:rsidR="001A595D" w:rsidRPr="00D302F4">
        <w:rPr>
          <w:rFonts w:ascii="Times New Roman" w:hAnsi="Times New Roman" w:cs="Times New Roman"/>
          <w:sz w:val="28"/>
          <w:szCs w:val="28"/>
          <w:lang w:val="kk-KZ"/>
        </w:rPr>
        <w:t>бетінің морфологиясы және сфералы бөлшектері басым, жоғары дисперстілік қасиетіне ие деп тұжырым жасауға мүмкіндік береді.</w:t>
      </w:r>
    </w:p>
    <w:p w:rsidR="00C84ACF" w:rsidRDefault="00D81762" w:rsidP="00C84ACF">
      <w:pPr>
        <w:shd w:val="clear" w:color="auto" w:fill="FFFFFF"/>
        <w:ind w:left="142" w:firstLine="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244C93">
        <w:rPr>
          <w:rFonts w:ascii="Times New Roman" w:hAnsi="Times New Roman" w:cs="Times New Roman"/>
          <w:sz w:val="28"/>
          <w:szCs w:val="28"/>
          <w:lang w:val="kk-KZ"/>
        </w:rPr>
        <w:t xml:space="preserve">Алынған мәліметтердің жиынтығы </w:t>
      </w:r>
      <w:r w:rsidRPr="00D302F4">
        <w:rPr>
          <w:rFonts w:ascii="Times New Roman" w:hAnsi="Times New Roman" w:cs="Times New Roman"/>
          <w:sz w:val="28"/>
          <w:szCs w:val="28"/>
          <w:lang w:val="kk-KZ"/>
        </w:rPr>
        <w:t>зерттеліп отырған материалдарға битуммен өзара әрекеттесу кезінде жоғары әрекеттесу және құрылымдану қасиеттері тән болады деп болжам жасауға мүмкіндік береді.</w:t>
      </w:r>
      <w:r w:rsidRPr="00246532">
        <w:rPr>
          <w:rFonts w:ascii="Times New Roman" w:hAnsi="Times New Roman" w:cs="Times New Roman"/>
          <w:sz w:val="28"/>
          <w:szCs w:val="28"/>
          <w:lang w:val="kk-KZ"/>
        </w:rPr>
        <w:t>“</w:t>
      </w:r>
      <w:r>
        <w:rPr>
          <w:rFonts w:ascii="Times New Roman" w:hAnsi="Times New Roman" w:cs="Times New Roman"/>
          <w:sz w:val="28"/>
          <w:szCs w:val="28"/>
          <w:lang w:val="kk-KZ"/>
        </w:rPr>
        <w:t>Битум-АПШҚ</w:t>
      </w:r>
      <w:r w:rsidRPr="00246532">
        <w:rPr>
          <w:rFonts w:ascii="Times New Roman" w:hAnsi="Times New Roman" w:cs="Times New Roman"/>
          <w:sz w:val="28"/>
          <w:szCs w:val="28"/>
          <w:lang w:val="kk-KZ"/>
        </w:rPr>
        <w:t>”</w:t>
      </w:r>
      <w:r>
        <w:rPr>
          <w:rFonts w:ascii="Times New Roman" w:hAnsi="Times New Roman" w:cs="Times New Roman"/>
          <w:sz w:val="28"/>
          <w:szCs w:val="28"/>
          <w:lang w:val="kk-KZ"/>
        </w:rPr>
        <w:t>байланыстырғыш заттың</w:t>
      </w:r>
      <w:r w:rsidRPr="00D302F4">
        <w:rPr>
          <w:rFonts w:ascii="Times New Roman" w:hAnsi="Times New Roman" w:cs="Times New Roman"/>
          <w:sz w:val="28"/>
          <w:szCs w:val="28"/>
          <w:lang w:val="kk-KZ"/>
        </w:rPr>
        <w:t xml:space="preserve"> құрамындағы техногенді щикізаттың көлемінің өзгеруі, битумды жасқарту мақсатында </w:t>
      </w:r>
      <w:r>
        <w:rPr>
          <w:rFonts w:ascii="Times New Roman" w:hAnsi="Times New Roman" w:cs="Times New Roman"/>
          <w:sz w:val="28"/>
          <w:szCs w:val="28"/>
          <w:lang w:val="kk-KZ"/>
        </w:rPr>
        <w:t xml:space="preserve">ЖЭО </w:t>
      </w:r>
      <w:r w:rsidRPr="00D302F4">
        <w:rPr>
          <w:rFonts w:ascii="Times New Roman" w:hAnsi="Times New Roman" w:cs="Times New Roman"/>
          <w:sz w:val="28"/>
          <w:szCs w:val="28"/>
          <w:lang w:val="kk-KZ"/>
        </w:rPr>
        <w:t>күлді пайдаланудан барынша жақсы нәтиже алуға мүмкіндік береді.</w:t>
      </w:r>
    </w:p>
    <w:p w:rsidR="00C84ACF" w:rsidRPr="00C84ACF" w:rsidRDefault="00C84ACF" w:rsidP="00C84ACF">
      <w:pPr>
        <w:shd w:val="clear" w:color="auto" w:fill="FFFFFF"/>
        <w:ind w:left="142" w:firstLine="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C84ACF">
        <w:rPr>
          <w:rFonts w:ascii="Times New Roman" w:hAnsi="Times New Roman" w:cs="Times New Roman"/>
          <w:sz w:val="28"/>
          <w:szCs w:val="28"/>
          <w:lang w:val="kk-KZ" w:eastAsia="ko-KR"/>
        </w:rPr>
        <w:t>«</w:t>
      </w:r>
      <w:r w:rsidRPr="00C84ACF">
        <w:rPr>
          <w:rFonts w:ascii="Times New Roman" w:hAnsi="Times New Roman" w:cs="Times New Roman"/>
          <w:sz w:val="28"/>
          <w:szCs w:val="28"/>
          <w:lang w:val="kk-KZ"/>
        </w:rPr>
        <w:t>Битум-АПШҚ-ЖЭО күл</w:t>
      </w:r>
      <w:r w:rsidRPr="00C84ACF">
        <w:rPr>
          <w:rFonts w:ascii="Times New Roman" w:hAnsi="Times New Roman" w:cs="Times New Roman"/>
          <w:b/>
          <w:lang w:val="kk-KZ"/>
        </w:rPr>
        <w:t>і</w:t>
      </w:r>
      <w:r w:rsidRPr="00C84ACF">
        <w:rPr>
          <w:rFonts w:ascii="Times New Roman" w:hAnsi="Times New Roman" w:cs="Times New Roman"/>
          <w:sz w:val="28"/>
          <w:szCs w:val="28"/>
          <w:lang w:val="kk-KZ" w:eastAsia="ko-KR"/>
        </w:rPr>
        <w:t>» жүйесінің құрамының қосылатын күл мөлшеріне тәуелділік диаграммасын талдау арқылы асфальтты</w:t>
      </w:r>
      <w:r>
        <w:rPr>
          <w:rFonts w:ascii="Times New Roman" w:hAnsi="Times New Roman" w:cs="Times New Roman"/>
          <w:sz w:val="28"/>
          <w:szCs w:val="28"/>
          <w:lang w:val="kk-KZ" w:eastAsia="ko-KR"/>
        </w:rPr>
        <w:t xml:space="preserve">бетонға қосылатын кешенді байланыстырғыштың құрамы келесідей құрады: </w:t>
      </w:r>
      <w:r w:rsidRPr="00C84ACF">
        <w:rPr>
          <w:rFonts w:ascii="Times New Roman" w:hAnsi="Times New Roman" w:cs="Times New Roman"/>
          <w:sz w:val="28"/>
          <w:szCs w:val="28"/>
          <w:lang w:val="kk-KZ" w:eastAsia="ko-KR"/>
        </w:rPr>
        <w:t xml:space="preserve">битум </w:t>
      </w:r>
      <w:r w:rsidRPr="00C84ACF">
        <w:rPr>
          <w:rFonts w:ascii="Times New Roman" w:hAnsi="Times New Roman" w:cs="Times New Roman"/>
          <w:sz w:val="28"/>
          <w:szCs w:val="28"/>
          <w:lang w:val="kk-KZ"/>
        </w:rPr>
        <w:t xml:space="preserve">– 80-82%,  ЖЭО күлі </w:t>
      </w:r>
      <w:r w:rsidRPr="00C84ACF">
        <w:rPr>
          <w:rFonts w:ascii="Times New Roman" w:hAnsi="Times New Roman" w:cs="Times New Roman"/>
          <w:snapToGrid w:val="0"/>
          <w:sz w:val="28"/>
          <w:szCs w:val="28"/>
          <w:lang w:val="kk-KZ"/>
        </w:rPr>
        <w:t>7-11 % және АПШҚ 8,5-9,5</w:t>
      </w:r>
      <w:r>
        <w:rPr>
          <w:rFonts w:ascii="Times New Roman" w:hAnsi="Times New Roman" w:cs="Times New Roman"/>
          <w:snapToGrid w:val="0"/>
          <w:sz w:val="28"/>
          <w:szCs w:val="28"/>
          <w:lang w:val="kk-KZ"/>
        </w:rPr>
        <w:t>%</w:t>
      </w:r>
      <w:r w:rsidRPr="00C84ACF">
        <w:rPr>
          <w:rFonts w:ascii="Times New Roman" w:hAnsi="Times New Roman" w:cs="Times New Roman"/>
          <w:snapToGrid w:val="0"/>
          <w:sz w:val="28"/>
          <w:szCs w:val="28"/>
          <w:lang w:val="kk-KZ"/>
        </w:rPr>
        <w:t>.</w:t>
      </w:r>
    </w:p>
    <w:p w:rsidR="00C84ACF" w:rsidRPr="00D302F4" w:rsidRDefault="00C84ACF" w:rsidP="00D81762">
      <w:pPr>
        <w:shd w:val="clear" w:color="auto" w:fill="FFFFFF"/>
        <w:ind w:left="142" w:firstLine="566"/>
        <w:jc w:val="both"/>
        <w:rPr>
          <w:rFonts w:ascii="Times New Roman" w:hAnsi="Times New Roman" w:cs="Times New Roman"/>
          <w:sz w:val="28"/>
          <w:szCs w:val="28"/>
          <w:lang w:val="kk-KZ"/>
        </w:rPr>
      </w:pPr>
    </w:p>
    <w:p w:rsidR="001A595D" w:rsidRPr="00D302F4" w:rsidRDefault="001A595D" w:rsidP="00AD3535">
      <w:pPr>
        <w:shd w:val="clear" w:color="auto" w:fill="FFFFFF"/>
        <w:ind w:firstLine="720"/>
        <w:jc w:val="both"/>
        <w:rPr>
          <w:rFonts w:ascii="Times New Roman" w:hAnsi="Times New Roman" w:cs="Times New Roman"/>
          <w:sz w:val="28"/>
          <w:szCs w:val="28"/>
          <w:lang w:val="kk-KZ"/>
        </w:rPr>
      </w:pPr>
    </w:p>
    <w:p w:rsidR="001A595D" w:rsidRPr="00D302F4" w:rsidRDefault="001A595D" w:rsidP="00AD3535">
      <w:pPr>
        <w:shd w:val="clear" w:color="auto" w:fill="FFFFFF"/>
        <w:ind w:firstLine="720"/>
        <w:jc w:val="both"/>
        <w:rPr>
          <w:rFonts w:ascii="Times New Roman" w:hAnsi="Times New Roman" w:cs="Times New Roman"/>
          <w:sz w:val="28"/>
          <w:szCs w:val="28"/>
          <w:lang w:val="kk-KZ"/>
        </w:rPr>
      </w:pPr>
    </w:p>
    <w:p w:rsidR="008A41C0" w:rsidRPr="006A571F" w:rsidRDefault="008A41C0" w:rsidP="00AD3535">
      <w:pPr>
        <w:shd w:val="clear" w:color="auto" w:fill="FFFFFF"/>
        <w:ind w:firstLine="720"/>
        <w:jc w:val="both"/>
        <w:rPr>
          <w:rFonts w:ascii="Times New Roman" w:hAnsi="Times New Roman" w:cs="Times New Roman"/>
          <w:lang w:val="kk-KZ"/>
        </w:rPr>
        <w:sectPr w:rsidR="008A41C0" w:rsidRPr="006A571F" w:rsidSect="007E05E8">
          <w:pgSz w:w="11909" w:h="16834"/>
          <w:pgMar w:top="1134" w:right="576" w:bottom="720" w:left="1416" w:header="720" w:footer="720" w:gutter="0"/>
          <w:cols w:space="60"/>
          <w:noEndnote/>
        </w:sectPr>
      </w:pPr>
    </w:p>
    <w:p w:rsidR="00DA56A3" w:rsidRPr="00B74F01" w:rsidRDefault="00DA56A3" w:rsidP="00AD3535">
      <w:pPr>
        <w:shd w:val="clear" w:color="auto" w:fill="FFFFFF"/>
        <w:jc w:val="both"/>
        <w:rPr>
          <w:rFonts w:ascii="Times New Roman" w:hAnsi="Times New Roman" w:cs="Times New Roman"/>
          <w:b/>
          <w:bCs/>
          <w:spacing w:val="-2"/>
          <w:sz w:val="28"/>
          <w:szCs w:val="28"/>
          <w:lang w:val="kk-KZ"/>
        </w:rPr>
      </w:pPr>
      <w:r w:rsidRPr="00B74F01">
        <w:rPr>
          <w:rFonts w:ascii="Times New Roman" w:hAnsi="Times New Roman" w:cs="Times New Roman"/>
          <w:b/>
          <w:sz w:val="28"/>
          <w:szCs w:val="28"/>
          <w:lang w:val="kk-KZ"/>
        </w:rPr>
        <w:lastRenderedPageBreak/>
        <w:t>ІV ТАРАУ. АСФАЛЬТТЫ-ПАРАФИНДІ ШАЙЫР ҚАЛДЫҚТАРЫ ЖӘНЕ ЖЭО КҮЛДЕРІ НЕГІЗІНДЕ АСФАЛЬТТЫБЕТОН ТЕХНОЛОГИЯСЫ ЖӘНЕ ОНЫ ЖОЛ ҚҰРЫЛЫСЫНДА ҚОЛДАНУ  ПАРАМЕТРЛЕРІ</w:t>
      </w:r>
    </w:p>
    <w:p w:rsidR="00DA56A3" w:rsidRPr="00D302F4" w:rsidRDefault="008A41C0" w:rsidP="00DA56A3">
      <w:pPr>
        <w:shd w:val="clear" w:color="auto" w:fill="FFFFFF"/>
        <w:jc w:val="both"/>
        <w:rPr>
          <w:rFonts w:ascii="Times New Roman" w:hAnsi="Times New Roman" w:cs="Times New Roman"/>
          <w:b/>
          <w:bCs/>
          <w:spacing w:val="-2"/>
          <w:sz w:val="28"/>
          <w:szCs w:val="28"/>
          <w:lang w:val="kk-KZ"/>
        </w:rPr>
      </w:pPr>
      <w:r w:rsidRPr="00D302F4">
        <w:rPr>
          <w:rFonts w:ascii="Times New Roman" w:hAnsi="Times New Roman" w:cs="Times New Roman"/>
          <w:b/>
          <w:bCs/>
          <w:spacing w:val="-2"/>
          <w:sz w:val="28"/>
          <w:szCs w:val="28"/>
          <w:lang w:val="kk-KZ"/>
        </w:rPr>
        <w:t xml:space="preserve">4.1. </w:t>
      </w:r>
      <w:r w:rsidR="00DA56A3" w:rsidRPr="00DA56A3">
        <w:rPr>
          <w:rFonts w:ascii="Times New Roman" w:hAnsi="Times New Roman" w:cs="Times New Roman"/>
          <w:b/>
          <w:sz w:val="28"/>
          <w:szCs w:val="28"/>
          <w:lang w:val="kk-KZ"/>
        </w:rPr>
        <w:t>Асфал</w:t>
      </w:r>
      <w:r w:rsidR="00ED6BF1">
        <w:rPr>
          <w:rFonts w:ascii="Times New Roman" w:hAnsi="Times New Roman" w:cs="Times New Roman"/>
          <w:b/>
          <w:sz w:val="28"/>
          <w:szCs w:val="28"/>
          <w:lang w:val="kk-KZ"/>
        </w:rPr>
        <w:t xml:space="preserve">ьтты-парафинді шайыр қалдықтары, битум </w:t>
      </w:r>
      <w:r w:rsidR="00ED6BF1" w:rsidRPr="00DA56A3">
        <w:rPr>
          <w:rFonts w:ascii="Times New Roman" w:hAnsi="Times New Roman" w:cs="Times New Roman"/>
          <w:b/>
          <w:sz w:val="28"/>
          <w:szCs w:val="28"/>
          <w:lang w:val="kk-KZ"/>
        </w:rPr>
        <w:t>және ЖЭО</w:t>
      </w:r>
      <w:r w:rsidR="00DA56A3" w:rsidRPr="00DA56A3">
        <w:rPr>
          <w:rFonts w:ascii="Times New Roman" w:hAnsi="Times New Roman" w:cs="Times New Roman"/>
          <w:b/>
          <w:sz w:val="28"/>
          <w:szCs w:val="28"/>
          <w:lang w:val="kk-KZ"/>
        </w:rPr>
        <w:t xml:space="preserve"> күлдері негізінде </w:t>
      </w:r>
      <w:r w:rsidR="00ED6BF1">
        <w:rPr>
          <w:rFonts w:ascii="Times New Roman" w:hAnsi="Times New Roman" w:cs="Times New Roman"/>
          <w:b/>
          <w:bCs/>
          <w:spacing w:val="-2"/>
          <w:sz w:val="28"/>
          <w:szCs w:val="28"/>
          <w:lang w:val="kk-KZ"/>
        </w:rPr>
        <w:t>композицияның</w:t>
      </w:r>
      <w:r w:rsidR="00DA56A3" w:rsidRPr="00DA56A3">
        <w:rPr>
          <w:rFonts w:ascii="Times New Roman" w:hAnsi="Times New Roman" w:cs="Times New Roman"/>
          <w:b/>
          <w:bCs/>
          <w:spacing w:val="-2"/>
          <w:sz w:val="28"/>
          <w:szCs w:val="28"/>
          <w:lang w:val="kk-KZ"/>
        </w:rPr>
        <w:t xml:space="preserve"> құрамы және қасиеттері</w:t>
      </w:r>
    </w:p>
    <w:p w:rsidR="00DA56A3" w:rsidRDefault="00DA56A3" w:rsidP="00AD3535">
      <w:pPr>
        <w:shd w:val="clear" w:color="auto" w:fill="FFFFFF"/>
        <w:jc w:val="both"/>
        <w:rPr>
          <w:rFonts w:ascii="Times New Roman" w:hAnsi="Times New Roman" w:cs="Times New Roman"/>
          <w:b/>
          <w:color w:val="FF0000"/>
          <w:sz w:val="28"/>
          <w:szCs w:val="28"/>
          <w:lang w:val="kk-KZ"/>
        </w:rPr>
      </w:pPr>
    </w:p>
    <w:p w:rsidR="00001236" w:rsidRPr="00D302F4" w:rsidRDefault="00580A4D" w:rsidP="00B96A47">
      <w:pPr>
        <w:shd w:val="clear" w:color="auto" w:fill="FFFFFF"/>
        <w:ind w:firstLine="706"/>
        <w:jc w:val="both"/>
        <w:rPr>
          <w:rFonts w:ascii="Times New Roman" w:hAnsi="Times New Roman" w:cs="Times New Roman"/>
          <w:bCs/>
          <w:spacing w:val="-2"/>
          <w:sz w:val="28"/>
          <w:szCs w:val="28"/>
          <w:lang w:val="kk-KZ"/>
        </w:rPr>
      </w:pPr>
      <w:r w:rsidRPr="00D302F4">
        <w:rPr>
          <w:rFonts w:ascii="Times New Roman" w:hAnsi="Times New Roman" w:cs="Times New Roman"/>
          <w:bCs/>
          <w:spacing w:val="-2"/>
          <w:sz w:val="28"/>
          <w:szCs w:val="28"/>
          <w:lang w:val="kk-KZ"/>
        </w:rPr>
        <w:t xml:space="preserve">Битумға негізгі қоспа түріндегі </w:t>
      </w:r>
      <w:r w:rsidR="004E07AE">
        <w:rPr>
          <w:rFonts w:ascii="Times New Roman" w:hAnsi="Times New Roman" w:cs="Times New Roman"/>
          <w:bCs/>
          <w:spacing w:val="-2"/>
          <w:sz w:val="28"/>
          <w:szCs w:val="28"/>
          <w:lang w:val="kk-KZ"/>
        </w:rPr>
        <w:t xml:space="preserve">ЖЭО </w:t>
      </w:r>
      <w:r w:rsidRPr="00D302F4">
        <w:rPr>
          <w:rFonts w:ascii="Times New Roman" w:hAnsi="Times New Roman" w:cs="Times New Roman"/>
          <w:bCs/>
          <w:spacing w:val="-2"/>
          <w:sz w:val="28"/>
          <w:szCs w:val="28"/>
          <w:lang w:val="kk-KZ"/>
        </w:rPr>
        <w:t>күлдің негізгі мақсаты,битумның минералды ұнтақпен өз</w:t>
      </w:r>
      <w:r w:rsidR="00244C93">
        <w:rPr>
          <w:rFonts w:ascii="Times New Roman" w:hAnsi="Times New Roman" w:cs="Times New Roman"/>
          <w:bCs/>
          <w:spacing w:val="-2"/>
          <w:sz w:val="28"/>
          <w:szCs w:val="28"/>
          <w:lang w:val="kk-KZ"/>
        </w:rPr>
        <w:t>ара әрекеттесуі жағдайындағыдай</w:t>
      </w:r>
      <w:r w:rsidRPr="00D302F4">
        <w:rPr>
          <w:rFonts w:ascii="Times New Roman" w:hAnsi="Times New Roman" w:cs="Times New Roman"/>
          <w:bCs/>
          <w:spacing w:val="-2"/>
          <w:sz w:val="28"/>
          <w:szCs w:val="28"/>
          <w:lang w:val="kk-KZ"/>
        </w:rPr>
        <w:t xml:space="preserve">  битумды көлемді күйден қабықты (құрылымданған) </w:t>
      </w:r>
      <w:r w:rsidR="00244C93" w:rsidRPr="00D302F4">
        <w:rPr>
          <w:rFonts w:ascii="Times New Roman" w:hAnsi="Times New Roman" w:cs="Times New Roman"/>
          <w:bCs/>
          <w:spacing w:val="-2"/>
          <w:sz w:val="28"/>
          <w:szCs w:val="28"/>
          <w:lang w:val="kk-KZ"/>
        </w:rPr>
        <w:t>күйге</w:t>
      </w:r>
      <w:r w:rsidR="00244C93" w:rsidRPr="00D302F4">
        <w:rPr>
          <w:rFonts w:ascii="Times New Roman" w:hAnsi="Times New Roman" w:cs="Times New Roman"/>
          <w:bCs/>
          <w:spacing w:val="-2"/>
          <w:sz w:val="28"/>
          <w:szCs w:val="28"/>
          <w:lang w:val="kk-KZ"/>
        </w:rPr>
        <w:t xml:space="preserve"> </w:t>
      </w:r>
      <w:r w:rsidRPr="00D302F4">
        <w:rPr>
          <w:rFonts w:ascii="Times New Roman" w:hAnsi="Times New Roman" w:cs="Times New Roman"/>
          <w:bCs/>
          <w:spacing w:val="-2"/>
          <w:sz w:val="28"/>
          <w:szCs w:val="28"/>
          <w:lang w:val="kk-KZ"/>
        </w:rPr>
        <w:t>ауыстыру болып табылады, осыған байланысты бұндай қоспалар өздеріңнің функционалдық мақсаты бойынша</w:t>
      </w:r>
      <w:r w:rsidR="00096437" w:rsidRPr="00D302F4">
        <w:rPr>
          <w:rFonts w:ascii="Times New Roman" w:hAnsi="Times New Roman" w:cs="Times New Roman"/>
          <w:bCs/>
          <w:spacing w:val="-2"/>
          <w:sz w:val="28"/>
          <w:szCs w:val="28"/>
          <w:lang w:val="kk-KZ"/>
        </w:rPr>
        <w:t xml:space="preserve"> құрылымдағыштар деп а</w:t>
      </w:r>
      <w:r w:rsidR="00BC1A64">
        <w:rPr>
          <w:rFonts w:ascii="Times New Roman" w:hAnsi="Times New Roman" w:cs="Times New Roman"/>
          <w:bCs/>
          <w:spacing w:val="-2"/>
          <w:sz w:val="28"/>
          <w:szCs w:val="28"/>
          <w:lang w:val="kk-KZ"/>
        </w:rPr>
        <w:t>та</w:t>
      </w:r>
      <w:r w:rsidR="00096437" w:rsidRPr="00D302F4">
        <w:rPr>
          <w:rFonts w:ascii="Times New Roman" w:hAnsi="Times New Roman" w:cs="Times New Roman"/>
          <w:bCs/>
          <w:spacing w:val="-2"/>
          <w:sz w:val="28"/>
          <w:szCs w:val="28"/>
          <w:lang w:val="kk-KZ"/>
        </w:rPr>
        <w:t>йды.</w:t>
      </w:r>
    </w:p>
    <w:p w:rsidR="00096437" w:rsidRPr="00D302F4" w:rsidRDefault="00096437" w:rsidP="00B96A47">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Дисперсті (ұнтақ) материалдарды битумға оны құрылымдағыш қоспа ретінде пайдалану,</w:t>
      </w:r>
      <w:r w:rsidR="00BC1A6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битумның тұтқырлығын арттыруға мүмкіндік береді.</w:t>
      </w:r>
    </w:p>
    <w:p w:rsidR="00096437" w:rsidRPr="00D302F4" w:rsidRDefault="00096437" w:rsidP="00B96A47">
      <w:pPr>
        <w:shd w:val="clear" w:color="auto" w:fill="FFFFFF"/>
        <w:ind w:firstLine="70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Отын –</w:t>
      </w:r>
      <w:r w:rsidR="00244C93">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энергетика өнеркәсібінің қалдықтарының құрамының, физикалық</w:t>
      </w:r>
      <w:r w:rsidR="00244C93">
        <w:rPr>
          <w:rFonts w:ascii="Times New Roman" w:hAnsi="Times New Roman" w:cs="Times New Roman"/>
          <w:sz w:val="28"/>
          <w:szCs w:val="28"/>
          <w:lang w:val="kk-KZ"/>
        </w:rPr>
        <w:t xml:space="preserve"> – </w:t>
      </w:r>
      <w:r w:rsidRPr="00D302F4">
        <w:rPr>
          <w:rFonts w:ascii="Times New Roman" w:hAnsi="Times New Roman" w:cs="Times New Roman"/>
          <w:sz w:val="28"/>
          <w:szCs w:val="28"/>
          <w:lang w:val="kk-KZ"/>
        </w:rPr>
        <w:t>механикалық және физикалық-химиялық қасиеттерінің және ерекшеліктерін және олардың битуммен байланысу ерекшелігін ескере отырып,</w:t>
      </w:r>
      <w:r w:rsidR="00BC1A6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оларды физикалық</w:t>
      </w:r>
      <w:r w:rsidR="00244C93">
        <w:rPr>
          <w:rFonts w:ascii="Times New Roman" w:hAnsi="Times New Roman" w:cs="Times New Roman"/>
          <w:sz w:val="28"/>
          <w:szCs w:val="28"/>
          <w:lang w:val="kk-KZ"/>
        </w:rPr>
        <w:t xml:space="preserve"> – </w:t>
      </w:r>
      <w:r w:rsidRPr="00D302F4">
        <w:rPr>
          <w:rFonts w:ascii="Times New Roman" w:hAnsi="Times New Roman" w:cs="Times New Roman"/>
          <w:sz w:val="28"/>
          <w:szCs w:val="28"/>
          <w:lang w:val="kk-KZ"/>
        </w:rPr>
        <w:t>химиялық модификациялағыш(жақсартқыш) қоспаларға жатқызуға болады.</w:t>
      </w:r>
    </w:p>
    <w:p w:rsidR="00127AB3" w:rsidRPr="00D302F4" w:rsidRDefault="00127AB3" w:rsidP="00B96A47">
      <w:pPr>
        <w:shd w:val="clear" w:color="auto" w:fill="FFFFFF"/>
        <w:ind w:firstLine="710"/>
        <w:jc w:val="both"/>
        <w:rPr>
          <w:rFonts w:ascii="Times New Roman" w:hAnsi="Times New Roman" w:cs="Times New Roman"/>
          <w:spacing w:val="-1"/>
          <w:sz w:val="28"/>
          <w:szCs w:val="28"/>
          <w:lang w:val="kk-KZ"/>
        </w:rPr>
      </w:pPr>
      <w:r w:rsidRPr="00D302F4">
        <w:rPr>
          <w:rFonts w:ascii="Times New Roman" w:hAnsi="Times New Roman" w:cs="Times New Roman"/>
          <w:sz w:val="28"/>
          <w:szCs w:val="28"/>
          <w:lang w:val="kk-KZ"/>
        </w:rPr>
        <w:t xml:space="preserve">Отын –энергетика өнеркәсібінің  әртүрлі құрамды қалдықтарынан алынатын </w:t>
      </w:r>
      <w:r w:rsidR="00054FD5">
        <w:rPr>
          <w:rFonts w:ascii="Times New Roman" w:hAnsi="Times New Roman" w:cs="Times New Roman"/>
          <w:sz w:val="28"/>
          <w:szCs w:val="28"/>
          <w:lang w:val="kk-KZ"/>
        </w:rPr>
        <w:t>күл</w:t>
      </w:r>
      <w:r w:rsidRPr="00D302F4">
        <w:rPr>
          <w:rFonts w:ascii="Times New Roman" w:hAnsi="Times New Roman" w:cs="Times New Roman"/>
          <w:sz w:val="28"/>
          <w:szCs w:val="28"/>
          <w:lang w:val="kk-KZ"/>
        </w:rPr>
        <w:t xml:space="preserve"> түріндегі техногенді шикізаттың битумның қасиеттерінің өзгеру динамикасына әсерін зерттеу үшін келесідей концентрациялар алынды- </w:t>
      </w:r>
      <w:r w:rsidR="0074572B">
        <w:rPr>
          <w:rFonts w:ascii="Times New Roman" w:hAnsi="Times New Roman" w:cs="Times New Roman"/>
          <w:sz w:val="28"/>
          <w:szCs w:val="28"/>
          <w:lang w:val="kk-KZ"/>
        </w:rPr>
        <w:t>байланыстырғыштың</w:t>
      </w:r>
      <w:r w:rsidRPr="00D302F4">
        <w:rPr>
          <w:rFonts w:ascii="Times New Roman" w:hAnsi="Times New Roman" w:cs="Times New Roman"/>
          <w:sz w:val="28"/>
          <w:szCs w:val="28"/>
          <w:lang w:val="kk-KZ"/>
        </w:rPr>
        <w:t xml:space="preserve"> массасынан - 5, 10 және </w:t>
      </w:r>
      <w:r w:rsidRPr="00D302F4">
        <w:rPr>
          <w:rFonts w:ascii="Times New Roman" w:hAnsi="Times New Roman" w:cs="Times New Roman"/>
          <w:spacing w:val="-1"/>
          <w:sz w:val="28"/>
          <w:szCs w:val="28"/>
          <w:lang w:val="kk-KZ"/>
        </w:rPr>
        <w:t>15 %.</w:t>
      </w:r>
    </w:p>
    <w:p w:rsidR="00127AB3" w:rsidRPr="00D302F4" w:rsidRDefault="00127AB3" w:rsidP="00B96A47">
      <w:pPr>
        <w:shd w:val="clear" w:color="auto" w:fill="FFFFFF"/>
        <w:ind w:firstLine="710"/>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Қоспаны битумға көп көлемде пайдалану мүмкін емес, өйткені «битум</w:t>
      </w:r>
      <w:r w:rsidR="00914FC2">
        <w:rPr>
          <w:rFonts w:ascii="Times New Roman" w:hAnsi="Times New Roman" w:cs="Times New Roman"/>
          <w:sz w:val="28"/>
          <w:szCs w:val="28"/>
          <w:lang w:val="kk-KZ"/>
        </w:rPr>
        <w:t xml:space="preserve"> – ЖЭО күлі</w:t>
      </w:r>
      <w:r w:rsidRPr="00D302F4">
        <w:rPr>
          <w:rFonts w:ascii="Times New Roman" w:hAnsi="Times New Roman" w:cs="Times New Roman"/>
          <w:sz w:val="28"/>
          <w:szCs w:val="28"/>
          <w:lang w:val="kk-KZ"/>
        </w:rPr>
        <w:t>» бинарлы жүйесінің тұтқырлығы артатын болады және бұл жағдайда тұтқырғыш</w:t>
      </w:r>
      <w:r w:rsidR="00F63629" w:rsidRPr="00D302F4">
        <w:rPr>
          <w:rFonts w:ascii="Times New Roman" w:hAnsi="Times New Roman" w:cs="Times New Roman"/>
          <w:sz w:val="28"/>
          <w:szCs w:val="28"/>
          <w:lang w:val="kk-KZ"/>
        </w:rPr>
        <w:t xml:space="preserve"> асфальтбетон қоспасының минералды бөлігін толық ылғалдау қабілетінен айрылады.</w:t>
      </w:r>
    </w:p>
    <w:p w:rsidR="00CE0EF7" w:rsidRPr="00D302F4" w:rsidRDefault="00CE0EF7" w:rsidP="00B96A47">
      <w:pPr>
        <w:shd w:val="clear" w:color="auto" w:fill="FFFFFF"/>
        <w:ind w:firstLine="69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Келесі қасиеттерінің маңызы зор болып табылады:4.1 кесте.:инесінің </w:t>
      </w:r>
      <w:r w:rsidR="00831ED7">
        <w:rPr>
          <w:rFonts w:ascii="Times New Roman" w:hAnsi="Times New Roman" w:cs="Times New Roman"/>
          <w:sz w:val="28"/>
          <w:szCs w:val="28"/>
          <w:lang w:val="kk-KZ"/>
        </w:rPr>
        <w:t>ену</w:t>
      </w:r>
      <w:r w:rsidRPr="00D302F4">
        <w:rPr>
          <w:rFonts w:ascii="Times New Roman" w:hAnsi="Times New Roman" w:cs="Times New Roman"/>
          <w:sz w:val="28"/>
          <w:szCs w:val="28"/>
          <w:lang w:val="kk-KZ"/>
        </w:rPr>
        <w:t>тереңдігі (пенетрация), сақинасы және шар бойынша жұмсарту температурасы,</w:t>
      </w:r>
      <w:r w:rsidR="00BC1A6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созылымдығы (дуктильділігі),</w:t>
      </w:r>
      <w:r w:rsidR="00244C93">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сынғыштық температуасы,</w:t>
      </w:r>
      <w:r w:rsidRPr="00D302F4">
        <w:rPr>
          <w:rFonts w:ascii="Times New Roman" w:hAnsi="Times New Roman" w:cs="Times New Roman"/>
          <w:spacing w:val="-1"/>
          <w:sz w:val="28"/>
          <w:szCs w:val="28"/>
          <w:lang w:val="kk-KZ"/>
        </w:rPr>
        <w:t xml:space="preserve"> пенетрация индексі.</w:t>
      </w:r>
    </w:p>
    <w:p w:rsidR="00F93348" w:rsidRDefault="00F93348" w:rsidP="00AD3535">
      <w:pPr>
        <w:shd w:val="clear" w:color="auto" w:fill="FFFFFF"/>
        <w:ind w:firstLine="696"/>
        <w:jc w:val="both"/>
        <w:rPr>
          <w:rFonts w:ascii="Times New Roman" w:hAnsi="Times New Roman" w:cs="Times New Roman"/>
          <w:sz w:val="28"/>
          <w:szCs w:val="28"/>
          <w:lang w:val="kk-KZ"/>
        </w:rPr>
        <w:sectPr w:rsidR="00F93348" w:rsidSect="00AA220F">
          <w:pgSz w:w="11909" w:h="16834"/>
          <w:pgMar w:top="1424" w:right="562" w:bottom="360" w:left="1421" w:header="720" w:footer="720" w:gutter="0"/>
          <w:cols w:space="60"/>
          <w:noEndnote/>
        </w:sectPr>
      </w:pPr>
    </w:p>
    <w:p w:rsidR="00CE0EF7" w:rsidRDefault="003E0A12" w:rsidP="00AD3535">
      <w:pPr>
        <w:shd w:val="clear" w:color="auto" w:fill="FFFFFF"/>
        <w:ind w:firstLine="69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00BB2560">
        <w:rPr>
          <w:rFonts w:ascii="Times New Roman" w:hAnsi="Times New Roman" w:cs="Times New Roman"/>
          <w:sz w:val="28"/>
          <w:szCs w:val="28"/>
          <w:lang w:val="kk-KZ"/>
        </w:rPr>
        <w:t xml:space="preserve">4.1 </w:t>
      </w:r>
      <w:r w:rsidR="00930ED8">
        <w:rPr>
          <w:rFonts w:ascii="Times New Roman" w:hAnsi="Times New Roman" w:cs="Times New Roman"/>
          <w:sz w:val="28"/>
          <w:szCs w:val="28"/>
          <w:lang w:val="kk-KZ"/>
        </w:rPr>
        <w:t xml:space="preserve">- </w:t>
      </w:r>
      <w:r w:rsidR="00BB2560">
        <w:rPr>
          <w:rFonts w:ascii="Times New Roman" w:hAnsi="Times New Roman" w:cs="Times New Roman"/>
          <w:sz w:val="28"/>
          <w:szCs w:val="28"/>
          <w:lang w:val="kk-KZ"/>
        </w:rPr>
        <w:t>Күлдібитумды байланыстырғыштың қасиеттері</w:t>
      </w:r>
    </w:p>
    <w:p w:rsidR="003E0A12" w:rsidRPr="00D302F4" w:rsidRDefault="003E0A12" w:rsidP="00AD3535">
      <w:pPr>
        <w:shd w:val="clear" w:color="auto" w:fill="FFFFFF"/>
        <w:ind w:firstLine="696"/>
        <w:jc w:val="both"/>
        <w:rPr>
          <w:rFonts w:ascii="Times New Roman" w:hAnsi="Times New Roman" w:cs="Times New Roman"/>
          <w:sz w:val="28"/>
          <w:szCs w:val="28"/>
          <w:lang w:val="kk-KZ"/>
        </w:rPr>
      </w:pPr>
    </w:p>
    <w:tbl>
      <w:tblPr>
        <w:tblStyle w:val="af7"/>
        <w:tblW w:w="14786" w:type="dxa"/>
        <w:tblInd w:w="675" w:type="dxa"/>
        <w:tblLook w:val="04A0" w:firstRow="1" w:lastRow="0" w:firstColumn="1" w:lastColumn="0" w:noHBand="0" w:noVBand="1"/>
      </w:tblPr>
      <w:tblGrid>
        <w:gridCol w:w="3369"/>
        <w:gridCol w:w="1275"/>
        <w:gridCol w:w="1276"/>
        <w:gridCol w:w="1985"/>
        <w:gridCol w:w="1559"/>
        <w:gridCol w:w="1624"/>
        <w:gridCol w:w="1849"/>
        <w:gridCol w:w="1849"/>
      </w:tblGrid>
      <w:tr w:rsidR="00F93348" w:rsidRPr="006D4784" w:rsidTr="00651FF3">
        <w:tc>
          <w:tcPr>
            <w:tcW w:w="3369" w:type="dxa"/>
            <w:vMerge w:val="restart"/>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Күлбитумды байланыстырғыштың күл шығынының көлемі</w:t>
            </w:r>
          </w:p>
        </w:tc>
        <w:tc>
          <w:tcPr>
            <w:tcW w:w="11417" w:type="dxa"/>
            <w:gridSpan w:val="7"/>
            <w:tcBorders>
              <w:right w:val="single" w:sz="4" w:space="0" w:color="auto"/>
            </w:tcBorders>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Көрсеткіштер</w:t>
            </w:r>
          </w:p>
        </w:tc>
      </w:tr>
      <w:tr w:rsidR="00F93348" w:rsidRPr="006D4784" w:rsidTr="00651FF3">
        <w:trPr>
          <w:trHeight w:val="1133"/>
        </w:trPr>
        <w:tc>
          <w:tcPr>
            <w:tcW w:w="3369" w:type="dxa"/>
            <w:vMerge/>
            <w:vAlign w:val="center"/>
          </w:tcPr>
          <w:p w:rsidR="00F93348" w:rsidRPr="006D4784" w:rsidRDefault="00F93348" w:rsidP="00E4046C">
            <w:pPr>
              <w:jc w:val="center"/>
              <w:rPr>
                <w:rFonts w:ascii="Times New Roman" w:hAnsi="Times New Roman" w:cs="Times New Roman"/>
              </w:rPr>
            </w:pPr>
          </w:p>
        </w:tc>
        <w:tc>
          <w:tcPr>
            <w:tcW w:w="2551" w:type="dxa"/>
            <w:gridSpan w:val="2"/>
            <w:vAlign w:val="center"/>
          </w:tcPr>
          <w:p w:rsidR="00F93348" w:rsidRPr="006D4784" w:rsidRDefault="00F93348" w:rsidP="002E0185">
            <w:pPr>
              <w:jc w:val="center"/>
              <w:rPr>
                <w:rFonts w:ascii="Times New Roman" w:hAnsi="Times New Roman" w:cs="Times New Roman"/>
                <w:lang w:val="kk-KZ"/>
              </w:rPr>
            </w:pPr>
            <w:r w:rsidRPr="006D4784">
              <w:rPr>
                <w:rFonts w:ascii="Times New Roman" w:hAnsi="Times New Roman" w:cs="Times New Roman"/>
                <w:lang w:val="kk-KZ"/>
              </w:rPr>
              <w:t xml:space="preserve">Иненің </w:t>
            </w:r>
            <w:r w:rsidR="002E0185">
              <w:rPr>
                <w:rFonts w:ascii="Times New Roman" w:hAnsi="Times New Roman" w:cs="Times New Roman"/>
                <w:lang w:val="kk-KZ"/>
              </w:rPr>
              <w:t>бату</w:t>
            </w:r>
            <w:r w:rsidRPr="006D4784">
              <w:rPr>
                <w:rFonts w:ascii="Times New Roman" w:hAnsi="Times New Roman" w:cs="Times New Roman"/>
                <w:lang w:val="kk-KZ"/>
              </w:rPr>
              <w:t xml:space="preserve"> тереңдігі, 0,1мм</w:t>
            </w:r>
          </w:p>
        </w:tc>
        <w:tc>
          <w:tcPr>
            <w:tcW w:w="1985" w:type="dxa"/>
            <w:vMerge w:val="restart"/>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 xml:space="preserve">Жұмсару температурасы, </w:t>
            </w:r>
            <w:r w:rsidRPr="006D4784">
              <w:rPr>
                <w:rFonts w:ascii="Times New Roman" w:hAnsi="Times New Roman" w:cs="Times New Roman"/>
                <w:vertAlign w:val="superscript"/>
                <w:lang w:val="kk-KZ"/>
              </w:rPr>
              <w:t>0</w:t>
            </w:r>
            <w:r w:rsidRPr="006D4784">
              <w:rPr>
                <w:rFonts w:ascii="Times New Roman" w:hAnsi="Times New Roman" w:cs="Times New Roman"/>
                <w:lang w:val="kk-KZ"/>
              </w:rPr>
              <w:t>С</w:t>
            </w:r>
          </w:p>
        </w:tc>
        <w:tc>
          <w:tcPr>
            <w:tcW w:w="3183" w:type="dxa"/>
            <w:gridSpan w:val="2"/>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Созылғыштығы, см</w:t>
            </w:r>
          </w:p>
        </w:tc>
        <w:tc>
          <w:tcPr>
            <w:tcW w:w="1849" w:type="dxa"/>
            <w:vMerge w:val="restart"/>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Сынғыштық температурасы</w:t>
            </w:r>
          </w:p>
        </w:tc>
        <w:tc>
          <w:tcPr>
            <w:tcW w:w="1849" w:type="dxa"/>
            <w:vMerge w:val="restart"/>
            <w:tcBorders>
              <w:right w:val="single" w:sz="4" w:space="0" w:color="auto"/>
            </w:tcBorders>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Пенетрация индексі</w:t>
            </w:r>
          </w:p>
        </w:tc>
      </w:tr>
      <w:tr w:rsidR="00F93348" w:rsidRPr="006D4784" w:rsidTr="00651FF3">
        <w:trPr>
          <w:trHeight w:val="412"/>
        </w:trPr>
        <w:tc>
          <w:tcPr>
            <w:tcW w:w="3369" w:type="dxa"/>
            <w:vMerge/>
            <w:vAlign w:val="center"/>
          </w:tcPr>
          <w:p w:rsidR="00F93348" w:rsidRPr="006D4784" w:rsidRDefault="00F93348" w:rsidP="00E4046C">
            <w:pPr>
              <w:jc w:val="center"/>
              <w:rPr>
                <w:rFonts w:ascii="Times New Roman" w:hAnsi="Times New Roman" w:cs="Times New Roman"/>
              </w:rPr>
            </w:pP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+25</w:t>
            </w:r>
            <w:r w:rsidRPr="006D4784">
              <w:rPr>
                <w:rFonts w:ascii="Times New Roman" w:hAnsi="Times New Roman" w:cs="Times New Roman"/>
                <w:vertAlign w:val="superscript"/>
                <w:lang w:val="kk-KZ"/>
              </w:rPr>
              <w:t>0</w:t>
            </w:r>
            <w:r w:rsidRPr="006D4784">
              <w:rPr>
                <w:rFonts w:ascii="Times New Roman" w:hAnsi="Times New Roman" w:cs="Times New Roman"/>
                <w:lang w:val="kk-KZ"/>
              </w:rPr>
              <w:t>С болғанда</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w:t>
            </w:r>
            <w:r w:rsidRPr="006D4784">
              <w:rPr>
                <w:rFonts w:ascii="Times New Roman" w:hAnsi="Times New Roman" w:cs="Times New Roman"/>
                <w:vertAlign w:val="superscript"/>
                <w:lang w:val="kk-KZ"/>
              </w:rPr>
              <w:t>0</w:t>
            </w:r>
            <w:r w:rsidRPr="006D4784">
              <w:rPr>
                <w:rFonts w:ascii="Times New Roman" w:hAnsi="Times New Roman" w:cs="Times New Roman"/>
                <w:lang w:val="kk-KZ"/>
              </w:rPr>
              <w:t>С болғанда</w:t>
            </w:r>
          </w:p>
        </w:tc>
        <w:tc>
          <w:tcPr>
            <w:tcW w:w="1985" w:type="dxa"/>
            <w:vMerge/>
            <w:vAlign w:val="center"/>
          </w:tcPr>
          <w:p w:rsidR="00F93348" w:rsidRPr="006D4784" w:rsidRDefault="00F93348" w:rsidP="00E4046C">
            <w:pPr>
              <w:jc w:val="center"/>
              <w:rPr>
                <w:rFonts w:ascii="Times New Roman" w:hAnsi="Times New Roman" w:cs="Times New Roman"/>
              </w:rPr>
            </w:pP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+25</w:t>
            </w:r>
            <w:r w:rsidRPr="006D4784">
              <w:rPr>
                <w:rFonts w:ascii="Times New Roman" w:hAnsi="Times New Roman" w:cs="Times New Roman"/>
                <w:vertAlign w:val="superscript"/>
                <w:lang w:val="kk-KZ"/>
              </w:rPr>
              <w:t>0</w:t>
            </w:r>
            <w:r w:rsidRPr="006D4784">
              <w:rPr>
                <w:rFonts w:ascii="Times New Roman" w:hAnsi="Times New Roman" w:cs="Times New Roman"/>
                <w:lang w:val="kk-KZ"/>
              </w:rPr>
              <w:t>С болғанда</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w:t>
            </w:r>
            <w:r w:rsidRPr="006D4784">
              <w:rPr>
                <w:rFonts w:ascii="Times New Roman" w:hAnsi="Times New Roman" w:cs="Times New Roman"/>
                <w:vertAlign w:val="superscript"/>
                <w:lang w:val="kk-KZ"/>
              </w:rPr>
              <w:t>0</w:t>
            </w:r>
            <w:r w:rsidRPr="006D4784">
              <w:rPr>
                <w:rFonts w:ascii="Times New Roman" w:hAnsi="Times New Roman" w:cs="Times New Roman"/>
                <w:lang w:val="kk-KZ"/>
              </w:rPr>
              <w:t>С</w:t>
            </w:r>
          </w:p>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болғанда</w:t>
            </w:r>
          </w:p>
        </w:tc>
        <w:tc>
          <w:tcPr>
            <w:tcW w:w="1849" w:type="dxa"/>
            <w:vMerge/>
            <w:vAlign w:val="center"/>
          </w:tcPr>
          <w:p w:rsidR="00F93348" w:rsidRPr="006D4784" w:rsidRDefault="00F93348" w:rsidP="00E4046C">
            <w:pPr>
              <w:jc w:val="center"/>
              <w:rPr>
                <w:rFonts w:ascii="Times New Roman" w:hAnsi="Times New Roman" w:cs="Times New Roman"/>
              </w:rPr>
            </w:pPr>
          </w:p>
        </w:tc>
        <w:tc>
          <w:tcPr>
            <w:tcW w:w="1849" w:type="dxa"/>
            <w:vMerge/>
            <w:vAlign w:val="center"/>
          </w:tcPr>
          <w:p w:rsidR="00F93348" w:rsidRPr="006D4784" w:rsidRDefault="00F93348" w:rsidP="00E4046C">
            <w:pPr>
              <w:jc w:val="center"/>
              <w:rPr>
                <w:rFonts w:ascii="Times New Roman" w:hAnsi="Times New Roman" w:cs="Times New Roman"/>
              </w:rPr>
            </w:pPr>
          </w:p>
        </w:tc>
      </w:tr>
      <w:tr w:rsidR="00F93348" w:rsidRPr="006D4784" w:rsidTr="00651FF3">
        <w:tc>
          <w:tcPr>
            <w:tcW w:w="3369" w:type="dxa"/>
            <w:vAlign w:val="center"/>
          </w:tcPr>
          <w:p w:rsidR="00F93348" w:rsidRPr="006D4784" w:rsidRDefault="0005184D" w:rsidP="00E4046C">
            <w:pPr>
              <w:jc w:val="center"/>
              <w:rPr>
                <w:rFonts w:ascii="Times New Roman" w:hAnsi="Times New Roman" w:cs="Times New Roman"/>
                <w:lang w:val="kk-KZ"/>
              </w:rPr>
            </w:pPr>
            <w:r>
              <w:rPr>
                <w:rFonts w:ascii="Times New Roman" w:hAnsi="Times New Roman" w:cs="Times New Roman"/>
                <w:lang w:val="kk-KZ"/>
              </w:rPr>
              <w:t>МЕМСТ</w:t>
            </w:r>
            <w:r w:rsidR="00F93348" w:rsidRPr="006D4784">
              <w:rPr>
                <w:rFonts w:ascii="Times New Roman" w:hAnsi="Times New Roman" w:cs="Times New Roman"/>
                <w:lang w:val="kk-KZ"/>
              </w:rPr>
              <w:t xml:space="preserve"> 22245-90 талаптары</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61-90</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20-дан кем емес</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47-ден төмен емес</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55-тен кем емес</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3,5-тен кем емес</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-15</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-1,0-нан +1,0 дейін</w:t>
            </w:r>
          </w:p>
        </w:tc>
      </w:tr>
      <w:tr w:rsidR="00F93348" w:rsidRPr="006D4784" w:rsidTr="00651FF3">
        <w:tc>
          <w:tcPr>
            <w:tcW w:w="3369" w:type="dxa"/>
            <w:vAlign w:val="center"/>
          </w:tcPr>
          <w:p w:rsidR="00F93348" w:rsidRPr="006D4784" w:rsidRDefault="00BC1A64" w:rsidP="00E4046C">
            <w:pPr>
              <w:jc w:val="center"/>
              <w:rPr>
                <w:rFonts w:ascii="Times New Roman" w:hAnsi="Times New Roman" w:cs="Times New Roman"/>
                <w:lang w:val="kk-KZ"/>
              </w:rPr>
            </w:pPr>
            <w:r>
              <w:rPr>
                <w:rFonts w:ascii="Times New Roman" w:hAnsi="Times New Roman" w:cs="Times New Roman"/>
              </w:rPr>
              <w:t>МЖБ</w:t>
            </w:r>
            <w:r w:rsidR="00F93348" w:rsidRPr="006D4784">
              <w:rPr>
                <w:rFonts w:ascii="Times New Roman" w:hAnsi="Times New Roman" w:cs="Times New Roman"/>
              </w:rPr>
              <w:t xml:space="preserve"> 60/90 </w:t>
            </w:r>
            <w:r w:rsidR="00F93348" w:rsidRPr="006D4784">
              <w:rPr>
                <w:rFonts w:ascii="Times New Roman" w:hAnsi="Times New Roman" w:cs="Times New Roman"/>
                <w:lang w:val="kk-KZ"/>
              </w:rPr>
              <w:t>қасиеттері</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70</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21</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49</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91</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3,6</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-16</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-0,5</w:t>
            </w:r>
          </w:p>
        </w:tc>
      </w:tr>
      <w:tr w:rsidR="00F93348" w:rsidRPr="006D4784" w:rsidTr="00651FF3">
        <w:tc>
          <w:tcPr>
            <w:tcW w:w="3369" w:type="dxa"/>
            <w:vAlign w:val="center"/>
          </w:tcPr>
          <w:p w:rsidR="00F93348" w:rsidRPr="006D4784" w:rsidRDefault="00F93348" w:rsidP="00BE2B33">
            <w:pPr>
              <w:jc w:val="center"/>
              <w:rPr>
                <w:rFonts w:ascii="Times New Roman" w:hAnsi="Times New Roman" w:cs="Times New Roman"/>
              </w:rPr>
            </w:pPr>
            <w:r w:rsidRPr="006D4784">
              <w:rPr>
                <w:rFonts w:ascii="Times New Roman" w:hAnsi="Times New Roman" w:cs="Times New Roman"/>
              </w:rPr>
              <w:t xml:space="preserve">5% </w:t>
            </w:r>
            <w:r w:rsidR="00BE2B33">
              <w:rPr>
                <w:rFonts w:ascii="Times New Roman" w:hAnsi="Times New Roman" w:cs="Times New Roman"/>
              </w:rPr>
              <w:t>№1 ЖЭО күлі</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72</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32</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50</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38</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3,5</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-14</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-0,51</w:t>
            </w:r>
          </w:p>
        </w:tc>
      </w:tr>
      <w:tr w:rsidR="00F93348" w:rsidRPr="006D4784" w:rsidTr="00651FF3">
        <w:tc>
          <w:tcPr>
            <w:tcW w:w="3369" w:type="dxa"/>
            <w:vAlign w:val="center"/>
          </w:tcPr>
          <w:p w:rsidR="00F93348" w:rsidRPr="006D4784" w:rsidRDefault="003D61F4" w:rsidP="00F93348">
            <w:pPr>
              <w:jc w:val="center"/>
              <w:rPr>
                <w:rFonts w:ascii="Times New Roman" w:hAnsi="Times New Roman" w:cs="Times New Roman"/>
              </w:rPr>
            </w:pPr>
            <w:r>
              <w:rPr>
                <w:rFonts w:ascii="Times New Roman" w:hAnsi="Times New Roman" w:cs="Times New Roman"/>
              </w:rPr>
              <w:t xml:space="preserve">10% </w:t>
            </w:r>
            <w:r w:rsidR="00BE2B33">
              <w:rPr>
                <w:rFonts w:ascii="Times New Roman" w:hAnsi="Times New Roman" w:cs="Times New Roman"/>
              </w:rPr>
              <w:t xml:space="preserve">№1 </w:t>
            </w:r>
            <w:r>
              <w:rPr>
                <w:rFonts w:ascii="Times New Roman" w:hAnsi="Times New Roman" w:cs="Times New Roman"/>
              </w:rPr>
              <w:t>ЖЭО күлі</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56</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26</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51</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33</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2,5</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-17</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-0,85</w:t>
            </w:r>
          </w:p>
        </w:tc>
      </w:tr>
      <w:tr w:rsidR="00F93348" w:rsidRPr="006D4784" w:rsidTr="00651FF3">
        <w:tc>
          <w:tcPr>
            <w:tcW w:w="3369" w:type="dxa"/>
            <w:vAlign w:val="center"/>
          </w:tcPr>
          <w:p w:rsidR="00F93348" w:rsidRPr="006D4784" w:rsidRDefault="003D61F4" w:rsidP="00F93348">
            <w:pPr>
              <w:jc w:val="center"/>
              <w:rPr>
                <w:rFonts w:ascii="Times New Roman" w:hAnsi="Times New Roman" w:cs="Times New Roman"/>
              </w:rPr>
            </w:pPr>
            <w:r>
              <w:rPr>
                <w:rFonts w:ascii="Times New Roman" w:hAnsi="Times New Roman" w:cs="Times New Roman"/>
              </w:rPr>
              <w:t xml:space="preserve">15% </w:t>
            </w:r>
            <w:r w:rsidR="00BE2B33">
              <w:rPr>
                <w:rFonts w:ascii="Times New Roman" w:hAnsi="Times New Roman" w:cs="Times New Roman"/>
              </w:rPr>
              <w:t xml:space="preserve">№1 </w:t>
            </w:r>
            <w:r>
              <w:rPr>
                <w:rFonts w:ascii="Times New Roman" w:hAnsi="Times New Roman" w:cs="Times New Roman"/>
              </w:rPr>
              <w:t>ЖЭО күлі</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54</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24</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52</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23</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2,5</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-15</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-0,64</w:t>
            </w:r>
          </w:p>
        </w:tc>
      </w:tr>
      <w:tr w:rsidR="00F93348" w:rsidRPr="006D4784" w:rsidTr="00651FF3">
        <w:tc>
          <w:tcPr>
            <w:tcW w:w="3369" w:type="dxa"/>
            <w:vAlign w:val="center"/>
          </w:tcPr>
          <w:p w:rsidR="00F93348" w:rsidRPr="006D4784" w:rsidRDefault="00F93348" w:rsidP="00054FD5">
            <w:pPr>
              <w:jc w:val="center"/>
              <w:rPr>
                <w:rFonts w:ascii="Times New Roman" w:hAnsi="Times New Roman" w:cs="Times New Roman"/>
              </w:rPr>
            </w:pPr>
            <w:r w:rsidRPr="006D4784">
              <w:rPr>
                <w:rFonts w:ascii="Times New Roman" w:hAnsi="Times New Roman" w:cs="Times New Roman"/>
              </w:rPr>
              <w:t xml:space="preserve">5% </w:t>
            </w:r>
            <w:r w:rsidR="00BE2B33">
              <w:rPr>
                <w:rFonts w:ascii="Times New Roman" w:hAnsi="Times New Roman" w:cs="Times New Roman"/>
              </w:rPr>
              <w:t xml:space="preserve">№2 </w:t>
            </w:r>
            <w:r w:rsidR="00054FD5">
              <w:rPr>
                <w:rFonts w:ascii="Times New Roman" w:hAnsi="Times New Roman" w:cs="Times New Roman"/>
              </w:rPr>
              <w:t>ЖЭО күлі</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65</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33</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50</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48</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4</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-13</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-0,48</w:t>
            </w:r>
          </w:p>
        </w:tc>
      </w:tr>
      <w:tr w:rsidR="00F93348" w:rsidRPr="006D4784" w:rsidTr="00651FF3">
        <w:tc>
          <w:tcPr>
            <w:tcW w:w="3369" w:type="dxa"/>
            <w:vAlign w:val="center"/>
          </w:tcPr>
          <w:p w:rsidR="00F93348" w:rsidRPr="006D4784" w:rsidRDefault="00F93348" w:rsidP="00E4046C">
            <w:pPr>
              <w:jc w:val="center"/>
              <w:rPr>
                <w:rFonts w:ascii="Times New Roman" w:hAnsi="Times New Roman" w:cs="Times New Roman"/>
              </w:rPr>
            </w:pPr>
            <w:r w:rsidRPr="006D4784">
              <w:rPr>
                <w:rFonts w:ascii="Times New Roman" w:hAnsi="Times New Roman" w:cs="Times New Roman"/>
              </w:rPr>
              <w:t xml:space="preserve">10% </w:t>
            </w:r>
            <w:r w:rsidR="00BE2B33">
              <w:rPr>
                <w:rFonts w:ascii="Times New Roman" w:hAnsi="Times New Roman" w:cs="Times New Roman"/>
              </w:rPr>
              <w:t xml:space="preserve">№2 </w:t>
            </w:r>
            <w:r w:rsidR="00054FD5">
              <w:rPr>
                <w:rFonts w:ascii="Times New Roman" w:hAnsi="Times New Roman" w:cs="Times New Roman"/>
              </w:rPr>
              <w:t>ЖЭО күлі</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63</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30</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50</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40</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3,8</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-13</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-0,51</w:t>
            </w:r>
          </w:p>
        </w:tc>
      </w:tr>
      <w:tr w:rsidR="00F93348" w:rsidRPr="006D4784" w:rsidTr="00651FF3">
        <w:tc>
          <w:tcPr>
            <w:tcW w:w="3369" w:type="dxa"/>
            <w:vAlign w:val="center"/>
          </w:tcPr>
          <w:p w:rsidR="00F93348" w:rsidRPr="006D4784" w:rsidRDefault="00F93348" w:rsidP="00E4046C">
            <w:pPr>
              <w:jc w:val="center"/>
              <w:rPr>
                <w:rFonts w:ascii="Times New Roman" w:hAnsi="Times New Roman" w:cs="Times New Roman"/>
              </w:rPr>
            </w:pPr>
            <w:r w:rsidRPr="006D4784">
              <w:rPr>
                <w:rFonts w:ascii="Times New Roman" w:hAnsi="Times New Roman" w:cs="Times New Roman"/>
              </w:rPr>
              <w:t xml:space="preserve">15% </w:t>
            </w:r>
            <w:r w:rsidR="00BE2B33">
              <w:rPr>
                <w:rFonts w:ascii="Times New Roman" w:hAnsi="Times New Roman" w:cs="Times New Roman"/>
              </w:rPr>
              <w:t xml:space="preserve">№2 </w:t>
            </w:r>
            <w:r w:rsidR="00054FD5">
              <w:rPr>
                <w:rFonts w:ascii="Times New Roman" w:hAnsi="Times New Roman" w:cs="Times New Roman"/>
              </w:rPr>
              <w:t>ЖЭО күлі</w:t>
            </w:r>
          </w:p>
        </w:tc>
        <w:tc>
          <w:tcPr>
            <w:tcW w:w="127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60</w:t>
            </w:r>
          </w:p>
        </w:tc>
        <w:tc>
          <w:tcPr>
            <w:tcW w:w="1276"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28</w:t>
            </w:r>
          </w:p>
        </w:tc>
        <w:tc>
          <w:tcPr>
            <w:tcW w:w="1985"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51</w:t>
            </w:r>
          </w:p>
        </w:tc>
        <w:tc>
          <w:tcPr>
            <w:tcW w:w="155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30</w:t>
            </w:r>
          </w:p>
        </w:tc>
        <w:tc>
          <w:tcPr>
            <w:tcW w:w="1624"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2,8</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-13</w:t>
            </w:r>
          </w:p>
        </w:tc>
        <w:tc>
          <w:tcPr>
            <w:tcW w:w="1849" w:type="dxa"/>
            <w:vAlign w:val="center"/>
          </w:tcPr>
          <w:p w:rsidR="00F93348" w:rsidRPr="006D4784" w:rsidRDefault="00F93348" w:rsidP="00E4046C">
            <w:pPr>
              <w:jc w:val="center"/>
              <w:rPr>
                <w:rFonts w:ascii="Times New Roman" w:hAnsi="Times New Roman" w:cs="Times New Roman"/>
                <w:lang w:val="kk-KZ"/>
              </w:rPr>
            </w:pPr>
            <w:r w:rsidRPr="006D4784">
              <w:rPr>
                <w:rFonts w:ascii="Times New Roman" w:hAnsi="Times New Roman" w:cs="Times New Roman"/>
                <w:lang w:val="kk-KZ"/>
              </w:rPr>
              <w:t>-0,55</w:t>
            </w:r>
          </w:p>
        </w:tc>
      </w:tr>
      <w:tr w:rsidR="00651FF3" w:rsidRPr="006D4784" w:rsidTr="007E5AAA">
        <w:tc>
          <w:tcPr>
            <w:tcW w:w="3369" w:type="dxa"/>
            <w:vAlign w:val="center"/>
          </w:tcPr>
          <w:p w:rsidR="00651FF3" w:rsidRPr="006D4784" w:rsidRDefault="00651FF3" w:rsidP="007E5AAA">
            <w:pPr>
              <w:jc w:val="center"/>
              <w:rPr>
                <w:rFonts w:ascii="Times New Roman" w:hAnsi="Times New Roman" w:cs="Times New Roman"/>
              </w:rPr>
            </w:pPr>
            <w:r w:rsidRPr="006D4784">
              <w:rPr>
                <w:rFonts w:ascii="Times New Roman" w:hAnsi="Times New Roman" w:cs="Times New Roman"/>
              </w:rPr>
              <w:t xml:space="preserve">5% </w:t>
            </w:r>
            <w:r>
              <w:rPr>
                <w:rFonts w:ascii="Times New Roman" w:hAnsi="Times New Roman" w:cs="Times New Roman"/>
              </w:rPr>
              <w:t>№3 ЖЭО күлі</w:t>
            </w:r>
          </w:p>
        </w:tc>
        <w:tc>
          <w:tcPr>
            <w:tcW w:w="127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68</w:t>
            </w:r>
          </w:p>
        </w:tc>
        <w:tc>
          <w:tcPr>
            <w:tcW w:w="1276"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35</w:t>
            </w:r>
          </w:p>
        </w:tc>
        <w:tc>
          <w:tcPr>
            <w:tcW w:w="198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50</w:t>
            </w:r>
          </w:p>
        </w:tc>
        <w:tc>
          <w:tcPr>
            <w:tcW w:w="155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46</w:t>
            </w:r>
          </w:p>
        </w:tc>
        <w:tc>
          <w:tcPr>
            <w:tcW w:w="1624"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3,6</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-13</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-0,42</w:t>
            </w:r>
          </w:p>
        </w:tc>
      </w:tr>
      <w:tr w:rsidR="00651FF3" w:rsidRPr="006D4784" w:rsidTr="007E5AAA">
        <w:tc>
          <w:tcPr>
            <w:tcW w:w="3369" w:type="dxa"/>
            <w:vAlign w:val="center"/>
          </w:tcPr>
          <w:p w:rsidR="00651FF3" w:rsidRPr="006D4784" w:rsidRDefault="00651FF3" w:rsidP="007E5AAA">
            <w:pPr>
              <w:jc w:val="center"/>
              <w:rPr>
                <w:rFonts w:ascii="Times New Roman" w:hAnsi="Times New Roman" w:cs="Times New Roman"/>
              </w:rPr>
            </w:pPr>
            <w:r w:rsidRPr="006D4784">
              <w:rPr>
                <w:rFonts w:ascii="Times New Roman" w:hAnsi="Times New Roman" w:cs="Times New Roman"/>
              </w:rPr>
              <w:t xml:space="preserve">10% </w:t>
            </w:r>
            <w:r>
              <w:rPr>
                <w:rFonts w:ascii="Times New Roman" w:hAnsi="Times New Roman" w:cs="Times New Roman"/>
              </w:rPr>
              <w:t>№3 ЖЭО күлі</w:t>
            </w:r>
          </w:p>
        </w:tc>
        <w:tc>
          <w:tcPr>
            <w:tcW w:w="127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63</w:t>
            </w:r>
          </w:p>
        </w:tc>
        <w:tc>
          <w:tcPr>
            <w:tcW w:w="1276"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33</w:t>
            </w:r>
          </w:p>
        </w:tc>
        <w:tc>
          <w:tcPr>
            <w:tcW w:w="198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51</w:t>
            </w:r>
          </w:p>
        </w:tc>
        <w:tc>
          <w:tcPr>
            <w:tcW w:w="155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24</w:t>
            </w:r>
          </w:p>
        </w:tc>
        <w:tc>
          <w:tcPr>
            <w:tcW w:w="1624"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3,5</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-17</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-0,35</w:t>
            </w:r>
          </w:p>
        </w:tc>
      </w:tr>
      <w:tr w:rsidR="00651FF3" w:rsidRPr="006D4784" w:rsidTr="007E5AAA">
        <w:tc>
          <w:tcPr>
            <w:tcW w:w="3369" w:type="dxa"/>
            <w:vAlign w:val="center"/>
          </w:tcPr>
          <w:p w:rsidR="00651FF3" w:rsidRPr="006D4784" w:rsidRDefault="00651FF3" w:rsidP="00651FF3">
            <w:pPr>
              <w:jc w:val="center"/>
              <w:rPr>
                <w:rFonts w:ascii="Times New Roman" w:hAnsi="Times New Roman" w:cs="Times New Roman"/>
              </w:rPr>
            </w:pPr>
            <w:r w:rsidRPr="006D4784">
              <w:rPr>
                <w:rFonts w:ascii="Times New Roman" w:hAnsi="Times New Roman" w:cs="Times New Roman"/>
              </w:rPr>
              <w:t xml:space="preserve">15% </w:t>
            </w:r>
            <w:r>
              <w:rPr>
                <w:rFonts w:ascii="Times New Roman" w:hAnsi="Times New Roman" w:cs="Times New Roman"/>
              </w:rPr>
              <w:t>№3 ЖЭО күлі</w:t>
            </w:r>
          </w:p>
        </w:tc>
        <w:tc>
          <w:tcPr>
            <w:tcW w:w="127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61</w:t>
            </w:r>
          </w:p>
        </w:tc>
        <w:tc>
          <w:tcPr>
            <w:tcW w:w="1276"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30</w:t>
            </w:r>
          </w:p>
        </w:tc>
        <w:tc>
          <w:tcPr>
            <w:tcW w:w="198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52</w:t>
            </w:r>
          </w:p>
        </w:tc>
        <w:tc>
          <w:tcPr>
            <w:tcW w:w="155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24</w:t>
            </w:r>
          </w:p>
        </w:tc>
        <w:tc>
          <w:tcPr>
            <w:tcW w:w="1624"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2,9</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-15</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-0,35</w:t>
            </w:r>
          </w:p>
        </w:tc>
      </w:tr>
      <w:tr w:rsidR="00651FF3" w:rsidRPr="006D4784" w:rsidTr="007E5AAA">
        <w:tc>
          <w:tcPr>
            <w:tcW w:w="3369" w:type="dxa"/>
            <w:vAlign w:val="center"/>
          </w:tcPr>
          <w:p w:rsidR="00651FF3" w:rsidRPr="006D4784" w:rsidRDefault="00651FF3" w:rsidP="007E5AAA">
            <w:pPr>
              <w:jc w:val="center"/>
              <w:rPr>
                <w:rFonts w:ascii="Times New Roman" w:hAnsi="Times New Roman" w:cs="Times New Roman"/>
              </w:rPr>
            </w:pPr>
            <w:r w:rsidRPr="006D4784">
              <w:rPr>
                <w:rFonts w:ascii="Times New Roman" w:hAnsi="Times New Roman" w:cs="Times New Roman"/>
              </w:rPr>
              <w:t xml:space="preserve">5% </w:t>
            </w:r>
            <w:r>
              <w:rPr>
                <w:rFonts w:ascii="Times New Roman" w:hAnsi="Times New Roman" w:cs="Times New Roman"/>
              </w:rPr>
              <w:t>№4 ЖЭО күлі</w:t>
            </w:r>
          </w:p>
        </w:tc>
        <w:tc>
          <w:tcPr>
            <w:tcW w:w="127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56</w:t>
            </w:r>
          </w:p>
        </w:tc>
        <w:tc>
          <w:tcPr>
            <w:tcW w:w="1276"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20</w:t>
            </w:r>
          </w:p>
        </w:tc>
        <w:tc>
          <w:tcPr>
            <w:tcW w:w="198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50</w:t>
            </w:r>
          </w:p>
        </w:tc>
        <w:tc>
          <w:tcPr>
            <w:tcW w:w="155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43</w:t>
            </w:r>
          </w:p>
        </w:tc>
        <w:tc>
          <w:tcPr>
            <w:tcW w:w="1624"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3,3</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-19</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-1,4</w:t>
            </w:r>
          </w:p>
        </w:tc>
      </w:tr>
      <w:tr w:rsidR="00651FF3" w:rsidRPr="006D4784" w:rsidTr="007E5AAA">
        <w:tc>
          <w:tcPr>
            <w:tcW w:w="3369" w:type="dxa"/>
            <w:vAlign w:val="center"/>
          </w:tcPr>
          <w:p w:rsidR="00651FF3" w:rsidRPr="006D4784" w:rsidRDefault="00651FF3" w:rsidP="007E5AAA">
            <w:pPr>
              <w:jc w:val="center"/>
              <w:rPr>
                <w:rFonts w:ascii="Times New Roman" w:hAnsi="Times New Roman" w:cs="Times New Roman"/>
              </w:rPr>
            </w:pPr>
            <w:r w:rsidRPr="006D4784">
              <w:rPr>
                <w:rFonts w:ascii="Times New Roman" w:hAnsi="Times New Roman" w:cs="Times New Roman"/>
              </w:rPr>
              <w:t xml:space="preserve">10% </w:t>
            </w:r>
            <w:r>
              <w:rPr>
                <w:rFonts w:ascii="Times New Roman" w:hAnsi="Times New Roman" w:cs="Times New Roman"/>
              </w:rPr>
              <w:t>№4 ЖЭО күлі</w:t>
            </w:r>
          </w:p>
        </w:tc>
        <w:tc>
          <w:tcPr>
            <w:tcW w:w="127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44</w:t>
            </w:r>
          </w:p>
        </w:tc>
        <w:tc>
          <w:tcPr>
            <w:tcW w:w="1276"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18</w:t>
            </w:r>
          </w:p>
        </w:tc>
        <w:tc>
          <w:tcPr>
            <w:tcW w:w="198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51</w:t>
            </w:r>
          </w:p>
        </w:tc>
        <w:tc>
          <w:tcPr>
            <w:tcW w:w="155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32</w:t>
            </w:r>
          </w:p>
        </w:tc>
        <w:tc>
          <w:tcPr>
            <w:tcW w:w="1624"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3,2</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-18</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-0,69</w:t>
            </w:r>
          </w:p>
        </w:tc>
      </w:tr>
      <w:tr w:rsidR="00651FF3" w:rsidRPr="006D4784" w:rsidTr="007E5AAA">
        <w:tc>
          <w:tcPr>
            <w:tcW w:w="3369" w:type="dxa"/>
            <w:vAlign w:val="center"/>
          </w:tcPr>
          <w:p w:rsidR="00651FF3" w:rsidRPr="006D4784" w:rsidRDefault="00651FF3" w:rsidP="007E5AAA">
            <w:pPr>
              <w:jc w:val="center"/>
              <w:rPr>
                <w:rFonts w:ascii="Times New Roman" w:hAnsi="Times New Roman" w:cs="Times New Roman"/>
              </w:rPr>
            </w:pPr>
            <w:r w:rsidRPr="006D4784">
              <w:rPr>
                <w:rFonts w:ascii="Times New Roman" w:hAnsi="Times New Roman" w:cs="Times New Roman"/>
              </w:rPr>
              <w:t xml:space="preserve">15% </w:t>
            </w:r>
            <w:r>
              <w:rPr>
                <w:rFonts w:ascii="Times New Roman" w:hAnsi="Times New Roman" w:cs="Times New Roman"/>
              </w:rPr>
              <w:t>№4 ЖЭО күлі</w:t>
            </w:r>
          </w:p>
        </w:tc>
        <w:tc>
          <w:tcPr>
            <w:tcW w:w="127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40</w:t>
            </w:r>
          </w:p>
        </w:tc>
        <w:tc>
          <w:tcPr>
            <w:tcW w:w="1276"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17</w:t>
            </w:r>
          </w:p>
        </w:tc>
        <w:tc>
          <w:tcPr>
            <w:tcW w:w="1985"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51</w:t>
            </w:r>
          </w:p>
        </w:tc>
        <w:tc>
          <w:tcPr>
            <w:tcW w:w="155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29</w:t>
            </w:r>
          </w:p>
        </w:tc>
        <w:tc>
          <w:tcPr>
            <w:tcW w:w="1624"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3</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-18</w:t>
            </w:r>
          </w:p>
        </w:tc>
        <w:tc>
          <w:tcPr>
            <w:tcW w:w="1849" w:type="dxa"/>
          </w:tcPr>
          <w:p w:rsidR="00651FF3" w:rsidRPr="006D4784" w:rsidRDefault="00651FF3" w:rsidP="007E5AAA">
            <w:pPr>
              <w:jc w:val="center"/>
              <w:rPr>
                <w:rFonts w:ascii="Times New Roman" w:hAnsi="Times New Roman" w:cs="Times New Roman"/>
                <w:lang w:val="kk-KZ"/>
              </w:rPr>
            </w:pPr>
            <w:r w:rsidRPr="006D4784">
              <w:rPr>
                <w:rFonts w:ascii="Times New Roman" w:hAnsi="Times New Roman" w:cs="Times New Roman"/>
                <w:lang w:val="kk-KZ"/>
              </w:rPr>
              <w:t>-1,4</w:t>
            </w:r>
          </w:p>
        </w:tc>
      </w:tr>
    </w:tbl>
    <w:p w:rsidR="00F93348" w:rsidRDefault="00F93348" w:rsidP="00AD3535">
      <w:pPr>
        <w:shd w:val="clear" w:color="auto" w:fill="FFFFFF"/>
        <w:ind w:firstLine="696"/>
        <w:jc w:val="both"/>
        <w:rPr>
          <w:rFonts w:ascii="Times New Roman" w:hAnsi="Times New Roman" w:cs="Times New Roman"/>
          <w:sz w:val="28"/>
          <w:szCs w:val="28"/>
          <w:lang w:val="kk-KZ"/>
        </w:rPr>
        <w:sectPr w:rsidR="00F93348" w:rsidSect="00AA220F">
          <w:pgSz w:w="16834" w:h="11909" w:orient="landscape"/>
          <w:pgMar w:top="1421" w:right="1424" w:bottom="562" w:left="360" w:header="720" w:footer="720" w:gutter="0"/>
          <w:cols w:space="60"/>
          <w:noEndnote/>
          <w:docGrid w:linePitch="299"/>
        </w:sectPr>
      </w:pPr>
    </w:p>
    <w:p w:rsidR="00CE0EF7" w:rsidRPr="00D302F4" w:rsidRDefault="00CE0EF7" w:rsidP="00AD3535">
      <w:pPr>
        <w:shd w:val="clear" w:color="auto" w:fill="FFFFFF"/>
        <w:ind w:firstLine="696"/>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lastRenderedPageBreak/>
        <w:t xml:space="preserve">Бұл жұмыста </w:t>
      </w:r>
      <w:r w:rsidR="009F2624" w:rsidRPr="00D302F4">
        <w:rPr>
          <w:rFonts w:ascii="Times New Roman" w:hAnsi="Times New Roman" w:cs="Times New Roman"/>
          <w:sz w:val="28"/>
          <w:szCs w:val="28"/>
          <w:lang w:val="kk-KZ"/>
        </w:rPr>
        <w:t>маркасы</w:t>
      </w:r>
      <w:r w:rsidR="00BC1A64">
        <w:rPr>
          <w:rFonts w:ascii="Times New Roman" w:hAnsi="Times New Roman" w:cs="Times New Roman"/>
          <w:sz w:val="28"/>
          <w:szCs w:val="28"/>
          <w:lang w:val="kk-KZ"/>
        </w:rPr>
        <w:t xml:space="preserve"> МЖБ</w:t>
      </w:r>
      <w:r w:rsidR="00C04303">
        <w:rPr>
          <w:rFonts w:ascii="Times New Roman" w:hAnsi="Times New Roman" w:cs="Times New Roman"/>
          <w:sz w:val="28"/>
          <w:szCs w:val="28"/>
          <w:lang w:val="kk-KZ"/>
        </w:rPr>
        <w:t xml:space="preserve"> </w:t>
      </w:r>
      <w:r w:rsidR="009F2624">
        <w:rPr>
          <w:rFonts w:ascii="Times New Roman" w:hAnsi="Times New Roman" w:cs="Times New Roman"/>
          <w:sz w:val="28"/>
          <w:szCs w:val="28"/>
          <w:lang w:val="kk-KZ"/>
        </w:rPr>
        <w:t>60/90 жол мұнай</w:t>
      </w:r>
      <w:r w:rsidRPr="00D302F4">
        <w:rPr>
          <w:rFonts w:ascii="Times New Roman" w:hAnsi="Times New Roman" w:cs="Times New Roman"/>
          <w:sz w:val="28"/>
          <w:szCs w:val="28"/>
          <w:lang w:val="kk-KZ"/>
        </w:rPr>
        <w:t xml:space="preserve"> битумы қолданылды.</w:t>
      </w:r>
    </w:p>
    <w:p w:rsidR="00CE0EF7" w:rsidRPr="00D302F4" w:rsidRDefault="004A01EB" w:rsidP="00AD3535">
      <w:pPr>
        <w:shd w:val="clear" w:color="auto" w:fill="FFFFFF"/>
        <w:ind w:firstLine="706"/>
        <w:jc w:val="both"/>
        <w:rPr>
          <w:rFonts w:ascii="Times New Roman" w:hAnsi="Times New Roman" w:cs="Times New Roman"/>
          <w:spacing w:val="-1"/>
          <w:sz w:val="28"/>
          <w:szCs w:val="28"/>
          <w:lang w:val="kk-KZ"/>
        </w:rPr>
      </w:pPr>
      <w:r w:rsidRPr="00D302F4">
        <w:rPr>
          <w:rFonts w:ascii="Times New Roman" w:hAnsi="Times New Roman" w:cs="Times New Roman"/>
          <w:spacing w:val="-1"/>
          <w:sz w:val="28"/>
          <w:szCs w:val="28"/>
          <w:lang w:val="kk-KZ"/>
        </w:rPr>
        <w:t>Жол битумдарының құрылымдық-механикалық қасиеттерінің негізгі сипатта</w:t>
      </w:r>
      <w:r w:rsidR="00070C81">
        <w:rPr>
          <w:rFonts w:ascii="Times New Roman" w:hAnsi="Times New Roman" w:cs="Times New Roman"/>
          <w:spacing w:val="-1"/>
          <w:sz w:val="28"/>
          <w:szCs w:val="28"/>
          <w:lang w:val="kk-KZ"/>
        </w:rPr>
        <w:t>масы болып, тұтқырлығы табылады. Ол</w:t>
      </w:r>
      <w:r w:rsidRPr="00D302F4">
        <w:rPr>
          <w:rFonts w:ascii="Times New Roman" w:hAnsi="Times New Roman" w:cs="Times New Roman"/>
          <w:spacing w:val="-1"/>
          <w:sz w:val="28"/>
          <w:szCs w:val="28"/>
          <w:lang w:val="kk-KZ"/>
        </w:rPr>
        <w:t xml:space="preserve"> ең алдымен температураға және топтық құрамына байланысты.</w:t>
      </w:r>
      <w:r w:rsidR="00BC1A64">
        <w:rPr>
          <w:rFonts w:ascii="Times New Roman" w:hAnsi="Times New Roman" w:cs="Times New Roman"/>
          <w:spacing w:val="-1"/>
          <w:sz w:val="28"/>
          <w:szCs w:val="28"/>
          <w:lang w:val="kk-KZ"/>
        </w:rPr>
        <w:t xml:space="preserve"> </w:t>
      </w:r>
      <w:r w:rsidR="00070C81">
        <w:rPr>
          <w:rFonts w:ascii="Times New Roman" w:hAnsi="Times New Roman" w:cs="Times New Roman"/>
          <w:spacing w:val="-1"/>
          <w:sz w:val="28"/>
          <w:szCs w:val="28"/>
          <w:lang w:val="kk-KZ"/>
        </w:rPr>
        <w:t>Б</w:t>
      </w:r>
      <w:r w:rsidRPr="00D302F4">
        <w:rPr>
          <w:rFonts w:ascii="Times New Roman" w:hAnsi="Times New Roman" w:cs="Times New Roman"/>
          <w:spacing w:val="-1"/>
          <w:sz w:val="28"/>
          <w:szCs w:val="28"/>
          <w:lang w:val="kk-KZ"/>
        </w:rPr>
        <w:t xml:space="preserve">итумның </w:t>
      </w:r>
      <w:r w:rsidR="00070C81">
        <w:rPr>
          <w:rFonts w:ascii="Times New Roman" w:hAnsi="Times New Roman" w:cs="Times New Roman"/>
          <w:spacing w:val="-1"/>
          <w:sz w:val="28"/>
          <w:szCs w:val="28"/>
          <w:lang w:val="kk-KZ"/>
        </w:rPr>
        <w:t>т</w:t>
      </w:r>
      <w:r w:rsidR="00070C81" w:rsidRPr="00D302F4">
        <w:rPr>
          <w:rFonts w:ascii="Times New Roman" w:hAnsi="Times New Roman" w:cs="Times New Roman"/>
          <w:spacing w:val="-1"/>
          <w:sz w:val="28"/>
          <w:szCs w:val="28"/>
          <w:lang w:val="kk-KZ"/>
        </w:rPr>
        <w:t xml:space="preserve">ұтқырлығы </w:t>
      </w:r>
      <w:r w:rsidRPr="00D302F4">
        <w:rPr>
          <w:rFonts w:ascii="Times New Roman" w:hAnsi="Times New Roman" w:cs="Times New Roman"/>
          <w:spacing w:val="-1"/>
          <w:sz w:val="28"/>
          <w:szCs w:val="28"/>
          <w:lang w:val="kk-KZ"/>
        </w:rPr>
        <w:t>ішкі қабатын бір біріне қарай</w:t>
      </w:r>
      <w:r w:rsidR="00043ED0" w:rsidRPr="00D302F4">
        <w:rPr>
          <w:rFonts w:ascii="Times New Roman" w:hAnsi="Times New Roman" w:cs="Times New Roman"/>
          <w:spacing w:val="-1"/>
          <w:sz w:val="28"/>
          <w:szCs w:val="28"/>
          <w:lang w:val="kk-KZ"/>
        </w:rPr>
        <w:t xml:space="preserve"> ығысуына қарсы тұру қабілетін сипаттауға мүмкіндік береді.</w:t>
      </w:r>
    </w:p>
    <w:p w:rsidR="00043ED0" w:rsidRPr="00D302F4" w:rsidRDefault="005559F6" w:rsidP="00AD3535">
      <w:pPr>
        <w:shd w:val="clear" w:color="auto" w:fill="FFFFFF"/>
        <w:ind w:firstLine="701"/>
        <w:jc w:val="both"/>
        <w:rPr>
          <w:rFonts w:ascii="Times New Roman" w:hAnsi="Times New Roman" w:cs="Times New Roman"/>
          <w:sz w:val="28"/>
          <w:szCs w:val="28"/>
          <w:lang w:val="kk-KZ"/>
        </w:rPr>
      </w:pPr>
      <w:r w:rsidRPr="00D302F4">
        <w:rPr>
          <w:rFonts w:ascii="Times New Roman" w:hAnsi="Times New Roman" w:cs="Times New Roman"/>
          <w:sz w:val="28"/>
          <w:szCs w:val="28"/>
          <w:lang w:val="kk-KZ"/>
        </w:rPr>
        <w:t xml:space="preserve">Иненің битумға </w:t>
      </w:r>
      <w:r w:rsidR="000816B3">
        <w:rPr>
          <w:rFonts w:ascii="Times New Roman" w:hAnsi="Times New Roman" w:cs="Times New Roman"/>
          <w:sz w:val="28"/>
          <w:szCs w:val="28"/>
          <w:lang w:val="kk-KZ"/>
        </w:rPr>
        <w:t>ену</w:t>
      </w:r>
      <w:r w:rsidRPr="00D302F4">
        <w:rPr>
          <w:rFonts w:ascii="Times New Roman" w:hAnsi="Times New Roman" w:cs="Times New Roman"/>
          <w:sz w:val="28"/>
          <w:szCs w:val="28"/>
          <w:lang w:val="kk-KZ"/>
        </w:rPr>
        <w:t xml:space="preserve"> тереңдігін,</w:t>
      </w:r>
      <w:r w:rsidR="00BC1A64">
        <w:rPr>
          <w:rFonts w:ascii="Times New Roman" w:hAnsi="Times New Roman" w:cs="Times New Roman"/>
          <w:sz w:val="28"/>
          <w:szCs w:val="28"/>
          <w:lang w:val="kk-KZ"/>
        </w:rPr>
        <w:t xml:space="preserve"> </w:t>
      </w:r>
      <w:r w:rsidRPr="00D302F4">
        <w:rPr>
          <w:rFonts w:ascii="Times New Roman" w:hAnsi="Times New Roman" w:cs="Times New Roman"/>
          <w:sz w:val="28"/>
          <w:szCs w:val="28"/>
          <w:lang w:val="kk-KZ"/>
        </w:rPr>
        <w:t xml:space="preserve">массасы 100 г жүктемемен 5 с. бойы +25 °С  немесе массасы 200 г жүктемен 60с ішінде анықтайды.Температураға, жүктемеге және иненің </w:t>
      </w:r>
      <w:r w:rsidR="000816B3">
        <w:rPr>
          <w:rFonts w:ascii="Times New Roman" w:hAnsi="Times New Roman" w:cs="Times New Roman"/>
          <w:sz w:val="28"/>
          <w:szCs w:val="28"/>
          <w:lang w:val="kk-KZ"/>
        </w:rPr>
        <w:t>ену</w:t>
      </w:r>
      <w:r w:rsidRPr="00D302F4">
        <w:rPr>
          <w:rFonts w:ascii="Times New Roman" w:hAnsi="Times New Roman" w:cs="Times New Roman"/>
          <w:sz w:val="28"/>
          <w:szCs w:val="28"/>
          <w:lang w:val="kk-KZ"/>
        </w:rPr>
        <w:t xml:space="preserve"> тереңдігіне қарай тесіліп жабысу(пенетрация) мәні біршама өзгереді.</w:t>
      </w:r>
    </w:p>
    <w:p w:rsidR="008A41C0" w:rsidRPr="00D302F4" w:rsidRDefault="00431D8F" w:rsidP="00AD3535">
      <w:pPr>
        <w:shd w:val="clear" w:color="auto" w:fill="FFFFFF"/>
        <w:ind w:firstLine="701"/>
        <w:jc w:val="both"/>
        <w:rPr>
          <w:rFonts w:ascii="Times New Roman" w:hAnsi="Times New Roman" w:cs="Times New Roman"/>
          <w:lang w:val="kk-KZ"/>
        </w:rPr>
      </w:pPr>
      <w:r w:rsidRPr="00D302F4">
        <w:rPr>
          <w:rFonts w:ascii="Times New Roman" w:hAnsi="Times New Roman" w:cs="Times New Roman"/>
          <w:sz w:val="28"/>
          <w:szCs w:val="28"/>
          <w:lang w:val="kk-KZ"/>
        </w:rPr>
        <w:t>Белгілі жұмсарту температурасындағы битумның тесі</w:t>
      </w:r>
      <w:r w:rsidR="00366992">
        <w:rPr>
          <w:rFonts w:ascii="Times New Roman" w:hAnsi="Times New Roman" w:cs="Times New Roman"/>
          <w:sz w:val="28"/>
          <w:szCs w:val="28"/>
          <w:lang w:val="kk-KZ"/>
        </w:rPr>
        <w:t xml:space="preserve">ліп жабысуы жоғары болған сайын </w:t>
      </w:r>
      <w:r w:rsidRPr="00D302F4">
        <w:rPr>
          <w:rFonts w:ascii="Times New Roman" w:hAnsi="Times New Roman" w:cs="Times New Roman"/>
          <w:sz w:val="28"/>
          <w:szCs w:val="28"/>
          <w:lang w:val="kk-KZ"/>
        </w:rPr>
        <w:t xml:space="preserve">және тесіліп жабысу кезінде битмуның жұмсару температурасы </w:t>
      </w:r>
      <w:r w:rsidR="00366992">
        <w:rPr>
          <w:rFonts w:ascii="Times New Roman" w:hAnsi="Times New Roman" w:cs="Times New Roman"/>
          <w:sz w:val="28"/>
          <w:szCs w:val="28"/>
          <w:lang w:val="kk-KZ"/>
        </w:rPr>
        <w:t xml:space="preserve">жоғары болған сайын </w:t>
      </w:r>
      <w:r w:rsidRPr="00D302F4">
        <w:rPr>
          <w:rFonts w:ascii="Times New Roman" w:hAnsi="Times New Roman" w:cs="Times New Roman"/>
          <w:sz w:val="28"/>
          <w:szCs w:val="28"/>
          <w:lang w:val="kk-KZ"/>
        </w:rPr>
        <w:t>оның жылуға төзімділігі де жоғары болады.</w:t>
      </w:r>
    </w:p>
    <w:p w:rsidR="00431D8F" w:rsidRPr="002E0185" w:rsidRDefault="00431D8F" w:rsidP="00AD3535">
      <w:pPr>
        <w:shd w:val="clear" w:color="auto" w:fill="FFFFFF"/>
        <w:ind w:firstLine="715"/>
        <w:jc w:val="both"/>
        <w:rPr>
          <w:rFonts w:ascii="Times New Roman" w:hAnsi="Times New Roman" w:cs="Times New Roman"/>
          <w:spacing w:val="-1"/>
          <w:sz w:val="28"/>
          <w:szCs w:val="28"/>
          <w:lang w:val="kk-KZ"/>
        </w:rPr>
      </w:pPr>
      <w:r w:rsidRPr="002E0185">
        <w:rPr>
          <w:rFonts w:ascii="Times New Roman" w:hAnsi="Times New Roman" w:cs="Times New Roman"/>
          <w:spacing w:val="-1"/>
          <w:sz w:val="28"/>
          <w:szCs w:val="28"/>
          <w:lang w:val="kk-KZ"/>
        </w:rPr>
        <w:t>Бастапқы битумды, әктасты минералды ұнтақ</w:t>
      </w:r>
      <w:r w:rsidR="00BC1A64" w:rsidRPr="002E0185">
        <w:rPr>
          <w:rFonts w:ascii="Times New Roman" w:hAnsi="Times New Roman" w:cs="Times New Roman"/>
          <w:spacing w:val="-1"/>
          <w:sz w:val="28"/>
          <w:szCs w:val="28"/>
          <w:lang w:val="kk-KZ"/>
        </w:rPr>
        <w:t xml:space="preserve"> </w:t>
      </w:r>
      <w:r w:rsidRPr="002E0185">
        <w:rPr>
          <w:rFonts w:ascii="Times New Roman" w:hAnsi="Times New Roman" w:cs="Times New Roman"/>
          <w:spacing w:val="-1"/>
          <w:sz w:val="28"/>
          <w:szCs w:val="28"/>
          <w:lang w:val="kk-KZ"/>
        </w:rPr>
        <w:t>(</w:t>
      </w:r>
      <w:r w:rsidR="009F2624" w:rsidRPr="002E0185">
        <w:rPr>
          <w:rFonts w:ascii="Times New Roman" w:hAnsi="Times New Roman" w:cs="Times New Roman"/>
          <w:spacing w:val="-1"/>
          <w:sz w:val="28"/>
          <w:szCs w:val="28"/>
          <w:lang w:val="kk-KZ"/>
        </w:rPr>
        <w:t>МҰ</w:t>
      </w:r>
      <w:r w:rsidRPr="002E0185">
        <w:rPr>
          <w:rFonts w:ascii="Times New Roman" w:hAnsi="Times New Roman" w:cs="Times New Roman"/>
          <w:spacing w:val="-1"/>
          <w:sz w:val="28"/>
          <w:szCs w:val="28"/>
          <w:lang w:val="kk-KZ"/>
        </w:rPr>
        <w:t xml:space="preserve">) қосылған битумды және әртүрлі құрамды </w:t>
      </w:r>
      <w:r w:rsidR="004E07AE" w:rsidRPr="002E0185">
        <w:rPr>
          <w:rFonts w:ascii="Times New Roman" w:hAnsi="Times New Roman" w:cs="Times New Roman"/>
          <w:spacing w:val="-1"/>
          <w:sz w:val="28"/>
          <w:szCs w:val="28"/>
          <w:lang w:val="kk-KZ"/>
        </w:rPr>
        <w:t xml:space="preserve">ЖЭО </w:t>
      </w:r>
      <w:r w:rsidRPr="002E0185">
        <w:rPr>
          <w:rFonts w:ascii="Times New Roman" w:hAnsi="Times New Roman" w:cs="Times New Roman"/>
          <w:spacing w:val="-1"/>
          <w:sz w:val="28"/>
          <w:szCs w:val="28"/>
          <w:lang w:val="kk-KZ"/>
        </w:rPr>
        <w:t xml:space="preserve">күл қосылған битумды </w:t>
      </w:r>
      <w:r w:rsidRPr="002E0185">
        <w:rPr>
          <w:rFonts w:ascii="Times New Roman" w:hAnsi="Times New Roman" w:cs="Times New Roman"/>
          <w:spacing w:val="-8"/>
          <w:sz w:val="28"/>
          <w:szCs w:val="28"/>
          <w:lang w:val="kk-KZ"/>
        </w:rPr>
        <w:t>+25 °С (</w:t>
      </w:r>
      <w:r w:rsidR="00595BA3" w:rsidRPr="002E0185">
        <w:rPr>
          <w:rFonts w:ascii="Times New Roman" w:hAnsi="Times New Roman" w:cs="Times New Roman"/>
          <w:spacing w:val="-8"/>
          <w:sz w:val="28"/>
          <w:szCs w:val="28"/>
          <w:lang w:val="kk-KZ"/>
        </w:rPr>
        <w:t>сурет</w:t>
      </w:r>
      <w:r w:rsidRPr="002E0185">
        <w:rPr>
          <w:rFonts w:ascii="Times New Roman" w:hAnsi="Times New Roman" w:cs="Times New Roman"/>
          <w:spacing w:val="-8"/>
          <w:sz w:val="28"/>
          <w:szCs w:val="28"/>
          <w:lang w:val="kk-KZ"/>
        </w:rPr>
        <w:t xml:space="preserve"> 4.1) сынау нәтижелері негізге ала отырып,бірдей концентрациядағы және бірдей сынау жағдайында қолданылатын құрылымдағыш қоспаға бай</w:t>
      </w:r>
      <w:r w:rsidR="00B77D59" w:rsidRPr="002E0185">
        <w:rPr>
          <w:rFonts w:ascii="Times New Roman" w:hAnsi="Times New Roman" w:cs="Times New Roman"/>
          <w:spacing w:val="-8"/>
          <w:sz w:val="28"/>
          <w:szCs w:val="28"/>
          <w:lang w:val="kk-KZ"/>
        </w:rPr>
        <w:t>л</w:t>
      </w:r>
      <w:r w:rsidRPr="002E0185">
        <w:rPr>
          <w:rFonts w:ascii="Times New Roman" w:hAnsi="Times New Roman" w:cs="Times New Roman"/>
          <w:spacing w:val="-8"/>
          <w:sz w:val="28"/>
          <w:szCs w:val="28"/>
          <w:lang w:val="kk-KZ"/>
        </w:rPr>
        <w:t>анысты тесіліп жабысу мәні біршама өзгерістерге ұшырайды деп тұжырым жасауға болады.</w:t>
      </w:r>
    </w:p>
    <w:p w:rsidR="008A41C0" w:rsidRPr="006A571F" w:rsidRDefault="008A41C0" w:rsidP="00AD3535">
      <w:pPr>
        <w:shd w:val="clear" w:color="auto" w:fill="FFFFFF"/>
        <w:ind w:firstLine="715"/>
        <w:jc w:val="both"/>
        <w:rPr>
          <w:rFonts w:ascii="Times New Roman" w:hAnsi="Times New Roman" w:cs="Times New Roman"/>
          <w:lang w:val="kk-KZ"/>
        </w:rPr>
      </w:pPr>
    </w:p>
    <w:p w:rsidR="004A7242" w:rsidRPr="00947041" w:rsidRDefault="004A7242" w:rsidP="00AD3535">
      <w:pPr>
        <w:shd w:val="clear" w:color="auto" w:fill="FFFFFF"/>
        <w:jc w:val="both"/>
        <w:rPr>
          <w:rFonts w:ascii="Times New Roman" w:hAnsi="Times New Roman" w:cs="Times New Roman"/>
          <w:b/>
          <w:bCs/>
          <w:spacing w:val="-9"/>
          <w:sz w:val="30"/>
          <w:szCs w:val="30"/>
          <w:lang w:val="kk-KZ"/>
        </w:rPr>
      </w:pPr>
    </w:p>
    <w:p w:rsidR="004A7242" w:rsidRDefault="00ED0A61" w:rsidP="00AD3535">
      <w:pPr>
        <w:shd w:val="clear" w:color="auto" w:fill="FFFFFF"/>
        <w:jc w:val="both"/>
        <w:rPr>
          <w:rFonts w:ascii="Times New Roman" w:hAnsi="Times New Roman" w:cs="Times New Roman"/>
          <w:b/>
          <w:bCs/>
          <w:spacing w:val="-9"/>
          <w:sz w:val="30"/>
          <w:szCs w:val="30"/>
          <w:lang w:val="kk-KZ"/>
        </w:rPr>
      </w:pPr>
      <w:r w:rsidRPr="00ED0A61">
        <w:rPr>
          <w:rFonts w:ascii="Times New Roman" w:hAnsi="Times New Roman" w:cs="Times New Roman"/>
          <w:b/>
          <w:bCs/>
          <w:noProof/>
          <w:spacing w:val="-9"/>
          <w:sz w:val="30"/>
          <w:szCs w:val="30"/>
          <w:lang w:val="ru-RU" w:eastAsia="ru-RU" w:bidi="ar-SA"/>
        </w:rPr>
        <w:drawing>
          <wp:inline distT="0" distB="0" distL="0" distR="0">
            <wp:extent cx="5486400" cy="3476625"/>
            <wp:effectExtent l="0" t="0" r="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86684" w:rsidRPr="00E627D1" w:rsidRDefault="00686684" w:rsidP="00686684">
      <w:pPr>
        <w:jc w:val="center"/>
        <w:rPr>
          <w:rFonts w:ascii="Times New Roman" w:hAnsi="Times New Roman" w:cs="Times New Roman"/>
          <w:sz w:val="28"/>
          <w:szCs w:val="28"/>
          <w:lang w:val="kk-KZ"/>
        </w:rPr>
      </w:pPr>
      <w:r w:rsidRPr="00E627D1">
        <w:rPr>
          <w:rFonts w:ascii="Times New Roman" w:hAnsi="Times New Roman" w:cs="Times New Roman"/>
          <w:sz w:val="28"/>
          <w:szCs w:val="28"/>
          <w:lang w:val="kk-KZ"/>
        </w:rPr>
        <w:t>Сурет 4.1 - +25</w:t>
      </w:r>
      <w:r w:rsidRPr="00E627D1">
        <w:rPr>
          <w:rFonts w:ascii="Times New Roman" w:hAnsi="Times New Roman" w:cs="Times New Roman"/>
          <w:sz w:val="28"/>
          <w:szCs w:val="28"/>
          <w:vertAlign w:val="superscript"/>
          <w:lang w:val="kk-KZ"/>
        </w:rPr>
        <w:t>0</w:t>
      </w:r>
      <w:r w:rsidRPr="00E627D1">
        <w:rPr>
          <w:rFonts w:ascii="Times New Roman" w:hAnsi="Times New Roman" w:cs="Times New Roman"/>
          <w:sz w:val="28"/>
          <w:szCs w:val="28"/>
          <w:lang w:val="kk-KZ"/>
        </w:rPr>
        <w:t xml:space="preserve"> С  температурада </w:t>
      </w:r>
      <w:r w:rsidR="00274BF1" w:rsidRPr="00E627D1">
        <w:rPr>
          <w:rFonts w:ascii="Times New Roman" w:hAnsi="Times New Roman" w:cs="Times New Roman"/>
          <w:sz w:val="28"/>
          <w:szCs w:val="28"/>
          <w:lang w:val="kk-KZ"/>
        </w:rPr>
        <w:t>битум+</w:t>
      </w:r>
      <w:r w:rsidR="00B20D8C" w:rsidRPr="00E627D1">
        <w:rPr>
          <w:rFonts w:ascii="Times New Roman" w:hAnsi="Times New Roman" w:cs="Times New Roman"/>
          <w:sz w:val="28"/>
          <w:szCs w:val="28"/>
          <w:lang w:val="kk-KZ"/>
        </w:rPr>
        <w:t>А</w:t>
      </w:r>
      <w:r w:rsidRPr="00E627D1">
        <w:rPr>
          <w:rFonts w:ascii="Times New Roman" w:hAnsi="Times New Roman" w:cs="Times New Roman"/>
          <w:sz w:val="28"/>
          <w:szCs w:val="28"/>
          <w:lang w:val="kk-KZ"/>
        </w:rPr>
        <w:t>ПШ</w:t>
      </w:r>
      <w:r w:rsidR="00B20D8C" w:rsidRPr="00E627D1">
        <w:rPr>
          <w:rFonts w:ascii="Times New Roman" w:hAnsi="Times New Roman" w:cs="Times New Roman"/>
          <w:sz w:val="28"/>
          <w:szCs w:val="28"/>
          <w:lang w:val="kk-KZ"/>
        </w:rPr>
        <w:t>Қ</w:t>
      </w:r>
      <w:r w:rsidR="00274BF1" w:rsidRPr="00E627D1">
        <w:rPr>
          <w:rFonts w:ascii="Times New Roman" w:hAnsi="Times New Roman" w:cs="Times New Roman"/>
          <w:sz w:val="28"/>
          <w:szCs w:val="28"/>
          <w:lang w:val="kk-KZ"/>
        </w:rPr>
        <w:t xml:space="preserve"> композиялық байланыстырғышқа иненің</w:t>
      </w:r>
      <w:r w:rsidR="002F6B78" w:rsidRPr="00E627D1">
        <w:rPr>
          <w:rFonts w:ascii="Times New Roman" w:hAnsi="Times New Roman" w:cs="Times New Roman"/>
          <w:sz w:val="28"/>
          <w:szCs w:val="28"/>
          <w:lang w:val="kk-KZ"/>
        </w:rPr>
        <w:t>бату</w:t>
      </w:r>
      <w:r w:rsidRPr="00E627D1">
        <w:rPr>
          <w:rFonts w:ascii="Times New Roman" w:hAnsi="Times New Roman" w:cs="Times New Roman"/>
          <w:sz w:val="28"/>
          <w:szCs w:val="28"/>
          <w:lang w:val="kk-KZ"/>
        </w:rPr>
        <w:t xml:space="preserve"> тереңдігі (пенетрация)</w:t>
      </w:r>
    </w:p>
    <w:p w:rsidR="00305BEA" w:rsidRPr="00274BF1" w:rsidRDefault="00305BEA" w:rsidP="00AD3535">
      <w:pPr>
        <w:shd w:val="clear" w:color="auto" w:fill="FFFFFF"/>
        <w:jc w:val="both"/>
        <w:rPr>
          <w:rFonts w:ascii="Times New Roman" w:hAnsi="Times New Roman" w:cs="Times New Roman"/>
          <w:lang w:val="kk-KZ"/>
        </w:rPr>
      </w:pPr>
    </w:p>
    <w:p w:rsidR="00CF63D1" w:rsidRPr="009133BE" w:rsidRDefault="00CF63D1" w:rsidP="00AD3535">
      <w:pPr>
        <w:shd w:val="clear" w:color="auto" w:fill="FFFFFF"/>
        <w:ind w:firstLine="706"/>
        <w:jc w:val="both"/>
        <w:rPr>
          <w:rFonts w:ascii="Times New Roman" w:hAnsi="Times New Roman" w:cs="Times New Roman"/>
          <w:spacing w:val="-6"/>
          <w:sz w:val="30"/>
          <w:szCs w:val="30"/>
          <w:lang w:val="kk-KZ"/>
        </w:rPr>
      </w:pPr>
      <w:r w:rsidRPr="00DE5C9F">
        <w:rPr>
          <w:rFonts w:ascii="Times New Roman" w:hAnsi="Times New Roman" w:cs="Times New Roman"/>
          <w:spacing w:val="-9"/>
          <w:sz w:val="30"/>
          <w:szCs w:val="30"/>
          <w:lang w:val="kk-KZ"/>
        </w:rPr>
        <w:t>+25 °С</w:t>
      </w:r>
      <w:r w:rsidRPr="009133BE">
        <w:rPr>
          <w:rFonts w:ascii="Times New Roman" w:hAnsi="Times New Roman" w:cs="Times New Roman"/>
          <w:spacing w:val="-9"/>
          <w:sz w:val="30"/>
          <w:szCs w:val="30"/>
          <w:lang w:val="kk-KZ"/>
        </w:rPr>
        <w:t xml:space="preserve"> температурада бастапқы битумды сынау кезінде тесіліп жабысу</w:t>
      </w:r>
      <w:r w:rsidRPr="009133BE">
        <w:rPr>
          <w:rFonts w:ascii="Times New Roman" w:hAnsi="Times New Roman" w:cs="Times New Roman"/>
          <w:spacing w:val="-6"/>
          <w:sz w:val="30"/>
          <w:szCs w:val="30"/>
          <w:lang w:val="kk-KZ"/>
        </w:rPr>
        <w:t>(</w:t>
      </w:r>
      <w:r w:rsidRPr="00DE5C9F">
        <w:rPr>
          <w:rFonts w:ascii="Times New Roman" w:hAnsi="Times New Roman" w:cs="Times New Roman"/>
          <w:spacing w:val="-6"/>
          <w:sz w:val="30"/>
          <w:szCs w:val="30"/>
          <w:lang w:val="kk-KZ"/>
        </w:rPr>
        <w:t>пенетраци</w:t>
      </w:r>
      <w:r w:rsidRPr="009133BE">
        <w:rPr>
          <w:rFonts w:ascii="Times New Roman" w:hAnsi="Times New Roman" w:cs="Times New Roman"/>
          <w:spacing w:val="-6"/>
          <w:sz w:val="30"/>
          <w:szCs w:val="30"/>
          <w:lang w:val="kk-KZ"/>
        </w:rPr>
        <w:t>я) мәні шамамен 70 болған.</w:t>
      </w:r>
      <w:r w:rsidR="00BC1A64">
        <w:rPr>
          <w:rFonts w:ascii="Times New Roman" w:hAnsi="Times New Roman" w:cs="Times New Roman"/>
          <w:spacing w:val="-6"/>
          <w:sz w:val="30"/>
          <w:szCs w:val="30"/>
          <w:lang w:val="kk-KZ"/>
        </w:rPr>
        <w:t xml:space="preserve"> </w:t>
      </w:r>
      <w:r w:rsidRPr="009133BE">
        <w:rPr>
          <w:rFonts w:ascii="Times New Roman" w:hAnsi="Times New Roman" w:cs="Times New Roman"/>
          <w:spacing w:val="-9"/>
          <w:sz w:val="30"/>
          <w:szCs w:val="30"/>
          <w:lang w:val="kk-KZ"/>
        </w:rPr>
        <w:t xml:space="preserve">Битумның массасынан 5 %  көлемінде </w:t>
      </w:r>
      <w:r w:rsidR="004E07AE" w:rsidRPr="009133BE">
        <w:rPr>
          <w:rFonts w:ascii="Times New Roman" w:hAnsi="Times New Roman" w:cs="Times New Roman"/>
          <w:spacing w:val="-9"/>
          <w:sz w:val="30"/>
          <w:szCs w:val="30"/>
          <w:lang w:val="kk-KZ"/>
        </w:rPr>
        <w:t xml:space="preserve">ЖЭО </w:t>
      </w:r>
      <w:r w:rsidRPr="009133BE">
        <w:rPr>
          <w:rFonts w:ascii="Times New Roman" w:hAnsi="Times New Roman" w:cs="Times New Roman"/>
          <w:spacing w:val="-9"/>
          <w:sz w:val="30"/>
          <w:szCs w:val="30"/>
          <w:lang w:val="kk-KZ"/>
        </w:rPr>
        <w:t>күлдерін пайдалану,</w:t>
      </w:r>
      <w:r w:rsidR="00BC1A64">
        <w:rPr>
          <w:rFonts w:ascii="Times New Roman" w:hAnsi="Times New Roman" w:cs="Times New Roman"/>
          <w:spacing w:val="-9"/>
          <w:sz w:val="30"/>
          <w:szCs w:val="30"/>
          <w:lang w:val="kk-KZ"/>
        </w:rPr>
        <w:t xml:space="preserve"> </w:t>
      </w:r>
      <w:r w:rsidRPr="009133BE">
        <w:rPr>
          <w:rFonts w:ascii="Times New Roman" w:hAnsi="Times New Roman" w:cs="Times New Roman"/>
          <w:spacing w:val="-9"/>
          <w:sz w:val="30"/>
          <w:szCs w:val="30"/>
          <w:lang w:val="kk-KZ"/>
        </w:rPr>
        <w:t xml:space="preserve">бастапқы битуммен салыстырғанда </w:t>
      </w:r>
      <w:r w:rsidR="0074572B" w:rsidRPr="009133BE">
        <w:rPr>
          <w:rFonts w:ascii="Times New Roman" w:hAnsi="Times New Roman" w:cs="Times New Roman"/>
          <w:spacing w:val="-9"/>
          <w:sz w:val="30"/>
          <w:szCs w:val="30"/>
          <w:lang w:val="kk-KZ"/>
        </w:rPr>
        <w:t>байланыстырғыштың</w:t>
      </w:r>
      <w:r w:rsidRPr="009133BE">
        <w:rPr>
          <w:rFonts w:ascii="Times New Roman" w:hAnsi="Times New Roman" w:cs="Times New Roman"/>
          <w:spacing w:val="-9"/>
          <w:sz w:val="30"/>
          <w:szCs w:val="30"/>
          <w:lang w:val="kk-KZ"/>
        </w:rPr>
        <w:t xml:space="preserve"> тесіліп жабысуын (пенетрация) 3 және 7 % төмендетуге мүмкіндік береді.</w:t>
      </w:r>
    </w:p>
    <w:p w:rsidR="00CF63D1" w:rsidRPr="002E0185" w:rsidRDefault="00CF63D1" w:rsidP="00AD3535">
      <w:pPr>
        <w:shd w:val="clear" w:color="auto" w:fill="FFFFFF"/>
        <w:ind w:firstLine="706"/>
        <w:jc w:val="both"/>
        <w:rPr>
          <w:rFonts w:ascii="Times New Roman" w:hAnsi="Times New Roman" w:cs="Times New Roman"/>
          <w:color w:val="FF0000"/>
          <w:spacing w:val="-6"/>
          <w:sz w:val="28"/>
          <w:szCs w:val="28"/>
          <w:lang w:val="kk-KZ"/>
        </w:rPr>
      </w:pPr>
      <w:r w:rsidRPr="002E0185">
        <w:rPr>
          <w:rFonts w:ascii="Times New Roman" w:hAnsi="Times New Roman" w:cs="Times New Roman"/>
          <w:spacing w:val="-6"/>
          <w:sz w:val="28"/>
          <w:szCs w:val="28"/>
          <w:lang w:val="kk-KZ"/>
        </w:rPr>
        <w:lastRenderedPageBreak/>
        <w:t>И</w:t>
      </w:r>
      <w:r w:rsidR="00BC1A64" w:rsidRPr="002E0185">
        <w:rPr>
          <w:rFonts w:ascii="Times New Roman" w:hAnsi="Times New Roman" w:cs="Times New Roman"/>
          <w:spacing w:val="-6"/>
          <w:sz w:val="28"/>
          <w:szCs w:val="28"/>
          <w:lang w:val="kk-KZ"/>
        </w:rPr>
        <w:t>ненің ену</w:t>
      </w:r>
      <w:r w:rsidRPr="002E0185">
        <w:rPr>
          <w:rFonts w:ascii="Times New Roman" w:hAnsi="Times New Roman" w:cs="Times New Roman"/>
          <w:spacing w:val="-6"/>
          <w:sz w:val="28"/>
          <w:szCs w:val="28"/>
          <w:lang w:val="kk-KZ"/>
        </w:rPr>
        <w:t xml:space="preserve"> тереңдігінің мәні 60/90 маркалы битумы үшін шекті деңгейде қалады.</w:t>
      </w:r>
      <w:r w:rsidRPr="002E0185">
        <w:rPr>
          <w:rFonts w:ascii="Times New Roman" w:hAnsi="Times New Roman" w:cs="Times New Roman"/>
          <w:spacing w:val="-9"/>
          <w:sz w:val="28"/>
          <w:szCs w:val="28"/>
          <w:lang w:val="kk-KZ"/>
        </w:rPr>
        <w:t xml:space="preserve"> 5 % көлемінде </w:t>
      </w:r>
      <w:r w:rsidR="009133BE" w:rsidRPr="002E0185">
        <w:rPr>
          <w:rFonts w:ascii="Times New Roman" w:hAnsi="Times New Roman" w:cs="Times New Roman"/>
          <w:spacing w:val="-9"/>
          <w:sz w:val="28"/>
          <w:szCs w:val="28"/>
          <w:lang w:val="kk-KZ"/>
        </w:rPr>
        <w:t>ЖЭО күлін</w:t>
      </w:r>
      <w:r w:rsidRPr="002E0185">
        <w:rPr>
          <w:rFonts w:ascii="Times New Roman" w:hAnsi="Times New Roman" w:cs="Times New Roman"/>
          <w:spacing w:val="-9"/>
          <w:sz w:val="28"/>
          <w:szCs w:val="28"/>
          <w:lang w:val="kk-KZ"/>
        </w:rPr>
        <w:t xml:space="preserve"> пайдалану, пенетрацияны 20 % төмендетеді, 5 % әктасты пайдалану 21 % төмендетеді және күлді битумды тұтқырғышты 40/60 жоғары маркасына ауыстыруға мүмкіндік береді.</w:t>
      </w:r>
    </w:p>
    <w:p w:rsidR="00121318" w:rsidRPr="002E0185" w:rsidRDefault="00FE500B" w:rsidP="00AD3535">
      <w:pPr>
        <w:shd w:val="clear" w:color="auto" w:fill="FFFFFF"/>
        <w:ind w:firstLine="701"/>
        <w:jc w:val="both"/>
        <w:rPr>
          <w:rFonts w:ascii="Times New Roman" w:hAnsi="Times New Roman" w:cs="Times New Roman"/>
          <w:spacing w:val="-10"/>
          <w:sz w:val="28"/>
          <w:szCs w:val="28"/>
          <w:lang w:val="kk-KZ"/>
        </w:rPr>
      </w:pPr>
      <w:r w:rsidRPr="002E0185">
        <w:rPr>
          <w:rFonts w:ascii="Times New Roman" w:hAnsi="Times New Roman" w:cs="Times New Roman"/>
          <w:spacing w:val="-9"/>
          <w:sz w:val="28"/>
          <w:szCs w:val="28"/>
          <w:lang w:val="kk-KZ"/>
        </w:rPr>
        <w:t xml:space="preserve">Қызылорда ЖЭО </w:t>
      </w:r>
      <w:r w:rsidR="00244C93">
        <w:rPr>
          <w:rFonts w:ascii="Times New Roman" w:hAnsi="Times New Roman" w:cs="Times New Roman"/>
          <w:spacing w:val="-9"/>
          <w:sz w:val="28"/>
          <w:szCs w:val="28"/>
          <w:lang w:val="kk-KZ"/>
        </w:rPr>
        <w:t xml:space="preserve">күлдің 15 % пайдалану кезінде </w:t>
      </w:r>
      <w:r w:rsidR="00525455" w:rsidRPr="002E0185">
        <w:rPr>
          <w:rFonts w:ascii="Times New Roman" w:hAnsi="Times New Roman" w:cs="Times New Roman"/>
          <w:spacing w:val="-9"/>
          <w:sz w:val="28"/>
          <w:szCs w:val="28"/>
          <w:lang w:val="kk-KZ"/>
        </w:rPr>
        <w:t>пенетрацияның мәнінің келесідей мәндері байқалады:</w:t>
      </w:r>
      <w:r w:rsidR="009133BE" w:rsidRPr="002E0185">
        <w:rPr>
          <w:rFonts w:ascii="Times New Roman" w:hAnsi="Times New Roman" w:cs="Times New Roman"/>
          <w:spacing w:val="-10"/>
          <w:sz w:val="28"/>
          <w:szCs w:val="28"/>
          <w:lang w:val="kk-KZ"/>
        </w:rPr>
        <w:t xml:space="preserve">№4аумағының күлін қолданғанда </w:t>
      </w:r>
      <w:r w:rsidR="009133BE" w:rsidRPr="002E0185">
        <w:rPr>
          <w:rFonts w:ascii="Times New Roman" w:hAnsi="Times New Roman" w:cs="Times New Roman"/>
          <w:sz w:val="28"/>
          <w:szCs w:val="28"/>
          <w:lang w:val="kk-KZ"/>
        </w:rPr>
        <w:t>битум+ АПШҚ композициясына</w:t>
      </w:r>
      <w:r w:rsidR="00525455" w:rsidRPr="002E0185">
        <w:rPr>
          <w:rFonts w:ascii="Times New Roman" w:hAnsi="Times New Roman" w:cs="Times New Roman"/>
          <w:spacing w:val="-10"/>
          <w:sz w:val="28"/>
          <w:szCs w:val="28"/>
          <w:lang w:val="kk-KZ"/>
        </w:rPr>
        <w:t xml:space="preserve">иненің </w:t>
      </w:r>
      <w:r w:rsidR="000816B3" w:rsidRPr="002E0185">
        <w:rPr>
          <w:rFonts w:ascii="Times New Roman" w:hAnsi="Times New Roman" w:cs="Times New Roman"/>
          <w:spacing w:val="-10"/>
          <w:sz w:val="28"/>
          <w:szCs w:val="28"/>
          <w:lang w:val="kk-KZ"/>
        </w:rPr>
        <w:t>ену</w:t>
      </w:r>
      <w:r w:rsidR="00525455" w:rsidRPr="002E0185">
        <w:rPr>
          <w:rFonts w:ascii="Times New Roman" w:hAnsi="Times New Roman" w:cs="Times New Roman"/>
          <w:spacing w:val="-10"/>
          <w:sz w:val="28"/>
          <w:szCs w:val="28"/>
          <w:lang w:val="kk-KZ"/>
        </w:rPr>
        <w:t xml:space="preserve"> тереңдігінің мәндерін бастапқы битуммен салыстырғанда </w:t>
      </w:r>
      <w:r w:rsidR="00525455" w:rsidRPr="002E0185">
        <w:rPr>
          <w:rFonts w:ascii="Times New Roman" w:hAnsi="Times New Roman" w:cs="Times New Roman"/>
          <w:spacing w:val="-9"/>
          <w:sz w:val="28"/>
          <w:szCs w:val="28"/>
          <w:lang w:val="kk-KZ"/>
        </w:rPr>
        <w:t>14 және 13 % төмендетеді.</w:t>
      </w:r>
      <w:r w:rsidR="00BC1A64" w:rsidRPr="002E0185">
        <w:rPr>
          <w:rFonts w:ascii="Times New Roman" w:hAnsi="Times New Roman" w:cs="Times New Roman"/>
          <w:spacing w:val="-9"/>
          <w:sz w:val="28"/>
          <w:szCs w:val="28"/>
          <w:lang w:val="kk-KZ"/>
        </w:rPr>
        <w:t xml:space="preserve"> </w:t>
      </w:r>
      <w:r w:rsidR="004B7B09" w:rsidRPr="002E0185">
        <w:rPr>
          <w:rFonts w:ascii="Times New Roman" w:hAnsi="Times New Roman" w:cs="Times New Roman"/>
          <w:spacing w:val="-9"/>
          <w:sz w:val="28"/>
          <w:szCs w:val="28"/>
          <w:lang w:val="kk-KZ"/>
        </w:rPr>
        <w:t xml:space="preserve">Бірақ тұтқырғыш құрамындағы </w:t>
      </w:r>
      <w:r w:rsidR="004E07AE" w:rsidRPr="002E0185">
        <w:rPr>
          <w:rFonts w:ascii="Times New Roman" w:hAnsi="Times New Roman" w:cs="Times New Roman"/>
          <w:spacing w:val="-9"/>
          <w:sz w:val="28"/>
          <w:szCs w:val="28"/>
          <w:lang w:val="kk-KZ"/>
        </w:rPr>
        <w:t xml:space="preserve">ЖЭО </w:t>
      </w:r>
      <w:r w:rsidR="004B7B09" w:rsidRPr="002E0185">
        <w:rPr>
          <w:rFonts w:ascii="Times New Roman" w:hAnsi="Times New Roman" w:cs="Times New Roman"/>
          <w:spacing w:val="-9"/>
          <w:sz w:val="28"/>
          <w:szCs w:val="28"/>
          <w:lang w:val="kk-KZ"/>
        </w:rPr>
        <w:t>күлдің концентрациясы</w:t>
      </w:r>
      <w:r w:rsidR="00244C93">
        <w:rPr>
          <w:rFonts w:ascii="Times New Roman" w:hAnsi="Times New Roman" w:cs="Times New Roman"/>
          <w:spacing w:val="-9"/>
          <w:sz w:val="28"/>
          <w:szCs w:val="28"/>
          <w:lang w:val="kk-KZ"/>
        </w:rPr>
        <w:t xml:space="preserve"> жоғары болуына қарамастан</w:t>
      </w:r>
      <w:r w:rsidR="00110117" w:rsidRPr="002E0185">
        <w:rPr>
          <w:rFonts w:ascii="Times New Roman" w:hAnsi="Times New Roman" w:cs="Times New Roman"/>
          <w:spacing w:val="-9"/>
          <w:sz w:val="28"/>
          <w:szCs w:val="28"/>
          <w:lang w:val="kk-KZ"/>
        </w:rPr>
        <w:t xml:space="preserve"> алынған күлді битумды тұтқырғыштардың маркасы 60/90 бастапқы битумға сәйкес.</w:t>
      </w:r>
    </w:p>
    <w:p w:rsidR="00686684" w:rsidRDefault="00686684" w:rsidP="00686684">
      <w:pPr>
        <w:jc w:val="center"/>
        <w:rPr>
          <w:rFonts w:ascii="Times New Roman" w:hAnsi="Times New Roman" w:cs="Times New Roman"/>
          <w:b/>
          <w:sz w:val="24"/>
          <w:lang w:val="kk-KZ"/>
        </w:rPr>
      </w:pPr>
      <w:r>
        <w:rPr>
          <w:rFonts w:ascii="Times New Roman" w:hAnsi="Times New Roman" w:cs="Times New Roman"/>
          <w:b/>
          <w:noProof/>
          <w:sz w:val="24"/>
          <w:lang w:val="ru-RU" w:eastAsia="ru-RU" w:bidi="ar-SA"/>
        </w:rPr>
        <w:drawing>
          <wp:inline distT="0" distB="0" distL="0" distR="0">
            <wp:extent cx="5486400" cy="3648075"/>
            <wp:effectExtent l="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86684" w:rsidRDefault="00686684" w:rsidP="00686684">
      <w:pPr>
        <w:jc w:val="center"/>
        <w:rPr>
          <w:rFonts w:ascii="Times New Roman" w:hAnsi="Times New Roman" w:cs="Times New Roman"/>
          <w:b/>
          <w:sz w:val="24"/>
          <w:lang w:val="kk-KZ"/>
        </w:rPr>
      </w:pPr>
    </w:p>
    <w:p w:rsidR="00686684" w:rsidRPr="00E627D1" w:rsidRDefault="00686684" w:rsidP="00686684">
      <w:pPr>
        <w:jc w:val="center"/>
        <w:rPr>
          <w:rFonts w:ascii="Times New Roman" w:hAnsi="Times New Roman" w:cs="Times New Roman"/>
          <w:sz w:val="28"/>
          <w:szCs w:val="28"/>
          <w:lang w:val="kk-KZ"/>
        </w:rPr>
      </w:pPr>
      <w:r w:rsidRPr="00E627D1">
        <w:rPr>
          <w:rFonts w:ascii="Times New Roman" w:hAnsi="Times New Roman" w:cs="Times New Roman"/>
          <w:sz w:val="28"/>
          <w:szCs w:val="28"/>
          <w:lang w:val="kk-KZ"/>
        </w:rPr>
        <w:t>Сурет 4.2 –0</w:t>
      </w:r>
      <w:r w:rsidRPr="00E627D1">
        <w:rPr>
          <w:rFonts w:ascii="Times New Roman" w:hAnsi="Times New Roman" w:cs="Times New Roman"/>
          <w:sz w:val="28"/>
          <w:szCs w:val="28"/>
          <w:vertAlign w:val="superscript"/>
          <w:lang w:val="kk-KZ"/>
        </w:rPr>
        <w:t>0</w:t>
      </w:r>
      <w:r w:rsidR="00B20D8C" w:rsidRPr="00E627D1">
        <w:rPr>
          <w:rFonts w:ascii="Times New Roman" w:hAnsi="Times New Roman" w:cs="Times New Roman"/>
          <w:sz w:val="28"/>
          <w:szCs w:val="28"/>
          <w:lang w:val="kk-KZ"/>
        </w:rPr>
        <w:t>С температурада битум+ А</w:t>
      </w:r>
      <w:r w:rsidRPr="00E627D1">
        <w:rPr>
          <w:rFonts w:ascii="Times New Roman" w:hAnsi="Times New Roman" w:cs="Times New Roman"/>
          <w:sz w:val="28"/>
          <w:szCs w:val="28"/>
          <w:lang w:val="kk-KZ"/>
        </w:rPr>
        <w:t>ПШ</w:t>
      </w:r>
      <w:r w:rsidR="00B20D8C" w:rsidRPr="00E627D1">
        <w:rPr>
          <w:rFonts w:ascii="Times New Roman" w:hAnsi="Times New Roman" w:cs="Times New Roman"/>
          <w:sz w:val="28"/>
          <w:szCs w:val="28"/>
          <w:lang w:val="kk-KZ"/>
        </w:rPr>
        <w:t>Қ</w:t>
      </w:r>
      <w:r w:rsidRPr="00E627D1">
        <w:rPr>
          <w:rFonts w:ascii="Times New Roman" w:hAnsi="Times New Roman" w:cs="Times New Roman"/>
          <w:sz w:val="28"/>
          <w:szCs w:val="28"/>
          <w:lang w:val="kk-KZ"/>
        </w:rPr>
        <w:t xml:space="preserve"> композициясына </w:t>
      </w:r>
      <w:r w:rsidR="00274BF1" w:rsidRPr="00E627D1">
        <w:rPr>
          <w:rFonts w:ascii="Times New Roman" w:hAnsi="Times New Roman" w:cs="Times New Roman"/>
          <w:sz w:val="28"/>
          <w:szCs w:val="28"/>
          <w:lang w:val="kk-KZ"/>
        </w:rPr>
        <w:t xml:space="preserve">иненің </w:t>
      </w:r>
      <w:r w:rsidR="002F6B78" w:rsidRPr="00E627D1">
        <w:rPr>
          <w:rFonts w:ascii="Times New Roman" w:hAnsi="Times New Roman" w:cs="Times New Roman"/>
          <w:sz w:val="28"/>
          <w:szCs w:val="28"/>
          <w:lang w:val="kk-KZ"/>
        </w:rPr>
        <w:t>бату</w:t>
      </w:r>
      <w:r w:rsidRPr="00E627D1">
        <w:rPr>
          <w:rFonts w:ascii="Times New Roman" w:hAnsi="Times New Roman" w:cs="Times New Roman"/>
          <w:sz w:val="28"/>
          <w:szCs w:val="28"/>
          <w:lang w:val="kk-KZ"/>
        </w:rPr>
        <w:t xml:space="preserve"> тереңдігі (пенетрация)</w:t>
      </w:r>
    </w:p>
    <w:p w:rsidR="004A7242" w:rsidRDefault="004A7242" w:rsidP="00AD3535">
      <w:pPr>
        <w:shd w:val="clear" w:color="auto" w:fill="FFFFFF"/>
        <w:ind w:firstLine="701"/>
        <w:jc w:val="both"/>
        <w:rPr>
          <w:sz w:val="28"/>
          <w:szCs w:val="28"/>
          <w:lang w:val="kk-KZ"/>
        </w:rPr>
      </w:pPr>
    </w:p>
    <w:p w:rsidR="00110117" w:rsidRPr="009F2624" w:rsidRDefault="009F2624" w:rsidP="00AD3535">
      <w:pPr>
        <w:shd w:val="clear" w:color="auto" w:fill="FFFFFF"/>
        <w:ind w:firstLine="701"/>
        <w:jc w:val="both"/>
        <w:rPr>
          <w:rFonts w:ascii="Times New Roman" w:hAnsi="Times New Roman" w:cs="Times New Roman"/>
          <w:spacing w:val="-9"/>
          <w:sz w:val="30"/>
          <w:szCs w:val="30"/>
          <w:lang w:val="kk-KZ"/>
        </w:rPr>
      </w:pPr>
      <w:r w:rsidRPr="009F2624">
        <w:rPr>
          <w:rFonts w:ascii="Times New Roman" w:hAnsi="Times New Roman" w:cs="Times New Roman"/>
          <w:spacing w:val="-1"/>
          <w:sz w:val="28"/>
          <w:szCs w:val="28"/>
          <w:lang w:val="kk-KZ"/>
        </w:rPr>
        <w:t>№1 аумақтағы ЖЭО күлін</w:t>
      </w:r>
      <w:r w:rsidR="00110117" w:rsidRPr="009F2624">
        <w:rPr>
          <w:rFonts w:ascii="Times New Roman" w:hAnsi="Times New Roman" w:cs="Times New Roman"/>
          <w:spacing w:val="-1"/>
          <w:sz w:val="28"/>
          <w:szCs w:val="28"/>
          <w:lang w:val="kk-KZ"/>
        </w:rPr>
        <w:t xml:space="preserve"> қосу, бастапқы битуммен салыстырғанда тұтқырлығын </w:t>
      </w:r>
      <w:r w:rsidR="00110117" w:rsidRPr="009F2624">
        <w:rPr>
          <w:rFonts w:ascii="Times New Roman" w:hAnsi="Times New Roman" w:cs="Times New Roman"/>
          <w:sz w:val="28"/>
          <w:szCs w:val="28"/>
          <w:lang w:val="kk-KZ"/>
        </w:rPr>
        <w:t>23 % төмендетеді және осы күлдің 10 % концентрациясымен салыстырғанда  3 % төмендетеді.</w:t>
      </w:r>
    </w:p>
    <w:p w:rsidR="00110117" w:rsidRPr="009F2624" w:rsidRDefault="003E0890" w:rsidP="00AD3535">
      <w:pPr>
        <w:shd w:val="clear" w:color="auto" w:fill="FFFFFF"/>
        <w:ind w:firstLine="706"/>
        <w:jc w:val="both"/>
        <w:rPr>
          <w:rFonts w:ascii="Times New Roman" w:hAnsi="Times New Roman" w:cs="Times New Roman"/>
          <w:spacing w:val="-1"/>
          <w:sz w:val="28"/>
          <w:szCs w:val="28"/>
          <w:lang w:val="kk-KZ"/>
        </w:rPr>
      </w:pPr>
      <w:r w:rsidRPr="009F2624">
        <w:rPr>
          <w:rFonts w:ascii="Times New Roman" w:hAnsi="Times New Roman" w:cs="Times New Roman"/>
          <w:spacing w:val="-1"/>
          <w:sz w:val="28"/>
          <w:szCs w:val="28"/>
          <w:lang w:val="kk-KZ"/>
        </w:rPr>
        <w:t>Осылайша,</w:t>
      </w:r>
      <w:r w:rsidRPr="009F2624">
        <w:rPr>
          <w:rFonts w:ascii="Times New Roman" w:hAnsi="Times New Roman" w:cs="Times New Roman"/>
          <w:sz w:val="28"/>
          <w:szCs w:val="28"/>
          <w:lang w:val="kk-KZ"/>
        </w:rPr>
        <w:t xml:space="preserve"> +25 °С температурада ЖЭС құрамы әртүрлі </w:t>
      </w:r>
      <w:r w:rsidR="004E07AE" w:rsidRPr="009F2624">
        <w:rPr>
          <w:rFonts w:ascii="Times New Roman" w:hAnsi="Times New Roman" w:cs="Times New Roman"/>
          <w:sz w:val="28"/>
          <w:szCs w:val="28"/>
          <w:lang w:val="kk-KZ"/>
        </w:rPr>
        <w:t xml:space="preserve">ЖЭО </w:t>
      </w:r>
      <w:r w:rsidRPr="009F2624">
        <w:rPr>
          <w:rFonts w:ascii="Times New Roman" w:hAnsi="Times New Roman" w:cs="Times New Roman"/>
          <w:sz w:val="28"/>
          <w:szCs w:val="28"/>
          <w:lang w:val="kk-KZ"/>
        </w:rPr>
        <w:t xml:space="preserve">күлдерімен модификацияланған (жақсартылған) битумдарының пенетрациясының тереңдігінің мәндерінің өзгеру динамикасын зерттеу, </w:t>
      </w:r>
      <w:r w:rsidR="009F2624" w:rsidRPr="009F2624">
        <w:rPr>
          <w:rFonts w:ascii="Times New Roman" w:hAnsi="Times New Roman" w:cs="Times New Roman"/>
          <w:sz w:val="28"/>
          <w:szCs w:val="28"/>
          <w:lang w:val="kk-KZ"/>
        </w:rPr>
        <w:t xml:space="preserve">№1, №2 және №3 </w:t>
      </w:r>
      <w:r w:rsidR="005435F2" w:rsidRPr="009F2624">
        <w:rPr>
          <w:rFonts w:ascii="Times New Roman" w:hAnsi="Times New Roman" w:cs="Times New Roman"/>
          <w:sz w:val="28"/>
          <w:szCs w:val="28"/>
          <w:lang w:val="kk-KZ"/>
        </w:rPr>
        <w:t>пайдаланудың  жоғары тиімділігін  көрсеткен.</w:t>
      </w:r>
    </w:p>
    <w:p w:rsidR="005435F2" w:rsidRPr="009F2624" w:rsidRDefault="005435F2" w:rsidP="00AD3535">
      <w:pPr>
        <w:shd w:val="clear" w:color="auto" w:fill="FFFFFF"/>
        <w:ind w:firstLine="706"/>
        <w:jc w:val="both"/>
        <w:rPr>
          <w:rFonts w:ascii="Times New Roman" w:hAnsi="Times New Roman" w:cs="Times New Roman"/>
          <w:sz w:val="28"/>
          <w:szCs w:val="28"/>
          <w:lang w:val="kk-KZ"/>
        </w:rPr>
      </w:pPr>
      <w:r w:rsidRPr="009F2624">
        <w:rPr>
          <w:rFonts w:ascii="Times New Roman" w:hAnsi="Times New Roman" w:cs="Times New Roman"/>
          <w:sz w:val="28"/>
          <w:szCs w:val="28"/>
          <w:lang w:val="kk-KZ"/>
        </w:rPr>
        <w:t xml:space="preserve">Битумдарды жақсарту тұрғысынан </w:t>
      </w:r>
      <w:r w:rsidR="009F2624" w:rsidRPr="009F2624">
        <w:rPr>
          <w:rFonts w:ascii="Times New Roman" w:hAnsi="Times New Roman" w:cs="Times New Roman"/>
          <w:sz w:val="28"/>
          <w:szCs w:val="28"/>
          <w:lang w:val="kk-KZ"/>
        </w:rPr>
        <w:t>№4 аумақтағы күлдердің</w:t>
      </w:r>
      <w:r w:rsidRPr="009F2624">
        <w:rPr>
          <w:rFonts w:ascii="Times New Roman" w:hAnsi="Times New Roman" w:cs="Times New Roman"/>
          <w:sz w:val="28"/>
          <w:szCs w:val="28"/>
          <w:lang w:val="kk-KZ"/>
        </w:rPr>
        <w:t xml:space="preserve"> тиімділігі төмен болып табылады.</w:t>
      </w:r>
      <w:r w:rsidR="009F2624" w:rsidRPr="009F2624">
        <w:rPr>
          <w:rFonts w:ascii="Times New Roman" w:hAnsi="Times New Roman" w:cs="Times New Roman"/>
          <w:sz w:val="28"/>
          <w:szCs w:val="28"/>
          <w:lang w:val="kk-KZ"/>
        </w:rPr>
        <w:t xml:space="preserve"> Ол и</w:t>
      </w:r>
      <w:r w:rsidRPr="009F2624">
        <w:rPr>
          <w:rFonts w:ascii="Times New Roman" w:hAnsi="Times New Roman" w:cs="Times New Roman"/>
          <w:sz w:val="28"/>
          <w:szCs w:val="28"/>
          <w:lang w:val="kk-KZ"/>
        </w:rPr>
        <w:t>н</w:t>
      </w:r>
      <w:r w:rsidR="009F2624" w:rsidRPr="009F2624">
        <w:rPr>
          <w:rFonts w:ascii="Times New Roman" w:hAnsi="Times New Roman" w:cs="Times New Roman"/>
          <w:sz w:val="28"/>
          <w:szCs w:val="28"/>
          <w:lang w:val="kk-KZ"/>
        </w:rPr>
        <w:t>е</w:t>
      </w:r>
      <w:r w:rsidRPr="009F2624">
        <w:rPr>
          <w:rFonts w:ascii="Times New Roman" w:hAnsi="Times New Roman" w:cs="Times New Roman"/>
          <w:sz w:val="28"/>
          <w:szCs w:val="28"/>
          <w:lang w:val="kk-KZ"/>
        </w:rPr>
        <w:t xml:space="preserve">нің </w:t>
      </w:r>
      <w:r w:rsidR="002F6B78">
        <w:rPr>
          <w:rFonts w:ascii="Times New Roman" w:hAnsi="Times New Roman" w:cs="Times New Roman"/>
          <w:sz w:val="28"/>
          <w:szCs w:val="28"/>
          <w:lang w:val="kk-KZ"/>
        </w:rPr>
        <w:t>бату</w:t>
      </w:r>
      <w:r w:rsidRPr="009F2624">
        <w:rPr>
          <w:rFonts w:ascii="Times New Roman" w:hAnsi="Times New Roman" w:cs="Times New Roman"/>
          <w:sz w:val="28"/>
          <w:szCs w:val="28"/>
          <w:lang w:val="kk-KZ"/>
        </w:rPr>
        <w:t xml:space="preserve"> тереңдігінің мәнінің күлдің дисперстілігіне тікелей байланысты болуына байланысты болуы мүмкін,</w:t>
      </w:r>
      <w:r w:rsidR="00FA2059">
        <w:rPr>
          <w:rFonts w:ascii="Times New Roman" w:hAnsi="Times New Roman" w:cs="Times New Roman"/>
          <w:sz w:val="28"/>
          <w:szCs w:val="28"/>
          <w:lang w:val="kk-KZ"/>
        </w:rPr>
        <w:t xml:space="preserve"> </w:t>
      </w:r>
      <w:r w:rsidRPr="009F2624">
        <w:rPr>
          <w:rFonts w:ascii="Times New Roman" w:hAnsi="Times New Roman" w:cs="Times New Roman"/>
          <w:sz w:val="28"/>
          <w:szCs w:val="28"/>
          <w:lang w:val="kk-KZ"/>
        </w:rPr>
        <w:t>ол жоғары болған сайын битум тұтқырғыш болып келеді.</w:t>
      </w:r>
    </w:p>
    <w:p w:rsidR="00702D80" w:rsidRDefault="00617AA8" w:rsidP="00FA2059">
      <w:pPr>
        <w:shd w:val="clear" w:color="auto" w:fill="FFFFFF"/>
        <w:ind w:firstLine="715"/>
        <w:jc w:val="both"/>
        <w:rPr>
          <w:rFonts w:ascii="Times New Roman" w:hAnsi="Times New Roman" w:cs="Times New Roman"/>
          <w:sz w:val="28"/>
          <w:szCs w:val="28"/>
          <w:lang w:val="kk-KZ"/>
        </w:rPr>
      </w:pPr>
      <w:r w:rsidRPr="009F2624">
        <w:rPr>
          <w:rFonts w:ascii="Times New Roman" w:hAnsi="Times New Roman" w:cs="Times New Roman"/>
          <w:sz w:val="28"/>
          <w:szCs w:val="28"/>
          <w:lang w:val="kk-KZ"/>
        </w:rPr>
        <w:t>Тұт</w:t>
      </w:r>
      <w:r w:rsidR="005A50E7" w:rsidRPr="009F2624">
        <w:rPr>
          <w:rFonts w:ascii="Times New Roman" w:hAnsi="Times New Roman" w:cs="Times New Roman"/>
          <w:sz w:val="28"/>
          <w:szCs w:val="28"/>
          <w:lang w:val="kk-KZ"/>
        </w:rPr>
        <w:t>қ</w:t>
      </w:r>
      <w:r w:rsidRPr="009F2624">
        <w:rPr>
          <w:rFonts w:ascii="Times New Roman" w:hAnsi="Times New Roman" w:cs="Times New Roman"/>
          <w:sz w:val="28"/>
          <w:szCs w:val="28"/>
          <w:lang w:val="kk-KZ"/>
        </w:rPr>
        <w:t>ы</w:t>
      </w:r>
      <w:r w:rsidR="005A50E7" w:rsidRPr="009F2624">
        <w:rPr>
          <w:rFonts w:ascii="Times New Roman" w:hAnsi="Times New Roman" w:cs="Times New Roman"/>
          <w:sz w:val="28"/>
          <w:szCs w:val="28"/>
          <w:lang w:val="kk-KZ"/>
        </w:rPr>
        <w:t>р битумның иленімдегін анықтауға мүмкіндік беретін сипаттамасы болып,оның с</w:t>
      </w:r>
      <w:r w:rsidR="002F6B78">
        <w:rPr>
          <w:rFonts w:ascii="Times New Roman" w:hAnsi="Times New Roman" w:cs="Times New Roman"/>
          <w:sz w:val="28"/>
          <w:szCs w:val="28"/>
          <w:lang w:val="kk-KZ"/>
        </w:rPr>
        <w:t>озылмалығы табылады. Созылмалығы</w:t>
      </w:r>
      <w:r w:rsidR="005A50E7" w:rsidRPr="009F2624">
        <w:rPr>
          <w:rFonts w:ascii="Times New Roman" w:hAnsi="Times New Roman" w:cs="Times New Roman"/>
          <w:sz w:val="28"/>
          <w:szCs w:val="28"/>
          <w:lang w:val="kk-KZ"/>
        </w:rPr>
        <w:t xml:space="preserve">, </w:t>
      </w:r>
      <w:r w:rsidR="0074572B" w:rsidRPr="009F2624">
        <w:rPr>
          <w:rFonts w:ascii="Times New Roman" w:hAnsi="Times New Roman" w:cs="Times New Roman"/>
          <w:sz w:val="28"/>
          <w:szCs w:val="28"/>
          <w:lang w:val="kk-KZ"/>
        </w:rPr>
        <w:t>байланыстырғыштың</w:t>
      </w:r>
      <w:r w:rsidR="005A50E7" w:rsidRPr="009F2624">
        <w:rPr>
          <w:rFonts w:ascii="Times New Roman" w:hAnsi="Times New Roman" w:cs="Times New Roman"/>
          <w:sz w:val="28"/>
          <w:szCs w:val="28"/>
          <w:lang w:val="kk-KZ"/>
        </w:rPr>
        <w:t xml:space="preserve"> </w:t>
      </w:r>
      <w:r w:rsidR="005A50E7" w:rsidRPr="009F2624">
        <w:rPr>
          <w:rFonts w:ascii="Times New Roman" w:hAnsi="Times New Roman" w:cs="Times New Roman"/>
          <w:sz w:val="28"/>
          <w:szCs w:val="28"/>
          <w:lang w:val="kk-KZ"/>
        </w:rPr>
        <w:lastRenderedPageBreak/>
        <w:t>белгілі жағдайдағы аққыштық қабілетін және тұтқырғыш үзілмей жалғана алатын арақашықтығымен сипатталады.</w:t>
      </w:r>
    </w:p>
    <w:p w:rsidR="00E627D1" w:rsidRPr="00E627D1" w:rsidRDefault="00FA2059" w:rsidP="00E627D1">
      <w:pPr>
        <w:pStyle w:val="HTML"/>
        <w:shd w:val="clear" w:color="auto" w:fill="F8F9FA"/>
        <w:jc w:val="both"/>
        <w:rPr>
          <w:rFonts w:ascii="Times New Roman" w:eastAsiaTheme="minorEastAsia" w:hAnsi="Times New Roman" w:cs="Times New Roman"/>
          <w:sz w:val="28"/>
          <w:szCs w:val="28"/>
          <w:lang w:val="kk-KZ" w:eastAsia="en-US" w:bidi="en-US"/>
        </w:rPr>
      </w:pPr>
      <w:r>
        <w:rPr>
          <w:rFonts w:ascii="Times New Roman" w:eastAsiaTheme="minorEastAsia" w:hAnsi="Times New Roman" w:cs="Times New Roman"/>
          <w:sz w:val="28"/>
          <w:szCs w:val="28"/>
          <w:lang w:val="kk-KZ" w:eastAsia="en-US" w:bidi="en-US"/>
        </w:rPr>
        <w:tab/>
      </w:r>
      <w:r w:rsidRPr="00FA2059">
        <w:rPr>
          <w:rFonts w:ascii="Times New Roman" w:eastAsiaTheme="minorEastAsia" w:hAnsi="Times New Roman" w:cs="Times New Roman"/>
          <w:sz w:val="28"/>
          <w:szCs w:val="28"/>
          <w:lang w:val="kk-KZ" w:eastAsia="en-US" w:bidi="en-US"/>
        </w:rPr>
        <w:t xml:space="preserve">Келесі жұмыста асфальтты - парафинді шайыр қалдықтары мен полимер негізіндегі гидрооқшаулағыш материалды дайындау технологиясы [189] жасалды. </w:t>
      </w:r>
      <w:r>
        <w:rPr>
          <w:rFonts w:ascii="Times New Roman" w:eastAsiaTheme="minorEastAsia" w:hAnsi="Times New Roman" w:cs="Times New Roman"/>
          <w:sz w:val="28"/>
          <w:szCs w:val="28"/>
          <w:lang w:val="kk-KZ" w:eastAsia="en-US" w:bidi="en-US"/>
        </w:rPr>
        <w:t xml:space="preserve">Бұл жұмыста </w:t>
      </w:r>
      <w:r w:rsidR="00E627D1" w:rsidRPr="00E627D1">
        <w:rPr>
          <w:rFonts w:ascii="Times New Roman" w:eastAsiaTheme="minorEastAsia" w:hAnsi="Times New Roman" w:cs="Times New Roman"/>
          <w:sz w:val="28"/>
          <w:szCs w:val="28"/>
          <w:lang w:val="kk-KZ" w:eastAsia="en-US" w:bidi="en-US"/>
        </w:rPr>
        <w:t>А</w:t>
      </w:r>
      <w:r w:rsidR="00E627D1">
        <w:rPr>
          <w:rFonts w:ascii="Times New Roman" w:eastAsiaTheme="minorEastAsia" w:hAnsi="Times New Roman" w:cs="Times New Roman"/>
          <w:sz w:val="28"/>
          <w:szCs w:val="28"/>
          <w:lang w:val="kk-KZ" w:eastAsia="en-US" w:bidi="en-US"/>
        </w:rPr>
        <w:t>ПШҚ</w:t>
      </w:r>
      <w:r w:rsidR="00E627D1" w:rsidRPr="00E627D1">
        <w:rPr>
          <w:rFonts w:ascii="Times New Roman" w:eastAsiaTheme="minorEastAsia" w:hAnsi="Times New Roman" w:cs="Times New Roman"/>
          <w:sz w:val="28"/>
          <w:szCs w:val="28"/>
          <w:lang w:val="kk-KZ" w:eastAsia="en-US" w:bidi="en-US"/>
        </w:rPr>
        <w:t xml:space="preserve"> және полиэтилен қалдықтары негізінде полимерорганикалық материалдың оңтайлы құрамын әзірлеу және материалдың микроқұрылымын зерттеу бойынша эксперименттік зерттеулер жүргізілді.</w:t>
      </w:r>
    </w:p>
    <w:p w:rsidR="00FA2059" w:rsidRPr="00FA2059" w:rsidRDefault="00E627D1" w:rsidP="00E627D1">
      <w:pPr>
        <w:pStyle w:val="HTML"/>
        <w:shd w:val="clear" w:color="auto" w:fill="F8F9FA"/>
        <w:jc w:val="both"/>
        <w:rPr>
          <w:rFonts w:ascii="Times New Roman" w:eastAsiaTheme="minorEastAsia" w:hAnsi="Times New Roman" w:cs="Times New Roman"/>
          <w:sz w:val="28"/>
          <w:szCs w:val="28"/>
          <w:lang w:val="kk-KZ" w:eastAsia="en-US" w:bidi="en-US"/>
        </w:rPr>
      </w:pPr>
      <w:r>
        <w:rPr>
          <w:rFonts w:ascii="Times New Roman" w:eastAsiaTheme="minorEastAsia" w:hAnsi="Times New Roman" w:cs="Times New Roman"/>
          <w:sz w:val="28"/>
          <w:szCs w:val="28"/>
          <w:lang w:val="kk-KZ" w:eastAsia="en-US" w:bidi="en-US"/>
        </w:rPr>
        <w:tab/>
      </w:r>
      <w:r w:rsidRPr="00E627D1">
        <w:rPr>
          <w:rFonts w:ascii="Times New Roman" w:eastAsiaTheme="minorEastAsia" w:hAnsi="Times New Roman" w:cs="Times New Roman"/>
          <w:sz w:val="28"/>
          <w:szCs w:val="28"/>
          <w:lang w:val="kk-KZ" w:eastAsia="en-US" w:bidi="en-US"/>
        </w:rPr>
        <w:t xml:space="preserve">Полимерорганикалық гидрооқшаулағыш материалдың </w:t>
      </w:r>
      <w:r w:rsidRPr="00FA2059">
        <w:rPr>
          <w:rFonts w:ascii="Times New Roman" w:eastAsiaTheme="minorEastAsia" w:hAnsi="Times New Roman" w:cs="Times New Roman"/>
          <w:sz w:val="28"/>
          <w:szCs w:val="28"/>
          <w:lang w:val="kk-KZ" w:eastAsia="en-US" w:bidi="en-US"/>
        </w:rPr>
        <w:t xml:space="preserve">[189] </w:t>
      </w:r>
      <w:r w:rsidRPr="00E627D1">
        <w:rPr>
          <w:rFonts w:ascii="Times New Roman" w:eastAsiaTheme="minorEastAsia" w:hAnsi="Times New Roman" w:cs="Times New Roman"/>
          <w:sz w:val="28"/>
          <w:szCs w:val="28"/>
          <w:lang w:val="kk-KZ" w:eastAsia="en-US" w:bidi="en-US"/>
        </w:rPr>
        <w:t>құрылымын қалыптастыру процестерін талдау гидрооқшаулағыш құрылымның материалға қойылатын талаптарына сәйкес келетін белгілі бір қасиеттері бар материалды алу факторлардың жиын</w:t>
      </w:r>
      <w:r>
        <w:rPr>
          <w:rFonts w:ascii="Times New Roman" w:eastAsiaTheme="minorEastAsia" w:hAnsi="Times New Roman" w:cs="Times New Roman"/>
          <w:sz w:val="28"/>
          <w:szCs w:val="28"/>
          <w:lang w:val="kk-KZ" w:eastAsia="en-US" w:bidi="en-US"/>
        </w:rPr>
        <w:t>тығымен анықталатынын көрсетті. Ол</w:t>
      </w:r>
      <w:r w:rsidRPr="00E627D1">
        <w:rPr>
          <w:rFonts w:ascii="Times New Roman" w:eastAsiaTheme="minorEastAsia" w:hAnsi="Times New Roman" w:cs="Times New Roman"/>
          <w:sz w:val="28"/>
          <w:szCs w:val="28"/>
          <w:lang w:val="kk-KZ" w:eastAsia="en-US" w:bidi="en-US"/>
        </w:rPr>
        <w:t xml:space="preserve"> ингредиенттердің құрамы мен қасиеттері, олардың сандық қатынасы, механикалық және физикалық-механикалық әсерлері.</w:t>
      </w:r>
    </w:p>
    <w:p w:rsidR="005A50E7" w:rsidRPr="002F6B78" w:rsidRDefault="009F2624" w:rsidP="00FA2059">
      <w:pPr>
        <w:shd w:val="clear" w:color="auto" w:fill="FFFFFF"/>
        <w:ind w:firstLine="715"/>
        <w:jc w:val="both"/>
        <w:rPr>
          <w:rFonts w:ascii="Times New Roman" w:hAnsi="Times New Roman" w:cs="Times New Roman"/>
          <w:spacing w:val="-8"/>
          <w:sz w:val="28"/>
          <w:szCs w:val="28"/>
          <w:lang w:val="kk-KZ"/>
        </w:rPr>
      </w:pPr>
      <w:r w:rsidRPr="002F6B78">
        <w:rPr>
          <w:rFonts w:ascii="Times New Roman" w:hAnsi="Times New Roman" w:cs="Times New Roman"/>
          <w:spacing w:val="-8"/>
          <w:sz w:val="28"/>
          <w:szCs w:val="28"/>
          <w:lang w:val="kk-KZ"/>
        </w:rPr>
        <w:t>МемСТ 11505</w:t>
      </w:r>
      <w:r w:rsidR="00845386" w:rsidRPr="002F6B78">
        <w:rPr>
          <w:rFonts w:ascii="Times New Roman" w:hAnsi="Times New Roman" w:cs="Times New Roman"/>
          <w:spacing w:val="-8"/>
          <w:sz w:val="28"/>
          <w:szCs w:val="28"/>
          <w:lang w:val="kk-KZ"/>
        </w:rPr>
        <w:t xml:space="preserve"> [173</w:t>
      </w:r>
      <w:r w:rsidR="008A41C0" w:rsidRPr="002F6B78">
        <w:rPr>
          <w:rFonts w:ascii="Times New Roman" w:hAnsi="Times New Roman" w:cs="Times New Roman"/>
          <w:spacing w:val="-8"/>
          <w:sz w:val="28"/>
          <w:szCs w:val="28"/>
          <w:lang w:val="kk-KZ"/>
        </w:rPr>
        <w:t xml:space="preserve">] </w:t>
      </w:r>
      <w:r w:rsidR="005A50E7" w:rsidRPr="002F6B78">
        <w:rPr>
          <w:rFonts w:ascii="Times New Roman" w:hAnsi="Times New Roman" w:cs="Times New Roman"/>
          <w:spacing w:val="-8"/>
          <w:sz w:val="28"/>
          <w:szCs w:val="28"/>
          <w:lang w:val="kk-KZ"/>
        </w:rPr>
        <w:t xml:space="preserve">сәйкес бұл сипаттаманы, </w:t>
      </w:r>
      <w:r w:rsidR="005A50E7" w:rsidRPr="002F6B78">
        <w:rPr>
          <w:rFonts w:ascii="Times New Roman" w:hAnsi="Times New Roman" w:cs="Times New Roman"/>
          <w:sz w:val="28"/>
          <w:szCs w:val="28"/>
          <w:lang w:val="kk-KZ"/>
        </w:rPr>
        <w:t>+25 и 0 °С температурада,</w:t>
      </w:r>
      <w:r w:rsidR="005A50E7" w:rsidRPr="002F6B78">
        <w:rPr>
          <w:rFonts w:ascii="Times New Roman" w:hAnsi="Times New Roman" w:cs="Times New Roman"/>
          <w:spacing w:val="-5"/>
          <w:sz w:val="28"/>
          <w:szCs w:val="28"/>
          <w:lang w:val="kk-KZ"/>
        </w:rPr>
        <w:t xml:space="preserve"> 5 </w:t>
      </w:r>
      <w:r w:rsidR="005A50E7" w:rsidRPr="002F6B78">
        <w:rPr>
          <w:rFonts w:ascii="Times New Roman" w:hAnsi="Times New Roman" w:cs="Times New Roman"/>
          <w:sz w:val="28"/>
          <w:szCs w:val="28"/>
          <w:lang w:val="kk-KZ"/>
        </w:rPr>
        <w:t xml:space="preserve">см/мин сегіздік түріндегі битум үлгісінің деформациялану жылдамдығында </w:t>
      </w:r>
      <w:r w:rsidR="005A50E7" w:rsidRPr="002F6B78">
        <w:rPr>
          <w:rFonts w:ascii="Times New Roman" w:hAnsi="Times New Roman" w:cs="Times New Roman"/>
          <w:spacing w:val="-5"/>
          <w:sz w:val="28"/>
          <w:szCs w:val="28"/>
          <w:lang w:val="uk-UA"/>
        </w:rPr>
        <w:t>дуктилометрмен анықтпайды.</w:t>
      </w:r>
    </w:p>
    <w:p w:rsidR="008A41C0" w:rsidRPr="002F6B78" w:rsidRDefault="005A50E7" w:rsidP="00845386">
      <w:pPr>
        <w:shd w:val="clear" w:color="auto" w:fill="FFFFFF"/>
        <w:ind w:firstLine="701"/>
        <w:jc w:val="both"/>
        <w:rPr>
          <w:rFonts w:ascii="Times New Roman" w:hAnsi="Times New Roman" w:cs="Times New Roman"/>
          <w:spacing w:val="-10"/>
          <w:sz w:val="28"/>
          <w:szCs w:val="28"/>
          <w:lang w:val="kk-KZ"/>
        </w:rPr>
      </w:pPr>
      <w:r w:rsidRPr="002F6B78">
        <w:rPr>
          <w:rFonts w:ascii="Times New Roman" w:hAnsi="Times New Roman" w:cs="Times New Roman"/>
          <w:spacing w:val="-9"/>
          <w:sz w:val="28"/>
          <w:szCs w:val="28"/>
          <w:lang w:val="kk-KZ"/>
        </w:rPr>
        <w:t xml:space="preserve">+25 °С (рисунок 4.3) температурада </w:t>
      </w:r>
      <w:r w:rsidR="004E07AE" w:rsidRPr="002F6B78">
        <w:rPr>
          <w:rFonts w:ascii="Times New Roman" w:hAnsi="Times New Roman" w:cs="Times New Roman"/>
          <w:spacing w:val="-9"/>
          <w:sz w:val="28"/>
          <w:szCs w:val="28"/>
          <w:lang w:val="kk-KZ"/>
        </w:rPr>
        <w:t xml:space="preserve">ЖЭО </w:t>
      </w:r>
      <w:r w:rsidRPr="002F6B78">
        <w:rPr>
          <w:rFonts w:ascii="Times New Roman" w:hAnsi="Times New Roman" w:cs="Times New Roman"/>
          <w:spacing w:val="-9"/>
          <w:sz w:val="28"/>
          <w:szCs w:val="28"/>
          <w:lang w:val="kk-KZ"/>
        </w:rPr>
        <w:t>күлдермен жақсартылған битумдардың созылмалығы бойынша</w:t>
      </w:r>
      <w:r w:rsidR="00A150FE">
        <w:rPr>
          <w:rFonts w:ascii="Times New Roman" w:hAnsi="Times New Roman" w:cs="Times New Roman"/>
          <w:spacing w:val="-9"/>
          <w:sz w:val="28"/>
          <w:szCs w:val="28"/>
          <w:lang w:val="kk-KZ"/>
        </w:rPr>
        <w:t xml:space="preserve">  алынған көрсеткіштерді талдау </w:t>
      </w:r>
      <w:r w:rsidRPr="002F6B78">
        <w:rPr>
          <w:rFonts w:ascii="Times New Roman" w:hAnsi="Times New Roman" w:cs="Times New Roman"/>
          <w:spacing w:val="-9"/>
          <w:sz w:val="28"/>
          <w:szCs w:val="28"/>
          <w:lang w:val="kk-KZ"/>
        </w:rPr>
        <w:t>аз кальцийлі күлдер,</w:t>
      </w:r>
      <w:r w:rsidR="00A150FE">
        <w:rPr>
          <w:rFonts w:ascii="Times New Roman" w:hAnsi="Times New Roman" w:cs="Times New Roman"/>
          <w:spacing w:val="-9"/>
          <w:sz w:val="28"/>
          <w:szCs w:val="28"/>
          <w:lang w:val="kk-KZ"/>
        </w:rPr>
        <w:t xml:space="preserve"> </w:t>
      </w:r>
      <w:r w:rsidRPr="002F6B78">
        <w:rPr>
          <w:rFonts w:ascii="Times New Roman" w:hAnsi="Times New Roman" w:cs="Times New Roman"/>
          <w:spacing w:val="-9"/>
          <w:sz w:val="28"/>
          <w:szCs w:val="28"/>
          <w:lang w:val="kk-KZ"/>
        </w:rPr>
        <w:t>көп кальцийлі күлдермен салыстырғанда құрылымдағыш тиімділігі жоғары екенін көрсеткен.</w:t>
      </w:r>
    </w:p>
    <w:p w:rsidR="00845386" w:rsidRDefault="00845386" w:rsidP="00845386">
      <w:pPr>
        <w:shd w:val="clear" w:color="auto" w:fill="FFFFFF"/>
        <w:ind w:firstLine="701"/>
        <w:jc w:val="both"/>
        <w:rPr>
          <w:rFonts w:ascii="Times New Roman" w:hAnsi="Times New Roman" w:cs="Times New Roman"/>
          <w:spacing w:val="-10"/>
          <w:sz w:val="30"/>
          <w:szCs w:val="30"/>
          <w:lang w:val="kk-KZ"/>
        </w:rPr>
      </w:pPr>
    </w:p>
    <w:p w:rsidR="00845386" w:rsidRDefault="00845386" w:rsidP="00845386">
      <w:pPr>
        <w:shd w:val="clear" w:color="auto" w:fill="FFFFFF"/>
        <w:ind w:firstLine="701"/>
        <w:jc w:val="both"/>
        <w:rPr>
          <w:rFonts w:ascii="Times New Roman" w:hAnsi="Times New Roman" w:cs="Times New Roman"/>
          <w:spacing w:val="-10"/>
          <w:sz w:val="30"/>
          <w:szCs w:val="30"/>
          <w:lang w:val="kk-KZ"/>
        </w:rPr>
      </w:pPr>
    </w:p>
    <w:p w:rsidR="00996096" w:rsidRDefault="00996096" w:rsidP="00996096">
      <w:pPr>
        <w:jc w:val="center"/>
        <w:rPr>
          <w:rFonts w:ascii="Times New Roman" w:hAnsi="Times New Roman" w:cs="Times New Roman"/>
          <w:b/>
          <w:sz w:val="24"/>
          <w:lang w:val="kk-KZ"/>
        </w:rPr>
      </w:pPr>
      <w:r>
        <w:rPr>
          <w:rFonts w:ascii="Times New Roman" w:hAnsi="Times New Roman" w:cs="Times New Roman"/>
          <w:b/>
          <w:noProof/>
          <w:sz w:val="24"/>
          <w:lang w:val="ru-RU" w:eastAsia="ru-RU" w:bidi="ar-SA"/>
        </w:rPr>
        <w:drawing>
          <wp:inline distT="0" distB="0" distL="0" distR="0">
            <wp:extent cx="5486400" cy="3200400"/>
            <wp:effectExtent l="0" t="0" r="0"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96096" w:rsidRPr="00FA2059" w:rsidRDefault="00996096" w:rsidP="00996096">
      <w:pPr>
        <w:jc w:val="center"/>
        <w:rPr>
          <w:rFonts w:ascii="Times New Roman" w:hAnsi="Times New Roman" w:cs="Times New Roman"/>
          <w:sz w:val="28"/>
          <w:szCs w:val="28"/>
          <w:lang w:val="ru-RU"/>
        </w:rPr>
      </w:pPr>
      <w:r w:rsidRPr="00FA2059">
        <w:rPr>
          <w:rFonts w:ascii="Times New Roman" w:hAnsi="Times New Roman" w:cs="Times New Roman"/>
          <w:sz w:val="28"/>
          <w:szCs w:val="28"/>
          <w:lang w:val="ru-RU"/>
        </w:rPr>
        <w:t>Сурет 4.3 - +25</w:t>
      </w:r>
      <w:r w:rsidRPr="00FA2059">
        <w:rPr>
          <w:rFonts w:ascii="Times New Roman" w:hAnsi="Times New Roman" w:cs="Times New Roman"/>
          <w:sz w:val="28"/>
          <w:szCs w:val="28"/>
          <w:vertAlign w:val="superscript"/>
          <w:lang w:val="ru-RU"/>
        </w:rPr>
        <w:t>0</w:t>
      </w:r>
      <w:r w:rsidRPr="00FA2059">
        <w:rPr>
          <w:rFonts w:ascii="Times New Roman" w:hAnsi="Times New Roman" w:cs="Times New Roman"/>
          <w:sz w:val="28"/>
          <w:szCs w:val="28"/>
          <w:lang w:val="ru-RU"/>
        </w:rPr>
        <w:t xml:space="preserve">С </w:t>
      </w:r>
      <w:r w:rsidR="00B20D8C" w:rsidRPr="00FA2059">
        <w:rPr>
          <w:rFonts w:ascii="Times New Roman" w:hAnsi="Times New Roman" w:cs="Times New Roman"/>
          <w:sz w:val="28"/>
          <w:szCs w:val="28"/>
          <w:lang w:val="kk-KZ"/>
        </w:rPr>
        <w:t>температурада битум+ А</w:t>
      </w:r>
      <w:r w:rsidRPr="00FA2059">
        <w:rPr>
          <w:rFonts w:ascii="Times New Roman" w:hAnsi="Times New Roman" w:cs="Times New Roman"/>
          <w:sz w:val="28"/>
          <w:szCs w:val="28"/>
          <w:lang w:val="kk-KZ"/>
        </w:rPr>
        <w:t>ПШ</w:t>
      </w:r>
      <w:r w:rsidR="00B20D8C" w:rsidRPr="00FA2059">
        <w:rPr>
          <w:rFonts w:ascii="Times New Roman" w:hAnsi="Times New Roman" w:cs="Times New Roman"/>
          <w:sz w:val="28"/>
          <w:szCs w:val="28"/>
          <w:lang w:val="kk-KZ"/>
        </w:rPr>
        <w:t>Қ</w:t>
      </w:r>
      <w:r w:rsidRPr="00FA2059">
        <w:rPr>
          <w:rFonts w:ascii="Times New Roman" w:hAnsi="Times New Roman" w:cs="Times New Roman"/>
          <w:sz w:val="28"/>
          <w:szCs w:val="28"/>
          <w:lang w:val="kk-KZ"/>
        </w:rPr>
        <w:t xml:space="preserve"> композициясының </w:t>
      </w:r>
    </w:p>
    <w:p w:rsidR="00996096" w:rsidRPr="00FA2059" w:rsidRDefault="00996096" w:rsidP="00996096">
      <w:pPr>
        <w:jc w:val="center"/>
        <w:rPr>
          <w:rFonts w:ascii="Times New Roman" w:hAnsi="Times New Roman" w:cs="Times New Roman"/>
          <w:sz w:val="28"/>
          <w:szCs w:val="28"/>
          <w:lang w:val="ru-RU"/>
        </w:rPr>
      </w:pPr>
      <w:r w:rsidRPr="00FA2059">
        <w:rPr>
          <w:rFonts w:ascii="Times New Roman" w:hAnsi="Times New Roman" w:cs="Times New Roman"/>
          <w:sz w:val="28"/>
          <w:szCs w:val="28"/>
          <w:lang w:val="ru-RU"/>
        </w:rPr>
        <w:t>созылуы</w:t>
      </w:r>
    </w:p>
    <w:p w:rsidR="00B20D8C" w:rsidRDefault="00B20D8C" w:rsidP="00AD3535">
      <w:pPr>
        <w:shd w:val="clear" w:color="auto" w:fill="FFFFFF"/>
        <w:ind w:firstLine="701"/>
        <w:jc w:val="both"/>
        <w:rPr>
          <w:rFonts w:ascii="Times New Roman" w:hAnsi="Times New Roman" w:cs="Times New Roman"/>
          <w:spacing w:val="-9"/>
          <w:sz w:val="30"/>
          <w:szCs w:val="30"/>
          <w:lang w:val="kk-KZ"/>
        </w:rPr>
      </w:pPr>
    </w:p>
    <w:p w:rsidR="00A85367" w:rsidRPr="004E07AE" w:rsidRDefault="00A85367" w:rsidP="004E07AE">
      <w:pPr>
        <w:shd w:val="clear" w:color="auto" w:fill="FFFFFF"/>
        <w:ind w:firstLine="701"/>
        <w:jc w:val="both"/>
        <w:rPr>
          <w:rFonts w:ascii="Times New Roman" w:hAnsi="Times New Roman" w:cs="Times New Roman"/>
          <w:color w:val="FF0000"/>
          <w:spacing w:val="-9"/>
          <w:sz w:val="28"/>
          <w:szCs w:val="28"/>
          <w:lang w:val="kk-KZ"/>
        </w:rPr>
      </w:pPr>
      <w:r w:rsidRPr="004E07AE">
        <w:rPr>
          <w:rFonts w:ascii="Times New Roman" w:hAnsi="Times New Roman" w:cs="Times New Roman"/>
          <w:spacing w:val="-9"/>
          <w:sz w:val="28"/>
          <w:szCs w:val="28"/>
          <w:lang w:val="kk-KZ"/>
        </w:rPr>
        <w:t>Битумның созылмалығы бойынша нәтижелерді талдау,</w:t>
      </w:r>
      <w:r w:rsidR="00BC1A64">
        <w:rPr>
          <w:rFonts w:ascii="Times New Roman" w:hAnsi="Times New Roman" w:cs="Times New Roman"/>
          <w:spacing w:val="-9"/>
          <w:sz w:val="28"/>
          <w:szCs w:val="28"/>
          <w:lang w:val="kk-KZ"/>
        </w:rPr>
        <w:t xml:space="preserve"> </w:t>
      </w:r>
      <w:r w:rsidR="004E07AE">
        <w:rPr>
          <w:rFonts w:ascii="Times New Roman" w:hAnsi="Times New Roman" w:cs="Times New Roman"/>
          <w:spacing w:val="-9"/>
          <w:sz w:val="28"/>
          <w:szCs w:val="28"/>
          <w:lang w:val="kk-KZ"/>
        </w:rPr>
        <w:t xml:space="preserve">ЖЭО </w:t>
      </w:r>
      <w:r w:rsidRPr="004E07AE">
        <w:rPr>
          <w:rFonts w:ascii="Times New Roman" w:hAnsi="Times New Roman" w:cs="Times New Roman"/>
          <w:spacing w:val="-9"/>
          <w:sz w:val="28"/>
          <w:szCs w:val="28"/>
          <w:lang w:val="kk-KZ"/>
        </w:rPr>
        <w:t xml:space="preserve">күлдің </w:t>
      </w:r>
      <w:r w:rsidRPr="004E07AE">
        <w:rPr>
          <w:rFonts w:ascii="Times New Roman" w:hAnsi="Times New Roman" w:cs="Times New Roman"/>
          <w:spacing w:val="-10"/>
          <w:sz w:val="28"/>
          <w:szCs w:val="28"/>
          <w:lang w:val="kk-KZ"/>
        </w:rPr>
        <w:t xml:space="preserve">5 % пайдалану кезінде, құрылымдағыш әсері байқалған, бірақ аз кальцийлі күлдерді пайдалану кезінде, көп кальцийлі күлдермен салыстырғанда, құрылымдағыш әсері </w:t>
      </w:r>
      <w:r w:rsidRPr="004E07AE">
        <w:rPr>
          <w:rFonts w:ascii="Times New Roman" w:hAnsi="Times New Roman" w:cs="Times New Roman"/>
          <w:spacing w:val="-10"/>
          <w:sz w:val="28"/>
          <w:szCs w:val="28"/>
          <w:lang w:val="kk-KZ"/>
        </w:rPr>
        <w:lastRenderedPageBreak/>
        <w:t>жоғары екенін көрсеткен.</w:t>
      </w:r>
      <w:r w:rsidR="00BC1A64">
        <w:rPr>
          <w:rFonts w:ascii="Times New Roman" w:hAnsi="Times New Roman" w:cs="Times New Roman"/>
          <w:spacing w:val="-10"/>
          <w:sz w:val="28"/>
          <w:szCs w:val="28"/>
          <w:lang w:val="kk-KZ"/>
        </w:rPr>
        <w:t xml:space="preserve"> </w:t>
      </w:r>
      <w:r w:rsidR="004E07AE" w:rsidRPr="004E07AE">
        <w:rPr>
          <w:rFonts w:ascii="Times New Roman" w:hAnsi="Times New Roman" w:cs="Times New Roman"/>
          <w:spacing w:val="-8"/>
          <w:sz w:val="28"/>
          <w:szCs w:val="28"/>
          <w:lang w:val="kk-KZ"/>
        </w:rPr>
        <w:t xml:space="preserve">ЖЭО </w:t>
      </w:r>
      <w:r w:rsidRPr="004E07AE">
        <w:rPr>
          <w:rFonts w:ascii="Times New Roman" w:hAnsi="Times New Roman" w:cs="Times New Roman"/>
          <w:spacing w:val="-9"/>
          <w:sz w:val="28"/>
          <w:szCs w:val="28"/>
          <w:lang w:val="kk-KZ"/>
        </w:rPr>
        <w:t xml:space="preserve">күлдің концентрациясын </w:t>
      </w:r>
      <w:r w:rsidRPr="004E07AE">
        <w:rPr>
          <w:rFonts w:ascii="Times New Roman" w:hAnsi="Times New Roman" w:cs="Times New Roman"/>
          <w:spacing w:val="-8"/>
          <w:sz w:val="28"/>
          <w:szCs w:val="28"/>
          <w:lang w:val="kk-KZ"/>
        </w:rPr>
        <w:t>10 % дейін арттыру,</w:t>
      </w:r>
      <w:r w:rsidRPr="004E07AE">
        <w:rPr>
          <w:rFonts w:ascii="Times New Roman" w:hAnsi="Times New Roman" w:cs="Times New Roman"/>
          <w:spacing w:val="-10"/>
          <w:sz w:val="28"/>
          <w:szCs w:val="28"/>
          <w:lang w:val="kk-KZ"/>
        </w:rPr>
        <w:t xml:space="preserve"> +25 °С сынау температурасында созылмалығын ары қарай азаюына әкеп соқтырады.</w:t>
      </w:r>
    </w:p>
    <w:p w:rsidR="00A85367" w:rsidRPr="004E07AE" w:rsidRDefault="00A85367" w:rsidP="004E07AE">
      <w:pPr>
        <w:shd w:val="clear" w:color="auto" w:fill="FFFFFF"/>
        <w:ind w:firstLine="710"/>
        <w:jc w:val="both"/>
        <w:rPr>
          <w:rFonts w:ascii="Times New Roman" w:hAnsi="Times New Roman" w:cs="Times New Roman"/>
          <w:spacing w:val="-8"/>
          <w:sz w:val="28"/>
          <w:szCs w:val="28"/>
          <w:lang w:val="kk-KZ"/>
        </w:rPr>
      </w:pPr>
      <w:r w:rsidRPr="004E07AE">
        <w:rPr>
          <w:rFonts w:ascii="Times New Roman" w:hAnsi="Times New Roman" w:cs="Times New Roman"/>
          <w:spacing w:val="-8"/>
          <w:sz w:val="28"/>
          <w:szCs w:val="28"/>
          <w:lang w:val="kk-KZ"/>
        </w:rPr>
        <w:t xml:space="preserve">Осылайша,  күлдің тұтқырғыш құрамында </w:t>
      </w:r>
      <w:r w:rsidRPr="004E07AE">
        <w:rPr>
          <w:rFonts w:ascii="Times New Roman" w:hAnsi="Times New Roman" w:cs="Times New Roman"/>
          <w:spacing w:val="-11"/>
          <w:sz w:val="28"/>
          <w:szCs w:val="28"/>
          <w:lang w:val="kk-KZ"/>
        </w:rPr>
        <w:t>10 % көлемінде кконценрациясында ең жоғары құрылымдағыш әсер</w:t>
      </w:r>
      <w:r w:rsidR="004E07AE" w:rsidRPr="004E07AE">
        <w:rPr>
          <w:rFonts w:ascii="Times New Roman" w:hAnsi="Times New Roman" w:cs="Times New Roman"/>
          <w:spacing w:val="-11"/>
          <w:sz w:val="28"/>
          <w:szCs w:val="28"/>
          <w:lang w:val="kk-KZ"/>
        </w:rPr>
        <w:t>і</w:t>
      </w:r>
      <w:r w:rsidRPr="004E07AE">
        <w:rPr>
          <w:rFonts w:ascii="Times New Roman" w:hAnsi="Times New Roman" w:cs="Times New Roman"/>
          <w:spacing w:val="-11"/>
          <w:sz w:val="28"/>
          <w:szCs w:val="28"/>
          <w:lang w:val="kk-KZ"/>
        </w:rPr>
        <w:t xml:space="preserve"> берген </w:t>
      </w:r>
      <w:r w:rsidR="004E07AE" w:rsidRPr="004E07AE">
        <w:rPr>
          <w:rFonts w:ascii="Times New Roman" w:hAnsi="Times New Roman" w:cs="Times New Roman"/>
          <w:spacing w:val="-9"/>
          <w:sz w:val="28"/>
          <w:szCs w:val="28"/>
          <w:lang w:val="kk-KZ"/>
        </w:rPr>
        <w:t xml:space="preserve">№2 және №3 күл үйіндісі үлгілері </w:t>
      </w:r>
      <w:r w:rsidRPr="004E07AE">
        <w:rPr>
          <w:rFonts w:ascii="Times New Roman" w:hAnsi="Times New Roman" w:cs="Times New Roman"/>
          <w:spacing w:val="-9"/>
          <w:sz w:val="28"/>
          <w:szCs w:val="28"/>
          <w:lang w:val="kk-KZ"/>
        </w:rPr>
        <w:t>болып саналды.</w:t>
      </w:r>
      <w:r w:rsidR="004E07AE">
        <w:rPr>
          <w:rFonts w:ascii="Times New Roman" w:hAnsi="Times New Roman" w:cs="Times New Roman"/>
          <w:spacing w:val="-8"/>
          <w:sz w:val="28"/>
          <w:szCs w:val="28"/>
          <w:lang w:val="kk-KZ"/>
        </w:rPr>
        <w:t xml:space="preserve"> Егер </w:t>
      </w:r>
      <w:r w:rsidRPr="004E07AE">
        <w:rPr>
          <w:rFonts w:ascii="Times New Roman" w:hAnsi="Times New Roman" w:cs="Times New Roman"/>
          <w:sz w:val="28"/>
          <w:szCs w:val="28"/>
          <w:lang w:val="kk-KZ"/>
        </w:rPr>
        <w:t xml:space="preserve">15 % </w:t>
      </w:r>
      <w:r w:rsidR="004E07AE" w:rsidRPr="004E07AE">
        <w:rPr>
          <w:rFonts w:ascii="Times New Roman" w:hAnsi="Times New Roman" w:cs="Times New Roman"/>
          <w:sz w:val="28"/>
          <w:szCs w:val="28"/>
          <w:lang w:val="kk-KZ"/>
        </w:rPr>
        <w:t xml:space="preserve">ЖЭО </w:t>
      </w:r>
      <w:r w:rsidRPr="004E07AE">
        <w:rPr>
          <w:rFonts w:ascii="Times New Roman" w:hAnsi="Times New Roman" w:cs="Times New Roman"/>
          <w:sz w:val="28"/>
          <w:szCs w:val="28"/>
          <w:lang w:val="kk-KZ"/>
        </w:rPr>
        <w:t>күлді пайдалану арқылы +25 °С температурада созылмалығы бойынша алынған мәліметтерді талдау,</w:t>
      </w:r>
      <w:r w:rsidR="00BC1A64">
        <w:rPr>
          <w:rFonts w:ascii="Times New Roman" w:hAnsi="Times New Roman" w:cs="Times New Roman"/>
          <w:sz w:val="28"/>
          <w:szCs w:val="28"/>
          <w:lang w:val="kk-KZ"/>
        </w:rPr>
        <w:t xml:space="preserve"> </w:t>
      </w:r>
      <w:r w:rsidRPr="004E07AE">
        <w:rPr>
          <w:rFonts w:ascii="Times New Roman" w:hAnsi="Times New Roman" w:cs="Times New Roman"/>
          <w:sz w:val="28"/>
          <w:szCs w:val="28"/>
          <w:lang w:val="kk-KZ"/>
        </w:rPr>
        <w:t>жоғары құрылымдағыш ә</w:t>
      </w:r>
      <w:r w:rsidR="004E07AE" w:rsidRPr="004E07AE">
        <w:rPr>
          <w:rFonts w:ascii="Times New Roman" w:hAnsi="Times New Roman" w:cs="Times New Roman"/>
          <w:sz w:val="28"/>
          <w:szCs w:val="28"/>
          <w:lang w:val="kk-KZ"/>
        </w:rPr>
        <w:t>сер беретінін көрсеткен, ол ил</w:t>
      </w:r>
      <w:r w:rsidRPr="004E07AE">
        <w:rPr>
          <w:rFonts w:ascii="Times New Roman" w:hAnsi="Times New Roman" w:cs="Times New Roman"/>
          <w:sz w:val="28"/>
          <w:szCs w:val="28"/>
          <w:lang w:val="kk-KZ"/>
        </w:rPr>
        <w:t>імділігінің азаюына әкеп соқтыруы мүмкін.</w:t>
      </w:r>
    </w:p>
    <w:p w:rsidR="00A85367" w:rsidRPr="004E07AE" w:rsidRDefault="004E07AE" w:rsidP="00AD3535">
      <w:pPr>
        <w:shd w:val="clear" w:color="auto" w:fill="FFFFFF"/>
        <w:ind w:firstLine="706"/>
        <w:jc w:val="both"/>
        <w:rPr>
          <w:rFonts w:ascii="Times New Roman" w:hAnsi="Times New Roman" w:cs="Times New Roman"/>
          <w:sz w:val="20"/>
          <w:szCs w:val="20"/>
          <w:lang w:val="kk-KZ"/>
        </w:rPr>
      </w:pPr>
      <w:r>
        <w:rPr>
          <w:rFonts w:ascii="Times New Roman" w:hAnsi="Times New Roman" w:cs="Times New Roman"/>
          <w:sz w:val="28"/>
          <w:szCs w:val="28"/>
          <w:lang w:val="kk-KZ"/>
        </w:rPr>
        <w:t xml:space="preserve">Сонымен қатар </w:t>
      </w:r>
      <w:r w:rsidR="00DE3948" w:rsidRPr="004E07AE">
        <w:rPr>
          <w:rFonts w:ascii="Times New Roman" w:hAnsi="Times New Roman" w:cs="Times New Roman"/>
          <w:sz w:val="28"/>
          <w:szCs w:val="28"/>
          <w:lang w:val="kk-KZ"/>
        </w:rPr>
        <w:t xml:space="preserve">жақсартқыш қоспа ретінде </w:t>
      </w:r>
      <w:r w:rsidRPr="004E07AE">
        <w:rPr>
          <w:rFonts w:ascii="Times New Roman" w:hAnsi="Times New Roman" w:cs="Times New Roman"/>
          <w:sz w:val="28"/>
          <w:szCs w:val="28"/>
          <w:lang w:val="kk-KZ"/>
        </w:rPr>
        <w:t xml:space="preserve">ЖЭО </w:t>
      </w:r>
      <w:r w:rsidR="00DE3948" w:rsidRPr="004E07AE">
        <w:rPr>
          <w:rFonts w:ascii="Times New Roman" w:hAnsi="Times New Roman" w:cs="Times New Roman"/>
          <w:sz w:val="28"/>
          <w:szCs w:val="28"/>
          <w:lang w:val="kk-KZ"/>
        </w:rPr>
        <w:t xml:space="preserve">күлдің 15 % </w:t>
      </w:r>
      <w:r w:rsidRPr="004E07AE">
        <w:rPr>
          <w:rFonts w:ascii="Times New Roman" w:hAnsi="Times New Roman" w:cs="Times New Roman"/>
          <w:sz w:val="28"/>
          <w:szCs w:val="28"/>
          <w:lang w:val="kk-KZ"/>
        </w:rPr>
        <w:t>байланыстыр</w:t>
      </w:r>
      <w:r w:rsidR="00DE3948" w:rsidRPr="004E07AE">
        <w:rPr>
          <w:rFonts w:ascii="Times New Roman" w:hAnsi="Times New Roman" w:cs="Times New Roman"/>
          <w:sz w:val="28"/>
          <w:szCs w:val="28"/>
          <w:lang w:val="kk-KZ"/>
        </w:rPr>
        <w:t>ғышқа</w:t>
      </w:r>
      <w:r w:rsidR="00A150FE">
        <w:rPr>
          <w:rFonts w:ascii="Times New Roman" w:hAnsi="Times New Roman" w:cs="Times New Roman"/>
          <w:sz w:val="28"/>
          <w:szCs w:val="28"/>
          <w:lang w:val="kk-KZ"/>
        </w:rPr>
        <w:t xml:space="preserve"> қосу</w:t>
      </w:r>
      <w:r w:rsidR="00BC1A64">
        <w:rPr>
          <w:rFonts w:ascii="Times New Roman" w:hAnsi="Times New Roman" w:cs="Times New Roman"/>
          <w:sz w:val="28"/>
          <w:szCs w:val="28"/>
          <w:lang w:val="kk-KZ"/>
        </w:rPr>
        <w:t xml:space="preserve"> </w:t>
      </w:r>
      <w:r w:rsidRPr="004E07AE">
        <w:rPr>
          <w:rFonts w:ascii="Times New Roman" w:hAnsi="Times New Roman" w:cs="Times New Roman"/>
          <w:sz w:val="28"/>
          <w:szCs w:val="28"/>
          <w:lang w:val="kk-KZ"/>
        </w:rPr>
        <w:t>ЖЭО күлдерді қосу жағдайында ил</w:t>
      </w:r>
      <w:r w:rsidR="00DE3948" w:rsidRPr="004E07AE">
        <w:rPr>
          <w:rFonts w:ascii="Times New Roman" w:hAnsi="Times New Roman" w:cs="Times New Roman"/>
          <w:sz w:val="28"/>
          <w:szCs w:val="28"/>
          <w:lang w:val="kk-KZ"/>
        </w:rPr>
        <w:t>імділігінің азаюына әкеп соқтырады.</w:t>
      </w:r>
    </w:p>
    <w:p w:rsidR="008B0C50" w:rsidRPr="002F6B78" w:rsidRDefault="00D6465C" w:rsidP="00AD3535">
      <w:pPr>
        <w:shd w:val="clear" w:color="auto" w:fill="FFFFFF"/>
        <w:ind w:firstLine="696"/>
        <w:jc w:val="both"/>
        <w:rPr>
          <w:rFonts w:ascii="Times New Roman" w:hAnsi="Times New Roman" w:cs="Times New Roman"/>
          <w:sz w:val="28"/>
          <w:szCs w:val="28"/>
          <w:lang w:val="kk-KZ"/>
        </w:rPr>
      </w:pPr>
      <w:r w:rsidRPr="002F6B78">
        <w:rPr>
          <w:rFonts w:ascii="Times New Roman" w:hAnsi="Times New Roman" w:cs="Times New Roman"/>
          <w:spacing w:val="-10"/>
          <w:sz w:val="28"/>
          <w:szCs w:val="28"/>
          <w:lang w:val="kk-KZ"/>
        </w:rPr>
        <w:t xml:space="preserve">+25 °С сынау температурасында </w:t>
      </w:r>
      <w:r w:rsidRPr="002F6B78">
        <w:rPr>
          <w:rFonts w:ascii="Times New Roman" w:hAnsi="Times New Roman" w:cs="Times New Roman"/>
          <w:spacing w:val="-1"/>
          <w:sz w:val="28"/>
          <w:szCs w:val="28"/>
          <w:lang w:val="kk-KZ"/>
        </w:rPr>
        <w:t xml:space="preserve">5, 10 және 15 % көлемінде </w:t>
      </w:r>
      <w:r w:rsidR="004E07AE" w:rsidRPr="002F6B78">
        <w:rPr>
          <w:rFonts w:ascii="Times New Roman" w:hAnsi="Times New Roman" w:cs="Times New Roman"/>
          <w:spacing w:val="-1"/>
          <w:sz w:val="28"/>
          <w:szCs w:val="28"/>
          <w:lang w:val="kk-KZ"/>
        </w:rPr>
        <w:t xml:space="preserve">ЖЭО </w:t>
      </w:r>
      <w:r w:rsidRPr="002F6B78">
        <w:rPr>
          <w:rFonts w:ascii="Times New Roman" w:hAnsi="Times New Roman" w:cs="Times New Roman"/>
          <w:spacing w:val="-1"/>
          <w:sz w:val="28"/>
          <w:szCs w:val="28"/>
          <w:lang w:val="kk-KZ"/>
        </w:rPr>
        <w:t xml:space="preserve">күл түрінде қоспаның созылмалығын сипаттайтын, </w:t>
      </w:r>
      <w:r w:rsidR="0074572B" w:rsidRPr="002F6B78">
        <w:rPr>
          <w:rFonts w:ascii="Times New Roman" w:hAnsi="Times New Roman" w:cs="Times New Roman"/>
          <w:spacing w:val="-1"/>
          <w:sz w:val="28"/>
          <w:szCs w:val="28"/>
          <w:lang w:val="kk-KZ"/>
        </w:rPr>
        <w:t>байланыстырғыштың</w:t>
      </w:r>
      <w:r w:rsidRPr="002F6B78">
        <w:rPr>
          <w:rFonts w:ascii="Times New Roman" w:hAnsi="Times New Roman" w:cs="Times New Roman"/>
          <w:spacing w:val="-1"/>
          <w:sz w:val="28"/>
          <w:szCs w:val="28"/>
          <w:lang w:val="kk-KZ"/>
        </w:rPr>
        <w:t xml:space="preserve"> созылмалығы бойынша мәліметтерді талдау,</w:t>
      </w:r>
      <w:r w:rsidRPr="002F6B78">
        <w:rPr>
          <w:rFonts w:ascii="Times New Roman" w:hAnsi="Times New Roman" w:cs="Times New Roman"/>
          <w:spacing w:val="-8"/>
          <w:sz w:val="28"/>
          <w:szCs w:val="28"/>
          <w:lang w:val="kk-KZ"/>
        </w:rPr>
        <w:t xml:space="preserve"> құрылымдағыш әсер беретінін жәнесозылмалылық мәні, </w:t>
      </w:r>
      <w:r w:rsidR="0005184D" w:rsidRPr="002F6B78">
        <w:rPr>
          <w:rFonts w:ascii="Times New Roman" w:hAnsi="Times New Roman" w:cs="Times New Roman"/>
          <w:spacing w:val="-6"/>
          <w:sz w:val="28"/>
          <w:szCs w:val="28"/>
          <w:lang w:val="kk-KZ"/>
        </w:rPr>
        <w:t>МЕМСТ</w:t>
      </w:r>
      <w:r w:rsidRPr="002F6B78">
        <w:rPr>
          <w:rFonts w:ascii="Times New Roman" w:hAnsi="Times New Roman" w:cs="Times New Roman"/>
          <w:spacing w:val="-6"/>
          <w:sz w:val="28"/>
          <w:szCs w:val="28"/>
          <w:lang w:val="kk-KZ"/>
        </w:rPr>
        <w:t xml:space="preserve"> 22245-90 бойынша </w:t>
      </w:r>
      <w:r w:rsidRPr="00203804">
        <w:rPr>
          <w:rFonts w:ascii="Times New Roman" w:hAnsi="Times New Roman" w:cs="Times New Roman"/>
          <w:spacing w:val="-8"/>
          <w:sz w:val="28"/>
          <w:szCs w:val="28"/>
          <w:lang w:val="kk-KZ"/>
        </w:rPr>
        <w:t>тіпті 0/60</w:t>
      </w:r>
      <w:r w:rsidRPr="002F6B78">
        <w:rPr>
          <w:rFonts w:ascii="Times New Roman" w:hAnsi="Times New Roman" w:cs="Times New Roman"/>
          <w:spacing w:val="-8"/>
          <w:sz w:val="28"/>
          <w:szCs w:val="28"/>
          <w:lang w:val="kk-KZ"/>
        </w:rPr>
        <w:t xml:space="preserve"> маркадағы битумға да сәйкес емес, деңгейден тыс шығатынын көрсетеді.</w:t>
      </w:r>
    </w:p>
    <w:p w:rsidR="00D6465C" w:rsidRPr="002F6B78" w:rsidRDefault="004E07AE" w:rsidP="00AD3535">
      <w:pPr>
        <w:shd w:val="clear" w:color="auto" w:fill="FFFFFF"/>
        <w:ind w:firstLine="696"/>
        <w:jc w:val="both"/>
        <w:rPr>
          <w:rFonts w:ascii="Times New Roman" w:hAnsi="Times New Roman" w:cs="Times New Roman"/>
          <w:sz w:val="28"/>
          <w:szCs w:val="28"/>
          <w:lang w:val="kk-KZ"/>
        </w:rPr>
      </w:pPr>
      <w:r w:rsidRPr="002F6B78">
        <w:rPr>
          <w:rFonts w:ascii="Times New Roman" w:hAnsi="Times New Roman" w:cs="Times New Roman"/>
          <w:spacing w:val="-9"/>
          <w:sz w:val="28"/>
          <w:szCs w:val="28"/>
          <w:lang w:val="kk-KZ"/>
        </w:rPr>
        <w:t xml:space="preserve">ЖЭО </w:t>
      </w:r>
      <w:r w:rsidR="00AD11C2" w:rsidRPr="002F6B78">
        <w:rPr>
          <w:rFonts w:ascii="Times New Roman" w:hAnsi="Times New Roman" w:cs="Times New Roman"/>
          <w:spacing w:val="-9"/>
          <w:sz w:val="28"/>
          <w:szCs w:val="28"/>
          <w:lang w:val="kk-KZ"/>
        </w:rPr>
        <w:t>күлдері</w:t>
      </w:r>
      <w:r w:rsidRPr="002F6B78">
        <w:rPr>
          <w:rFonts w:ascii="Times New Roman" w:hAnsi="Times New Roman" w:cs="Times New Roman"/>
          <w:spacing w:val="-9"/>
          <w:sz w:val="28"/>
          <w:szCs w:val="28"/>
          <w:lang w:val="kk-KZ"/>
        </w:rPr>
        <w:t xml:space="preserve">н </w:t>
      </w:r>
      <w:r w:rsidR="00AD11C2" w:rsidRPr="002F6B78">
        <w:rPr>
          <w:rFonts w:ascii="Times New Roman" w:hAnsi="Times New Roman" w:cs="Times New Roman"/>
          <w:sz w:val="28"/>
          <w:szCs w:val="28"/>
          <w:lang w:val="kk-KZ"/>
        </w:rPr>
        <w:t xml:space="preserve">битум массасынан </w:t>
      </w:r>
      <w:r w:rsidR="00AD11C2" w:rsidRPr="002F6B78">
        <w:rPr>
          <w:rFonts w:ascii="Times New Roman" w:hAnsi="Times New Roman" w:cs="Times New Roman"/>
          <w:spacing w:val="-9"/>
          <w:sz w:val="28"/>
          <w:szCs w:val="28"/>
          <w:lang w:val="kk-KZ"/>
        </w:rPr>
        <w:t>5 % көлемінде қосу кезінде, +25 °С созылмалық</w:t>
      </w:r>
      <w:r w:rsidR="001C3C63" w:rsidRPr="002F6B78">
        <w:rPr>
          <w:rFonts w:ascii="Times New Roman" w:hAnsi="Times New Roman" w:cs="Times New Roman"/>
          <w:spacing w:val="-9"/>
          <w:sz w:val="28"/>
          <w:szCs w:val="28"/>
          <w:lang w:val="kk-KZ"/>
        </w:rPr>
        <w:t xml:space="preserve"> туралы мәліметтер бойынша, тұтқырғыштар 40/60 маркасына ауысады, ал концентрациясын 10 және 15 % арттыру кезінде, созылмалығы стандартта нормаланбаған деңгейге дейін төмендейді деп тұжырым жасауға мүмкіндік береді.</w:t>
      </w:r>
    </w:p>
    <w:p w:rsidR="001C3C63" w:rsidRPr="002F6B78" w:rsidRDefault="001C3C63" w:rsidP="00AD3535">
      <w:pPr>
        <w:shd w:val="clear" w:color="auto" w:fill="FFFFFF"/>
        <w:ind w:firstLine="706"/>
        <w:jc w:val="both"/>
        <w:rPr>
          <w:rFonts w:ascii="Times New Roman" w:hAnsi="Times New Roman" w:cs="Times New Roman"/>
          <w:spacing w:val="-10"/>
          <w:sz w:val="28"/>
          <w:szCs w:val="28"/>
          <w:lang w:val="kk-KZ"/>
        </w:rPr>
      </w:pPr>
      <w:r w:rsidRPr="002F6B78">
        <w:rPr>
          <w:rFonts w:ascii="Times New Roman" w:hAnsi="Times New Roman" w:cs="Times New Roman"/>
          <w:spacing w:val="-10"/>
          <w:sz w:val="28"/>
          <w:szCs w:val="28"/>
          <w:lang w:val="kk-KZ"/>
        </w:rPr>
        <w:t>Алынған мәліметтерді талдау,</w:t>
      </w:r>
      <w:r w:rsidR="00BC1A64">
        <w:rPr>
          <w:rFonts w:ascii="Times New Roman" w:hAnsi="Times New Roman" w:cs="Times New Roman"/>
          <w:spacing w:val="-10"/>
          <w:sz w:val="28"/>
          <w:szCs w:val="28"/>
          <w:lang w:val="kk-KZ"/>
        </w:rPr>
        <w:t xml:space="preserve"> </w:t>
      </w:r>
      <w:r w:rsidR="00CA2819" w:rsidRPr="002F6B78">
        <w:rPr>
          <w:rFonts w:ascii="Times New Roman" w:hAnsi="Times New Roman" w:cs="Times New Roman"/>
          <w:spacing w:val="-9"/>
          <w:sz w:val="28"/>
          <w:szCs w:val="28"/>
          <w:lang w:val="kk-KZ"/>
        </w:rPr>
        <w:t xml:space="preserve">«Битум-АПШҚ» композициясына </w:t>
      </w:r>
      <w:r w:rsidR="00845386" w:rsidRPr="002F6B78">
        <w:rPr>
          <w:rFonts w:ascii="Times New Roman" w:hAnsi="Times New Roman" w:cs="Times New Roman"/>
          <w:spacing w:val="-9"/>
          <w:sz w:val="28"/>
          <w:szCs w:val="28"/>
          <w:lang w:val="kk-KZ"/>
        </w:rPr>
        <w:t>№1 ЖЭО күлін қосқанда</w:t>
      </w:r>
      <w:r w:rsidRPr="002F6B78">
        <w:rPr>
          <w:rFonts w:ascii="Times New Roman" w:hAnsi="Times New Roman" w:cs="Times New Roman"/>
          <w:spacing w:val="-10"/>
          <w:sz w:val="28"/>
          <w:szCs w:val="28"/>
          <w:lang w:val="kk-KZ"/>
        </w:rPr>
        <w:t>, +25 °С, және 0 °С температурада сынау кезінде аталған қоспалардың құрылымдағыш әсерінің жоғары екенін көрсетеді.</w:t>
      </w:r>
    </w:p>
    <w:p w:rsidR="001C3C63" w:rsidRPr="002F6B78" w:rsidRDefault="001C3C63" w:rsidP="00CA2819">
      <w:pPr>
        <w:shd w:val="clear" w:color="auto" w:fill="FFFFFF"/>
        <w:ind w:firstLine="720"/>
        <w:jc w:val="both"/>
        <w:rPr>
          <w:rFonts w:ascii="Times New Roman" w:hAnsi="Times New Roman" w:cs="Times New Roman"/>
          <w:spacing w:val="-9"/>
          <w:sz w:val="28"/>
          <w:szCs w:val="28"/>
          <w:lang w:val="kk-KZ"/>
        </w:rPr>
      </w:pPr>
      <w:r w:rsidRPr="002F6B78">
        <w:rPr>
          <w:rFonts w:ascii="Times New Roman" w:hAnsi="Times New Roman" w:cs="Times New Roman"/>
          <w:spacing w:val="-9"/>
          <w:sz w:val="28"/>
          <w:szCs w:val="28"/>
          <w:lang w:val="kk-KZ"/>
        </w:rPr>
        <w:t>Біріншісін 5 % көлемде қосу,</w:t>
      </w:r>
      <w:r w:rsidR="00BC1A64">
        <w:rPr>
          <w:rFonts w:ascii="Times New Roman" w:hAnsi="Times New Roman" w:cs="Times New Roman"/>
          <w:spacing w:val="-9"/>
          <w:sz w:val="28"/>
          <w:szCs w:val="28"/>
          <w:lang w:val="kk-KZ"/>
        </w:rPr>
        <w:t xml:space="preserve"> </w:t>
      </w:r>
      <w:r w:rsidRPr="002F6B78">
        <w:rPr>
          <w:rFonts w:ascii="Times New Roman" w:hAnsi="Times New Roman" w:cs="Times New Roman"/>
          <w:spacing w:val="-9"/>
          <w:sz w:val="28"/>
          <w:szCs w:val="28"/>
          <w:lang w:val="kk-KZ"/>
        </w:rPr>
        <w:t>60/90 битум маркасын сақтауға  мүмкіндік береді және созылмалығы 3,5 см құрайды.</w:t>
      </w:r>
      <w:r w:rsidR="00BC1A64">
        <w:rPr>
          <w:rFonts w:ascii="Times New Roman" w:hAnsi="Times New Roman" w:cs="Times New Roman"/>
          <w:spacing w:val="-9"/>
          <w:sz w:val="28"/>
          <w:szCs w:val="28"/>
          <w:lang w:val="kk-KZ"/>
        </w:rPr>
        <w:t xml:space="preserve"> </w:t>
      </w:r>
      <w:r w:rsidRPr="002F6B78">
        <w:rPr>
          <w:rFonts w:ascii="Times New Roman" w:hAnsi="Times New Roman" w:cs="Times New Roman"/>
          <w:spacing w:val="-9"/>
          <w:sz w:val="28"/>
          <w:szCs w:val="28"/>
          <w:lang w:val="kk-KZ"/>
        </w:rPr>
        <w:t>Қоспаның концентрациясын арттыру, созылмалығын нормаға сәйкес деңгейге дейін азайтуға ықпал етеді.</w:t>
      </w:r>
      <w:r w:rsidR="00BC1A64">
        <w:rPr>
          <w:rFonts w:ascii="Times New Roman" w:hAnsi="Times New Roman" w:cs="Times New Roman"/>
          <w:spacing w:val="-9"/>
          <w:sz w:val="28"/>
          <w:szCs w:val="28"/>
          <w:lang w:val="kk-KZ"/>
        </w:rPr>
        <w:t xml:space="preserve"> </w:t>
      </w:r>
      <w:r w:rsidRPr="002F6B78">
        <w:rPr>
          <w:rFonts w:ascii="Times New Roman" w:hAnsi="Times New Roman" w:cs="Times New Roman"/>
          <w:spacing w:val="-9"/>
          <w:sz w:val="28"/>
          <w:szCs w:val="28"/>
          <w:lang w:val="kk-KZ"/>
        </w:rPr>
        <w:t xml:space="preserve">Екіншісін осындай көлемде пайдалану,созылмалық әсері </w:t>
      </w:r>
      <w:r w:rsidR="007B50C1" w:rsidRPr="002F6B78">
        <w:rPr>
          <w:rFonts w:ascii="Times New Roman" w:hAnsi="Times New Roman" w:cs="Times New Roman"/>
          <w:spacing w:val="-9"/>
          <w:sz w:val="28"/>
          <w:szCs w:val="28"/>
          <w:lang w:val="kk-KZ"/>
        </w:rPr>
        <w:t xml:space="preserve">3,3 </w:t>
      </w:r>
      <w:r w:rsidRPr="002F6B78">
        <w:rPr>
          <w:rFonts w:ascii="Times New Roman" w:hAnsi="Times New Roman" w:cs="Times New Roman"/>
          <w:spacing w:val="-9"/>
          <w:sz w:val="28"/>
          <w:szCs w:val="28"/>
          <w:lang w:val="kk-KZ"/>
        </w:rPr>
        <w:t>см құрайтын және нормаланған деңгейге түспейтін, құрылымдағыш әсер тигізеді.</w:t>
      </w:r>
    </w:p>
    <w:p w:rsidR="008A41C0" w:rsidRPr="006A571F" w:rsidRDefault="008A41C0" w:rsidP="00AD3535">
      <w:pPr>
        <w:shd w:val="clear" w:color="auto" w:fill="FFFFFF"/>
        <w:jc w:val="both"/>
        <w:rPr>
          <w:rFonts w:ascii="Times New Roman" w:hAnsi="Times New Roman" w:cs="Times New Roman"/>
          <w:lang w:val="kk-KZ"/>
        </w:rPr>
      </w:pPr>
    </w:p>
    <w:p w:rsidR="00996096" w:rsidRPr="00274BF1" w:rsidRDefault="00996096" w:rsidP="00996096">
      <w:pPr>
        <w:jc w:val="center"/>
        <w:rPr>
          <w:rFonts w:ascii="Times New Roman" w:hAnsi="Times New Roman" w:cs="Times New Roman"/>
          <w:b/>
          <w:sz w:val="28"/>
          <w:szCs w:val="28"/>
          <w:lang w:val="kk-KZ"/>
        </w:rPr>
      </w:pPr>
      <w:r w:rsidRPr="00274BF1">
        <w:rPr>
          <w:rFonts w:ascii="Times New Roman" w:hAnsi="Times New Roman" w:cs="Times New Roman"/>
          <w:b/>
          <w:noProof/>
          <w:sz w:val="28"/>
          <w:szCs w:val="28"/>
          <w:lang w:val="ru-RU" w:eastAsia="ru-RU" w:bidi="ar-SA"/>
        </w:rPr>
        <w:lastRenderedPageBreak/>
        <w:drawing>
          <wp:inline distT="0" distB="0" distL="0" distR="0">
            <wp:extent cx="5642940" cy="3577133"/>
            <wp:effectExtent l="0" t="0" r="0" b="0"/>
            <wp:docPr id="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96096" w:rsidRPr="00FA2059" w:rsidRDefault="00996096" w:rsidP="00996096">
      <w:pPr>
        <w:jc w:val="center"/>
        <w:rPr>
          <w:rFonts w:ascii="Times New Roman" w:hAnsi="Times New Roman" w:cs="Times New Roman"/>
          <w:sz w:val="28"/>
          <w:szCs w:val="28"/>
          <w:lang w:val="ru-RU"/>
        </w:rPr>
      </w:pPr>
      <w:r w:rsidRPr="00FA2059">
        <w:rPr>
          <w:rFonts w:ascii="Times New Roman" w:hAnsi="Times New Roman" w:cs="Times New Roman"/>
          <w:sz w:val="28"/>
          <w:szCs w:val="28"/>
          <w:lang w:val="ru-RU"/>
        </w:rPr>
        <w:t>Сурет 4.4 - 0</w:t>
      </w:r>
      <w:r w:rsidRPr="00FA2059">
        <w:rPr>
          <w:rFonts w:ascii="Times New Roman" w:hAnsi="Times New Roman" w:cs="Times New Roman"/>
          <w:sz w:val="28"/>
          <w:szCs w:val="28"/>
          <w:vertAlign w:val="superscript"/>
          <w:lang w:val="ru-RU"/>
        </w:rPr>
        <w:t>0</w:t>
      </w:r>
      <w:r w:rsidRPr="00FA2059">
        <w:rPr>
          <w:rFonts w:ascii="Times New Roman" w:hAnsi="Times New Roman" w:cs="Times New Roman"/>
          <w:sz w:val="28"/>
          <w:szCs w:val="28"/>
          <w:lang w:val="ru-RU"/>
        </w:rPr>
        <w:t xml:space="preserve">С температурада </w:t>
      </w:r>
      <w:r w:rsidR="00B20D8C" w:rsidRPr="00FA2059">
        <w:rPr>
          <w:rFonts w:ascii="Times New Roman" w:hAnsi="Times New Roman" w:cs="Times New Roman"/>
          <w:sz w:val="28"/>
          <w:szCs w:val="28"/>
          <w:lang w:val="kk-KZ"/>
        </w:rPr>
        <w:t>битум+ А</w:t>
      </w:r>
      <w:r w:rsidRPr="00FA2059">
        <w:rPr>
          <w:rFonts w:ascii="Times New Roman" w:hAnsi="Times New Roman" w:cs="Times New Roman"/>
          <w:sz w:val="28"/>
          <w:szCs w:val="28"/>
          <w:lang w:val="kk-KZ"/>
        </w:rPr>
        <w:t>ПШ</w:t>
      </w:r>
      <w:r w:rsidR="00B20D8C" w:rsidRPr="00FA2059">
        <w:rPr>
          <w:rFonts w:ascii="Times New Roman" w:hAnsi="Times New Roman" w:cs="Times New Roman"/>
          <w:sz w:val="28"/>
          <w:szCs w:val="28"/>
          <w:lang w:val="kk-KZ"/>
        </w:rPr>
        <w:t>Қ</w:t>
      </w:r>
      <w:r w:rsidRPr="00FA2059">
        <w:rPr>
          <w:rFonts w:ascii="Times New Roman" w:hAnsi="Times New Roman" w:cs="Times New Roman"/>
          <w:sz w:val="28"/>
          <w:szCs w:val="28"/>
          <w:lang w:val="kk-KZ"/>
        </w:rPr>
        <w:t xml:space="preserve"> композициясының </w:t>
      </w:r>
    </w:p>
    <w:p w:rsidR="00996096" w:rsidRPr="00FA2059" w:rsidRDefault="00996096" w:rsidP="00996096">
      <w:pPr>
        <w:jc w:val="center"/>
        <w:rPr>
          <w:rFonts w:ascii="Times New Roman" w:hAnsi="Times New Roman" w:cs="Times New Roman"/>
          <w:sz w:val="24"/>
          <w:lang w:val="kk-KZ"/>
        </w:rPr>
      </w:pPr>
      <w:r w:rsidRPr="00FA2059">
        <w:rPr>
          <w:rFonts w:ascii="Times New Roman" w:hAnsi="Times New Roman" w:cs="Times New Roman"/>
          <w:sz w:val="28"/>
          <w:szCs w:val="28"/>
          <w:lang w:val="ru-RU"/>
        </w:rPr>
        <w:t>созылуы</w:t>
      </w:r>
    </w:p>
    <w:p w:rsidR="00011CB1" w:rsidRPr="00D302F4" w:rsidRDefault="00274BF1" w:rsidP="00274BF1">
      <w:pPr>
        <w:shd w:val="clear" w:color="auto" w:fill="FFFFFF"/>
        <w:tabs>
          <w:tab w:val="left" w:pos="5745"/>
        </w:tabs>
        <w:ind w:firstLine="715"/>
        <w:jc w:val="both"/>
        <w:rPr>
          <w:rFonts w:ascii="Times New Roman" w:hAnsi="Times New Roman" w:cs="Times New Roman"/>
          <w:spacing w:val="-10"/>
          <w:sz w:val="30"/>
          <w:szCs w:val="30"/>
          <w:lang w:val="kk-KZ"/>
        </w:rPr>
      </w:pPr>
      <w:r>
        <w:rPr>
          <w:rFonts w:ascii="Times New Roman" w:hAnsi="Times New Roman" w:cs="Times New Roman"/>
          <w:spacing w:val="-10"/>
          <w:sz w:val="30"/>
          <w:szCs w:val="30"/>
          <w:lang w:val="kk-KZ"/>
        </w:rPr>
        <w:tab/>
      </w:r>
    </w:p>
    <w:p w:rsidR="00011CB1" w:rsidRPr="00B20D8C" w:rsidRDefault="00011CB1" w:rsidP="00AD3535">
      <w:pPr>
        <w:shd w:val="clear" w:color="auto" w:fill="FFFFFF"/>
        <w:ind w:firstLine="715"/>
        <w:jc w:val="both"/>
        <w:rPr>
          <w:rFonts w:ascii="Times New Roman" w:hAnsi="Times New Roman" w:cs="Times New Roman"/>
          <w:spacing w:val="-10"/>
          <w:sz w:val="28"/>
          <w:szCs w:val="28"/>
          <w:lang w:val="kk-KZ"/>
        </w:rPr>
      </w:pPr>
      <w:r w:rsidRPr="00B20D8C">
        <w:rPr>
          <w:rFonts w:ascii="Times New Roman" w:hAnsi="Times New Roman" w:cs="Times New Roman"/>
          <w:spacing w:val="-10"/>
          <w:sz w:val="28"/>
          <w:szCs w:val="28"/>
          <w:lang w:val="kk-KZ"/>
        </w:rPr>
        <w:t>Осылайша, +25 және 0 °С температурада,</w:t>
      </w:r>
      <w:r w:rsidR="00DA56A3" w:rsidRPr="00B20D8C">
        <w:rPr>
          <w:rFonts w:ascii="Times New Roman" w:hAnsi="Times New Roman" w:cs="Times New Roman"/>
          <w:spacing w:val="-10"/>
          <w:sz w:val="28"/>
          <w:szCs w:val="28"/>
          <w:lang w:val="kk-KZ"/>
        </w:rPr>
        <w:t xml:space="preserve">байланыстырғыш </w:t>
      </w:r>
      <w:r w:rsidRPr="00B20D8C">
        <w:rPr>
          <w:rFonts w:ascii="Times New Roman" w:hAnsi="Times New Roman" w:cs="Times New Roman"/>
          <w:spacing w:val="-10"/>
          <w:sz w:val="28"/>
          <w:szCs w:val="28"/>
          <w:lang w:val="kk-KZ"/>
        </w:rPr>
        <w:t xml:space="preserve">құрамындағы </w:t>
      </w:r>
      <w:r w:rsidR="00A961F8" w:rsidRPr="00B20D8C">
        <w:rPr>
          <w:rFonts w:ascii="Times New Roman" w:hAnsi="Times New Roman" w:cs="Times New Roman"/>
          <w:spacing w:val="-10"/>
          <w:sz w:val="28"/>
          <w:szCs w:val="28"/>
          <w:lang w:val="kk-KZ"/>
        </w:rPr>
        <w:t>Қызылорда ЖЭО күлін</w:t>
      </w:r>
      <w:r w:rsidRPr="00B20D8C">
        <w:rPr>
          <w:rFonts w:ascii="Times New Roman" w:hAnsi="Times New Roman" w:cs="Times New Roman"/>
          <w:spacing w:val="-10"/>
          <w:sz w:val="28"/>
          <w:szCs w:val="28"/>
          <w:lang w:val="kk-KZ"/>
        </w:rPr>
        <w:t>ің концентрациясын  5 –тен  15 % -ға өзгерту кезіндегі, созылмалық мәндерінің өзгеру динамикасын талдау,</w:t>
      </w:r>
      <w:r w:rsidR="00931B45" w:rsidRPr="00B20D8C">
        <w:rPr>
          <w:rFonts w:ascii="Times New Roman" w:hAnsi="Times New Roman" w:cs="Times New Roman"/>
          <w:spacing w:val="-9"/>
          <w:sz w:val="28"/>
          <w:szCs w:val="28"/>
          <w:lang w:val="kk-KZ"/>
        </w:rPr>
        <w:t xml:space="preserve"> +25 °С температурада, </w:t>
      </w:r>
      <w:r w:rsidR="00B20D8C" w:rsidRPr="00B20D8C">
        <w:rPr>
          <w:rFonts w:ascii="Times New Roman" w:hAnsi="Times New Roman" w:cs="Times New Roman"/>
          <w:spacing w:val="-9"/>
          <w:sz w:val="28"/>
          <w:szCs w:val="28"/>
          <w:lang w:val="kk-KZ"/>
        </w:rPr>
        <w:t>№2 аумақтағы орналасқан күлдердің</w:t>
      </w:r>
      <w:r w:rsidR="00931B45" w:rsidRPr="00B20D8C">
        <w:rPr>
          <w:rFonts w:ascii="Times New Roman" w:hAnsi="Times New Roman" w:cs="Times New Roman"/>
          <w:spacing w:val="-9"/>
          <w:sz w:val="28"/>
          <w:szCs w:val="28"/>
          <w:lang w:val="kk-KZ"/>
        </w:rPr>
        <w:t xml:space="preserve"> жоғары тиімділігін</w:t>
      </w:r>
      <w:r w:rsidR="00B20D8C" w:rsidRPr="00B20D8C">
        <w:rPr>
          <w:rFonts w:ascii="Times New Roman" w:hAnsi="Times New Roman" w:cs="Times New Roman"/>
          <w:spacing w:val="-9"/>
          <w:sz w:val="28"/>
          <w:szCs w:val="28"/>
          <w:lang w:val="kk-KZ"/>
        </w:rPr>
        <w:t xml:space="preserve"> және оның </w:t>
      </w:r>
      <w:r w:rsidR="00931B45" w:rsidRPr="00B20D8C">
        <w:rPr>
          <w:rFonts w:ascii="Times New Roman" w:hAnsi="Times New Roman" w:cs="Times New Roman"/>
          <w:spacing w:val="-10"/>
          <w:sz w:val="28"/>
          <w:szCs w:val="28"/>
          <w:lang w:val="kk-KZ"/>
        </w:rPr>
        <w:t>дисперстілігі жоғарылығын көрсеткен</w:t>
      </w:r>
      <w:r w:rsidR="00931B45" w:rsidRPr="00B20D8C">
        <w:rPr>
          <w:rFonts w:ascii="Times New Roman" w:hAnsi="Times New Roman" w:cs="Times New Roman"/>
          <w:spacing w:val="-9"/>
          <w:sz w:val="28"/>
          <w:szCs w:val="28"/>
          <w:lang w:val="kk-KZ"/>
        </w:rPr>
        <w:t>.</w:t>
      </w:r>
    </w:p>
    <w:p w:rsidR="00931B45" w:rsidRPr="00B20D8C" w:rsidRDefault="00B20D8C" w:rsidP="00AD3535">
      <w:pPr>
        <w:shd w:val="clear" w:color="auto" w:fill="FFFFFF"/>
        <w:ind w:firstLine="715"/>
        <w:jc w:val="both"/>
        <w:rPr>
          <w:rFonts w:ascii="Times New Roman" w:hAnsi="Times New Roman" w:cs="Times New Roman"/>
          <w:spacing w:val="-10"/>
          <w:sz w:val="28"/>
          <w:szCs w:val="28"/>
          <w:lang w:val="kk-KZ"/>
        </w:rPr>
      </w:pPr>
      <w:r w:rsidRPr="00B20D8C">
        <w:rPr>
          <w:rFonts w:ascii="Times New Roman" w:hAnsi="Times New Roman" w:cs="Times New Roman"/>
          <w:spacing w:val="-10"/>
          <w:sz w:val="28"/>
          <w:szCs w:val="28"/>
          <w:lang w:val="kk-KZ"/>
        </w:rPr>
        <w:t xml:space="preserve">Бірақ дисперстілігімен қатар, ЖЭО </w:t>
      </w:r>
      <w:r w:rsidR="00931B45" w:rsidRPr="00B20D8C">
        <w:rPr>
          <w:rFonts w:ascii="Times New Roman" w:hAnsi="Times New Roman" w:cs="Times New Roman"/>
          <w:spacing w:val="-10"/>
          <w:sz w:val="28"/>
          <w:szCs w:val="28"/>
          <w:lang w:val="kk-KZ"/>
        </w:rPr>
        <w:t>күлдердің бөлшектерінің құрылысының да маңызы зор, өйткені бұрышты, қырлы бөлшектердің болуы битумның жібінің ерте үзіліп кетуіне ықпал етуі мүмкін.</w:t>
      </w:r>
    </w:p>
    <w:p w:rsidR="00D302F4" w:rsidRPr="002C50BB" w:rsidRDefault="00931B45" w:rsidP="00AD3535">
      <w:pPr>
        <w:shd w:val="clear" w:color="auto" w:fill="FFFFFF"/>
        <w:ind w:firstLine="701"/>
        <w:jc w:val="both"/>
        <w:rPr>
          <w:rFonts w:ascii="Times New Roman" w:hAnsi="Times New Roman" w:cs="Times New Roman"/>
          <w:sz w:val="28"/>
          <w:szCs w:val="28"/>
          <w:lang w:val="kk-KZ"/>
        </w:rPr>
      </w:pPr>
      <w:r w:rsidRPr="00B20D8C">
        <w:rPr>
          <w:rFonts w:ascii="Times New Roman" w:hAnsi="Times New Roman" w:cs="Times New Roman"/>
          <w:spacing w:val="-10"/>
          <w:sz w:val="28"/>
          <w:szCs w:val="28"/>
          <w:lang w:val="kk-KZ"/>
        </w:rPr>
        <w:t>Шекті температураны анықтауға мүмкіндік беретін,битумды жұмсарту температурасы да маңызды қасиетитерінің бірі болып табылады, бұл температурада битум қатты күйден жұмсақ күйг</w:t>
      </w:r>
      <w:r w:rsidR="00D302F4" w:rsidRPr="00B20D8C">
        <w:rPr>
          <w:rFonts w:ascii="Times New Roman" w:hAnsi="Times New Roman" w:cs="Times New Roman"/>
          <w:spacing w:val="-10"/>
          <w:sz w:val="28"/>
          <w:szCs w:val="28"/>
          <w:lang w:val="kk-KZ"/>
        </w:rPr>
        <w:t xml:space="preserve">е ауысады және созымалы болады. Құрамы әртүрлі </w:t>
      </w:r>
      <w:r w:rsidR="00B20D8C" w:rsidRPr="00B20D8C">
        <w:rPr>
          <w:rFonts w:ascii="Times New Roman" w:hAnsi="Times New Roman" w:cs="Times New Roman"/>
          <w:spacing w:val="-10"/>
          <w:sz w:val="28"/>
          <w:szCs w:val="28"/>
          <w:lang w:val="kk-KZ"/>
        </w:rPr>
        <w:t>ЖЭО күлдің</w:t>
      </w:r>
      <w:r w:rsidR="00D302F4" w:rsidRPr="00B20D8C">
        <w:rPr>
          <w:rFonts w:ascii="Times New Roman" w:hAnsi="Times New Roman" w:cs="Times New Roman"/>
          <w:spacing w:val="-10"/>
          <w:sz w:val="28"/>
          <w:szCs w:val="28"/>
          <w:lang w:val="kk-KZ"/>
        </w:rPr>
        <w:t xml:space="preserve"> 3 коцентрациясын </w:t>
      </w:r>
      <w:r w:rsidR="00D302F4" w:rsidRPr="00B20D8C">
        <w:rPr>
          <w:rFonts w:ascii="Times New Roman" w:hAnsi="Times New Roman" w:cs="Times New Roman"/>
          <w:spacing w:val="-9"/>
          <w:sz w:val="28"/>
          <w:szCs w:val="28"/>
          <w:lang w:val="kk-KZ"/>
        </w:rPr>
        <w:t>(5, 10 және 15%) қосқаннан кейін,ж</w:t>
      </w:r>
      <w:r w:rsidR="00D302F4" w:rsidRPr="00B20D8C">
        <w:rPr>
          <w:rFonts w:ascii="Times New Roman" w:hAnsi="Times New Roman" w:cs="Times New Roman"/>
          <w:spacing w:val="-10"/>
          <w:sz w:val="28"/>
          <w:szCs w:val="28"/>
          <w:lang w:val="kk-KZ"/>
        </w:rPr>
        <w:t>ұмсар</w:t>
      </w:r>
      <w:r w:rsidRPr="00B20D8C">
        <w:rPr>
          <w:rFonts w:ascii="Times New Roman" w:hAnsi="Times New Roman" w:cs="Times New Roman"/>
          <w:spacing w:val="-10"/>
          <w:sz w:val="28"/>
          <w:szCs w:val="28"/>
          <w:lang w:val="kk-KZ"/>
        </w:rPr>
        <w:t>у температурасының өзгеруі бойынша мәліметтерді талдау,</w:t>
      </w:r>
      <w:r w:rsidR="00BC1A64">
        <w:rPr>
          <w:rFonts w:ascii="Times New Roman" w:hAnsi="Times New Roman" w:cs="Times New Roman"/>
          <w:spacing w:val="-10"/>
          <w:sz w:val="28"/>
          <w:szCs w:val="28"/>
          <w:lang w:val="kk-KZ"/>
        </w:rPr>
        <w:t xml:space="preserve"> </w:t>
      </w:r>
      <w:r w:rsidRPr="00B20D8C">
        <w:rPr>
          <w:rFonts w:ascii="Times New Roman" w:hAnsi="Times New Roman" w:cs="Times New Roman"/>
          <w:spacing w:val="-10"/>
          <w:sz w:val="28"/>
          <w:szCs w:val="28"/>
          <w:lang w:val="kk-KZ"/>
        </w:rPr>
        <w:t>(4.5 сурет)</w:t>
      </w:r>
      <w:r w:rsidR="00D302F4" w:rsidRPr="00B20D8C">
        <w:rPr>
          <w:rFonts w:ascii="Times New Roman" w:hAnsi="Times New Roman" w:cs="Times New Roman"/>
          <w:spacing w:val="-10"/>
          <w:sz w:val="28"/>
          <w:szCs w:val="28"/>
          <w:lang w:val="kk-KZ"/>
        </w:rPr>
        <w:t xml:space="preserve">барлық қолданылған шама, жұмсару температурасын </w:t>
      </w:r>
      <w:r w:rsidR="00D302F4" w:rsidRPr="00B20D8C">
        <w:rPr>
          <w:rFonts w:ascii="Times New Roman" w:hAnsi="Times New Roman" w:cs="Times New Roman"/>
          <w:sz w:val="28"/>
          <w:szCs w:val="28"/>
          <w:lang w:val="kk-KZ"/>
        </w:rPr>
        <w:t xml:space="preserve"> 1 - 3 °С қа дейін арттырады деп тұжырым жасауға мүмкіндік береді.</w:t>
      </w:r>
    </w:p>
    <w:p w:rsidR="00931B45" w:rsidRPr="00D302F4" w:rsidRDefault="00931B45" w:rsidP="00AD3535">
      <w:pPr>
        <w:shd w:val="clear" w:color="auto" w:fill="FFFFFF"/>
        <w:ind w:firstLine="701"/>
        <w:jc w:val="both"/>
        <w:rPr>
          <w:rFonts w:ascii="Times New Roman" w:hAnsi="Times New Roman" w:cs="Times New Roman"/>
          <w:spacing w:val="-10"/>
          <w:sz w:val="30"/>
          <w:szCs w:val="30"/>
          <w:lang w:val="kk-KZ"/>
        </w:rPr>
      </w:pPr>
    </w:p>
    <w:p w:rsidR="008A41C0" w:rsidRPr="00D302F4" w:rsidRDefault="00CD0FAB" w:rsidP="00AD3535">
      <w:pPr>
        <w:shd w:val="clear" w:color="auto" w:fill="FFFFFF"/>
        <w:jc w:val="both"/>
        <w:rPr>
          <w:rFonts w:ascii="Times New Roman" w:hAnsi="Times New Roman" w:cs="Times New Roman"/>
          <w:lang w:val="kk-KZ"/>
        </w:rPr>
        <w:sectPr w:rsidR="008A41C0" w:rsidRPr="00D302F4" w:rsidSect="00AA220F">
          <w:pgSz w:w="11909" w:h="16834"/>
          <w:pgMar w:top="1121" w:right="852" w:bottom="360" w:left="1421" w:header="720" w:footer="720" w:gutter="0"/>
          <w:cols w:space="60"/>
          <w:noEndnote/>
        </w:sectPr>
      </w:pPr>
      <w:r w:rsidRPr="00CD0FAB">
        <w:rPr>
          <w:rFonts w:ascii="Times New Roman" w:hAnsi="Times New Roman" w:cs="Times New Roman"/>
          <w:noProof/>
          <w:lang w:val="ru-RU" w:eastAsia="ru-RU" w:bidi="ar-SA"/>
        </w:rPr>
        <w:lastRenderedPageBreak/>
        <w:drawing>
          <wp:inline distT="0" distB="0" distL="0" distR="0">
            <wp:extent cx="5848350" cy="3200400"/>
            <wp:effectExtent l="0" t="0" r="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A41C0" w:rsidRPr="00D302F4" w:rsidRDefault="008A41C0" w:rsidP="00AD3535">
      <w:pPr>
        <w:jc w:val="both"/>
        <w:rPr>
          <w:rFonts w:ascii="Times New Roman" w:hAnsi="Times New Roman" w:cs="Times New Roman"/>
          <w:sz w:val="2"/>
          <w:szCs w:val="2"/>
          <w:lang w:val="kk-KZ"/>
        </w:rPr>
      </w:pPr>
    </w:p>
    <w:p w:rsidR="008A41C0" w:rsidRPr="00D302F4" w:rsidRDefault="008A41C0" w:rsidP="00AD3535">
      <w:pPr>
        <w:framePr w:h="4329" w:hSpace="10080" w:wrap="notBeside" w:vAnchor="text" w:hAnchor="margin" w:x="308" w:y="1"/>
        <w:jc w:val="both"/>
        <w:rPr>
          <w:rFonts w:ascii="Times New Roman" w:hAnsi="Times New Roman" w:cs="Times New Roman"/>
          <w:sz w:val="24"/>
          <w:szCs w:val="24"/>
          <w:lang w:val="kk-KZ"/>
        </w:rPr>
        <w:sectPr w:rsidR="008A41C0" w:rsidRPr="00D302F4" w:rsidSect="00AA220F">
          <w:type w:val="continuous"/>
          <w:pgSz w:w="11909" w:h="16834"/>
          <w:pgMar w:top="1121" w:right="571" w:bottom="360" w:left="1421" w:header="720" w:footer="720" w:gutter="0"/>
          <w:cols w:space="720"/>
          <w:noEndnote/>
        </w:sectPr>
      </w:pPr>
    </w:p>
    <w:p w:rsidR="008A41C0" w:rsidRPr="00D302F4" w:rsidRDefault="008A41C0" w:rsidP="00AD3535">
      <w:pPr>
        <w:shd w:val="clear" w:color="auto" w:fill="FFFFFF"/>
        <w:jc w:val="both"/>
        <w:rPr>
          <w:rFonts w:ascii="Times New Roman" w:hAnsi="Times New Roman" w:cs="Times New Roman"/>
          <w:lang w:val="kk-KZ"/>
        </w:rPr>
        <w:sectPr w:rsidR="008A41C0" w:rsidRPr="00D302F4" w:rsidSect="00AA220F">
          <w:type w:val="continuous"/>
          <w:pgSz w:w="11909" w:h="16834"/>
          <w:pgMar w:top="1121" w:right="1694" w:bottom="360" w:left="3082" w:header="720" w:footer="720" w:gutter="0"/>
          <w:cols w:space="720"/>
          <w:noEndnote/>
        </w:sectPr>
      </w:pPr>
    </w:p>
    <w:p w:rsidR="00D302F4" w:rsidRPr="002F6B78" w:rsidRDefault="00D302F4" w:rsidP="00D90E8E">
      <w:pPr>
        <w:pStyle w:val="a5"/>
        <w:numPr>
          <w:ilvl w:val="1"/>
          <w:numId w:val="47"/>
        </w:numPr>
        <w:shd w:val="clear" w:color="auto" w:fill="FFFFFF"/>
        <w:jc w:val="both"/>
        <w:rPr>
          <w:rFonts w:ascii="Times New Roman" w:hAnsi="Times New Roman" w:cs="Times New Roman"/>
          <w:spacing w:val="-11"/>
          <w:sz w:val="28"/>
          <w:szCs w:val="28"/>
          <w:lang w:val="kk-KZ"/>
        </w:rPr>
      </w:pPr>
      <w:r w:rsidRPr="00274BF1">
        <w:rPr>
          <w:rFonts w:ascii="Times New Roman" w:hAnsi="Times New Roman" w:cs="Times New Roman"/>
          <w:bCs/>
          <w:spacing w:val="-11"/>
          <w:sz w:val="30"/>
          <w:szCs w:val="30"/>
          <w:lang w:val="kk-KZ"/>
        </w:rPr>
        <w:lastRenderedPageBreak/>
        <w:t>сурет</w:t>
      </w:r>
      <w:r w:rsidR="008A41C0" w:rsidRPr="00274BF1">
        <w:rPr>
          <w:rFonts w:ascii="Times New Roman" w:hAnsi="Times New Roman" w:cs="Times New Roman"/>
          <w:spacing w:val="-11"/>
          <w:sz w:val="30"/>
          <w:szCs w:val="30"/>
          <w:lang w:val="kk-KZ"/>
        </w:rPr>
        <w:t xml:space="preserve">- </w:t>
      </w:r>
      <w:r w:rsidR="00CD0FAB">
        <w:rPr>
          <w:rFonts w:ascii="Times New Roman" w:hAnsi="Times New Roman" w:cs="Times New Roman"/>
          <w:sz w:val="28"/>
          <w:szCs w:val="28"/>
          <w:lang w:val="kk-KZ"/>
        </w:rPr>
        <w:t>Б</w:t>
      </w:r>
      <w:r w:rsidR="00B20D8C">
        <w:rPr>
          <w:rFonts w:ascii="Times New Roman" w:hAnsi="Times New Roman" w:cs="Times New Roman"/>
          <w:sz w:val="28"/>
          <w:szCs w:val="28"/>
          <w:lang w:val="kk-KZ"/>
        </w:rPr>
        <w:t>итум+А</w:t>
      </w:r>
      <w:r w:rsidR="00274BF1" w:rsidRPr="00274BF1">
        <w:rPr>
          <w:rFonts w:ascii="Times New Roman" w:hAnsi="Times New Roman" w:cs="Times New Roman"/>
          <w:sz w:val="28"/>
          <w:szCs w:val="28"/>
          <w:lang w:val="kk-KZ"/>
        </w:rPr>
        <w:t>ПШ</w:t>
      </w:r>
      <w:r w:rsidR="00B20D8C">
        <w:rPr>
          <w:rFonts w:ascii="Times New Roman" w:hAnsi="Times New Roman" w:cs="Times New Roman"/>
          <w:sz w:val="28"/>
          <w:szCs w:val="28"/>
          <w:lang w:val="kk-KZ"/>
        </w:rPr>
        <w:t>Қ</w:t>
      </w:r>
      <w:r w:rsidR="00274BF1" w:rsidRPr="00274BF1">
        <w:rPr>
          <w:rFonts w:ascii="Times New Roman" w:hAnsi="Times New Roman" w:cs="Times New Roman"/>
          <w:sz w:val="28"/>
          <w:szCs w:val="28"/>
          <w:lang w:val="kk-KZ"/>
        </w:rPr>
        <w:t xml:space="preserve"> композиялық байланыстырғыш заттың </w:t>
      </w:r>
      <w:r w:rsidRPr="002F6B78">
        <w:rPr>
          <w:rFonts w:ascii="Times New Roman" w:hAnsi="Times New Roman" w:cs="Times New Roman"/>
          <w:spacing w:val="-11"/>
          <w:sz w:val="28"/>
          <w:szCs w:val="28"/>
          <w:lang w:val="kk-KZ"/>
        </w:rPr>
        <w:t>жұмсарту (жібіту) температурасы</w:t>
      </w:r>
    </w:p>
    <w:p w:rsidR="00274BF1" w:rsidRDefault="00274BF1" w:rsidP="00AD3535">
      <w:pPr>
        <w:shd w:val="clear" w:color="auto" w:fill="FFFFFF"/>
        <w:ind w:firstLine="706"/>
        <w:jc w:val="both"/>
        <w:rPr>
          <w:rFonts w:ascii="Times New Roman" w:hAnsi="Times New Roman" w:cs="Times New Roman"/>
          <w:spacing w:val="-10"/>
          <w:sz w:val="30"/>
          <w:szCs w:val="30"/>
          <w:lang w:val="kk-KZ"/>
        </w:rPr>
      </w:pPr>
    </w:p>
    <w:p w:rsidR="00D302F4" w:rsidRPr="002C50BB" w:rsidRDefault="00D302F4" w:rsidP="00AD3535">
      <w:pPr>
        <w:shd w:val="clear" w:color="auto" w:fill="FFFFFF"/>
        <w:ind w:firstLine="706"/>
        <w:jc w:val="both"/>
        <w:rPr>
          <w:rFonts w:ascii="Times New Roman" w:hAnsi="Times New Roman" w:cs="Times New Roman"/>
          <w:spacing w:val="-10"/>
          <w:sz w:val="28"/>
          <w:szCs w:val="28"/>
          <w:lang w:val="kk-KZ"/>
        </w:rPr>
      </w:pPr>
      <w:r w:rsidRPr="002C50BB">
        <w:rPr>
          <w:rFonts w:ascii="Times New Roman" w:hAnsi="Times New Roman" w:cs="Times New Roman"/>
          <w:spacing w:val="-10"/>
          <w:sz w:val="28"/>
          <w:szCs w:val="28"/>
          <w:lang w:val="kk-KZ"/>
        </w:rPr>
        <w:t xml:space="preserve">Осылайша, жұмсарту температурасының өзгеру динамикасын талдау, аз кальцийлі </w:t>
      </w:r>
      <w:r w:rsidR="005443D9">
        <w:rPr>
          <w:rFonts w:ascii="Times New Roman" w:hAnsi="Times New Roman" w:cs="Times New Roman"/>
          <w:spacing w:val="-11"/>
          <w:sz w:val="28"/>
          <w:szCs w:val="28"/>
          <w:lang w:val="kk-KZ"/>
        </w:rPr>
        <w:t>№2, №3 және №4</w:t>
      </w:r>
      <w:r w:rsidR="005443D9">
        <w:rPr>
          <w:rFonts w:ascii="Times New Roman" w:hAnsi="Times New Roman" w:cs="Times New Roman"/>
          <w:spacing w:val="-4"/>
          <w:sz w:val="28"/>
          <w:szCs w:val="28"/>
          <w:lang w:val="kk-KZ"/>
        </w:rPr>
        <w:t xml:space="preserve"> аумақтың ЖЭО күлдерінің</w:t>
      </w:r>
      <w:r w:rsidRPr="002C50BB">
        <w:rPr>
          <w:rFonts w:ascii="Times New Roman" w:hAnsi="Times New Roman" w:cs="Times New Roman"/>
          <w:spacing w:val="-4"/>
          <w:sz w:val="28"/>
          <w:szCs w:val="28"/>
          <w:lang w:val="kk-KZ"/>
        </w:rPr>
        <w:t xml:space="preserve"> әсері жоғары екенін көрсетеді.</w:t>
      </w:r>
    </w:p>
    <w:p w:rsidR="00D302F4" w:rsidRPr="002C50BB" w:rsidRDefault="00D302F4" w:rsidP="00AD3535">
      <w:pPr>
        <w:shd w:val="clear" w:color="auto" w:fill="FFFFFF"/>
        <w:ind w:firstLine="706"/>
        <w:jc w:val="both"/>
        <w:rPr>
          <w:rFonts w:ascii="Times New Roman" w:hAnsi="Times New Roman" w:cs="Times New Roman"/>
          <w:spacing w:val="-10"/>
          <w:sz w:val="28"/>
          <w:szCs w:val="28"/>
          <w:lang w:val="kk-KZ"/>
        </w:rPr>
      </w:pPr>
      <w:r w:rsidRPr="002C50BB">
        <w:rPr>
          <w:rFonts w:ascii="Times New Roman" w:hAnsi="Times New Roman" w:cs="Times New Roman"/>
          <w:spacing w:val="-10"/>
          <w:sz w:val="28"/>
          <w:szCs w:val="28"/>
          <w:lang w:val="kk-KZ"/>
        </w:rPr>
        <w:t xml:space="preserve">Ол </w:t>
      </w:r>
      <w:r w:rsidR="009E07BD" w:rsidRPr="002C50BB">
        <w:rPr>
          <w:rFonts w:ascii="Times New Roman" w:hAnsi="Times New Roman" w:cs="Times New Roman"/>
          <w:spacing w:val="-10"/>
          <w:sz w:val="28"/>
          <w:szCs w:val="28"/>
          <w:lang w:val="kk-KZ"/>
        </w:rPr>
        <w:t xml:space="preserve">аз </w:t>
      </w:r>
      <w:r w:rsidR="005443D9">
        <w:rPr>
          <w:rFonts w:ascii="Times New Roman" w:hAnsi="Times New Roman" w:cs="Times New Roman"/>
          <w:spacing w:val="-10"/>
          <w:sz w:val="28"/>
          <w:szCs w:val="28"/>
          <w:lang w:val="kk-KZ"/>
        </w:rPr>
        <w:t xml:space="preserve">Қызылорда ЖЭО №4 </w:t>
      </w:r>
      <w:r w:rsidR="003A66A9">
        <w:rPr>
          <w:rFonts w:ascii="Times New Roman" w:hAnsi="Times New Roman" w:cs="Times New Roman"/>
          <w:spacing w:val="-10"/>
          <w:sz w:val="28"/>
          <w:szCs w:val="28"/>
          <w:lang w:val="kk-KZ"/>
        </w:rPr>
        <w:t xml:space="preserve">аумақтағы </w:t>
      </w:r>
      <w:r w:rsidR="009E07BD" w:rsidRPr="002C50BB">
        <w:rPr>
          <w:rFonts w:ascii="Times New Roman" w:hAnsi="Times New Roman" w:cs="Times New Roman"/>
          <w:spacing w:val="-10"/>
          <w:sz w:val="28"/>
          <w:szCs w:val="28"/>
          <w:lang w:val="kk-KZ"/>
        </w:rPr>
        <w:t xml:space="preserve">күлдердің құрамында пішіні дұрыс </w:t>
      </w:r>
      <w:r w:rsidR="00AF6472">
        <w:rPr>
          <w:rFonts w:ascii="Times New Roman" w:hAnsi="Times New Roman" w:cs="Times New Roman"/>
          <w:spacing w:val="-10"/>
          <w:sz w:val="28"/>
          <w:szCs w:val="28"/>
          <w:lang w:val="kk-KZ"/>
        </w:rPr>
        <w:t>емес көбіне көміртектен тұратын</w:t>
      </w:r>
      <w:r w:rsidR="009E07BD" w:rsidRPr="002C50BB">
        <w:rPr>
          <w:rFonts w:ascii="Times New Roman" w:hAnsi="Times New Roman" w:cs="Times New Roman"/>
          <w:spacing w:val="-10"/>
          <w:sz w:val="28"/>
          <w:szCs w:val="28"/>
          <w:lang w:val="kk-KZ"/>
        </w:rPr>
        <w:t xml:space="preserve"> жақсартқыштың(модификатор) құ</w:t>
      </w:r>
      <w:r w:rsidR="00023C85">
        <w:rPr>
          <w:rFonts w:ascii="Times New Roman" w:hAnsi="Times New Roman" w:cs="Times New Roman"/>
          <w:spacing w:val="-10"/>
          <w:sz w:val="28"/>
          <w:szCs w:val="28"/>
          <w:lang w:val="kk-KZ"/>
        </w:rPr>
        <w:t>рылымдағыш қабілетін арттыратын</w:t>
      </w:r>
      <w:r w:rsidR="009E07BD" w:rsidRPr="002C50BB">
        <w:rPr>
          <w:rFonts w:ascii="Times New Roman" w:hAnsi="Times New Roman" w:cs="Times New Roman"/>
          <w:spacing w:val="-10"/>
          <w:sz w:val="28"/>
          <w:szCs w:val="28"/>
          <w:lang w:val="kk-KZ"/>
        </w:rPr>
        <w:t xml:space="preserve"> күлдердің бөлшектерінің бетінде белсенді орталардың кө</w:t>
      </w:r>
      <w:r w:rsidR="00AF6472">
        <w:rPr>
          <w:rFonts w:ascii="Times New Roman" w:hAnsi="Times New Roman" w:cs="Times New Roman"/>
          <w:spacing w:val="-10"/>
          <w:sz w:val="28"/>
          <w:szCs w:val="28"/>
          <w:lang w:val="kk-KZ"/>
        </w:rPr>
        <w:t>лемі жоғары болатын</w:t>
      </w:r>
      <w:r w:rsidR="009E07BD" w:rsidRPr="002C50BB">
        <w:rPr>
          <w:rFonts w:ascii="Times New Roman" w:hAnsi="Times New Roman" w:cs="Times New Roman"/>
          <w:spacing w:val="-10"/>
          <w:sz w:val="28"/>
          <w:szCs w:val="28"/>
          <w:lang w:val="kk-KZ"/>
        </w:rPr>
        <w:t xml:space="preserve"> бетінің морфологиясы дамыған бөлшектердің көптеп болуымен түсінідіріл</w:t>
      </w:r>
      <w:r w:rsidR="00AF6472">
        <w:rPr>
          <w:rFonts w:ascii="Times New Roman" w:hAnsi="Times New Roman" w:cs="Times New Roman"/>
          <w:spacing w:val="-10"/>
          <w:sz w:val="28"/>
          <w:szCs w:val="28"/>
          <w:lang w:val="kk-KZ"/>
        </w:rPr>
        <w:t>еді. Көп кальцийлі күлдің әсері</w:t>
      </w:r>
      <w:r w:rsidR="009E07BD" w:rsidRPr="002C50BB">
        <w:rPr>
          <w:rFonts w:ascii="Times New Roman" w:hAnsi="Times New Roman" w:cs="Times New Roman"/>
          <w:spacing w:val="-10"/>
          <w:sz w:val="28"/>
          <w:szCs w:val="28"/>
          <w:lang w:val="kk-KZ"/>
        </w:rPr>
        <w:t xml:space="preserve"> күлдің құрамында кальций тотығының және белсенді орталардың көлемінің көп болуымен түсіндіріледі.</w:t>
      </w:r>
    </w:p>
    <w:p w:rsidR="009E07BD" w:rsidRPr="002C50BB" w:rsidRDefault="009E07BD" w:rsidP="00AD3535">
      <w:pPr>
        <w:shd w:val="clear" w:color="auto" w:fill="FFFFFF"/>
        <w:ind w:firstLine="710"/>
        <w:jc w:val="both"/>
        <w:rPr>
          <w:rFonts w:ascii="Times New Roman" w:hAnsi="Times New Roman" w:cs="Times New Roman"/>
          <w:spacing w:val="-4"/>
          <w:sz w:val="28"/>
          <w:szCs w:val="28"/>
          <w:lang w:val="kk-KZ"/>
        </w:rPr>
      </w:pPr>
      <w:r w:rsidRPr="002C50BB">
        <w:rPr>
          <w:rFonts w:ascii="Times New Roman" w:hAnsi="Times New Roman" w:cs="Times New Roman"/>
          <w:spacing w:val="-4"/>
          <w:sz w:val="28"/>
          <w:szCs w:val="28"/>
          <w:lang w:val="kk-KZ"/>
        </w:rPr>
        <w:t>Сынғыштық температурасы сияқты  сипаттама,</w:t>
      </w:r>
      <w:r w:rsidR="00BC1A64">
        <w:rPr>
          <w:rFonts w:ascii="Times New Roman" w:hAnsi="Times New Roman" w:cs="Times New Roman"/>
          <w:spacing w:val="-4"/>
          <w:sz w:val="28"/>
          <w:szCs w:val="28"/>
          <w:lang w:val="kk-KZ"/>
        </w:rPr>
        <w:t xml:space="preserve"> </w:t>
      </w:r>
      <w:r w:rsidR="0074572B" w:rsidRPr="002C50BB">
        <w:rPr>
          <w:rFonts w:ascii="Times New Roman" w:hAnsi="Times New Roman" w:cs="Times New Roman"/>
          <w:spacing w:val="-4"/>
          <w:sz w:val="28"/>
          <w:szCs w:val="28"/>
          <w:lang w:val="kk-KZ"/>
        </w:rPr>
        <w:t>байланыстырғыштың</w:t>
      </w:r>
      <w:r w:rsidR="00AF6472">
        <w:rPr>
          <w:rFonts w:ascii="Times New Roman" w:hAnsi="Times New Roman" w:cs="Times New Roman"/>
          <w:spacing w:val="-4"/>
          <w:sz w:val="28"/>
          <w:szCs w:val="28"/>
          <w:lang w:val="kk-KZ"/>
        </w:rPr>
        <w:t xml:space="preserve"> осы түрін пайдалануға болатын </w:t>
      </w:r>
      <w:r w:rsidRPr="002C50BB">
        <w:rPr>
          <w:rFonts w:ascii="Times New Roman" w:hAnsi="Times New Roman" w:cs="Times New Roman"/>
          <w:spacing w:val="-4"/>
          <w:sz w:val="28"/>
          <w:szCs w:val="28"/>
          <w:lang w:val="kk-KZ"/>
        </w:rPr>
        <w:t xml:space="preserve">қысқа мерзімде түсірілетін жүктеменің әсерінен материалдың бүлінетін төменгі температура деңгейін анықтауға мүмкіндік береді. Стандартты әдістемеге сәйкес, битумның сынғыштық температурасы үлгіні салқындату жылдамдығы, </w:t>
      </w:r>
      <w:r w:rsidRPr="002C50BB">
        <w:rPr>
          <w:rFonts w:ascii="Times New Roman" w:hAnsi="Times New Roman" w:cs="Times New Roman"/>
          <w:spacing w:val="-9"/>
          <w:sz w:val="28"/>
          <w:szCs w:val="28"/>
          <w:lang w:val="kk-KZ"/>
        </w:rPr>
        <w:t xml:space="preserve">О °С бастап,1 °С/мин </w:t>
      </w:r>
      <w:r w:rsidRPr="002C50BB">
        <w:rPr>
          <w:rFonts w:ascii="Times New Roman" w:hAnsi="Times New Roman" w:cs="Times New Roman"/>
          <w:spacing w:val="-10"/>
          <w:sz w:val="28"/>
          <w:szCs w:val="28"/>
          <w:lang w:val="kk-KZ"/>
        </w:rPr>
        <w:t>Фраас құралымен анықталады.</w:t>
      </w:r>
    </w:p>
    <w:p w:rsidR="009E07BD" w:rsidRPr="002C50BB" w:rsidRDefault="009E07BD" w:rsidP="00AD3535">
      <w:pPr>
        <w:shd w:val="clear" w:color="auto" w:fill="FFFFFF"/>
        <w:ind w:firstLine="710"/>
        <w:jc w:val="both"/>
        <w:rPr>
          <w:rFonts w:ascii="Times New Roman" w:hAnsi="Times New Roman" w:cs="Times New Roman"/>
          <w:spacing w:val="-9"/>
          <w:sz w:val="28"/>
          <w:szCs w:val="28"/>
          <w:lang w:val="kk-KZ"/>
        </w:rPr>
      </w:pPr>
      <w:r w:rsidRPr="002C50BB">
        <w:rPr>
          <w:rFonts w:ascii="Times New Roman" w:hAnsi="Times New Roman" w:cs="Times New Roman"/>
          <w:spacing w:val="-9"/>
          <w:sz w:val="28"/>
          <w:szCs w:val="28"/>
          <w:lang w:val="kk-KZ"/>
        </w:rPr>
        <w:t>Сынғыштық температурасы төмен болған сайын, қолданылатын тұтқырғышдың сапасы жоғары болады, күл концентрациясын арттыру сынғыштық температурасын төмендетеді деп саналады.</w:t>
      </w:r>
    </w:p>
    <w:p w:rsidR="009E07BD" w:rsidRPr="002C50BB" w:rsidRDefault="009E07BD" w:rsidP="00AD3535">
      <w:pPr>
        <w:shd w:val="clear" w:color="auto" w:fill="FFFFFF"/>
        <w:ind w:firstLine="706"/>
        <w:jc w:val="both"/>
        <w:rPr>
          <w:rFonts w:ascii="Times New Roman" w:hAnsi="Times New Roman" w:cs="Times New Roman"/>
          <w:spacing w:val="-9"/>
          <w:sz w:val="28"/>
          <w:szCs w:val="28"/>
          <w:lang w:val="kk-KZ"/>
        </w:rPr>
      </w:pPr>
      <w:r w:rsidRPr="002C50BB">
        <w:rPr>
          <w:rFonts w:ascii="Times New Roman" w:hAnsi="Times New Roman" w:cs="Times New Roman"/>
          <w:spacing w:val="-9"/>
          <w:sz w:val="28"/>
          <w:szCs w:val="28"/>
          <w:lang w:val="kk-KZ"/>
        </w:rPr>
        <w:t xml:space="preserve">Бірақ күлдің  битумды құрылымдайтын </w:t>
      </w:r>
      <w:r w:rsidR="002D3305" w:rsidRPr="002C50BB">
        <w:rPr>
          <w:rFonts w:ascii="Times New Roman" w:hAnsi="Times New Roman" w:cs="Times New Roman"/>
          <w:spacing w:val="-9"/>
          <w:sz w:val="28"/>
          <w:szCs w:val="28"/>
          <w:lang w:val="kk-KZ"/>
        </w:rPr>
        <w:t>жақсартқыш</w:t>
      </w:r>
      <w:r w:rsidR="00023C85">
        <w:rPr>
          <w:rFonts w:ascii="Times New Roman" w:hAnsi="Times New Roman" w:cs="Times New Roman"/>
          <w:spacing w:val="-9"/>
          <w:sz w:val="28"/>
          <w:szCs w:val="28"/>
          <w:lang w:val="kk-KZ"/>
        </w:rPr>
        <w:t xml:space="preserve"> </w:t>
      </w:r>
      <w:r w:rsidR="002D3305" w:rsidRPr="002C50BB">
        <w:rPr>
          <w:rFonts w:ascii="Times New Roman" w:hAnsi="Times New Roman" w:cs="Times New Roman"/>
          <w:spacing w:val="-9"/>
          <w:sz w:val="28"/>
          <w:szCs w:val="28"/>
          <w:lang w:val="kk-KZ"/>
        </w:rPr>
        <w:t xml:space="preserve">(модификатор) ретіндегі </w:t>
      </w:r>
      <w:r w:rsidRPr="002C50BB">
        <w:rPr>
          <w:rFonts w:ascii="Times New Roman" w:hAnsi="Times New Roman" w:cs="Times New Roman"/>
          <w:spacing w:val="-9"/>
          <w:sz w:val="28"/>
          <w:szCs w:val="28"/>
          <w:lang w:val="kk-KZ"/>
        </w:rPr>
        <w:t>түріне</w:t>
      </w:r>
      <w:r w:rsidR="002D3305" w:rsidRPr="002C50BB">
        <w:rPr>
          <w:rFonts w:ascii="Times New Roman" w:hAnsi="Times New Roman" w:cs="Times New Roman"/>
          <w:spacing w:val="-9"/>
          <w:sz w:val="28"/>
          <w:szCs w:val="28"/>
          <w:lang w:val="kk-KZ"/>
        </w:rPr>
        <w:t xml:space="preserve"> және оның тұтқырғыштағы көлеміне байланысты, сынғыштық температурасының мәндерінде айырмашылық болады.</w:t>
      </w:r>
    </w:p>
    <w:p w:rsidR="002D3305" w:rsidRPr="002C50BB" w:rsidRDefault="002D3305" w:rsidP="00AD3535">
      <w:pPr>
        <w:shd w:val="clear" w:color="auto" w:fill="FFFFFF"/>
        <w:ind w:firstLine="706"/>
        <w:jc w:val="both"/>
        <w:rPr>
          <w:rFonts w:ascii="Times New Roman" w:hAnsi="Times New Roman" w:cs="Times New Roman"/>
          <w:spacing w:val="-10"/>
          <w:sz w:val="28"/>
          <w:szCs w:val="28"/>
          <w:lang w:val="kk-KZ"/>
        </w:rPr>
      </w:pPr>
      <w:r w:rsidRPr="002C50BB">
        <w:rPr>
          <w:rFonts w:ascii="Times New Roman" w:hAnsi="Times New Roman" w:cs="Times New Roman"/>
          <w:spacing w:val="-9"/>
          <w:sz w:val="28"/>
          <w:szCs w:val="28"/>
          <w:lang w:val="kk-KZ"/>
        </w:rPr>
        <w:t xml:space="preserve">5 % көлемде пайдалану кезінде сынғыштық температурасын барынша төмендетуге мүмкіндік </w:t>
      </w:r>
      <w:r w:rsidR="002F6B78">
        <w:rPr>
          <w:rFonts w:ascii="Times New Roman" w:hAnsi="Times New Roman" w:cs="Times New Roman"/>
          <w:spacing w:val="-9"/>
          <w:sz w:val="28"/>
          <w:szCs w:val="28"/>
          <w:lang w:val="kk-KZ"/>
        </w:rPr>
        <w:t xml:space="preserve">беретін, ең тиімді қоспа болып </w:t>
      </w:r>
      <w:r w:rsidR="002F6B78" w:rsidRPr="002F6B78">
        <w:rPr>
          <w:rFonts w:ascii="Times New Roman" w:hAnsi="Times New Roman" w:cs="Times New Roman"/>
          <w:spacing w:val="-9"/>
          <w:sz w:val="28"/>
          <w:szCs w:val="28"/>
          <w:lang w:val="kk-KZ"/>
        </w:rPr>
        <w:t>№2</w:t>
      </w:r>
      <w:r w:rsidR="002F6B78">
        <w:rPr>
          <w:rFonts w:ascii="Times New Roman" w:hAnsi="Times New Roman" w:cs="Times New Roman"/>
          <w:spacing w:val="-9"/>
          <w:sz w:val="28"/>
          <w:szCs w:val="28"/>
          <w:lang w:val="kk-KZ"/>
        </w:rPr>
        <w:t xml:space="preserve"> аймақта орналасқан күл саналады</w:t>
      </w:r>
      <w:r w:rsidRPr="002C50BB">
        <w:rPr>
          <w:rFonts w:ascii="Times New Roman" w:hAnsi="Times New Roman" w:cs="Times New Roman"/>
          <w:spacing w:val="-9"/>
          <w:sz w:val="28"/>
          <w:szCs w:val="28"/>
          <w:lang w:val="kk-KZ"/>
        </w:rPr>
        <w:t>.</w:t>
      </w:r>
    </w:p>
    <w:p w:rsidR="002D3305" w:rsidRPr="002C50BB" w:rsidRDefault="002D3305" w:rsidP="00AD3535">
      <w:pPr>
        <w:shd w:val="clear" w:color="auto" w:fill="FFFFFF"/>
        <w:ind w:firstLine="706"/>
        <w:jc w:val="both"/>
        <w:rPr>
          <w:rFonts w:ascii="Times New Roman" w:hAnsi="Times New Roman" w:cs="Times New Roman"/>
          <w:spacing w:val="-9"/>
          <w:sz w:val="28"/>
          <w:szCs w:val="28"/>
          <w:lang w:val="kk-KZ"/>
        </w:rPr>
      </w:pPr>
      <w:r w:rsidRPr="002C50BB">
        <w:rPr>
          <w:rFonts w:ascii="Times New Roman" w:hAnsi="Times New Roman" w:cs="Times New Roman"/>
          <w:spacing w:val="-10"/>
          <w:sz w:val="28"/>
          <w:szCs w:val="28"/>
          <w:lang w:val="kk-KZ"/>
        </w:rPr>
        <w:lastRenderedPageBreak/>
        <w:t>Аталған күлді пайдаланған кездегі күлді битум тұтқырғышының сынғыштық температурасы -</w:t>
      </w:r>
      <w:r w:rsidRPr="002C50BB">
        <w:rPr>
          <w:rFonts w:ascii="Times New Roman" w:hAnsi="Times New Roman" w:cs="Times New Roman"/>
          <w:spacing w:val="-8"/>
          <w:sz w:val="28"/>
          <w:szCs w:val="28"/>
          <w:lang w:val="kk-KZ"/>
        </w:rPr>
        <w:t>19 °С құрайды, ол бастапқы битуммен салыстырғанда 3 °С жоғары, ал әктасты минералды ұнтақпен құрылымдан</w:t>
      </w:r>
      <w:r w:rsidR="00023C85">
        <w:rPr>
          <w:rFonts w:ascii="Times New Roman" w:hAnsi="Times New Roman" w:cs="Times New Roman"/>
          <w:spacing w:val="-8"/>
          <w:sz w:val="28"/>
          <w:szCs w:val="28"/>
          <w:lang w:val="kk-KZ"/>
        </w:rPr>
        <w:t xml:space="preserve">дырылған битуммен салыстырғанда </w:t>
      </w:r>
      <w:r w:rsidRPr="002C50BB">
        <w:rPr>
          <w:rFonts w:ascii="Times New Roman" w:hAnsi="Times New Roman" w:cs="Times New Roman"/>
          <w:spacing w:val="-9"/>
          <w:sz w:val="28"/>
          <w:szCs w:val="28"/>
          <w:lang w:val="kk-KZ"/>
        </w:rPr>
        <w:t>4 °С жоғары.</w:t>
      </w:r>
    </w:p>
    <w:p w:rsidR="00243686" w:rsidRDefault="00243686" w:rsidP="00AD3535">
      <w:pPr>
        <w:shd w:val="clear" w:color="auto" w:fill="FFFFFF"/>
        <w:ind w:firstLine="706"/>
        <w:jc w:val="both"/>
        <w:rPr>
          <w:rFonts w:ascii="Times New Roman" w:hAnsi="Times New Roman" w:cs="Times New Roman"/>
          <w:spacing w:val="-9"/>
          <w:sz w:val="30"/>
          <w:szCs w:val="30"/>
          <w:lang w:val="kk-KZ"/>
        </w:rPr>
      </w:pPr>
    </w:p>
    <w:p w:rsidR="00243686" w:rsidRPr="002D3305" w:rsidRDefault="00CD0FAB" w:rsidP="00AD3535">
      <w:pPr>
        <w:shd w:val="clear" w:color="auto" w:fill="FFFFFF"/>
        <w:ind w:firstLine="706"/>
        <w:jc w:val="both"/>
        <w:rPr>
          <w:rFonts w:ascii="Times New Roman" w:hAnsi="Times New Roman" w:cs="Times New Roman"/>
          <w:spacing w:val="-10"/>
          <w:sz w:val="30"/>
          <w:szCs w:val="30"/>
          <w:lang w:val="kk-KZ"/>
        </w:rPr>
      </w:pPr>
      <w:r w:rsidRPr="00CD0FAB">
        <w:rPr>
          <w:rFonts w:ascii="Times New Roman" w:hAnsi="Times New Roman" w:cs="Times New Roman"/>
          <w:noProof/>
          <w:spacing w:val="-9"/>
          <w:sz w:val="30"/>
          <w:szCs w:val="30"/>
          <w:lang w:val="ru-RU" w:eastAsia="ru-RU" w:bidi="ar-SA"/>
        </w:rPr>
        <w:drawing>
          <wp:inline distT="0" distB="0" distL="0" distR="0">
            <wp:extent cx="5486400" cy="3200400"/>
            <wp:effectExtent l="0" t="0" r="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D3305" w:rsidRPr="002D3305" w:rsidRDefault="002D3305" w:rsidP="00D90E8E">
      <w:pPr>
        <w:pStyle w:val="a5"/>
        <w:numPr>
          <w:ilvl w:val="1"/>
          <w:numId w:val="47"/>
        </w:numPr>
        <w:shd w:val="clear" w:color="auto" w:fill="FFFFFF"/>
        <w:jc w:val="both"/>
        <w:rPr>
          <w:rFonts w:ascii="Times New Roman" w:hAnsi="Times New Roman" w:cs="Times New Roman"/>
          <w:spacing w:val="-1"/>
          <w:sz w:val="28"/>
          <w:szCs w:val="28"/>
          <w:lang w:val="kk-KZ"/>
        </w:rPr>
      </w:pPr>
      <w:r w:rsidRPr="002D3305">
        <w:rPr>
          <w:rFonts w:ascii="Times New Roman" w:hAnsi="Times New Roman" w:cs="Times New Roman"/>
          <w:b/>
          <w:bCs/>
          <w:spacing w:val="-1"/>
          <w:sz w:val="28"/>
          <w:szCs w:val="28"/>
          <w:lang w:val="kk-KZ"/>
        </w:rPr>
        <w:t>сурет</w:t>
      </w:r>
      <w:r w:rsidRPr="002D3305">
        <w:rPr>
          <w:rFonts w:ascii="Times New Roman" w:hAnsi="Times New Roman" w:cs="Times New Roman"/>
          <w:spacing w:val="-1"/>
          <w:sz w:val="28"/>
          <w:szCs w:val="28"/>
          <w:lang w:val="kk-KZ"/>
        </w:rPr>
        <w:t>–</w:t>
      </w:r>
      <w:r w:rsidR="00CD0FAB">
        <w:rPr>
          <w:rFonts w:ascii="Times New Roman" w:hAnsi="Times New Roman" w:cs="Times New Roman"/>
          <w:sz w:val="28"/>
          <w:szCs w:val="28"/>
          <w:lang w:val="kk-KZ"/>
        </w:rPr>
        <w:t>Б</w:t>
      </w:r>
      <w:r w:rsidR="00206EB5">
        <w:rPr>
          <w:rFonts w:ascii="Times New Roman" w:hAnsi="Times New Roman" w:cs="Times New Roman"/>
          <w:sz w:val="28"/>
          <w:szCs w:val="28"/>
          <w:lang w:val="kk-KZ"/>
        </w:rPr>
        <w:t>итум+А</w:t>
      </w:r>
      <w:r w:rsidR="00CD0FAB" w:rsidRPr="00274BF1">
        <w:rPr>
          <w:rFonts w:ascii="Times New Roman" w:hAnsi="Times New Roman" w:cs="Times New Roman"/>
          <w:sz w:val="28"/>
          <w:szCs w:val="28"/>
          <w:lang w:val="kk-KZ"/>
        </w:rPr>
        <w:t>ПШ</w:t>
      </w:r>
      <w:r w:rsidR="00206EB5">
        <w:rPr>
          <w:rFonts w:ascii="Times New Roman" w:hAnsi="Times New Roman" w:cs="Times New Roman"/>
          <w:sz w:val="28"/>
          <w:szCs w:val="28"/>
          <w:lang w:val="kk-KZ"/>
        </w:rPr>
        <w:t>Қ</w:t>
      </w:r>
      <w:r w:rsidR="00CD0FAB" w:rsidRPr="00274BF1">
        <w:rPr>
          <w:rFonts w:ascii="Times New Roman" w:hAnsi="Times New Roman" w:cs="Times New Roman"/>
          <w:sz w:val="28"/>
          <w:szCs w:val="28"/>
          <w:lang w:val="kk-KZ"/>
        </w:rPr>
        <w:t xml:space="preserve"> композиялық байланыстырғыш заттың </w:t>
      </w:r>
      <w:r>
        <w:rPr>
          <w:rFonts w:ascii="Times New Roman" w:hAnsi="Times New Roman" w:cs="Times New Roman"/>
          <w:spacing w:val="-1"/>
          <w:sz w:val="28"/>
          <w:szCs w:val="28"/>
          <w:lang w:val="kk-KZ"/>
        </w:rPr>
        <w:t>сынғыштық температурасы</w:t>
      </w:r>
    </w:p>
    <w:p w:rsidR="002D3305" w:rsidRDefault="002D3305" w:rsidP="00AD3535">
      <w:pPr>
        <w:shd w:val="clear" w:color="auto" w:fill="FFFFFF"/>
        <w:ind w:firstLine="672"/>
        <w:jc w:val="both"/>
        <w:rPr>
          <w:rFonts w:ascii="Times New Roman" w:hAnsi="Times New Roman" w:cs="Times New Roman"/>
          <w:sz w:val="28"/>
          <w:szCs w:val="28"/>
          <w:lang w:val="kk-KZ"/>
        </w:rPr>
      </w:pPr>
    </w:p>
    <w:p w:rsidR="002D3305" w:rsidRPr="002D3305" w:rsidRDefault="002D3305" w:rsidP="00AD3535">
      <w:pPr>
        <w:shd w:val="clear" w:color="auto" w:fill="FFFFFF"/>
        <w:ind w:firstLine="67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Құрамы әртүрлі </w:t>
      </w:r>
      <w:r w:rsidR="005443D9">
        <w:rPr>
          <w:rFonts w:ascii="Times New Roman" w:hAnsi="Times New Roman" w:cs="Times New Roman"/>
          <w:sz w:val="28"/>
          <w:szCs w:val="28"/>
          <w:lang w:val="kk-KZ"/>
        </w:rPr>
        <w:t xml:space="preserve">Қызылорда ЖЭО </w:t>
      </w:r>
      <w:r>
        <w:rPr>
          <w:rFonts w:ascii="Times New Roman" w:hAnsi="Times New Roman" w:cs="Times New Roman"/>
          <w:sz w:val="28"/>
          <w:szCs w:val="28"/>
          <w:lang w:val="kk-KZ"/>
        </w:rPr>
        <w:t xml:space="preserve">күл концентрациясын </w:t>
      </w:r>
      <w:r w:rsidRPr="002D3305">
        <w:rPr>
          <w:rFonts w:ascii="Times New Roman" w:hAnsi="Times New Roman" w:cs="Times New Roman"/>
          <w:sz w:val="28"/>
          <w:szCs w:val="28"/>
          <w:lang w:val="kk-KZ"/>
        </w:rPr>
        <w:t>10 %</w:t>
      </w:r>
      <w:r w:rsidR="005443D9">
        <w:rPr>
          <w:rFonts w:ascii="Times New Roman" w:hAnsi="Times New Roman" w:cs="Times New Roman"/>
          <w:sz w:val="28"/>
          <w:szCs w:val="28"/>
          <w:lang w:val="kk-KZ"/>
        </w:rPr>
        <w:t>-ға</w:t>
      </w:r>
      <w:r w:rsidR="00BC1A64">
        <w:rPr>
          <w:rFonts w:ascii="Times New Roman" w:hAnsi="Times New Roman" w:cs="Times New Roman"/>
          <w:sz w:val="28"/>
          <w:szCs w:val="28"/>
          <w:lang w:val="kk-KZ"/>
        </w:rPr>
        <w:t xml:space="preserve"> </w:t>
      </w:r>
      <w:r w:rsidR="005443D9">
        <w:rPr>
          <w:rFonts w:ascii="Times New Roman" w:hAnsi="Times New Roman" w:cs="Times New Roman"/>
          <w:sz w:val="28"/>
          <w:szCs w:val="28"/>
          <w:lang w:val="kk-KZ"/>
        </w:rPr>
        <w:t>арттырғанда</w:t>
      </w:r>
      <w:r w:rsidR="00BC1A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келесідей нәтижелер көрсетті. </w:t>
      </w:r>
      <w:r w:rsidR="005443D9" w:rsidRPr="005443D9">
        <w:rPr>
          <w:rFonts w:ascii="Times New Roman" w:hAnsi="Times New Roman" w:cs="Times New Roman"/>
          <w:sz w:val="28"/>
          <w:szCs w:val="28"/>
          <w:lang w:val="kk-KZ"/>
        </w:rPr>
        <w:t>№1</w:t>
      </w:r>
      <w:r w:rsidR="005443D9">
        <w:rPr>
          <w:rFonts w:ascii="Times New Roman" w:hAnsi="Times New Roman" w:cs="Times New Roman"/>
          <w:sz w:val="28"/>
          <w:szCs w:val="28"/>
          <w:lang w:val="kk-KZ"/>
        </w:rPr>
        <w:t xml:space="preserve"> аумақтағы орналасқан күлді </w:t>
      </w:r>
      <w:r>
        <w:rPr>
          <w:rFonts w:ascii="Times New Roman" w:hAnsi="Times New Roman" w:cs="Times New Roman"/>
          <w:spacing w:val="-1"/>
          <w:sz w:val="28"/>
          <w:szCs w:val="28"/>
          <w:lang w:val="kk-KZ"/>
        </w:rPr>
        <w:t>битум</w:t>
      </w:r>
      <w:r w:rsidR="005443D9">
        <w:rPr>
          <w:rFonts w:ascii="Times New Roman" w:hAnsi="Times New Roman" w:cs="Times New Roman"/>
          <w:spacing w:val="-1"/>
          <w:sz w:val="28"/>
          <w:szCs w:val="28"/>
          <w:lang w:val="kk-KZ"/>
        </w:rPr>
        <w:t>+АШПҚ</w:t>
      </w:r>
      <w:r w:rsidR="00203804" w:rsidRPr="00203804">
        <w:rPr>
          <w:rFonts w:ascii="Times New Roman" w:hAnsi="Times New Roman" w:cs="Times New Roman"/>
          <w:spacing w:val="-1"/>
          <w:sz w:val="28"/>
          <w:szCs w:val="28"/>
          <w:lang w:val="kk-KZ"/>
        </w:rPr>
        <w:t xml:space="preserve"> </w:t>
      </w:r>
      <w:r w:rsidR="005443D9">
        <w:rPr>
          <w:rFonts w:ascii="Times New Roman" w:hAnsi="Times New Roman" w:cs="Times New Roman"/>
          <w:spacing w:val="-1"/>
          <w:sz w:val="28"/>
          <w:szCs w:val="28"/>
          <w:lang w:val="kk-KZ"/>
        </w:rPr>
        <w:t>байланыст</w:t>
      </w:r>
      <w:r>
        <w:rPr>
          <w:rFonts w:ascii="Times New Roman" w:hAnsi="Times New Roman" w:cs="Times New Roman"/>
          <w:spacing w:val="-1"/>
          <w:sz w:val="28"/>
          <w:szCs w:val="28"/>
          <w:lang w:val="kk-KZ"/>
        </w:rPr>
        <w:t xml:space="preserve">ырғыштарының сынғыштық температурасы ең төменгі </w:t>
      </w:r>
      <w:r w:rsidR="005443D9">
        <w:rPr>
          <w:rFonts w:ascii="Times New Roman" w:hAnsi="Times New Roman" w:cs="Times New Roman"/>
          <w:sz w:val="28"/>
          <w:szCs w:val="28"/>
          <w:lang w:val="kk-KZ"/>
        </w:rPr>
        <w:t>-13</w:t>
      </w:r>
      <w:r w:rsidRPr="002D3305">
        <w:rPr>
          <w:rFonts w:ascii="Times New Roman" w:hAnsi="Times New Roman" w:cs="Times New Roman"/>
          <w:sz w:val="28"/>
          <w:szCs w:val="28"/>
          <w:lang w:val="kk-KZ"/>
        </w:rPr>
        <w:t xml:space="preserve"> °С</w:t>
      </w:r>
      <w:r>
        <w:rPr>
          <w:rFonts w:ascii="Times New Roman" w:hAnsi="Times New Roman" w:cs="Times New Roman"/>
          <w:sz w:val="28"/>
          <w:szCs w:val="28"/>
          <w:lang w:val="kk-KZ"/>
        </w:rPr>
        <w:t xml:space="preserve"> көрсеткен.</w:t>
      </w:r>
    </w:p>
    <w:p w:rsidR="001C2FE5" w:rsidRPr="00206EB5" w:rsidRDefault="001C2FE5" w:rsidP="00AD3535">
      <w:pPr>
        <w:shd w:val="clear" w:color="auto" w:fill="FFFFFF"/>
        <w:ind w:firstLine="672"/>
        <w:jc w:val="both"/>
        <w:rPr>
          <w:rFonts w:ascii="Times New Roman" w:hAnsi="Times New Roman" w:cs="Times New Roman"/>
          <w:sz w:val="28"/>
          <w:szCs w:val="28"/>
          <w:lang w:val="kk-KZ"/>
        </w:rPr>
      </w:pPr>
      <w:r w:rsidRPr="00206EB5">
        <w:rPr>
          <w:rFonts w:ascii="Times New Roman" w:hAnsi="Times New Roman" w:cs="Times New Roman"/>
          <w:sz w:val="28"/>
          <w:szCs w:val="28"/>
          <w:lang w:val="kk-KZ"/>
        </w:rPr>
        <w:t xml:space="preserve">Бұл шамалар бастапқы битуммен салыстырғанда  2 °С және </w:t>
      </w:r>
      <w:r w:rsidR="005443D9">
        <w:rPr>
          <w:rFonts w:ascii="Times New Roman" w:hAnsi="Times New Roman" w:cs="Times New Roman"/>
          <w:sz w:val="28"/>
          <w:szCs w:val="28"/>
          <w:lang w:val="kk-KZ"/>
        </w:rPr>
        <w:t>МҰ</w:t>
      </w:r>
      <w:r w:rsidRPr="00206EB5">
        <w:rPr>
          <w:rFonts w:ascii="Times New Roman" w:hAnsi="Times New Roman" w:cs="Times New Roman"/>
          <w:sz w:val="28"/>
          <w:szCs w:val="28"/>
          <w:lang w:val="kk-KZ"/>
        </w:rPr>
        <w:t xml:space="preserve"> 10 % </w:t>
      </w:r>
      <w:r w:rsidR="005443D9">
        <w:rPr>
          <w:rFonts w:ascii="Times New Roman" w:hAnsi="Times New Roman" w:cs="Times New Roman"/>
          <w:sz w:val="28"/>
          <w:szCs w:val="28"/>
          <w:lang w:val="kk-KZ"/>
        </w:rPr>
        <w:t>байланыстырғышымен</w:t>
      </w:r>
      <w:r w:rsidRPr="00206EB5">
        <w:rPr>
          <w:rFonts w:ascii="Times New Roman" w:hAnsi="Times New Roman" w:cs="Times New Roman"/>
          <w:sz w:val="28"/>
          <w:szCs w:val="28"/>
          <w:lang w:val="kk-KZ"/>
        </w:rPr>
        <w:t xml:space="preserve"> салыстырғанда -3 °С төмен.</w:t>
      </w:r>
    </w:p>
    <w:p w:rsidR="001C2FE5" w:rsidRPr="00206EB5" w:rsidRDefault="001C2FE5" w:rsidP="00AD3535">
      <w:pPr>
        <w:shd w:val="clear" w:color="auto" w:fill="FFFFFF"/>
        <w:ind w:firstLine="672"/>
        <w:jc w:val="both"/>
        <w:rPr>
          <w:rFonts w:ascii="Times New Roman" w:hAnsi="Times New Roman" w:cs="Times New Roman"/>
          <w:sz w:val="28"/>
          <w:szCs w:val="28"/>
          <w:lang w:val="kk-KZ"/>
        </w:rPr>
      </w:pPr>
      <w:r w:rsidRPr="00206EB5">
        <w:rPr>
          <w:rFonts w:ascii="Times New Roman" w:hAnsi="Times New Roman" w:cs="Times New Roman"/>
          <w:sz w:val="28"/>
          <w:szCs w:val="28"/>
          <w:lang w:val="kk-KZ"/>
        </w:rPr>
        <w:t xml:space="preserve">Битум массасынан </w:t>
      </w:r>
      <w:r w:rsidRPr="00206EB5">
        <w:rPr>
          <w:rFonts w:ascii="Times New Roman" w:hAnsi="Times New Roman" w:cs="Times New Roman"/>
          <w:spacing w:val="-1"/>
          <w:sz w:val="28"/>
          <w:szCs w:val="28"/>
          <w:lang w:val="kk-KZ"/>
        </w:rPr>
        <w:t xml:space="preserve">15 % көлемінде </w:t>
      </w:r>
      <w:r w:rsidR="005443D9">
        <w:rPr>
          <w:rFonts w:ascii="Times New Roman" w:hAnsi="Times New Roman" w:cs="Times New Roman"/>
          <w:spacing w:val="-1"/>
          <w:sz w:val="28"/>
          <w:szCs w:val="28"/>
          <w:lang w:val="kk-KZ"/>
        </w:rPr>
        <w:t xml:space="preserve">ЖЭО </w:t>
      </w:r>
      <w:r w:rsidRPr="00206EB5">
        <w:rPr>
          <w:rFonts w:ascii="Times New Roman" w:hAnsi="Times New Roman" w:cs="Times New Roman"/>
          <w:spacing w:val="-1"/>
          <w:sz w:val="28"/>
          <w:szCs w:val="28"/>
          <w:lang w:val="kk-KZ"/>
        </w:rPr>
        <w:t xml:space="preserve">күлді пайдалану,сынғыштық температурасының артуына немесе </w:t>
      </w:r>
      <w:r w:rsidRPr="00206EB5">
        <w:rPr>
          <w:rFonts w:ascii="Times New Roman" w:hAnsi="Times New Roman" w:cs="Times New Roman"/>
          <w:sz w:val="28"/>
          <w:szCs w:val="28"/>
          <w:lang w:val="kk-KZ"/>
        </w:rPr>
        <w:t>10 % концентрациясымен салыстырғанда</w:t>
      </w:r>
      <w:r w:rsidR="00BC1A64">
        <w:rPr>
          <w:rFonts w:ascii="Times New Roman" w:hAnsi="Times New Roman" w:cs="Times New Roman"/>
          <w:sz w:val="28"/>
          <w:szCs w:val="28"/>
          <w:lang w:val="kk-KZ"/>
        </w:rPr>
        <w:t xml:space="preserve"> </w:t>
      </w:r>
      <w:r w:rsidRPr="00206EB5">
        <w:rPr>
          <w:rFonts w:ascii="Times New Roman" w:hAnsi="Times New Roman" w:cs="Times New Roman"/>
          <w:sz w:val="28"/>
          <w:szCs w:val="28"/>
          <w:lang w:val="kk-KZ"/>
        </w:rPr>
        <w:t>оны өзгеріссіз қалдыруы мүмкін.</w:t>
      </w:r>
    </w:p>
    <w:p w:rsidR="001C2FE5" w:rsidRPr="00206EB5" w:rsidRDefault="001C2FE5" w:rsidP="00AD3535">
      <w:pPr>
        <w:shd w:val="clear" w:color="auto" w:fill="FFFFFF"/>
        <w:ind w:firstLine="696"/>
        <w:jc w:val="both"/>
        <w:rPr>
          <w:rFonts w:ascii="Times New Roman" w:hAnsi="Times New Roman" w:cs="Times New Roman"/>
          <w:spacing w:val="-1"/>
          <w:sz w:val="28"/>
          <w:szCs w:val="28"/>
          <w:lang w:val="kk-KZ"/>
        </w:rPr>
      </w:pPr>
      <w:r w:rsidRPr="00206EB5">
        <w:rPr>
          <w:rFonts w:ascii="Times New Roman" w:hAnsi="Times New Roman" w:cs="Times New Roman"/>
          <w:spacing w:val="-1"/>
          <w:sz w:val="28"/>
          <w:szCs w:val="28"/>
          <w:lang w:val="kk-KZ"/>
        </w:rPr>
        <w:t xml:space="preserve">Әртүрлі концентрациядағы </w:t>
      </w:r>
      <w:r w:rsidRPr="00206EB5">
        <w:rPr>
          <w:rFonts w:ascii="Times New Roman" w:hAnsi="Times New Roman" w:cs="Times New Roman"/>
          <w:sz w:val="28"/>
          <w:szCs w:val="28"/>
          <w:lang w:val="kk-KZ"/>
        </w:rPr>
        <w:t xml:space="preserve">(5, 10 және 15 %), құрамы әртүрлі </w:t>
      </w:r>
      <w:r w:rsidR="005443D9">
        <w:rPr>
          <w:rFonts w:ascii="Times New Roman" w:hAnsi="Times New Roman" w:cs="Times New Roman"/>
          <w:sz w:val="28"/>
          <w:szCs w:val="28"/>
          <w:lang w:val="kk-KZ"/>
        </w:rPr>
        <w:t xml:space="preserve">ЖЭО </w:t>
      </w:r>
      <w:r w:rsidRPr="00206EB5">
        <w:rPr>
          <w:rFonts w:ascii="Times New Roman" w:hAnsi="Times New Roman" w:cs="Times New Roman"/>
          <w:sz w:val="28"/>
          <w:szCs w:val="28"/>
          <w:lang w:val="kk-KZ"/>
        </w:rPr>
        <w:t xml:space="preserve">күлдерді пайдалану арқылы </w:t>
      </w:r>
      <w:r w:rsidR="0074572B" w:rsidRPr="00206EB5">
        <w:rPr>
          <w:rFonts w:ascii="Times New Roman" w:hAnsi="Times New Roman" w:cs="Times New Roman"/>
          <w:sz w:val="28"/>
          <w:szCs w:val="28"/>
          <w:lang w:val="kk-KZ"/>
        </w:rPr>
        <w:t>байланыстырғыштың</w:t>
      </w:r>
      <w:r w:rsidRPr="00206EB5">
        <w:rPr>
          <w:rFonts w:ascii="Times New Roman" w:hAnsi="Times New Roman" w:cs="Times New Roman"/>
          <w:sz w:val="28"/>
          <w:szCs w:val="28"/>
          <w:lang w:val="kk-KZ"/>
        </w:rPr>
        <w:t xml:space="preserve"> сынғыштық температурасының өзгеру динамикасын талдау,</w:t>
      </w:r>
      <w:r w:rsidR="00023C85">
        <w:rPr>
          <w:rFonts w:ascii="Times New Roman" w:hAnsi="Times New Roman" w:cs="Times New Roman"/>
          <w:sz w:val="28"/>
          <w:szCs w:val="28"/>
          <w:lang w:val="kk-KZ"/>
        </w:rPr>
        <w:t xml:space="preserve"> </w:t>
      </w:r>
      <w:r w:rsidRPr="00206EB5">
        <w:rPr>
          <w:rFonts w:ascii="Times New Roman" w:hAnsi="Times New Roman" w:cs="Times New Roman"/>
          <w:sz w:val="28"/>
          <w:szCs w:val="28"/>
          <w:lang w:val="kk-KZ"/>
        </w:rPr>
        <w:t>битумды отын-энергетика өнеркәсібінің қалдықтарынан алынған алюмосиликаты  техногенді шикізатпен модификациялау,</w:t>
      </w:r>
      <w:r w:rsidR="00BC1A64">
        <w:rPr>
          <w:rFonts w:ascii="Times New Roman" w:hAnsi="Times New Roman" w:cs="Times New Roman"/>
          <w:sz w:val="28"/>
          <w:szCs w:val="28"/>
          <w:lang w:val="kk-KZ"/>
        </w:rPr>
        <w:t xml:space="preserve"> </w:t>
      </w:r>
      <w:r w:rsidRPr="00206EB5">
        <w:rPr>
          <w:rFonts w:ascii="Times New Roman" w:hAnsi="Times New Roman" w:cs="Times New Roman"/>
          <w:sz w:val="28"/>
          <w:szCs w:val="28"/>
          <w:lang w:val="kk-KZ"/>
        </w:rPr>
        <w:t>сынғыштық температурасын төмендететінін көрсеткен.</w:t>
      </w:r>
      <w:r w:rsidR="00BC1A64">
        <w:rPr>
          <w:rFonts w:ascii="Times New Roman" w:hAnsi="Times New Roman" w:cs="Times New Roman"/>
          <w:sz w:val="28"/>
          <w:szCs w:val="28"/>
          <w:lang w:val="kk-KZ"/>
        </w:rPr>
        <w:t xml:space="preserve"> </w:t>
      </w:r>
      <w:r w:rsidR="0054600B" w:rsidRPr="005443D9">
        <w:rPr>
          <w:rFonts w:ascii="Times New Roman" w:hAnsi="Times New Roman" w:cs="Times New Roman"/>
          <w:sz w:val="28"/>
          <w:szCs w:val="28"/>
          <w:lang w:val="kk-KZ"/>
        </w:rPr>
        <w:t>Барлық аумақтағы күлдерді</w:t>
      </w:r>
      <w:r w:rsidRPr="005443D9">
        <w:rPr>
          <w:rFonts w:ascii="Times New Roman" w:hAnsi="Times New Roman" w:cs="Times New Roman"/>
          <w:spacing w:val="-10"/>
          <w:sz w:val="28"/>
          <w:szCs w:val="28"/>
          <w:lang w:val="kk-KZ"/>
        </w:rPr>
        <w:t xml:space="preserve"> битум массасынан </w:t>
      </w:r>
      <w:r w:rsidRPr="005443D9">
        <w:rPr>
          <w:rFonts w:ascii="Times New Roman" w:hAnsi="Times New Roman" w:cs="Times New Roman"/>
          <w:spacing w:val="-8"/>
          <w:sz w:val="28"/>
          <w:szCs w:val="28"/>
          <w:lang w:val="kk-KZ"/>
        </w:rPr>
        <w:t xml:space="preserve">10 %  көлеміндегі </w:t>
      </w:r>
      <w:r w:rsidR="005443D9" w:rsidRPr="005443D9">
        <w:rPr>
          <w:rFonts w:ascii="Times New Roman" w:hAnsi="Times New Roman" w:cs="Times New Roman"/>
          <w:spacing w:val="-8"/>
          <w:sz w:val="28"/>
          <w:szCs w:val="28"/>
          <w:lang w:val="kk-KZ"/>
        </w:rPr>
        <w:t xml:space="preserve">қосқан кезде </w:t>
      </w:r>
      <w:r w:rsidRPr="005443D9">
        <w:rPr>
          <w:rFonts w:ascii="Times New Roman" w:hAnsi="Times New Roman" w:cs="Times New Roman"/>
          <w:spacing w:val="-10"/>
          <w:sz w:val="28"/>
          <w:szCs w:val="28"/>
          <w:lang w:val="kk-KZ"/>
        </w:rPr>
        <w:t>тиімділігін көрсеткен.</w:t>
      </w:r>
      <w:r w:rsidR="005443D9" w:rsidRPr="005443D9">
        <w:rPr>
          <w:rFonts w:ascii="Times New Roman" w:hAnsi="Times New Roman" w:cs="Times New Roman"/>
          <w:spacing w:val="-10"/>
          <w:sz w:val="28"/>
          <w:szCs w:val="28"/>
          <w:lang w:val="kk-KZ"/>
        </w:rPr>
        <w:t xml:space="preserve"> Негізі с</w:t>
      </w:r>
      <w:r w:rsidRPr="005443D9">
        <w:rPr>
          <w:rFonts w:ascii="Times New Roman" w:hAnsi="Times New Roman" w:cs="Times New Roman"/>
          <w:spacing w:val="-9"/>
          <w:sz w:val="28"/>
          <w:szCs w:val="28"/>
          <w:lang w:val="kk-KZ"/>
        </w:rPr>
        <w:t>ынғыштық  температурасын барынша төмендету үшін</w:t>
      </w:r>
      <w:r w:rsidR="00BC1A64">
        <w:rPr>
          <w:rFonts w:ascii="Times New Roman" w:hAnsi="Times New Roman" w:cs="Times New Roman"/>
          <w:spacing w:val="-9"/>
          <w:sz w:val="28"/>
          <w:szCs w:val="28"/>
          <w:lang w:val="kk-KZ"/>
        </w:rPr>
        <w:t xml:space="preserve"> </w:t>
      </w:r>
      <w:r w:rsidRPr="005443D9">
        <w:rPr>
          <w:rFonts w:ascii="Times New Roman" w:hAnsi="Times New Roman" w:cs="Times New Roman"/>
          <w:spacing w:val="-9"/>
          <w:sz w:val="28"/>
          <w:szCs w:val="28"/>
          <w:lang w:val="kk-KZ"/>
        </w:rPr>
        <w:t xml:space="preserve">5 % ғана </w:t>
      </w:r>
      <w:r w:rsidR="005443D9" w:rsidRPr="005443D9">
        <w:rPr>
          <w:rFonts w:ascii="Times New Roman" w:hAnsi="Times New Roman" w:cs="Times New Roman"/>
          <w:spacing w:val="-9"/>
          <w:sz w:val="28"/>
          <w:szCs w:val="28"/>
          <w:lang w:val="kk-KZ"/>
        </w:rPr>
        <w:t xml:space="preserve">қосқан </w:t>
      </w:r>
      <w:r w:rsidRPr="005443D9">
        <w:rPr>
          <w:rFonts w:ascii="Times New Roman" w:hAnsi="Times New Roman" w:cs="Times New Roman"/>
          <w:spacing w:val="-9"/>
          <w:sz w:val="28"/>
          <w:szCs w:val="28"/>
          <w:lang w:val="kk-KZ"/>
        </w:rPr>
        <w:t>жеткілікті.</w:t>
      </w:r>
      <w:r w:rsidR="00BC1A64">
        <w:rPr>
          <w:rFonts w:ascii="Times New Roman" w:hAnsi="Times New Roman" w:cs="Times New Roman"/>
          <w:spacing w:val="-9"/>
          <w:sz w:val="28"/>
          <w:szCs w:val="28"/>
          <w:lang w:val="kk-KZ"/>
        </w:rPr>
        <w:t xml:space="preserve"> </w:t>
      </w:r>
      <w:r w:rsidRPr="005443D9">
        <w:rPr>
          <w:rFonts w:ascii="Times New Roman" w:hAnsi="Times New Roman" w:cs="Times New Roman"/>
          <w:spacing w:val="-9"/>
          <w:sz w:val="28"/>
          <w:szCs w:val="28"/>
          <w:lang w:val="kk-KZ"/>
        </w:rPr>
        <w:t>Алдыңғы сынақтардағыдай, маңызды фактор болып, бөлшектерінің көлемділігі және бетінің морфологиясы табылады.</w:t>
      </w:r>
    </w:p>
    <w:p w:rsidR="001C2FE5" w:rsidRPr="00206EB5" w:rsidRDefault="0005184D" w:rsidP="00AD3535">
      <w:pPr>
        <w:shd w:val="clear" w:color="auto" w:fill="FFFFFF"/>
        <w:ind w:firstLine="706"/>
        <w:jc w:val="both"/>
        <w:rPr>
          <w:rFonts w:ascii="Times New Roman" w:hAnsi="Times New Roman" w:cs="Times New Roman"/>
          <w:spacing w:val="-8"/>
          <w:sz w:val="28"/>
          <w:szCs w:val="28"/>
          <w:lang w:val="kk-KZ"/>
        </w:rPr>
      </w:pPr>
      <w:r>
        <w:rPr>
          <w:rFonts w:ascii="Times New Roman" w:hAnsi="Times New Roman" w:cs="Times New Roman"/>
          <w:spacing w:val="-8"/>
          <w:sz w:val="28"/>
          <w:szCs w:val="28"/>
          <w:lang w:val="kk-KZ"/>
        </w:rPr>
        <w:lastRenderedPageBreak/>
        <w:t>МЕМСТ</w:t>
      </w:r>
      <w:r w:rsidR="001C2FE5" w:rsidRPr="00206EB5">
        <w:rPr>
          <w:rFonts w:ascii="Times New Roman" w:hAnsi="Times New Roman" w:cs="Times New Roman"/>
          <w:spacing w:val="-8"/>
          <w:sz w:val="28"/>
          <w:szCs w:val="28"/>
          <w:lang w:val="kk-KZ"/>
        </w:rPr>
        <w:t xml:space="preserve"> нормаланатын, битум тұтқырғыштарының тағы бір маңызды қасиеттерінің бірі, битумның реологиялық типін анықтауға мүмкіндік беретін  пенетрация</w:t>
      </w:r>
      <w:r w:rsidR="0068054C" w:rsidRPr="00206EB5">
        <w:rPr>
          <w:rFonts w:ascii="Times New Roman" w:hAnsi="Times New Roman" w:cs="Times New Roman"/>
          <w:spacing w:val="-8"/>
          <w:sz w:val="28"/>
          <w:szCs w:val="28"/>
          <w:lang w:val="kk-KZ"/>
        </w:rPr>
        <w:t>лау</w:t>
      </w:r>
      <w:r w:rsidR="001C2FE5" w:rsidRPr="00206EB5">
        <w:rPr>
          <w:rFonts w:ascii="Times New Roman" w:hAnsi="Times New Roman" w:cs="Times New Roman"/>
          <w:spacing w:val="-8"/>
          <w:sz w:val="28"/>
          <w:szCs w:val="28"/>
          <w:lang w:val="kk-KZ"/>
        </w:rPr>
        <w:t xml:space="preserve"> (тесіліп жабысу) индексі болып табылады</w:t>
      </w:r>
    </w:p>
    <w:p w:rsidR="0068054C" w:rsidRPr="00206EB5" w:rsidRDefault="0068054C" w:rsidP="00AD3535">
      <w:pPr>
        <w:shd w:val="clear" w:color="auto" w:fill="FFFFFF"/>
        <w:ind w:firstLine="706"/>
        <w:jc w:val="both"/>
        <w:rPr>
          <w:rFonts w:ascii="Times New Roman" w:hAnsi="Times New Roman" w:cs="Times New Roman"/>
          <w:spacing w:val="-8"/>
          <w:sz w:val="28"/>
          <w:szCs w:val="28"/>
          <w:lang w:val="kk-KZ"/>
        </w:rPr>
      </w:pPr>
      <w:r w:rsidRPr="00206EB5">
        <w:rPr>
          <w:rFonts w:ascii="Times New Roman" w:hAnsi="Times New Roman" w:cs="Times New Roman"/>
          <w:spacing w:val="-8"/>
          <w:sz w:val="28"/>
          <w:szCs w:val="28"/>
          <w:lang w:val="kk-KZ"/>
        </w:rPr>
        <w:t xml:space="preserve">Пенетрациялау(тесіліп жабысу) индексінің мәні,  екі қасиетін- иненің </w:t>
      </w:r>
      <w:r w:rsidR="000816B3">
        <w:rPr>
          <w:rFonts w:ascii="Times New Roman" w:hAnsi="Times New Roman" w:cs="Times New Roman"/>
          <w:spacing w:val="-8"/>
          <w:sz w:val="28"/>
          <w:szCs w:val="28"/>
          <w:lang w:val="kk-KZ"/>
        </w:rPr>
        <w:t>ену</w:t>
      </w:r>
      <w:r w:rsidRPr="00206EB5">
        <w:rPr>
          <w:rFonts w:ascii="Times New Roman" w:hAnsi="Times New Roman" w:cs="Times New Roman"/>
          <w:spacing w:val="-8"/>
          <w:sz w:val="28"/>
          <w:szCs w:val="28"/>
          <w:lang w:val="kk-KZ"/>
        </w:rPr>
        <w:t xml:space="preserve"> тереңдігі және жұмсарту температурасын сынау нәтижелерінің негізінде алынады.</w:t>
      </w:r>
    </w:p>
    <w:p w:rsidR="008A41C0" w:rsidRPr="00206EB5" w:rsidRDefault="00023C85" w:rsidP="00AD3535">
      <w:pPr>
        <w:shd w:val="clear" w:color="auto" w:fill="FFFFFF"/>
        <w:ind w:firstLine="706"/>
        <w:jc w:val="both"/>
        <w:rPr>
          <w:rFonts w:ascii="Times New Roman" w:hAnsi="Times New Roman" w:cs="Times New Roman"/>
          <w:spacing w:val="-9"/>
          <w:sz w:val="28"/>
          <w:szCs w:val="28"/>
          <w:lang w:val="kk-KZ"/>
        </w:rPr>
      </w:pPr>
      <w:r>
        <w:rPr>
          <w:rFonts w:ascii="Times New Roman" w:hAnsi="Times New Roman" w:cs="Times New Roman"/>
          <w:spacing w:val="-9"/>
          <w:sz w:val="28"/>
          <w:szCs w:val="28"/>
          <w:lang w:val="kk-KZ"/>
        </w:rPr>
        <w:t>Битумдарды  типі бойынша</w:t>
      </w:r>
      <w:r w:rsidR="0068054C" w:rsidRPr="00206EB5">
        <w:rPr>
          <w:rFonts w:ascii="Times New Roman" w:hAnsi="Times New Roman" w:cs="Times New Roman"/>
          <w:spacing w:val="-9"/>
          <w:sz w:val="28"/>
          <w:szCs w:val="28"/>
          <w:lang w:val="kk-KZ"/>
        </w:rPr>
        <w:t xml:space="preserve"> жұмсарту температурасы мен </w:t>
      </w:r>
      <w:r w:rsidR="000816B3">
        <w:rPr>
          <w:rFonts w:ascii="Times New Roman" w:hAnsi="Times New Roman" w:cs="Times New Roman"/>
          <w:spacing w:val="-9"/>
          <w:sz w:val="28"/>
          <w:szCs w:val="28"/>
          <w:lang w:val="kk-KZ"/>
        </w:rPr>
        <w:t>ену</w:t>
      </w:r>
      <w:r w:rsidR="0068054C" w:rsidRPr="00206EB5">
        <w:rPr>
          <w:rFonts w:ascii="Times New Roman" w:hAnsi="Times New Roman" w:cs="Times New Roman"/>
          <w:spacing w:val="-9"/>
          <w:sz w:val="28"/>
          <w:szCs w:val="28"/>
          <w:lang w:val="kk-KZ"/>
        </w:rPr>
        <w:t xml:space="preserve"> тереңдігіне сәйкес температураның арасындағы интервал әртүрлі болу жағдайында ажыратады. Қаттылығы бойынша битумдарды, бірдей типтегі жұмсарту температуралары</w:t>
      </w:r>
      <w:r w:rsidR="00BC1A64">
        <w:rPr>
          <w:rFonts w:ascii="Times New Roman" w:hAnsi="Times New Roman" w:cs="Times New Roman"/>
          <w:spacing w:val="-9"/>
          <w:sz w:val="28"/>
          <w:szCs w:val="28"/>
          <w:lang w:val="kk-KZ"/>
        </w:rPr>
        <w:t xml:space="preserve">ның мәні әртүрлі болған жағдайда </w:t>
      </w:r>
      <w:r w:rsidR="0068054C" w:rsidRPr="00206EB5">
        <w:rPr>
          <w:rFonts w:ascii="Times New Roman" w:hAnsi="Times New Roman" w:cs="Times New Roman"/>
          <w:spacing w:val="-9"/>
          <w:sz w:val="28"/>
          <w:szCs w:val="28"/>
          <w:lang w:val="kk-KZ"/>
        </w:rPr>
        <w:t>ажыратады</w:t>
      </w:r>
      <w:r w:rsidR="002F6B78">
        <w:rPr>
          <w:rFonts w:ascii="Times New Roman" w:hAnsi="Times New Roman" w:cs="Times New Roman"/>
          <w:sz w:val="28"/>
          <w:szCs w:val="28"/>
          <w:lang w:val="kk-KZ"/>
        </w:rPr>
        <w:t xml:space="preserve"> [86</w:t>
      </w:r>
      <w:r w:rsidR="008A41C0" w:rsidRPr="00206EB5">
        <w:rPr>
          <w:rFonts w:ascii="Times New Roman" w:hAnsi="Times New Roman" w:cs="Times New Roman"/>
          <w:sz w:val="28"/>
          <w:szCs w:val="28"/>
          <w:lang w:val="kk-KZ"/>
        </w:rPr>
        <w:t>].</w:t>
      </w:r>
    </w:p>
    <w:p w:rsidR="00E3079C" w:rsidRPr="00206EB5" w:rsidRDefault="00E3079C" w:rsidP="00AD3535">
      <w:pPr>
        <w:shd w:val="clear" w:color="auto" w:fill="FFFFFF"/>
        <w:ind w:firstLine="710"/>
        <w:jc w:val="both"/>
        <w:rPr>
          <w:rFonts w:ascii="Times New Roman" w:hAnsi="Times New Roman" w:cs="Times New Roman"/>
          <w:spacing w:val="-8"/>
          <w:sz w:val="28"/>
          <w:szCs w:val="28"/>
          <w:lang w:val="kk-KZ"/>
        </w:rPr>
      </w:pPr>
      <w:r w:rsidRPr="00206EB5">
        <w:rPr>
          <w:rFonts w:ascii="Times New Roman" w:hAnsi="Times New Roman" w:cs="Times New Roman"/>
          <w:spacing w:val="-8"/>
          <w:sz w:val="28"/>
          <w:szCs w:val="28"/>
          <w:lang w:val="kk-KZ"/>
        </w:rPr>
        <w:t xml:space="preserve">ІІІ жол-климаттық аймақта битумды минерал композицияларының өндірісіне дәстүрлі қолданылатын </w:t>
      </w:r>
      <w:r w:rsidR="00BC1A64">
        <w:rPr>
          <w:rFonts w:ascii="Times New Roman" w:hAnsi="Times New Roman" w:cs="Times New Roman"/>
          <w:spacing w:val="-8"/>
          <w:sz w:val="28"/>
          <w:szCs w:val="28"/>
          <w:lang w:val="kk-KZ"/>
        </w:rPr>
        <w:t>МЖБ</w:t>
      </w:r>
      <w:r w:rsidRPr="00206EB5">
        <w:rPr>
          <w:rFonts w:ascii="Times New Roman" w:hAnsi="Times New Roman" w:cs="Times New Roman"/>
          <w:spacing w:val="-8"/>
          <w:sz w:val="28"/>
          <w:szCs w:val="28"/>
          <w:lang w:val="kk-KZ"/>
        </w:rPr>
        <w:t xml:space="preserve"> </w:t>
      </w:r>
      <w:r w:rsidRPr="00206EB5">
        <w:rPr>
          <w:rFonts w:ascii="Times New Roman" w:hAnsi="Times New Roman" w:cs="Times New Roman"/>
          <w:spacing w:val="-9"/>
          <w:sz w:val="28"/>
          <w:szCs w:val="28"/>
          <w:lang w:val="kk-KZ"/>
        </w:rPr>
        <w:t xml:space="preserve">60/90 маркасындағы битум үшін, пенетрация индексі </w:t>
      </w:r>
      <w:r w:rsidRPr="00206EB5">
        <w:rPr>
          <w:rFonts w:ascii="Times New Roman" w:hAnsi="Times New Roman" w:cs="Times New Roman"/>
          <w:sz w:val="28"/>
          <w:szCs w:val="28"/>
          <w:lang w:val="kk-KZ"/>
        </w:rPr>
        <w:t>-1,0 до +1,0 шамасында ауытқиды.</w:t>
      </w:r>
    </w:p>
    <w:p w:rsidR="00014384" w:rsidRPr="00206EB5" w:rsidRDefault="00014384" w:rsidP="00AD3535">
      <w:pPr>
        <w:shd w:val="clear" w:color="auto" w:fill="FFFFFF"/>
        <w:ind w:firstLine="701"/>
        <w:jc w:val="both"/>
        <w:rPr>
          <w:rFonts w:ascii="Times New Roman" w:hAnsi="Times New Roman" w:cs="Times New Roman"/>
          <w:spacing w:val="-8"/>
          <w:sz w:val="28"/>
          <w:szCs w:val="28"/>
          <w:lang w:val="kk-KZ"/>
        </w:rPr>
      </w:pPr>
      <w:r w:rsidRPr="00206EB5">
        <w:rPr>
          <w:rFonts w:ascii="Times New Roman" w:hAnsi="Times New Roman" w:cs="Times New Roman"/>
          <w:spacing w:val="-8"/>
          <w:sz w:val="28"/>
          <w:szCs w:val="28"/>
          <w:lang w:val="kk-KZ"/>
        </w:rPr>
        <w:t>Пенетрация индексінің есептелген мәндері (4.7 сурет) оларға, қолданылатын күлдің түрі және тұтқырғыш құрамындағы оынң көлемі зор әсер ететінін көрсетеді.</w:t>
      </w:r>
      <w:r w:rsidR="00BC1A64">
        <w:rPr>
          <w:rFonts w:ascii="Times New Roman" w:hAnsi="Times New Roman" w:cs="Times New Roman"/>
          <w:spacing w:val="-8"/>
          <w:sz w:val="28"/>
          <w:szCs w:val="28"/>
          <w:lang w:val="kk-KZ"/>
        </w:rPr>
        <w:t xml:space="preserve"> </w:t>
      </w:r>
      <w:r w:rsidRPr="00206EB5">
        <w:rPr>
          <w:rFonts w:ascii="Times New Roman" w:hAnsi="Times New Roman" w:cs="Times New Roman"/>
          <w:spacing w:val="-8"/>
          <w:sz w:val="28"/>
          <w:szCs w:val="28"/>
          <w:lang w:val="kk-KZ"/>
        </w:rPr>
        <w:t xml:space="preserve">Бірақ аз кальцийлі </w:t>
      </w:r>
      <w:r w:rsidR="004E07AE">
        <w:rPr>
          <w:rFonts w:ascii="Times New Roman" w:hAnsi="Times New Roman" w:cs="Times New Roman"/>
          <w:spacing w:val="-8"/>
          <w:sz w:val="28"/>
          <w:szCs w:val="28"/>
          <w:lang w:val="kk-KZ"/>
        </w:rPr>
        <w:t>ЖЭО</w:t>
      </w:r>
      <w:r w:rsidR="00203804" w:rsidRPr="00203804">
        <w:rPr>
          <w:rFonts w:ascii="Times New Roman" w:hAnsi="Times New Roman" w:cs="Times New Roman"/>
          <w:spacing w:val="-8"/>
          <w:sz w:val="28"/>
          <w:szCs w:val="28"/>
          <w:lang w:val="kk-KZ"/>
        </w:rPr>
        <w:t xml:space="preserve"> </w:t>
      </w:r>
      <w:r w:rsidRPr="00206EB5">
        <w:rPr>
          <w:rFonts w:ascii="Times New Roman" w:hAnsi="Times New Roman" w:cs="Times New Roman"/>
          <w:spacing w:val="-8"/>
          <w:sz w:val="28"/>
          <w:szCs w:val="28"/>
          <w:lang w:val="kk-KZ"/>
        </w:rPr>
        <w:t xml:space="preserve">күлдерді пайдалану кезінде пенетрация индексі </w:t>
      </w:r>
      <w:r w:rsidR="0005184D">
        <w:rPr>
          <w:rFonts w:ascii="Times New Roman" w:hAnsi="Times New Roman" w:cs="Times New Roman"/>
          <w:spacing w:val="-8"/>
          <w:sz w:val="28"/>
          <w:szCs w:val="28"/>
          <w:lang w:val="kk-KZ"/>
        </w:rPr>
        <w:t>МЕМСТ</w:t>
      </w:r>
      <w:r w:rsidRPr="00206EB5">
        <w:rPr>
          <w:rFonts w:ascii="Times New Roman" w:hAnsi="Times New Roman" w:cs="Times New Roman"/>
          <w:spacing w:val="-8"/>
          <w:sz w:val="28"/>
          <w:szCs w:val="28"/>
          <w:lang w:val="kk-KZ"/>
        </w:rPr>
        <w:t xml:space="preserve"> бойынша норма деңгейінде болатынын атап кету керек.</w:t>
      </w:r>
    </w:p>
    <w:p w:rsidR="001579A4" w:rsidRPr="007355F4" w:rsidRDefault="00A16B72" w:rsidP="00243686">
      <w:pPr>
        <w:shd w:val="clear" w:color="auto" w:fill="FFFFFF"/>
        <w:ind w:firstLine="0"/>
        <w:jc w:val="center"/>
        <w:rPr>
          <w:rFonts w:ascii="Times New Roman" w:hAnsi="Times New Roman" w:cs="Times New Roman"/>
          <w:b/>
          <w:bCs/>
          <w:sz w:val="28"/>
          <w:szCs w:val="28"/>
          <w:lang w:val="kk-KZ"/>
        </w:rPr>
      </w:pPr>
      <w:r w:rsidRPr="00A16B72">
        <w:rPr>
          <w:rFonts w:ascii="Times New Roman" w:hAnsi="Times New Roman" w:cs="Times New Roman"/>
          <w:b/>
          <w:bCs/>
          <w:noProof/>
          <w:sz w:val="28"/>
          <w:szCs w:val="28"/>
          <w:lang w:val="ru-RU" w:eastAsia="ru-RU" w:bidi="ar-SA"/>
        </w:rPr>
        <w:drawing>
          <wp:inline distT="0" distB="0" distL="0" distR="0">
            <wp:extent cx="6120765" cy="4191000"/>
            <wp:effectExtent l="19050" t="0" r="13335"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16B72" w:rsidRPr="00A16B72" w:rsidRDefault="00A16B72" w:rsidP="00A16B72">
      <w:pPr>
        <w:shd w:val="clear" w:color="auto" w:fill="FFFFFF"/>
        <w:ind w:left="360" w:firstLine="0"/>
        <w:jc w:val="both"/>
        <w:rPr>
          <w:rFonts w:ascii="Times New Roman" w:hAnsi="Times New Roman" w:cs="Times New Roman"/>
          <w:sz w:val="28"/>
          <w:szCs w:val="28"/>
          <w:lang w:val="kk-KZ"/>
        </w:rPr>
      </w:pPr>
    </w:p>
    <w:p w:rsidR="00014384" w:rsidRPr="00A16B72" w:rsidRDefault="00014384" w:rsidP="00D90E8E">
      <w:pPr>
        <w:pStyle w:val="a5"/>
        <w:numPr>
          <w:ilvl w:val="1"/>
          <w:numId w:val="47"/>
        </w:numPr>
        <w:shd w:val="clear" w:color="auto" w:fill="FFFFFF"/>
        <w:ind w:left="0" w:firstLine="360"/>
        <w:jc w:val="center"/>
        <w:rPr>
          <w:rFonts w:ascii="Times New Roman" w:hAnsi="Times New Roman" w:cs="Times New Roman"/>
          <w:sz w:val="28"/>
          <w:szCs w:val="28"/>
          <w:lang w:val="kk-KZ"/>
        </w:rPr>
      </w:pPr>
      <w:r w:rsidRPr="003B0B1C">
        <w:rPr>
          <w:rFonts w:ascii="Times New Roman" w:hAnsi="Times New Roman" w:cs="Times New Roman"/>
          <w:bCs/>
          <w:sz w:val="28"/>
          <w:szCs w:val="28"/>
          <w:lang w:val="kk-KZ"/>
        </w:rPr>
        <w:t>сурет</w:t>
      </w:r>
      <w:r w:rsidRPr="00A16B72">
        <w:rPr>
          <w:rFonts w:ascii="Times New Roman" w:hAnsi="Times New Roman" w:cs="Times New Roman"/>
          <w:sz w:val="28"/>
          <w:szCs w:val="28"/>
          <w:lang w:val="kk-KZ"/>
        </w:rPr>
        <w:t>–</w:t>
      </w:r>
      <w:r w:rsidR="0074572B" w:rsidRPr="00A16B72">
        <w:rPr>
          <w:rFonts w:ascii="Times New Roman" w:hAnsi="Times New Roman" w:cs="Times New Roman"/>
          <w:sz w:val="28"/>
          <w:szCs w:val="28"/>
          <w:lang w:val="kk-KZ"/>
        </w:rPr>
        <w:t>Байланыстырғыштың</w:t>
      </w:r>
      <w:r w:rsidRPr="00A16B72">
        <w:rPr>
          <w:rFonts w:ascii="Times New Roman" w:hAnsi="Times New Roman" w:cs="Times New Roman"/>
          <w:sz w:val="28"/>
          <w:szCs w:val="28"/>
          <w:lang w:val="kk-KZ"/>
        </w:rPr>
        <w:t xml:space="preserve"> құрамындағы </w:t>
      </w:r>
      <w:r w:rsidR="00A16B72" w:rsidRPr="00A16B72">
        <w:rPr>
          <w:rFonts w:ascii="Times New Roman" w:hAnsi="Times New Roman" w:cs="Times New Roman"/>
          <w:sz w:val="28"/>
          <w:szCs w:val="28"/>
          <w:lang w:val="kk-KZ"/>
        </w:rPr>
        <w:t xml:space="preserve">Қызылорда ЖЭО </w:t>
      </w:r>
      <w:r w:rsidRPr="00A16B72">
        <w:rPr>
          <w:rFonts w:ascii="Times New Roman" w:hAnsi="Times New Roman" w:cs="Times New Roman"/>
          <w:sz w:val="28"/>
          <w:szCs w:val="28"/>
          <w:lang w:val="kk-KZ"/>
        </w:rPr>
        <w:t>күлд</w:t>
      </w:r>
      <w:r w:rsidR="00A16B72" w:rsidRPr="00A16B72">
        <w:rPr>
          <w:rFonts w:ascii="Times New Roman" w:hAnsi="Times New Roman" w:cs="Times New Roman"/>
          <w:sz w:val="28"/>
          <w:szCs w:val="28"/>
          <w:lang w:val="kk-KZ"/>
        </w:rPr>
        <w:t>ерін</w:t>
      </w:r>
      <w:r w:rsidRPr="00A16B72">
        <w:rPr>
          <w:rFonts w:ascii="Times New Roman" w:hAnsi="Times New Roman" w:cs="Times New Roman"/>
          <w:sz w:val="28"/>
          <w:szCs w:val="28"/>
          <w:lang w:val="kk-KZ"/>
        </w:rPr>
        <w:t>ің түріне және концентрациясына байланысты пенетрация индексінің өзгеруі</w:t>
      </w:r>
    </w:p>
    <w:p w:rsidR="00A16B72" w:rsidRDefault="00A16B72" w:rsidP="00AD3535">
      <w:pPr>
        <w:shd w:val="clear" w:color="auto" w:fill="FFFFFF"/>
        <w:ind w:firstLine="706"/>
        <w:jc w:val="both"/>
        <w:rPr>
          <w:rFonts w:ascii="Times New Roman" w:hAnsi="Times New Roman" w:cs="Times New Roman"/>
          <w:sz w:val="28"/>
          <w:szCs w:val="28"/>
          <w:lang w:val="kk-KZ"/>
        </w:rPr>
      </w:pPr>
    </w:p>
    <w:p w:rsidR="001579A4" w:rsidRPr="00DA56A3" w:rsidRDefault="00014384" w:rsidP="00AD3535">
      <w:pPr>
        <w:shd w:val="clear" w:color="auto" w:fill="FFFFFF"/>
        <w:ind w:firstLine="706"/>
        <w:jc w:val="both"/>
        <w:rPr>
          <w:rFonts w:ascii="Times New Roman" w:hAnsi="Times New Roman" w:cs="Times New Roman"/>
          <w:color w:val="FF0000"/>
          <w:sz w:val="28"/>
          <w:szCs w:val="28"/>
          <w:lang w:val="kk-KZ"/>
        </w:rPr>
      </w:pPr>
      <w:r w:rsidRPr="001B7FC1">
        <w:rPr>
          <w:rFonts w:ascii="Times New Roman" w:hAnsi="Times New Roman" w:cs="Times New Roman"/>
          <w:sz w:val="28"/>
          <w:szCs w:val="28"/>
          <w:lang w:val="kk-KZ"/>
        </w:rPr>
        <w:t xml:space="preserve">10 пайыз көлемінде </w:t>
      </w:r>
      <w:r w:rsidR="0054600B" w:rsidRPr="0054600B">
        <w:rPr>
          <w:rFonts w:ascii="Times New Roman" w:hAnsi="Times New Roman" w:cs="Times New Roman"/>
          <w:sz w:val="28"/>
          <w:szCs w:val="28"/>
          <w:lang w:val="kk-KZ"/>
        </w:rPr>
        <w:t xml:space="preserve">№1 және №4 аумақтағы орналасқан күлддерді </w:t>
      </w:r>
      <w:r w:rsidR="009D5FEB" w:rsidRPr="0054600B">
        <w:rPr>
          <w:rFonts w:ascii="Times New Roman" w:hAnsi="Times New Roman" w:cs="Times New Roman"/>
          <w:sz w:val="28"/>
          <w:szCs w:val="28"/>
          <w:lang w:val="kk-KZ"/>
        </w:rPr>
        <w:t xml:space="preserve">қосу,алғашқы екі жағдайда пенетрация индексін  0,34 және 0,03 төмендетуге </w:t>
      </w:r>
      <w:r w:rsidR="009D5FEB" w:rsidRPr="0054600B">
        <w:rPr>
          <w:rFonts w:ascii="Times New Roman" w:hAnsi="Times New Roman" w:cs="Times New Roman"/>
          <w:sz w:val="28"/>
          <w:szCs w:val="28"/>
          <w:lang w:val="kk-KZ"/>
        </w:rPr>
        <w:lastRenderedPageBreak/>
        <w:t>және үшінші жағдайда 5 % концентрациясымен салыстырғанда 0,07 арттыруға мүмкіндік береді.</w:t>
      </w:r>
    </w:p>
    <w:p w:rsidR="00D826D7" w:rsidRPr="00D826D7" w:rsidRDefault="00D826D7" w:rsidP="00AD3535">
      <w:pPr>
        <w:shd w:val="clear" w:color="auto" w:fill="FFFFFF"/>
        <w:ind w:firstLine="701"/>
        <w:jc w:val="both"/>
        <w:rPr>
          <w:rFonts w:ascii="Times New Roman" w:hAnsi="Times New Roman" w:cs="Times New Roman"/>
          <w:lang w:val="kk-KZ"/>
        </w:rPr>
      </w:pPr>
      <w:r w:rsidRPr="0054600B">
        <w:rPr>
          <w:rFonts w:ascii="Times New Roman" w:hAnsi="Times New Roman" w:cs="Times New Roman"/>
          <w:sz w:val="28"/>
          <w:szCs w:val="28"/>
          <w:lang w:val="kk-KZ"/>
        </w:rPr>
        <w:t>Осылайша,</w:t>
      </w:r>
      <w:r w:rsidR="0054600B" w:rsidRPr="0054600B">
        <w:rPr>
          <w:rFonts w:ascii="Times New Roman" w:hAnsi="Times New Roman" w:cs="Times New Roman"/>
          <w:sz w:val="28"/>
          <w:szCs w:val="28"/>
          <w:lang w:val="kk-KZ"/>
        </w:rPr>
        <w:t>№2және №3 аумақтағы орналасқан күлддерді</w:t>
      </w:r>
      <w:r w:rsidR="00023C85">
        <w:rPr>
          <w:rFonts w:ascii="Times New Roman" w:hAnsi="Times New Roman" w:cs="Times New Roman"/>
          <w:sz w:val="28"/>
          <w:szCs w:val="28"/>
          <w:lang w:val="kk-KZ"/>
        </w:rPr>
        <w:t xml:space="preserve"> </w:t>
      </w:r>
      <w:r w:rsidRPr="0054600B">
        <w:rPr>
          <w:rFonts w:ascii="Times New Roman" w:hAnsi="Times New Roman" w:cs="Times New Roman"/>
          <w:sz w:val="28"/>
          <w:szCs w:val="28"/>
          <w:lang w:val="kk-KZ"/>
        </w:rPr>
        <w:t>5, 10 және  15 % көлемінде пайдалану</w:t>
      </w:r>
      <w:r>
        <w:rPr>
          <w:rFonts w:ascii="Times New Roman" w:hAnsi="Times New Roman" w:cs="Times New Roman"/>
          <w:sz w:val="28"/>
          <w:szCs w:val="28"/>
          <w:lang w:val="kk-KZ"/>
        </w:rPr>
        <w:t xml:space="preserve"> жағдайындағы </w:t>
      </w:r>
      <w:r w:rsidRPr="00D826D7">
        <w:rPr>
          <w:rFonts w:ascii="Times New Roman" w:hAnsi="Times New Roman" w:cs="Times New Roman"/>
          <w:sz w:val="28"/>
          <w:szCs w:val="28"/>
          <w:lang w:val="kk-KZ"/>
        </w:rPr>
        <w:t>пенетрация индексінің өзг</w:t>
      </w:r>
      <w:r w:rsidR="0054600B">
        <w:rPr>
          <w:rFonts w:ascii="Times New Roman" w:hAnsi="Times New Roman" w:cs="Times New Roman"/>
          <w:sz w:val="28"/>
          <w:szCs w:val="28"/>
          <w:lang w:val="kk-KZ"/>
        </w:rPr>
        <w:t>еруін талдау арқылы</w:t>
      </w:r>
      <w:r>
        <w:rPr>
          <w:rFonts w:ascii="Times New Roman" w:hAnsi="Times New Roman" w:cs="Times New Roman"/>
          <w:sz w:val="28"/>
          <w:szCs w:val="28"/>
          <w:lang w:val="kk-KZ"/>
        </w:rPr>
        <w:t>өзгерістер нормаға сәйкес екендігін көрсетеді.</w:t>
      </w:r>
    </w:p>
    <w:p w:rsidR="00AF5B41" w:rsidRPr="008C46B8" w:rsidRDefault="008C46B8" w:rsidP="00AD3535">
      <w:pPr>
        <w:shd w:val="clear" w:color="auto" w:fill="FFFFFF"/>
        <w:ind w:firstLine="715"/>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3D28D6" w:rsidRPr="008C46B8">
        <w:rPr>
          <w:rFonts w:ascii="Times New Roman" w:hAnsi="Times New Roman" w:cs="Times New Roman"/>
          <w:sz w:val="28"/>
          <w:szCs w:val="28"/>
          <w:lang w:val="kk-KZ"/>
        </w:rPr>
        <w:t>итум сапасын си</w:t>
      </w:r>
      <w:r w:rsidR="00AF5B41" w:rsidRPr="008C46B8">
        <w:rPr>
          <w:rFonts w:ascii="Times New Roman" w:hAnsi="Times New Roman" w:cs="Times New Roman"/>
          <w:sz w:val="28"/>
          <w:szCs w:val="28"/>
          <w:lang w:val="kk-KZ"/>
        </w:rPr>
        <w:t>паттауға мүмкіндік беретін т</w:t>
      </w:r>
      <w:r w:rsidR="003D28D6" w:rsidRPr="008C46B8">
        <w:rPr>
          <w:rFonts w:ascii="Times New Roman" w:hAnsi="Times New Roman" w:cs="Times New Roman"/>
          <w:sz w:val="28"/>
          <w:szCs w:val="28"/>
          <w:lang w:val="kk-KZ"/>
        </w:rPr>
        <w:t>ағы</w:t>
      </w:r>
      <w:r w:rsidR="00AF6472">
        <w:rPr>
          <w:rFonts w:ascii="Times New Roman" w:hAnsi="Times New Roman" w:cs="Times New Roman"/>
          <w:sz w:val="28"/>
          <w:szCs w:val="28"/>
          <w:lang w:val="kk-KZ"/>
        </w:rPr>
        <w:t xml:space="preserve"> да бір маңызды көрсеткіш болып </w:t>
      </w:r>
      <w:r w:rsidR="0074572B">
        <w:rPr>
          <w:rFonts w:ascii="Times New Roman" w:hAnsi="Times New Roman" w:cs="Times New Roman"/>
          <w:sz w:val="28"/>
          <w:szCs w:val="28"/>
          <w:lang w:val="kk-KZ"/>
        </w:rPr>
        <w:t>байланыстырғыштың</w:t>
      </w:r>
      <w:r w:rsidR="00BC1A64">
        <w:rPr>
          <w:rFonts w:ascii="Times New Roman" w:hAnsi="Times New Roman" w:cs="Times New Roman"/>
          <w:sz w:val="28"/>
          <w:szCs w:val="28"/>
          <w:lang w:val="kk-KZ"/>
        </w:rPr>
        <w:t xml:space="preserve"> </w:t>
      </w:r>
      <w:r w:rsidR="00AF5B41" w:rsidRPr="008C46B8">
        <w:rPr>
          <w:rFonts w:ascii="Times New Roman" w:hAnsi="Times New Roman" w:cs="Times New Roman"/>
          <w:sz w:val="28"/>
          <w:szCs w:val="28"/>
          <w:lang w:val="kk-KZ"/>
        </w:rPr>
        <w:t>созылымдығының интервалы табылады</w:t>
      </w:r>
      <w:r w:rsidR="008A41C0" w:rsidRPr="008C46B8">
        <w:rPr>
          <w:rFonts w:ascii="Times New Roman" w:hAnsi="Times New Roman" w:cs="Times New Roman"/>
          <w:sz w:val="28"/>
          <w:szCs w:val="28"/>
          <w:lang w:val="kk-KZ"/>
        </w:rPr>
        <w:t xml:space="preserve"> (</w:t>
      </w:r>
      <w:r w:rsidR="00AF6472">
        <w:rPr>
          <w:rFonts w:ascii="Times New Roman" w:hAnsi="Times New Roman" w:cs="Times New Roman"/>
          <w:sz w:val="28"/>
          <w:szCs w:val="28"/>
          <w:lang w:val="kk-KZ"/>
        </w:rPr>
        <w:t>сурет</w:t>
      </w:r>
      <w:r w:rsidR="008A41C0" w:rsidRPr="008C46B8">
        <w:rPr>
          <w:rFonts w:ascii="Times New Roman" w:hAnsi="Times New Roman" w:cs="Times New Roman"/>
          <w:sz w:val="28"/>
          <w:szCs w:val="28"/>
          <w:lang w:val="kk-KZ"/>
        </w:rPr>
        <w:t xml:space="preserve"> 4.8). </w:t>
      </w:r>
    </w:p>
    <w:p w:rsidR="008A41C0" w:rsidRPr="009E293C" w:rsidRDefault="00AF5B41" w:rsidP="00AD3535">
      <w:pPr>
        <w:shd w:val="clear" w:color="auto" w:fill="FFFFFF"/>
        <w:ind w:firstLine="715"/>
        <w:jc w:val="both"/>
        <w:rPr>
          <w:rFonts w:ascii="Times New Roman" w:hAnsi="Times New Roman" w:cs="Times New Roman"/>
          <w:sz w:val="28"/>
          <w:szCs w:val="28"/>
          <w:lang w:val="kk-KZ"/>
        </w:rPr>
      </w:pPr>
      <w:r w:rsidRPr="009E293C">
        <w:rPr>
          <w:rFonts w:ascii="Times New Roman" w:hAnsi="Times New Roman" w:cs="Times New Roman"/>
          <w:sz w:val="28"/>
          <w:szCs w:val="28"/>
          <w:lang w:val="kk-KZ"/>
        </w:rPr>
        <w:t>Кең созымдыл</w:t>
      </w:r>
      <w:r w:rsidR="00872CE9">
        <w:rPr>
          <w:rFonts w:ascii="Times New Roman" w:hAnsi="Times New Roman" w:cs="Times New Roman"/>
          <w:sz w:val="28"/>
          <w:szCs w:val="28"/>
          <w:lang w:val="kk-KZ"/>
        </w:rPr>
        <w:t>ық интервалы бар тұтқырғыштарға</w:t>
      </w:r>
      <w:r w:rsidRPr="009E293C">
        <w:rPr>
          <w:rFonts w:ascii="Times New Roman" w:hAnsi="Times New Roman" w:cs="Times New Roman"/>
          <w:sz w:val="28"/>
          <w:szCs w:val="28"/>
          <w:lang w:val="kk-KZ"/>
        </w:rPr>
        <w:t xml:space="preserve"> жоғары дефо</w:t>
      </w:r>
      <w:r w:rsidR="00AF6472">
        <w:rPr>
          <w:rFonts w:ascii="Times New Roman" w:hAnsi="Times New Roman" w:cs="Times New Roman"/>
          <w:sz w:val="28"/>
          <w:szCs w:val="28"/>
          <w:lang w:val="kk-KZ"/>
        </w:rPr>
        <w:t>р</w:t>
      </w:r>
      <w:r w:rsidR="00872CE9">
        <w:rPr>
          <w:rFonts w:ascii="Times New Roman" w:hAnsi="Times New Roman" w:cs="Times New Roman"/>
          <w:sz w:val="28"/>
          <w:szCs w:val="28"/>
          <w:lang w:val="kk-KZ"/>
        </w:rPr>
        <w:t>мациялық қабілеті</w:t>
      </w:r>
      <w:r w:rsidRPr="009E293C">
        <w:rPr>
          <w:rFonts w:ascii="Times New Roman" w:hAnsi="Times New Roman" w:cs="Times New Roman"/>
          <w:sz w:val="28"/>
          <w:szCs w:val="28"/>
          <w:lang w:val="kk-KZ"/>
        </w:rPr>
        <w:t xml:space="preserve"> төмен температурада сызаттардың пайда болуына  және жоғары температурада ығысуға қарсы беріктік қабілеті</w:t>
      </w:r>
      <w:r w:rsidR="00872CE9">
        <w:rPr>
          <w:rFonts w:ascii="Times New Roman" w:hAnsi="Times New Roman" w:cs="Times New Roman"/>
          <w:sz w:val="28"/>
          <w:szCs w:val="28"/>
          <w:lang w:val="kk-KZ"/>
        </w:rPr>
        <w:t>не</w:t>
      </w:r>
      <w:r w:rsidRPr="009E293C">
        <w:rPr>
          <w:rFonts w:ascii="Times New Roman" w:hAnsi="Times New Roman" w:cs="Times New Roman"/>
          <w:sz w:val="28"/>
          <w:szCs w:val="28"/>
          <w:lang w:val="kk-KZ"/>
        </w:rPr>
        <w:t xml:space="preserve"> тән болады</w:t>
      </w:r>
      <w:r w:rsidR="00E557FF">
        <w:rPr>
          <w:rFonts w:ascii="Times New Roman" w:hAnsi="Times New Roman" w:cs="Times New Roman"/>
          <w:sz w:val="28"/>
          <w:szCs w:val="28"/>
          <w:lang w:val="kk-KZ"/>
        </w:rPr>
        <w:t xml:space="preserve"> (50 °С) [86, 89, 105</w:t>
      </w:r>
      <w:r w:rsidR="008A41C0" w:rsidRPr="009E293C">
        <w:rPr>
          <w:rFonts w:ascii="Times New Roman" w:hAnsi="Times New Roman" w:cs="Times New Roman"/>
          <w:sz w:val="28"/>
          <w:szCs w:val="28"/>
          <w:lang w:val="kk-KZ"/>
        </w:rPr>
        <w:t>].</w:t>
      </w:r>
    </w:p>
    <w:p w:rsidR="003B0B1C" w:rsidRDefault="003B0B1C" w:rsidP="003B0B1C">
      <w:pPr>
        <w:shd w:val="clear" w:color="auto" w:fill="FFFFFF"/>
        <w:ind w:firstLine="0"/>
        <w:jc w:val="center"/>
        <w:rPr>
          <w:rFonts w:ascii="Times New Roman" w:hAnsi="Times New Roman" w:cs="Times New Roman"/>
          <w:b/>
          <w:bCs/>
          <w:sz w:val="28"/>
          <w:szCs w:val="28"/>
          <w:lang w:val="kk-KZ"/>
        </w:rPr>
      </w:pPr>
      <w:r w:rsidRPr="003B0B1C">
        <w:rPr>
          <w:rFonts w:ascii="Times New Roman" w:hAnsi="Times New Roman" w:cs="Times New Roman"/>
          <w:b/>
          <w:bCs/>
          <w:noProof/>
          <w:sz w:val="28"/>
          <w:szCs w:val="28"/>
          <w:lang w:val="ru-RU" w:eastAsia="ru-RU" w:bidi="ar-SA"/>
        </w:rPr>
        <w:drawing>
          <wp:inline distT="0" distB="0" distL="0" distR="0">
            <wp:extent cx="5486400" cy="3200400"/>
            <wp:effectExtent l="0" t="0" r="0" b="0"/>
            <wp:docPr id="4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B0B1C" w:rsidRDefault="003B0B1C" w:rsidP="003B0B1C">
      <w:pPr>
        <w:shd w:val="clear" w:color="auto" w:fill="FFFFFF"/>
        <w:ind w:firstLine="0"/>
        <w:jc w:val="center"/>
        <w:rPr>
          <w:rFonts w:ascii="Times New Roman" w:hAnsi="Times New Roman" w:cs="Times New Roman"/>
          <w:b/>
          <w:bCs/>
          <w:sz w:val="28"/>
          <w:szCs w:val="28"/>
          <w:lang w:val="kk-KZ"/>
        </w:rPr>
      </w:pPr>
    </w:p>
    <w:p w:rsidR="00AF5B41" w:rsidRPr="007C08D1" w:rsidRDefault="007C08D1" w:rsidP="003B0B1C">
      <w:pPr>
        <w:shd w:val="clear" w:color="auto" w:fill="FFFFFF"/>
        <w:ind w:firstLine="0"/>
        <w:jc w:val="center"/>
        <w:rPr>
          <w:rFonts w:ascii="Times New Roman" w:hAnsi="Times New Roman" w:cs="Times New Roman"/>
          <w:sz w:val="28"/>
          <w:szCs w:val="28"/>
          <w:lang w:val="kk-KZ"/>
        </w:rPr>
      </w:pPr>
      <w:r w:rsidRPr="00E627D1">
        <w:rPr>
          <w:rFonts w:ascii="Times New Roman" w:hAnsi="Times New Roman" w:cs="Times New Roman"/>
          <w:bCs/>
          <w:sz w:val="28"/>
          <w:szCs w:val="28"/>
          <w:lang w:val="kk-KZ"/>
        </w:rPr>
        <w:t xml:space="preserve">4.8 </w:t>
      </w:r>
      <w:r w:rsidR="00413F9C" w:rsidRPr="00E627D1">
        <w:rPr>
          <w:rFonts w:ascii="Times New Roman" w:hAnsi="Times New Roman" w:cs="Times New Roman"/>
          <w:bCs/>
          <w:sz w:val="28"/>
          <w:szCs w:val="28"/>
          <w:lang w:val="kk-KZ"/>
        </w:rPr>
        <w:t>сурет</w:t>
      </w:r>
      <w:r w:rsidR="00AF5B41" w:rsidRPr="00E627D1">
        <w:rPr>
          <w:rFonts w:ascii="Times New Roman" w:hAnsi="Times New Roman" w:cs="Times New Roman"/>
          <w:sz w:val="28"/>
          <w:szCs w:val="28"/>
          <w:lang w:val="kk-KZ"/>
        </w:rPr>
        <w:t>–</w:t>
      </w:r>
      <w:r w:rsidR="003B0B1C">
        <w:rPr>
          <w:rFonts w:ascii="Times New Roman" w:hAnsi="Times New Roman" w:cs="Times New Roman"/>
          <w:sz w:val="28"/>
          <w:szCs w:val="28"/>
          <w:lang w:val="kk-KZ"/>
        </w:rPr>
        <w:t>Б</w:t>
      </w:r>
      <w:r w:rsidR="00206EB5">
        <w:rPr>
          <w:rFonts w:ascii="Times New Roman" w:hAnsi="Times New Roman" w:cs="Times New Roman"/>
          <w:sz w:val="28"/>
          <w:szCs w:val="28"/>
          <w:lang w:val="kk-KZ"/>
        </w:rPr>
        <w:t>итум+А</w:t>
      </w:r>
      <w:r w:rsidR="003B0B1C" w:rsidRPr="00274BF1">
        <w:rPr>
          <w:rFonts w:ascii="Times New Roman" w:hAnsi="Times New Roman" w:cs="Times New Roman"/>
          <w:sz w:val="28"/>
          <w:szCs w:val="28"/>
          <w:lang w:val="kk-KZ"/>
        </w:rPr>
        <w:t>П</w:t>
      </w:r>
      <w:r w:rsidR="00FD73F2" w:rsidRPr="00274BF1">
        <w:rPr>
          <w:rFonts w:ascii="Times New Roman" w:hAnsi="Times New Roman" w:cs="Times New Roman"/>
          <w:sz w:val="28"/>
          <w:szCs w:val="28"/>
          <w:lang w:val="kk-KZ"/>
        </w:rPr>
        <w:t>Ш</w:t>
      </w:r>
      <w:r w:rsidR="00206EB5">
        <w:rPr>
          <w:rFonts w:ascii="Times New Roman" w:hAnsi="Times New Roman" w:cs="Times New Roman"/>
          <w:sz w:val="28"/>
          <w:szCs w:val="28"/>
          <w:lang w:val="kk-KZ"/>
        </w:rPr>
        <w:t>Қ</w:t>
      </w:r>
      <w:r w:rsidR="003B0B1C" w:rsidRPr="00274BF1">
        <w:rPr>
          <w:rFonts w:ascii="Times New Roman" w:hAnsi="Times New Roman" w:cs="Times New Roman"/>
          <w:sz w:val="28"/>
          <w:szCs w:val="28"/>
          <w:lang w:val="kk-KZ"/>
        </w:rPr>
        <w:t xml:space="preserve"> композиялық байланыстырғыш заттың </w:t>
      </w:r>
      <w:r w:rsidR="00AF5B41" w:rsidRPr="007C08D1">
        <w:rPr>
          <w:rFonts w:ascii="Times New Roman" w:hAnsi="Times New Roman" w:cs="Times New Roman"/>
          <w:sz w:val="28"/>
          <w:szCs w:val="28"/>
          <w:lang w:val="kk-KZ"/>
        </w:rPr>
        <w:t xml:space="preserve">құрамындағы </w:t>
      </w:r>
      <w:r w:rsidR="003B0B1C">
        <w:rPr>
          <w:rFonts w:ascii="Times New Roman" w:hAnsi="Times New Roman" w:cs="Times New Roman"/>
          <w:sz w:val="28"/>
          <w:szCs w:val="28"/>
          <w:lang w:val="kk-KZ"/>
        </w:rPr>
        <w:t xml:space="preserve">Қызылорда ЖЭО </w:t>
      </w:r>
      <w:r w:rsidR="00AF5B41" w:rsidRPr="007C08D1">
        <w:rPr>
          <w:rFonts w:ascii="Times New Roman" w:hAnsi="Times New Roman" w:cs="Times New Roman"/>
          <w:sz w:val="28"/>
          <w:szCs w:val="28"/>
          <w:lang w:val="kk-KZ"/>
        </w:rPr>
        <w:t xml:space="preserve">күл </w:t>
      </w:r>
      <w:r w:rsidR="003B0B1C">
        <w:rPr>
          <w:rFonts w:ascii="Times New Roman" w:hAnsi="Times New Roman" w:cs="Times New Roman"/>
          <w:sz w:val="28"/>
          <w:szCs w:val="28"/>
          <w:lang w:val="kk-KZ"/>
        </w:rPr>
        <w:t>аймақтарына</w:t>
      </w:r>
      <w:r w:rsidR="00AF5B41" w:rsidRPr="007C08D1">
        <w:rPr>
          <w:rFonts w:ascii="Times New Roman" w:hAnsi="Times New Roman" w:cs="Times New Roman"/>
          <w:sz w:val="28"/>
          <w:szCs w:val="28"/>
          <w:lang w:val="kk-KZ"/>
        </w:rPr>
        <w:t xml:space="preserve"> және </w:t>
      </w:r>
      <w:r w:rsidR="003B0B1C">
        <w:rPr>
          <w:rFonts w:ascii="Times New Roman" w:hAnsi="Times New Roman" w:cs="Times New Roman"/>
          <w:sz w:val="28"/>
          <w:szCs w:val="28"/>
          <w:lang w:val="kk-KZ"/>
        </w:rPr>
        <w:t xml:space="preserve">оның </w:t>
      </w:r>
      <w:r w:rsidR="00AF5B41" w:rsidRPr="007C08D1">
        <w:rPr>
          <w:rFonts w:ascii="Times New Roman" w:hAnsi="Times New Roman" w:cs="Times New Roman"/>
          <w:sz w:val="28"/>
          <w:szCs w:val="28"/>
          <w:lang w:val="kk-KZ"/>
        </w:rPr>
        <w:t xml:space="preserve">концентрациясына байланысты </w:t>
      </w:r>
      <w:r w:rsidR="003B0B1C">
        <w:rPr>
          <w:rFonts w:ascii="Times New Roman" w:hAnsi="Times New Roman" w:cs="Times New Roman"/>
          <w:sz w:val="28"/>
          <w:szCs w:val="28"/>
          <w:lang w:val="kk-KZ"/>
        </w:rPr>
        <w:t>иілімділік</w:t>
      </w:r>
      <w:r w:rsidR="00AF5B41" w:rsidRPr="007C08D1">
        <w:rPr>
          <w:rFonts w:ascii="Times New Roman" w:hAnsi="Times New Roman" w:cs="Times New Roman"/>
          <w:sz w:val="28"/>
          <w:szCs w:val="28"/>
          <w:lang w:val="kk-KZ"/>
        </w:rPr>
        <w:t xml:space="preserve"> интервалының өзгеруі</w:t>
      </w:r>
    </w:p>
    <w:p w:rsidR="008A41C0" w:rsidRPr="009E293C" w:rsidRDefault="008A41C0" w:rsidP="00AD3535">
      <w:pPr>
        <w:pStyle w:val="a5"/>
        <w:shd w:val="clear" w:color="auto" w:fill="FFFFFF"/>
        <w:ind w:left="765" w:firstLine="0"/>
        <w:jc w:val="both"/>
        <w:rPr>
          <w:rFonts w:ascii="Times New Roman" w:hAnsi="Times New Roman" w:cs="Times New Roman"/>
          <w:lang w:val="kk-KZ"/>
        </w:rPr>
      </w:pPr>
    </w:p>
    <w:p w:rsidR="00AF5B41" w:rsidRDefault="00AF5B41" w:rsidP="00AD3535">
      <w:pPr>
        <w:shd w:val="clear" w:color="auto" w:fill="FFFFFF"/>
        <w:ind w:firstLine="701"/>
        <w:jc w:val="both"/>
        <w:rPr>
          <w:rFonts w:ascii="Times New Roman" w:hAnsi="Times New Roman" w:cs="Times New Roman"/>
          <w:spacing w:val="-8"/>
          <w:sz w:val="30"/>
          <w:szCs w:val="30"/>
          <w:lang w:val="kk-KZ"/>
        </w:rPr>
      </w:pPr>
    </w:p>
    <w:p w:rsidR="00AF5B41" w:rsidRPr="00206EB5" w:rsidRDefault="00AF5B41" w:rsidP="00AD3535">
      <w:pPr>
        <w:shd w:val="clear" w:color="auto" w:fill="FFFFFF"/>
        <w:ind w:firstLine="701"/>
        <w:jc w:val="both"/>
        <w:rPr>
          <w:rFonts w:ascii="Times New Roman" w:hAnsi="Times New Roman" w:cs="Times New Roman"/>
          <w:spacing w:val="-8"/>
          <w:sz w:val="28"/>
          <w:szCs w:val="28"/>
          <w:lang w:val="kk-KZ"/>
        </w:rPr>
      </w:pPr>
      <w:r w:rsidRPr="00206EB5">
        <w:rPr>
          <w:rFonts w:ascii="Times New Roman" w:hAnsi="Times New Roman" w:cs="Times New Roman"/>
          <w:spacing w:val="-8"/>
          <w:sz w:val="28"/>
          <w:szCs w:val="28"/>
          <w:lang w:val="kk-KZ"/>
        </w:rPr>
        <w:t>Нормативтік құжаттарға сәйке</w:t>
      </w:r>
      <w:r w:rsidR="00BC1A64">
        <w:rPr>
          <w:rFonts w:ascii="Times New Roman" w:hAnsi="Times New Roman" w:cs="Times New Roman"/>
          <w:spacing w:val="-8"/>
          <w:sz w:val="28"/>
          <w:szCs w:val="28"/>
          <w:lang w:val="kk-KZ"/>
        </w:rPr>
        <w:t>с анықталған</w:t>
      </w:r>
      <w:r w:rsidRPr="00206EB5">
        <w:rPr>
          <w:rFonts w:ascii="Times New Roman" w:hAnsi="Times New Roman" w:cs="Times New Roman"/>
          <w:spacing w:val="-8"/>
          <w:sz w:val="28"/>
          <w:szCs w:val="28"/>
          <w:lang w:val="kk-KZ"/>
        </w:rPr>
        <w:t xml:space="preserve"> құрылымдық-механикалық сипаттамалардың кешешін талдау, аз кальцийлі және көп кальцийлі </w:t>
      </w:r>
      <w:r w:rsidR="004E07AE">
        <w:rPr>
          <w:rFonts w:ascii="Times New Roman" w:hAnsi="Times New Roman" w:cs="Times New Roman"/>
          <w:spacing w:val="-8"/>
          <w:sz w:val="28"/>
          <w:szCs w:val="28"/>
          <w:lang w:val="kk-KZ"/>
        </w:rPr>
        <w:t xml:space="preserve">ЖЭО </w:t>
      </w:r>
      <w:r w:rsidRPr="00206EB5">
        <w:rPr>
          <w:rFonts w:ascii="Times New Roman" w:hAnsi="Times New Roman" w:cs="Times New Roman"/>
          <w:spacing w:val="-8"/>
          <w:sz w:val="28"/>
          <w:szCs w:val="28"/>
          <w:lang w:val="kk-KZ"/>
        </w:rPr>
        <w:t xml:space="preserve">күлдерді пайдалану, </w:t>
      </w:r>
      <w:r w:rsidR="0074572B" w:rsidRPr="00206EB5">
        <w:rPr>
          <w:rFonts w:ascii="Times New Roman" w:hAnsi="Times New Roman" w:cs="Times New Roman"/>
          <w:spacing w:val="-8"/>
          <w:sz w:val="28"/>
          <w:szCs w:val="28"/>
          <w:lang w:val="kk-KZ"/>
        </w:rPr>
        <w:t>байланыстырғыштың</w:t>
      </w:r>
      <w:r w:rsidRPr="00206EB5">
        <w:rPr>
          <w:rFonts w:ascii="Times New Roman" w:hAnsi="Times New Roman" w:cs="Times New Roman"/>
          <w:spacing w:val="-8"/>
          <w:sz w:val="28"/>
          <w:szCs w:val="28"/>
          <w:lang w:val="kk-KZ"/>
        </w:rPr>
        <w:t xml:space="preserve"> жекелеген параметрлерін және жалпы </w:t>
      </w:r>
      <w:r w:rsidR="0074572B" w:rsidRPr="00206EB5">
        <w:rPr>
          <w:rFonts w:ascii="Times New Roman" w:hAnsi="Times New Roman" w:cs="Times New Roman"/>
          <w:spacing w:val="-8"/>
          <w:sz w:val="28"/>
          <w:szCs w:val="28"/>
          <w:lang w:val="kk-KZ"/>
        </w:rPr>
        <w:t>байланыстырғыштың</w:t>
      </w:r>
      <w:r w:rsidRPr="00206EB5">
        <w:rPr>
          <w:rFonts w:ascii="Times New Roman" w:hAnsi="Times New Roman" w:cs="Times New Roman"/>
          <w:spacing w:val="-8"/>
          <w:sz w:val="28"/>
          <w:szCs w:val="28"/>
          <w:lang w:val="kk-KZ"/>
        </w:rPr>
        <w:t xml:space="preserve"> сапасын арттыруға мүмкіндік береді деп тұжырым жасауға мүмкіндік береді.</w:t>
      </w:r>
    </w:p>
    <w:p w:rsidR="00DF4F06" w:rsidRPr="00206EB5" w:rsidRDefault="00FD73F2" w:rsidP="00AD3535">
      <w:pPr>
        <w:shd w:val="clear" w:color="auto" w:fill="FFFFFF"/>
        <w:jc w:val="both"/>
        <w:rPr>
          <w:rFonts w:ascii="Times New Roman" w:hAnsi="Times New Roman" w:cs="Times New Roman"/>
          <w:sz w:val="28"/>
          <w:szCs w:val="28"/>
          <w:lang w:val="kk-KZ"/>
        </w:rPr>
      </w:pPr>
      <w:r>
        <w:rPr>
          <w:rFonts w:ascii="Times New Roman" w:hAnsi="Times New Roman" w:cs="Times New Roman"/>
          <w:spacing w:val="-8"/>
          <w:sz w:val="28"/>
          <w:szCs w:val="28"/>
          <w:lang w:val="kk-KZ"/>
        </w:rPr>
        <w:t>К</w:t>
      </w:r>
      <w:r w:rsidR="00AF5B41" w:rsidRPr="00206EB5">
        <w:rPr>
          <w:rFonts w:ascii="Times New Roman" w:hAnsi="Times New Roman" w:cs="Times New Roman"/>
          <w:spacing w:val="-8"/>
          <w:sz w:val="28"/>
          <w:szCs w:val="28"/>
          <w:lang w:val="kk-KZ"/>
        </w:rPr>
        <w:t>үлдің құрамы</w:t>
      </w:r>
      <w:r w:rsidR="00D05439">
        <w:rPr>
          <w:rFonts w:ascii="Times New Roman" w:hAnsi="Times New Roman" w:cs="Times New Roman"/>
          <w:spacing w:val="-8"/>
          <w:sz w:val="28"/>
          <w:szCs w:val="28"/>
          <w:lang w:val="kk-KZ"/>
        </w:rPr>
        <w:t>;</w:t>
      </w:r>
      <w:r w:rsidR="00AF5B41" w:rsidRPr="00206EB5">
        <w:rPr>
          <w:rFonts w:ascii="Times New Roman" w:hAnsi="Times New Roman" w:cs="Times New Roman"/>
          <w:spacing w:val="-8"/>
          <w:sz w:val="28"/>
          <w:szCs w:val="28"/>
          <w:lang w:val="kk-KZ"/>
        </w:rPr>
        <w:t xml:space="preserve"> морфоқұрылымдық ерекшеліктері және қышқылды-негізді қасиеттері битумды</w:t>
      </w:r>
      <w:r w:rsidR="00D05439">
        <w:rPr>
          <w:rFonts w:ascii="Times New Roman" w:hAnsi="Times New Roman" w:cs="Times New Roman"/>
          <w:spacing w:val="-8"/>
          <w:sz w:val="28"/>
          <w:szCs w:val="28"/>
          <w:lang w:val="kk-KZ"/>
        </w:rPr>
        <w:t xml:space="preserve"> құрылымдауға мүмкіндік беретін</w:t>
      </w:r>
      <w:r w:rsidR="00AF5B41" w:rsidRPr="00206EB5">
        <w:rPr>
          <w:rFonts w:ascii="Times New Roman" w:hAnsi="Times New Roman" w:cs="Times New Roman"/>
          <w:spacing w:val="-8"/>
          <w:sz w:val="28"/>
          <w:szCs w:val="28"/>
          <w:lang w:val="kk-KZ"/>
        </w:rPr>
        <w:t>маңызды факторлар болып табылады. Алынған  сип</w:t>
      </w:r>
      <w:r w:rsidR="009717AF" w:rsidRPr="00206EB5">
        <w:rPr>
          <w:rFonts w:ascii="Times New Roman" w:hAnsi="Times New Roman" w:cs="Times New Roman"/>
          <w:spacing w:val="-8"/>
          <w:sz w:val="28"/>
          <w:szCs w:val="28"/>
          <w:lang w:val="kk-KZ"/>
        </w:rPr>
        <w:t>аттамалардың жиынтығы бойынша құ</w:t>
      </w:r>
      <w:r w:rsidR="00AF5B41" w:rsidRPr="00206EB5">
        <w:rPr>
          <w:rFonts w:ascii="Times New Roman" w:hAnsi="Times New Roman" w:cs="Times New Roman"/>
          <w:spacing w:val="-8"/>
          <w:sz w:val="28"/>
          <w:szCs w:val="28"/>
          <w:lang w:val="kk-KZ"/>
        </w:rPr>
        <w:t xml:space="preserve">рылымдандырылған </w:t>
      </w:r>
      <w:r w:rsidR="00083538" w:rsidRPr="00206EB5">
        <w:rPr>
          <w:rFonts w:ascii="Times New Roman" w:hAnsi="Times New Roman" w:cs="Times New Roman"/>
          <w:spacing w:val="-8"/>
          <w:sz w:val="28"/>
          <w:szCs w:val="28"/>
          <w:lang w:val="kk-KZ"/>
        </w:rPr>
        <w:t>байланыстырғ</w:t>
      </w:r>
      <w:r w:rsidR="00AF5B41" w:rsidRPr="00206EB5">
        <w:rPr>
          <w:rFonts w:ascii="Times New Roman" w:hAnsi="Times New Roman" w:cs="Times New Roman"/>
          <w:spacing w:val="-8"/>
          <w:sz w:val="28"/>
          <w:szCs w:val="28"/>
          <w:lang w:val="kk-KZ"/>
        </w:rPr>
        <w:t xml:space="preserve">ыштар және оларға </w:t>
      </w:r>
      <w:r w:rsidR="00083538" w:rsidRPr="00206EB5">
        <w:rPr>
          <w:rFonts w:ascii="Times New Roman" w:hAnsi="Times New Roman" w:cs="Times New Roman"/>
          <w:spacing w:val="-8"/>
          <w:sz w:val="28"/>
          <w:szCs w:val="28"/>
          <w:lang w:val="kk-KZ"/>
        </w:rPr>
        <w:t xml:space="preserve">Қызылорда ЖЭО </w:t>
      </w:r>
      <w:r w:rsidR="00AF5B41" w:rsidRPr="00206EB5">
        <w:rPr>
          <w:rFonts w:ascii="Times New Roman" w:hAnsi="Times New Roman" w:cs="Times New Roman"/>
          <w:spacing w:val="-8"/>
          <w:sz w:val="28"/>
          <w:szCs w:val="28"/>
          <w:lang w:val="kk-KZ"/>
        </w:rPr>
        <w:lastRenderedPageBreak/>
        <w:t>күлд</w:t>
      </w:r>
      <w:r w:rsidR="00083538" w:rsidRPr="00206EB5">
        <w:rPr>
          <w:rFonts w:ascii="Times New Roman" w:hAnsi="Times New Roman" w:cs="Times New Roman"/>
          <w:spacing w:val="-8"/>
          <w:sz w:val="28"/>
          <w:szCs w:val="28"/>
          <w:lang w:val="kk-KZ"/>
        </w:rPr>
        <w:t>ерін</w:t>
      </w:r>
      <w:r w:rsidR="00AF5B41" w:rsidRPr="00206EB5">
        <w:rPr>
          <w:rFonts w:ascii="Times New Roman" w:hAnsi="Times New Roman" w:cs="Times New Roman"/>
          <w:spacing w:val="-8"/>
          <w:sz w:val="28"/>
          <w:szCs w:val="28"/>
          <w:lang w:val="kk-KZ"/>
        </w:rPr>
        <w:t>ің әсер ету деңгейін артуы бойынша келесідей рет бойынша көрсетуге болады:</w:t>
      </w:r>
      <w:r w:rsidR="00083538" w:rsidRPr="00206EB5">
        <w:rPr>
          <w:rFonts w:ascii="Times New Roman" w:hAnsi="Times New Roman" w:cs="Times New Roman"/>
          <w:spacing w:val="-4"/>
          <w:sz w:val="28"/>
          <w:szCs w:val="28"/>
          <w:lang w:val="kk-KZ"/>
        </w:rPr>
        <w:t>№1, №3, №3 және №4 орналасу аумағына қарай</w:t>
      </w:r>
      <w:r w:rsidR="00DF4F06" w:rsidRPr="00206EB5">
        <w:rPr>
          <w:rFonts w:ascii="Times New Roman" w:hAnsi="Times New Roman" w:cs="Times New Roman"/>
          <w:spacing w:val="-2"/>
          <w:sz w:val="28"/>
          <w:szCs w:val="28"/>
          <w:lang w:val="kk-KZ"/>
        </w:rPr>
        <w:t>.</w:t>
      </w:r>
    </w:p>
    <w:p w:rsidR="00206EB5" w:rsidRDefault="00206EB5" w:rsidP="00AD3535">
      <w:pPr>
        <w:shd w:val="clear" w:color="auto" w:fill="FFFFFF"/>
        <w:jc w:val="both"/>
        <w:rPr>
          <w:rFonts w:ascii="Times New Roman" w:hAnsi="Times New Roman" w:cs="Times New Roman"/>
          <w:b/>
          <w:bCs/>
          <w:sz w:val="28"/>
          <w:szCs w:val="28"/>
          <w:lang w:val="kk-KZ"/>
        </w:rPr>
      </w:pPr>
    </w:p>
    <w:p w:rsidR="00985A84" w:rsidRPr="00985A84" w:rsidRDefault="008A41C0" w:rsidP="00AD3535">
      <w:pPr>
        <w:shd w:val="clear" w:color="auto" w:fill="FFFFFF"/>
        <w:jc w:val="both"/>
        <w:rPr>
          <w:rFonts w:ascii="Times New Roman" w:hAnsi="Times New Roman" w:cs="Times New Roman"/>
          <w:b/>
          <w:bCs/>
          <w:sz w:val="28"/>
          <w:szCs w:val="28"/>
          <w:lang w:val="kk-KZ"/>
        </w:rPr>
      </w:pPr>
      <w:r w:rsidRPr="00985A84">
        <w:rPr>
          <w:rFonts w:ascii="Times New Roman" w:hAnsi="Times New Roman" w:cs="Times New Roman"/>
          <w:b/>
          <w:bCs/>
          <w:sz w:val="28"/>
          <w:szCs w:val="28"/>
          <w:lang w:val="kk-KZ"/>
        </w:rPr>
        <w:t xml:space="preserve">4.2. </w:t>
      </w:r>
      <w:r w:rsidR="00985A84" w:rsidRPr="00985A84">
        <w:rPr>
          <w:rFonts w:ascii="Times New Roman" w:hAnsi="Times New Roman" w:cs="Times New Roman"/>
          <w:b/>
          <w:bCs/>
          <w:sz w:val="28"/>
          <w:szCs w:val="28"/>
          <w:lang w:val="kk-KZ"/>
        </w:rPr>
        <w:t xml:space="preserve">Құрамы әртүрлі </w:t>
      </w:r>
      <w:r w:rsidR="00DA56A3">
        <w:rPr>
          <w:rFonts w:ascii="Times New Roman" w:hAnsi="Times New Roman" w:cs="Times New Roman"/>
          <w:b/>
          <w:bCs/>
          <w:sz w:val="28"/>
          <w:szCs w:val="28"/>
          <w:lang w:val="kk-KZ"/>
        </w:rPr>
        <w:t xml:space="preserve">ЖЭО </w:t>
      </w:r>
      <w:r w:rsidR="00985A84" w:rsidRPr="00985A84">
        <w:rPr>
          <w:rFonts w:ascii="Times New Roman" w:hAnsi="Times New Roman" w:cs="Times New Roman"/>
          <w:b/>
          <w:bCs/>
          <w:sz w:val="28"/>
          <w:szCs w:val="28"/>
          <w:lang w:val="kk-KZ"/>
        </w:rPr>
        <w:t>күлдермен модификацияланған битумдардың реологиялық қасиеттерін талдау</w:t>
      </w:r>
    </w:p>
    <w:p w:rsidR="00985A84" w:rsidRPr="006A571F" w:rsidRDefault="00985A84" w:rsidP="00AD3535">
      <w:pPr>
        <w:shd w:val="clear" w:color="auto" w:fill="FFFFFF"/>
        <w:ind w:firstLine="701"/>
        <w:jc w:val="both"/>
        <w:rPr>
          <w:rFonts w:ascii="Times New Roman" w:hAnsi="Times New Roman" w:cs="Times New Roman"/>
          <w:b/>
          <w:bCs/>
          <w:sz w:val="28"/>
          <w:szCs w:val="28"/>
          <w:lang w:val="kk-KZ"/>
        </w:rPr>
      </w:pPr>
    </w:p>
    <w:p w:rsidR="00985A84" w:rsidRPr="009E293C" w:rsidRDefault="00985A84" w:rsidP="00AD3535">
      <w:pPr>
        <w:shd w:val="clear" w:color="auto" w:fill="FFFFFF"/>
        <w:ind w:firstLine="701"/>
        <w:jc w:val="both"/>
        <w:rPr>
          <w:rFonts w:ascii="Times New Roman" w:hAnsi="Times New Roman" w:cs="Times New Roman"/>
          <w:bCs/>
          <w:sz w:val="28"/>
          <w:szCs w:val="28"/>
          <w:lang w:val="kk-KZ"/>
        </w:rPr>
      </w:pPr>
      <w:r w:rsidRPr="009E293C">
        <w:rPr>
          <w:rFonts w:ascii="Times New Roman" w:hAnsi="Times New Roman" w:cs="Times New Roman"/>
          <w:bCs/>
          <w:sz w:val="28"/>
          <w:szCs w:val="28"/>
          <w:lang w:val="kk-KZ"/>
        </w:rPr>
        <w:t xml:space="preserve">Битум мысалында </w:t>
      </w:r>
      <w:r w:rsidR="00A0162F" w:rsidRPr="009E293C">
        <w:rPr>
          <w:rFonts w:ascii="Times New Roman" w:hAnsi="Times New Roman" w:cs="Times New Roman"/>
          <w:bCs/>
          <w:sz w:val="28"/>
          <w:szCs w:val="28"/>
          <w:lang w:val="kk-KZ"/>
        </w:rPr>
        <w:t xml:space="preserve">тұтқыр серпімді материал туралы ұғым бұрыннан пайда болған, және алғаш болып оны ұлы физик </w:t>
      </w:r>
      <w:r w:rsidR="00A0162F" w:rsidRPr="009E293C">
        <w:rPr>
          <w:rFonts w:ascii="Times New Roman" w:hAnsi="Times New Roman" w:cs="Times New Roman"/>
          <w:sz w:val="28"/>
          <w:szCs w:val="28"/>
          <w:lang w:val="kk-KZ"/>
        </w:rPr>
        <w:t>Дж. К. Максвелл енгізген.</w:t>
      </w:r>
    </w:p>
    <w:p w:rsidR="00A0162F" w:rsidRPr="009E293C" w:rsidRDefault="00A0162F" w:rsidP="00AD3535">
      <w:pPr>
        <w:shd w:val="clear" w:color="auto" w:fill="FFFFFF"/>
        <w:ind w:firstLine="701"/>
        <w:jc w:val="both"/>
        <w:rPr>
          <w:rFonts w:ascii="Times New Roman" w:hAnsi="Times New Roman" w:cs="Times New Roman"/>
          <w:sz w:val="28"/>
          <w:szCs w:val="28"/>
          <w:lang w:val="kk-KZ"/>
        </w:rPr>
      </w:pPr>
      <w:r w:rsidRPr="009E293C">
        <w:rPr>
          <w:rFonts w:ascii="Times New Roman" w:hAnsi="Times New Roman" w:cs="Times New Roman"/>
          <w:sz w:val="28"/>
          <w:szCs w:val="28"/>
          <w:lang w:val="kk-KZ"/>
        </w:rPr>
        <w:t>Ұғымның мәні, қысқа мерзімді жүктеме түсірген кезде битум өзін серпімді дене сияқты көрсетеді, ал ұзақ мерзімді тұрақты</w:t>
      </w:r>
      <w:r w:rsidR="0049774B">
        <w:rPr>
          <w:rFonts w:ascii="Times New Roman" w:hAnsi="Times New Roman" w:cs="Times New Roman"/>
          <w:sz w:val="28"/>
          <w:szCs w:val="28"/>
          <w:lang w:val="kk-KZ"/>
        </w:rPr>
        <w:t xml:space="preserve"> </w:t>
      </w:r>
      <w:r w:rsidRPr="009E293C">
        <w:rPr>
          <w:rFonts w:ascii="Times New Roman" w:hAnsi="Times New Roman" w:cs="Times New Roman"/>
          <w:sz w:val="28"/>
          <w:szCs w:val="28"/>
          <w:lang w:val="kk-KZ"/>
        </w:rPr>
        <w:t>жүктеме түсіру кезінде тұтқыр сұйықтық ретінде көрсетеді.</w:t>
      </w:r>
    </w:p>
    <w:p w:rsidR="00A0162F" w:rsidRPr="009E293C" w:rsidRDefault="00A0162F" w:rsidP="00AD3535">
      <w:pPr>
        <w:shd w:val="clear" w:color="auto" w:fill="FFFFFF"/>
        <w:ind w:firstLine="701"/>
        <w:jc w:val="both"/>
        <w:rPr>
          <w:rFonts w:ascii="Times New Roman" w:hAnsi="Times New Roman" w:cs="Times New Roman"/>
          <w:sz w:val="28"/>
          <w:szCs w:val="28"/>
          <w:lang w:val="kk-KZ"/>
        </w:rPr>
      </w:pPr>
      <w:r w:rsidRPr="009E293C">
        <w:rPr>
          <w:rFonts w:ascii="Times New Roman" w:hAnsi="Times New Roman" w:cs="Times New Roman"/>
          <w:sz w:val="28"/>
          <w:szCs w:val="28"/>
          <w:lang w:val="kk-KZ"/>
        </w:rPr>
        <w:t>Тұтқырсерпімді материалдардың деформациясы және сұйықтықтардың ағу сипатын, механика және физикалық химия тоғысындағы «реология» ғылымы зерттейді.</w:t>
      </w:r>
    </w:p>
    <w:p w:rsidR="0059465E" w:rsidRPr="00F77C2D" w:rsidRDefault="0059465E" w:rsidP="00AD3535">
      <w:pPr>
        <w:shd w:val="clear" w:color="auto" w:fill="FFFFFF"/>
        <w:ind w:firstLine="701"/>
        <w:jc w:val="both"/>
        <w:rPr>
          <w:rFonts w:ascii="Times New Roman" w:hAnsi="Times New Roman" w:cs="Times New Roman"/>
          <w:sz w:val="28"/>
          <w:szCs w:val="28"/>
          <w:lang w:val="kk-KZ"/>
        </w:rPr>
      </w:pPr>
      <w:r w:rsidRPr="009E293C">
        <w:rPr>
          <w:rFonts w:ascii="Times New Roman" w:hAnsi="Times New Roman" w:cs="Times New Roman"/>
          <w:sz w:val="28"/>
          <w:szCs w:val="28"/>
          <w:lang w:val="kk-KZ"/>
        </w:rPr>
        <w:t xml:space="preserve">Реологияда тұтқырсерпімді қасиеттер, материалдың құрылысына қарай қарастырылады, ол бұл қасиеттерді реттеуге мүмкіндік береді. </w:t>
      </w:r>
      <w:r w:rsidR="00206EB5">
        <w:rPr>
          <w:rFonts w:ascii="Times New Roman" w:hAnsi="Times New Roman" w:cs="Times New Roman"/>
          <w:sz w:val="28"/>
          <w:szCs w:val="28"/>
          <w:lang w:val="kk-KZ"/>
        </w:rPr>
        <w:t>Қарасытырылып отырған диссертациялық жұмыста а</w:t>
      </w:r>
      <w:r w:rsidRPr="00F77C2D">
        <w:rPr>
          <w:rFonts w:ascii="Times New Roman" w:hAnsi="Times New Roman" w:cs="Times New Roman"/>
          <w:sz w:val="28"/>
          <w:szCs w:val="28"/>
          <w:lang w:val="kk-KZ"/>
        </w:rPr>
        <w:t>сфальт</w:t>
      </w:r>
      <w:r w:rsidR="00206EB5">
        <w:rPr>
          <w:rFonts w:ascii="Times New Roman" w:hAnsi="Times New Roman" w:cs="Times New Roman"/>
          <w:sz w:val="28"/>
          <w:szCs w:val="28"/>
          <w:lang w:val="kk-KZ"/>
        </w:rPr>
        <w:t>ты</w:t>
      </w:r>
      <w:r w:rsidRPr="00F77C2D">
        <w:rPr>
          <w:rFonts w:ascii="Times New Roman" w:hAnsi="Times New Roman" w:cs="Times New Roman"/>
          <w:sz w:val="28"/>
          <w:szCs w:val="28"/>
          <w:lang w:val="kk-KZ"/>
        </w:rPr>
        <w:t>бетондар және битумдарға қат</w:t>
      </w:r>
      <w:r w:rsidR="0049774B">
        <w:rPr>
          <w:rFonts w:ascii="Times New Roman" w:hAnsi="Times New Roman" w:cs="Times New Roman"/>
          <w:sz w:val="28"/>
          <w:szCs w:val="28"/>
          <w:lang w:val="kk-KZ"/>
        </w:rPr>
        <w:t>ысты</w:t>
      </w:r>
      <w:r w:rsidR="00206EB5">
        <w:rPr>
          <w:rFonts w:ascii="Times New Roman" w:hAnsi="Times New Roman" w:cs="Times New Roman"/>
          <w:sz w:val="28"/>
          <w:szCs w:val="28"/>
          <w:lang w:val="kk-KZ"/>
        </w:rPr>
        <w:t xml:space="preserve"> «реологиялық қасиеттер» жә</w:t>
      </w:r>
      <w:r w:rsidRPr="00F77C2D">
        <w:rPr>
          <w:rFonts w:ascii="Times New Roman" w:hAnsi="Times New Roman" w:cs="Times New Roman"/>
          <w:sz w:val="28"/>
          <w:szCs w:val="28"/>
          <w:lang w:val="kk-KZ"/>
        </w:rPr>
        <w:t>не «тұтқыр серпімді қасиеттер» деген  терминдер өзара алмастыратын терминдер ретінде қарастырылады.</w:t>
      </w:r>
    </w:p>
    <w:p w:rsidR="0059465E" w:rsidRDefault="00884DEA" w:rsidP="00AD3535">
      <w:pPr>
        <w:shd w:val="clear" w:color="auto" w:fill="FFFFFF"/>
        <w:ind w:firstLine="701"/>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59465E" w:rsidRPr="007355F4">
        <w:rPr>
          <w:rFonts w:ascii="Times New Roman" w:hAnsi="Times New Roman" w:cs="Times New Roman"/>
          <w:sz w:val="28"/>
          <w:szCs w:val="28"/>
          <w:lang w:val="kk-KZ"/>
        </w:rPr>
        <w:t xml:space="preserve">азғы кезеңде автокөлік жолдарына  жабынына пайдалануды модельдейтін, деформацияның </w:t>
      </w:r>
      <w:r w:rsidR="009416AE" w:rsidRPr="007355F4">
        <w:rPr>
          <w:rFonts w:ascii="Times New Roman" w:hAnsi="Times New Roman" w:cs="Times New Roman"/>
          <w:sz w:val="28"/>
          <w:szCs w:val="28"/>
          <w:lang w:val="kk-KZ"/>
        </w:rPr>
        <w:t xml:space="preserve"> сынақты </w:t>
      </w:r>
      <w:r w:rsidR="0059465E" w:rsidRPr="007355F4">
        <w:rPr>
          <w:rFonts w:ascii="Times New Roman" w:hAnsi="Times New Roman" w:cs="Times New Roman"/>
          <w:sz w:val="28"/>
          <w:szCs w:val="28"/>
          <w:lang w:val="kk-KZ"/>
        </w:rPr>
        <w:t>әртүрлі</w:t>
      </w:r>
      <w:r w:rsidR="009416AE" w:rsidRPr="007355F4">
        <w:rPr>
          <w:rFonts w:ascii="Times New Roman" w:hAnsi="Times New Roman" w:cs="Times New Roman"/>
          <w:sz w:val="28"/>
          <w:szCs w:val="28"/>
          <w:lang w:val="kk-KZ"/>
        </w:rPr>
        <w:t xml:space="preserve"> температурасы мен </w:t>
      </w:r>
      <w:r w:rsidR="0059465E" w:rsidRPr="007355F4">
        <w:rPr>
          <w:rFonts w:ascii="Times New Roman" w:hAnsi="Times New Roman" w:cs="Times New Roman"/>
          <w:sz w:val="28"/>
          <w:szCs w:val="28"/>
          <w:lang w:val="kk-KZ"/>
        </w:rPr>
        <w:t xml:space="preserve">жылдамдығы </w:t>
      </w:r>
      <w:r w:rsidR="009416AE" w:rsidRPr="007355F4">
        <w:rPr>
          <w:rFonts w:ascii="Times New Roman" w:hAnsi="Times New Roman" w:cs="Times New Roman"/>
          <w:sz w:val="28"/>
          <w:szCs w:val="28"/>
          <w:lang w:val="kk-KZ"/>
        </w:rPr>
        <w:t xml:space="preserve"> бойынша анықталатын, битумның реологиялық қасиеттерін зерттеу,</w:t>
      </w:r>
      <w:r w:rsidR="00023C85">
        <w:rPr>
          <w:rFonts w:ascii="Times New Roman" w:hAnsi="Times New Roman" w:cs="Times New Roman"/>
          <w:sz w:val="28"/>
          <w:szCs w:val="28"/>
          <w:lang w:val="kk-KZ"/>
        </w:rPr>
        <w:t xml:space="preserve"> </w:t>
      </w:r>
      <w:r w:rsidR="009416AE" w:rsidRPr="007355F4">
        <w:rPr>
          <w:rFonts w:ascii="Times New Roman" w:hAnsi="Times New Roman" w:cs="Times New Roman"/>
          <w:sz w:val="28"/>
          <w:szCs w:val="28"/>
          <w:lang w:val="kk-KZ"/>
        </w:rPr>
        <w:t>асфаль</w:t>
      </w:r>
      <w:r w:rsidR="006675B8" w:rsidRPr="007355F4">
        <w:rPr>
          <w:rFonts w:ascii="Times New Roman" w:hAnsi="Times New Roman" w:cs="Times New Roman"/>
          <w:sz w:val="28"/>
          <w:szCs w:val="28"/>
          <w:lang w:val="kk-KZ"/>
        </w:rPr>
        <w:t>т</w:t>
      </w:r>
      <w:r w:rsidR="00206EB5">
        <w:rPr>
          <w:rFonts w:ascii="Times New Roman" w:hAnsi="Times New Roman" w:cs="Times New Roman"/>
          <w:sz w:val="28"/>
          <w:szCs w:val="28"/>
          <w:lang w:val="kk-KZ"/>
        </w:rPr>
        <w:t>ты</w:t>
      </w:r>
      <w:r w:rsidR="006675B8" w:rsidRPr="007355F4">
        <w:rPr>
          <w:rFonts w:ascii="Times New Roman" w:hAnsi="Times New Roman" w:cs="Times New Roman"/>
          <w:sz w:val="28"/>
          <w:szCs w:val="28"/>
          <w:lang w:val="kk-KZ"/>
        </w:rPr>
        <w:t>бетон жабынының тесілуге төзімд</w:t>
      </w:r>
      <w:r w:rsidR="009416AE" w:rsidRPr="007355F4">
        <w:rPr>
          <w:rFonts w:ascii="Times New Roman" w:hAnsi="Times New Roman" w:cs="Times New Roman"/>
          <w:sz w:val="28"/>
          <w:szCs w:val="28"/>
          <w:lang w:val="kk-KZ"/>
        </w:rPr>
        <w:t>ілігін және қайталама жүктемелердің әсеріне қарсы төзімділігін анықтауға мүмкіндік береді.</w:t>
      </w:r>
    </w:p>
    <w:p w:rsidR="00BC113B" w:rsidRPr="007355F4" w:rsidRDefault="00BC113B" w:rsidP="00AD3535">
      <w:pPr>
        <w:shd w:val="clear" w:color="auto" w:fill="FFFFFF"/>
        <w:ind w:firstLine="701"/>
        <w:jc w:val="both"/>
        <w:rPr>
          <w:rFonts w:ascii="Times New Roman" w:hAnsi="Times New Roman" w:cs="Times New Roman"/>
          <w:sz w:val="28"/>
          <w:szCs w:val="28"/>
          <w:lang w:val="kk-KZ"/>
        </w:rPr>
      </w:pPr>
    </w:p>
    <w:p w:rsidR="009416AE" w:rsidRPr="002F6B78" w:rsidRDefault="008A41C0" w:rsidP="00AD3535">
      <w:pPr>
        <w:shd w:val="clear" w:color="auto" w:fill="FFFFFF"/>
        <w:jc w:val="both"/>
        <w:rPr>
          <w:rFonts w:ascii="Times New Roman" w:hAnsi="Times New Roman" w:cs="Times New Roman"/>
          <w:b/>
          <w:bCs/>
          <w:sz w:val="28"/>
          <w:szCs w:val="28"/>
          <w:lang w:val="kk-KZ"/>
        </w:rPr>
      </w:pPr>
      <w:r w:rsidRPr="002F6B78">
        <w:rPr>
          <w:rFonts w:ascii="Times New Roman" w:hAnsi="Times New Roman" w:cs="Times New Roman"/>
          <w:b/>
          <w:bCs/>
          <w:sz w:val="28"/>
          <w:szCs w:val="28"/>
          <w:lang w:val="kk-KZ"/>
        </w:rPr>
        <w:t xml:space="preserve">4.2.1. </w:t>
      </w:r>
      <w:r w:rsidR="006B38AE" w:rsidRPr="002F6B78">
        <w:rPr>
          <w:rFonts w:ascii="Times New Roman" w:hAnsi="Times New Roman" w:cs="Times New Roman"/>
          <w:b/>
          <w:bCs/>
          <w:spacing w:val="-10"/>
          <w:sz w:val="28"/>
          <w:szCs w:val="28"/>
          <w:lang w:val="kk-KZ"/>
        </w:rPr>
        <w:t>“АПШҚ</w:t>
      </w:r>
      <w:r w:rsidR="00884DEA">
        <w:rPr>
          <w:rFonts w:ascii="Times New Roman" w:hAnsi="Times New Roman" w:cs="Times New Roman"/>
          <w:b/>
          <w:bCs/>
          <w:spacing w:val="-10"/>
          <w:sz w:val="28"/>
          <w:szCs w:val="28"/>
          <w:lang w:val="kk-KZ"/>
        </w:rPr>
        <w:t xml:space="preserve"> –</w:t>
      </w:r>
      <w:r w:rsidR="006B38AE" w:rsidRPr="002F6B78">
        <w:rPr>
          <w:rFonts w:ascii="Times New Roman" w:hAnsi="Times New Roman" w:cs="Times New Roman"/>
          <w:b/>
          <w:bCs/>
          <w:spacing w:val="-10"/>
          <w:sz w:val="28"/>
          <w:szCs w:val="28"/>
          <w:lang w:val="kk-KZ"/>
        </w:rPr>
        <w:t xml:space="preserve"> битум- күл” композициялық байланыстырғыштың </w:t>
      </w:r>
      <w:r w:rsidR="00617AA8" w:rsidRPr="002F6B78">
        <w:rPr>
          <w:rFonts w:ascii="Times New Roman" w:hAnsi="Times New Roman" w:cs="Times New Roman"/>
          <w:b/>
          <w:bCs/>
          <w:sz w:val="28"/>
          <w:szCs w:val="28"/>
          <w:lang w:val="kk-KZ"/>
        </w:rPr>
        <w:t>реологиялық сипаттамаларын анықт</w:t>
      </w:r>
      <w:r w:rsidR="009416AE" w:rsidRPr="002F6B78">
        <w:rPr>
          <w:rFonts w:ascii="Times New Roman" w:hAnsi="Times New Roman" w:cs="Times New Roman"/>
          <w:b/>
          <w:bCs/>
          <w:sz w:val="28"/>
          <w:szCs w:val="28"/>
          <w:lang w:val="kk-KZ"/>
        </w:rPr>
        <w:t>ау әдістемесі</w:t>
      </w:r>
    </w:p>
    <w:p w:rsidR="009416AE" w:rsidRPr="001B7FC1" w:rsidRDefault="009416AE" w:rsidP="00AD3535">
      <w:pPr>
        <w:shd w:val="clear" w:color="auto" w:fill="FFFFFF"/>
        <w:ind w:firstLine="720"/>
        <w:jc w:val="both"/>
        <w:rPr>
          <w:rFonts w:ascii="Times New Roman" w:hAnsi="Times New Roman" w:cs="Times New Roman"/>
          <w:b/>
          <w:bCs/>
          <w:sz w:val="28"/>
          <w:szCs w:val="28"/>
          <w:lang w:val="kk-KZ"/>
        </w:rPr>
      </w:pPr>
    </w:p>
    <w:p w:rsidR="008A41C0" w:rsidRPr="001B7FC1" w:rsidRDefault="009416AE" w:rsidP="00AD3535">
      <w:pPr>
        <w:shd w:val="clear" w:color="auto" w:fill="FFFFFF"/>
        <w:ind w:firstLine="720"/>
        <w:jc w:val="both"/>
        <w:rPr>
          <w:rFonts w:ascii="Times New Roman" w:hAnsi="Times New Roman" w:cs="Times New Roman"/>
          <w:bCs/>
          <w:sz w:val="28"/>
          <w:szCs w:val="28"/>
          <w:lang w:val="kk-KZ"/>
        </w:rPr>
      </w:pPr>
      <w:r w:rsidRPr="001B7FC1">
        <w:rPr>
          <w:rFonts w:ascii="Times New Roman" w:hAnsi="Times New Roman" w:cs="Times New Roman"/>
          <w:bCs/>
          <w:sz w:val="28"/>
          <w:szCs w:val="28"/>
          <w:lang w:val="kk-KZ"/>
        </w:rPr>
        <w:t>Бұл зерттеулер, синусоидты формадағы үйлесімді өзгерістердің уақыт функциясы түрінде жылжуға кернеу беретін,тербеліс өлшеулер тобына жатады және уақыт аралығында деформацияның өзгеруі нәтижесі</w:t>
      </w:r>
      <w:r w:rsidR="00DA56A3">
        <w:rPr>
          <w:rFonts w:ascii="Times New Roman" w:hAnsi="Times New Roman" w:cs="Times New Roman"/>
          <w:bCs/>
          <w:sz w:val="28"/>
          <w:szCs w:val="28"/>
          <w:lang w:val="kk-KZ"/>
        </w:rPr>
        <w:t xml:space="preserve">нде алынған көрсеткішті өлшейді </w:t>
      </w:r>
      <w:r w:rsidRPr="001B7FC1">
        <w:rPr>
          <w:rFonts w:ascii="Times New Roman" w:hAnsi="Times New Roman" w:cs="Times New Roman"/>
          <w:bCs/>
          <w:sz w:val="28"/>
          <w:szCs w:val="28"/>
          <w:lang w:val="kk-KZ"/>
        </w:rPr>
        <w:t>(</w:t>
      </w:r>
      <w:r w:rsidR="008A41C0" w:rsidRPr="001B7FC1">
        <w:rPr>
          <w:rFonts w:ascii="Times New Roman" w:hAnsi="Times New Roman" w:cs="Times New Roman"/>
          <w:sz w:val="28"/>
          <w:szCs w:val="28"/>
          <w:lang w:val="kk-KZ"/>
        </w:rPr>
        <w:t>4.9</w:t>
      </w:r>
      <w:r w:rsidRPr="001B7FC1">
        <w:rPr>
          <w:rFonts w:ascii="Times New Roman" w:hAnsi="Times New Roman" w:cs="Times New Roman"/>
          <w:sz w:val="28"/>
          <w:szCs w:val="28"/>
          <w:lang w:val="kk-KZ"/>
        </w:rPr>
        <w:t xml:space="preserve"> сурет</w:t>
      </w:r>
      <w:r w:rsidR="008A41C0" w:rsidRPr="001B7FC1">
        <w:rPr>
          <w:rFonts w:ascii="Times New Roman" w:hAnsi="Times New Roman" w:cs="Times New Roman"/>
          <w:sz w:val="28"/>
          <w:szCs w:val="28"/>
          <w:lang w:val="kk-KZ"/>
        </w:rPr>
        <w:t>).</w:t>
      </w:r>
    </w:p>
    <w:p w:rsidR="008A41C0" w:rsidRPr="006A571F" w:rsidRDefault="009416AE" w:rsidP="00051C9F">
      <w:pPr>
        <w:shd w:val="clear" w:color="auto" w:fill="FFFFFF"/>
        <w:ind w:firstLine="706"/>
        <w:jc w:val="both"/>
        <w:rPr>
          <w:rFonts w:ascii="Times New Roman" w:hAnsi="Times New Roman" w:cs="Times New Roman"/>
          <w:lang w:val="kk-KZ"/>
        </w:rPr>
      </w:pPr>
      <w:r w:rsidRPr="001B7FC1">
        <w:rPr>
          <w:rFonts w:ascii="Times New Roman" w:hAnsi="Times New Roman" w:cs="Times New Roman"/>
          <w:sz w:val="28"/>
          <w:szCs w:val="28"/>
          <w:lang w:val="kk-KZ"/>
        </w:rPr>
        <w:t>Тұтқырсерпімді қасиеттерді анықтауға қажетті маңызды өлшенетін шамалар болып,жылжыту кернеуінің амплитудасы,</w:t>
      </w:r>
      <w:r w:rsidR="0049774B">
        <w:rPr>
          <w:rFonts w:ascii="Times New Roman" w:hAnsi="Times New Roman" w:cs="Times New Roman"/>
          <w:sz w:val="28"/>
          <w:szCs w:val="28"/>
          <w:lang w:val="kk-KZ"/>
        </w:rPr>
        <w:t xml:space="preserve"> </w:t>
      </w:r>
      <w:r w:rsidRPr="001B7FC1">
        <w:rPr>
          <w:rFonts w:ascii="Times New Roman" w:hAnsi="Times New Roman" w:cs="Times New Roman"/>
          <w:sz w:val="28"/>
          <w:szCs w:val="28"/>
          <w:lang w:val="kk-KZ"/>
        </w:rPr>
        <w:t xml:space="preserve">деформация, айналмалы жиілік </w:t>
      </w:r>
      <w:r w:rsidR="008C1BFC">
        <w:rPr>
          <w:rFonts w:ascii="Times New Roman" w:hAnsi="Times New Roman" w:cs="Times New Roman"/>
          <w:sz w:val="28"/>
          <w:szCs w:val="28"/>
          <w:lang w:val="kk-KZ"/>
        </w:rPr>
        <w:t xml:space="preserve">болып </w:t>
      </w:r>
      <w:r w:rsidRPr="001B7FC1">
        <w:rPr>
          <w:rFonts w:ascii="Times New Roman" w:hAnsi="Times New Roman" w:cs="Times New Roman"/>
          <w:sz w:val="28"/>
          <w:szCs w:val="28"/>
          <w:lang w:val="kk-KZ"/>
        </w:rPr>
        <w:t>табылады.</w:t>
      </w:r>
    </w:p>
    <w:p w:rsidR="008A41C0" w:rsidRPr="006A571F" w:rsidRDefault="008A41C0" w:rsidP="00AD3535">
      <w:pPr>
        <w:shd w:val="clear" w:color="auto" w:fill="FFFFFF"/>
        <w:jc w:val="both"/>
        <w:rPr>
          <w:rFonts w:ascii="Times New Roman" w:hAnsi="Times New Roman" w:cs="Times New Roman"/>
          <w:sz w:val="2"/>
          <w:szCs w:val="2"/>
          <w:lang w:val="kk-KZ"/>
        </w:rPr>
      </w:pPr>
    </w:p>
    <w:p w:rsidR="008A41C0" w:rsidRPr="006A571F" w:rsidRDefault="008A41C0" w:rsidP="00AD3535">
      <w:pPr>
        <w:framePr w:h="254" w:hRule="exact" w:hSpace="10080" w:wrap="notBeside" w:vAnchor="text" w:hAnchor="margin" w:x="7124" w:y="1177"/>
        <w:shd w:val="clear" w:color="auto" w:fill="FFFFFF"/>
        <w:jc w:val="both"/>
        <w:rPr>
          <w:rFonts w:ascii="Times New Roman" w:hAnsi="Times New Roman" w:cs="Times New Roman"/>
          <w:lang w:val="kk-KZ"/>
        </w:rPr>
        <w:sectPr w:rsidR="008A41C0" w:rsidRPr="006A571F" w:rsidSect="00AA220F">
          <w:type w:val="continuous"/>
          <w:pgSz w:w="11909" w:h="16834"/>
          <w:pgMar w:top="1298" w:right="965" w:bottom="360" w:left="1632" w:header="720" w:footer="720" w:gutter="0"/>
          <w:cols w:space="720"/>
          <w:noEndnote/>
        </w:sectPr>
      </w:pPr>
    </w:p>
    <w:p w:rsidR="007C08D1" w:rsidRPr="00996585" w:rsidRDefault="0053287D" w:rsidP="00884ABF">
      <w:pPr>
        <w:shd w:val="clear" w:color="auto" w:fill="FFFFFF"/>
        <w:ind w:firstLine="0"/>
        <w:jc w:val="center"/>
        <w:rPr>
          <w:rFonts w:ascii="Times New Roman" w:hAnsi="Times New Roman" w:cs="Times New Roman"/>
          <w:b/>
          <w:bCs/>
          <w:sz w:val="28"/>
          <w:szCs w:val="28"/>
          <w:lang w:val="kk-KZ"/>
        </w:rPr>
      </w:pPr>
      <w:r w:rsidRPr="0053287D">
        <w:rPr>
          <w:rFonts w:ascii="Times New Roman" w:hAnsi="Times New Roman" w:cs="Times New Roman"/>
          <w:b/>
          <w:bCs/>
          <w:noProof/>
          <w:sz w:val="28"/>
          <w:szCs w:val="28"/>
          <w:lang w:val="ru-RU" w:eastAsia="ru-RU" w:bidi="ar-SA"/>
        </w:rPr>
        <w:lastRenderedPageBreak/>
        <w:drawing>
          <wp:inline distT="0" distB="0" distL="0" distR="0">
            <wp:extent cx="6076411" cy="4065941"/>
            <wp:effectExtent l="0" t="0" r="635" b="0"/>
            <wp:docPr id="14"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ъект 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76411" cy="4065941"/>
                    </a:xfrm>
                    <a:prstGeom prst="rect">
                      <a:avLst/>
                    </a:prstGeom>
                  </pic:spPr>
                </pic:pic>
              </a:graphicData>
            </a:graphic>
          </wp:inline>
        </w:drawing>
      </w:r>
    </w:p>
    <w:p w:rsidR="00996585" w:rsidRPr="00996585" w:rsidRDefault="00996585" w:rsidP="00996585">
      <w:pPr>
        <w:shd w:val="clear" w:color="auto" w:fill="FFFFFF"/>
        <w:ind w:firstLine="701"/>
        <w:jc w:val="center"/>
        <w:rPr>
          <w:rFonts w:ascii="Times New Roman" w:hAnsi="Times New Roman" w:cs="Times New Roman"/>
          <w:sz w:val="28"/>
          <w:szCs w:val="28"/>
          <w:lang w:val="kk-KZ"/>
        </w:rPr>
      </w:pPr>
      <w:r w:rsidRPr="00996585">
        <w:rPr>
          <w:rFonts w:ascii="Times New Roman" w:hAnsi="Times New Roman" w:cs="Times New Roman"/>
          <w:sz w:val="28"/>
          <w:szCs w:val="28"/>
          <w:lang w:val="kk-KZ"/>
        </w:rPr>
        <w:t xml:space="preserve">Сурет 4.9 - </w:t>
      </w:r>
      <w:r w:rsidRPr="00884ABF">
        <w:rPr>
          <w:rFonts w:ascii="Times New Roman" w:hAnsi="Times New Roman" w:cs="Times New Roman"/>
          <w:sz w:val="28"/>
          <w:szCs w:val="28"/>
          <w:lang w:val="kk-KZ"/>
        </w:rPr>
        <w:t>Қолданылған ығысу кернеулерінің қисықтары және пайда болған деформациялар</w:t>
      </w:r>
    </w:p>
    <w:p w:rsidR="00051C9F" w:rsidRPr="00051C9F" w:rsidRDefault="00051C9F" w:rsidP="00996585">
      <w:pPr>
        <w:pStyle w:val="aff0"/>
        <w:spacing w:line="360" w:lineRule="auto"/>
        <w:jc w:val="center"/>
        <w:rPr>
          <w:spacing w:val="-11"/>
          <w:sz w:val="30"/>
          <w:szCs w:val="30"/>
          <w:lang w:val="kk-KZ"/>
        </w:rPr>
      </w:pPr>
    </w:p>
    <w:p w:rsidR="000D01C1" w:rsidRPr="00746595" w:rsidRDefault="000D01C1" w:rsidP="000D0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kk-KZ"/>
        </w:rPr>
      </w:pPr>
      <w:r w:rsidRPr="00746595">
        <w:rPr>
          <w:rFonts w:ascii="Times New Roman" w:eastAsia="Times New Roman" w:hAnsi="Times New Roman" w:cs="Times New Roman"/>
          <w:sz w:val="28"/>
          <w:szCs w:val="28"/>
          <w:lang w:val="kk-KZ"/>
        </w:rPr>
        <w:t>Фазалық бұрыш (δ) неғұрлым үлкен болса, соғұрлым тұтқыр материал қарастырылады. Шектік мәндер, δ:</w:t>
      </w:r>
    </w:p>
    <w:p w:rsidR="000D01C1" w:rsidRPr="00746595" w:rsidRDefault="000D01C1" w:rsidP="000D0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kk-KZ"/>
        </w:rPr>
      </w:pPr>
      <w:r w:rsidRPr="00746595">
        <w:rPr>
          <w:rFonts w:ascii="Times New Roman" w:eastAsia="Times New Roman" w:hAnsi="Times New Roman" w:cs="Times New Roman"/>
          <w:sz w:val="28"/>
          <w:szCs w:val="28"/>
          <w:lang w:val="kk-KZ"/>
        </w:rPr>
        <w:t>• таза серпімді материал: δ = 0 °;</w:t>
      </w:r>
    </w:p>
    <w:p w:rsidR="000D01C1" w:rsidRPr="00C01BF9" w:rsidRDefault="000D01C1" w:rsidP="000D0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kk-KZ"/>
        </w:rPr>
      </w:pPr>
      <w:r w:rsidRPr="00746595">
        <w:rPr>
          <w:rFonts w:ascii="Times New Roman" w:eastAsia="Times New Roman" w:hAnsi="Times New Roman" w:cs="Times New Roman"/>
          <w:sz w:val="28"/>
          <w:szCs w:val="28"/>
          <w:lang w:val="kk-KZ"/>
        </w:rPr>
        <w:t>• таза тұтқыр материал: δ = 90 °.</w:t>
      </w:r>
    </w:p>
    <w:p w:rsidR="000D01C1" w:rsidRPr="00746595" w:rsidRDefault="000D01C1" w:rsidP="000D01C1">
      <w:pPr>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 xml:space="preserve">Сипатталған тербелмелі өлшеулер теориясы тек сызықтық тұтқыр серпімді </w:t>
      </w:r>
      <w:r w:rsidR="006B06A4">
        <w:rPr>
          <w:rFonts w:ascii="Times New Roman" w:hAnsi="Times New Roman" w:cs="Times New Roman"/>
          <w:sz w:val="28"/>
          <w:szCs w:val="28"/>
          <w:lang w:val="kk-KZ"/>
        </w:rPr>
        <w:t>диапазонда, яғни м</w:t>
      </w:r>
      <w:r w:rsidRPr="00746595">
        <w:rPr>
          <w:rFonts w:ascii="Times New Roman" w:hAnsi="Times New Roman" w:cs="Times New Roman"/>
          <w:sz w:val="28"/>
          <w:szCs w:val="28"/>
          <w:lang w:val="kk-KZ"/>
        </w:rPr>
        <w:t>одульдер амплитудаға тәуелді емес өлшеу диапазонында болады. Сызықтық тұтқыр серпімді диапазон өте аз деформациялармен шектелген (5-10 %), бұл битумдар мен мастикалардың сынамалары механикалық түрде өте әлсіз жүктелетінін және өлшеулер олардың "демалу кезіндегі құрылымымен" жүргізілетінін білдіреді.</w:t>
      </w:r>
    </w:p>
    <w:p w:rsidR="000D01C1" w:rsidRPr="00746595" w:rsidRDefault="00DC1F85" w:rsidP="000D01C1">
      <w:pPr>
        <w:pStyle w:val="HTML"/>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r>
      <w:r w:rsidR="000D01C1" w:rsidRPr="00746595">
        <w:rPr>
          <w:rStyle w:val="y2iqfc"/>
          <w:rFonts w:ascii="Times New Roman" w:hAnsi="Times New Roman" w:cs="Times New Roman"/>
          <w:sz w:val="28"/>
          <w:szCs w:val="28"/>
          <w:lang w:val="kk-KZ"/>
        </w:rPr>
        <w:t>Бұл жұмыста өлшеу тұрақты тербеліс кезінде жүргізілді.</w:t>
      </w:r>
      <w:r w:rsidR="0049774B">
        <w:rPr>
          <w:rStyle w:val="y2iqfc"/>
          <w:rFonts w:ascii="Times New Roman" w:hAnsi="Times New Roman" w:cs="Times New Roman"/>
          <w:sz w:val="28"/>
          <w:szCs w:val="28"/>
          <w:lang w:val="kk-KZ"/>
        </w:rPr>
        <w:t xml:space="preserve"> </w:t>
      </w:r>
      <w:r w:rsidR="000D01C1" w:rsidRPr="00746595">
        <w:rPr>
          <w:rStyle w:val="y2iqfc"/>
          <w:rFonts w:ascii="Times New Roman" w:hAnsi="Times New Roman" w:cs="Times New Roman"/>
          <w:sz w:val="28"/>
          <w:szCs w:val="28"/>
          <w:lang w:val="kk-KZ"/>
        </w:rPr>
        <w:t>Бұл жұмыста өлшеу тұрақты тербелістермен жүргізілді. Эксперимент барысында тұрақты амплитуда мен жиілік белгіленіп, уақыт функциясы ретінде тұтқыр серпімді қасиеттер өлшенді. Амплитудасы ауытқудың максималды бұрышы 0,01–1°аралығында болатындай етіп таңдалады.</w:t>
      </w:r>
    </w:p>
    <w:p w:rsidR="000D01C1" w:rsidRPr="00746595" w:rsidRDefault="00DC1F85" w:rsidP="000D01C1">
      <w:pPr>
        <w:pStyle w:val="HTML"/>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r>
      <w:r w:rsidR="000D01C1" w:rsidRPr="00746595">
        <w:rPr>
          <w:rStyle w:val="y2iqfc"/>
          <w:rFonts w:ascii="Times New Roman" w:hAnsi="Times New Roman" w:cs="Times New Roman"/>
          <w:sz w:val="28"/>
          <w:szCs w:val="28"/>
          <w:lang w:val="kk-KZ"/>
        </w:rPr>
        <w:t>AASHTO бойынша табақша / табақша (ПП) өлшеу жүйесін қолданып өлшеулерді дайындау және орындау: (d - айналмалы пластинаның диаметрі, g - плиталар арасындағы саңылау) келесідей жүргізілді.</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 xml:space="preserve">битум қоспасының аз мөлшері қалыңдығы ≈1,5–2,0 мм және диаметрі ≈36 мм цилиндрлік таблеткаларды алу үшін қалыптарға құйылды. Үлгіні бөлме температурасында кем дегенде 15 минут  салқындату үшін қалдырды. </w:t>
      </w:r>
      <w:r w:rsidRPr="00746595">
        <w:rPr>
          <w:rFonts w:ascii="Times New Roman" w:hAnsi="Times New Roman" w:cs="Times New Roman"/>
          <w:sz w:val="28"/>
          <w:szCs w:val="28"/>
          <w:lang w:val="kk-KZ"/>
        </w:rPr>
        <w:lastRenderedPageBreak/>
        <w:t>Осыдан кейін оны сақтау ыдысына тегіс жерге қойып, тотығуды болдырмас үшін қақпақпен жауып тастады.</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 xml:space="preserve"> вискозиметрдің өлшеу жүйесін қажетті температураға дейін қыздырды (мысалы, T = +46 °C).</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PP өлшеу жүйесі үшін нөлдік аралықты орнатуды жүзеге асырды.</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пластиналарды қозғап, үлгіні өлшеу пластинасына (төменгі) салынды.</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10 минут бойы температураны тұрақтандыру үшін өлшеу температурасында үлгіні ұстап тұрды.</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пластиналарды h=g+50 мкм қашықтыққа жақындатты. D=36 мм g=1 мм PP жүйесін қолданған кезде (стандарт бойынша d=25 мм). Битум мастикасындағы талшықтардың немесе бөлшектердің мөлшері 250 мкм-ден аспауы тиіс. Егер үлгіде үлкенірек бөлшектер болса, онда алшақтық бөлшектердің максималды мөлшерінен кемінде төрт есе көп болуы керек.</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үлгіні алдын ала қыздырылған шпательмен кесіп, артық битум немесе мастика материалын алып тастады.</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пластиналар G қашықтыққа жақындатылды (пластиналар үшін d=36 мм g=1 мм).</w:t>
      </w:r>
    </w:p>
    <w:p w:rsidR="000D01C1" w:rsidRPr="00746595" w:rsidRDefault="000D01C1" w:rsidP="00D90E8E">
      <w:pPr>
        <w:pStyle w:val="a5"/>
        <w:numPr>
          <w:ilvl w:val="0"/>
          <w:numId w:val="52"/>
        </w:numPr>
        <w:spacing w:after="200"/>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өлшеу жүйесі мен үлгі арасындағы температуралық тепе-теңдікті анықтау үшін үлгіні кемінде 10 минут ұстап тұрды. Бұл жағдайда көрсетілген өлшеу температурасы тұрақты болуы керек. Рұқсат етілген ең үлкен ауытқу ΔT = ±0,1 K (°C) (ұсынылатын уақыт-15 минут).</w:t>
      </w:r>
    </w:p>
    <w:p w:rsidR="000D01C1" w:rsidRPr="00746595" w:rsidRDefault="000D01C1" w:rsidP="000D01C1">
      <w:pPr>
        <w:pStyle w:val="a5"/>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10)үлгіні "күйдіру" үшін – беттік керілуді әлсірету үшін немесе бөлме температурасында сақтау процесінде пайда болуы мүмкін "стерильді қатаюдың" орнын толтыру үшін 5 минут бойы қосымша ұсталды.</w:t>
      </w:r>
    </w:p>
    <w:p w:rsidR="000D01C1" w:rsidRPr="00746595" w:rsidRDefault="000D01C1" w:rsidP="000D01C1">
      <w:pPr>
        <w:pStyle w:val="a5"/>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11) алдын ала орнатылған вискозиметр бағдарламасын бақылау және баптау үшін ұстау уақыты талап етіледі. Берілген параметрлердің арасында тиісті амплитудасын пайдалана отырып, радиандық жиілігі ω=10 рад/с (с-1) тербелістердің 10 циклынан кем емес орнатылған. CSD15 (басқарылатын ығысу деформациясымен) сынау үшін γ=9-15 % (жақсырақ 12%) аралықтағы деформация амплитудасы таңдалды.</w:t>
      </w:r>
    </w:p>
    <w:p w:rsidR="000D01C1" w:rsidRPr="00746595" w:rsidRDefault="000D01C1" w:rsidP="000D01C1">
      <w:pPr>
        <w:pStyle w:val="a5"/>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12) өлшеу уақыты ω берілген мәндері және Ығысу кернеулерінің амплитудасы кезінде тербелістердің кемінде 10 циклын құрады. Тербеліс/уақыт сынағы F=1,59 Гц жиілігіне сәйкес келетін ω=10 с–1 бұрыштық жиілікпен жүргізілді.</w:t>
      </w:r>
    </w:p>
    <w:p w:rsidR="000D01C1" w:rsidRPr="00746595" w:rsidRDefault="000D01C1" w:rsidP="000D01C1">
      <w:pPr>
        <w:pStyle w:val="a5"/>
        <w:jc w:val="both"/>
        <w:rPr>
          <w:rFonts w:ascii="Times New Roman" w:hAnsi="Times New Roman" w:cs="Times New Roman"/>
          <w:sz w:val="28"/>
          <w:szCs w:val="28"/>
          <w:lang w:val="kk-KZ"/>
        </w:rPr>
      </w:pPr>
      <w:r w:rsidRPr="00746595">
        <w:rPr>
          <w:rFonts w:ascii="Times New Roman" w:hAnsi="Times New Roman" w:cs="Times New Roman"/>
          <w:sz w:val="28"/>
          <w:szCs w:val="28"/>
          <w:lang w:val="kk-KZ"/>
        </w:rPr>
        <w:t>CSS16 (бақыланатын ығысу кернеуімен) сынағын өткізген жағдайда, ығысу кернеуінің амплитудасы τ=90-150 Па диапазонында болуы керек. γ деформациясы сызықтық тұтқыр-серпімді қасиеттер шеңберінен шықпауы керек.</w:t>
      </w:r>
    </w:p>
    <w:p w:rsidR="00B63E9C" w:rsidRDefault="00B63E9C" w:rsidP="00884ABF">
      <w:pPr>
        <w:shd w:val="clear" w:color="auto" w:fill="FFFFFF"/>
        <w:ind w:firstLine="720"/>
        <w:jc w:val="both"/>
        <w:rPr>
          <w:sz w:val="28"/>
          <w:szCs w:val="28"/>
        </w:rPr>
      </w:pPr>
      <w:r>
        <w:rPr>
          <w:noProof/>
          <w:sz w:val="28"/>
          <w:szCs w:val="28"/>
          <w:lang w:val="ru-RU" w:eastAsia="ru-RU" w:bidi="ar-SA"/>
        </w:rPr>
        <w:lastRenderedPageBreak/>
        <w:drawing>
          <wp:inline distT="0" distB="0" distL="0" distR="0">
            <wp:extent cx="3920943" cy="3588124"/>
            <wp:effectExtent l="19050" t="0" r="3357" b="0"/>
            <wp:docPr id="43" name="Picture 1" descr="F:\Еримбетов Коктем Акты\Суреттер диссертацияның 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Еримбетов Коктем Акты\Суреттер диссертацияның 2\4.10.JPG"/>
                    <pic:cNvPicPr>
                      <a:picLocks noChangeAspect="1" noChangeArrowheads="1"/>
                    </pic:cNvPicPr>
                  </pic:nvPicPr>
                  <pic:blipFill>
                    <a:blip r:embed="rId87"/>
                    <a:srcRect/>
                    <a:stretch>
                      <a:fillRect/>
                    </a:stretch>
                  </pic:blipFill>
                  <pic:spPr bwMode="auto">
                    <a:xfrm>
                      <a:off x="0" y="0"/>
                      <a:ext cx="3922473" cy="3589524"/>
                    </a:xfrm>
                    <a:prstGeom prst="rect">
                      <a:avLst/>
                    </a:prstGeom>
                    <a:noFill/>
                    <a:ln w="9525">
                      <a:noFill/>
                      <a:miter lim="800000"/>
                      <a:headEnd/>
                      <a:tailEnd/>
                    </a:ln>
                  </pic:spPr>
                </pic:pic>
              </a:graphicData>
            </a:graphic>
          </wp:inline>
        </w:drawing>
      </w:r>
    </w:p>
    <w:p w:rsidR="00B63E9C" w:rsidRPr="00B63E9C" w:rsidRDefault="00B63E9C" w:rsidP="00B63E9C">
      <w:pPr>
        <w:pStyle w:val="aff0"/>
        <w:spacing w:line="360" w:lineRule="auto"/>
        <w:jc w:val="center"/>
        <w:rPr>
          <w:sz w:val="28"/>
          <w:szCs w:val="28"/>
          <w:lang w:val="kk-KZ"/>
        </w:rPr>
      </w:pPr>
      <w:r w:rsidRPr="00B63E9C">
        <w:rPr>
          <w:sz w:val="28"/>
          <w:szCs w:val="28"/>
          <w:lang w:val="kk-KZ"/>
        </w:rPr>
        <w:t>Сурет 4.10–Күрделі ығысу модулін схемалық интерпретациялау</w:t>
      </w:r>
    </w:p>
    <w:p w:rsidR="00B63E9C" w:rsidRPr="00B63E9C" w:rsidRDefault="00B63E9C" w:rsidP="00884ABF">
      <w:pPr>
        <w:shd w:val="clear" w:color="auto" w:fill="FFFFFF"/>
        <w:ind w:firstLine="720"/>
        <w:jc w:val="both"/>
        <w:rPr>
          <w:rFonts w:ascii="Times New Roman" w:hAnsi="Times New Roman" w:cs="Times New Roman"/>
          <w:b/>
          <w:bCs/>
          <w:spacing w:val="-10"/>
          <w:sz w:val="30"/>
          <w:szCs w:val="30"/>
          <w:lang w:val="kk-KZ"/>
        </w:rPr>
      </w:pPr>
    </w:p>
    <w:p w:rsidR="008A41C0" w:rsidRPr="00A94E5C" w:rsidRDefault="00B16B04" w:rsidP="00DC1F85">
      <w:pPr>
        <w:shd w:val="clear" w:color="auto" w:fill="FFFFFF"/>
        <w:ind w:firstLine="710"/>
        <w:jc w:val="both"/>
        <w:rPr>
          <w:rFonts w:ascii="Times New Roman" w:hAnsi="Times New Roman" w:cs="Times New Roman"/>
          <w:b/>
          <w:bCs/>
          <w:spacing w:val="-10"/>
          <w:sz w:val="30"/>
          <w:szCs w:val="30"/>
          <w:lang w:val="kk-KZ"/>
        </w:rPr>
      </w:pPr>
      <w:r>
        <w:rPr>
          <w:rFonts w:ascii="Times New Roman" w:hAnsi="Times New Roman" w:cs="Times New Roman"/>
          <w:b/>
          <w:bCs/>
          <w:spacing w:val="-10"/>
          <w:sz w:val="30"/>
          <w:szCs w:val="30"/>
          <w:lang w:val="kk-KZ"/>
        </w:rPr>
        <w:t>4.2.</w:t>
      </w:r>
      <w:r w:rsidR="00D26319">
        <w:rPr>
          <w:rFonts w:ascii="Times New Roman" w:hAnsi="Times New Roman" w:cs="Times New Roman"/>
          <w:b/>
          <w:bCs/>
          <w:spacing w:val="-10"/>
          <w:sz w:val="30"/>
          <w:szCs w:val="30"/>
          <w:lang w:val="kk-KZ"/>
        </w:rPr>
        <w:t>2</w:t>
      </w:r>
      <w:r w:rsidRPr="00B16B04">
        <w:rPr>
          <w:rFonts w:ascii="Times New Roman" w:hAnsi="Times New Roman" w:cs="Times New Roman"/>
          <w:b/>
          <w:bCs/>
          <w:spacing w:val="-10"/>
          <w:sz w:val="30"/>
          <w:szCs w:val="30"/>
          <w:lang w:val="kk-KZ"/>
        </w:rPr>
        <w:t>“</w:t>
      </w:r>
      <w:r>
        <w:rPr>
          <w:rFonts w:ascii="Times New Roman" w:hAnsi="Times New Roman" w:cs="Times New Roman"/>
          <w:b/>
          <w:bCs/>
          <w:spacing w:val="-10"/>
          <w:sz w:val="30"/>
          <w:szCs w:val="30"/>
          <w:lang w:val="kk-KZ"/>
        </w:rPr>
        <w:t>АПШҚ</w:t>
      </w:r>
      <w:r w:rsidR="00016D4D">
        <w:rPr>
          <w:rFonts w:ascii="Times New Roman" w:hAnsi="Times New Roman" w:cs="Times New Roman"/>
          <w:b/>
          <w:bCs/>
          <w:spacing w:val="-10"/>
          <w:sz w:val="30"/>
          <w:szCs w:val="30"/>
          <w:lang w:val="kk-KZ"/>
        </w:rPr>
        <w:t xml:space="preserve"> –</w:t>
      </w:r>
      <w:r>
        <w:rPr>
          <w:rFonts w:ascii="Times New Roman" w:hAnsi="Times New Roman" w:cs="Times New Roman"/>
          <w:b/>
          <w:bCs/>
          <w:spacing w:val="-10"/>
          <w:sz w:val="30"/>
          <w:szCs w:val="30"/>
          <w:lang w:val="kk-KZ"/>
        </w:rPr>
        <w:t>битум- күл</w:t>
      </w:r>
      <w:r w:rsidRPr="00B16B04">
        <w:rPr>
          <w:rFonts w:ascii="Times New Roman" w:hAnsi="Times New Roman" w:cs="Times New Roman"/>
          <w:b/>
          <w:bCs/>
          <w:spacing w:val="-10"/>
          <w:sz w:val="30"/>
          <w:szCs w:val="30"/>
          <w:lang w:val="kk-KZ"/>
        </w:rPr>
        <w:t>”</w:t>
      </w:r>
      <w:r>
        <w:rPr>
          <w:rFonts w:ascii="Times New Roman" w:hAnsi="Times New Roman" w:cs="Times New Roman"/>
          <w:b/>
          <w:bCs/>
          <w:spacing w:val="-10"/>
          <w:sz w:val="30"/>
          <w:szCs w:val="30"/>
          <w:lang w:val="kk-KZ"/>
        </w:rPr>
        <w:t xml:space="preserve"> негізіндегі композицияның</w:t>
      </w:r>
      <w:r w:rsidR="00A94E5C">
        <w:rPr>
          <w:rFonts w:ascii="Times New Roman" w:hAnsi="Times New Roman" w:cs="Times New Roman"/>
          <w:b/>
          <w:bCs/>
          <w:spacing w:val="-10"/>
          <w:sz w:val="30"/>
          <w:szCs w:val="30"/>
          <w:lang w:val="kk-KZ"/>
        </w:rPr>
        <w:t xml:space="preserve"> реотехнологиялық қасиеттері </w:t>
      </w:r>
    </w:p>
    <w:p w:rsidR="00DC1F85" w:rsidRDefault="00DC1F85" w:rsidP="00AD3535">
      <w:pPr>
        <w:shd w:val="clear" w:color="auto" w:fill="FFFFFF"/>
        <w:ind w:firstLine="710"/>
        <w:jc w:val="both"/>
        <w:rPr>
          <w:rFonts w:ascii="Times New Roman" w:hAnsi="Times New Roman" w:cs="Times New Roman"/>
          <w:spacing w:val="-11"/>
          <w:sz w:val="30"/>
          <w:szCs w:val="30"/>
          <w:lang w:val="kk-KZ"/>
        </w:rPr>
      </w:pPr>
    </w:p>
    <w:p w:rsidR="00EA3007" w:rsidRPr="00DC1F85" w:rsidRDefault="00EA3007" w:rsidP="00AD3535">
      <w:pPr>
        <w:shd w:val="clear" w:color="auto" w:fill="FFFFFF"/>
        <w:ind w:firstLine="710"/>
        <w:jc w:val="both"/>
        <w:rPr>
          <w:rFonts w:ascii="Times New Roman" w:hAnsi="Times New Roman" w:cs="Times New Roman"/>
          <w:spacing w:val="-11"/>
          <w:sz w:val="28"/>
          <w:szCs w:val="28"/>
          <w:lang w:val="kk-KZ"/>
        </w:rPr>
      </w:pPr>
      <w:r w:rsidRPr="00DC1F85">
        <w:rPr>
          <w:rFonts w:ascii="Times New Roman" w:hAnsi="Times New Roman" w:cs="Times New Roman"/>
          <w:spacing w:val="-11"/>
          <w:sz w:val="28"/>
          <w:szCs w:val="28"/>
          <w:lang w:val="kk-KZ"/>
        </w:rPr>
        <w:t xml:space="preserve">Сынақ жүргізу үшін күлді битум тұтқырғышының үлгілері дайындалды.Салмағы </w:t>
      </w:r>
      <w:r w:rsidRPr="00DC1F85">
        <w:rPr>
          <w:rFonts w:ascii="Times New Roman" w:hAnsi="Times New Roman" w:cs="Times New Roman"/>
          <w:spacing w:val="-9"/>
          <w:sz w:val="28"/>
          <w:szCs w:val="28"/>
          <w:lang w:val="kk-KZ"/>
        </w:rPr>
        <w:t xml:space="preserve"> 0,5 кг БНД 60/90 битумының нақты мөлшері </w:t>
      </w:r>
      <w:r w:rsidRPr="00DC1F85">
        <w:rPr>
          <w:rFonts w:ascii="Times New Roman" w:hAnsi="Times New Roman" w:cs="Times New Roman"/>
          <w:spacing w:val="-8"/>
          <w:sz w:val="28"/>
          <w:szCs w:val="28"/>
          <w:lang w:val="kk-KZ"/>
        </w:rPr>
        <w:t>160 °С дейін қыздырылып, әр толтырғышпен 0, 5, 10 және  15 % араластырылды</w:t>
      </w:r>
    </w:p>
    <w:p w:rsidR="00EA3007" w:rsidRPr="00DC1F85" w:rsidRDefault="00EA3007" w:rsidP="00AD3535">
      <w:pPr>
        <w:shd w:val="clear" w:color="auto" w:fill="FFFFFF"/>
        <w:ind w:firstLine="710"/>
        <w:jc w:val="both"/>
        <w:rPr>
          <w:rFonts w:ascii="Times New Roman" w:hAnsi="Times New Roman" w:cs="Times New Roman"/>
          <w:spacing w:val="-11"/>
          <w:sz w:val="28"/>
          <w:szCs w:val="28"/>
          <w:lang w:val="kk-KZ"/>
        </w:rPr>
      </w:pPr>
      <w:r w:rsidRPr="00DC1F85">
        <w:rPr>
          <w:rFonts w:ascii="Times New Roman" w:hAnsi="Times New Roman" w:cs="Times New Roman"/>
          <w:spacing w:val="-11"/>
          <w:sz w:val="28"/>
          <w:szCs w:val="28"/>
          <w:lang w:val="kk-KZ"/>
        </w:rPr>
        <w:t xml:space="preserve">Отын-энергетика өнеркәсібінің отандық және шетелдік кәсіпорындарында қатты отынды жағудан қалған құрамы әртүрлі </w:t>
      </w:r>
      <w:r w:rsidR="004E07AE">
        <w:rPr>
          <w:rFonts w:ascii="Times New Roman" w:hAnsi="Times New Roman" w:cs="Times New Roman"/>
          <w:spacing w:val="-11"/>
          <w:sz w:val="28"/>
          <w:szCs w:val="28"/>
          <w:lang w:val="kk-KZ"/>
        </w:rPr>
        <w:t xml:space="preserve">ЖЭО </w:t>
      </w:r>
      <w:r w:rsidRPr="00DC1F85">
        <w:rPr>
          <w:rFonts w:ascii="Times New Roman" w:hAnsi="Times New Roman" w:cs="Times New Roman"/>
          <w:spacing w:val="-11"/>
          <w:sz w:val="28"/>
          <w:szCs w:val="28"/>
          <w:lang w:val="kk-KZ"/>
        </w:rPr>
        <w:t>кү</w:t>
      </w:r>
      <w:r w:rsidR="0049774B">
        <w:rPr>
          <w:rFonts w:ascii="Times New Roman" w:hAnsi="Times New Roman" w:cs="Times New Roman"/>
          <w:spacing w:val="-11"/>
          <w:sz w:val="28"/>
          <w:szCs w:val="28"/>
          <w:lang w:val="kk-KZ"/>
        </w:rPr>
        <w:t>л түріндегі барлық толтырғыштар</w:t>
      </w:r>
      <w:r w:rsidRPr="00DC1F85">
        <w:rPr>
          <w:rFonts w:ascii="Times New Roman" w:hAnsi="Times New Roman" w:cs="Times New Roman"/>
          <w:spacing w:val="-11"/>
          <w:sz w:val="28"/>
          <w:szCs w:val="28"/>
          <w:lang w:val="kk-KZ"/>
        </w:rPr>
        <w:t xml:space="preserve"> жылдамдығы төмен </w:t>
      </w:r>
      <w:r w:rsidRPr="00DC1F85">
        <w:rPr>
          <w:rFonts w:ascii="Times New Roman" w:hAnsi="Times New Roman" w:cs="Times New Roman"/>
          <w:spacing w:val="-9"/>
          <w:sz w:val="28"/>
          <w:szCs w:val="28"/>
          <w:lang w:val="kk-KZ"/>
        </w:rPr>
        <w:t>(140 ± 5 об/мин) араластырғышты пайдалана отырып, біртекті масса алынғанға дейін 5 минут араластырылады.</w:t>
      </w:r>
      <w:r w:rsidR="0049774B">
        <w:rPr>
          <w:rFonts w:ascii="Times New Roman" w:hAnsi="Times New Roman" w:cs="Times New Roman"/>
          <w:spacing w:val="-9"/>
          <w:sz w:val="28"/>
          <w:szCs w:val="28"/>
          <w:lang w:val="kk-KZ"/>
        </w:rPr>
        <w:t xml:space="preserve"> </w:t>
      </w:r>
      <w:r w:rsidRPr="00DC1F85">
        <w:rPr>
          <w:rFonts w:ascii="Times New Roman" w:hAnsi="Times New Roman" w:cs="Times New Roman"/>
          <w:spacing w:val="-9"/>
          <w:sz w:val="28"/>
          <w:szCs w:val="28"/>
          <w:lang w:val="kk-KZ"/>
        </w:rPr>
        <w:t xml:space="preserve">Араластырылып болған соң, биіктігі </w:t>
      </w:r>
      <w:r w:rsidRPr="00DC1F85">
        <w:rPr>
          <w:rFonts w:ascii="Times New Roman" w:hAnsi="Times New Roman" w:cs="Times New Roman"/>
          <w:spacing w:val="-10"/>
          <w:sz w:val="28"/>
          <w:szCs w:val="28"/>
          <w:lang w:val="kk-KZ"/>
        </w:rPr>
        <w:t xml:space="preserve">1,5-2 мм, диаметрі 36мм </w:t>
      </w:r>
      <w:r w:rsidR="007617F0" w:rsidRPr="00DC1F85">
        <w:rPr>
          <w:rFonts w:ascii="Times New Roman" w:hAnsi="Times New Roman" w:cs="Times New Roman"/>
          <w:spacing w:val="-10"/>
          <w:sz w:val="28"/>
          <w:szCs w:val="28"/>
          <w:lang w:val="kk-KZ"/>
        </w:rPr>
        <w:t xml:space="preserve">ЖЭО </w:t>
      </w:r>
      <w:r w:rsidRPr="00DC1F85">
        <w:rPr>
          <w:rFonts w:ascii="Times New Roman" w:hAnsi="Times New Roman" w:cs="Times New Roman"/>
          <w:spacing w:val="-10"/>
          <w:sz w:val="28"/>
          <w:szCs w:val="28"/>
          <w:lang w:val="kk-KZ"/>
        </w:rPr>
        <w:t>күлдермен модификацияланған битум үлгілері дайындалды.</w:t>
      </w:r>
      <w:r w:rsidR="0049774B">
        <w:rPr>
          <w:rFonts w:ascii="Times New Roman" w:hAnsi="Times New Roman" w:cs="Times New Roman"/>
          <w:spacing w:val="-10"/>
          <w:sz w:val="28"/>
          <w:szCs w:val="28"/>
          <w:lang w:val="kk-KZ"/>
        </w:rPr>
        <w:t xml:space="preserve"> </w:t>
      </w:r>
      <w:r w:rsidRPr="00DC1F85">
        <w:rPr>
          <w:rFonts w:ascii="Times New Roman" w:hAnsi="Times New Roman" w:cs="Times New Roman"/>
          <w:spacing w:val="-10"/>
          <w:sz w:val="28"/>
          <w:szCs w:val="28"/>
          <w:lang w:val="kk-KZ"/>
        </w:rPr>
        <w:t>Одан соң бөлме температурасына дейін салқындатылған соң үлгілер сынақтан өткізілді.</w:t>
      </w:r>
    </w:p>
    <w:p w:rsidR="00EA3007" w:rsidRPr="00DC1F85" w:rsidRDefault="00EA3007" w:rsidP="00AD3535">
      <w:pPr>
        <w:shd w:val="clear" w:color="auto" w:fill="FFFFFF"/>
        <w:ind w:firstLine="706"/>
        <w:jc w:val="both"/>
        <w:rPr>
          <w:rFonts w:ascii="Times New Roman" w:hAnsi="Times New Roman" w:cs="Times New Roman"/>
          <w:spacing w:val="-8"/>
          <w:sz w:val="28"/>
          <w:szCs w:val="28"/>
          <w:lang w:val="kk-KZ"/>
        </w:rPr>
      </w:pPr>
      <w:r w:rsidRPr="00DC1F85">
        <w:rPr>
          <w:rFonts w:ascii="Times New Roman" w:hAnsi="Times New Roman" w:cs="Times New Roman"/>
          <w:spacing w:val="-8"/>
          <w:sz w:val="28"/>
          <w:szCs w:val="28"/>
          <w:lang w:val="kk-KZ"/>
        </w:rPr>
        <w:t>Жүргізілген сынақ нәтижесінде,</w:t>
      </w:r>
      <w:r w:rsidR="0049774B">
        <w:rPr>
          <w:rFonts w:ascii="Times New Roman" w:hAnsi="Times New Roman" w:cs="Times New Roman"/>
          <w:spacing w:val="-8"/>
          <w:sz w:val="28"/>
          <w:szCs w:val="28"/>
          <w:lang w:val="kk-KZ"/>
        </w:rPr>
        <w:t xml:space="preserve"> </w:t>
      </w:r>
      <w:r w:rsidR="00170A14" w:rsidRPr="00DC1F85">
        <w:rPr>
          <w:rFonts w:ascii="Times New Roman" w:hAnsi="Times New Roman" w:cs="Times New Roman"/>
          <w:spacing w:val="-8"/>
          <w:sz w:val="28"/>
          <w:szCs w:val="28"/>
          <w:lang w:val="kk-KZ"/>
        </w:rPr>
        <w:t>көрсеткіштер алынды және оларды пайдалан отырып, диаграммалар жасалды</w:t>
      </w:r>
      <w:r w:rsidR="00203804" w:rsidRPr="00203804">
        <w:rPr>
          <w:rFonts w:ascii="Times New Roman" w:hAnsi="Times New Roman" w:cs="Times New Roman"/>
          <w:spacing w:val="-8"/>
          <w:sz w:val="28"/>
          <w:szCs w:val="28"/>
          <w:lang w:val="kk-KZ"/>
        </w:rPr>
        <w:t xml:space="preserve"> </w:t>
      </w:r>
      <w:r w:rsidR="00170A14" w:rsidRPr="00DC1F85">
        <w:rPr>
          <w:rFonts w:ascii="Times New Roman" w:hAnsi="Times New Roman" w:cs="Times New Roman"/>
          <w:spacing w:val="-8"/>
          <w:sz w:val="28"/>
          <w:szCs w:val="28"/>
          <w:lang w:val="kk-KZ"/>
        </w:rPr>
        <w:t>(</w:t>
      </w:r>
      <w:r w:rsidR="00170A14" w:rsidRPr="00DC1F85">
        <w:rPr>
          <w:rFonts w:ascii="Times New Roman" w:hAnsi="Times New Roman" w:cs="Times New Roman"/>
          <w:spacing w:val="-9"/>
          <w:sz w:val="28"/>
          <w:szCs w:val="28"/>
          <w:lang w:val="kk-KZ"/>
        </w:rPr>
        <w:t>4.11-4.16 сурет) және</w:t>
      </w:r>
      <w:r w:rsidR="00023C85">
        <w:rPr>
          <w:rFonts w:ascii="Times New Roman" w:hAnsi="Times New Roman" w:cs="Times New Roman"/>
          <w:spacing w:val="-9"/>
          <w:sz w:val="28"/>
          <w:szCs w:val="28"/>
          <w:lang w:val="kk-KZ"/>
        </w:rPr>
        <w:t xml:space="preserve"> </w:t>
      </w:r>
      <w:r w:rsidR="0074572B" w:rsidRPr="00DC1F85">
        <w:rPr>
          <w:rFonts w:ascii="Times New Roman" w:hAnsi="Times New Roman" w:cs="Times New Roman"/>
          <w:spacing w:val="-9"/>
          <w:sz w:val="28"/>
          <w:szCs w:val="28"/>
          <w:lang w:val="kk-KZ"/>
        </w:rPr>
        <w:t>байланыстырғыштың</w:t>
      </w:r>
      <w:r w:rsidR="00170A14" w:rsidRPr="00DC1F85">
        <w:rPr>
          <w:rFonts w:ascii="Times New Roman" w:hAnsi="Times New Roman" w:cs="Times New Roman"/>
          <w:spacing w:val="-9"/>
          <w:sz w:val="28"/>
          <w:szCs w:val="28"/>
          <w:lang w:val="kk-KZ"/>
        </w:rPr>
        <w:t xml:space="preserve"> құрамындағы күлдің түріне және концентрациясына, сынақ температурасына байланысты қисық сызықтардың өзгеру сипаты талданды.</w:t>
      </w:r>
    </w:p>
    <w:p w:rsidR="001D4B4D" w:rsidRPr="00DC1F85" w:rsidRDefault="001D4B4D" w:rsidP="00AD3535">
      <w:pPr>
        <w:shd w:val="clear" w:color="auto" w:fill="FFFFFF"/>
        <w:ind w:firstLine="710"/>
        <w:jc w:val="both"/>
        <w:rPr>
          <w:rFonts w:ascii="Times New Roman" w:hAnsi="Times New Roman" w:cs="Times New Roman"/>
          <w:spacing w:val="-9"/>
          <w:sz w:val="28"/>
          <w:szCs w:val="28"/>
          <w:lang w:val="kk-KZ"/>
        </w:rPr>
      </w:pPr>
      <w:r w:rsidRPr="00DC1F85">
        <w:rPr>
          <w:rFonts w:ascii="Times New Roman" w:hAnsi="Times New Roman" w:cs="Times New Roman"/>
          <w:spacing w:val="-9"/>
          <w:sz w:val="28"/>
          <w:szCs w:val="28"/>
          <w:lang w:val="kk-KZ"/>
        </w:rPr>
        <w:t xml:space="preserve">Жалпы алғанда қисық сызықтарға мынадай сипат тән: температура артқан кезде </w:t>
      </w:r>
      <w:r w:rsidR="0074572B" w:rsidRPr="00DC1F85">
        <w:rPr>
          <w:rFonts w:ascii="Times New Roman" w:hAnsi="Times New Roman" w:cs="Times New Roman"/>
          <w:spacing w:val="-9"/>
          <w:sz w:val="28"/>
          <w:szCs w:val="28"/>
          <w:lang w:val="kk-KZ"/>
        </w:rPr>
        <w:t>байланыстырғыштың</w:t>
      </w:r>
      <w:r w:rsidRPr="00DC1F85">
        <w:rPr>
          <w:rFonts w:ascii="Times New Roman" w:hAnsi="Times New Roman" w:cs="Times New Roman"/>
          <w:spacing w:val="-9"/>
          <w:sz w:val="28"/>
          <w:szCs w:val="28"/>
          <w:lang w:val="kk-KZ"/>
        </w:rPr>
        <w:t xml:space="preserve"> жылжу кернеуіне қарсы тұру қабілеті азаяды.</w:t>
      </w:r>
      <w:r w:rsidR="0049774B">
        <w:rPr>
          <w:rFonts w:ascii="Times New Roman" w:hAnsi="Times New Roman" w:cs="Times New Roman"/>
          <w:spacing w:val="-9"/>
          <w:sz w:val="28"/>
          <w:szCs w:val="28"/>
          <w:lang w:val="kk-KZ"/>
        </w:rPr>
        <w:t xml:space="preserve"> </w:t>
      </w:r>
      <w:r w:rsidRPr="00DC1F85">
        <w:rPr>
          <w:rFonts w:ascii="Times New Roman" w:hAnsi="Times New Roman" w:cs="Times New Roman"/>
          <w:spacing w:val="-9"/>
          <w:sz w:val="28"/>
          <w:szCs w:val="28"/>
          <w:lang w:val="kk-KZ"/>
        </w:rPr>
        <w:t xml:space="preserve">Бірақ толтырғыш ретінде қолданылатын </w:t>
      </w:r>
      <w:r w:rsidR="004E07AE">
        <w:rPr>
          <w:rFonts w:ascii="Times New Roman" w:hAnsi="Times New Roman" w:cs="Times New Roman"/>
          <w:spacing w:val="-9"/>
          <w:sz w:val="28"/>
          <w:szCs w:val="28"/>
          <w:lang w:val="kk-KZ"/>
        </w:rPr>
        <w:t xml:space="preserve">ЖЭО </w:t>
      </w:r>
      <w:r w:rsidRPr="00DC1F85">
        <w:rPr>
          <w:rFonts w:ascii="Times New Roman" w:hAnsi="Times New Roman" w:cs="Times New Roman"/>
          <w:spacing w:val="-9"/>
          <w:sz w:val="28"/>
          <w:szCs w:val="28"/>
          <w:lang w:val="kk-KZ"/>
        </w:rPr>
        <w:t>күлдің құрамы, қасиеттері және тұтқырғыш құрамындағы оның концентрациясы әртүрлі</w:t>
      </w:r>
      <w:r w:rsidR="000976B6" w:rsidRPr="00DC1F85">
        <w:rPr>
          <w:rFonts w:ascii="Times New Roman" w:hAnsi="Times New Roman" w:cs="Times New Roman"/>
          <w:spacing w:val="-9"/>
          <w:sz w:val="28"/>
          <w:szCs w:val="28"/>
          <w:lang w:val="kk-KZ"/>
        </w:rPr>
        <w:t xml:space="preserve"> температурада жабынның </w:t>
      </w:r>
      <w:r w:rsidR="006675B8" w:rsidRPr="00DC1F85">
        <w:rPr>
          <w:rFonts w:ascii="Times New Roman" w:hAnsi="Times New Roman" w:cs="Times New Roman"/>
          <w:spacing w:val="-9"/>
          <w:sz w:val="28"/>
          <w:szCs w:val="28"/>
          <w:lang w:val="kk-KZ"/>
        </w:rPr>
        <w:t xml:space="preserve">ойылуға қарсы </w:t>
      </w:r>
      <w:r w:rsidRPr="00DC1F85">
        <w:rPr>
          <w:rFonts w:ascii="Times New Roman" w:hAnsi="Times New Roman" w:cs="Times New Roman"/>
          <w:spacing w:val="-9"/>
          <w:sz w:val="28"/>
          <w:szCs w:val="28"/>
          <w:lang w:val="kk-KZ"/>
        </w:rPr>
        <w:t>беріктік параметрінің шамасына әсер етеді</w:t>
      </w:r>
    </w:p>
    <w:p w:rsidR="008A41C0" w:rsidRPr="000976B6" w:rsidRDefault="008A41C0" w:rsidP="00AD3535">
      <w:pPr>
        <w:jc w:val="both"/>
        <w:rPr>
          <w:rFonts w:ascii="Times New Roman" w:hAnsi="Times New Roman" w:cs="Times New Roman"/>
          <w:sz w:val="2"/>
          <w:szCs w:val="2"/>
          <w:lang w:val="kk-KZ"/>
        </w:rPr>
      </w:pPr>
    </w:p>
    <w:p w:rsidR="008A41C0" w:rsidRPr="000976B6" w:rsidRDefault="008A41C0" w:rsidP="00AD3535">
      <w:pPr>
        <w:jc w:val="both"/>
        <w:rPr>
          <w:rFonts w:ascii="Times New Roman" w:hAnsi="Times New Roman" w:cs="Times New Roman"/>
          <w:lang w:val="kk-KZ"/>
        </w:rPr>
        <w:sectPr w:rsidR="008A41C0" w:rsidRPr="000976B6" w:rsidSect="00AA220F">
          <w:pgSz w:w="11909" w:h="16834"/>
          <w:pgMar w:top="1155" w:right="562" w:bottom="360" w:left="1421" w:header="720" w:footer="720" w:gutter="0"/>
          <w:cols w:space="60"/>
          <w:noEndnote/>
        </w:sectPr>
      </w:pPr>
    </w:p>
    <w:p w:rsidR="0005053B" w:rsidRDefault="004B13D0" w:rsidP="004B13D0">
      <w:pPr>
        <w:shd w:val="clear" w:color="auto" w:fill="FFFFFF"/>
        <w:jc w:val="center"/>
        <w:rPr>
          <w:rFonts w:ascii="Times New Roman" w:hAnsi="Times New Roman" w:cs="Times New Roman"/>
          <w:b/>
          <w:bCs/>
          <w:sz w:val="28"/>
          <w:szCs w:val="28"/>
          <w:lang w:val="kk-KZ"/>
        </w:rPr>
      </w:pPr>
      <w:r>
        <w:rPr>
          <w:rFonts w:ascii="Times New Roman" w:hAnsi="Times New Roman" w:cs="Times New Roman"/>
          <w:b/>
          <w:bCs/>
          <w:noProof/>
          <w:sz w:val="28"/>
          <w:szCs w:val="28"/>
          <w:lang w:val="ru-RU" w:eastAsia="ru-RU" w:bidi="ar-SA"/>
        </w:rPr>
        <w:lastRenderedPageBreak/>
        <w:drawing>
          <wp:inline distT="0" distB="0" distL="0" distR="0">
            <wp:extent cx="5209167" cy="2825917"/>
            <wp:effectExtent l="19050" t="0" r="0" b="0"/>
            <wp:docPr id="49" name="Рисунок 10" descr="H:\Еримбетов Коктем Акты\Суреттер диссертацияның 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Еримбетов Коктем Акты\Суреттер диссертацияның 2\4.11.jpg"/>
                    <pic:cNvPicPr>
                      <a:picLocks noChangeAspect="1" noChangeArrowheads="1"/>
                    </pic:cNvPicPr>
                  </pic:nvPicPr>
                  <pic:blipFill>
                    <a:blip r:embed="rId88"/>
                    <a:srcRect/>
                    <a:stretch>
                      <a:fillRect/>
                    </a:stretch>
                  </pic:blipFill>
                  <pic:spPr bwMode="auto">
                    <a:xfrm>
                      <a:off x="0" y="0"/>
                      <a:ext cx="5212000" cy="2827454"/>
                    </a:xfrm>
                    <a:prstGeom prst="rect">
                      <a:avLst/>
                    </a:prstGeom>
                    <a:noFill/>
                    <a:ln w="9525">
                      <a:noFill/>
                      <a:miter lim="800000"/>
                      <a:headEnd/>
                      <a:tailEnd/>
                    </a:ln>
                  </pic:spPr>
                </pic:pic>
              </a:graphicData>
            </a:graphic>
          </wp:inline>
        </w:drawing>
      </w:r>
    </w:p>
    <w:p w:rsidR="0005053B" w:rsidRDefault="0005053B" w:rsidP="004B13D0">
      <w:pPr>
        <w:shd w:val="clear" w:color="auto" w:fill="FFFFFF"/>
        <w:jc w:val="center"/>
        <w:rPr>
          <w:rFonts w:ascii="Times New Roman" w:hAnsi="Times New Roman" w:cs="Times New Roman"/>
          <w:b/>
          <w:bCs/>
          <w:sz w:val="28"/>
          <w:szCs w:val="28"/>
          <w:lang w:val="kk-KZ"/>
        </w:rPr>
      </w:pPr>
    </w:p>
    <w:p w:rsidR="001D4B4D" w:rsidRPr="000976B6" w:rsidRDefault="008A41C0" w:rsidP="004B13D0">
      <w:pPr>
        <w:shd w:val="clear" w:color="auto" w:fill="FFFFFF"/>
        <w:jc w:val="center"/>
        <w:rPr>
          <w:rFonts w:ascii="Times New Roman" w:hAnsi="Times New Roman" w:cs="Times New Roman"/>
          <w:sz w:val="28"/>
          <w:szCs w:val="28"/>
          <w:lang w:val="kk-KZ"/>
        </w:rPr>
      </w:pPr>
      <w:r w:rsidRPr="00E627D1">
        <w:rPr>
          <w:rFonts w:ascii="Times New Roman" w:hAnsi="Times New Roman" w:cs="Times New Roman"/>
          <w:bCs/>
          <w:sz w:val="28"/>
          <w:szCs w:val="28"/>
          <w:lang w:val="kk-KZ"/>
        </w:rPr>
        <w:t>4.11</w:t>
      </w:r>
      <w:r w:rsidR="001D4B4D" w:rsidRPr="00E627D1">
        <w:rPr>
          <w:rFonts w:ascii="Times New Roman" w:hAnsi="Times New Roman" w:cs="Times New Roman"/>
          <w:bCs/>
          <w:sz w:val="28"/>
          <w:szCs w:val="28"/>
          <w:lang w:val="kk-KZ"/>
        </w:rPr>
        <w:t>сурет</w:t>
      </w:r>
      <w:r w:rsidR="001D4B4D" w:rsidRPr="000976B6">
        <w:rPr>
          <w:rFonts w:ascii="Times New Roman" w:hAnsi="Times New Roman" w:cs="Times New Roman"/>
          <w:sz w:val="28"/>
          <w:szCs w:val="28"/>
          <w:lang w:val="kk-KZ"/>
        </w:rPr>
        <w:t>–</w:t>
      </w:r>
      <w:r w:rsidR="00B16B04">
        <w:rPr>
          <w:rFonts w:ascii="Times New Roman" w:hAnsi="Times New Roman" w:cs="Times New Roman"/>
          <w:sz w:val="28"/>
          <w:szCs w:val="28"/>
          <w:lang w:val="kk-KZ"/>
        </w:rPr>
        <w:t>А</w:t>
      </w:r>
      <w:r w:rsidR="00B16B04" w:rsidRPr="00FD6C65">
        <w:rPr>
          <w:rFonts w:ascii="Times New Roman" w:hAnsi="Times New Roman" w:cs="Times New Roman"/>
          <w:sz w:val="28"/>
          <w:szCs w:val="28"/>
          <w:lang w:val="kk-KZ"/>
        </w:rPr>
        <w:t>ПШ</w:t>
      </w:r>
      <w:r w:rsidR="00B16B04">
        <w:rPr>
          <w:rFonts w:ascii="Times New Roman" w:hAnsi="Times New Roman" w:cs="Times New Roman"/>
          <w:sz w:val="28"/>
          <w:szCs w:val="28"/>
          <w:lang w:val="kk-KZ"/>
        </w:rPr>
        <w:t>Қ- ЖЭО күлі- битум композициясының жол қабатының</w:t>
      </w:r>
      <w:r w:rsidR="0049774B">
        <w:rPr>
          <w:rFonts w:ascii="Times New Roman" w:hAnsi="Times New Roman" w:cs="Times New Roman"/>
          <w:sz w:val="28"/>
          <w:szCs w:val="28"/>
          <w:lang w:val="kk-KZ"/>
        </w:rPr>
        <w:t xml:space="preserve"> </w:t>
      </w:r>
      <w:r w:rsidR="006675B8" w:rsidRPr="00FD6C65">
        <w:rPr>
          <w:rFonts w:ascii="Times New Roman" w:hAnsi="Times New Roman" w:cs="Times New Roman"/>
          <w:spacing w:val="-9"/>
          <w:sz w:val="28"/>
          <w:szCs w:val="28"/>
          <w:lang w:val="kk-KZ"/>
        </w:rPr>
        <w:t xml:space="preserve">ойылуға қарсы </w:t>
      </w:r>
      <w:r w:rsidR="000976B6" w:rsidRPr="00FD6C65">
        <w:rPr>
          <w:rFonts w:ascii="Times New Roman" w:hAnsi="Times New Roman" w:cs="Times New Roman"/>
          <w:spacing w:val="-9"/>
          <w:sz w:val="28"/>
          <w:szCs w:val="28"/>
          <w:lang w:val="kk-KZ"/>
        </w:rPr>
        <w:t>беріктік параметрлері</w:t>
      </w:r>
    </w:p>
    <w:p w:rsidR="006552CF" w:rsidRDefault="006552CF" w:rsidP="00AD3535">
      <w:pPr>
        <w:shd w:val="clear" w:color="auto" w:fill="FFFFFF"/>
        <w:ind w:firstLine="710"/>
        <w:jc w:val="both"/>
        <w:rPr>
          <w:rFonts w:ascii="Times New Roman" w:hAnsi="Times New Roman" w:cs="Times New Roman"/>
          <w:sz w:val="28"/>
          <w:szCs w:val="28"/>
          <w:lang w:val="kk-KZ"/>
        </w:rPr>
      </w:pPr>
    </w:p>
    <w:p w:rsidR="000976B6" w:rsidRPr="00016D4D" w:rsidRDefault="000976B6" w:rsidP="00AD3535">
      <w:pPr>
        <w:shd w:val="clear" w:color="auto" w:fill="FFFFFF"/>
        <w:ind w:firstLine="710"/>
        <w:jc w:val="both"/>
        <w:rPr>
          <w:rFonts w:ascii="Times New Roman" w:hAnsi="Times New Roman" w:cs="Times New Roman"/>
          <w:sz w:val="28"/>
          <w:szCs w:val="28"/>
          <w:lang w:val="kk-KZ"/>
        </w:rPr>
      </w:pPr>
      <w:r w:rsidRPr="00016D4D">
        <w:rPr>
          <w:rFonts w:ascii="Times New Roman" w:hAnsi="Times New Roman" w:cs="Times New Roman"/>
          <w:sz w:val="28"/>
          <w:szCs w:val="28"/>
          <w:lang w:val="kk-KZ"/>
        </w:rPr>
        <w:t xml:space="preserve">Битум массасынан </w:t>
      </w:r>
      <w:r w:rsidRPr="00016D4D">
        <w:rPr>
          <w:rFonts w:ascii="Times New Roman" w:hAnsi="Times New Roman" w:cs="Times New Roman"/>
          <w:spacing w:val="-9"/>
          <w:sz w:val="28"/>
          <w:szCs w:val="28"/>
          <w:lang w:val="kk-KZ"/>
        </w:rPr>
        <w:t>қатты отын жағудан қалған аз кальцийлі қалдықтардың концентрациясы 10 % артқан сайын (4.12 сурет) үлкен өзгерістер жүреді.</w:t>
      </w:r>
    </w:p>
    <w:p w:rsidR="000976B6" w:rsidRPr="000976B6" w:rsidRDefault="000976B6" w:rsidP="00AD3535">
      <w:pPr>
        <w:shd w:val="clear" w:color="auto" w:fill="FFFFFF"/>
        <w:ind w:firstLine="710"/>
        <w:jc w:val="both"/>
        <w:rPr>
          <w:rFonts w:ascii="Times New Roman" w:hAnsi="Times New Roman" w:cs="Times New Roman"/>
          <w:sz w:val="28"/>
          <w:szCs w:val="28"/>
          <w:lang w:val="kk-KZ"/>
        </w:rPr>
      </w:pPr>
    </w:p>
    <w:p w:rsidR="008A41C0" w:rsidRPr="000976B6" w:rsidRDefault="008A41C0" w:rsidP="00AD3535">
      <w:pPr>
        <w:jc w:val="both"/>
        <w:rPr>
          <w:rFonts w:ascii="Times New Roman" w:hAnsi="Times New Roman" w:cs="Times New Roman"/>
          <w:lang w:val="kk-KZ"/>
        </w:rPr>
      </w:pPr>
    </w:p>
    <w:p w:rsidR="00FE6978" w:rsidRDefault="00FD6C65" w:rsidP="00FE6978">
      <w:pPr>
        <w:shd w:val="clear" w:color="auto" w:fill="FFFFFF"/>
        <w:jc w:val="center"/>
        <w:rPr>
          <w:rFonts w:ascii="Times New Roman" w:hAnsi="Times New Roman" w:cs="Times New Roman"/>
          <w:b/>
          <w:bCs/>
          <w:sz w:val="28"/>
          <w:szCs w:val="28"/>
          <w:lang w:val="kk-KZ"/>
        </w:rPr>
      </w:pPr>
      <w:r>
        <w:rPr>
          <w:noProof/>
          <w:lang w:val="ru-RU" w:eastAsia="ru-RU" w:bidi="ar-SA"/>
        </w:rPr>
        <w:drawing>
          <wp:inline distT="0" distB="0" distL="0" distR="0">
            <wp:extent cx="5212171" cy="3184263"/>
            <wp:effectExtent l="19050" t="0" r="7529" b="0"/>
            <wp:docPr id="51" name="Рисунок 11" descr="C:\Users\saken_uderbayev\AppData\Local\Microsoft\Windows\Temporary Internet Files\Content.Word\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ken_uderbayev\AppData\Local\Microsoft\Windows\Temporary Internet Files\Content.Word\4.12.jpg"/>
                    <pic:cNvPicPr>
                      <a:picLocks noChangeAspect="1" noChangeArrowheads="1"/>
                    </pic:cNvPicPr>
                  </pic:nvPicPr>
                  <pic:blipFill>
                    <a:blip r:embed="rId89"/>
                    <a:srcRect/>
                    <a:stretch>
                      <a:fillRect/>
                    </a:stretch>
                  </pic:blipFill>
                  <pic:spPr bwMode="auto">
                    <a:xfrm>
                      <a:off x="0" y="0"/>
                      <a:ext cx="5218653" cy="3188223"/>
                    </a:xfrm>
                    <a:prstGeom prst="rect">
                      <a:avLst/>
                    </a:prstGeom>
                    <a:noFill/>
                    <a:ln w="9525">
                      <a:noFill/>
                      <a:miter lim="800000"/>
                      <a:headEnd/>
                      <a:tailEnd/>
                    </a:ln>
                  </pic:spPr>
                </pic:pic>
              </a:graphicData>
            </a:graphic>
          </wp:inline>
        </w:drawing>
      </w:r>
    </w:p>
    <w:p w:rsidR="006675B8" w:rsidRPr="001B7FC1" w:rsidRDefault="008B7D9E" w:rsidP="00AD3535">
      <w:pPr>
        <w:shd w:val="clear" w:color="auto" w:fill="FFFFFF"/>
        <w:jc w:val="both"/>
        <w:rPr>
          <w:rFonts w:ascii="Times New Roman" w:hAnsi="Times New Roman" w:cs="Times New Roman"/>
          <w:spacing w:val="-10"/>
          <w:sz w:val="30"/>
          <w:szCs w:val="30"/>
          <w:lang w:val="kk-KZ"/>
        </w:rPr>
      </w:pPr>
      <w:r w:rsidRPr="00E627D1">
        <w:rPr>
          <w:rFonts w:ascii="Times New Roman" w:hAnsi="Times New Roman" w:cs="Times New Roman"/>
          <w:bCs/>
          <w:sz w:val="28"/>
          <w:szCs w:val="28"/>
          <w:lang w:val="kk-KZ"/>
        </w:rPr>
        <w:t>С</w:t>
      </w:r>
      <w:r w:rsidR="000976B6" w:rsidRPr="00E627D1">
        <w:rPr>
          <w:rFonts w:ascii="Times New Roman" w:hAnsi="Times New Roman" w:cs="Times New Roman"/>
          <w:bCs/>
          <w:sz w:val="28"/>
          <w:szCs w:val="28"/>
          <w:lang w:val="kk-KZ"/>
        </w:rPr>
        <w:t>урет</w:t>
      </w:r>
      <w:r>
        <w:rPr>
          <w:rFonts w:ascii="Times New Roman" w:hAnsi="Times New Roman" w:cs="Times New Roman"/>
          <w:bCs/>
          <w:sz w:val="28"/>
          <w:szCs w:val="28"/>
          <w:lang w:val="kk-KZ"/>
        </w:rPr>
        <w:t xml:space="preserve"> </w:t>
      </w:r>
      <w:r w:rsidRPr="00E627D1">
        <w:rPr>
          <w:rFonts w:ascii="Times New Roman" w:hAnsi="Times New Roman" w:cs="Times New Roman"/>
          <w:bCs/>
          <w:sz w:val="28"/>
          <w:szCs w:val="28"/>
          <w:lang w:val="kk-KZ"/>
        </w:rPr>
        <w:t xml:space="preserve">4.12 </w:t>
      </w:r>
      <w:r w:rsidR="008A41C0" w:rsidRPr="001B7FC1">
        <w:rPr>
          <w:rFonts w:ascii="Times New Roman" w:hAnsi="Times New Roman" w:cs="Times New Roman"/>
          <w:sz w:val="28"/>
          <w:szCs w:val="28"/>
          <w:lang w:val="kk-KZ"/>
        </w:rPr>
        <w:t xml:space="preserve">- </w:t>
      </w:r>
      <w:r w:rsidR="00B16B04">
        <w:rPr>
          <w:rFonts w:ascii="Times New Roman" w:hAnsi="Times New Roman" w:cs="Times New Roman"/>
          <w:sz w:val="28"/>
          <w:szCs w:val="28"/>
          <w:lang w:val="kk-KZ"/>
        </w:rPr>
        <w:t>А</w:t>
      </w:r>
      <w:r w:rsidR="00B16B04" w:rsidRPr="00FD6C65">
        <w:rPr>
          <w:rFonts w:ascii="Times New Roman" w:hAnsi="Times New Roman" w:cs="Times New Roman"/>
          <w:sz w:val="28"/>
          <w:szCs w:val="28"/>
          <w:lang w:val="kk-KZ"/>
        </w:rPr>
        <w:t>ПШ</w:t>
      </w:r>
      <w:r w:rsidR="00B16B04">
        <w:rPr>
          <w:rFonts w:ascii="Times New Roman" w:hAnsi="Times New Roman" w:cs="Times New Roman"/>
          <w:sz w:val="28"/>
          <w:szCs w:val="28"/>
          <w:lang w:val="kk-KZ"/>
        </w:rPr>
        <w:t>Қ-</w:t>
      </w:r>
      <w:r w:rsidR="00794E41">
        <w:rPr>
          <w:rFonts w:ascii="Times New Roman" w:hAnsi="Times New Roman" w:cs="Times New Roman"/>
          <w:sz w:val="28"/>
          <w:szCs w:val="28"/>
          <w:lang w:val="kk-KZ"/>
        </w:rPr>
        <w:t xml:space="preserve"> ЖЭО</w:t>
      </w:r>
      <w:r w:rsidR="00B16B04">
        <w:rPr>
          <w:rFonts w:ascii="Times New Roman" w:hAnsi="Times New Roman" w:cs="Times New Roman"/>
          <w:sz w:val="28"/>
          <w:szCs w:val="28"/>
          <w:lang w:val="kk-KZ"/>
        </w:rPr>
        <w:t xml:space="preserve"> күлі-</w:t>
      </w:r>
      <w:r w:rsidR="00794E41">
        <w:rPr>
          <w:rFonts w:ascii="Times New Roman" w:hAnsi="Times New Roman" w:cs="Times New Roman"/>
          <w:sz w:val="28"/>
          <w:szCs w:val="28"/>
          <w:lang w:val="kk-KZ"/>
        </w:rPr>
        <w:t xml:space="preserve"> битум</w:t>
      </w:r>
      <w:r w:rsidR="00B16B04">
        <w:rPr>
          <w:rFonts w:ascii="Times New Roman" w:hAnsi="Times New Roman" w:cs="Times New Roman"/>
          <w:sz w:val="28"/>
          <w:szCs w:val="28"/>
          <w:lang w:val="kk-KZ"/>
        </w:rPr>
        <w:t xml:space="preserve"> композициясының жол қабатының</w:t>
      </w:r>
      <w:r w:rsidR="002E0185">
        <w:rPr>
          <w:rFonts w:ascii="Times New Roman" w:hAnsi="Times New Roman" w:cs="Times New Roman"/>
          <w:sz w:val="28"/>
          <w:szCs w:val="28"/>
          <w:lang w:val="kk-KZ"/>
        </w:rPr>
        <w:t xml:space="preserve"> </w:t>
      </w:r>
      <w:r w:rsidR="00FD6C65" w:rsidRPr="00FD6C65">
        <w:rPr>
          <w:rFonts w:ascii="Times New Roman" w:hAnsi="Times New Roman" w:cs="Times New Roman"/>
          <w:spacing w:val="-9"/>
          <w:sz w:val="28"/>
          <w:szCs w:val="28"/>
          <w:lang w:val="kk-KZ"/>
        </w:rPr>
        <w:t>ойылуға қарсы беріктік параметрлері</w:t>
      </w:r>
      <w:r w:rsidR="006675B8" w:rsidRPr="006675B8">
        <w:rPr>
          <w:rFonts w:ascii="Times New Roman" w:hAnsi="Times New Roman" w:cs="Times New Roman"/>
          <w:sz w:val="28"/>
          <w:szCs w:val="28"/>
          <w:lang w:val="kk-KZ"/>
        </w:rPr>
        <w:t>(битум массасына</w:t>
      </w:r>
      <w:r w:rsidR="006675B8">
        <w:rPr>
          <w:rFonts w:ascii="Times New Roman" w:hAnsi="Times New Roman" w:cs="Times New Roman"/>
          <w:sz w:val="28"/>
          <w:szCs w:val="28"/>
          <w:lang w:val="kk-KZ"/>
        </w:rPr>
        <w:t>н 10</w:t>
      </w:r>
      <w:r w:rsidR="006675B8" w:rsidRPr="006675B8">
        <w:rPr>
          <w:rFonts w:ascii="Times New Roman" w:hAnsi="Times New Roman" w:cs="Times New Roman"/>
          <w:sz w:val="28"/>
          <w:szCs w:val="28"/>
          <w:lang w:val="kk-KZ"/>
        </w:rPr>
        <w:t xml:space="preserve"> % )</w:t>
      </w:r>
      <w:r w:rsidR="00FD6C65">
        <w:rPr>
          <w:rFonts w:ascii="Times New Roman" w:hAnsi="Times New Roman" w:cs="Times New Roman"/>
          <w:sz w:val="28"/>
          <w:szCs w:val="28"/>
          <w:lang w:val="kk-KZ"/>
        </w:rPr>
        <w:t>.</w:t>
      </w:r>
    </w:p>
    <w:p w:rsidR="008A41C0" w:rsidRPr="001B7FC1" w:rsidRDefault="008A41C0" w:rsidP="00AD3535">
      <w:pPr>
        <w:shd w:val="clear" w:color="auto" w:fill="FFFFFF"/>
        <w:jc w:val="both"/>
        <w:rPr>
          <w:rFonts w:ascii="Times New Roman" w:hAnsi="Times New Roman" w:cs="Times New Roman"/>
          <w:lang w:val="kk-KZ"/>
        </w:rPr>
      </w:pPr>
    </w:p>
    <w:p w:rsidR="000976B6" w:rsidRPr="001B7FC1" w:rsidRDefault="000976B6" w:rsidP="00AD3535">
      <w:pPr>
        <w:shd w:val="clear" w:color="auto" w:fill="FFFFFF"/>
        <w:ind w:firstLine="69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Битум массасынан </w:t>
      </w:r>
      <w:r w:rsidRPr="001B7FC1">
        <w:rPr>
          <w:rFonts w:ascii="Times New Roman" w:hAnsi="Times New Roman" w:cs="Times New Roman"/>
          <w:spacing w:val="-9"/>
          <w:sz w:val="30"/>
          <w:szCs w:val="30"/>
          <w:lang w:val="kk-KZ"/>
        </w:rPr>
        <w:t>күлдердің 15 % конценентрациясы жағдайында келесі өзгерістер жүреді (4.13 сурет).</w:t>
      </w:r>
    </w:p>
    <w:p w:rsidR="000976B6" w:rsidRPr="002A42FE" w:rsidRDefault="006B06A4" w:rsidP="00AD3535">
      <w:pPr>
        <w:shd w:val="clear" w:color="auto" w:fill="FFFFFF"/>
        <w:ind w:firstLine="696"/>
        <w:jc w:val="both"/>
        <w:rPr>
          <w:rFonts w:ascii="Times New Roman" w:hAnsi="Times New Roman" w:cs="Times New Roman"/>
          <w:sz w:val="28"/>
          <w:szCs w:val="28"/>
          <w:lang w:val="kk-KZ"/>
        </w:rPr>
      </w:pPr>
      <w:r w:rsidRPr="006B06A4">
        <w:rPr>
          <w:rFonts w:ascii="Times New Roman" w:hAnsi="Times New Roman" w:cs="Times New Roman"/>
          <w:sz w:val="28"/>
          <w:szCs w:val="28"/>
          <w:lang w:val="kk-KZ"/>
        </w:rPr>
        <w:t xml:space="preserve">№4 және №2 ЖЭО орналасқан аумақтарының күлін пайдаланғанда </w:t>
      </w:r>
      <w:r w:rsidR="000976B6" w:rsidRPr="006B06A4">
        <w:rPr>
          <w:rFonts w:ascii="Times New Roman" w:hAnsi="Times New Roman" w:cs="Times New Roman"/>
          <w:sz w:val="28"/>
          <w:szCs w:val="28"/>
          <w:lang w:val="kk-KZ"/>
        </w:rPr>
        <w:t xml:space="preserve"> күлді битум</w:t>
      </w:r>
      <w:r w:rsidR="0049774B">
        <w:rPr>
          <w:rFonts w:ascii="Times New Roman" w:hAnsi="Times New Roman" w:cs="Times New Roman"/>
          <w:sz w:val="28"/>
          <w:szCs w:val="28"/>
          <w:lang w:val="kk-KZ"/>
        </w:rPr>
        <w:t xml:space="preserve"> </w:t>
      </w:r>
      <w:r w:rsidRPr="006B06A4">
        <w:rPr>
          <w:rFonts w:ascii="Times New Roman" w:hAnsi="Times New Roman" w:cs="Times New Roman"/>
          <w:sz w:val="28"/>
          <w:szCs w:val="28"/>
          <w:lang w:val="kk-KZ"/>
        </w:rPr>
        <w:t xml:space="preserve">АПШҚ байланыстырғышында </w:t>
      </w:r>
      <w:r w:rsidR="000976B6" w:rsidRPr="006B06A4">
        <w:rPr>
          <w:rFonts w:ascii="Times New Roman" w:hAnsi="Times New Roman" w:cs="Times New Roman"/>
          <w:sz w:val="28"/>
          <w:szCs w:val="28"/>
          <w:lang w:val="kk-KZ"/>
        </w:rPr>
        <w:t>10 %</w:t>
      </w:r>
      <w:r w:rsidR="004242AE">
        <w:rPr>
          <w:rFonts w:ascii="Times New Roman" w:hAnsi="Times New Roman" w:cs="Times New Roman"/>
          <w:sz w:val="28"/>
          <w:szCs w:val="28"/>
          <w:lang w:val="kk-KZ"/>
        </w:rPr>
        <w:t xml:space="preserve"> </w:t>
      </w:r>
      <w:r w:rsidR="000976B6" w:rsidRPr="006B06A4">
        <w:rPr>
          <w:rFonts w:ascii="Times New Roman" w:hAnsi="Times New Roman" w:cs="Times New Roman"/>
          <w:sz w:val="28"/>
          <w:szCs w:val="28"/>
          <w:lang w:val="kk-KZ"/>
        </w:rPr>
        <w:t>- концентрациясымен</w:t>
      </w:r>
      <w:r w:rsidR="000976B6" w:rsidRPr="001B7FC1">
        <w:rPr>
          <w:rFonts w:ascii="Times New Roman" w:hAnsi="Times New Roman" w:cs="Times New Roman"/>
          <w:sz w:val="28"/>
          <w:szCs w:val="28"/>
          <w:lang w:val="kk-KZ"/>
        </w:rPr>
        <w:t xml:space="preserve"> салыстырғанда 46-58 °С тесілуге қарсы беріктік параметрі 46 </w:t>
      </w:r>
      <w:r w:rsidR="000976B6">
        <w:rPr>
          <w:rFonts w:ascii="Times New Roman" w:hAnsi="Times New Roman" w:cs="Times New Roman"/>
          <w:sz w:val="28"/>
          <w:szCs w:val="28"/>
          <w:lang w:val="kk-KZ"/>
        </w:rPr>
        <w:t xml:space="preserve">және </w:t>
      </w:r>
      <w:r w:rsidR="000976B6" w:rsidRPr="001B7FC1">
        <w:rPr>
          <w:rFonts w:ascii="Times New Roman" w:hAnsi="Times New Roman" w:cs="Times New Roman"/>
          <w:sz w:val="28"/>
          <w:szCs w:val="28"/>
          <w:lang w:val="kk-KZ"/>
        </w:rPr>
        <w:t>29 %</w:t>
      </w:r>
      <w:r w:rsidR="000976B6">
        <w:rPr>
          <w:rFonts w:ascii="Times New Roman" w:hAnsi="Times New Roman" w:cs="Times New Roman"/>
          <w:sz w:val="28"/>
          <w:szCs w:val="28"/>
          <w:lang w:val="kk-KZ"/>
        </w:rPr>
        <w:t xml:space="preserve"> артатыны көрініп тұр.</w:t>
      </w:r>
      <w:r w:rsidR="0049774B">
        <w:rPr>
          <w:rFonts w:ascii="Times New Roman" w:hAnsi="Times New Roman" w:cs="Times New Roman"/>
          <w:sz w:val="28"/>
          <w:szCs w:val="28"/>
          <w:lang w:val="kk-KZ"/>
        </w:rPr>
        <w:t xml:space="preserve"> </w:t>
      </w:r>
      <w:r w:rsidR="000976B6">
        <w:rPr>
          <w:rFonts w:ascii="Times New Roman" w:hAnsi="Times New Roman" w:cs="Times New Roman"/>
          <w:sz w:val="28"/>
          <w:szCs w:val="28"/>
          <w:lang w:val="kk-KZ"/>
        </w:rPr>
        <w:t xml:space="preserve">Ол </w:t>
      </w:r>
      <w:r w:rsidR="000976B6" w:rsidRPr="002A42FE">
        <w:rPr>
          <w:rFonts w:ascii="Times New Roman" w:hAnsi="Times New Roman" w:cs="Times New Roman"/>
          <w:sz w:val="28"/>
          <w:szCs w:val="28"/>
          <w:lang w:val="kk-KZ"/>
        </w:rPr>
        <w:lastRenderedPageBreak/>
        <w:t xml:space="preserve">15 пайыз әктаспен толтырылған </w:t>
      </w:r>
      <w:r w:rsidR="0074572B" w:rsidRPr="002A42FE">
        <w:rPr>
          <w:rFonts w:ascii="Times New Roman" w:hAnsi="Times New Roman" w:cs="Times New Roman"/>
          <w:sz w:val="28"/>
          <w:szCs w:val="28"/>
          <w:lang w:val="kk-KZ"/>
        </w:rPr>
        <w:t>байланыстырғыштың</w:t>
      </w:r>
      <w:r w:rsidR="000976B6" w:rsidRPr="002A42FE">
        <w:rPr>
          <w:rFonts w:ascii="Times New Roman" w:hAnsi="Times New Roman" w:cs="Times New Roman"/>
          <w:sz w:val="28"/>
          <w:szCs w:val="28"/>
          <w:lang w:val="kk-KZ"/>
        </w:rPr>
        <w:t xml:space="preserve"> шамасынан 45 және 41 % асады.</w:t>
      </w:r>
    </w:p>
    <w:p w:rsidR="000976B6" w:rsidRPr="00EF4798" w:rsidRDefault="000976B6" w:rsidP="00633EFD">
      <w:pPr>
        <w:shd w:val="clear" w:color="auto" w:fill="FFFFFF"/>
        <w:ind w:firstLine="696"/>
        <w:jc w:val="both"/>
        <w:rPr>
          <w:rFonts w:ascii="Times New Roman" w:hAnsi="Times New Roman" w:cs="Times New Roman"/>
          <w:spacing w:val="-9"/>
          <w:sz w:val="30"/>
          <w:szCs w:val="30"/>
          <w:lang w:val="kk-KZ"/>
        </w:rPr>
      </w:pPr>
      <w:r w:rsidRPr="002A42FE">
        <w:rPr>
          <w:rFonts w:ascii="Times New Roman" w:hAnsi="Times New Roman" w:cs="Times New Roman"/>
          <w:spacing w:val="-9"/>
          <w:sz w:val="28"/>
          <w:szCs w:val="28"/>
          <w:lang w:val="kk-KZ"/>
        </w:rPr>
        <w:t>64 °С</w:t>
      </w:r>
      <w:r w:rsidR="008A41C0" w:rsidRPr="002A42FE">
        <w:rPr>
          <w:rFonts w:ascii="Times New Roman" w:hAnsi="Times New Roman" w:cs="Times New Roman"/>
          <w:spacing w:val="-9"/>
          <w:sz w:val="28"/>
          <w:szCs w:val="28"/>
          <w:lang w:val="kk-KZ"/>
        </w:rPr>
        <w:t>температу</w:t>
      </w:r>
      <w:r w:rsidRPr="002A42FE">
        <w:rPr>
          <w:rFonts w:ascii="Times New Roman" w:hAnsi="Times New Roman" w:cs="Times New Roman"/>
          <w:spacing w:val="-9"/>
          <w:sz w:val="28"/>
          <w:szCs w:val="28"/>
          <w:lang w:val="kk-KZ"/>
        </w:rPr>
        <w:t xml:space="preserve">рада бұл материалдар шамамен әктасқа қарағанда </w:t>
      </w:r>
      <w:r w:rsidRPr="002A42FE">
        <w:rPr>
          <w:rFonts w:ascii="Times New Roman" w:hAnsi="Times New Roman" w:cs="Times New Roman"/>
          <w:sz w:val="28"/>
          <w:szCs w:val="28"/>
          <w:lang w:val="kk-KZ"/>
        </w:rPr>
        <w:t>55 %</w:t>
      </w:r>
      <w:r w:rsidR="00253D00" w:rsidRPr="002A42FE">
        <w:rPr>
          <w:rFonts w:ascii="Times New Roman" w:hAnsi="Times New Roman" w:cs="Times New Roman"/>
          <w:sz w:val="28"/>
          <w:szCs w:val="28"/>
          <w:lang w:val="kk-KZ"/>
        </w:rPr>
        <w:t xml:space="preserve"> жақсы нәтиже көрсетеді</w:t>
      </w:r>
      <w:r w:rsidR="00253D00" w:rsidRPr="00EF4798">
        <w:rPr>
          <w:rFonts w:ascii="Times New Roman" w:hAnsi="Times New Roman" w:cs="Times New Roman"/>
          <w:sz w:val="30"/>
          <w:szCs w:val="30"/>
          <w:lang w:val="kk-KZ"/>
        </w:rPr>
        <w:t>.</w:t>
      </w:r>
    </w:p>
    <w:p w:rsidR="008A41C0" w:rsidRPr="00EF4798" w:rsidRDefault="008A41C0" w:rsidP="00AD3535">
      <w:pPr>
        <w:jc w:val="both"/>
        <w:rPr>
          <w:rFonts w:ascii="Times New Roman" w:hAnsi="Times New Roman" w:cs="Times New Roman"/>
          <w:sz w:val="2"/>
          <w:szCs w:val="2"/>
          <w:lang w:val="kk-KZ"/>
        </w:rPr>
      </w:pPr>
    </w:p>
    <w:p w:rsidR="003C1DB2" w:rsidRPr="00EF4798" w:rsidRDefault="003C1DB2" w:rsidP="00AD3535">
      <w:pPr>
        <w:jc w:val="both"/>
        <w:rPr>
          <w:rFonts w:ascii="Times New Roman" w:hAnsi="Times New Roman" w:cs="Times New Roman"/>
          <w:sz w:val="2"/>
          <w:szCs w:val="2"/>
          <w:lang w:val="kk-KZ"/>
        </w:rPr>
      </w:pPr>
    </w:p>
    <w:p w:rsidR="003C1DB2" w:rsidRPr="00EF4798" w:rsidRDefault="003C1DB2" w:rsidP="00AD3535">
      <w:pPr>
        <w:jc w:val="both"/>
        <w:rPr>
          <w:rFonts w:ascii="Times New Roman" w:hAnsi="Times New Roman" w:cs="Times New Roman"/>
          <w:sz w:val="2"/>
          <w:szCs w:val="2"/>
          <w:lang w:val="kk-KZ"/>
        </w:rPr>
      </w:pPr>
    </w:p>
    <w:p w:rsidR="00FE6978" w:rsidRPr="00FD6C65" w:rsidRDefault="00FE6978" w:rsidP="00AD3535">
      <w:pPr>
        <w:shd w:val="clear" w:color="auto" w:fill="FFFFFF"/>
        <w:jc w:val="both"/>
        <w:rPr>
          <w:rFonts w:ascii="Times New Roman" w:hAnsi="Times New Roman" w:cs="Times New Roman"/>
          <w:b/>
          <w:bCs/>
          <w:spacing w:val="-10"/>
          <w:sz w:val="30"/>
          <w:szCs w:val="30"/>
          <w:lang w:val="kk-KZ"/>
        </w:rPr>
      </w:pPr>
    </w:p>
    <w:p w:rsidR="00FE6978" w:rsidRPr="00FD6C65" w:rsidRDefault="00FE6978" w:rsidP="00AD3535">
      <w:pPr>
        <w:shd w:val="clear" w:color="auto" w:fill="FFFFFF"/>
        <w:jc w:val="both"/>
        <w:rPr>
          <w:rFonts w:ascii="Times New Roman" w:hAnsi="Times New Roman" w:cs="Times New Roman"/>
          <w:b/>
          <w:bCs/>
          <w:spacing w:val="-10"/>
          <w:sz w:val="30"/>
          <w:szCs w:val="30"/>
          <w:lang w:val="kk-KZ"/>
        </w:rPr>
      </w:pPr>
    </w:p>
    <w:p w:rsidR="00FE6978" w:rsidRPr="00FD6C65" w:rsidRDefault="00FD6C65" w:rsidP="00AD3535">
      <w:pPr>
        <w:shd w:val="clear" w:color="auto" w:fill="FFFFFF"/>
        <w:jc w:val="both"/>
        <w:rPr>
          <w:rFonts w:ascii="Times New Roman" w:hAnsi="Times New Roman" w:cs="Times New Roman"/>
          <w:b/>
          <w:bCs/>
          <w:spacing w:val="-10"/>
          <w:sz w:val="30"/>
          <w:szCs w:val="30"/>
          <w:lang w:val="kk-KZ"/>
        </w:rPr>
      </w:pPr>
      <w:r>
        <w:rPr>
          <w:noProof/>
          <w:lang w:val="ru-RU" w:eastAsia="ru-RU" w:bidi="ar-SA"/>
        </w:rPr>
        <w:drawing>
          <wp:inline distT="0" distB="0" distL="0" distR="0">
            <wp:extent cx="5273712" cy="3673492"/>
            <wp:effectExtent l="19050" t="0" r="3138" b="0"/>
            <wp:docPr id="57" name="Рисунок 17" descr="C:\Users\saken_uderbayev\AppData\Local\Microsoft\Windows\Temporary Internet Files\Content.Word\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ken_uderbayev\AppData\Local\Microsoft\Windows\Temporary Internet Files\Content.Word\4.13.jpg"/>
                    <pic:cNvPicPr>
                      <a:picLocks noChangeAspect="1" noChangeArrowheads="1"/>
                    </pic:cNvPicPr>
                  </pic:nvPicPr>
                  <pic:blipFill>
                    <a:blip r:embed="rId90"/>
                    <a:srcRect/>
                    <a:stretch>
                      <a:fillRect/>
                    </a:stretch>
                  </pic:blipFill>
                  <pic:spPr bwMode="auto">
                    <a:xfrm>
                      <a:off x="0" y="0"/>
                      <a:ext cx="5278515" cy="3676838"/>
                    </a:xfrm>
                    <a:prstGeom prst="rect">
                      <a:avLst/>
                    </a:prstGeom>
                    <a:noFill/>
                    <a:ln w="9525">
                      <a:noFill/>
                      <a:miter lim="800000"/>
                      <a:headEnd/>
                      <a:tailEnd/>
                    </a:ln>
                  </pic:spPr>
                </pic:pic>
              </a:graphicData>
            </a:graphic>
          </wp:inline>
        </w:drawing>
      </w:r>
    </w:p>
    <w:p w:rsidR="00FE6978" w:rsidRPr="00FD6C65" w:rsidRDefault="00FE6978" w:rsidP="00AD3535">
      <w:pPr>
        <w:shd w:val="clear" w:color="auto" w:fill="FFFFFF"/>
        <w:jc w:val="both"/>
        <w:rPr>
          <w:rFonts w:ascii="Times New Roman" w:hAnsi="Times New Roman" w:cs="Times New Roman"/>
          <w:b/>
          <w:bCs/>
          <w:spacing w:val="-10"/>
          <w:sz w:val="30"/>
          <w:szCs w:val="30"/>
          <w:lang w:val="kk-KZ"/>
        </w:rPr>
      </w:pPr>
    </w:p>
    <w:p w:rsidR="00FD6C65" w:rsidRPr="001B7FC1" w:rsidRDefault="008B7D9E" w:rsidP="00FD6C65">
      <w:pPr>
        <w:shd w:val="clear" w:color="auto" w:fill="FFFFFF"/>
        <w:jc w:val="both"/>
        <w:rPr>
          <w:rFonts w:ascii="Times New Roman" w:hAnsi="Times New Roman" w:cs="Times New Roman"/>
          <w:spacing w:val="-10"/>
          <w:sz w:val="30"/>
          <w:szCs w:val="30"/>
          <w:lang w:val="kk-KZ"/>
        </w:rPr>
      </w:pPr>
      <w:r w:rsidRPr="008B7D9E">
        <w:rPr>
          <w:rFonts w:ascii="Times New Roman" w:hAnsi="Times New Roman" w:cs="Times New Roman"/>
          <w:bCs/>
          <w:spacing w:val="-10"/>
          <w:sz w:val="28"/>
          <w:szCs w:val="28"/>
          <w:lang w:val="kk-KZ"/>
        </w:rPr>
        <w:t>С</w:t>
      </w:r>
      <w:r w:rsidR="00253D00" w:rsidRPr="008B7D9E">
        <w:rPr>
          <w:rFonts w:ascii="Times New Roman" w:hAnsi="Times New Roman" w:cs="Times New Roman"/>
          <w:bCs/>
          <w:spacing w:val="-10"/>
          <w:sz w:val="28"/>
          <w:szCs w:val="28"/>
          <w:lang w:val="kk-KZ"/>
        </w:rPr>
        <w:t>урет</w:t>
      </w:r>
      <w:r w:rsidRPr="008B7D9E">
        <w:rPr>
          <w:rFonts w:ascii="Times New Roman" w:hAnsi="Times New Roman" w:cs="Times New Roman"/>
          <w:bCs/>
          <w:spacing w:val="-10"/>
          <w:sz w:val="28"/>
          <w:szCs w:val="28"/>
          <w:lang w:val="kk-KZ"/>
        </w:rPr>
        <w:t xml:space="preserve"> 4.13</w:t>
      </w:r>
      <w:r w:rsidRPr="00E627D1">
        <w:rPr>
          <w:rFonts w:ascii="Times New Roman" w:hAnsi="Times New Roman" w:cs="Times New Roman"/>
          <w:bCs/>
          <w:spacing w:val="-10"/>
          <w:sz w:val="30"/>
          <w:szCs w:val="30"/>
          <w:lang w:val="kk-KZ"/>
        </w:rPr>
        <w:t xml:space="preserve"> </w:t>
      </w:r>
      <w:r w:rsidR="008A41C0" w:rsidRPr="008B7D9E">
        <w:rPr>
          <w:rFonts w:ascii="Times New Roman" w:hAnsi="Times New Roman" w:cs="Times New Roman"/>
          <w:spacing w:val="-10"/>
          <w:sz w:val="28"/>
          <w:szCs w:val="28"/>
          <w:lang w:val="kk-KZ"/>
        </w:rPr>
        <w:t xml:space="preserve">- </w:t>
      </w:r>
      <w:r w:rsidR="00FD6C65" w:rsidRPr="00FD6C65">
        <w:rPr>
          <w:rFonts w:ascii="Times New Roman" w:hAnsi="Times New Roman" w:cs="Times New Roman"/>
          <w:sz w:val="28"/>
          <w:szCs w:val="28"/>
          <w:lang w:val="kk-KZ"/>
        </w:rPr>
        <w:t>Қыз</w:t>
      </w:r>
      <w:r w:rsidR="00794E41">
        <w:rPr>
          <w:rFonts w:ascii="Times New Roman" w:hAnsi="Times New Roman" w:cs="Times New Roman"/>
          <w:sz w:val="28"/>
          <w:szCs w:val="28"/>
          <w:lang w:val="kk-KZ"/>
        </w:rPr>
        <w:t xml:space="preserve">ылорда ЖЭО </w:t>
      </w:r>
      <w:r w:rsidR="00F874E1">
        <w:rPr>
          <w:rFonts w:ascii="Times New Roman" w:hAnsi="Times New Roman" w:cs="Times New Roman"/>
          <w:sz w:val="28"/>
          <w:szCs w:val="28"/>
          <w:lang w:val="kk-KZ"/>
        </w:rPr>
        <w:t>– битум-</w:t>
      </w:r>
      <w:r w:rsidR="00794E41">
        <w:rPr>
          <w:rFonts w:ascii="Times New Roman" w:hAnsi="Times New Roman" w:cs="Times New Roman"/>
          <w:sz w:val="28"/>
          <w:szCs w:val="28"/>
          <w:lang w:val="kk-KZ"/>
        </w:rPr>
        <w:t>А</w:t>
      </w:r>
      <w:r w:rsidR="00FD6C65" w:rsidRPr="00FD6C65">
        <w:rPr>
          <w:rFonts w:ascii="Times New Roman" w:hAnsi="Times New Roman" w:cs="Times New Roman"/>
          <w:sz w:val="28"/>
          <w:szCs w:val="28"/>
          <w:lang w:val="kk-KZ"/>
        </w:rPr>
        <w:t>ПШ</w:t>
      </w:r>
      <w:r w:rsidR="00794E41">
        <w:rPr>
          <w:rFonts w:ascii="Times New Roman" w:hAnsi="Times New Roman" w:cs="Times New Roman"/>
          <w:sz w:val="28"/>
          <w:szCs w:val="28"/>
          <w:lang w:val="kk-KZ"/>
        </w:rPr>
        <w:t>Қ</w:t>
      </w:r>
      <w:r w:rsidR="00FD6C65" w:rsidRPr="00FD6C65">
        <w:rPr>
          <w:rFonts w:ascii="Times New Roman" w:hAnsi="Times New Roman" w:cs="Times New Roman"/>
          <w:sz w:val="28"/>
          <w:szCs w:val="28"/>
          <w:lang w:val="kk-KZ"/>
        </w:rPr>
        <w:t xml:space="preserve">-ты қолдану арқылы </w:t>
      </w:r>
      <w:r w:rsidR="00312C3F">
        <w:rPr>
          <w:rFonts w:ascii="Times New Roman" w:hAnsi="Times New Roman" w:cs="Times New Roman"/>
          <w:sz w:val="28"/>
          <w:szCs w:val="28"/>
          <w:lang w:val="kk-KZ"/>
        </w:rPr>
        <w:t xml:space="preserve">жол </w:t>
      </w:r>
      <w:r w:rsidR="00FD6C65" w:rsidRPr="00FD6C65">
        <w:rPr>
          <w:rFonts w:ascii="Times New Roman" w:hAnsi="Times New Roman" w:cs="Times New Roman"/>
          <w:sz w:val="28"/>
          <w:szCs w:val="28"/>
          <w:lang w:val="kk-KZ"/>
        </w:rPr>
        <w:t>жабын</w:t>
      </w:r>
      <w:r w:rsidR="00312C3F">
        <w:rPr>
          <w:rFonts w:ascii="Times New Roman" w:hAnsi="Times New Roman" w:cs="Times New Roman"/>
          <w:sz w:val="28"/>
          <w:szCs w:val="28"/>
          <w:lang w:val="kk-KZ"/>
        </w:rPr>
        <w:t>ы</w:t>
      </w:r>
      <w:r w:rsidR="00FD6C65" w:rsidRPr="00FD6C65">
        <w:rPr>
          <w:rFonts w:ascii="Times New Roman" w:hAnsi="Times New Roman" w:cs="Times New Roman"/>
          <w:sz w:val="28"/>
          <w:szCs w:val="28"/>
          <w:lang w:val="kk-KZ"/>
        </w:rPr>
        <w:t xml:space="preserve">ның </w:t>
      </w:r>
      <w:r w:rsidR="00FD6C65" w:rsidRPr="00FD6C65">
        <w:rPr>
          <w:rFonts w:ascii="Times New Roman" w:hAnsi="Times New Roman" w:cs="Times New Roman"/>
          <w:spacing w:val="-9"/>
          <w:sz w:val="28"/>
          <w:szCs w:val="28"/>
          <w:lang w:val="kk-KZ"/>
        </w:rPr>
        <w:t>ойылуға қарсы беріктік параметрлері</w:t>
      </w:r>
      <w:r w:rsidR="00FD6C65" w:rsidRPr="006675B8">
        <w:rPr>
          <w:rFonts w:ascii="Times New Roman" w:hAnsi="Times New Roman" w:cs="Times New Roman"/>
          <w:sz w:val="28"/>
          <w:szCs w:val="28"/>
          <w:lang w:val="kk-KZ"/>
        </w:rPr>
        <w:t xml:space="preserve"> (битум массасына</w:t>
      </w:r>
      <w:r w:rsidR="00FD6C65">
        <w:rPr>
          <w:rFonts w:ascii="Times New Roman" w:hAnsi="Times New Roman" w:cs="Times New Roman"/>
          <w:sz w:val="28"/>
          <w:szCs w:val="28"/>
          <w:lang w:val="kk-KZ"/>
        </w:rPr>
        <w:t>н 15</w:t>
      </w:r>
      <w:r w:rsidR="00FD6C65" w:rsidRPr="006675B8">
        <w:rPr>
          <w:rFonts w:ascii="Times New Roman" w:hAnsi="Times New Roman" w:cs="Times New Roman"/>
          <w:sz w:val="28"/>
          <w:szCs w:val="28"/>
          <w:lang w:val="kk-KZ"/>
        </w:rPr>
        <w:t xml:space="preserve"> % )</w:t>
      </w:r>
      <w:r w:rsidR="00FD6C65">
        <w:rPr>
          <w:rFonts w:ascii="Times New Roman" w:hAnsi="Times New Roman" w:cs="Times New Roman"/>
          <w:sz w:val="28"/>
          <w:szCs w:val="28"/>
          <w:lang w:val="kk-KZ"/>
        </w:rPr>
        <w:t>.</w:t>
      </w:r>
    </w:p>
    <w:p w:rsidR="008A41C0" w:rsidRPr="00FD6C65" w:rsidRDefault="008A41C0" w:rsidP="00AD3535">
      <w:pPr>
        <w:shd w:val="clear" w:color="auto" w:fill="FFFFFF"/>
        <w:jc w:val="both"/>
        <w:rPr>
          <w:rFonts w:ascii="Times New Roman" w:hAnsi="Times New Roman" w:cs="Times New Roman"/>
          <w:spacing w:val="-10"/>
          <w:sz w:val="30"/>
          <w:szCs w:val="30"/>
          <w:lang w:val="kk-KZ"/>
        </w:rPr>
      </w:pPr>
    </w:p>
    <w:p w:rsidR="002E0185" w:rsidRPr="006975B0" w:rsidRDefault="002E0185" w:rsidP="002E0185">
      <w:pPr>
        <w:shd w:val="clear" w:color="auto" w:fill="FFFFFF"/>
        <w:ind w:firstLine="567"/>
        <w:jc w:val="both"/>
        <w:rPr>
          <w:rFonts w:ascii="Times New Roman" w:hAnsi="Times New Roman" w:cs="Times New Roman"/>
          <w:bCs/>
          <w:iCs/>
          <w:sz w:val="28"/>
          <w:szCs w:val="28"/>
          <w:lang w:val="kk-KZ"/>
        </w:rPr>
      </w:pPr>
      <w:r w:rsidRPr="006975B0">
        <w:rPr>
          <w:rFonts w:ascii="Times New Roman" w:hAnsi="Times New Roman" w:cs="Times New Roman"/>
          <w:bCs/>
          <w:iCs/>
          <w:sz w:val="28"/>
          <w:szCs w:val="28"/>
          <w:lang w:val="kk-KZ"/>
        </w:rPr>
        <w:t>Қызылорда ЖЭО күлдің құрылымдағыш ролі, битум мен асфальт-шайырлы парафинды қалдықтардың химиялық-минералдық құрамының ерекшелігіне байланысты физикалық адсорбциялануы арқылы өзара әрекеттесуі нәтижесінде хемосорбцияның қарқындауымен түсіндірілетіні көрсетілді. Осының нәтижесінде “Битум-күл</w:t>
      </w:r>
      <w:r w:rsidR="004242AE">
        <w:rPr>
          <w:rFonts w:ascii="Times New Roman" w:hAnsi="Times New Roman" w:cs="Times New Roman"/>
          <w:bCs/>
          <w:iCs/>
          <w:sz w:val="28"/>
          <w:szCs w:val="28"/>
          <w:lang w:val="kk-KZ"/>
        </w:rPr>
        <w:t xml:space="preserve"> </w:t>
      </w:r>
      <w:r w:rsidRPr="006975B0">
        <w:rPr>
          <w:rFonts w:ascii="Times New Roman" w:hAnsi="Times New Roman" w:cs="Times New Roman"/>
          <w:bCs/>
          <w:iCs/>
          <w:sz w:val="28"/>
          <w:szCs w:val="28"/>
          <w:lang w:val="kk-KZ"/>
        </w:rPr>
        <w:t xml:space="preserve">- асфальтты-шайырлы парафинді  қалдықтар” негізінде композициялық байланыстырғыш заттың механикалық және физикалық қасиеттерін арттыруға және нәтижесінде алынған асфальттыбетон </w:t>
      </w:r>
      <w:r w:rsidRPr="00F9197A">
        <w:rPr>
          <w:rFonts w:ascii="Times New Roman" w:hAnsi="Times New Roman" w:cs="Times New Roman"/>
          <w:bCs/>
          <w:iCs/>
          <w:sz w:val="28"/>
          <w:szCs w:val="28"/>
          <w:lang w:val="kk-KZ"/>
        </w:rPr>
        <w:t xml:space="preserve"> </w:t>
      </w:r>
      <w:r w:rsidRPr="006975B0">
        <w:rPr>
          <w:rFonts w:ascii="Times New Roman" w:hAnsi="Times New Roman" w:cs="Times New Roman"/>
          <w:bCs/>
          <w:iCs/>
          <w:sz w:val="28"/>
          <w:szCs w:val="28"/>
          <w:lang w:val="kk-KZ"/>
        </w:rPr>
        <w:t>жабынның пайдалану қасиетін жоғар</w:t>
      </w:r>
      <w:r>
        <w:rPr>
          <w:rFonts w:ascii="Times New Roman" w:hAnsi="Times New Roman" w:cs="Times New Roman"/>
          <w:bCs/>
          <w:iCs/>
          <w:sz w:val="28"/>
          <w:szCs w:val="28"/>
          <w:lang w:val="kk-KZ"/>
        </w:rPr>
        <w:t>ы</w:t>
      </w:r>
      <w:r w:rsidRPr="006975B0">
        <w:rPr>
          <w:rFonts w:ascii="Times New Roman" w:hAnsi="Times New Roman" w:cs="Times New Roman"/>
          <w:bCs/>
          <w:iCs/>
          <w:sz w:val="28"/>
          <w:szCs w:val="28"/>
          <w:lang w:val="kk-KZ"/>
        </w:rPr>
        <w:t xml:space="preserve">латуға мүмкіндік берді. </w:t>
      </w:r>
    </w:p>
    <w:p w:rsidR="007D3259" w:rsidRPr="007D3259" w:rsidRDefault="007D3259" w:rsidP="00AD3535">
      <w:pPr>
        <w:shd w:val="clear" w:color="auto" w:fill="FFFFFF"/>
        <w:ind w:firstLine="696"/>
        <w:jc w:val="both"/>
        <w:rPr>
          <w:rFonts w:ascii="Times New Roman" w:hAnsi="Times New Roman" w:cs="Times New Roman"/>
          <w:spacing w:val="-1"/>
          <w:sz w:val="28"/>
          <w:szCs w:val="28"/>
          <w:lang w:val="kk-KZ"/>
        </w:rPr>
      </w:pPr>
      <w:r w:rsidRPr="007D3259">
        <w:rPr>
          <w:rFonts w:ascii="Times New Roman" w:hAnsi="Times New Roman" w:cs="Times New Roman"/>
          <w:spacing w:val="-1"/>
          <w:sz w:val="28"/>
          <w:szCs w:val="28"/>
          <w:lang w:val="kk-KZ"/>
        </w:rPr>
        <w:t xml:space="preserve">Жоғары кальцийлі техногенді шикізаттың концентрациясын </w:t>
      </w:r>
      <w:r w:rsidRPr="007D3259">
        <w:rPr>
          <w:rFonts w:ascii="Times New Roman" w:hAnsi="Times New Roman" w:cs="Times New Roman"/>
          <w:sz w:val="28"/>
          <w:szCs w:val="28"/>
          <w:lang w:val="kk-KZ"/>
        </w:rPr>
        <w:t>10 % дейін арттыру</w:t>
      </w:r>
      <w:r w:rsidR="00D46638">
        <w:rPr>
          <w:rFonts w:ascii="Times New Roman" w:hAnsi="Times New Roman" w:cs="Times New Roman"/>
          <w:sz w:val="28"/>
          <w:szCs w:val="28"/>
          <w:lang w:val="kk-KZ"/>
        </w:rPr>
        <w:t>,</w:t>
      </w:r>
      <w:r w:rsidRPr="007D3259">
        <w:rPr>
          <w:rFonts w:ascii="Times New Roman" w:hAnsi="Times New Roman" w:cs="Times New Roman"/>
          <w:sz w:val="28"/>
          <w:szCs w:val="28"/>
          <w:lang w:val="kk-KZ"/>
        </w:rPr>
        <w:t xml:space="preserve"> (4.15 сурет) 46 °С та күлді битум тұтқырғышының тұтқыр серпімді қасиеттерін біраз төмендетеді.</w:t>
      </w:r>
    </w:p>
    <w:p w:rsidR="007D3259" w:rsidRPr="007D3259" w:rsidRDefault="007D3259" w:rsidP="00AD3535">
      <w:pPr>
        <w:shd w:val="clear" w:color="auto" w:fill="FFFFFF"/>
        <w:ind w:firstLine="701"/>
        <w:jc w:val="both"/>
        <w:rPr>
          <w:rFonts w:ascii="Times New Roman" w:hAnsi="Times New Roman" w:cs="Times New Roman"/>
          <w:sz w:val="28"/>
          <w:szCs w:val="28"/>
          <w:lang w:val="kk-KZ"/>
        </w:rPr>
      </w:pPr>
      <w:r w:rsidRPr="007D3259">
        <w:rPr>
          <w:rFonts w:ascii="Times New Roman" w:hAnsi="Times New Roman" w:cs="Times New Roman"/>
          <w:sz w:val="28"/>
          <w:szCs w:val="28"/>
          <w:lang w:val="kk-KZ"/>
        </w:rPr>
        <w:t xml:space="preserve">64 °С температурада екі күлді пайдалану жағдайындада із пайда болуға қарсы беріктігі </w:t>
      </w:r>
      <w:r w:rsidRPr="007D3259">
        <w:rPr>
          <w:rFonts w:ascii="Times New Roman" w:hAnsi="Times New Roman" w:cs="Times New Roman"/>
          <w:spacing w:val="-1"/>
          <w:sz w:val="28"/>
          <w:szCs w:val="28"/>
          <w:lang w:val="kk-KZ"/>
        </w:rPr>
        <w:t>15 %</w:t>
      </w:r>
      <w:r>
        <w:rPr>
          <w:rFonts w:ascii="Times New Roman" w:hAnsi="Times New Roman" w:cs="Times New Roman"/>
          <w:spacing w:val="-1"/>
          <w:sz w:val="28"/>
          <w:szCs w:val="28"/>
          <w:lang w:val="kk-KZ"/>
        </w:rPr>
        <w:t xml:space="preserve"> артады.</w:t>
      </w:r>
    </w:p>
    <w:p w:rsidR="008A41C0" w:rsidRPr="006A571F" w:rsidRDefault="008A41C0" w:rsidP="00AD3535">
      <w:pPr>
        <w:shd w:val="clear" w:color="auto" w:fill="FFFFFF"/>
        <w:ind w:firstLine="701"/>
        <w:jc w:val="both"/>
        <w:rPr>
          <w:rFonts w:ascii="Times New Roman" w:hAnsi="Times New Roman" w:cs="Times New Roman"/>
          <w:lang w:val="kk-KZ"/>
        </w:rPr>
        <w:sectPr w:rsidR="008A41C0" w:rsidRPr="006A571F" w:rsidSect="00AA220F">
          <w:pgSz w:w="11909" w:h="16834"/>
          <w:pgMar w:top="996" w:right="562" w:bottom="360" w:left="1421" w:header="720" w:footer="720" w:gutter="0"/>
          <w:cols w:space="60"/>
          <w:noEndnote/>
        </w:sectPr>
      </w:pPr>
    </w:p>
    <w:p w:rsidR="00253DDC" w:rsidRDefault="00D46638" w:rsidP="00AD3535">
      <w:pPr>
        <w:shd w:val="clear" w:color="auto" w:fill="FFFFFF"/>
        <w:ind w:firstLine="710"/>
        <w:jc w:val="both"/>
        <w:rPr>
          <w:rFonts w:ascii="Times New Roman" w:hAnsi="Times New Roman" w:cs="Times New Roman"/>
          <w:sz w:val="28"/>
          <w:szCs w:val="28"/>
          <w:lang w:val="kk-KZ"/>
        </w:rPr>
      </w:pPr>
      <w:r>
        <w:rPr>
          <w:rFonts w:ascii="Times New Roman" w:hAnsi="Times New Roman" w:cs="Times New Roman"/>
          <w:spacing w:val="-9"/>
          <w:sz w:val="30"/>
          <w:szCs w:val="30"/>
          <w:lang w:val="kk-KZ"/>
        </w:rPr>
        <w:lastRenderedPageBreak/>
        <w:t xml:space="preserve">Осылайша,битум массасынан </w:t>
      </w:r>
      <w:r w:rsidRPr="006675B8">
        <w:rPr>
          <w:rFonts w:ascii="Times New Roman" w:hAnsi="Times New Roman" w:cs="Times New Roman"/>
          <w:spacing w:val="-9"/>
          <w:sz w:val="30"/>
          <w:szCs w:val="30"/>
          <w:lang w:val="kk-KZ"/>
        </w:rPr>
        <w:t>5, 10 және  15 % коцентарциядағы отын-энергетика өнеркәсібінің қалдықтарынан алынған техногенді шикізатты пайдалану</w:t>
      </w:r>
      <w:r w:rsidR="00253DDC" w:rsidRPr="006675B8">
        <w:rPr>
          <w:rFonts w:ascii="Times New Roman" w:hAnsi="Times New Roman" w:cs="Times New Roman"/>
          <w:spacing w:val="-9"/>
          <w:sz w:val="30"/>
          <w:szCs w:val="30"/>
          <w:lang w:val="kk-KZ"/>
        </w:rPr>
        <w:t>,</w:t>
      </w:r>
      <w:r w:rsidRPr="006675B8">
        <w:rPr>
          <w:rFonts w:ascii="Times New Roman" w:hAnsi="Times New Roman" w:cs="Times New Roman"/>
          <w:spacing w:val="-9"/>
          <w:sz w:val="30"/>
          <w:szCs w:val="30"/>
          <w:lang w:val="kk-KZ"/>
        </w:rPr>
        <w:t xml:space="preserve"> арқылы битумның реологиялық сипаттамасын зерттеу,</w:t>
      </w:r>
      <w:r w:rsidR="00253DDC">
        <w:rPr>
          <w:rFonts w:ascii="Times New Roman" w:hAnsi="Times New Roman" w:cs="Times New Roman"/>
          <w:spacing w:val="-9"/>
          <w:sz w:val="30"/>
          <w:szCs w:val="30"/>
          <w:lang w:val="kk-KZ"/>
        </w:rPr>
        <w:t xml:space="preserve"> үшпа-күл, жазғы кезеңде жабын жұмысының жағдайын модельдейтін температураларда тұтқырлығын арттыра отырып, </w:t>
      </w:r>
      <w:r w:rsidR="0074572B">
        <w:rPr>
          <w:rFonts w:ascii="Times New Roman" w:hAnsi="Times New Roman" w:cs="Times New Roman"/>
          <w:spacing w:val="-9"/>
          <w:sz w:val="30"/>
          <w:szCs w:val="30"/>
          <w:lang w:val="kk-KZ"/>
        </w:rPr>
        <w:t>байланыстырғыштың</w:t>
      </w:r>
      <w:r w:rsidR="00253DDC">
        <w:rPr>
          <w:rFonts w:ascii="Times New Roman" w:hAnsi="Times New Roman" w:cs="Times New Roman"/>
          <w:spacing w:val="-9"/>
          <w:sz w:val="30"/>
          <w:szCs w:val="30"/>
          <w:lang w:val="kk-KZ"/>
        </w:rPr>
        <w:t xml:space="preserve"> деформацияға </w:t>
      </w:r>
      <w:r w:rsidR="00E557FF">
        <w:rPr>
          <w:rFonts w:ascii="Times New Roman" w:hAnsi="Times New Roman" w:cs="Times New Roman"/>
          <w:spacing w:val="-9"/>
          <w:sz w:val="30"/>
          <w:szCs w:val="30"/>
          <w:lang w:val="kk-KZ"/>
        </w:rPr>
        <w:t>беріктігін арттыруға мүмкіндік б</w:t>
      </w:r>
      <w:r w:rsidR="00253DDC">
        <w:rPr>
          <w:rFonts w:ascii="Times New Roman" w:hAnsi="Times New Roman" w:cs="Times New Roman"/>
          <w:spacing w:val="-9"/>
          <w:sz w:val="30"/>
          <w:szCs w:val="30"/>
          <w:lang w:val="kk-KZ"/>
        </w:rPr>
        <w:t>еретін тиімді қоспа болып табылады деп тұжырым жасауға мүмкіндік береді</w:t>
      </w:r>
      <w:r w:rsidR="008A41C0" w:rsidRPr="006675B8">
        <w:rPr>
          <w:rFonts w:ascii="Times New Roman" w:hAnsi="Times New Roman" w:cs="Times New Roman"/>
          <w:sz w:val="28"/>
          <w:szCs w:val="28"/>
          <w:lang w:val="kk-KZ"/>
        </w:rPr>
        <w:t>.</w:t>
      </w:r>
      <w:r w:rsidR="00E557FF">
        <w:rPr>
          <w:rFonts w:ascii="Times New Roman" w:hAnsi="Times New Roman" w:cs="Times New Roman"/>
          <w:sz w:val="28"/>
          <w:szCs w:val="28"/>
          <w:lang w:val="kk-KZ"/>
        </w:rPr>
        <w:t xml:space="preserve"> Алынған асфальттыб</w:t>
      </w:r>
      <w:r w:rsidR="00FA415A">
        <w:rPr>
          <w:rFonts w:ascii="Times New Roman" w:hAnsi="Times New Roman" w:cs="Times New Roman"/>
          <w:sz w:val="28"/>
          <w:szCs w:val="28"/>
          <w:lang w:val="kk-KZ"/>
        </w:rPr>
        <w:t>е</w:t>
      </w:r>
      <w:r w:rsidR="00E557FF">
        <w:rPr>
          <w:rFonts w:ascii="Times New Roman" w:hAnsi="Times New Roman" w:cs="Times New Roman"/>
          <w:sz w:val="28"/>
          <w:szCs w:val="28"/>
          <w:lang w:val="kk-KZ"/>
        </w:rPr>
        <w:t xml:space="preserve">тонның құрамы пайдалы модельге және өнертабысқа </w:t>
      </w:r>
      <w:r w:rsidR="00FA415A">
        <w:rPr>
          <w:rFonts w:ascii="Times New Roman" w:hAnsi="Times New Roman" w:cs="Times New Roman"/>
          <w:sz w:val="28"/>
          <w:szCs w:val="28"/>
          <w:lang w:val="kk-KZ"/>
        </w:rPr>
        <w:t xml:space="preserve">берілген </w:t>
      </w:r>
      <w:r w:rsidR="00E557FF">
        <w:rPr>
          <w:rFonts w:ascii="Times New Roman" w:hAnsi="Times New Roman" w:cs="Times New Roman"/>
          <w:sz w:val="28"/>
          <w:szCs w:val="28"/>
          <w:lang w:val="kk-KZ"/>
        </w:rPr>
        <w:t xml:space="preserve">паттентермен расталған </w:t>
      </w:r>
      <w:r w:rsidR="00E557FF" w:rsidRPr="00E557FF">
        <w:rPr>
          <w:rFonts w:ascii="Times New Roman" w:hAnsi="Times New Roman" w:cs="Times New Roman"/>
          <w:sz w:val="28"/>
          <w:szCs w:val="28"/>
          <w:lang w:val="kk-KZ"/>
        </w:rPr>
        <w:t>[</w:t>
      </w:r>
      <w:r w:rsidR="00203804">
        <w:rPr>
          <w:rFonts w:ascii="Times New Roman" w:hAnsi="Times New Roman" w:cs="Times New Roman"/>
          <w:sz w:val="28"/>
          <w:szCs w:val="28"/>
          <w:lang w:val="kk-KZ"/>
        </w:rPr>
        <w:t>21</w:t>
      </w:r>
      <w:r w:rsidR="00203804" w:rsidRPr="00203804">
        <w:rPr>
          <w:rFonts w:ascii="Times New Roman" w:hAnsi="Times New Roman" w:cs="Times New Roman"/>
          <w:sz w:val="28"/>
          <w:szCs w:val="28"/>
          <w:lang w:val="kk-KZ"/>
        </w:rPr>
        <w:t>6</w:t>
      </w:r>
      <w:r w:rsidR="00203804">
        <w:rPr>
          <w:rFonts w:ascii="Times New Roman" w:hAnsi="Times New Roman" w:cs="Times New Roman"/>
          <w:sz w:val="28"/>
          <w:szCs w:val="28"/>
          <w:lang w:val="kk-KZ"/>
        </w:rPr>
        <w:t>-21</w:t>
      </w:r>
      <w:r w:rsidR="00203804" w:rsidRPr="00203804">
        <w:rPr>
          <w:rFonts w:ascii="Times New Roman" w:hAnsi="Times New Roman" w:cs="Times New Roman"/>
          <w:sz w:val="28"/>
          <w:szCs w:val="28"/>
          <w:lang w:val="kk-KZ"/>
        </w:rPr>
        <w:t>8</w:t>
      </w:r>
      <w:r w:rsidR="00E557FF" w:rsidRPr="00E557FF">
        <w:rPr>
          <w:rFonts w:ascii="Times New Roman" w:hAnsi="Times New Roman" w:cs="Times New Roman"/>
          <w:sz w:val="28"/>
          <w:szCs w:val="28"/>
          <w:lang w:val="kk-KZ"/>
        </w:rPr>
        <w:t>].</w:t>
      </w:r>
    </w:p>
    <w:p w:rsidR="00FF1265" w:rsidRDefault="00FF1265" w:rsidP="00FF1265">
      <w:pPr>
        <w:pStyle w:val="a5"/>
        <w:shd w:val="clear" w:color="auto" w:fill="FFFFFF"/>
        <w:ind w:left="1080" w:firstLine="0"/>
        <w:jc w:val="both"/>
        <w:rPr>
          <w:rFonts w:ascii="Times New Roman" w:hAnsi="Times New Roman" w:cs="Times New Roman"/>
          <w:b/>
          <w:bCs/>
          <w:spacing w:val="-2"/>
          <w:sz w:val="28"/>
          <w:szCs w:val="28"/>
          <w:lang w:val="kk-KZ"/>
        </w:rPr>
      </w:pPr>
    </w:p>
    <w:p w:rsidR="00FD5950" w:rsidRDefault="00D26319" w:rsidP="00312C3F">
      <w:pPr>
        <w:shd w:val="clear" w:color="auto" w:fill="FFFFFF"/>
        <w:ind w:firstLine="710"/>
        <w:jc w:val="both"/>
        <w:rPr>
          <w:rFonts w:ascii="Times New Roman" w:hAnsi="Times New Roman" w:cs="Times New Roman"/>
          <w:b/>
          <w:bCs/>
          <w:spacing w:val="-2"/>
          <w:sz w:val="28"/>
          <w:szCs w:val="28"/>
          <w:lang w:val="kk-KZ"/>
        </w:rPr>
      </w:pPr>
      <w:r>
        <w:rPr>
          <w:rFonts w:ascii="Times New Roman" w:hAnsi="Times New Roman" w:cs="Times New Roman"/>
          <w:b/>
          <w:bCs/>
          <w:spacing w:val="-10"/>
          <w:sz w:val="30"/>
          <w:szCs w:val="30"/>
          <w:lang w:val="kk-KZ"/>
        </w:rPr>
        <w:t xml:space="preserve">4.3 </w:t>
      </w:r>
      <w:r w:rsidRPr="00D26319">
        <w:rPr>
          <w:rFonts w:ascii="Times New Roman" w:hAnsi="Times New Roman" w:cs="Times New Roman"/>
          <w:b/>
          <w:bCs/>
          <w:spacing w:val="-10"/>
          <w:sz w:val="30"/>
          <w:szCs w:val="30"/>
          <w:lang w:val="kk-KZ"/>
        </w:rPr>
        <w:t xml:space="preserve">“АПШҚ- битум- күл” </w:t>
      </w:r>
      <w:r w:rsidRPr="00D26319">
        <w:rPr>
          <w:rFonts w:ascii="Times New Roman" w:hAnsi="Times New Roman" w:cs="Times New Roman"/>
          <w:b/>
          <w:bCs/>
          <w:spacing w:val="-2"/>
          <w:sz w:val="28"/>
          <w:szCs w:val="28"/>
          <w:lang w:val="kk-KZ"/>
        </w:rPr>
        <w:t>негізіндегі асфальттыбетондардың құрамы және қасиеттері</w:t>
      </w:r>
    </w:p>
    <w:p w:rsidR="00D26319" w:rsidRPr="00D26319" w:rsidRDefault="00D26319" w:rsidP="00312C3F">
      <w:pPr>
        <w:shd w:val="clear" w:color="auto" w:fill="FFFFFF"/>
        <w:ind w:firstLine="710"/>
        <w:jc w:val="both"/>
        <w:rPr>
          <w:rFonts w:ascii="Times New Roman" w:hAnsi="Times New Roman" w:cs="Times New Roman"/>
          <w:b/>
          <w:bCs/>
          <w:spacing w:val="-2"/>
          <w:sz w:val="28"/>
          <w:szCs w:val="28"/>
          <w:lang w:val="kk-KZ"/>
        </w:rPr>
      </w:pPr>
    </w:p>
    <w:p w:rsidR="00D20898" w:rsidRPr="00D20898" w:rsidRDefault="00D20898" w:rsidP="00312C3F">
      <w:pPr>
        <w:shd w:val="clear" w:color="auto" w:fill="FFFFFF"/>
        <w:ind w:firstLine="710"/>
        <w:jc w:val="both"/>
        <w:rPr>
          <w:rFonts w:ascii="Times New Roman" w:hAnsi="Times New Roman" w:cs="Times New Roman"/>
          <w:bCs/>
          <w:spacing w:val="-2"/>
          <w:sz w:val="28"/>
          <w:szCs w:val="28"/>
          <w:lang w:val="kk-KZ"/>
        </w:rPr>
      </w:pPr>
      <w:r w:rsidRPr="00D20898">
        <w:rPr>
          <w:rFonts w:ascii="Times New Roman" w:hAnsi="Times New Roman" w:cs="Times New Roman"/>
          <w:bCs/>
          <w:spacing w:val="-2"/>
          <w:sz w:val="28"/>
          <w:szCs w:val="28"/>
          <w:lang w:val="kk-KZ"/>
        </w:rPr>
        <w:t>Қолданылатын битумның сапасын артыру үшін,</w:t>
      </w:r>
      <w:r>
        <w:rPr>
          <w:rFonts w:ascii="Times New Roman" w:hAnsi="Times New Roman" w:cs="Times New Roman"/>
          <w:bCs/>
          <w:spacing w:val="-2"/>
          <w:sz w:val="28"/>
          <w:szCs w:val="28"/>
          <w:lang w:val="kk-KZ"/>
        </w:rPr>
        <w:t>құны жоғары әртүрлі синтезделген қоспаларды қолданады, ол битумның және оның негізінде алынатын битумды минералды композиялардың құнының көтерілуіне әкеп соқтырады.</w:t>
      </w:r>
    </w:p>
    <w:p w:rsidR="00D20898" w:rsidRPr="00D20898" w:rsidRDefault="00D20898" w:rsidP="00312C3F">
      <w:pPr>
        <w:shd w:val="clear" w:color="auto" w:fill="FFFFFF"/>
        <w:ind w:firstLine="710"/>
        <w:jc w:val="both"/>
        <w:rPr>
          <w:rFonts w:ascii="Times New Roman" w:hAnsi="Times New Roman" w:cs="Times New Roman"/>
          <w:sz w:val="28"/>
          <w:szCs w:val="28"/>
          <w:lang w:val="kk-KZ"/>
        </w:rPr>
      </w:pPr>
      <w:r w:rsidRPr="00D20898">
        <w:rPr>
          <w:rFonts w:ascii="Times New Roman" w:hAnsi="Times New Roman" w:cs="Times New Roman"/>
          <w:sz w:val="28"/>
          <w:szCs w:val="28"/>
          <w:lang w:val="kk-KZ"/>
        </w:rPr>
        <w:t>Битумдыминералды композицияларды пайдалану және олардың сапасын арттыру тұрғысынан, көптеген жақсы қасиеттері бар, табиғи және техногенді шикізаттардың көлемі жетерлік.</w:t>
      </w:r>
    </w:p>
    <w:p w:rsidR="008C0F82" w:rsidRPr="005F21A1" w:rsidRDefault="008C0F82" w:rsidP="00312C3F">
      <w:pPr>
        <w:shd w:val="clear" w:color="auto" w:fill="FFFFFF"/>
        <w:ind w:firstLine="710"/>
        <w:jc w:val="both"/>
        <w:rPr>
          <w:rFonts w:ascii="Times New Roman" w:hAnsi="Times New Roman" w:cs="Times New Roman"/>
          <w:spacing w:val="-8"/>
          <w:sz w:val="28"/>
          <w:szCs w:val="28"/>
          <w:lang w:val="uk-UA"/>
        </w:rPr>
      </w:pPr>
      <w:r w:rsidRPr="005F21A1">
        <w:rPr>
          <w:rFonts w:ascii="Times New Roman" w:hAnsi="Times New Roman" w:cs="Times New Roman"/>
          <w:spacing w:val="-8"/>
          <w:sz w:val="28"/>
          <w:szCs w:val="28"/>
          <w:lang w:val="uk-UA"/>
        </w:rPr>
        <w:t xml:space="preserve">Бұл жұмыста </w:t>
      </w:r>
      <w:r w:rsidR="0074572B" w:rsidRPr="005F21A1">
        <w:rPr>
          <w:rFonts w:ascii="Times New Roman" w:hAnsi="Times New Roman" w:cs="Times New Roman"/>
          <w:spacing w:val="-8"/>
          <w:sz w:val="28"/>
          <w:szCs w:val="28"/>
          <w:lang w:val="uk-UA"/>
        </w:rPr>
        <w:t>байланыстырғыштың</w:t>
      </w:r>
      <w:r w:rsidRPr="005F21A1">
        <w:rPr>
          <w:rFonts w:ascii="Times New Roman" w:hAnsi="Times New Roman" w:cs="Times New Roman"/>
          <w:spacing w:val="-8"/>
          <w:sz w:val="28"/>
          <w:szCs w:val="28"/>
          <w:lang w:val="uk-UA"/>
        </w:rPr>
        <w:t xml:space="preserve"> және оның негізіндегі асфальт</w:t>
      </w:r>
      <w:r w:rsidR="005F21A1" w:rsidRPr="005F21A1">
        <w:rPr>
          <w:rFonts w:ascii="Times New Roman" w:hAnsi="Times New Roman" w:cs="Times New Roman"/>
          <w:spacing w:val="-8"/>
          <w:sz w:val="28"/>
          <w:szCs w:val="28"/>
          <w:lang w:val="uk-UA"/>
        </w:rPr>
        <w:t>ты</w:t>
      </w:r>
      <w:r w:rsidRPr="005F21A1">
        <w:rPr>
          <w:rFonts w:ascii="Times New Roman" w:hAnsi="Times New Roman" w:cs="Times New Roman"/>
          <w:spacing w:val="-8"/>
          <w:sz w:val="28"/>
          <w:szCs w:val="28"/>
          <w:lang w:val="uk-UA"/>
        </w:rPr>
        <w:t xml:space="preserve">бетонның сапасын арттыруға мүмкіндік беретін </w:t>
      </w:r>
      <w:r w:rsidR="00EB1724">
        <w:rPr>
          <w:rFonts w:ascii="Times New Roman" w:hAnsi="Times New Roman" w:cs="Times New Roman"/>
          <w:spacing w:val="-8"/>
          <w:sz w:val="28"/>
          <w:szCs w:val="28"/>
          <w:lang w:val="uk-UA"/>
        </w:rPr>
        <w:t xml:space="preserve">Қызылорда ЖЭО </w:t>
      </w:r>
      <w:r w:rsidRPr="005F21A1">
        <w:rPr>
          <w:rFonts w:ascii="Times New Roman" w:hAnsi="Times New Roman" w:cs="Times New Roman"/>
          <w:spacing w:val="-8"/>
          <w:sz w:val="28"/>
          <w:szCs w:val="28"/>
          <w:lang w:val="uk-UA"/>
        </w:rPr>
        <w:t>күл</w:t>
      </w:r>
      <w:r w:rsidR="0049774B">
        <w:rPr>
          <w:rFonts w:ascii="Times New Roman" w:hAnsi="Times New Roman" w:cs="Times New Roman"/>
          <w:spacing w:val="-8"/>
          <w:sz w:val="28"/>
          <w:szCs w:val="28"/>
          <w:lang w:val="uk-UA"/>
        </w:rPr>
        <w:t xml:space="preserve"> үйінділерінің күлі мен АП</w:t>
      </w:r>
      <w:r w:rsidR="00EB1724">
        <w:rPr>
          <w:rFonts w:ascii="Times New Roman" w:hAnsi="Times New Roman" w:cs="Times New Roman"/>
          <w:spacing w:val="-8"/>
          <w:sz w:val="28"/>
          <w:szCs w:val="28"/>
          <w:lang w:val="uk-UA"/>
        </w:rPr>
        <w:t>ШҚ - техногенд</w:t>
      </w:r>
      <w:r w:rsidRPr="005F21A1">
        <w:rPr>
          <w:rFonts w:ascii="Times New Roman" w:hAnsi="Times New Roman" w:cs="Times New Roman"/>
          <w:spacing w:val="-8"/>
          <w:sz w:val="28"/>
          <w:szCs w:val="28"/>
          <w:lang w:val="uk-UA"/>
        </w:rPr>
        <w:t>і шикізатты пайдалану арқылы модификациялағыш қоспалардың н</w:t>
      </w:r>
      <w:r w:rsidR="00EB1724">
        <w:rPr>
          <w:rFonts w:ascii="Times New Roman" w:hAnsi="Times New Roman" w:cs="Times New Roman"/>
          <w:spacing w:val="-8"/>
          <w:sz w:val="28"/>
          <w:szCs w:val="28"/>
          <w:lang w:val="uk-UA"/>
        </w:rPr>
        <w:t>оменклатурасы көбейту мүмкіндік береді</w:t>
      </w:r>
      <w:r w:rsidRPr="005F21A1">
        <w:rPr>
          <w:rFonts w:ascii="Times New Roman" w:hAnsi="Times New Roman" w:cs="Times New Roman"/>
          <w:spacing w:val="-8"/>
          <w:sz w:val="28"/>
          <w:szCs w:val="28"/>
          <w:lang w:val="uk-UA"/>
        </w:rPr>
        <w:t>.</w:t>
      </w:r>
    </w:p>
    <w:p w:rsidR="008C0F82" w:rsidRPr="005F21A1" w:rsidRDefault="005F21A1" w:rsidP="00312C3F">
      <w:pPr>
        <w:shd w:val="clear" w:color="auto" w:fill="FFFFFF"/>
        <w:ind w:firstLine="710"/>
        <w:jc w:val="both"/>
        <w:rPr>
          <w:rFonts w:ascii="Times New Roman" w:hAnsi="Times New Roman" w:cs="Times New Roman"/>
          <w:spacing w:val="-8"/>
          <w:sz w:val="28"/>
          <w:szCs w:val="28"/>
          <w:lang w:val="uk-UA"/>
        </w:rPr>
      </w:pPr>
      <w:r>
        <w:rPr>
          <w:rFonts w:ascii="Times New Roman" w:hAnsi="Times New Roman" w:cs="Times New Roman"/>
          <w:spacing w:val="-8"/>
          <w:sz w:val="28"/>
          <w:szCs w:val="28"/>
          <w:lang w:val="uk-UA"/>
        </w:rPr>
        <w:t xml:space="preserve"> ЖЭО </w:t>
      </w:r>
      <w:r w:rsidR="008C0F82" w:rsidRPr="005F21A1">
        <w:rPr>
          <w:rFonts w:ascii="Times New Roman" w:hAnsi="Times New Roman" w:cs="Times New Roman"/>
          <w:spacing w:val="-8"/>
          <w:sz w:val="28"/>
          <w:szCs w:val="28"/>
          <w:lang w:val="uk-UA"/>
        </w:rPr>
        <w:t xml:space="preserve">күлді пайдаланудың тиімділігі негіздеу мақсатында, жағу отын </w:t>
      </w:r>
      <w:r w:rsidR="00EB1724">
        <w:rPr>
          <w:rFonts w:ascii="Times New Roman" w:hAnsi="Times New Roman" w:cs="Times New Roman"/>
          <w:spacing w:val="-8"/>
          <w:sz w:val="28"/>
          <w:szCs w:val="28"/>
          <w:lang w:val="uk-UA"/>
        </w:rPr>
        <w:t>технологиясына, қалдықтарды азай</w:t>
      </w:r>
      <w:r w:rsidR="008C0F82" w:rsidRPr="005F21A1">
        <w:rPr>
          <w:rFonts w:ascii="Times New Roman" w:hAnsi="Times New Roman" w:cs="Times New Roman"/>
          <w:spacing w:val="-8"/>
          <w:sz w:val="28"/>
          <w:szCs w:val="28"/>
          <w:lang w:val="uk-UA"/>
        </w:rPr>
        <w:t xml:space="preserve">ту және сақтау технологиясына жағылатын отыннң түріне </w:t>
      </w:r>
      <w:r>
        <w:rPr>
          <w:rFonts w:ascii="Times New Roman" w:hAnsi="Times New Roman" w:cs="Times New Roman"/>
          <w:spacing w:val="-8"/>
          <w:sz w:val="28"/>
          <w:szCs w:val="28"/>
          <w:lang w:val="uk-UA"/>
        </w:rPr>
        <w:t>байланысты өзара ерекшеленетін 4</w:t>
      </w:r>
      <w:r w:rsidR="008C0F82" w:rsidRPr="005F21A1">
        <w:rPr>
          <w:rFonts w:ascii="Times New Roman" w:hAnsi="Times New Roman" w:cs="Times New Roman"/>
          <w:spacing w:val="-8"/>
          <w:sz w:val="28"/>
          <w:szCs w:val="28"/>
          <w:lang w:val="uk-UA"/>
        </w:rPr>
        <w:t xml:space="preserve"> күл түрінен тұратын, отын қалдықтары іріктелді.</w:t>
      </w:r>
      <w:r w:rsidR="0049774B">
        <w:rPr>
          <w:rFonts w:ascii="Times New Roman" w:hAnsi="Times New Roman" w:cs="Times New Roman"/>
          <w:spacing w:val="-8"/>
          <w:sz w:val="28"/>
          <w:szCs w:val="28"/>
          <w:lang w:val="uk-UA"/>
        </w:rPr>
        <w:t xml:space="preserve"> </w:t>
      </w:r>
      <w:r w:rsidR="008C0F82" w:rsidRPr="005F21A1">
        <w:rPr>
          <w:rFonts w:ascii="Times New Roman" w:hAnsi="Times New Roman" w:cs="Times New Roman"/>
          <w:spacing w:val="-8"/>
          <w:sz w:val="28"/>
          <w:szCs w:val="28"/>
          <w:lang w:val="uk-UA"/>
        </w:rPr>
        <w:t>Зерттел</w:t>
      </w:r>
      <w:r w:rsidR="00312C3F">
        <w:rPr>
          <w:rFonts w:ascii="Times New Roman" w:hAnsi="Times New Roman" w:cs="Times New Roman"/>
          <w:spacing w:val="-8"/>
          <w:sz w:val="28"/>
          <w:szCs w:val="28"/>
          <w:lang w:val="uk-UA"/>
        </w:rPr>
        <w:t xml:space="preserve">етін үлгілердің арасында, </w:t>
      </w:r>
      <w:r w:rsidR="0049774B">
        <w:rPr>
          <w:rFonts w:ascii="Times New Roman" w:hAnsi="Times New Roman" w:cs="Times New Roman"/>
          <w:spacing w:val="-8"/>
          <w:sz w:val="28"/>
          <w:szCs w:val="28"/>
          <w:lang w:val="uk-UA"/>
        </w:rPr>
        <w:t xml:space="preserve">төрт </w:t>
      </w:r>
      <w:r w:rsidR="00EB1724">
        <w:rPr>
          <w:rFonts w:ascii="Times New Roman" w:hAnsi="Times New Roman" w:cs="Times New Roman"/>
          <w:spacing w:val="-8"/>
          <w:sz w:val="28"/>
          <w:szCs w:val="28"/>
          <w:lang w:val="uk-UA"/>
        </w:rPr>
        <w:t>учаскедег</w:t>
      </w:r>
      <w:r w:rsidR="00312C3F">
        <w:rPr>
          <w:rFonts w:ascii="Times New Roman" w:hAnsi="Times New Roman" w:cs="Times New Roman"/>
          <w:spacing w:val="-8"/>
          <w:sz w:val="28"/>
          <w:szCs w:val="28"/>
          <w:lang w:val="uk-UA"/>
        </w:rPr>
        <w:t>і</w:t>
      </w:r>
      <w:r w:rsidR="00EB1724">
        <w:rPr>
          <w:rFonts w:ascii="Times New Roman" w:hAnsi="Times New Roman" w:cs="Times New Roman"/>
          <w:spacing w:val="-8"/>
          <w:sz w:val="28"/>
          <w:szCs w:val="28"/>
          <w:lang w:val="uk-UA"/>
        </w:rPr>
        <w:t xml:space="preserve"> орналасқан</w:t>
      </w:r>
      <w:r w:rsidR="008C0F82" w:rsidRPr="005F21A1">
        <w:rPr>
          <w:rFonts w:ascii="Times New Roman" w:hAnsi="Times New Roman" w:cs="Times New Roman"/>
          <w:spacing w:val="-8"/>
          <w:sz w:val="28"/>
          <w:szCs w:val="28"/>
          <w:lang w:val="uk-UA"/>
        </w:rPr>
        <w:t xml:space="preserve"> күл қалдықтары</w:t>
      </w:r>
      <w:r w:rsidR="00EB1724">
        <w:rPr>
          <w:rFonts w:ascii="Times New Roman" w:hAnsi="Times New Roman" w:cs="Times New Roman"/>
          <w:spacing w:val="-8"/>
          <w:sz w:val="28"/>
          <w:szCs w:val="28"/>
          <w:lang w:val="uk-UA"/>
        </w:rPr>
        <w:t xml:space="preserve"> қолдан</w:t>
      </w:r>
      <w:r w:rsidR="00312C3F">
        <w:rPr>
          <w:rFonts w:ascii="Times New Roman" w:hAnsi="Times New Roman" w:cs="Times New Roman"/>
          <w:spacing w:val="-8"/>
          <w:sz w:val="28"/>
          <w:szCs w:val="28"/>
          <w:lang w:val="uk-UA"/>
        </w:rPr>
        <w:t>ы</w:t>
      </w:r>
      <w:r w:rsidR="00EB1724">
        <w:rPr>
          <w:rFonts w:ascii="Times New Roman" w:hAnsi="Times New Roman" w:cs="Times New Roman"/>
          <w:spacing w:val="-8"/>
          <w:sz w:val="28"/>
          <w:szCs w:val="28"/>
          <w:lang w:val="uk-UA"/>
        </w:rPr>
        <w:t>лды</w:t>
      </w:r>
      <w:r w:rsidR="008C0F82" w:rsidRPr="005F21A1">
        <w:rPr>
          <w:rFonts w:ascii="Times New Roman" w:hAnsi="Times New Roman" w:cs="Times New Roman"/>
          <w:spacing w:val="-8"/>
          <w:sz w:val="28"/>
          <w:szCs w:val="28"/>
          <w:lang w:val="uk-UA"/>
        </w:rPr>
        <w:t>.</w:t>
      </w:r>
    </w:p>
    <w:p w:rsidR="008A41C0" w:rsidRPr="005F21A1" w:rsidRDefault="009F3B28" w:rsidP="00312C3F">
      <w:pPr>
        <w:shd w:val="clear" w:color="auto" w:fill="FFFFFF"/>
        <w:ind w:firstLine="710"/>
        <w:jc w:val="both"/>
        <w:rPr>
          <w:rFonts w:ascii="Times New Roman" w:hAnsi="Times New Roman" w:cs="Times New Roman"/>
          <w:spacing w:val="-8"/>
          <w:sz w:val="28"/>
          <w:szCs w:val="28"/>
          <w:lang w:val="uk-UA"/>
        </w:rPr>
      </w:pPr>
      <w:r w:rsidRPr="005F21A1">
        <w:rPr>
          <w:rFonts w:ascii="Times New Roman" w:hAnsi="Times New Roman" w:cs="Times New Roman"/>
          <w:spacing w:val="-8"/>
          <w:sz w:val="28"/>
          <w:szCs w:val="28"/>
          <w:lang w:val="uk-UA"/>
        </w:rPr>
        <w:t xml:space="preserve">Қолданылатын </w:t>
      </w:r>
      <w:r w:rsidR="00312C3F">
        <w:rPr>
          <w:rFonts w:ascii="Times New Roman" w:hAnsi="Times New Roman" w:cs="Times New Roman"/>
          <w:spacing w:val="-8"/>
          <w:sz w:val="28"/>
          <w:szCs w:val="28"/>
          <w:lang w:val="uk-UA"/>
        </w:rPr>
        <w:t xml:space="preserve">Қызылорда ЖЭО күлі мен </w:t>
      </w:r>
      <w:r w:rsidRPr="005F21A1">
        <w:rPr>
          <w:rFonts w:ascii="Times New Roman" w:hAnsi="Times New Roman" w:cs="Times New Roman"/>
          <w:spacing w:val="-9"/>
          <w:sz w:val="28"/>
          <w:szCs w:val="28"/>
          <w:lang w:val="uk-UA"/>
        </w:rPr>
        <w:t>кәсіпорындарының қалд</w:t>
      </w:r>
      <w:r w:rsidR="00312C3F">
        <w:rPr>
          <w:rFonts w:ascii="Times New Roman" w:hAnsi="Times New Roman" w:cs="Times New Roman"/>
          <w:spacing w:val="-9"/>
          <w:sz w:val="28"/>
          <w:szCs w:val="28"/>
          <w:lang w:val="uk-UA"/>
        </w:rPr>
        <w:t>ықтарынан алынатын күлді битум және АПШҚ</w:t>
      </w:r>
      <w:r w:rsidRPr="005F21A1">
        <w:rPr>
          <w:rFonts w:ascii="Times New Roman" w:hAnsi="Times New Roman" w:cs="Times New Roman"/>
          <w:spacing w:val="-9"/>
          <w:sz w:val="28"/>
          <w:szCs w:val="28"/>
          <w:lang w:val="uk-UA"/>
        </w:rPr>
        <w:t xml:space="preserve"> негізіндегі алынған композиттердің қасиеттері зерттелді.</w:t>
      </w:r>
      <w:r w:rsidR="0074572B" w:rsidRPr="005F21A1">
        <w:rPr>
          <w:rFonts w:ascii="Times New Roman" w:hAnsi="Times New Roman" w:cs="Times New Roman"/>
          <w:spacing w:val="-9"/>
          <w:sz w:val="28"/>
          <w:szCs w:val="28"/>
          <w:lang w:val="uk-UA"/>
        </w:rPr>
        <w:t xml:space="preserve"> Байланыстырғыштың</w:t>
      </w:r>
      <w:r w:rsidRPr="005F21A1">
        <w:rPr>
          <w:rFonts w:ascii="Times New Roman" w:hAnsi="Times New Roman" w:cs="Times New Roman"/>
          <w:spacing w:val="-9"/>
          <w:sz w:val="28"/>
          <w:szCs w:val="28"/>
          <w:lang w:val="uk-UA"/>
        </w:rPr>
        <w:t xml:space="preserve"> құрамындағы </w:t>
      </w:r>
      <w:r w:rsidR="00312C3F">
        <w:rPr>
          <w:rFonts w:ascii="Times New Roman" w:hAnsi="Times New Roman" w:cs="Times New Roman"/>
          <w:spacing w:val="-9"/>
          <w:sz w:val="28"/>
          <w:szCs w:val="28"/>
          <w:lang w:val="uk-UA"/>
        </w:rPr>
        <w:t xml:space="preserve">Қызылорда ЖЭО </w:t>
      </w:r>
      <w:r w:rsidRPr="005F21A1">
        <w:rPr>
          <w:rFonts w:ascii="Times New Roman" w:hAnsi="Times New Roman" w:cs="Times New Roman"/>
          <w:spacing w:val="-9"/>
          <w:sz w:val="28"/>
          <w:szCs w:val="28"/>
          <w:lang w:val="uk-UA"/>
        </w:rPr>
        <w:t>күлдің әртүрлі көлемін(</w:t>
      </w:r>
      <w:r w:rsidR="00312C3F">
        <w:rPr>
          <w:rFonts w:ascii="Times New Roman" w:hAnsi="Times New Roman" w:cs="Times New Roman"/>
          <w:spacing w:val="-9"/>
          <w:sz w:val="28"/>
          <w:szCs w:val="28"/>
          <w:lang w:val="uk-UA"/>
        </w:rPr>
        <w:t>10-</w:t>
      </w:r>
      <w:r w:rsidR="00312C3F" w:rsidRPr="005F21A1">
        <w:rPr>
          <w:rFonts w:ascii="Times New Roman" w:hAnsi="Times New Roman" w:cs="Times New Roman"/>
          <w:spacing w:val="-9"/>
          <w:sz w:val="28"/>
          <w:szCs w:val="28"/>
          <w:lang w:val="uk-UA"/>
        </w:rPr>
        <w:t>15%</w:t>
      </w:r>
      <w:r w:rsidRPr="005F21A1">
        <w:rPr>
          <w:rFonts w:ascii="Times New Roman" w:hAnsi="Times New Roman" w:cs="Times New Roman"/>
          <w:spacing w:val="-9"/>
          <w:sz w:val="28"/>
          <w:szCs w:val="28"/>
          <w:lang w:val="uk-UA"/>
        </w:rPr>
        <w:t>) есепке ала отырып,</w:t>
      </w:r>
      <w:r w:rsidR="0049774B">
        <w:rPr>
          <w:rFonts w:ascii="Times New Roman" w:hAnsi="Times New Roman" w:cs="Times New Roman"/>
          <w:spacing w:val="-9"/>
          <w:sz w:val="28"/>
          <w:szCs w:val="28"/>
          <w:lang w:val="uk-UA"/>
        </w:rPr>
        <w:t xml:space="preserve"> </w:t>
      </w:r>
      <w:r w:rsidR="00463C7B" w:rsidRPr="005F21A1">
        <w:rPr>
          <w:rFonts w:ascii="Times New Roman" w:hAnsi="Times New Roman" w:cs="Times New Roman"/>
          <w:spacing w:val="-9"/>
          <w:sz w:val="28"/>
          <w:szCs w:val="28"/>
          <w:lang w:val="uk-UA"/>
        </w:rPr>
        <w:t>толтырғыштардың құрамы өзгеріп отыратын, түйіршіктерінің құрамы есептелді</w:t>
      </w:r>
      <w:r w:rsidR="00463C7B" w:rsidRPr="005F21A1">
        <w:rPr>
          <w:rFonts w:ascii="Times New Roman" w:hAnsi="Times New Roman" w:cs="Times New Roman"/>
          <w:spacing w:val="-8"/>
          <w:sz w:val="28"/>
          <w:szCs w:val="28"/>
          <w:lang w:val="uk-UA"/>
        </w:rPr>
        <w:t xml:space="preserve"> (</w:t>
      </w:r>
      <w:r w:rsidR="00C90517" w:rsidRPr="005F21A1">
        <w:rPr>
          <w:rFonts w:ascii="Times New Roman" w:hAnsi="Times New Roman" w:cs="Times New Roman"/>
          <w:spacing w:val="-9"/>
          <w:sz w:val="28"/>
          <w:szCs w:val="28"/>
          <w:lang w:val="uk-UA"/>
        </w:rPr>
        <w:t xml:space="preserve">4.2, 4.3 </w:t>
      </w:r>
      <w:r w:rsidR="00463C7B" w:rsidRPr="005F21A1">
        <w:rPr>
          <w:rFonts w:ascii="Times New Roman" w:hAnsi="Times New Roman" w:cs="Times New Roman"/>
          <w:spacing w:val="-9"/>
          <w:sz w:val="28"/>
          <w:szCs w:val="28"/>
          <w:lang w:val="uk-UA"/>
        </w:rPr>
        <w:t>кесте</w:t>
      </w:r>
      <w:r w:rsidR="00C90517" w:rsidRPr="005F21A1">
        <w:rPr>
          <w:rFonts w:ascii="Times New Roman" w:hAnsi="Times New Roman" w:cs="Times New Roman"/>
          <w:spacing w:val="-9"/>
          <w:sz w:val="28"/>
          <w:szCs w:val="28"/>
          <w:lang w:val="uk-UA"/>
        </w:rPr>
        <w:t>лер</w:t>
      </w:r>
      <w:r w:rsidR="008A41C0" w:rsidRPr="005F21A1">
        <w:rPr>
          <w:rFonts w:ascii="Times New Roman" w:hAnsi="Times New Roman" w:cs="Times New Roman"/>
          <w:spacing w:val="-9"/>
          <w:sz w:val="28"/>
          <w:szCs w:val="28"/>
          <w:lang w:val="uk-UA"/>
        </w:rPr>
        <w:t>).</w:t>
      </w:r>
    </w:p>
    <w:p w:rsidR="00463C7B" w:rsidRPr="005F21A1" w:rsidRDefault="00463C7B" w:rsidP="00312C3F">
      <w:pPr>
        <w:shd w:val="clear" w:color="auto" w:fill="FFFFFF"/>
        <w:ind w:firstLine="710"/>
        <w:jc w:val="both"/>
        <w:rPr>
          <w:rFonts w:ascii="Times New Roman" w:hAnsi="Times New Roman" w:cs="Times New Roman"/>
          <w:spacing w:val="-9"/>
          <w:sz w:val="28"/>
          <w:szCs w:val="28"/>
          <w:lang w:val="uk-UA"/>
        </w:rPr>
      </w:pPr>
      <w:r w:rsidRPr="005F21A1">
        <w:rPr>
          <w:rFonts w:ascii="Times New Roman" w:hAnsi="Times New Roman" w:cs="Times New Roman"/>
          <w:spacing w:val="-9"/>
          <w:sz w:val="28"/>
          <w:szCs w:val="28"/>
          <w:lang w:val="uk-UA"/>
        </w:rPr>
        <w:t>Осылайша, асфаль</w:t>
      </w:r>
      <w:r w:rsidR="00C90517" w:rsidRPr="005F21A1">
        <w:rPr>
          <w:rFonts w:ascii="Times New Roman" w:hAnsi="Times New Roman" w:cs="Times New Roman"/>
          <w:spacing w:val="-9"/>
          <w:sz w:val="28"/>
          <w:szCs w:val="28"/>
          <w:lang w:val="uk-UA"/>
        </w:rPr>
        <w:t>ты</w:t>
      </w:r>
      <w:r w:rsidRPr="005F21A1">
        <w:rPr>
          <w:rFonts w:ascii="Times New Roman" w:hAnsi="Times New Roman" w:cs="Times New Roman"/>
          <w:spacing w:val="-9"/>
          <w:sz w:val="28"/>
          <w:szCs w:val="28"/>
          <w:lang w:val="uk-UA"/>
        </w:rPr>
        <w:t xml:space="preserve">бетонның құрамында минералды құрамы, аз кальцийлі </w:t>
      </w:r>
      <w:r w:rsidR="004E07AE">
        <w:rPr>
          <w:rFonts w:ascii="Times New Roman" w:hAnsi="Times New Roman" w:cs="Times New Roman"/>
          <w:spacing w:val="-9"/>
          <w:sz w:val="28"/>
          <w:szCs w:val="28"/>
          <w:lang w:val="uk-UA"/>
        </w:rPr>
        <w:t xml:space="preserve">ЖЭО </w:t>
      </w:r>
      <w:r w:rsidRPr="005F21A1">
        <w:rPr>
          <w:rFonts w:ascii="Times New Roman" w:hAnsi="Times New Roman" w:cs="Times New Roman"/>
          <w:spacing w:val="-9"/>
          <w:sz w:val="28"/>
          <w:szCs w:val="28"/>
          <w:lang w:val="uk-UA"/>
        </w:rPr>
        <w:t>күлдің бөлшектерін есепке алғанда -</w:t>
      </w:r>
      <w:r w:rsidRPr="005F21A1">
        <w:rPr>
          <w:rFonts w:ascii="Times New Roman" w:hAnsi="Times New Roman" w:cs="Times New Roman"/>
          <w:spacing w:val="-7"/>
          <w:sz w:val="28"/>
          <w:szCs w:val="28"/>
          <w:lang w:val="uk-UA"/>
        </w:rPr>
        <w:t xml:space="preserve">9,01 </w:t>
      </w:r>
      <w:r w:rsidRPr="005F21A1">
        <w:rPr>
          <w:rFonts w:ascii="Times New Roman" w:hAnsi="Times New Roman" w:cs="Times New Roman"/>
          <w:sz w:val="28"/>
          <w:szCs w:val="28"/>
          <w:lang w:val="uk-UA"/>
        </w:rPr>
        <w:t xml:space="preserve">%, жоғары кальцийлі </w:t>
      </w:r>
      <w:r w:rsidR="004E07AE">
        <w:rPr>
          <w:rFonts w:ascii="Times New Roman" w:hAnsi="Times New Roman" w:cs="Times New Roman"/>
          <w:sz w:val="28"/>
          <w:szCs w:val="28"/>
          <w:lang w:val="uk-UA"/>
        </w:rPr>
        <w:t xml:space="preserve">ЖЭО </w:t>
      </w:r>
      <w:r w:rsidRPr="005F21A1">
        <w:rPr>
          <w:rFonts w:ascii="Times New Roman" w:hAnsi="Times New Roman" w:cs="Times New Roman"/>
          <w:sz w:val="28"/>
          <w:szCs w:val="28"/>
          <w:lang w:val="uk-UA"/>
        </w:rPr>
        <w:t>күлдерде 9,31 болады.</w:t>
      </w:r>
    </w:p>
    <w:p w:rsidR="008A41C0" w:rsidRPr="005F21A1" w:rsidRDefault="00463C7B" w:rsidP="00312C3F">
      <w:pPr>
        <w:shd w:val="clear" w:color="auto" w:fill="FFFFFF"/>
        <w:ind w:firstLine="710"/>
        <w:jc w:val="both"/>
        <w:rPr>
          <w:rFonts w:ascii="Times New Roman" w:hAnsi="Times New Roman" w:cs="Times New Roman"/>
          <w:spacing w:val="-9"/>
          <w:sz w:val="28"/>
          <w:szCs w:val="28"/>
          <w:lang w:val="uk-UA"/>
        </w:rPr>
      </w:pPr>
      <w:r w:rsidRPr="005F21A1">
        <w:rPr>
          <w:rFonts w:ascii="Times New Roman" w:hAnsi="Times New Roman" w:cs="Times New Roman"/>
          <w:spacing w:val="-9"/>
          <w:sz w:val="28"/>
          <w:szCs w:val="28"/>
          <w:lang w:val="uk-UA"/>
        </w:rPr>
        <w:t xml:space="preserve">Күлді битум </w:t>
      </w:r>
      <w:r w:rsidR="00312C3F">
        <w:rPr>
          <w:rFonts w:ascii="Times New Roman" w:hAnsi="Times New Roman" w:cs="Times New Roman"/>
          <w:spacing w:val="-9"/>
          <w:sz w:val="28"/>
          <w:szCs w:val="28"/>
          <w:lang w:val="uk-UA"/>
        </w:rPr>
        <w:t>байланыс</w:t>
      </w:r>
      <w:r w:rsidRPr="005F21A1">
        <w:rPr>
          <w:rFonts w:ascii="Times New Roman" w:hAnsi="Times New Roman" w:cs="Times New Roman"/>
          <w:spacing w:val="-9"/>
          <w:sz w:val="28"/>
          <w:szCs w:val="28"/>
          <w:lang w:val="uk-UA"/>
        </w:rPr>
        <w:t>ырғышының әртүрлі көлемін пайдалану арқылы асфальт</w:t>
      </w:r>
      <w:r w:rsidR="00827F98">
        <w:rPr>
          <w:rFonts w:ascii="Times New Roman" w:hAnsi="Times New Roman" w:cs="Times New Roman"/>
          <w:spacing w:val="-9"/>
          <w:sz w:val="28"/>
          <w:szCs w:val="28"/>
          <w:lang w:val="uk-UA"/>
        </w:rPr>
        <w:t>ты</w:t>
      </w:r>
      <w:r w:rsidRPr="005F21A1">
        <w:rPr>
          <w:rFonts w:ascii="Times New Roman" w:hAnsi="Times New Roman" w:cs="Times New Roman"/>
          <w:spacing w:val="-9"/>
          <w:sz w:val="28"/>
          <w:szCs w:val="28"/>
          <w:lang w:val="uk-UA"/>
        </w:rPr>
        <w:t xml:space="preserve">бетон қоспаларының сынама құрамдарының сынау нәтижелері </w:t>
      </w:r>
      <w:r w:rsidR="0049774B">
        <w:rPr>
          <w:rFonts w:ascii="Times New Roman" w:hAnsi="Times New Roman" w:cs="Times New Roman"/>
          <w:spacing w:val="-9"/>
          <w:sz w:val="28"/>
          <w:szCs w:val="28"/>
          <w:lang w:val="uk-UA"/>
        </w:rPr>
        <w:t xml:space="preserve">бойынша </w:t>
      </w:r>
      <w:r w:rsidR="00617AA8" w:rsidRPr="005F21A1">
        <w:rPr>
          <w:rFonts w:ascii="Times New Roman" w:hAnsi="Times New Roman" w:cs="Times New Roman"/>
          <w:spacing w:val="-9"/>
          <w:sz w:val="28"/>
          <w:szCs w:val="28"/>
          <w:lang w:val="uk-UA"/>
        </w:rPr>
        <w:t>асфальт</w:t>
      </w:r>
      <w:r w:rsidR="00312C3F">
        <w:rPr>
          <w:rFonts w:ascii="Times New Roman" w:hAnsi="Times New Roman" w:cs="Times New Roman"/>
          <w:spacing w:val="-9"/>
          <w:sz w:val="28"/>
          <w:szCs w:val="28"/>
          <w:lang w:val="uk-UA"/>
        </w:rPr>
        <w:t>ты</w:t>
      </w:r>
      <w:r w:rsidR="00617AA8" w:rsidRPr="005F21A1">
        <w:rPr>
          <w:rFonts w:ascii="Times New Roman" w:hAnsi="Times New Roman" w:cs="Times New Roman"/>
          <w:spacing w:val="-9"/>
          <w:sz w:val="28"/>
          <w:szCs w:val="28"/>
          <w:lang w:val="uk-UA"/>
        </w:rPr>
        <w:t>бетонны</w:t>
      </w:r>
      <w:r w:rsidRPr="005F21A1">
        <w:rPr>
          <w:rFonts w:ascii="Times New Roman" w:hAnsi="Times New Roman" w:cs="Times New Roman"/>
          <w:spacing w:val="-9"/>
          <w:sz w:val="28"/>
          <w:szCs w:val="28"/>
          <w:lang w:val="uk-UA"/>
        </w:rPr>
        <w:t>ң жоға</w:t>
      </w:r>
      <w:r w:rsidR="004242AE">
        <w:rPr>
          <w:rFonts w:ascii="Times New Roman" w:hAnsi="Times New Roman" w:cs="Times New Roman"/>
          <w:spacing w:val="-9"/>
          <w:sz w:val="28"/>
          <w:szCs w:val="28"/>
          <w:lang w:val="uk-UA"/>
        </w:rPr>
        <w:t>ры беріктігін қамтамасыз ететін</w:t>
      </w:r>
      <w:r w:rsidRPr="005F21A1">
        <w:rPr>
          <w:rFonts w:ascii="Times New Roman" w:hAnsi="Times New Roman" w:cs="Times New Roman"/>
          <w:spacing w:val="-9"/>
          <w:sz w:val="28"/>
          <w:szCs w:val="28"/>
          <w:lang w:val="uk-UA"/>
        </w:rPr>
        <w:t xml:space="preserve"> асфальт</w:t>
      </w:r>
      <w:r w:rsidR="00312C3F">
        <w:rPr>
          <w:rFonts w:ascii="Times New Roman" w:hAnsi="Times New Roman" w:cs="Times New Roman"/>
          <w:spacing w:val="-9"/>
          <w:sz w:val="28"/>
          <w:szCs w:val="28"/>
          <w:lang w:val="uk-UA"/>
        </w:rPr>
        <w:t>ты</w:t>
      </w:r>
      <w:r w:rsidRPr="005F21A1">
        <w:rPr>
          <w:rFonts w:ascii="Times New Roman" w:hAnsi="Times New Roman" w:cs="Times New Roman"/>
          <w:spacing w:val="-9"/>
          <w:sz w:val="28"/>
          <w:szCs w:val="28"/>
          <w:lang w:val="uk-UA"/>
        </w:rPr>
        <w:t>бетон құрамын</w:t>
      </w:r>
      <w:r w:rsidR="00827F98">
        <w:rPr>
          <w:rFonts w:ascii="Times New Roman" w:hAnsi="Times New Roman" w:cs="Times New Roman"/>
          <w:spacing w:val="-9"/>
          <w:sz w:val="28"/>
          <w:szCs w:val="28"/>
          <w:lang w:val="uk-UA"/>
        </w:rPr>
        <w:t>дағы байланыстырғыштың оңтайлы құрамы</w:t>
      </w:r>
      <w:r w:rsidRPr="005F21A1">
        <w:rPr>
          <w:rFonts w:ascii="Times New Roman" w:hAnsi="Times New Roman" w:cs="Times New Roman"/>
          <w:spacing w:val="-9"/>
          <w:sz w:val="28"/>
          <w:szCs w:val="28"/>
          <w:lang w:val="uk-UA"/>
        </w:rPr>
        <w:t xml:space="preserve"> анықталды </w:t>
      </w:r>
      <w:r w:rsidR="005F21A1" w:rsidRPr="005F21A1">
        <w:rPr>
          <w:rFonts w:ascii="Times New Roman" w:hAnsi="Times New Roman" w:cs="Times New Roman"/>
          <w:spacing w:val="-9"/>
          <w:sz w:val="28"/>
          <w:szCs w:val="28"/>
          <w:lang w:val="uk-UA"/>
        </w:rPr>
        <w:t>[</w:t>
      </w:r>
      <w:r w:rsidR="009F7BE3">
        <w:rPr>
          <w:rFonts w:ascii="Times New Roman" w:hAnsi="Times New Roman" w:cs="Times New Roman"/>
          <w:sz w:val="28"/>
          <w:szCs w:val="28"/>
          <w:lang w:val="uk-UA"/>
        </w:rPr>
        <w:t>193</w:t>
      </w:r>
      <w:r w:rsidR="008A41C0" w:rsidRPr="005F21A1">
        <w:rPr>
          <w:rFonts w:ascii="Times New Roman" w:hAnsi="Times New Roman" w:cs="Times New Roman"/>
          <w:sz w:val="28"/>
          <w:szCs w:val="28"/>
          <w:lang w:val="uk-UA"/>
        </w:rPr>
        <w:t>].</w:t>
      </w:r>
    </w:p>
    <w:p w:rsidR="00305BEA" w:rsidRDefault="00305BEA" w:rsidP="00AD3535">
      <w:pPr>
        <w:shd w:val="clear" w:color="auto" w:fill="FFFFFF"/>
        <w:ind w:firstLine="701"/>
        <w:jc w:val="both"/>
        <w:rPr>
          <w:rFonts w:ascii="Times New Roman" w:hAnsi="Times New Roman" w:cs="Times New Roman"/>
          <w:lang w:val="uk-UA"/>
        </w:rPr>
      </w:pPr>
    </w:p>
    <w:p w:rsidR="00160054" w:rsidRDefault="00160054" w:rsidP="00AD3535">
      <w:pPr>
        <w:shd w:val="clear" w:color="auto" w:fill="FFFFFF"/>
        <w:ind w:firstLine="701"/>
        <w:jc w:val="both"/>
        <w:rPr>
          <w:rFonts w:ascii="Times New Roman" w:hAnsi="Times New Roman" w:cs="Times New Roman"/>
          <w:lang w:val="uk-UA"/>
        </w:rPr>
      </w:pPr>
    </w:p>
    <w:p w:rsidR="00160054" w:rsidRDefault="00160054" w:rsidP="00AD3535">
      <w:pPr>
        <w:shd w:val="clear" w:color="auto" w:fill="FFFFFF"/>
        <w:ind w:firstLine="701"/>
        <w:jc w:val="both"/>
        <w:rPr>
          <w:rFonts w:ascii="Times New Roman" w:hAnsi="Times New Roman" w:cs="Times New Roman"/>
          <w:lang w:val="uk-UA"/>
        </w:rPr>
      </w:pPr>
    </w:p>
    <w:p w:rsidR="00160054" w:rsidRDefault="00160054" w:rsidP="00AD3535">
      <w:pPr>
        <w:shd w:val="clear" w:color="auto" w:fill="FFFFFF"/>
        <w:ind w:firstLine="701"/>
        <w:jc w:val="both"/>
        <w:rPr>
          <w:rFonts w:ascii="Times New Roman" w:hAnsi="Times New Roman" w:cs="Times New Roman"/>
          <w:lang w:val="uk-UA"/>
        </w:rPr>
      </w:pPr>
    </w:p>
    <w:p w:rsidR="00160054" w:rsidRDefault="00160054" w:rsidP="00AD3535">
      <w:pPr>
        <w:shd w:val="clear" w:color="auto" w:fill="FFFFFF"/>
        <w:ind w:firstLine="701"/>
        <w:jc w:val="both"/>
        <w:rPr>
          <w:rFonts w:ascii="Times New Roman" w:hAnsi="Times New Roman" w:cs="Times New Roman"/>
          <w:lang w:val="uk-UA"/>
        </w:rPr>
      </w:pPr>
    </w:p>
    <w:p w:rsidR="00160054" w:rsidRPr="00463C7B" w:rsidRDefault="00160054" w:rsidP="00AD3535">
      <w:pPr>
        <w:shd w:val="clear" w:color="auto" w:fill="FFFFFF"/>
        <w:ind w:firstLine="701"/>
        <w:jc w:val="both"/>
        <w:rPr>
          <w:rFonts w:ascii="Times New Roman" w:hAnsi="Times New Roman" w:cs="Times New Roman"/>
          <w:lang w:val="uk-UA"/>
        </w:rPr>
      </w:pPr>
    </w:p>
    <w:p w:rsidR="00463C7B" w:rsidRDefault="008B7D9E" w:rsidP="00AD3535">
      <w:pPr>
        <w:shd w:val="clear" w:color="auto" w:fill="FFFFFF"/>
        <w:jc w:val="both"/>
        <w:rPr>
          <w:rFonts w:ascii="Times New Roman" w:hAnsi="Times New Roman" w:cs="Times New Roman"/>
          <w:spacing w:val="-1"/>
          <w:sz w:val="28"/>
          <w:szCs w:val="28"/>
          <w:lang w:val="uk-UA"/>
        </w:rPr>
      </w:pPr>
      <w:r w:rsidRPr="008B7D9E">
        <w:rPr>
          <w:rFonts w:ascii="Times New Roman" w:hAnsi="Times New Roman" w:cs="Times New Roman"/>
          <w:bCs/>
          <w:spacing w:val="-1"/>
          <w:sz w:val="28"/>
          <w:szCs w:val="28"/>
          <w:lang w:val="kk-KZ"/>
        </w:rPr>
        <w:lastRenderedPageBreak/>
        <w:t>К</w:t>
      </w:r>
      <w:r w:rsidR="00463C7B" w:rsidRPr="008B7D9E">
        <w:rPr>
          <w:rFonts w:ascii="Times New Roman" w:hAnsi="Times New Roman" w:cs="Times New Roman"/>
          <w:bCs/>
          <w:spacing w:val="-1"/>
          <w:sz w:val="28"/>
          <w:szCs w:val="28"/>
          <w:lang w:val="kk-KZ"/>
        </w:rPr>
        <w:t>есте</w:t>
      </w:r>
      <w:r w:rsidRPr="008B7D9E">
        <w:rPr>
          <w:rFonts w:ascii="Times New Roman" w:hAnsi="Times New Roman" w:cs="Times New Roman"/>
          <w:bCs/>
          <w:spacing w:val="-1"/>
          <w:sz w:val="28"/>
          <w:szCs w:val="28"/>
          <w:lang w:val="kk-KZ"/>
        </w:rPr>
        <w:t xml:space="preserve"> </w:t>
      </w:r>
      <w:r w:rsidRPr="008B7D9E">
        <w:rPr>
          <w:rFonts w:ascii="Times New Roman" w:hAnsi="Times New Roman" w:cs="Times New Roman"/>
          <w:bCs/>
          <w:spacing w:val="-1"/>
          <w:sz w:val="28"/>
          <w:szCs w:val="28"/>
          <w:lang w:val="uk-UA"/>
        </w:rPr>
        <w:t>4.2</w:t>
      </w:r>
      <w:r>
        <w:rPr>
          <w:rFonts w:ascii="Times New Roman" w:hAnsi="Times New Roman" w:cs="Times New Roman"/>
          <w:b/>
          <w:bCs/>
          <w:spacing w:val="-1"/>
          <w:sz w:val="28"/>
          <w:szCs w:val="28"/>
          <w:lang w:val="kk-KZ"/>
        </w:rPr>
        <w:t xml:space="preserve"> </w:t>
      </w:r>
      <w:r w:rsidR="00463C7B" w:rsidRPr="00463C7B">
        <w:rPr>
          <w:rFonts w:ascii="Times New Roman" w:hAnsi="Times New Roman" w:cs="Times New Roman"/>
          <w:spacing w:val="-1"/>
          <w:sz w:val="28"/>
          <w:szCs w:val="28"/>
          <w:lang w:val="uk-UA"/>
        </w:rPr>
        <w:t>–</w:t>
      </w:r>
      <w:r w:rsidR="00EB1724">
        <w:rPr>
          <w:rFonts w:ascii="Times New Roman" w:hAnsi="Times New Roman" w:cs="Times New Roman"/>
          <w:spacing w:val="-1"/>
          <w:sz w:val="28"/>
          <w:szCs w:val="28"/>
          <w:lang w:val="uk-UA"/>
        </w:rPr>
        <w:t>Т</w:t>
      </w:r>
      <w:r w:rsidR="00463C7B" w:rsidRPr="00463C7B">
        <w:rPr>
          <w:rFonts w:ascii="Times New Roman" w:hAnsi="Times New Roman" w:cs="Times New Roman"/>
          <w:spacing w:val="-1"/>
          <w:sz w:val="28"/>
          <w:szCs w:val="28"/>
          <w:lang w:val="uk-UA"/>
        </w:rPr>
        <w:t>ығыз асфальт</w:t>
      </w:r>
      <w:r w:rsidR="00C90517">
        <w:rPr>
          <w:rFonts w:ascii="Times New Roman" w:hAnsi="Times New Roman" w:cs="Times New Roman"/>
          <w:spacing w:val="-1"/>
          <w:sz w:val="28"/>
          <w:szCs w:val="28"/>
          <w:lang w:val="uk-UA"/>
        </w:rPr>
        <w:t>ты</w:t>
      </w:r>
      <w:r w:rsidR="00463C7B" w:rsidRPr="00463C7B">
        <w:rPr>
          <w:rFonts w:ascii="Times New Roman" w:hAnsi="Times New Roman" w:cs="Times New Roman"/>
          <w:spacing w:val="-1"/>
          <w:sz w:val="28"/>
          <w:szCs w:val="28"/>
          <w:lang w:val="uk-UA"/>
        </w:rPr>
        <w:t>бетонның минералды</w:t>
      </w:r>
      <w:r w:rsidR="00463C7B">
        <w:rPr>
          <w:rFonts w:ascii="Times New Roman" w:hAnsi="Times New Roman" w:cs="Times New Roman"/>
          <w:spacing w:val="-1"/>
          <w:sz w:val="28"/>
          <w:szCs w:val="28"/>
          <w:lang w:val="uk-UA"/>
        </w:rPr>
        <w:t xml:space="preserve"> бөлігін </w:t>
      </w:r>
      <w:r w:rsidR="00741768">
        <w:rPr>
          <w:rFonts w:ascii="Times New Roman" w:hAnsi="Times New Roman" w:cs="Times New Roman"/>
          <w:spacing w:val="-1"/>
          <w:sz w:val="28"/>
          <w:szCs w:val="28"/>
          <w:lang w:val="uk-UA"/>
        </w:rPr>
        <w:t>електен өткізу</w:t>
      </w:r>
    </w:p>
    <w:tbl>
      <w:tblPr>
        <w:tblW w:w="9450" w:type="dxa"/>
        <w:tblInd w:w="91" w:type="dxa"/>
        <w:tblLook w:val="04A0" w:firstRow="1" w:lastRow="0" w:firstColumn="1" w:lastColumn="0" w:noHBand="0" w:noVBand="1"/>
      </w:tblPr>
      <w:tblGrid>
        <w:gridCol w:w="1983"/>
        <w:gridCol w:w="576"/>
        <w:gridCol w:w="576"/>
        <w:gridCol w:w="576"/>
        <w:gridCol w:w="636"/>
        <w:gridCol w:w="636"/>
        <w:gridCol w:w="636"/>
        <w:gridCol w:w="636"/>
        <w:gridCol w:w="636"/>
        <w:gridCol w:w="756"/>
        <w:gridCol w:w="636"/>
        <w:gridCol w:w="756"/>
        <w:gridCol w:w="756"/>
      </w:tblGrid>
      <w:tr w:rsidR="00741768" w:rsidRPr="00D86CF0" w:rsidTr="00160054">
        <w:trPr>
          <w:trHeight w:val="456"/>
        </w:trPr>
        <w:tc>
          <w:tcPr>
            <w:tcW w:w="1983"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bottom"/>
            <w:hideMark/>
          </w:tcPr>
          <w:p w:rsidR="00741768" w:rsidRPr="00741768" w:rsidRDefault="00741768" w:rsidP="00741768">
            <w:pPr>
              <w:ind w:firstLine="0"/>
              <w:jc w:val="center"/>
              <w:rPr>
                <w:rFonts w:ascii="Times New Roman" w:eastAsia="Times New Roman" w:hAnsi="Times New Roman" w:cs="Times New Roman"/>
                <w:sz w:val="24"/>
                <w:szCs w:val="24"/>
                <w:lang w:val="ru-RU" w:eastAsia="ru-RU" w:bidi="ar-SA"/>
              </w:rPr>
            </w:pPr>
            <w:r w:rsidRPr="00741768">
              <w:rPr>
                <w:rFonts w:ascii="Times New Roman" w:eastAsia="Times New Roman" w:hAnsi="Times New Roman" w:cs="Times New Roman"/>
                <w:sz w:val="24"/>
                <w:szCs w:val="24"/>
                <w:lang w:val="ru-RU" w:eastAsia="ru-RU" w:bidi="ar-SA"/>
              </w:rPr>
              <w:t>Материалдардың атауы</w:t>
            </w:r>
          </w:p>
        </w:tc>
        <w:tc>
          <w:tcPr>
            <w:tcW w:w="7467" w:type="dxa"/>
            <w:gridSpan w:val="12"/>
            <w:tcBorders>
              <w:top w:val="single" w:sz="8" w:space="0" w:color="auto"/>
              <w:left w:val="nil"/>
              <w:bottom w:val="single" w:sz="8" w:space="0" w:color="auto"/>
              <w:right w:val="single" w:sz="8" w:space="0" w:color="000000"/>
            </w:tcBorders>
            <w:shd w:val="clear" w:color="auto" w:fill="FFFFFF" w:themeFill="background1"/>
            <w:noWrap/>
            <w:vAlign w:val="bottom"/>
            <w:hideMark/>
          </w:tcPr>
          <w:p w:rsidR="00741768" w:rsidRPr="00741768" w:rsidRDefault="00741768" w:rsidP="00741768">
            <w:pPr>
              <w:ind w:firstLine="0"/>
              <w:jc w:val="center"/>
              <w:rPr>
                <w:rFonts w:ascii="Times New Roman" w:eastAsia="Times New Roman" w:hAnsi="Times New Roman" w:cs="Times New Roman"/>
                <w:sz w:val="24"/>
                <w:szCs w:val="24"/>
                <w:lang w:val="ru-RU" w:eastAsia="ru-RU" w:bidi="ar-SA"/>
              </w:rPr>
            </w:pPr>
            <w:r w:rsidRPr="00741768">
              <w:rPr>
                <w:rFonts w:ascii="Times New Roman" w:eastAsia="Times New Roman" w:hAnsi="Times New Roman" w:cs="Times New Roman"/>
                <w:sz w:val="24"/>
                <w:szCs w:val="24"/>
                <w:lang w:val="ru-RU" w:eastAsia="ru-RU" w:bidi="ar-SA"/>
              </w:rPr>
              <w:t>Берілген мөлшерден гөрі дәндердің мөлшері, (мм), % салмағы бойынша</w:t>
            </w:r>
          </w:p>
        </w:tc>
      </w:tr>
      <w:tr w:rsidR="00741768" w:rsidRPr="00741768" w:rsidTr="00160054">
        <w:trPr>
          <w:trHeight w:val="456"/>
        </w:trPr>
        <w:tc>
          <w:tcPr>
            <w:tcW w:w="1983"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741768" w:rsidRPr="00741768" w:rsidRDefault="00741768" w:rsidP="00741768">
            <w:pPr>
              <w:ind w:firstLine="0"/>
              <w:rPr>
                <w:rFonts w:ascii="Times New Roman" w:eastAsia="Times New Roman" w:hAnsi="Times New Roman" w:cs="Times New Roman"/>
                <w:sz w:val="24"/>
                <w:szCs w:val="24"/>
                <w:lang w:val="ru-RU" w:eastAsia="ru-RU" w:bidi="ar-SA"/>
              </w:rPr>
            </w:pPr>
          </w:p>
        </w:tc>
        <w:tc>
          <w:tcPr>
            <w:tcW w:w="564"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40</w:t>
            </w:r>
          </w:p>
        </w:tc>
        <w:tc>
          <w:tcPr>
            <w:tcW w:w="564"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20</w:t>
            </w:r>
          </w:p>
        </w:tc>
        <w:tc>
          <w:tcPr>
            <w:tcW w:w="564"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15</w:t>
            </w:r>
          </w:p>
        </w:tc>
        <w:tc>
          <w:tcPr>
            <w:tcW w:w="611"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w:t>
            </w:r>
          </w:p>
        </w:tc>
        <w:tc>
          <w:tcPr>
            <w:tcW w:w="611"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5</w:t>
            </w:r>
          </w:p>
        </w:tc>
        <w:tc>
          <w:tcPr>
            <w:tcW w:w="611"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2.5</w:t>
            </w:r>
          </w:p>
        </w:tc>
        <w:tc>
          <w:tcPr>
            <w:tcW w:w="611"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1.25</w:t>
            </w:r>
          </w:p>
        </w:tc>
        <w:tc>
          <w:tcPr>
            <w:tcW w:w="611"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0.63</w:t>
            </w:r>
          </w:p>
        </w:tc>
        <w:tc>
          <w:tcPr>
            <w:tcW w:w="703"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0.315</w:t>
            </w:r>
          </w:p>
        </w:tc>
        <w:tc>
          <w:tcPr>
            <w:tcW w:w="611"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0.16</w:t>
            </w:r>
          </w:p>
        </w:tc>
        <w:tc>
          <w:tcPr>
            <w:tcW w:w="703"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0.071</w:t>
            </w:r>
          </w:p>
        </w:tc>
        <w:tc>
          <w:tcPr>
            <w:tcW w:w="703" w:type="dxa"/>
            <w:tcBorders>
              <w:top w:val="nil"/>
              <w:left w:val="nil"/>
              <w:bottom w:val="single" w:sz="8" w:space="0" w:color="auto"/>
              <w:right w:val="single" w:sz="8" w:space="0" w:color="auto"/>
            </w:tcBorders>
            <w:shd w:val="clear" w:color="auto" w:fill="FFFFFF" w:themeFill="background1"/>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0,071</w:t>
            </w:r>
          </w:p>
        </w:tc>
      </w:tr>
      <w:tr w:rsidR="00741768" w:rsidRPr="00741768" w:rsidTr="00741768">
        <w:trPr>
          <w:trHeight w:val="711"/>
        </w:trPr>
        <w:tc>
          <w:tcPr>
            <w:tcW w:w="1983" w:type="dxa"/>
            <w:tcBorders>
              <w:top w:val="nil"/>
              <w:left w:val="single" w:sz="8" w:space="0" w:color="auto"/>
              <w:bottom w:val="single" w:sz="8" w:space="0" w:color="auto"/>
              <w:right w:val="single" w:sz="8" w:space="0" w:color="auto"/>
            </w:tcBorders>
            <w:shd w:val="clear" w:color="auto" w:fill="auto"/>
            <w:vAlign w:val="bottom"/>
            <w:hideMark/>
          </w:tcPr>
          <w:p w:rsidR="00741768" w:rsidRPr="00741768" w:rsidRDefault="00741768" w:rsidP="00741768">
            <w:pPr>
              <w:ind w:firstLine="0"/>
              <w:rPr>
                <w:rFonts w:ascii="Times New Roman" w:eastAsia="Times New Roman" w:hAnsi="Times New Roman" w:cs="Times New Roman"/>
                <w:sz w:val="24"/>
                <w:szCs w:val="24"/>
                <w:lang w:val="ru-RU" w:eastAsia="ru-RU" w:bidi="ar-SA"/>
              </w:rPr>
            </w:pPr>
            <w:r w:rsidRPr="00741768">
              <w:rPr>
                <w:rFonts w:ascii="Times New Roman" w:eastAsia="Times New Roman" w:hAnsi="Times New Roman" w:cs="Times New Roman"/>
                <w:sz w:val="24"/>
                <w:szCs w:val="24"/>
                <w:lang w:val="ru-RU" w:eastAsia="ru-RU" w:bidi="ar-SA"/>
              </w:rPr>
              <w:br/>
              <w:t>Қиыршық тас (10-15)</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58</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17,4</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11,4</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8-5</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0,8</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0,8</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0,8</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0,8</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0,8</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0,0</w:t>
            </w:r>
          </w:p>
        </w:tc>
      </w:tr>
      <w:tr w:rsidR="00741768" w:rsidRPr="00741768" w:rsidTr="00741768">
        <w:trPr>
          <w:trHeight w:val="558"/>
        </w:trPr>
        <w:tc>
          <w:tcPr>
            <w:tcW w:w="1983" w:type="dxa"/>
            <w:tcBorders>
              <w:top w:val="nil"/>
              <w:left w:val="single" w:sz="8" w:space="0" w:color="auto"/>
              <w:bottom w:val="single" w:sz="8" w:space="0" w:color="auto"/>
              <w:right w:val="single" w:sz="8" w:space="0" w:color="auto"/>
            </w:tcBorders>
            <w:shd w:val="clear" w:color="auto" w:fill="auto"/>
            <w:vAlign w:val="bottom"/>
            <w:hideMark/>
          </w:tcPr>
          <w:p w:rsidR="00741768" w:rsidRPr="00741768" w:rsidRDefault="00741768" w:rsidP="00741768">
            <w:pPr>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br/>
              <w:t>Қиыршық тас (5-10</w:t>
            </w:r>
            <w:r w:rsidRPr="00741768">
              <w:rPr>
                <w:rFonts w:ascii="Times New Roman" w:eastAsia="Times New Roman" w:hAnsi="Times New Roman" w:cs="Times New Roman"/>
                <w:sz w:val="24"/>
                <w:szCs w:val="24"/>
                <w:lang w:val="ru-RU" w:eastAsia="ru-RU" w:bidi="ar-SA"/>
              </w:rPr>
              <w:t>)</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94,6</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9,6</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1,8</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0.9</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0.9</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0,9</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0.9</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0,9</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0,0</w:t>
            </w:r>
          </w:p>
        </w:tc>
      </w:tr>
      <w:tr w:rsidR="00741768" w:rsidRPr="00741768" w:rsidTr="00741768">
        <w:trPr>
          <w:trHeight w:val="456"/>
        </w:trPr>
        <w:tc>
          <w:tcPr>
            <w:tcW w:w="1983" w:type="dxa"/>
            <w:tcBorders>
              <w:top w:val="nil"/>
              <w:left w:val="single" w:sz="8" w:space="0" w:color="auto"/>
              <w:bottom w:val="single" w:sz="8" w:space="0" w:color="auto"/>
              <w:right w:val="single" w:sz="8" w:space="0" w:color="auto"/>
            </w:tcBorders>
            <w:shd w:val="clear" w:color="auto" w:fill="auto"/>
            <w:noWrap/>
            <w:hideMark/>
          </w:tcPr>
          <w:p w:rsidR="00741768" w:rsidRPr="00741768" w:rsidRDefault="00741768" w:rsidP="00741768">
            <w:pPr>
              <w:ind w:firstLine="0"/>
              <w:rPr>
                <w:rFonts w:ascii="Times New Roman" w:eastAsia="Times New Roman" w:hAnsi="Times New Roman" w:cs="Times New Roman"/>
                <w:sz w:val="24"/>
                <w:szCs w:val="24"/>
                <w:lang w:val="ru-RU" w:eastAsia="ru-RU" w:bidi="ar-SA"/>
              </w:rPr>
            </w:pPr>
            <w:r w:rsidRPr="00741768">
              <w:rPr>
                <w:rFonts w:ascii="Times New Roman" w:eastAsia="Times New Roman" w:hAnsi="Times New Roman" w:cs="Times New Roman"/>
                <w:sz w:val="24"/>
                <w:szCs w:val="24"/>
                <w:lang w:val="ru-RU" w:eastAsia="ru-RU" w:bidi="ar-SA"/>
              </w:rPr>
              <w:t>Елеу</w:t>
            </w:r>
          </w:p>
        </w:tc>
        <w:tc>
          <w:tcPr>
            <w:tcW w:w="564"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99.8</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96.3</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53.9</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38.6</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27,7</w:t>
            </w:r>
          </w:p>
        </w:tc>
        <w:tc>
          <w:tcPr>
            <w:tcW w:w="703"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19.4</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12.0</w:t>
            </w:r>
          </w:p>
        </w:tc>
        <w:tc>
          <w:tcPr>
            <w:tcW w:w="703"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6.8</w:t>
            </w:r>
          </w:p>
        </w:tc>
        <w:tc>
          <w:tcPr>
            <w:tcW w:w="703"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0.0</w:t>
            </w:r>
          </w:p>
        </w:tc>
      </w:tr>
      <w:tr w:rsidR="00741768" w:rsidRPr="00741768" w:rsidTr="00741768">
        <w:trPr>
          <w:trHeight w:val="456"/>
        </w:trPr>
        <w:tc>
          <w:tcPr>
            <w:tcW w:w="1983" w:type="dxa"/>
            <w:tcBorders>
              <w:top w:val="nil"/>
              <w:left w:val="single" w:sz="8" w:space="0" w:color="auto"/>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М</w:t>
            </w:r>
            <w:r w:rsidR="00C90517">
              <w:rPr>
                <w:rFonts w:ascii="Times New Roman" w:eastAsia="Times New Roman" w:hAnsi="Times New Roman" w:cs="Times New Roman"/>
                <w:sz w:val="24"/>
                <w:szCs w:val="24"/>
                <w:lang w:val="ru-RU" w:eastAsia="ru-RU" w:bidi="ar-SA"/>
              </w:rPr>
              <w:t>Ұ</w:t>
            </w:r>
          </w:p>
        </w:tc>
        <w:tc>
          <w:tcPr>
            <w:tcW w:w="564"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703"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99.8</w:t>
            </w:r>
          </w:p>
        </w:tc>
        <w:tc>
          <w:tcPr>
            <w:tcW w:w="611"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98.2</w:t>
            </w:r>
          </w:p>
        </w:tc>
        <w:tc>
          <w:tcPr>
            <w:tcW w:w="703"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72.8</w:t>
            </w:r>
          </w:p>
        </w:tc>
        <w:tc>
          <w:tcPr>
            <w:tcW w:w="703" w:type="dxa"/>
            <w:tcBorders>
              <w:top w:val="nil"/>
              <w:left w:val="nil"/>
              <w:bottom w:val="single" w:sz="8" w:space="0" w:color="auto"/>
              <w:right w:val="single" w:sz="8" w:space="0" w:color="auto"/>
            </w:tcBorders>
            <w:shd w:val="clear" w:color="auto" w:fill="auto"/>
            <w:noWrap/>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0.0</w:t>
            </w:r>
          </w:p>
        </w:tc>
      </w:tr>
      <w:tr w:rsidR="00741768" w:rsidRPr="00741768" w:rsidTr="00741768">
        <w:trPr>
          <w:trHeight w:val="456"/>
        </w:trPr>
        <w:tc>
          <w:tcPr>
            <w:tcW w:w="1983" w:type="dxa"/>
            <w:tcBorders>
              <w:top w:val="nil"/>
              <w:left w:val="single" w:sz="8" w:space="0" w:color="auto"/>
              <w:bottom w:val="single" w:sz="8" w:space="0" w:color="auto"/>
              <w:right w:val="single" w:sz="8" w:space="0" w:color="auto"/>
            </w:tcBorders>
            <w:shd w:val="clear" w:color="auto" w:fill="auto"/>
            <w:vAlign w:val="bottom"/>
            <w:hideMark/>
          </w:tcPr>
          <w:p w:rsidR="00741768" w:rsidRPr="00741768" w:rsidRDefault="00741768" w:rsidP="00741768">
            <w:pPr>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ЖЭО күлі</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564"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100</w:t>
            </w:r>
          </w:p>
        </w:tc>
        <w:tc>
          <w:tcPr>
            <w:tcW w:w="611"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right"/>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90.6</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76,3</w:t>
            </w:r>
          </w:p>
        </w:tc>
        <w:tc>
          <w:tcPr>
            <w:tcW w:w="703" w:type="dxa"/>
            <w:tcBorders>
              <w:top w:val="nil"/>
              <w:left w:val="nil"/>
              <w:bottom w:val="single" w:sz="8" w:space="0" w:color="auto"/>
              <w:right w:val="single" w:sz="8" w:space="0" w:color="auto"/>
            </w:tcBorders>
            <w:shd w:val="clear" w:color="auto" w:fill="auto"/>
            <w:noWrap/>
            <w:vAlign w:val="center"/>
            <w:hideMark/>
          </w:tcPr>
          <w:p w:rsidR="00741768" w:rsidRPr="00741768" w:rsidRDefault="00741768" w:rsidP="00741768">
            <w:pPr>
              <w:ind w:firstLine="0"/>
              <w:jc w:val="center"/>
              <w:rPr>
                <w:rFonts w:ascii="Arial" w:eastAsia="Times New Roman" w:hAnsi="Arial" w:cs="Arial"/>
                <w:sz w:val="24"/>
                <w:szCs w:val="24"/>
                <w:lang w:val="ru-RU" w:eastAsia="ru-RU" w:bidi="ar-SA"/>
              </w:rPr>
            </w:pPr>
            <w:r w:rsidRPr="00741768">
              <w:rPr>
                <w:rFonts w:ascii="Times New Roman" w:eastAsia="Times New Roman" w:hAnsi="Times New Roman" w:cs="Times New Roman"/>
                <w:sz w:val="24"/>
                <w:szCs w:val="24"/>
                <w:lang w:val="ru-RU" w:eastAsia="ru-RU" w:bidi="ar-SA"/>
              </w:rPr>
              <w:t>0,0</w:t>
            </w:r>
          </w:p>
        </w:tc>
      </w:tr>
    </w:tbl>
    <w:p w:rsidR="00741768" w:rsidRPr="00463C7B" w:rsidRDefault="00741768" w:rsidP="00AD3535">
      <w:pPr>
        <w:shd w:val="clear" w:color="auto" w:fill="FFFFFF"/>
        <w:jc w:val="both"/>
        <w:rPr>
          <w:rFonts w:ascii="Times New Roman" w:hAnsi="Times New Roman" w:cs="Times New Roman"/>
          <w:spacing w:val="-1"/>
          <w:sz w:val="28"/>
          <w:szCs w:val="28"/>
          <w:lang w:val="uk-UA"/>
        </w:rPr>
      </w:pPr>
    </w:p>
    <w:p w:rsidR="008A41C0" w:rsidRPr="006A571F" w:rsidRDefault="008A41C0" w:rsidP="00AD3535">
      <w:pPr>
        <w:jc w:val="both"/>
        <w:rPr>
          <w:rFonts w:ascii="Times New Roman" w:hAnsi="Times New Roman" w:cs="Times New Roman"/>
          <w:sz w:val="2"/>
          <w:szCs w:val="2"/>
          <w:lang w:val="uk-UA"/>
        </w:rPr>
      </w:pPr>
    </w:p>
    <w:p w:rsidR="00FF1265" w:rsidRDefault="00FF1265" w:rsidP="00AD3535">
      <w:pPr>
        <w:shd w:val="clear" w:color="auto" w:fill="FFFFFF"/>
        <w:jc w:val="both"/>
        <w:rPr>
          <w:rFonts w:ascii="Times New Roman" w:hAnsi="Times New Roman" w:cs="Times New Roman"/>
          <w:b/>
          <w:bCs/>
          <w:sz w:val="28"/>
          <w:szCs w:val="28"/>
          <w:lang w:val="uk-UA"/>
        </w:rPr>
      </w:pPr>
    </w:p>
    <w:p w:rsidR="00EB1724" w:rsidRPr="00EB1724" w:rsidRDefault="00EB1724" w:rsidP="00F874E1">
      <w:pPr>
        <w:pStyle w:val="HTML"/>
        <w:shd w:val="clear" w:color="auto" w:fill="FFFFFF" w:themeFill="background1"/>
        <w:spacing w:line="436" w:lineRule="atLeast"/>
        <w:rPr>
          <w:rFonts w:ascii="Times New Roman" w:hAnsi="Times New Roman" w:cs="Times New Roman"/>
          <w:color w:val="202124"/>
          <w:sz w:val="28"/>
          <w:szCs w:val="28"/>
          <w:lang w:val="uk-UA"/>
        </w:rPr>
      </w:pPr>
      <w:r w:rsidRPr="008B7D9E">
        <w:rPr>
          <w:rFonts w:ascii="Times New Roman" w:hAnsi="Times New Roman" w:cs="Times New Roman"/>
          <w:bCs/>
          <w:sz w:val="28"/>
          <w:szCs w:val="28"/>
          <w:lang w:val="uk-UA"/>
        </w:rPr>
        <w:t xml:space="preserve">Кесте </w:t>
      </w:r>
      <w:r w:rsidR="008A41C0" w:rsidRPr="008B7D9E">
        <w:rPr>
          <w:rFonts w:ascii="Times New Roman" w:hAnsi="Times New Roman" w:cs="Times New Roman"/>
          <w:bCs/>
          <w:sz w:val="28"/>
          <w:szCs w:val="28"/>
          <w:lang w:val="uk-UA"/>
        </w:rPr>
        <w:t>4.3</w:t>
      </w:r>
      <w:r w:rsidR="008A41C0" w:rsidRPr="00EB1724">
        <w:rPr>
          <w:rFonts w:ascii="Times New Roman" w:hAnsi="Times New Roman" w:cs="Times New Roman"/>
          <w:b/>
          <w:bCs/>
          <w:sz w:val="28"/>
          <w:szCs w:val="28"/>
          <w:lang w:val="uk-UA"/>
        </w:rPr>
        <w:t xml:space="preserve"> </w:t>
      </w:r>
      <w:r w:rsidR="00463C7B" w:rsidRPr="00EB1724">
        <w:rPr>
          <w:rFonts w:ascii="Times New Roman" w:hAnsi="Times New Roman" w:cs="Times New Roman"/>
          <w:sz w:val="28"/>
          <w:szCs w:val="28"/>
          <w:lang w:val="uk-UA"/>
        </w:rPr>
        <w:t>–</w:t>
      </w:r>
      <w:r w:rsidRPr="00EB1724">
        <w:rPr>
          <w:rStyle w:val="y2iqfc"/>
          <w:rFonts w:ascii="Times New Roman" w:hAnsi="Times New Roman" w:cs="Times New Roman"/>
          <w:color w:val="202124"/>
          <w:sz w:val="28"/>
          <w:szCs w:val="28"/>
          <w:lang w:val="kk-KZ"/>
        </w:rPr>
        <w:t>Тығыз асфальт</w:t>
      </w:r>
      <w:r>
        <w:rPr>
          <w:rStyle w:val="y2iqfc"/>
          <w:rFonts w:ascii="Times New Roman" w:hAnsi="Times New Roman" w:cs="Times New Roman"/>
          <w:color w:val="202124"/>
          <w:sz w:val="28"/>
          <w:szCs w:val="28"/>
          <w:lang w:val="kk-KZ"/>
        </w:rPr>
        <w:t>ты</w:t>
      </w:r>
      <w:r w:rsidRPr="00EB1724">
        <w:rPr>
          <w:rStyle w:val="y2iqfc"/>
          <w:rFonts w:ascii="Times New Roman" w:hAnsi="Times New Roman" w:cs="Times New Roman"/>
          <w:color w:val="202124"/>
          <w:sz w:val="28"/>
          <w:szCs w:val="28"/>
          <w:lang w:val="kk-KZ"/>
        </w:rPr>
        <w:t xml:space="preserve">бетонның минералды бөлігінің </w:t>
      </w:r>
      <w:r w:rsidRPr="00EB1724">
        <w:rPr>
          <w:rFonts w:ascii="Times New Roman" w:hAnsi="Times New Roman" w:cs="Times New Roman"/>
          <w:sz w:val="28"/>
          <w:szCs w:val="28"/>
          <w:lang w:val="uk-UA"/>
        </w:rPr>
        <w:t>түйіршіктік құрамы</w:t>
      </w:r>
    </w:p>
    <w:p w:rsidR="00463C7B" w:rsidRPr="009E293C" w:rsidRDefault="00463C7B" w:rsidP="00EB1724">
      <w:pPr>
        <w:shd w:val="clear" w:color="auto" w:fill="FFFFFF"/>
        <w:jc w:val="both"/>
        <w:rPr>
          <w:rFonts w:ascii="Times New Roman" w:hAnsi="Times New Roman" w:cs="Times New Roman"/>
          <w:sz w:val="28"/>
          <w:szCs w:val="28"/>
          <w:lang w:val="uk-UA"/>
        </w:rPr>
      </w:pPr>
    </w:p>
    <w:tbl>
      <w:tblPr>
        <w:tblW w:w="9910" w:type="dxa"/>
        <w:jc w:val="center"/>
        <w:tblLook w:val="04A0" w:firstRow="1" w:lastRow="0" w:firstColumn="1" w:lastColumn="0" w:noHBand="0" w:noVBand="1"/>
      </w:tblPr>
      <w:tblGrid>
        <w:gridCol w:w="1816"/>
        <w:gridCol w:w="1111"/>
        <w:gridCol w:w="662"/>
        <w:gridCol w:w="745"/>
        <w:gridCol w:w="615"/>
        <w:gridCol w:w="567"/>
        <w:gridCol w:w="567"/>
        <w:gridCol w:w="567"/>
        <w:gridCol w:w="567"/>
        <w:gridCol w:w="567"/>
        <w:gridCol w:w="765"/>
        <w:gridCol w:w="677"/>
        <w:gridCol w:w="709"/>
      </w:tblGrid>
      <w:tr w:rsidR="00C90517" w:rsidRPr="00D86CF0" w:rsidTr="00C90517">
        <w:trPr>
          <w:trHeight w:val="678"/>
          <w:jc w:val="center"/>
        </w:trPr>
        <w:tc>
          <w:tcPr>
            <w:tcW w:w="1791" w:type="dxa"/>
            <w:vMerge w:val="restart"/>
            <w:tcBorders>
              <w:top w:val="single" w:sz="8" w:space="0" w:color="auto"/>
              <w:left w:val="single" w:sz="8" w:space="0" w:color="auto"/>
              <w:bottom w:val="single" w:sz="8" w:space="0" w:color="000000"/>
              <w:right w:val="single" w:sz="8" w:space="0" w:color="auto"/>
            </w:tcBorders>
            <w:shd w:val="clear" w:color="auto" w:fill="EEECE1" w:themeFill="background2"/>
            <w:vAlign w:val="center"/>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Материалдардың атауы</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EEECE1" w:themeFill="background2"/>
            <w:vAlign w:val="center"/>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Мазмұны. %</w:t>
            </w:r>
          </w:p>
        </w:tc>
        <w:tc>
          <w:tcPr>
            <w:tcW w:w="7008" w:type="dxa"/>
            <w:gridSpan w:val="11"/>
            <w:tcBorders>
              <w:top w:val="single" w:sz="8" w:space="0" w:color="auto"/>
              <w:left w:val="nil"/>
              <w:bottom w:val="single" w:sz="8" w:space="0" w:color="auto"/>
              <w:right w:val="single" w:sz="8" w:space="0" w:color="000000"/>
            </w:tcBorders>
            <w:shd w:val="clear" w:color="auto" w:fill="EEECE1" w:themeFill="background2"/>
            <w:noWrap/>
            <w:vAlign w:val="center"/>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Берілген мөлшерден гөрі дәндердің мөлшері, (мм), салмағы бойынша % - бен</w:t>
            </w:r>
          </w:p>
        </w:tc>
      </w:tr>
      <w:tr w:rsidR="00C90517" w:rsidRPr="00C90517" w:rsidTr="00C90517">
        <w:trPr>
          <w:trHeight w:val="270"/>
          <w:jc w:val="center"/>
        </w:trPr>
        <w:tc>
          <w:tcPr>
            <w:tcW w:w="1791" w:type="dxa"/>
            <w:vMerge/>
            <w:tcBorders>
              <w:top w:val="single" w:sz="8" w:space="0" w:color="auto"/>
              <w:left w:val="single" w:sz="8" w:space="0" w:color="auto"/>
              <w:bottom w:val="single" w:sz="8" w:space="0" w:color="000000"/>
              <w:right w:val="single" w:sz="8" w:space="0" w:color="auto"/>
            </w:tcBorders>
            <w:shd w:val="clear" w:color="auto" w:fill="EEECE1" w:themeFill="background2"/>
            <w:vAlign w:val="center"/>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p>
        </w:tc>
        <w:tc>
          <w:tcPr>
            <w:tcW w:w="1111" w:type="dxa"/>
            <w:vMerge/>
            <w:tcBorders>
              <w:top w:val="single" w:sz="8" w:space="0" w:color="auto"/>
              <w:left w:val="single" w:sz="8" w:space="0" w:color="auto"/>
              <w:bottom w:val="single" w:sz="8" w:space="0" w:color="000000"/>
              <w:right w:val="single" w:sz="8" w:space="0" w:color="auto"/>
            </w:tcBorders>
            <w:shd w:val="clear" w:color="auto" w:fill="EEECE1" w:themeFill="background2"/>
            <w:vAlign w:val="center"/>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p>
        </w:tc>
        <w:tc>
          <w:tcPr>
            <w:tcW w:w="662"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40</w:t>
            </w:r>
          </w:p>
        </w:tc>
        <w:tc>
          <w:tcPr>
            <w:tcW w:w="745"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20</w:t>
            </w:r>
          </w:p>
        </w:tc>
        <w:tc>
          <w:tcPr>
            <w:tcW w:w="615"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15</w:t>
            </w:r>
          </w:p>
        </w:tc>
        <w:tc>
          <w:tcPr>
            <w:tcW w:w="567"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w:t>
            </w:r>
          </w:p>
        </w:tc>
        <w:tc>
          <w:tcPr>
            <w:tcW w:w="567"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5.00</w:t>
            </w:r>
          </w:p>
        </w:tc>
        <w:tc>
          <w:tcPr>
            <w:tcW w:w="567"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2.50</w:t>
            </w:r>
          </w:p>
        </w:tc>
        <w:tc>
          <w:tcPr>
            <w:tcW w:w="567"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1,25</w:t>
            </w:r>
          </w:p>
        </w:tc>
        <w:tc>
          <w:tcPr>
            <w:tcW w:w="567"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0.63</w:t>
            </w:r>
          </w:p>
        </w:tc>
        <w:tc>
          <w:tcPr>
            <w:tcW w:w="765"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hanging="102"/>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0.315</w:t>
            </w:r>
          </w:p>
        </w:tc>
        <w:tc>
          <w:tcPr>
            <w:tcW w:w="677"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18"/>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0.16</w:t>
            </w:r>
          </w:p>
        </w:tc>
        <w:tc>
          <w:tcPr>
            <w:tcW w:w="709" w:type="dxa"/>
            <w:tcBorders>
              <w:top w:val="nil"/>
              <w:left w:val="nil"/>
              <w:bottom w:val="single" w:sz="8" w:space="0" w:color="auto"/>
              <w:right w:val="single" w:sz="8" w:space="0" w:color="auto"/>
            </w:tcBorders>
            <w:shd w:val="clear" w:color="auto" w:fill="EEECE1" w:themeFill="background2"/>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0.071</w:t>
            </w:r>
          </w:p>
        </w:tc>
      </w:tr>
      <w:tr w:rsidR="00C90517" w:rsidRPr="00C90517" w:rsidTr="00C90517">
        <w:trPr>
          <w:trHeight w:val="289"/>
          <w:jc w:val="center"/>
        </w:trPr>
        <w:tc>
          <w:tcPr>
            <w:tcW w:w="1791" w:type="dxa"/>
            <w:tcBorders>
              <w:top w:val="nil"/>
              <w:left w:val="single" w:sz="8" w:space="0" w:color="auto"/>
              <w:bottom w:val="single" w:sz="8" w:space="0" w:color="auto"/>
              <w:right w:val="single" w:sz="8" w:space="0" w:color="auto"/>
            </w:tcBorders>
            <w:shd w:val="clear" w:color="auto" w:fill="auto"/>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br/>
              <w:t>Қиыршық тас (10-15)</w:t>
            </w:r>
          </w:p>
        </w:tc>
        <w:tc>
          <w:tcPr>
            <w:tcW w:w="1111"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28.38</w:t>
            </w:r>
          </w:p>
        </w:tc>
        <w:tc>
          <w:tcPr>
            <w:tcW w:w="662"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28.4</w:t>
            </w:r>
          </w:p>
        </w:tc>
        <w:tc>
          <w:tcPr>
            <w:tcW w:w="74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28.4</w:t>
            </w:r>
          </w:p>
        </w:tc>
        <w:tc>
          <w:tcPr>
            <w:tcW w:w="61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16.5</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4.9</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3,2</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2.4</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0,2</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0.2</w:t>
            </w:r>
          </w:p>
        </w:tc>
        <w:tc>
          <w:tcPr>
            <w:tcW w:w="76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0,2</w:t>
            </w:r>
          </w:p>
        </w:tc>
        <w:tc>
          <w:tcPr>
            <w:tcW w:w="67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0.2</w:t>
            </w:r>
          </w:p>
        </w:tc>
        <w:tc>
          <w:tcPr>
            <w:tcW w:w="709"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0.2</w:t>
            </w:r>
          </w:p>
        </w:tc>
      </w:tr>
      <w:tr w:rsidR="00C90517" w:rsidRPr="00C90517" w:rsidTr="00C90517">
        <w:trPr>
          <w:trHeight w:val="240"/>
          <w:jc w:val="center"/>
        </w:trPr>
        <w:tc>
          <w:tcPr>
            <w:tcW w:w="1791" w:type="dxa"/>
            <w:tcBorders>
              <w:top w:val="nil"/>
              <w:left w:val="single" w:sz="8" w:space="0" w:color="auto"/>
              <w:bottom w:val="single" w:sz="8" w:space="0" w:color="auto"/>
              <w:right w:val="single" w:sz="8" w:space="0" w:color="auto"/>
            </w:tcBorders>
            <w:shd w:val="clear" w:color="auto" w:fill="auto"/>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br/>
              <w:t>Қиыршық тас (5-Ю)</w:t>
            </w:r>
          </w:p>
        </w:tc>
        <w:tc>
          <w:tcPr>
            <w:tcW w:w="1111"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14.52</w:t>
            </w:r>
          </w:p>
        </w:tc>
        <w:tc>
          <w:tcPr>
            <w:tcW w:w="662"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14.5</w:t>
            </w:r>
          </w:p>
        </w:tc>
        <w:tc>
          <w:tcPr>
            <w:tcW w:w="74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14.5</w:t>
            </w:r>
          </w:p>
        </w:tc>
        <w:tc>
          <w:tcPr>
            <w:tcW w:w="61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14,5</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13.7</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1.4</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0.3</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0.1</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0.1</w:t>
            </w:r>
          </w:p>
        </w:tc>
        <w:tc>
          <w:tcPr>
            <w:tcW w:w="76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0.1</w:t>
            </w:r>
          </w:p>
        </w:tc>
        <w:tc>
          <w:tcPr>
            <w:tcW w:w="67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0.1</w:t>
            </w:r>
          </w:p>
        </w:tc>
        <w:tc>
          <w:tcPr>
            <w:tcW w:w="709"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0.1</w:t>
            </w:r>
          </w:p>
        </w:tc>
      </w:tr>
      <w:tr w:rsidR="00C90517" w:rsidRPr="00C90517" w:rsidTr="00C90517">
        <w:trPr>
          <w:trHeight w:val="270"/>
          <w:jc w:val="center"/>
        </w:trPr>
        <w:tc>
          <w:tcPr>
            <w:tcW w:w="1791" w:type="dxa"/>
            <w:tcBorders>
              <w:top w:val="nil"/>
              <w:left w:val="single" w:sz="8" w:space="0" w:color="auto"/>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Елеу</w:t>
            </w:r>
          </w:p>
        </w:tc>
        <w:tc>
          <w:tcPr>
            <w:tcW w:w="1111"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47.19</w:t>
            </w:r>
          </w:p>
        </w:tc>
        <w:tc>
          <w:tcPr>
            <w:tcW w:w="662"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47.2</w:t>
            </w:r>
          </w:p>
        </w:tc>
        <w:tc>
          <w:tcPr>
            <w:tcW w:w="745"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47.2</w:t>
            </w:r>
          </w:p>
        </w:tc>
        <w:tc>
          <w:tcPr>
            <w:tcW w:w="615"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47.2</w:t>
            </w:r>
          </w:p>
        </w:tc>
        <w:tc>
          <w:tcPr>
            <w:tcW w:w="567"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47.1</w:t>
            </w:r>
          </w:p>
        </w:tc>
        <w:tc>
          <w:tcPr>
            <w:tcW w:w="567"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45.5</w:t>
            </w:r>
          </w:p>
        </w:tc>
        <w:tc>
          <w:tcPr>
            <w:tcW w:w="567"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25.4</w:t>
            </w:r>
          </w:p>
        </w:tc>
        <w:tc>
          <w:tcPr>
            <w:tcW w:w="567"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18.2</w:t>
            </w:r>
          </w:p>
        </w:tc>
        <w:tc>
          <w:tcPr>
            <w:tcW w:w="567"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13.1</w:t>
            </w:r>
          </w:p>
        </w:tc>
        <w:tc>
          <w:tcPr>
            <w:tcW w:w="765"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9.2</w:t>
            </w:r>
          </w:p>
        </w:tc>
        <w:tc>
          <w:tcPr>
            <w:tcW w:w="677"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5.7</w:t>
            </w:r>
          </w:p>
        </w:tc>
        <w:tc>
          <w:tcPr>
            <w:tcW w:w="709" w:type="dxa"/>
            <w:tcBorders>
              <w:top w:val="nil"/>
              <w:left w:val="nil"/>
              <w:bottom w:val="single" w:sz="8" w:space="0" w:color="auto"/>
              <w:right w:val="single" w:sz="8" w:space="0" w:color="auto"/>
            </w:tcBorders>
            <w:shd w:val="clear" w:color="auto" w:fill="auto"/>
            <w:noWrap/>
            <w:vAlign w:val="bottom"/>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3.2</w:t>
            </w:r>
          </w:p>
        </w:tc>
      </w:tr>
      <w:tr w:rsidR="00C90517" w:rsidRPr="00C90517" w:rsidTr="00C90517">
        <w:trPr>
          <w:trHeight w:val="255"/>
          <w:jc w:val="center"/>
        </w:trPr>
        <w:tc>
          <w:tcPr>
            <w:tcW w:w="1791" w:type="dxa"/>
            <w:tcBorders>
              <w:top w:val="nil"/>
              <w:left w:val="single" w:sz="8" w:space="0" w:color="auto"/>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М</w:t>
            </w:r>
            <w:r>
              <w:rPr>
                <w:rFonts w:ascii="Times New Roman" w:eastAsia="Times New Roman" w:hAnsi="Times New Roman" w:cs="Times New Roman"/>
                <w:sz w:val="24"/>
                <w:szCs w:val="24"/>
                <w:lang w:val="ru-RU" w:eastAsia="ru-RU" w:bidi="ar-SA"/>
              </w:rPr>
              <w:t>Ұ</w:t>
            </w:r>
          </w:p>
        </w:tc>
        <w:tc>
          <w:tcPr>
            <w:tcW w:w="1111"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9.01</w:t>
            </w:r>
          </w:p>
        </w:tc>
        <w:tc>
          <w:tcPr>
            <w:tcW w:w="662"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74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61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76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9.1</w:t>
            </w:r>
          </w:p>
        </w:tc>
        <w:tc>
          <w:tcPr>
            <w:tcW w:w="67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9.0</w:t>
            </w:r>
          </w:p>
        </w:tc>
        <w:tc>
          <w:tcPr>
            <w:tcW w:w="709"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6.7</w:t>
            </w:r>
          </w:p>
        </w:tc>
      </w:tr>
      <w:tr w:rsidR="00C90517" w:rsidRPr="00C90517" w:rsidTr="00C90517">
        <w:trPr>
          <w:trHeight w:val="255"/>
          <w:jc w:val="center"/>
        </w:trPr>
        <w:tc>
          <w:tcPr>
            <w:tcW w:w="1791" w:type="dxa"/>
            <w:tcBorders>
              <w:top w:val="single" w:sz="8" w:space="0" w:color="auto"/>
              <w:left w:val="single" w:sz="8" w:space="0" w:color="auto"/>
              <w:bottom w:val="single" w:sz="8" w:space="0" w:color="auto"/>
              <w:right w:val="single" w:sz="8" w:space="0" w:color="000000"/>
            </w:tcBorders>
            <w:shd w:val="clear" w:color="auto" w:fill="auto"/>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Түйіршіктік</w:t>
            </w:r>
            <w:r w:rsidRPr="00C90517">
              <w:rPr>
                <w:rFonts w:ascii="Times New Roman" w:eastAsia="Times New Roman" w:hAnsi="Times New Roman" w:cs="Times New Roman"/>
                <w:sz w:val="24"/>
                <w:szCs w:val="24"/>
                <w:lang w:val="ru-RU" w:eastAsia="ru-RU" w:bidi="ar-SA"/>
              </w:rPr>
              <w:t xml:space="preserve"> құрамы</w:t>
            </w:r>
          </w:p>
        </w:tc>
        <w:tc>
          <w:tcPr>
            <w:tcW w:w="1111" w:type="dxa"/>
            <w:tcBorders>
              <w:top w:val="single" w:sz="8" w:space="0" w:color="auto"/>
              <w:left w:val="single" w:sz="8" w:space="0" w:color="auto"/>
              <w:bottom w:val="single" w:sz="8" w:space="0" w:color="auto"/>
              <w:right w:val="single" w:sz="8" w:space="0" w:color="000000"/>
            </w:tcBorders>
            <w:shd w:val="clear" w:color="auto" w:fill="auto"/>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p>
        </w:tc>
        <w:tc>
          <w:tcPr>
            <w:tcW w:w="662"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38"/>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100.0</w:t>
            </w:r>
          </w:p>
        </w:tc>
        <w:tc>
          <w:tcPr>
            <w:tcW w:w="74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100.0</w:t>
            </w:r>
          </w:p>
        </w:tc>
        <w:tc>
          <w:tcPr>
            <w:tcW w:w="61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88.1</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75,7</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60.0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38.0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28.5</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23.4</w:t>
            </w:r>
          </w:p>
        </w:tc>
        <w:tc>
          <w:tcPr>
            <w:tcW w:w="76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19.4</w:t>
            </w:r>
          </w:p>
        </w:tc>
        <w:tc>
          <w:tcPr>
            <w:tcW w:w="67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15,7</w:t>
            </w:r>
          </w:p>
        </w:tc>
        <w:tc>
          <w:tcPr>
            <w:tcW w:w="709"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10.8</w:t>
            </w:r>
          </w:p>
        </w:tc>
      </w:tr>
      <w:tr w:rsidR="00C90517" w:rsidRPr="00C90517" w:rsidTr="00C90517">
        <w:trPr>
          <w:trHeight w:val="255"/>
          <w:jc w:val="center"/>
        </w:trPr>
        <w:tc>
          <w:tcPr>
            <w:tcW w:w="1791" w:type="dxa"/>
            <w:vMerge w:val="restart"/>
            <w:tcBorders>
              <w:top w:val="nil"/>
              <w:left w:val="single" w:sz="8" w:space="0" w:color="auto"/>
              <w:bottom w:val="single" w:sz="8" w:space="0" w:color="000000"/>
              <w:right w:val="single" w:sz="8" w:space="0" w:color="auto"/>
            </w:tcBorders>
            <w:shd w:val="clear" w:color="auto" w:fill="auto"/>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МемСТ </w:t>
            </w:r>
            <w:r w:rsidRPr="00C90517">
              <w:rPr>
                <w:rFonts w:ascii="Times New Roman" w:eastAsia="Times New Roman" w:hAnsi="Times New Roman" w:cs="Times New Roman"/>
                <w:sz w:val="24"/>
                <w:szCs w:val="24"/>
                <w:lang w:val="ru-RU" w:eastAsia="ru-RU" w:bidi="ar-SA"/>
              </w:rPr>
              <w:t>талаптары</w:t>
            </w:r>
          </w:p>
        </w:tc>
        <w:tc>
          <w:tcPr>
            <w:tcW w:w="1111"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min</w:t>
            </w:r>
          </w:p>
        </w:tc>
        <w:tc>
          <w:tcPr>
            <w:tcW w:w="662"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90</w:t>
            </w:r>
          </w:p>
        </w:tc>
        <w:tc>
          <w:tcPr>
            <w:tcW w:w="74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90</w:t>
            </w:r>
          </w:p>
        </w:tc>
        <w:tc>
          <w:tcPr>
            <w:tcW w:w="61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80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70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50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38</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28</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20</w:t>
            </w:r>
          </w:p>
        </w:tc>
        <w:tc>
          <w:tcPr>
            <w:tcW w:w="76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14</w:t>
            </w:r>
          </w:p>
        </w:tc>
        <w:tc>
          <w:tcPr>
            <w:tcW w:w="67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w:t>
            </w:r>
          </w:p>
        </w:tc>
        <w:tc>
          <w:tcPr>
            <w:tcW w:w="709"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6</w:t>
            </w:r>
          </w:p>
        </w:tc>
      </w:tr>
      <w:tr w:rsidR="00C90517" w:rsidRPr="00C90517" w:rsidTr="00C90517">
        <w:trPr>
          <w:trHeight w:val="255"/>
          <w:jc w:val="center"/>
        </w:trPr>
        <w:tc>
          <w:tcPr>
            <w:tcW w:w="1791" w:type="dxa"/>
            <w:vMerge/>
            <w:tcBorders>
              <w:top w:val="nil"/>
              <w:left w:val="single" w:sz="8" w:space="0" w:color="auto"/>
              <w:bottom w:val="single" w:sz="8" w:space="0" w:color="000000"/>
              <w:right w:val="single" w:sz="8" w:space="0" w:color="auto"/>
            </w:tcBorders>
            <w:vAlign w:val="center"/>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p>
        </w:tc>
        <w:tc>
          <w:tcPr>
            <w:tcW w:w="1111"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max</w:t>
            </w:r>
          </w:p>
        </w:tc>
        <w:tc>
          <w:tcPr>
            <w:tcW w:w="662"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100</w:t>
            </w:r>
          </w:p>
        </w:tc>
        <w:tc>
          <w:tcPr>
            <w:tcW w:w="74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100</w:t>
            </w:r>
          </w:p>
        </w:tc>
        <w:tc>
          <w:tcPr>
            <w:tcW w:w="61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100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60</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48</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37</w:t>
            </w:r>
          </w:p>
        </w:tc>
        <w:tc>
          <w:tcPr>
            <w:tcW w:w="56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28</w:t>
            </w:r>
          </w:p>
        </w:tc>
        <w:tc>
          <w:tcPr>
            <w:tcW w:w="765"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22</w:t>
            </w:r>
          </w:p>
        </w:tc>
        <w:tc>
          <w:tcPr>
            <w:tcW w:w="677"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16</w:t>
            </w:r>
          </w:p>
        </w:tc>
        <w:tc>
          <w:tcPr>
            <w:tcW w:w="709" w:type="dxa"/>
            <w:tcBorders>
              <w:top w:val="nil"/>
              <w:left w:val="nil"/>
              <w:bottom w:val="single" w:sz="8" w:space="0" w:color="auto"/>
              <w:right w:val="single" w:sz="8" w:space="0" w:color="auto"/>
            </w:tcBorders>
            <w:shd w:val="clear" w:color="auto" w:fill="auto"/>
            <w:noWrap/>
            <w:hideMark/>
          </w:tcPr>
          <w:p w:rsidR="00C90517" w:rsidRPr="00C90517" w:rsidRDefault="00C90517" w:rsidP="00C90517">
            <w:pPr>
              <w:ind w:left="-91" w:right="-76" w:firstLine="91"/>
              <w:jc w:val="center"/>
              <w:rPr>
                <w:rFonts w:ascii="Times New Roman" w:eastAsia="Times New Roman" w:hAnsi="Times New Roman" w:cs="Times New Roman"/>
                <w:sz w:val="24"/>
                <w:szCs w:val="24"/>
                <w:lang w:val="ru-RU" w:eastAsia="ru-RU" w:bidi="ar-SA"/>
              </w:rPr>
            </w:pPr>
            <w:r w:rsidRPr="00C90517">
              <w:rPr>
                <w:rFonts w:ascii="Times New Roman" w:eastAsia="Times New Roman" w:hAnsi="Times New Roman" w:cs="Times New Roman"/>
                <w:sz w:val="24"/>
                <w:szCs w:val="24"/>
                <w:lang w:val="ru-RU" w:eastAsia="ru-RU" w:bidi="ar-SA"/>
              </w:rPr>
              <w:t>12</w:t>
            </w:r>
          </w:p>
        </w:tc>
      </w:tr>
    </w:tbl>
    <w:p w:rsidR="00002010" w:rsidRPr="009E293C" w:rsidRDefault="00002010" w:rsidP="00AD3535">
      <w:pPr>
        <w:shd w:val="clear" w:color="auto" w:fill="FFFFFF"/>
        <w:jc w:val="both"/>
        <w:rPr>
          <w:rFonts w:ascii="Times New Roman" w:hAnsi="Times New Roman" w:cs="Times New Roman"/>
          <w:spacing w:val="-2"/>
          <w:sz w:val="28"/>
          <w:szCs w:val="28"/>
          <w:lang w:val="uk-UA"/>
        </w:rPr>
      </w:pPr>
    </w:p>
    <w:p w:rsidR="00002010" w:rsidRPr="009E293C" w:rsidRDefault="00002010" w:rsidP="00AD3535">
      <w:pPr>
        <w:shd w:val="clear" w:color="auto" w:fill="FFFFFF"/>
        <w:jc w:val="both"/>
        <w:rPr>
          <w:rFonts w:ascii="Times New Roman" w:hAnsi="Times New Roman" w:cs="Times New Roman"/>
          <w:lang w:val="uk-UA"/>
        </w:rPr>
      </w:pPr>
    </w:p>
    <w:p w:rsidR="008A41C0" w:rsidRPr="009E293C" w:rsidRDefault="008A41C0" w:rsidP="00AD3535">
      <w:pPr>
        <w:jc w:val="both"/>
        <w:rPr>
          <w:rFonts w:ascii="Times New Roman" w:hAnsi="Times New Roman" w:cs="Times New Roman"/>
          <w:sz w:val="2"/>
          <w:szCs w:val="2"/>
          <w:lang w:val="uk-UA"/>
        </w:rPr>
      </w:pPr>
    </w:p>
    <w:p w:rsidR="00463C7B" w:rsidRPr="00EB004A" w:rsidRDefault="00C90517" w:rsidP="00AD3535">
      <w:pPr>
        <w:shd w:val="clear" w:color="auto" w:fill="FFFFFF"/>
        <w:jc w:val="both"/>
        <w:rPr>
          <w:rFonts w:ascii="Times New Roman" w:hAnsi="Times New Roman" w:cs="Times New Roman"/>
          <w:spacing w:val="-2"/>
          <w:sz w:val="28"/>
          <w:szCs w:val="28"/>
          <w:lang w:val="kk-KZ"/>
        </w:rPr>
      </w:pPr>
      <w:r>
        <w:rPr>
          <w:rFonts w:ascii="Times New Roman" w:hAnsi="Times New Roman" w:cs="Times New Roman"/>
          <w:sz w:val="28"/>
          <w:szCs w:val="28"/>
          <w:lang w:val="kk-KZ"/>
        </w:rPr>
        <w:t>МемСТ</w:t>
      </w:r>
      <w:r w:rsidR="00203804">
        <w:rPr>
          <w:rFonts w:ascii="Times New Roman" w:hAnsi="Times New Roman" w:cs="Times New Roman"/>
          <w:sz w:val="28"/>
          <w:szCs w:val="28"/>
          <w:lang w:val="kk-KZ"/>
        </w:rPr>
        <w:t xml:space="preserve"> 12801-98 [2</w:t>
      </w:r>
      <w:r w:rsidR="00203804" w:rsidRPr="00203804">
        <w:rPr>
          <w:rFonts w:ascii="Times New Roman" w:hAnsi="Times New Roman" w:cs="Times New Roman"/>
          <w:sz w:val="28"/>
          <w:szCs w:val="28"/>
          <w:lang w:val="uk-UA"/>
        </w:rPr>
        <w:t>19</w:t>
      </w:r>
      <w:r w:rsidR="00EB004A" w:rsidRPr="00EB004A">
        <w:rPr>
          <w:rFonts w:ascii="Times New Roman" w:hAnsi="Times New Roman" w:cs="Times New Roman"/>
          <w:sz w:val="28"/>
          <w:szCs w:val="28"/>
          <w:lang w:val="kk-KZ"/>
        </w:rPr>
        <w:t>] сәйкес зертхана жағдайында алынған қоспалардан 40,0±0,5 МПа</w:t>
      </w:r>
      <w:r w:rsidR="00EB004A">
        <w:rPr>
          <w:rFonts w:ascii="Times New Roman" w:hAnsi="Times New Roman" w:cs="Times New Roman"/>
          <w:sz w:val="28"/>
          <w:szCs w:val="28"/>
          <w:lang w:val="kk-KZ"/>
        </w:rPr>
        <w:t xml:space="preserve"> қысыммен нығыздалған асфальтбетон үлгілері дайындалды.</w:t>
      </w:r>
      <w:r w:rsidR="004242AE">
        <w:rPr>
          <w:rFonts w:ascii="Times New Roman" w:hAnsi="Times New Roman" w:cs="Times New Roman"/>
          <w:sz w:val="28"/>
          <w:szCs w:val="28"/>
          <w:lang w:val="kk-KZ"/>
        </w:rPr>
        <w:t xml:space="preserve"> </w:t>
      </w:r>
      <w:r w:rsidR="00EB004A">
        <w:rPr>
          <w:rFonts w:ascii="Times New Roman" w:hAnsi="Times New Roman" w:cs="Times New Roman"/>
          <w:sz w:val="28"/>
          <w:szCs w:val="28"/>
          <w:lang w:val="kk-KZ"/>
        </w:rPr>
        <w:t xml:space="preserve">Одан кейін бір тәуліктен кейін, 0, 20 және </w:t>
      </w:r>
      <w:r w:rsidR="00EB004A" w:rsidRPr="00EB004A">
        <w:rPr>
          <w:rFonts w:ascii="Times New Roman" w:hAnsi="Times New Roman" w:cs="Times New Roman"/>
          <w:sz w:val="28"/>
          <w:szCs w:val="28"/>
          <w:lang w:val="kk-KZ"/>
        </w:rPr>
        <w:t xml:space="preserve"> 50 °С</w:t>
      </w:r>
      <w:r w:rsidR="00EB004A">
        <w:rPr>
          <w:rFonts w:ascii="Times New Roman" w:hAnsi="Times New Roman" w:cs="Times New Roman"/>
          <w:sz w:val="28"/>
          <w:szCs w:val="28"/>
          <w:lang w:val="kk-KZ"/>
        </w:rPr>
        <w:t xml:space="preserve"> температураларда</w:t>
      </w:r>
      <w:r w:rsidR="0049774B">
        <w:rPr>
          <w:rFonts w:ascii="Times New Roman" w:hAnsi="Times New Roman" w:cs="Times New Roman"/>
          <w:sz w:val="28"/>
          <w:szCs w:val="28"/>
          <w:lang w:val="kk-KZ"/>
        </w:rPr>
        <w:t xml:space="preserve"> </w:t>
      </w:r>
      <w:r w:rsidR="00EB004A">
        <w:rPr>
          <w:rFonts w:ascii="Times New Roman" w:hAnsi="Times New Roman" w:cs="Times New Roman"/>
          <w:sz w:val="28"/>
          <w:szCs w:val="28"/>
          <w:lang w:val="kk-KZ"/>
        </w:rPr>
        <w:t>үлгілердің беріктігі, қысқа мерзімді және ұзақ мерзімді судың әсерімен ысырылуға, ойылуға, су сіңіруі, суға төзімділігі сынақтан өткізілді.</w:t>
      </w:r>
    </w:p>
    <w:p w:rsidR="008A41C0" w:rsidRPr="00EB004A" w:rsidRDefault="00EB004A" w:rsidP="00AD3535">
      <w:pPr>
        <w:shd w:val="clear" w:color="auto" w:fill="FFFFFF"/>
        <w:ind w:firstLine="696"/>
        <w:jc w:val="both"/>
        <w:rPr>
          <w:rFonts w:ascii="Times New Roman" w:hAnsi="Times New Roman" w:cs="Times New Roman"/>
          <w:sz w:val="28"/>
          <w:szCs w:val="28"/>
          <w:lang w:val="kk-KZ"/>
        </w:rPr>
      </w:pPr>
      <w:r w:rsidRPr="00EB004A">
        <w:rPr>
          <w:rFonts w:ascii="Times New Roman" w:hAnsi="Times New Roman" w:cs="Times New Roman"/>
          <w:sz w:val="28"/>
          <w:szCs w:val="28"/>
          <w:lang w:val="kk-KZ"/>
        </w:rPr>
        <w:t xml:space="preserve">Алмосиликатты техногенді шикізатпен құрылымдандырылған битум негізіндегі құрамдарды </w:t>
      </w:r>
      <w:r>
        <w:rPr>
          <w:rFonts w:ascii="Times New Roman" w:hAnsi="Times New Roman" w:cs="Times New Roman"/>
          <w:sz w:val="28"/>
          <w:szCs w:val="28"/>
          <w:lang w:val="kk-KZ"/>
        </w:rPr>
        <w:t>сынаудан алынған нәтижелерді та</w:t>
      </w:r>
      <w:r w:rsidRPr="00EB004A">
        <w:rPr>
          <w:rFonts w:ascii="Times New Roman" w:hAnsi="Times New Roman" w:cs="Times New Roman"/>
          <w:sz w:val="28"/>
          <w:szCs w:val="28"/>
          <w:lang w:val="kk-KZ"/>
        </w:rPr>
        <w:t>лдау,</w:t>
      </w:r>
      <w:r w:rsidR="004977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құрылымдағыш қоспа ретінде аз кальцийлі және жоғары кальцийлі </w:t>
      </w:r>
      <w:r w:rsidR="004E07AE">
        <w:rPr>
          <w:rFonts w:ascii="Times New Roman" w:hAnsi="Times New Roman" w:cs="Times New Roman"/>
          <w:sz w:val="28"/>
          <w:szCs w:val="28"/>
          <w:lang w:val="kk-KZ"/>
        </w:rPr>
        <w:t xml:space="preserve">ЖЭО </w:t>
      </w:r>
      <w:r>
        <w:rPr>
          <w:rFonts w:ascii="Times New Roman" w:hAnsi="Times New Roman" w:cs="Times New Roman"/>
          <w:sz w:val="28"/>
          <w:szCs w:val="28"/>
          <w:lang w:val="kk-KZ"/>
        </w:rPr>
        <w:t>күлдерді пайдалану, асфальтбетондардың физикалық-механикалық қасиеттерін арттыруға мүмкіндік беретінін көрсетеді.</w:t>
      </w:r>
      <w:r w:rsidR="004977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Бірақ қолданылатын күлдің түріне қарай </w:t>
      </w:r>
      <w:r>
        <w:rPr>
          <w:rFonts w:ascii="Times New Roman" w:hAnsi="Times New Roman" w:cs="Times New Roman"/>
          <w:sz w:val="28"/>
          <w:szCs w:val="28"/>
          <w:lang w:val="kk-KZ"/>
        </w:rPr>
        <w:lastRenderedPageBreak/>
        <w:t>физикалық-механикалық қасиеттерінің</w:t>
      </w:r>
      <w:r w:rsidR="00A03154">
        <w:rPr>
          <w:rFonts w:ascii="Times New Roman" w:hAnsi="Times New Roman" w:cs="Times New Roman"/>
          <w:sz w:val="28"/>
          <w:szCs w:val="28"/>
          <w:lang w:val="kk-KZ"/>
        </w:rPr>
        <w:t xml:space="preserve"> біршама айырмашылықтары болады </w:t>
      </w:r>
      <w:r>
        <w:rPr>
          <w:rFonts w:ascii="Times New Roman" w:hAnsi="Times New Roman" w:cs="Times New Roman"/>
          <w:sz w:val="28"/>
          <w:szCs w:val="28"/>
          <w:lang w:val="kk-KZ"/>
        </w:rPr>
        <w:t>(</w:t>
      </w:r>
      <w:r w:rsidR="008A41C0" w:rsidRPr="00EB004A">
        <w:rPr>
          <w:rFonts w:ascii="Times New Roman" w:hAnsi="Times New Roman" w:cs="Times New Roman"/>
          <w:sz w:val="28"/>
          <w:szCs w:val="28"/>
          <w:lang w:val="kk-KZ"/>
        </w:rPr>
        <w:t>4.5</w:t>
      </w:r>
      <w:r>
        <w:rPr>
          <w:rFonts w:ascii="Times New Roman" w:hAnsi="Times New Roman" w:cs="Times New Roman"/>
          <w:sz w:val="28"/>
          <w:szCs w:val="28"/>
          <w:lang w:val="kk-KZ"/>
        </w:rPr>
        <w:t xml:space="preserve"> кесте</w:t>
      </w:r>
      <w:r w:rsidR="008A41C0" w:rsidRPr="00EB004A">
        <w:rPr>
          <w:rFonts w:ascii="Times New Roman" w:hAnsi="Times New Roman" w:cs="Times New Roman"/>
          <w:sz w:val="28"/>
          <w:szCs w:val="28"/>
          <w:lang w:val="kk-KZ"/>
        </w:rPr>
        <w:t>).</w:t>
      </w:r>
    </w:p>
    <w:p w:rsidR="00EB004A" w:rsidRDefault="00EB004A" w:rsidP="00AD3535">
      <w:pPr>
        <w:shd w:val="clear" w:color="auto" w:fill="FFFFFF"/>
        <w:ind w:firstLine="696"/>
        <w:jc w:val="both"/>
        <w:rPr>
          <w:rFonts w:ascii="Times New Roman" w:hAnsi="Times New Roman" w:cs="Times New Roman"/>
          <w:sz w:val="28"/>
          <w:szCs w:val="28"/>
          <w:lang w:val="kk-KZ"/>
        </w:rPr>
      </w:pPr>
      <w:r>
        <w:rPr>
          <w:rFonts w:ascii="Times New Roman" w:hAnsi="Times New Roman" w:cs="Times New Roman"/>
          <w:sz w:val="28"/>
          <w:szCs w:val="28"/>
          <w:lang w:val="kk-KZ"/>
        </w:rPr>
        <w:t>Асфальт</w:t>
      </w:r>
      <w:r w:rsidR="00C90517">
        <w:rPr>
          <w:rFonts w:ascii="Times New Roman" w:hAnsi="Times New Roman" w:cs="Times New Roman"/>
          <w:sz w:val="28"/>
          <w:szCs w:val="28"/>
          <w:lang w:val="kk-KZ"/>
        </w:rPr>
        <w:t>ты</w:t>
      </w:r>
      <w:r>
        <w:rPr>
          <w:rFonts w:ascii="Times New Roman" w:hAnsi="Times New Roman" w:cs="Times New Roman"/>
          <w:sz w:val="28"/>
          <w:szCs w:val="28"/>
          <w:lang w:val="kk-KZ"/>
        </w:rPr>
        <w:t>бетондардың маңызды сипаттамалары, қысқа мерзімді суға қанықтыру кезіндегі суға төзімділігі,ұзақ мерзімдегі суға төзімділігі және суға қанығуы және ісінуі болып табылады.</w:t>
      </w:r>
    </w:p>
    <w:p w:rsidR="00EB004A" w:rsidRPr="00EB004A" w:rsidRDefault="00EB004A" w:rsidP="00AD3535">
      <w:pPr>
        <w:shd w:val="clear" w:color="auto" w:fill="FFFFFF"/>
        <w:ind w:firstLine="696"/>
        <w:jc w:val="both"/>
        <w:rPr>
          <w:rFonts w:ascii="Times New Roman" w:hAnsi="Times New Roman" w:cs="Times New Roman"/>
          <w:sz w:val="28"/>
          <w:szCs w:val="28"/>
          <w:lang w:val="kk-KZ"/>
        </w:rPr>
      </w:pPr>
      <w:r w:rsidRPr="00EB004A">
        <w:rPr>
          <w:rFonts w:ascii="Times New Roman" w:hAnsi="Times New Roman" w:cs="Times New Roman"/>
          <w:sz w:val="28"/>
          <w:szCs w:val="28"/>
          <w:lang w:val="kk-KZ"/>
        </w:rPr>
        <w:t xml:space="preserve">Әртүрлі құрамды </w:t>
      </w:r>
      <w:r w:rsidR="004E07AE">
        <w:rPr>
          <w:rFonts w:ascii="Times New Roman" w:hAnsi="Times New Roman" w:cs="Times New Roman"/>
          <w:sz w:val="28"/>
          <w:szCs w:val="28"/>
          <w:lang w:val="kk-KZ"/>
        </w:rPr>
        <w:t xml:space="preserve">ЖЭО </w:t>
      </w:r>
      <w:r w:rsidRPr="00EB004A">
        <w:rPr>
          <w:rFonts w:ascii="Times New Roman" w:hAnsi="Times New Roman" w:cs="Times New Roman"/>
          <w:sz w:val="28"/>
          <w:szCs w:val="28"/>
          <w:lang w:val="kk-KZ"/>
        </w:rPr>
        <w:t>күлдермен құрылымдандырылған би</w:t>
      </w:r>
      <w:r>
        <w:rPr>
          <w:rFonts w:ascii="Times New Roman" w:hAnsi="Times New Roman" w:cs="Times New Roman"/>
          <w:sz w:val="28"/>
          <w:szCs w:val="28"/>
          <w:lang w:val="kk-KZ"/>
        </w:rPr>
        <w:t>тумды пайдалану,</w:t>
      </w:r>
      <w:r w:rsidR="0049774B">
        <w:rPr>
          <w:rFonts w:ascii="Times New Roman" w:hAnsi="Times New Roman" w:cs="Times New Roman"/>
          <w:sz w:val="28"/>
          <w:szCs w:val="28"/>
          <w:lang w:val="kk-KZ"/>
        </w:rPr>
        <w:t xml:space="preserve"> </w:t>
      </w:r>
      <w:r>
        <w:rPr>
          <w:rFonts w:ascii="Times New Roman" w:hAnsi="Times New Roman" w:cs="Times New Roman"/>
          <w:sz w:val="28"/>
          <w:szCs w:val="28"/>
          <w:lang w:val="kk-KZ"/>
        </w:rPr>
        <w:t>қысқа мерзімде</w:t>
      </w:r>
      <w:r w:rsidRPr="00EB004A">
        <w:rPr>
          <w:rFonts w:ascii="Times New Roman" w:hAnsi="Times New Roman" w:cs="Times New Roman"/>
          <w:sz w:val="28"/>
          <w:szCs w:val="28"/>
          <w:lang w:val="kk-KZ"/>
        </w:rPr>
        <w:t xml:space="preserve"> суға төзімділік көрсеткіштері</w:t>
      </w:r>
      <w:r>
        <w:rPr>
          <w:rFonts w:ascii="Times New Roman" w:hAnsi="Times New Roman" w:cs="Times New Roman"/>
          <w:sz w:val="28"/>
          <w:szCs w:val="28"/>
          <w:lang w:val="kk-KZ"/>
        </w:rPr>
        <w:t>н</w:t>
      </w:r>
      <w:r w:rsidRPr="00EB004A">
        <w:rPr>
          <w:rFonts w:ascii="Times New Roman" w:hAnsi="Times New Roman" w:cs="Times New Roman"/>
          <w:sz w:val="28"/>
          <w:szCs w:val="28"/>
          <w:lang w:val="kk-KZ"/>
        </w:rPr>
        <w:t xml:space="preserve"> (2,22-8,89 %),</w:t>
      </w:r>
      <w:r>
        <w:rPr>
          <w:rFonts w:ascii="Times New Roman" w:hAnsi="Times New Roman" w:cs="Times New Roman"/>
          <w:sz w:val="28"/>
          <w:szCs w:val="28"/>
          <w:lang w:val="kk-KZ"/>
        </w:rPr>
        <w:t>ұзақ суға қанықтыру кезіндегі суға төзімділігін (1,28-15,38 %) (</w:t>
      </w:r>
      <w:r w:rsidRPr="00EB004A">
        <w:rPr>
          <w:rFonts w:ascii="Times New Roman" w:hAnsi="Times New Roman" w:cs="Times New Roman"/>
          <w:sz w:val="28"/>
          <w:szCs w:val="28"/>
          <w:lang w:val="kk-KZ"/>
        </w:rPr>
        <w:t>4.4</w:t>
      </w:r>
      <w:r>
        <w:rPr>
          <w:rFonts w:ascii="Times New Roman" w:hAnsi="Times New Roman" w:cs="Times New Roman"/>
          <w:sz w:val="28"/>
          <w:szCs w:val="28"/>
          <w:lang w:val="kk-KZ"/>
        </w:rPr>
        <w:t xml:space="preserve"> кесте, </w:t>
      </w:r>
      <w:r w:rsidRPr="00EB004A">
        <w:rPr>
          <w:rFonts w:ascii="Times New Roman" w:hAnsi="Times New Roman" w:cs="Times New Roman"/>
          <w:sz w:val="28"/>
          <w:szCs w:val="28"/>
          <w:lang w:val="kk-KZ"/>
        </w:rPr>
        <w:t xml:space="preserve"> 4.17</w:t>
      </w:r>
      <w:r>
        <w:rPr>
          <w:rFonts w:ascii="Times New Roman" w:hAnsi="Times New Roman" w:cs="Times New Roman"/>
          <w:sz w:val="28"/>
          <w:szCs w:val="28"/>
          <w:lang w:val="kk-KZ"/>
        </w:rPr>
        <w:t xml:space="preserve"> сурет) алуға мүмкіндік береді.</w:t>
      </w:r>
    </w:p>
    <w:p w:rsidR="00533FD4" w:rsidRPr="00533FD4" w:rsidRDefault="00EB004A" w:rsidP="00AD3535">
      <w:pPr>
        <w:shd w:val="clear" w:color="auto" w:fill="FFFFFF"/>
        <w:ind w:firstLine="701"/>
        <w:jc w:val="both"/>
        <w:rPr>
          <w:rFonts w:ascii="Times New Roman" w:hAnsi="Times New Roman" w:cs="Times New Roman"/>
          <w:lang w:val="kk-KZ"/>
        </w:rPr>
      </w:pPr>
      <w:r w:rsidRPr="00C329C2">
        <w:rPr>
          <w:rFonts w:ascii="Times New Roman" w:hAnsi="Times New Roman" w:cs="Times New Roman"/>
          <w:spacing w:val="-1"/>
          <w:sz w:val="28"/>
          <w:szCs w:val="28"/>
          <w:lang w:val="kk-KZ"/>
        </w:rPr>
        <w:t>Асфальт</w:t>
      </w:r>
      <w:r w:rsidR="00C90517">
        <w:rPr>
          <w:rFonts w:ascii="Times New Roman" w:hAnsi="Times New Roman" w:cs="Times New Roman"/>
          <w:spacing w:val="-1"/>
          <w:sz w:val="28"/>
          <w:szCs w:val="28"/>
          <w:lang w:val="kk-KZ"/>
        </w:rPr>
        <w:t>ты</w:t>
      </w:r>
      <w:r w:rsidRPr="00C329C2">
        <w:rPr>
          <w:rFonts w:ascii="Times New Roman" w:hAnsi="Times New Roman" w:cs="Times New Roman"/>
          <w:spacing w:val="-1"/>
          <w:sz w:val="28"/>
          <w:szCs w:val="28"/>
          <w:lang w:val="kk-KZ"/>
        </w:rPr>
        <w:t>бетон үлгілерінің суға қанығу</w:t>
      </w:r>
      <w:r w:rsidR="00C329C2" w:rsidRPr="00C329C2">
        <w:rPr>
          <w:rFonts w:ascii="Times New Roman" w:hAnsi="Times New Roman" w:cs="Times New Roman"/>
          <w:spacing w:val="-1"/>
          <w:sz w:val="28"/>
          <w:szCs w:val="28"/>
          <w:lang w:val="kk-KZ"/>
        </w:rPr>
        <w:t xml:space="preserve">ына келетін болсақ, </w:t>
      </w:r>
      <w:r w:rsidR="00C329C2">
        <w:rPr>
          <w:rFonts w:ascii="Times New Roman" w:hAnsi="Times New Roman" w:cs="Times New Roman"/>
          <w:spacing w:val="-1"/>
          <w:sz w:val="28"/>
          <w:szCs w:val="28"/>
          <w:lang w:val="kk-KZ"/>
        </w:rPr>
        <w:t xml:space="preserve">таза битум негізіндегі асфальтбетонмен салыстырғанда, </w:t>
      </w:r>
      <w:r w:rsidR="00A03154" w:rsidRPr="00121193">
        <w:rPr>
          <w:rFonts w:ascii="Times New Roman" w:hAnsi="Times New Roman" w:cs="Times New Roman"/>
          <w:sz w:val="28"/>
          <w:szCs w:val="28"/>
          <w:lang w:val="kk-KZ"/>
        </w:rPr>
        <w:t>күлбитумды және АПШ</w:t>
      </w:r>
      <w:r w:rsidR="00A03154">
        <w:rPr>
          <w:rFonts w:ascii="Times New Roman" w:hAnsi="Times New Roman" w:cs="Times New Roman"/>
          <w:sz w:val="28"/>
          <w:szCs w:val="28"/>
          <w:lang w:val="kk-KZ"/>
        </w:rPr>
        <w:t>Қ</w:t>
      </w:r>
      <w:r w:rsidR="0049774B">
        <w:rPr>
          <w:rFonts w:ascii="Times New Roman" w:hAnsi="Times New Roman" w:cs="Times New Roman"/>
          <w:sz w:val="28"/>
          <w:szCs w:val="28"/>
          <w:lang w:val="kk-KZ"/>
        </w:rPr>
        <w:t xml:space="preserve"> </w:t>
      </w:r>
      <w:r w:rsidR="00A03154">
        <w:rPr>
          <w:rFonts w:ascii="Times New Roman" w:hAnsi="Times New Roman" w:cs="Times New Roman"/>
          <w:sz w:val="28"/>
          <w:szCs w:val="28"/>
          <w:lang w:val="kk-KZ"/>
        </w:rPr>
        <w:t>байланыыстырғышы</w:t>
      </w:r>
      <w:r w:rsidR="00C329C2" w:rsidRPr="00C329C2">
        <w:rPr>
          <w:rFonts w:ascii="Times New Roman" w:hAnsi="Times New Roman" w:cs="Times New Roman"/>
          <w:spacing w:val="-1"/>
          <w:sz w:val="28"/>
          <w:szCs w:val="28"/>
          <w:lang w:val="kk-KZ"/>
        </w:rPr>
        <w:t xml:space="preserve">, суға қанығуы </w:t>
      </w:r>
      <w:r w:rsidR="00C329C2">
        <w:rPr>
          <w:rFonts w:ascii="Times New Roman" w:hAnsi="Times New Roman" w:cs="Times New Roman"/>
          <w:spacing w:val="-1"/>
          <w:sz w:val="28"/>
          <w:szCs w:val="28"/>
          <w:lang w:val="kk-KZ"/>
        </w:rPr>
        <w:t>0,28 -</w:t>
      </w:r>
      <w:r w:rsidR="00C329C2" w:rsidRPr="00C329C2">
        <w:rPr>
          <w:rFonts w:ascii="Times New Roman" w:hAnsi="Times New Roman" w:cs="Times New Roman"/>
          <w:spacing w:val="-1"/>
          <w:sz w:val="28"/>
          <w:szCs w:val="28"/>
          <w:lang w:val="kk-KZ"/>
        </w:rPr>
        <w:t xml:space="preserve"> 0,58 %</w:t>
      </w:r>
      <w:r w:rsidR="00C329C2">
        <w:rPr>
          <w:rFonts w:ascii="Times New Roman" w:hAnsi="Times New Roman" w:cs="Times New Roman"/>
          <w:spacing w:val="-1"/>
          <w:sz w:val="28"/>
          <w:szCs w:val="28"/>
          <w:lang w:val="kk-KZ"/>
        </w:rPr>
        <w:t xml:space="preserve"> құрайды(</w:t>
      </w:r>
      <w:r w:rsidR="00C329C2" w:rsidRPr="00C329C2">
        <w:rPr>
          <w:rFonts w:ascii="Times New Roman" w:hAnsi="Times New Roman" w:cs="Times New Roman"/>
          <w:spacing w:val="-1"/>
          <w:sz w:val="28"/>
          <w:szCs w:val="28"/>
          <w:lang w:val="kk-KZ"/>
        </w:rPr>
        <w:t>4.4</w:t>
      </w:r>
      <w:r w:rsidR="00C329C2">
        <w:rPr>
          <w:rFonts w:ascii="Times New Roman" w:hAnsi="Times New Roman" w:cs="Times New Roman"/>
          <w:spacing w:val="-1"/>
          <w:sz w:val="28"/>
          <w:szCs w:val="28"/>
          <w:lang w:val="kk-KZ"/>
        </w:rPr>
        <w:t xml:space="preserve"> кесте, </w:t>
      </w:r>
      <w:r w:rsidR="00C329C2" w:rsidRPr="00C329C2">
        <w:rPr>
          <w:rFonts w:ascii="Times New Roman" w:hAnsi="Times New Roman" w:cs="Times New Roman"/>
          <w:spacing w:val="-1"/>
          <w:sz w:val="28"/>
          <w:szCs w:val="28"/>
          <w:lang w:val="kk-KZ"/>
        </w:rPr>
        <w:t>4.18</w:t>
      </w:r>
      <w:r w:rsidR="00C329C2">
        <w:rPr>
          <w:rFonts w:ascii="Times New Roman" w:hAnsi="Times New Roman" w:cs="Times New Roman"/>
          <w:spacing w:val="-1"/>
          <w:sz w:val="28"/>
          <w:szCs w:val="28"/>
          <w:lang w:val="kk-KZ"/>
        </w:rPr>
        <w:t xml:space="preserve"> сурет</w:t>
      </w:r>
      <w:r w:rsidR="00C329C2" w:rsidRPr="00C329C2">
        <w:rPr>
          <w:rFonts w:ascii="Times New Roman" w:hAnsi="Times New Roman" w:cs="Times New Roman"/>
          <w:spacing w:val="-1"/>
          <w:sz w:val="28"/>
          <w:szCs w:val="28"/>
          <w:lang w:val="kk-KZ"/>
        </w:rPr>
        <w:t>)</w:t>
      </w:r>
      <w:r w:rsidR="0049774B">
        <w:rPr>
          <w:rFonts w:ascii="Times New Roman" w:hAnsi="Times New Roman" w:cs="Times New Roman"/>
          <w:spacing w:val="-1"/>
          <w:sz w:val="28"/>
          <w:szCs w:val="28"/>
          <w:lang w:val="kk-KZ"/>
        </w:rPr>
        <w:t xml:space="preserve"> </w:t>
      </w:r>
      <w:r w:rsidR="00A03154">
        <w:rPr>
          <w:rFonts w:ascii="Times New Roman" w:hAnsi="Times New Roman" w:cs="Times New Roman"/>
          <w:sz w:val="28"/>
          <w:szCs w:val="28"/>
          <w:lang w:val="kk-KZ"/>
        </w:rPr>
        <w:t>Қызылорда ЖЭО күлі</w:t>
      </w:r>
      <w:r w:rsidR="00533FD4">
        <w:rPr>
          <w:rFonts w:ascii="Times New Roman" w:hAnsi="Times New Roman" w:cs="Times New Roman"/>
          <w:sz w:val="28"/>
          <w:szCs w:val="28"/>
          <w:lang w:val="kk-KZ"/>
        </w:rPr>
        <w:t>-</w:t>
      </w:r>
      <w:r w:rsidR="00533FD4" w:rsidRPr="00533FD4">
        <w:rPr>
          <w:rFonts w:ascii="Times New Roman" w:hAnsi="Times New Roman" w:cs="Times New Roman"/>
          <w:sz w:val="28"/>
          <w:szCs w:val="28"/>
          <w:lang w:val="kk-KZ"/>
        </w:rPr>
        <w:t>0,4 %.</w:t>
      </w:r>
    </w:p>
    <w:p w:rsidR="00EB004A" w:rsidRPr="00C329C2" w:rsidRDefault="00EB004A" w:rsidP="00AD3535">
      <w:pPr>
        <w:shd w:val="clear" w:color="auto" w:fill="FFFFFF"/>
        <w:ind w:firstLine="701"/>
        <w:jc w:val="both"/>
        <w:rPr>
          <w:rFonts w:ascii="Times New Roman" w:hAnsi="Times New Roman" w:cs="Times New Roman"/>
          <w:spacing w:val="-1"/>
          <w:sz w:val="28"/>
          <w:szCs w:val="28"/>
          <w:lang w:val="kk-KZ"/>
        </w:rPr>
      </w:pPr>
    </w:p>
    <w:p w:rsidR="001C59D1" w:rsidRPr="00121193" w:rsidRDefault="00A03154" w:rsidP="00121193">
      <w:pPr>
        <w:ind w:left="426"/>
        <w:rPr>
          <w:rFonts w:ascii="Times New Roman" w:hAnsi="Times New Roman" w:cs="Times New Roman"/>
          <w:sz w:val="28"/>
          <w:szCs w:val="28"/>
          <w:lang w:val="kk-KZ"/>
        </w:rPr>
      </w:pPr>
      <w:r w:rsidRPr="008B7D9E">
        <w:rPr>
          <w:rFonts w:ascii="Times New Roman" w:hAnsi="Times New Roman" w:cs="Times New Roman"/>
          <w:sz w:val="28"/>
          <w:szCs w:val="28"/>
          <w:lang w:val="kk-KZ"/>
        </w:rPr>
        <w:t>Кесте 4.</w:t>
      </w:r>
      <w:r w:rsidR="00B27D03" w:rsidRPr="008B7D9E">
        <w:rPr>
          <w:rFonts w:ascii="Times New Roman" w:hAnsi="Times New Roman" w:cs="Times New Roman"/>
          <w:sz w:val="28"/>
          <w:szCs w:val="28"/>
          <w:lang w:val="kk-KZ"/>
        </w:rPr>
        <w:t>4</w:t>
      </w:r>
      <w:r w:rsidR="00121193" w:rsidRPr="00121193">
        <w:rPr>
          <w:rFonts w:ascii="Times New Roman" w:hAnsi="Times New Roman" w:cs="Times New Roman"/>
          <w:sz w:val="28"/>
          <w:szCs w:val="28"/>
          <w:lang w:val="kk-KZ"/>
        </w:rPr>
        <w:t xml:space="preserve"> – Қолданылатын күлбитумды және АПШ</w:t>
      </w:r>
      <w:r>
        <w:rPr>
          <w:rFonts w:ascii="Times New Roman" w:hAnsi="Times New Roman" w:cs="Times New Roman"/>
          <w:sz w:val="28"/>
          <w:szCs w:val="28"/>
          <w:lang w:val="kk-KZ"/>
        </w:rPr>
        <w:t>Қ</w:t>
      </w:r>
      <w:r w:rsidR="001C59D1" w:rsidRPr="00121193">
        <w:rPr>
          <w:rFonts w:ascii="Times New Roman" w:hAnsi="Times New Roman" w:cs="Times New Roman"/>
          <w:sz w:val="28"/>
          <w:szCs w:val="28"/>
          <w:lang w:val="kk-KZ"/>
        </w:rPr>
        <w:t xml:space="preserve"> байлан</w:t>
      </w:r>
      <w:r w:rsidR="00223CA7">
        <w:rPr>
          <w:rFonts w:ascii="Times New Roman" w:hAnsi="Times New Roman" w:cs="Times New Roman"/>
          <w:sz w:val="28"/>
          <w:szCs w:val="28"/>
          <w:lang w:val="kk-KZ"/>
        </w:rPr>
        <w:t xml:space="preserve">ыстырғышқа </w:t>
      </w:r>
      <w:r>
        <w:rPr>
          <w:rFonts w:ascii="Times New Roman" w:hAnsi="Times New Roman" w:cs="Times New Roman"/>
          <w:sz w:val="28"/>
          <w:szCs w:val="28"/>
          <w:lang w:val="kk-KZ"/>
        </w:rPr>
        <w:t>негізіндегі</w:t>
      </w:r>
      <w:r w:rsidR="00223CA7">
        <w:rPr>
          <w:rFonts w:ascii="Times New Roman" w:hAnsi="Times New Roman" w:cs="Times New Roman"/>
          <w:sz w:val="28"/>
          <w:szCs w:val="28"/>
          <w:lang w:val="kk-KZ"/>
        </w:rPr>
        <w:t xml:space="preserve"> асфальтты</w:t>
      </w:r>
      <w:r w:rsidR="001C59D1" w:rsidRPr="00121193">
        <w:rPr>
          <w:rFonts w:ascii="Times New Roman" w:hAnsi="Times New Roman" w:cs="Times New Roman"/>
          <w:sz w:val="28"/>
          <w:szCs w:val="28"/>
          <w:lang w:val="kk-KZ"/>
        </w:rPr>
        <w:t>бетонның физика-механикалық қасиеттері</w:t>
      </w:r>
    </w:p>
    <w:tbl>
      <w:tblPr>
        <w:tblStyle w:val="af7"/>
        <w:tblW w:w="0" w:type="auto"/>
        <w:tblInd w:w="675" w:type="dxa"/>
        <w:tblLook w:val="04A0" w:firstRow="1" w:lastRow="0" w:firstColumn="1" w:lastColumn="0" w:noHBand="0" w:noVBand="1"/>
      </w:tblPr>
      <w:tblGrid>
        <w:gridCol w:w="3652"/>
        <w:gridCol w:w="1454"/>
        <w:gridCol w:w="753"/>
        <w:gridCol w:w="872"/>
        <w:gridCol w:w="854"/>
        <w:gridCol w:w="832"/>
        <w:gridCol w:w="832"/>
      </w:tblGrid>
      <w:tr w:rsidR="00121193" w:rsidTr="00121193">
        <w:trPr>
          <w:cantSplit/>
          <w:trHeight w:val="1764"/>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Көрсеткіштер</w:t>
            </w:r>
          </w:p>
        </w:tc>
        <w:tc>
          <w:tcPr>
            <w:tcW w:w="1454" w:type="dxa"/>
            <w:tcBorders>
              <w:top w:val="single" w:sz="4" w:space="0" w:color="auto"/>
              <w:left w:val="single" w:sz="4" w:space="0" w:color="auto"/>
              <w:bottom w:val="single" w:sz="4" w:space="0" w:color="auto"/>
              <w:right w:val="single" w:sz="4" w:space="0" w:color="auto"/>
            </w:tcBorders>
            <w:vAlign w:val="center"/>
            <w:hideMark/>
          </w:tcPr>
          <w:p w:rsidR="00121193" w:rsidRDefault="0005184D">
            <w:pPr>
              <w:jc w:val="center"/>
              <w:rPr>
                <w:rFonts w:ascii="Times New Roman" w:hAnsi="Times New Roman" w:cs="Times New Roman"/>
                <w:lang w:eastAsia="en-US"/>
              </w:rPr>
            </w:pPr>
            <w:r>
              <w:rPr>
                <w:rFonts w:ascii="Times New Roman" w:hAnsi="Times New Roman" w:cs="Times New Roman"/>
                <w:lang w:val="kk-KZ"/>
              </w:rPr>
              <w:t>МЕМСТ</w:t>
            </w:r>
            <w:r w:rsidR="00121193">
              <w:rPr>
                <w:rFonts w:ascii="Times New Roman" w:hAnsi="Times New Roman" w:cs="Times New Roman"/>
                <w:lang w:val="kk-KZ"/>
              </w:rPr>
              <w:t xml:space="preserve"> 9128-2013 тип Б </w:t>
            </w:r>
            <w:r w:rsidR="00121193">
              <w:rPr>
                <w:rFonts w:ascii="Times New Roman" w:hAnsi="Times New Roman" w:cs="Times New Roman"/>
                <w:lang w:val="en-US"/>
              </w:rPr>
              <w:t>III</w:t>
            </w:r>
            <w:r w:rsidR="00121193">
              <w:rPr>
                <w:rFonts w:ascii="Times New Roman" w:hAnsi="Times New Roman" w:cs="Times New Roman"/>
                <w:lang w:val="kk-KZ"/>
              </w:rPr>
              <w:t xml:space="preserve">марка </w:t>
            </w:r>
            <w:r w:rsidR="00121193">
              <w:rPr>
                <w:rFonts w:ascii="Times New Roman" w:hAnsi="Times New Roman" w:cs="Times New Roman"/>
                <w:lang w:val="en-US"/>
              </w:rPr>
              <w:t>III</w:t>
            </w:r>
            <w:r w:rsidR="00121193">
              <w:rPr>
                <w:rFonts w:ascii="Times New Roman" w:hAnsi="Times New Roman" w:cs="Times New Roman"/>
                <w:lang w:val="kk-KZ"/>
              </w:rPr>
              <w:t xml:space="preserve">ДК3 </w:t>
            </w:r>
            <w:r w:rsidR="00121193">
              <w:rPr>
                <w:rFonts w:ascii="Times New Roman" w:hAnsi="Times New Roman" w:cs="Times New Roman"/>
              </w:rPr>
              <w:t>талаптары</w:t>
            </w:r>
          </w:p>
        </w:tc>
        <w:tc>
          <w:tcPr>
            <w:tcW w:w="753" w:type="dxa"/>
            <w:tcBorders>
              <w:top w:val="single" w:sz="4" w:space="0" w:color="auto"/>
              <w:left w:val="single" w:sz="4" w:space="0" w:color="auto"/>
              <w:bottom w:val="single" w:sz="4" w:space="0" w:color="auto"/>
              <w:right w:val="single" w:sz="4" w:space="0" w:color="auto"/>
            </w:tcBorders>
            <w:textDirection w:val="btLr"/>
            <w:vAlign w:val="center"/>
            <w:hideMark/>
          </w:tcPr>
          <w:p w:rsidR="00121193" w:rsidRDefault="00121193">
            <w:pPr>
              <w:ind w:left="113" w:right="113"/>
              <w:jc w:val="center"/>
              <w:rPr>
                <w:rFonts w:ascii="Times New Roman" w:hAnsi="Times New Roman" w:cs="Times New Roman"/>
                <w:lang w:eastAsia="en-US"/>
              </w:rPr>
            </w:pPr>
            <w:r>
              <w:rPr>
                <w:rFonts w:ascii="Times New Roman" w:hAnsi="Times New Roman" w:cs="Times New Roman"/>
              </w:rPr>
              <w:t>Таза битум</w:t>
            </w:r>
          </w:p>
        </w:tc>
        <w:tc>
          <w:tcPr>
            <w:tcW w:w="872" w:type="dxa"/>
            <w:tcBorders>
              <w:top w:val="single" w:sz="4" w:space="0" w:color="auto"/>
              <w:left w:val="single" w:sz="4" w:space="0" w:color="auto"/>
              <w:bottom w:val="single" w:sz="4" w:space="0" w:color="auto"/>
              <w:right w:val="single" w:sz="4" w:space="0" w:color="auto"/>
            </w:tcBorders>
            <w:textDirection w:val="btLr"/>
            <w:vAlign w:val="center"/>
            <w:hideMark/>
          </w:tcPr>
          <w:p w:rsidR="00121193" w:rsidRPr="00121193" w:rsidRDefault="00121193">
            <w:pPr>
              <w:ind w:left="113" w:right="113"/>
              <w:jc w:val="center"/>
              <w:rPr>
                <w:rFonts w:ascii="Times New Roman" w:hAnsi="Times New Roman" w:cs="Times New Roman"/>
                <w:lang w:eastAsia="en-US"/>
              </w:rPr>
            </w:pPr>
            <w:r>
              <w:rPr>
                <w:rFonts w:ascii="Times New Roman" w:hAnsi="Times New Roman" w:cs="Times New Roman"/>
              </w:rPr>
              <w:t>№1 ЖЭО күлі</w:t>
            </w:r>
          </w:p>
        </w:tc>
        <w:tc>
          <w:tcPr>
            <w:tcW w:w="854" w:type="dxa"/>
            <w:tcBorders>
              <w:top w:val="single" w:sz="4" w:space="0" w:color="auto"/>
              <w:left w:val="single" w:sz="4" w:space="0" w:color="auto"/>
              <w:bottom w:val="single" w:sz="4" w:space="0" w:color="auto"/>
              <w:right w:val="single" w:sz="4" w:space="0" w:color="auto"/>
            </w:tcBorders>
            <w:textDirection w:val="btLr"/>
            <w:vAlign w:val="center"/>
          </w:tcPr>
          <w:p w:rsidR="00121193" w:rsidRDefault="00121193">
            <w:pPr>
              <w:ind w:left="113" w:right="113"/>
              <w:jc w:val="center"/>
              <w:rPr>
                <w:rFonts w:ascii="Times New Roman" w:hAnsi="Times New Roman" w:cs="Times New Roman"/>
                <w:lang w:val="kk-KZ" w:eastAsia="en-US"/>
              </w:rPr>
            </w:pPr>
            <w:r>
              <w:rPr>
                <w:rFonts w:ascii="Times New Roman" w:hAnsi="Times New Roman" w:cs="Times New Roman"/>
              </w:rPr>
              <w:t>№2 ЖЭО күлі</w:t>
            </w:r>
          </w:p>
        </w:tc>
        <w:tc>
          <w:tcPr>
            <w:tcW w:w="832" w:type="dxa"/>
            <w:tcBorders>
              <w:top w:val="single" w:sz="4" w:space="0" w:color="auto"/>
              <w:left w:val="single" w:sz="4" w:space="0" w:color="auto"/>
              <w:bottom w:val="single" w:sz="4" w:space="0" w:color="auto"/>
              <w:right w:val="single" w:sz="4" w:space="0" w:color="auto"/>
            </w:tcBorders>
            <w:textDirection w:val="btLr"/>
            <w:vAlign w:val="center"/>
          </w:tcPr>
          <w:p w:rsidR="00121193" w:rsidRDefault="00121193">
            <w:pPr>
              <w:ind w:left="113" w:right="113"/>
              <w:jc w:val="center"/>
              <w:rPr>
                <w:rFonts w:ascii="Times New Roman" w:hAnsi="Times New Roman" w:cs="Times New Roman"/>
                <w:lang w:val="kk-KZ" w:eastAsia="en-US"/>
              </w:rPr>
            </w:pPr>
            <w:r>
              <w:rPr>
                <w:rFonts w:ascii="Times New Roman" w:hAnsi="Times New Roman" w:cs="Times New Roman"/>
              </w:rPr>
              <w:t>№3 ЖЭО күлі</w:t>
            </w:r>
          </w:p>
        </w:tc>
        <w:tc>
          <w:tcPr>
            <w:tcW w:w="832" w:type="dxa"/>
            <w:tcBorders>
              <w:top w:val="single" w:sz="4" w:space="0" w:color="auto"/>
              <w:left w:val="single" w:sz="4" w:space="0" w:color="auto"/>
              <w:bottom w:val="single" w:sz="4" w:space="0" w:color="auto"/>
              <w:right w:val="single" w:sz="4" w:space="0" w:color="auto"/>
            </w:tcBorders>
            <w:textDirection w:val="btLr"/>
            <w:vAlign w:val="center"/>
            <w:hideMark/>
          </w:tcPr>
          <w:p w:rsidR="00121193" w:rsidRDefault="00121193" w:rsidP="00121193">
            <w:pPr>
              <w:ind w:left="113" w:right="113"/>
              <w:jc w:val="center"/>
              <w:rPr>
                <w:rFonts w:ascii="Times New Roman" w:hAnsi="Times New Roman" w:cs="Times New Roman"/>
                <w:lang w:val="kk-KZ" w:eastAsia="en-US"/>
              </w:rPr>
            </w:pPr>
            <w:r>
              <w:rPr>
                <w:rFonts w:ascii="Times New Roman" w:hAnsi="Times New Roman" w:cs="Times New Roman"/>
              </w:rPr>
              <w:t>№4 ЖЭО күлі</w:t>
            </w:r>
          </w:p>
        </w:tc>
      </w:tr>
      <w:tr w:rsidR="00121193" w:rsidTr="00121193">
        <w:trPr>
          <w:trHeight w:val="567"/>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rPr>
            </w:pPr>
            <w:r>
              <w:rPr>
                <w:rFonts w:ascii="Times New Roman" w:hAnsi="Times New Roman" w:cs="Times New Roman"/>
                <w:lang w:val="kk-KZ"/>
              </w:rPr>
              <w:t>Сығылғандағы беріктік шегі, МПа:</w:t>
            </w:r>
          </w:p>
          <w:p w:rsidR="00121193" w:rsidRDefault="00121193" w:rsidP="00D90E8E">
            <w:pPr>
              <w:pStyle w:val="a5"/>
              <w:numPr>
                <w:ilvl w:val="0"/>
                <w:numId w:val="48"/>
              </w:numPr>
              <w:jc w:val="center"/>
              <w:rPr>
                <w:rFonts w:ascii="Times New Roman" w:hAnsi="Times New Roman" w:cs="Times New Roman"/>
                <w:lang w:val="kk-KZ"/>
              </w:rPr>
            </w:pPr>
            <w:r>
              <w:rPr>
                <w:rFonts w:ascii="Times New Roman" w:hAnsi="Times New Roman" w:cs="Times New Roman"/>
                <w:lang w:val="kk-KZ"/>
              </w:rPr>
              <w:t xml:space="preserve">50 </w:t>
            </w:r>
            <w:r>
              <w:rPr>
                <w:rFonts w:ascii="Times New Roman" w:hAnsi="Times New Roman" w:cs="Times New Roman"/>
                <w:vertAlign w:val="superscript"/>
                <w:lang w:val="kk-KZ"/>
              </w:rPr>
              <w:t>0</w:t>
            </w:r>
            <w:r>
              <w:rPr>
                <w:rFonts w:ascii="Times New Roman" w:hAnsi="Times New Roman" w:cs="Times New Roman"/>
                <w:lang w:val="kk-KZ"/>
              </w:rPr>
              <w:t>С температурада</w:t>
            </w:r>
          </w:p>
          <w:p w:rsidR="00121193" w:rsidRDefault="00121193" w:rsidP="00D90E8E">
            <w:pPr>
              <w:pStyle w:val="a5"/>
              <w:numPr>
                <w:ilvl w:val="0"/>
                <w:numId w:val="48"/>
              </w:numPr>
              <w:jc w:val="center"/>
              <w:rPr>
                <w:rFonts w:ascii="Times New Roman" w:hAnsi="Times New Roman" w:cs="Times New Roman"/>
                <w:lang w:val="kk-KZ"/>
              </w:rPr>
            </w:pPr>
            <w:r>
              <w:rPr>
                <w:rFonts w:ascii="Times New Roman" w:hAnsi="Times New Roman" w:cs="Times New Roman"/>
                <w:lang w:val="kk-KZ"/>
              </w:rPr>
              <w:t xml:space="preserve">20 </w:t>
            </w:r>
            <w:r>
              <w:rPr>
                <w:rFonts w:ascii="Times New Roman" w:hAnsi="Times New Roman" w:cs="Times New Roman"/>
                <w:vertAlign w:val="superscript"/>
                <w:lang w:val="kk-KZ"/>
              </w:rPr>
              <w:t>0</w:t>
            </w:r>
            <w:r>
              <w:rPr>
                <w:rFonts w:ascii="Times New Roman" w:hAnsi="Times New Roman" w:cs="Times New Roman"/>
                <w:lang w:val="kk-KZ"/>
              </w:rPr>
              <w:t>С температурада</w:t>
            </w:r>
          </w:p>
          <w:p w:rsidR="00121193" w:rsidRDefault="00121193" w:rsidP="00D90E8E">
            <w:pPr>
              <w:pStyle w:val="a5"/>
              <w:numPr>
                <w:ilvl w:val="0"/>
                <w:numId w:val="48"/>
              </w:numPr>
              <w:jc w:val="center"/>
              <w:rPr>
                <w:rFonts w:ascii="Times New Roman" w:hAnsi="Times New Roman" w:cs="Times New Roman"/>
                <w:lang w:val="kk-KZ" w:eastAsia="en-US"/>
              </w:rPr>
            </w:pPr>
            <w:r>
              <w:rPr>
                <w:rFonts w:ascii="Times New Roman" w:hAnsi="Times New Roman" w:cs="Times New Roman"/>
                <w:lang w:val="kk-KZ"/>
              </w:rPr>
              <w:t xml:space="preserve">0 </w:t>
            </w:r>
            <w:r>
              <w:rPr>
                <w:rFonts w:ascii="Times New Roman" w:hAnsi="Times New Roman" w:cs="Times New Roman"/>
                <w:vertAlign w:val="superscript"/>
                <w:lang w:val="kk-KZ"/>
              </w:rPr>
              <w:t>0</w:t>
            </w:r>
            <w:r>
              <w:rPr>
                <w:rFonts w:ascii="Times New Roman" w:hAnsi="Times New Roman" w:cs="Times New Roman"/>
                <w:lang w:val="kk-KZ"/>
              </w:rPr>
              <w:t>С температурада</w:t>
            </w:r>
          </w:p>
        </w:tc>
        <w:tc>
          <w:tcPr>
            <w:tcW w:w="1454" w:type="dxa"/>
            <w:tcBorders>
              <w:top w:val="single" w:sz="4" w:space="0" w:color="auto"/>
              <w:left w:val="single" w:sz="4" w:space="0" w:color="auto"/>
              <w:bottom w:val="single" w:sz="4" w:space="0" w:color="auto"/>
              <w:right w:val="single" w:sz="4" w:space="0" w:color="auto"/>
            </w:tcBorders>
            <w:vAlign w:val="center"/>
          </w:tcPr>
          <w:p w:rsidR="00121193" w:rsidRDefault="00121193">
            <w:pPr>
              <w:jc w:val="center"/>
              <w:rPr>
                <w:rFonts w:ascii="Times New Roman" w:hAnsi="Times New Roman" w:cs="Times New Roman"/>
                <w:lang w:val="kk-KZ"/>
              </w:rPr>
            </w:pPr>
          </w:p>
          <w:p w:rsidR="00121193" w:rsidRDefault="00121193">
            <w:pPr>
              <w:jc w:val="center"/>
              <w:rPr>
                <w:rFonts w:ascii="Times New Roman" w:hAnsi="Times New Roman" w:cs="Times New Roman"/>
                <w:lang w:val="kk-KZ"/>
              </w:rPr>
            </w:pPr>
            <w:r>
              <w:rPr>
                <w:rFonts w:ascii="Times New Roman" w:hAnsi="Times New Roman" w:cs="Times New Roman"/>
                <w:lang w:val="kk-KZ"/>
              </w:rPr>
              <w:t>0,9 кем емес</w:t>
            </w:r>
          </w:p>
          <w:p w:rsidR="00121193" w:rsidRDefault="00121193">
            <w:pPr>
              <w:jc w:val="center"/>
              <w:rPr>
                <w:rFonts w:ascii="Times New Roman" w:hAnsi="Times New Roman" w:cs="Times New Roman"/>
                <w:lang w:val="kk-KZ"/>
              </w:rPr>
            </w:pPr>
            <w:r>
              <w:rPr>
                <w:rFonts w:ascii="Times New Roman" w:hAnsi="Times New Roman" w:cs="Times New Roman"/>
                <w:lang w:val="kk-KZ"/>
              </w:rPr>
              <w:t>2,0 кем емес</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12,0 үлкен емес</w:t>
            </w:r>
          </w:p>
        </w:tc>
        <w:tc>
          <w:tcPr>
            <w:tcW w:w="753" w:type="dxa"/>
            <w:tcBorders>
              <w:top w:val="single" w:sz="4" w:space="0" w:color="auto"/>
              <w:left w:val="single" w:sz="4" w:space="0" w:color="auto"/>
              <w:bottom w:val="single" w:sz="4" w:space="0" w:color="auto"/>
              <w:right w:val="single" w:sz="4" w:space="0" w:color="auto"/>
            </w:tcBorders>
            <w:vAlign w:val="center"/>
          </w:tcPr>
          <w:p w:rsidR="00121193" w:rsidRDefault="00121193">
            <w:pPr>
              <w:jc w:val="center"/>
              <w:rPr>
                <w:rFonts w:ascii="Times New Roman" w:hAnsi="Times New Roman" w:cs="Times New Roman"/>
                <w:lang w:val="kk-KZ"/>
              </w:rPr>
            </w:pPr>
          </w:p>
          <w:p w:rsidR="00121193" w:rsidRDefault="00121193">
            <w:pPr>
              <w:jc w:val="center"/>
              <w:rPr>
                <w:rFonts w:ascii="Times New Roman" w:hAnsi="Times New Roman" w:cs="Times New Roman"/>
                <w:lang w:val="kk-KZ"/>
              </w:rPr>
            </w:pPr>
            <w:r>
              <w:rPr>
                <w:rFonts w:ascii="Times New Roman" w:hAnsi="Times New Roman" w:cs="Times New Roman"/>
                <w:lang w:val="kk-KZ"/>
              </w:rPr>
              <w:t>1,6</w:t>
            </w:r>
          </w:p>
          <w:p w:rsidR="00121193" w:rsidRDefault="00121193">
            <w:pPr>
              <w:jc w:val="center"/>
              <w:rPr>
                <w:rFonts w:ascii="Times New Roman" w:hAnsi="Times New Roman" w:cs="Times New Roman"/>
                <w:lang w:val="kk-KZ"/>
              </w:rPr>
            </w:pPr>
            <w:r>
              <w:rPr>
                <w:rFonts w:ascii="Times New Roman" w:hAnsi="Times New Roman" w:cs="Times New Roman"/>
                <w:lang w:val="kk-KZ"/>
              </w:rPr>
              <w:t>3,8</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10,1</w:t>
            </w:r>
          </w:p>
        </w:tc>
        <w:tc>
          <w:tcPr>
            <w:tcW w:w="872" w:type="dxa"/>
            <w:tcBorders>
              <w:top w:val="single" w:sz="4" w:space="0" w:color="auto"/>
              <w:left w:val="single" w:sz="4" w:space="0" w:color="auto"/>
              <w:bottom w:val="single" w:sz="4" w:space="0" w:color="auto"/>
              <w:right w:val="single" w:sz="4" w:space="0" w:color="auto"/>
            </w:tcBorders>
            <w:vAlign w:val="center"/>
          </w:tcPr>
          <w:p w:rsidR="00121193" w:rsidRDefault="00121193">
            <w:pPr>
              <w:jc w:val="center"/>
              <w:rPr>
                <w:rFonts w:ascii="Times New Roman" w:hAnsi="Times New Roman" w:cs="Times New Roman"/>
                <w:lang w:val="kk-KZ"/>
              </w:rPr>
            </w:pPr>
          </w:p>
          <w:p w:rsidR="00121193" w:rsidRDefault="00121193">
            <w:pPr>
              <w:jc w:val="center"/>
              <w:rPr>
                <w:rFonts w:ascii="Times New Roman" w:hAnsi="Times New Roman" w:cs="Times New Roman"/>
                <w:lang w:val="kk-KZ"/>
              </w:rPr>
            </w:pPr>
            <w:r>
              <w:rPr>
                <w:rFonts w:ascii="Times New Roman" w:hAnsi="Times New Roman" w:cs="Times New Roman"/>
                <w:lang w:val="kk-KZ"/>
              </w:rPr>
              <w:t>2,2</w:t>
            </w:r>
          </w:p>
          <w:p w:rsidR="00121193" w:rsidRDefault="00121193">
            <w:pPr>
              <w:jc w:val="center"/>
              <w:rPr>
                <w:rFonts w:ascii="Times New Roman" w:hAnsi="Times New Roman" w:cs="Times New Roman"/>
                <w:lang w:val="kk-KZ"/>
              </w:rPr>
            </w:pPr>
            <w:r>
              <w:rPr>
                <w:rFonts w:ascii="Times New Roman" w:hAnsi="Times New Roman" w:cs="Times New Roman"/>
                <w:lang w:val="kk-KZ"/>
              </w:rPr>
              <w:t>5,2</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9,8</w:t>
            </w:r>
          </w:p>
        </w:tc>
        <w:tc>
          <w:tcPr>
            <w:tcW w:w="854" w:type="dxa"/>
            <w:tcBorders>
              <w:top w:val="single" w:sz="4" w:space="0" w:color="auto"/>
              <w:left w:val="single" w:sz="4" w:space="0" w:color="auto"/>
              <w:bottom w:val="single" w:sz="4" w:space="0" w:color="auto"/>
              <w:right w:val="single" w:sz="4" w:space="0" w:color="auto"/>
            </w:tcBorders>
            <w:vAlign w:val="center"/>
          </w:tcPr>
          <w:p w:rsidR="00121193" w:rsidRDefault="00121193">
            <w:pPr>
              <w:jc w:val="center"/>
              <w:rPr>
                <w:rFonts w:ascii="Times New Roman" w:hAnsi="Times New Roman" w:cs="Times New Roman"/>
                <w:lang w:val="kk-KZ"/>
              </w:rPr>
            </w:pPr>
          </w:p>
          <w:p w:rsidR="00121193" w:rsidRDefault="00121193">
            <w:pPr>
              <w:jc w:val="center"/>
              <w:rPr>
                <w:rFonts w:ascii="Times New Roman" w:hAnsi="Times New Roman" w:cs="Times New Roman"/>
                <w:lang w:val="kk-KZ"/>
              </w:rPr>
            </w:pPr>
            <w:r>
              <w:rPr>
                <w:rFonts w:ascii="Times New Roman" w:hAnsi="Times New Roman" w:cs="Times New Roman"/>
                <w:lang w:val="kk-KZ"/>
              </w:rPr>
              <w:t>2,3</w:t>
            </w:r>
          </w:p>
          <w:p w:rsidR="00121193" w:rsidRDefault="00121193">
            <w:pPr>
              <w:jc w:val="center"/>
              <w:rPr>
                <w:rFonts w:ascii="Times New Roman" w:hAnsi="Times New Roman" w:cs="Times New Roman"/>
                <w:lang w:val="kk-KZ"/>
              </w:rPr>
            </w:pPr>
            <w:r>
              <w:rPr>
                <w:rFonts w:ascii="Times New Roman" w:hAnsi="Times New Roman" w:cs="Times New Roman"/>
                <w:lang w:val="kk-KZ"/>
              </w:rPr>
              <w:t>5,4</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9,7</w:t>
            </w:r>
          </w:p>
        </w:tc>
        <w:tc>
          <w:tcPr>
            <w:tcW w:w="832" w:type="dxa"/>
            <w:tcBorders>
              <w:top w:val="single" w:sz="4" w:space="0" w:color="auto"/>
              <w:left w:val="single" w:sz="4" w:space="0" w:color="auto"/>
              <w:bottom w:val="single" w:sz="4" w:space="0" w:color="auto"/>
              <w:right w:val="single" w:sz="4" w:space="0" w:color="auto"/>
            </w:tcBorders>
            <w:vAlign w:val="center"/>
          </w:tcPr>
          <w:p w:rsidR="00121193" w:rsidRDefault="00121193">
            <w:pPr>
              <w:jc w:val="center"/>
              <w:rPr>
                <w:rFonts w:ascii="Times New Roman" w:hAnsi="Times New Roman" w:cs="Times New Roman"/>
                <w:lang w:val="kk-KZ"/>
              </w:rPr>
            </w:pPr>
          </w:p>
          <w:p w:rsidR="00121193" w:rsidRDefault="00121193">
            <w:pPr>
              <w:jc w:val="center"/>
              <w:rPr>
                <w:rFonts w:ascii="Times New Roman" w:hAnsi="Times New Roman" w:cs="Times New Roman"/>
                <w:lang w:val="kk-KZ"/>
              </w:rPr>
            </w:pPr>
            <w:r>
              <w:rPr>
                <w:rFonts w:ascii="Times New Roman" w:hAnsi="Times New Roman" w:cs="Times New Roman"/>
                <w:lang w:val="kk-KZ"/>
              </w:rPr>
              <w:t>2,3</w:t>
            </w:r>
          </w:p>
          <w:p w:rsidR="00121193" w:rsidRDefault="00121193">
            <w:pPr>
              <w:jc w:val="center"/>
              <w:rPr>
                <w:rFonts w:ascii="Times New Roman" w:hAnsi="Times New Roman" w:cs="Times New Roman"/>
                <w:lang w:val="kk-KZ"/>
              </w:rPr>
            </w:pPr>
            <w:r>
              <w:rPr>
                <w:rFonts w:ascii="Times New Roman" w:hAnsi="Times New Roman" w:cs="Times New Roman"/>
                <w:lang w:val="kk-KZ"/>
              </w:rPr>
              <w:t>5,1</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9,9</w:t>
            </w:r>
          </w:p>
        </w:tc>
        <w:tc>
          <w:tcPr>
            <w:tcW w:w="832" w:type="dxa"/>
            <w:tcBorders>
              <w:top w:val="single" w:sz="4" w:space="0" w:color="auto"/>
              <w:left w:val="single" w:sz="4" w:space="0" w:color="auto"/>
              <w:bottom w:val="single" w:sz="4" w:space="0" w:color="auto"/>
              <w:right w:val="single" w:sz="4" w:space="0" w:color="auto"/>
            </w:tcBorders>
            <w:vAlign w:val="center"/>
          </w:tcPr>
          <w:p w:rsidR="00121193" w:rsidRDefault="00121193">
            <w:pPr>
              <w:jc w:val="center"/>
              <w:rPr>
                <w:rFonts w:ascii="Times New Roman" w:hAnsi="Times New Roman" w:cs="Times New Roman"/>
                <w:lang w:val="kk-KZ"/>
              </w:rPr>
            </w:pPr>
          </w:p>
          <w:p w:rsidR="00121193" w:rsidRDefault="00121193">
            <w:pPr>
              <w:jc w:val="center"/>
              <w:rPr>
                <w:rFonts w:ascii="Times New Roman" w:hAnsi="Times New Roman" w:cs="Times New Roman"/>
                <w:lang w:val="kk-KZ"/>
              </w:rPr>
            </w:pPr>
            <w:r>
              <w:rPr>
                <w:rFonts w:ascii="Times New Roman" w:hAnsi="Times New Roman" w:cs="Times New Roman"/>
                <w:lang w:val="kk-KZ"/>
              </w:rPr>
              <w:t>2,5</w:t>
            </w:r>
          </w:p>
          <w:p w:rsidR="00121193" w:rsidRDefault="00121193">
            <w:pPr>
              <w:jc w:val="center"/>
              <w:rPr>
                <w:rFonts w:ascii="Times New Roman" w:hAnsi="Times New Roman" w:cs="Times New Roman"/>
                <w:lang w:val="kk-KZ"/>
              </w:rPr>
            </w:pPr>
            <w:r>
              <w:rPr>
                <w:rFonts w:ascii="Times New Roman" w:hAnsi="Times New Roman" w:cs="Times New Roman"/>
                <w:lang w:val="kk-KZ"/>
              </w:rPr>
              <w:t>4,4</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9,9</w:t>
            </w:r>
          </w:p>
        </w:tc>
      </w:tr>
      <w:tr w:rsidR="00121193" w:rsidTr="00121193">
        <w:trPr>
          <w:trHeight w:val="567"/>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rPr>
            </w:pPr>
            <w:r>
              <w:rPr>
                <w:rFonts w:ascii="Times New Roman" w:hAnsi="Times New Roman" w:cs="Times New Roman"/>
                <w:lang w:val="kk-KZ"/>
              </w:rPr>
              <w:t>Жылжуға орнықтылығы:</w:t>
            </w:r>
          </w:p>
          <w:p w:rsidR="00121193" w:rsidRDefault="00121193" w:rsidP="00D90E8E">
            <w:pPr>
              <w:pStyle w:val="a5"/>
              <w:numPr>
                <w:ilvl w:val="0"/>
                <w:numId w:val="48"/>
              </w:numPr>
              <w:jc w:val="center"/>
              <w:rPr>
                <w:rFonts w:ascii="Times New Roman" w:hAnsi="Times New Roman" w:cs="Times New Roman"/>
                <w:lang w:val="kk-KZ"/>
              </w:rPr>
            </w:pPr>
            <w:r>
              <w:rPr>
                <w:rFonts w:ascii="Times New Roman" w:hAnsi="Times New Roman" w:cs="Times New Roman"/>
                <w:lang w:val="kk-KZ"/>
              </w:rPr>
              <w:t>Ішкі үйкеліс коэффициенті бойынша</w:t>
            </w:r>
          </w:p>
          <w:p w:rsidR="00121193" w:rsidRDefault="00121193" w:rsidP="00D90E8E">
            <w:pPr>
              <w:pStyle w:val="a5"/>
              <w:numPr>
                <w:ilvl w:val="0"/>
                <w:numId w:val="48"/>
              </w:numPr>
              <w:jc w:val="center"/>
              <w:rPr>
                <w:rFonts w:ascii="Times New Roman" w:hAnsi="Times New Roman" w:cs="Times New Roman"/>
                <w:lang w:val="kk-KZ" w:eastAsia="en-US"/>
              </w:rPr>
            </w:pPr>
            <w:r>
              <w:rPr>
                <w:rFonts w:ascii="Times New Roman" w:hAnsi="Times New Roman" w:cs="Times New Roman"/>
                <w:lang w:val="kk-KZ"/>
              </w:rPr>
              <w:t>50</w:t>
            </w:r>
            <w:r>
              <w:rPr>
                <w:rFonts w:ascii="Times New Roman" w:hAnsi="Times New Roman" w:cs="Times New Roman"/>
                <w:vertAlign w:val="superscript"/>
                <w:lang w:val="kk-KZ"/>
              </w:rPr>
              <w:t>0</w:t>
            </w:r>
            <w:r>
              <w:rPr>
                <w:rFonts w:ascii="Times New Roman" w:hAnsi="Times New Roman" w:cs="Times New Roman"/>
                <w:lang w:val="kk-KZ"/>
              </w:rPr>
              <w:t>С температурадағы жылжу кезіндегі ілінісу бойынша</w:t>
            </w:r>
          </w:p>
        </w:tc>
        <w:tc>
          <w:tcPr>
            <w:tcW w:w="1454" w:type="dxa"/>
            <w:tcBorders>
              <w:top w:val="single" w:sz="4" w:space="0" w:color="auto"/>
              <w:left w:val="single" w:sz="4" w:space="0" w:color="auto"/>
              <w:bottom w:val="single" w:sz="4" w:space="0" w:color="auto"/>
              <w:right w:val="single" w:sz="4" w:space="0" w:color="auto"/>
            </w:tcBorders>
            <w:vAlign w:val="center"/>
          </w:tcPr>
          <w:p w:rsidR="00121193" w:rsidRDefault="00121193">
            <w:pPr>
              <w:jc w:val="center"/>
              <w:rPr>
                <w:rFonts w:ascii="Times New Roman" w:hAnsi="Times New Roman" w:cs="Times New Roman"/>
                <w:lang w:val="kk-KZ"/>
              </w:rPr>
            </w:pPr>
          </w:p>
          <w:p w:rsidR="00121193" w:rsidRDefault="00121193">
            <w:pPr>
              <w:jc w:val="center"/>
              <w:rPr>
                <w:rFonts w:ascii="Times New Roman" w:hAnsi="Times New Roman" w:cs="Times New Roman"/>
                <w:lang w:val="kk-KZ"/>
              </w:rPr>
            </w:pPr>
            <w:r>
              <w:rPr>
                <w:rFonts w:ascii="Times New Roman" w:hAnsi="Times New Roman" w:cs="Times New Roman"/>
                <w:lang w:val="kk-KZ"/>
              </w:rPr>
              <w:t>0,80 кем емес</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0,34 кем емес</w:t>
            </w:r>
          </w:p>
        </w:tc>
        <w:tc>
          <w:tcPr>
            <w:tcW w:w="753"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rPr>
            </w:pPr>
            <w:r>
              <w:rPr>
                <w:rFonts w:ascii="Times New Roman" w:hAnsi="Times New Roman" w:cs="Times New Roman"/>
                <w:lang w:val="kk-KZ"/>
              </w:rPr>
              <w:t>0,84</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0,75</w:t>
            </w:r>
          </w:p>
        </w:tc>
        <w:tc>
          <w:tcPr>
            <w:tcW w:w="87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rPr>
            </w:pPr>
            <w:r>
              <w:rPr>
                <w:rFonts w:ascii="Times New Roman" w:hAnsi="Times New Roman" w:cs="Times New Roman"/>
                <w:lang w:val="kk-KZ"/>
              </w:rPr>
              <w:t>0,85</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0,72</w:t>
            </w:r>
          </w:p>
        </w:tc>
        <w:tc>
          <w:tcPr>
            <w:tcW w:w="8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rPr>
            </w:pPr>
            <w:r>
              <w:rPr>
                <w:rFonts w:ascii="Times New Roman" w:hAnsi="Times New Roman" w:cs="Times New Roman"/>
                <w:lang w:val="kk-KZ"/>
              </w:rPr>
              <w:t>0,87</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0,75</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rPr>
            </w:pPr>
            <w:r>
              <w:rPr>
                <w:rFonts w:ascii="Times New Roman" w:hAnsi="Times New Roman" w:cs="Times New Roman"/>
                <w:lang w:val="kk-KZ"/>
              </w:rPr>
              <w:t>0,91</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0,69</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rPr>
            </w:pPr>
            <w:r>
              <w:rPr>
                <w:rFonts w:ascii="Times New Roman" w:hAnsi="Times New Roman" w:cs="Times New Roman"/>
                <w:lang w:val="kk-KZ"/>
              </w:rPr>
              <w:t>0,87</w:t>
            </w:r>
          </w:p>
          <w:p w:rsidR="00121193" w:rsidRDefault="00121193">
            <w:pPr>
              <w:jc w:val="center"/>
              <w:rPr>
                <w:rFonts w:ascii="Times New Roman" w:hAnsi="Times New Roman" w:cs="Times New Roman"/>
                <w:lang w:val="kk-KZ" w:eastAsia="en-US"/>
              </w:rPr>
            </w:pPr>
            <w:r>
              <w:rPr>
                <w:rFonts w:ascii="Times New Roman" w:hAnsi="Times New Roman" w:cs="Times New Roman"/>
                <w:lang w:val="kk-KZ"/>
              </w:rPr>
              <w:t>0,69</w:t>
            </w:r>
          </w:p>
        </w:tc>
      </w:tr>
      <w:tr w:rsidR="00121193" w:rsidTr="00121193">
        <w:trPr>
          <w:trHeight w:val="567"/>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 xml:space="preserve">0 </w:t>
            </w:r>
            <w:r>
              <w:rPr>
                <w:rFonts w:ascii="Times New Roman" w:hAnsi="Times New Roman" w:cs="Times New Roman"/>
                <w:vertAlign w:val="superscript"/>
                <w:lang w:val="kk-KZ"/>
              </w:rPr>
              <w:t>0</w:t>
            </w:r>
            <w:r>
              <w:rPr>
                <w:rFonts w:ascii="Times New Roman" w:hAnsi="Times New Roman" w:cs="Times New Roman"/>
                <w:lang w:val="kk-KZ"/>
              </w:rPr>
              <w:t>С температурада жарық пайда болғандағы созылу беріктігі бойынша жарыққа төзімділігі, МПа</w:t>
            </w:r>
          </w:p>
        </w:tc>
        <w:tc>
          <w:tcPr>
            <w:tcW w:w="14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2,5 кем емес және 7,0 үлкен емес</w:t>
            </w:r>
          </w:p>
        </w:tc>
        <w:tc>
          <w:tcPr>
            <w:tcW w:w="753"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4,1</w:t>
            </w:r>
          </w:p>
        </w:tc>
        <w:tc>
          <w:tcPr>
            <w:tcW w:w="87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4,3</w:t>
            </w:r>
          </w:p>
        </w:tc>
        <w:tc>
          <w:tcPr>
            <w:tcW w:w="8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4,2</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4,4</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4,2</w:t>
            </w:r>
          </w:p>
        </w:tc>
      </w:tr>
      <w:tr w:rsidR="00121193" w:rsidTr="00121193">
        <w:trPr>
          <w:trHeight w:val="567"/>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Суға төзімділігі %</w:t>
            </w:r>
          </w:p>
        </w:tc>
        <w:tc>
          <w:tcPr>
            <w:tcW w:w="14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0,75 кем емес</w:t>
            </w:r>
          </w:p>
        </w:tc>
        <w:tc>
          <w:tcPr>
            <w:tcW w:w="753"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0,90</w:t>
            </w:r>
          </w:p>
        </w:tc>
        <w:tc>
          <w:tcPr>
            <w:tcW w:w="87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0,94</w:t>
            </w:r>
          </w:p>
        </w:tc>
        <w:tc>
          <w:tcPr>
            <w:tcW w:w="8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0,97</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0,92</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0,98</w:t>
            </w:r>
          </w:p>
        </w:tc>
      </w:tr>
      <w:tr w:rsidR="00121193" w:rsidTr="00121193">
        <w:trPr>
          <w:trHeight w:val="567"/>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Су сіңіргіштік %</w:t>
            </w:r>
          </w:p>
        </w:tc>
        <w:tc>
          <w:tcPr>
            <w:tcW w:w="14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1,5-тен 4,0 дейін</w:t>
            </w:r>
          </w:p>
        </w:tc>
        <w:tc>
          <w:tcPr>
            <w:tcW w:w="753"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1,8</w:t>
            </w:r>
          </w:p>
        </w:tc>
        <w:tc>
          <w:tcPr>
            <w:tcW w:w="87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2,2</w:t>
            </w:r>
          </w:p>
        </w:tc>
        <w:tc>
          <w:tcPr>
            <w:tcW w:w="8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1,4</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1,39</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1,52</w:t>
            </w:r>
          </w:p>
        </w:tc>
      </w:tr>
      <w:tr w:rsidR="00121193" w:rsidTr="00121193">
        <w:trPr>
          <w:trHeight w:val="567"/>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Ісіну %</w:t>
            </w:r>
          </w:p>
        </w:tc>
        <w:tc>
          <w:tcPr>
            <w:tcW w:w="14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w:t>
            </w:r>
          </w:p>
        </w:tc>
        <w:tc>
          <w:tcPr>
            <w:tcW w:w="753"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0,02</w:t>
            </w:r>
          </w:p>
        </w:tc>
        <w:tc>
          <w:tcPr>
            <w:tcW w:w="87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0,001</w:t>
            </w:r>
          </w:p>
        </w:tc>
        <w:tc>
          <w:tcPr>
            <w:tcW w:w="8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0,001</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0,001</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0,002</w:t>
            </w:r>
          </w:p>
        </w:tc>
      </w:tr>
      <w:tr w:rsidR="00121193" w:rsidTr="00121193">
        <w:trPr>
          <w:trHeight w:val="567"/>
        </w:trPr>
        <w:tc>
          <w:tcPr>
            <w:tcW w:w="365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Ұзақ мерзімді су сіңіру кезіндегі суға төзімділігі</w:t>
            </w:r>
          </w:p>
        </w:tc>
        <w:tc>
          <w:tcPr>
            <w:tcW w:w="14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0,65 кем емес</w:t>
            </w:r>
          </w:p>
        </w:tc>
        <w:tc>
          <w:tcPr>
            <w:tcW w:w="753"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0,78</w:t>
            </w:r>
          </w:p>
        </w:tc>
        <w:tc>
          <w:tcPr>
            <w:tcW w:w="87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0,79</w:t>
            </w:r>
          </w:p>
        </w:tc>
        <w:tc>
          <w:tcPr>
            <w:tcW w:w="854"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0,88</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0,77</w:t>
            </w:r>
          </w:p>
        </w:tc>
        <w:tc>
          <w:tcPr>
            <w:tcW w:w="832" w:type="dxa"/>
            <w:tcBorders>
              <w:top w:val="single" w:sz="4" w:space="0" w:color="auto"/>
              <w:left w:val="single" w:sz="4" w:space="0" w:color="auto"/>
              <w:bottom w:val="single" w:sz="4" w:space="0" w:color="auto"/>
              <w:right w:val="single" w:sz="4" w:space="0" w:color="auto"/>
            </w:tcBorders>
            <w:vAlign w:val="center"/>
            <w:hideMark/>
          </w:tcPr>
          <w:p w:rsidR="00121193" w:rsidRDefault="00121193">
            <w:pPr>
              <w:jc w:val="center"/>
              <w:rPr>
                <w:rFonts w:ascii="Times New Roman" w:hAnsi="Times New Roman" w:cs="Times New Roman"/>
                <w:lang w:val="kk-KZ" w:eastAsia="en-US"/>
              </w:rPr>
            </w:pPr>
            <w:r>
              <w:rPr>
                <w:rFonts w:ascii="Times New Roman" w:hAnsi="Times New Roman" w:cs="Times New Roman"/>
                <w:lang w:val="kk-KZ"/>
              </w:rPr>
              <w:t>0,90</w:t>
            </w:r>
          </w:p>
        </w:tc>
      </w:tr>
    </w:tbl>
    <w:p w:rsidR="001C59D1" w:rsidRDefault="001C59D1" w:rsidP="001C59D1">
      <w:pPr>
        <w:jc w:val="center"/>
        <w:rPr>
          <w:rFonts w:ascii="Times New Roman" w:hAnsi="Times New Roman" w:cs="Times New Roman"/>
          <w:lang w:val="kk-KZ"/>
        </w:rPr>
      </w:pPr>
    </w:p>
    <w:p w:rsidR="008A41C0" w:rsidRPr="00A03154" w:rsidRDefault="00A03154" w:rsidP="00AD3535">
      <w:pPr>
        <w:jc w:val="both"/>
        <w:rPr>
          <w:rFonts w:ascii="Times New Roman" w:hAnsi="Times New Roman" w:cs="Times New Roman"/>
          <w:spacing w:val="-10"/>
          <w:sz w:val="28"/>
          <w:szCs w:val="28"/>
          <w:lang w:val="kk-KZ"/>
        </w:rPr>
      </w:pPr>
      <w:r>
        <w:rPr>
          <w:rFonts w:ascii="Times New Roman" w:hAnsi="Times New Roman" w:cs="Times New Roman"/>
          <w:spacing w:val="-10"/>
          <w:sz w:val="28"/>
          <w:szCs w:val="28"/>
          <w:lang w:val="kk-KZ"/>
        </w:rPr>
        <w:t>Күлді битум және А</w:t>
      </w:r>
      <w:r w:rsidR="00223CA7" w:rsidRPr="00A03154">
        <w:rPr>
          <w:rFonts w:ascii="Times New Roman" w:hAnsi="Times New Roman" w:cs="Times New Roman"/>
          <w:spacing w:val="-10"/>
          <w:sz w:val="28"/>
          <w:szCs w:val="28"/>
          <w:lang w:val="kk-KZ"/>
        </w:rPr>
        <w:t>ПШ</w:t>
      </w:r>
      <w:r>
        <w:rPr>
          <w:rFonts w:ascii="Times New Roman" w:hAnsi="Times New Roman" w:cs="Times New Roman"/>
          <w:spacing w:val="-10"/>
          <w:sz w:val="28"/>
          <w:szCs w:val="28"/>
          <w:lang w:val="kk-KZ"/>
        </w:rPr>
        <w:t>Қ</w:t>
      </w:r>
      <w:r w:rsidR="00223CA7" w:rsidRPr="00A03154">
        <w:rPr>
          <w:rFonts w:ascii="Times New Roman" w:hAnsi="Times New Roman" w:cs="Times New Roman"/>
          <w:spacing w:val="-10"/>
          <w:sz w:val="28"/>
          <w:szCs w:val="28"/>
          <w:lang w:val="kk-KZ"/>
        </w:rPr>
        <w:t xml:space="preserve"> байланыстырғышы</w:t>
      </w:r>
      <w:r w:rsidR="003B3B34" w:rsidRPr="00A03154">
        <w:rPr>
          <w:rFonts w:ascii="Times New Roman" w:hAnsi="Times New Roman" w:cs="Times New Roman"/>
          <w:spacing w:val="-10"/>
          <w:sz w:val="28"/>
          <w:szCs w:val="28"/>
          <w:lang w:val="kk-KZ"/>
        </w:rPr>
        <w:t xml:space="preserve"> негізінде асфальт</w:t>
      </w:r>
      <w:r w:rsidR="00223CA7" w:rsidRPr="00A03154">
        <w:rPr>
          <w:rFonts w:ascii="Times New Roman" w:hAnsi="Times New Roman" w:cs="Times New Roman"/>
          <w:spacing w:val="-10"/>
          <w:sz w:val="28"/>
          <w:szCs w:val="28"/>
          <w:lang w:val="kk-KZ"/>
        </w:rPr>
        <w:t>ты</w:t>
      </w:r>
      <w:r w:rsidR="003B3B34" w:rsidRPr="00A03154">
        <w:rPr>
          <w:rFonts w:ascii="Times New Roman" w:hAnsi="Times New Roman" w:cs="Times New Roman"/>
          <w:spacing w:val="-10"/>
          <w:sz w:val="28"/>
          <w:szCs w:val="28"/>
          <w:lang w:val="kk-KZ"/>
        </w:rPr>
        <w:t>бетонның үлгілерінің ісінуі -</w:t>
      </w:r>
      <w:r w:rsidR="003B3B34" w:rsidRPr="00A03154">
        <w:rPr>
          <w:rFonts w:ascii="Times New Roman" w:hAnsi="Times New Roman" w:cs="Times New Roman"/>
          <w:spacing w:val="-8"/>
          <w:sz w:val="28"/>
          <w:szCs w:val="28"/>
          <w:lang w:val="kk-KZ"/>
        </w:rPr>
        <w:t>0,001-0,007 % құрайды,</w:t>
      </w:r>
      <w:r w:rsidR="0049774B">
        <w:rPr>
          <w:rFonts w:ascii="Times New Roman" w:hAnsi="Times New Roman" w:cs="Times New Roman"/>
          <w:spacing w:val="-8"/>
          <w:sz w:val="28"/>
          <w:szCs w:val="28"/>
          <w:lang w:val="kk-KZ"/>
        </w:rPr>
        <w:t xml:space="preserve"> </w:t>
      </w:r>
      <w:r w:rsidR="003B3B34" w:rsidRPr="00A03154">
        <w:rPr>
          <w:rFonts w:ascii="Times New Roman" w:hAnsi="Times New Roman" w:cs="Times New Roman"/>
          <w:spacing w:val="-8"/>
          <w:sz w:val="28"/>
          <w:szCs w:val="28"/>
          <w:lang w:val="kk-KZ"/>
        </w:rPr>
        <w:t>асфальт</w:t>
      </w:r>
      <w:r>
        <w:rPr>
          <w:rFonts w:ascii="Times New Roman" w:hAnsi="Times New Roman" w:cs="Times New Roman"/>
          <w:spacing w:val="-8"/>
          <w:sz w:val="28"/>
          <w:szCs w:val="28"/>
          <w:lang w:val="kk-KZ"/>
        </w:rPr>
        <w:t>ты</w:t>
      </w:r>
      <w:r w:rsidR="003B3B34" w:rsidRPr="00A03154">
        <w:rPr>
          <w:rFonts w:ascii="Times New Roman" w:hAnsi="Times New Roman" w:cs="Times New Roman"/>
          <w:spacing w:val="-8"/>
          <w:sz w:val="28"/>
          <w:szCs w:val="28"/>
          <w:lang w:val="kk-KZ"/>
        </w:rPr>
        <w:t>бетонның негізгі құрамының ісінуі-</w:t>
      </w:r>
      <w:r w:rsidR="003B3B34" w:rsidRPr="00A03154">
        <w:rPr>
          <w:rFonts w:ascii="Times New Roman" w:hAnsi="Times New Roman" w:cs="Times New Roman"/>
          <w:sz w:val="28"/>
          <w:szCs w:val="28"/>
          <w:lang w:val="kk-KZ"/>
        </w:rPr>
        <w:t>0,02 % ( 4.4 кесте, 4.1</w:t>
      </w:r>
      <w:r w:rsidR="00BB1FCD">
        <w:rPr>
          <w:rFonts w:ascii="Times New Roman" w:hAnsi="Times New Roman" w:cs="Times New Roman"/>
          <w:sz w:val="28"/>
          <w:szCs w:val="28"/>
          <w:lang w:val="kk-KZ"/>
        </w:rPr>
        <w:t>6</w:t>
      </w:r>
      <w:r w:rsidR="003B3B34" w:rsidRPr="00A03154">
        <w:rPr>
          <w:rFonts w:ascii="Times New Roman" w:hAnsi="Times New Roman" w:cs="Times New Roman"/>
          <w:sz w:val="28"/>
          <w:szCs w:val="28"/>
          <w:lang w:val="kk-KZ"/>
        </w:rPr>
        <w:t xml:space="preserve"> сурет).</w:t>
      </w:r>
    </w:p>
    <w:p w:rsidR="003B3B34" w:rsidRPr="009E293C" w:rsidRDefault="003B3B34" w:rsidP="00AD3535">
      <w:pPr>
        <w:jc w:val="both"/>
        <w:rPr>
          <w:rFonts w:ascii="Times New Roman" w:hAnsi="Times New Roman" w:cs="Times New Roman"/>
          <w:sz w:val="2"/>
          <w:szCs w:val="2"/>
          <w:lang w:val="kk-KZ"/>
        </w:rPr>
      </w:pPr>
    </w:p>
    <w:p w:rsidR="008A41C0" w:rsidRPr="009E293C" w:rsidRDefault="008A41C0" w:rsidP="00AD3535">
      <w:pPr>
        <w:shd w:val="clear" w:color="auto" w:fill="FFFFFF"/>
        <w:ind w:firstLine="696"/>
        <w:jc w:val="both"/>
        <w:rPr>
          <w:rFonts w:ascii="Times New Roman" w:hAnsi="Times New Roman" w:cs="Times New Roman"/>
          <w:lang w:val="kk-KZ"/>
        </w:rPr>
      </w:pPr>
    </w:p>
    <w:p w:rsidR="00705971" w:rsidRDefault="00705971" w:rsidP="00705971">
      <w:pPr>
        <w:shd w:val="clear" w:color="auto" w:fill="FFFFFF"/>
        <w:ind w:firstLine="567"/>
        <w:jc w:val="center"/>
        <w:rPr>
          <w:rFonts w:ascii="Times New Roman" w:hAnsi="Times New Roman" w:cs="Times New Roman"/>
          <w:b/>
          <w:bCs/>
          <w:spacing w:val="-1"/>
          <w:sz w:val="28"/>
          <w:szCs w:val="28"/>
          <w:lang w:val="kk-KZ"/>
        </w:rPr>
      </w:pPr>
      <w:r w:rsidRPr="00705971">
        <w:rPr>
          <w:rFonts w:ascii="Times New Roman" w:hAnsi="Times New Roman" w:cs="Times New Roman"/>
          <w:b/>
          <w:bCs/>
          <w:noProof/>
          <w:spacing w:val="-1"/>
          <w:sz w:val="28"/>
          <w:szCs w:val="28"/>
          <w:lang w:val="ru-RU" w:eastAsia="ru-RU" w:bidi="ar-SA"/>
        </w:rPr>
        <w:lastRenderedPageBreak/>
        <w:drawing>
          <wp:inline distT="0" distB="0" distL="0" distR="0">
            <wp:extent cx="5017674" cy="2973721"/>
            <wp:effectExtent l="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A41C0" w:rsidRDefault="008B7D9E" w:rsidP="00333A99">
      <w:pPr>
        <w:shd w:val="clear" w:color="auto" w:fill="FFFFFF"/>
        <w:ind w:firstLine="567"/>
        <w:jc w:val="center"/>
        <w:rPr>
          <w:rFonts w:ascii="Times New Roman" w:hAnsi="Times New Roman" w:cs="Times New Roman"/>
          <w:spacing w:val="-1"/>
          <w:sz w:val="28"/>
          <w:szCs w:val="28"/>
          <w:lang w:val="kk-KZ"/>
        </w:rPr>
      </w:pPr>
      <w:r w:rsidRPr="00E627D1">
        <w:rPr>
          <w:rFonts w:ascii="Times New Roman" w:hAnsi="Times New Roman" w:cs="Times New Roman"/>
          <w:bCs/>
          <w:spacing w:val="-1"/>
          <w:sz w:val="28"/>
          <w:szCs w:val="28"/>
          <w:lang w:val="kk-KZ"/>
        </w:rPr>
        <w:t>С</w:t>
      </w:r>
      <w:r w:rsidR="003B3B34" w:rsidRPr="00E627D1">
        <w:rPr>
          <w:rFonts w:ascii="Times New Roman" w:hAnsi="Times New Roman" w:cs="Times New Roman"/>
          <w:bCs/>
          <w:spacing w:val="-1"/>
          <w:sz w:val="28"/>
          <w:szCs w:val="28"/>
          <w:lang w:val="kk-KZ"/>
        </w:rPr>
        <w:t>урет</w:t>
      </w:r>
      <w:r>
        <w:rPr>
          <w:rFonts w:ascii="Times New Roman" w:hAnsi="Times New Roman" w:cs="Times New Roman"/>
          <w:bCs/>
          <w:spacing w:val="-1"/>
          <w:sz w:val="28"/>
          <w:szCs w:val="28"/>
          <w:lang w:val="kk-KZ"/>
        </w:rPr>
        <w:t xml:space="preserve"> </w:t>
      </w:r>
      <w:r w:rsidRPr="00E627D1">
        <w:rPr>
          <w:rFonts w:ascii="Times New Roman" w:hAnsi="Times New Roman" w:cs="Times New Roman"/>
          <w:bCs/>
          <w:spacing w:val="-1"/>
          <w:sz w:val="28"/>
          <w:szCs w:val="28"/>
          <w:lang w:val="kk-KZ"/>
        </w:rPr>
        <w:t xml:space="preserve">4.14 </w:t>
      </w:r>
      <w:r w:rsidR="003B3B34" w:rsidRPr="009E293C">
        <w:rPr>
          <w:rFonts w:ascii="Times New Roman" w:hAnsi="Times New Roman" w:cs="Times New Roman"/>
          <w:spacing w:val="-1"/>
          <w:sz w:val="28"/>
          <w:szCs w:val="28"/>
          <w:lang w:val="kk-KZ"/>
        </w:rPr>
        <w:t>–</w:t>
      </w:r>
      <w:r w:rsidR="00A7153A">
        <w:rPr>
          <w:rFonts w:ascii="Times New Roman" w:hAnsi="Times New Roman" w:cs="Times New Roman"/>
          <w:spacing w:val="-1"/>
          <w:sz w:val="28"/>
          <w:szCs w:val="28"/>
          <w:lang w:val="kk-KZ"/>
        </w:rPr>
        <w:t>Күлдібитум+</w:t>
      </w:r>
      <w:r w:rsidR="00A03154">
        <w:rPr>
          <w:rFonts w:ascii="Times New Roman" w:hAnsi="Times New Roman" w:cs="Times New Roman"/>
          <w:spacing w:val="-1"/>
          <w:sz w:val="28"/>
          <w:szCs w:val="28"/>
          <w:lang w:val="kk-KZ"/>
        </w:rPr>
        <w:t>А</w:t>
      </w:r>
      <w:r w:rsidR="00705971">
        <w:rPr>
          <w:rFonts w:ascii="Times New Roman" w:hAnsi="Times New Roman" w:cs="Times New Roman"/>
          <w:spacing w:val="-1"/>
          <w:sz w:val="28"/>
          <w:szCs w:val="28"/>
          <w:lang w:val="kk-KZ"/>
        </w:rPr>
        <w:t>ПШ</w:t>
      </w:r>
      <w:r w:rsidR="00A03154">
        <w:rPr>
          <w:rFonts w:ascii="Times New Roman" w:hAnsi="Times New Roman" w:cs="Times New Roman"/>
          <w:spacing w:val="-1"/>
          <w:sz w:val="28"/>
          <w:szCs w:val="28"/>
          <w:lang w:val="kk-KZ"/>
        </w:rPr>
        <w:t>Қ</w:t>
      </w:r>
      <w:r w:rsidR="00705971">
        <w:rPr>
          <w:rFonts w:ascii="Times New Roman" w:hAnsi="Times New Roman" w:cs="Times New Roman"/>
          <w:spacing w:val="-1"/>
          <w:sz w:val="28"/>
          <w:szCs w:val="28"/>
          <w:lang w:val="kk-KZ"/>
        </w:rPr>
        <w:t>байланысты</w:t>
      </w:r>
      <w:r w:rsidR="00B526A2">
        <w:rPr>
          <w:rFonts w:ascii="Times New Roman" w:hAnsi="Times New Roman" w:cs="Times New Roman"/>
          <w:spacing w:val="-1"/>
          <w:sz w:val="28"/>
          <w:szCs w:val="28"/>
          <w:lang w:val="kk-KZ"/>
        </w:rPr>
        <w:t>р</w:t>
      </w:r>
      <w:r w:rsidR="00705971">
        <w:rPr>
          <w:rFonts w:ascii="Times New Roman" w:hAnsi="Times New Roman" w:cs="Times New Roman"/>
          <w:spacing w:val="-1"/>
          <w:sz w:val="28"/>
          <w:szCs w:val="28"/>
          <w:lang w:val="kk-KZ"/>
        </w:rPr>
        <w:t>ғышы</w:t>
      </w:r>
      <w:r w:rsidR="003B3B34" w:rsidRPr="009E293C">
        <w:rPr>
          <w:rFonts w:ascii="Times New Roman" w:hAnsi="Times New Roman" w:cs="Times New Roman"/>
          <w:spacing w:val="-1"/>
          <w:sz w:val="28"/>
          <w:szCs w:val="28"/>
          <w:lang w:val="kk-KZ"/>
        </w:rPr>
        <w:t xml:space="preserve"> негізіндегі асфальт</w:t>
      </w:r>
      <w:r w:rsidR="00333A99">
        <w:rPr>
          <w:rFonts w:ascii="Times New Roman" w:hAnsi="Times New Roman" w:cs="Times New Roman"/>
          <w:spacing w:val="-1"/>
          <w:sz w:val="28"/>
          <w:szCs w:val="28"/>
          <w:lang w:val="kk-KZ"/>
        </w:rPr>
        <w:t>ты</w:t>
      </w:r>
      <w:r w:rsidR="003B3B34" w:rsidRPr="009E293C">
        <w:rPr>
          <w:rFonts w:ascii="Times New Roman" w:hAnsi="Times New Roman" w:cs="Times New Roman"/>
          <w:spacing w:val="-1"/>
          <w:sz w:val="28"/>
          <w:szCs w:val="28"/>
          <w:lang w:val="kk-KZ"/>
        </w:rPr>
        <w:t>бетондардың суға төзімділігі</w:t>
      </w:r>
      <w:r w:rsidR="00333A99">
        <w:rPr>
          <w:rFonts w:ascii="Times New Roman" w:hAnsi="Times New Roman" w:cs="Times New Roman"/>
          <w:spacing w:val="-1"/>
          <w:sz w:val="28"/>
          <w:szCs w:val="28"/>
          <w:lang w:val="kk-KZ"/>
        </w:rPr>
        <w:t>.</w:t>
      </w:r>
    </w:p>
    <w:p w:rsidR="00333A99" w:rsidRDefault="002B3095" w:rsidP="00333A99">
      <w:pPr>
        <w:shd w:val="clear" w:color="auto" w:fill="FFFFFF"/>
        <w:ind w:firstLine="567"/>
        <w:jc w:val="center"/>
        <w:rPr>
          <w:rFonts w:ascii="Times New Roman" w:hAnsi="Times New Roman" w:cs="Times New Roman"/>
          <w:spacing w:val="-1"/>
          <w:sz w:val="28"/>
          <w:szCs w:val="28"/>
          <w:lang w:val="kk-KZ"/>
        </w:rPr>
      </w:pPr>
      <w:r w:rsidRPr="002B3095">
        <w:rPr>
          <w:rFonts w:ascii="Times New Roman" w:hAnsi="Times New Roman" w:cs="Times New Roman"/>
          <w:noProof/>
          <w:spacing w:val="-1"/>
          <w:sz w:val="28"/>
          <w:szCs w:val="28"/>
          <w:lang w:val="ru-RU" w:eastAsia="ru-RU" w:bidi="ar-SA"/>
        </w:rPr>
        <w:drawing>
          <wp:inline distT="0" distB="0" distL="0" distR="0">
            <wp:extent cx="5797763" cy="2712463"/>
            <wp:effectExtent l="19050" t="0" r="0" b="0"/>
            <wp:docPr id="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B3B34" w:rsidRPr="009E293C" w:rsidRDefault="008B7D9E" w:rsidP="00A03154">
      <w:pPr>
        <w:shd w:val="clear" w:color="auto" w:fill="FFFFFF"/>
        <w:ind w:firstLine="0"/>
        <w:jc w:val="center"/>
        <w:rPr>
          <w:rFonts w:ascii="Times New Roman" w:hAnsi="Times New Roman" w:cs="Times New Roman"/>
          <w:spacing w:val="-1"/>
          <w:sz w:val="28"/>
          <w:szCs w:val="28"/>
          <w:lang w:val="kk-KZ"/>
        </w:rPr>
      </w:pPr>
      <w:r w:rsidRPr="008B7D9E">
        <w:rPr>
          <w:rFonts w:ascii="Times New Roman" w:hAnsi="Times New Roman" w:cs="Times New Roman"/>
          <w:bCs/>
          <w:spacing w:val="-1"/>
          <w:sz w:val="28"/>
          <w:szCs w:val="28"/>
          <w:lang w:val="kk-KZ"/>
        </w:rPr>
        <w:t>С</w:t>
      </w:r>
      <w:r w:rsidR="003B3B34" w:rsidRPr="008B7D9E">
        <w:rPr>
          <w:rFonts w:ascii="Times New Roman" w:hAnsi="Times New Roman" w:cs="Times New Roman"/>
          <w:bCs/>
          <w:spacing w:val="-1"/>
          <w:sz w:val="28"/>
          <w:szCs w:val="28"/>
          <w:lang w:val="kk-KZ"/>
        </w:rPr>
        <w:t>урет</w:t>
      </w:r>
      <w:r w:rsidRPr="008B7D9E">
        <w:rPr>
          <w:rFonts w:ascii="Times New Roman" w:hAnsi="Times New Roman" w:cs="Times New Roman"/>
          <w:bCs/>
          <w:spacing w:val="-1"/>
          <w:sz w:val="28"/>
          <w:szCs w:val="28"/>
          <w:lang w:val="kk-KZ"/>
        </w:rPr>
        <w:t xml:space="preserve"> 4.15</w:t>
      </w:r>
      <w:r w:rsidRPr="004920A0">
        <w:rPr>
          <w:rFonts w:ascii="Times New Roman" w:hAnsi="Times New Roman" w:cs="Times New Roman"/>
          <w:b/>
          <w:bCs/>
          <w:spacing w:val="-1"/>
          <w:sz w:val="28"/>
          <w:szCs w:val="28"/>
          <w:lang w:val="kk-KZ"/>
        </w:rPr>
        <w:t xml:space="preserve"> </w:t>
      </w:r>
      <w:r w:rsidR="003B3B34" w:rsidRPr="009E293C">
        <w:rPr>
          <w:rFonts w:ascii="Times New Roman" w:hAnsi="Times New Roman" w:cs="Times New Roman"/>
          <w:spacing w:val="-1"/>
          <w:sz w:val="28"/>
          <w:szCs w:val="28"/>
          <w:lang w:val="kk-KZ"/>
        </w:rPr>
        <w:t>–</w:t>
      </w:r>
      <w:r w:rsidR="00A7153A">
        <w:rPr>
          <w:rFonts w:ascii="Times New Roman" w:hAnsi="Times New Roman" w:cs="Times New Roman"/>
          <w:spacing w:val="-1"/>
          <w:sz w:val="28"/>
          <w:szCs w:val="28"/>
          <w:lang w:val="kk-KZ"/>
        </w:rPr>
        <w:t>Күлдібитум+</w:t>
      </w:r>
      <w:r w:rsidR="00A03154">
        <w:rPr>
          <w:rFonts w:ascii="Times New Roman" w:hAnsi="Times New Roman" w:cs="Times New Roman"/>
          <w:spacing w:val="-1"/>
          <w:sz w:val="28"/>
          <w:szCs w:val="28"/>
          <w:lang w:val="kk-KZ"/>
        </w:rPr>
        <w:t>А</w:t>
      </w:r>
      <w:r w:rsidR="00333A99">
        <w:rPr>
          <w:rFonts w:ascii="Times New Roman" w:hAnsi="Times New Roman" w:cs="Times New Roman"/>
          <w:spacing w:val="-1"/>
          <w:sz w:val="28"/>
          <w:szCs w:val="28"/>
          <w:lang w:val="kk-KZ"/>
        </w:rPr>
        <w:t>ПШ</w:t>
      </w:r>
      <w:r w:rsidR="00A03154">
        <w:rPr>
          <w:rFonts w:ascii="Times New Roman" w:hAnsi="Times New Roman" w:cs="Times New Roman"/>
          <w:spacing w:val="-1"/>
          <w:sz w:val="28"/>
          <w:szCs w:val="28"/>
          <w:lang w:val="kk-KZ"/>
        </w:rPr>
        <w:t>Қ</w:t>
      </w:r>
      <w:r w:rsidR="00E627D1">
        <w:rPr>
          <w:rFonts w:ascii="Times New Roman" w:hAnsi="Times New Roman" w:cs="Times New Roman"/>
          <w:spacing w:val="-1"/>
          <w:sz w:val="28"/>
          <w:szCs w:val="28"/>
          <w:lang w:val="kk-KZ"/>
        </w:rPr>
        <w:t xml:space="preserve"> </w:t>
      </w:r>
      <w:r w:rsidR="00333A99">
        <w:rPr>
          <w:rFonts w:ascii="Times New Roman" w:hAnsi="Times New Roman" w:cs="Times New Roman"/>
          <w:spacing w:val="-1"/>
          <w:sz w:val="28"/>
          <w:szCs w:val="28"/>
          <w:lang w:val="kk-KZ"/>
        </w:rPr>
        <w:t>байланысты</w:t>
      </w:r>
      <w:r w:rsidR="00B526A2">
        <w:rPr>
          <w:rFonts w:ascii="Times New Roman" w:hAnsi="Times New Roman" w:cs="Times New Roman"/>
          <w:spacing w:val="-1"/>
          <w:sz w:val="28"/>
          <w:szCs w:val="28"/>
          <w:lang w:val="kk-KZ"/>
        </w:rPr>
        <w:t>р</w:t>
      </w:r>
      <w:r w:rsidR="00333A99">
        <w:rPr>
          <w:rFonts w:ascii="Times New Roman" w:hAnsi="Times New Roman" w:cs="Times New Roman"/>
          <w:spacing w:val="-1"/>
          <w:sz w:val="28"/>
          <w:szCs w:val="28"/>
          <w:lang w:val="kk-KZ"/>
        </w:rPr>
        <w:t>ғышы</w:t>
      </w:r>
      <w:r w:rsidR="00333A99" w:rsidRPr="009E293C">
        <w:rPr>
          <w:rFonts w:ascii="Times New Roman" w:hAnsi="Times New Roman" w:cs="Times New Roman"/>
          <w:spacing w:val="-1"/>
          <w:sz w:val="28"/>
          <w:szCs w:val="28"/>
          <w:lang w:val="kk-KZ"/>
        </w:rPr>
        <w:t xml:space="preserve"> негізіндегі асфальт</w:t>
      </w:r>
      <w:r w:rsidR="00333A99">
        <w:rPr>
          <w:rFonts w:ascii="Times New Roman" w:hAnsi="Times New Roman" w:cs="Times New Roman"/>
          <w:spacing w:val="-1"/>
          <w:sz w:val="28"/>
          <w:szCs w:val="28"/>
          <w:lang w:val="kk-KZ"/>
        </w:rPr>
        <w:t>ты</w:t>
      </w:r>
      <w:r w:rsidR="00333A99" w:rsidRPr="009E293C">
        <w:rPr>
          <w:rFonts w:ascii="Times New Roman" w:hAnsi="Times New Roman" w:cs="Times New Roman"/>
          <w:spacing w:val="-1"/>
          <w:sz w:val="28"/>
          <w:szCs w:val="28"/>
          <w:lang w:val="kk-KZ"/>
        </w:rPr>
        <w:t xml:space="preserve">бетондардың </w:t>
      </w:r>
      <w:r w:rsidR="003B3B34" w:rsidRPr="009E293C">
        <w:rPr>
          <w:rFonts w:ascii="Times New Roman" w:hAnsi="Times New Roman" w:cs="Times New Roman"/>
          <w:spacing w:val="-1"/>
          <w:sz w:val="28"/>
          <w:szCs w:val="28"/>
          <w:lang w:val="kk-KZ"/>
        </w:rPr>
        <w:t>үлгілерінің суға қанығуы</w:t>
      </w:r>
    </w:p>
    <w:p w:rsidR="00A03154" w:rsidRDefault="00A03154" w:rsidP="00AD3535">
      <w:pPr>
        <w:shd w:val="clear" w:color="auto" w:fill="FFFFFF"/>
        <w:ind w:firstLine="715"/>
        <w:jc w:val="both"/>
        <w:rPr>
          <w:rFonts w:ascii="Times New Roman" w:hAnsi="Times New Roman" w:cs="Times New Roman"/>
          <w:spacing w:val="-1"/>
          <w:sz w:val="28"/>
          <w:szCs w:val="28"/>
          <w:lang w:val="kk-KZ"/>
        </w:rPr>
      </w:pPr>
    </w:p>
    <w:p w:rsidR="003B3B34" w:rsidRPr="009E293C" w:rsidRDefault="002E0185" w:rsidP="00AD3535">
      <w:pPr>
        <w:shd w:val="clear" w:color="auto" w:fill="FFFFFF"/>
        <w:ind w:firstLine="715"/>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Күлдібитум+АПШҚ</w:t>
      </w:r>
      <w:r w:rsidR="004242AE">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байланыстырғышты </w:t>
      </w:r>
      <w:r w:rsidR="004242AE">
        <w:rPr>
          <w:rFonts w:ascii="Times New Roman" w:hAnsi="Times New Roman" w:cs="Times New Roman"/>
          <w:spacing w:val="-1"/>
          <w:sz w:val="28"/>
          <w:szCs w:val="28"/>
          <w:lang w:val="kk-KZ"/>
        </w:rPr>
        <w:t>пайдалану</w:t>
      </w:r>
      <w:r w:rsidR="003B3B34" w:rsidRPr="009E293C">
        <w:rPr>
          <w:rFonts w:ascii="Times New Roman" w:hAnsi="Times New Roman" w:cs="Times New Roman"/>
          <w:spacing w:val="-1"/>
          <w:sz w:val="28"/>
          <w:szCs w:val="28"/>
          <w:lang w:val="kk-KZ"/>
        </w:rPr>
        <w:t xml:space="preserve"> жалпы битумды минералды композиттердің құрылымын оңтайландыруға ықпал етеді.</w:t>
      </w:r>
      <w:r w:rsidR="0049774B">
        <w:rPr>
          <w:rFonts w:ascii="Times New Roman" w:hAnsi="Times New Roman" w:cs="Times New Roman"/>
          <w:spacing w:val="-1"/>
          <w:sz w:val="28"/>
          <w:szCs w:val="28"/>
          <w:lang w:val="kk-KZ"/>
        </w:rPr>
        <w:t xml:space="preserve"> </w:t>
      </w:r>
      <w:r w:rsidR="003B3B34" w:rsidRPr="009E293C">
        <w:rPr>
          <w:rFonts w:ascii="Times New Roman" w:hAnsi="Times New Roman" w:cs="Times New Roman"/>
          <w:spacing w:val="-1"/>
          <w:sz w:val="28"/>
          <w:szCs w:val="28"/>
          <w:lang w:val="kk-KZ"/>
        </w:rPr>
        <w:t xml:space="preserve">Бұл ішкі үйкеліс коэффициенті бойынша ысырылуға беріктігін </w:t>
      </w:r>
      <w:r w:rsidR="00A03154">
        <w:rPr>
          <w:rFonts w:ascii="Times New Roman" w:hAnsi="Times New Roman" w:cs="Times New Roman"/>
          <w:sz w:val="28"/>
          <w:szCs w:val="28"/>
          <w:lang w:val="kk-KZ"/>
        </w:rPr>
        <w:t>4,76-8,33 % арттыруға (4.1</w:t>
      </w:r>
      <w:r w:rsidR="00BB1FCD">
        <w:rPr>
          <w:rFonts w:ascii="Times New Roman" w:hAnsi="Times New Roman" w:cs="Times New Roman"/>
          <w:sz w:val="28"/>
          <w:szCs w:val="28"/>
          <w:lang w:val="kk-KZ"/>
        </w:rPr>
        <w:t>6</w:t>
      </w:r>
      <w:r w:rsidR="003B3B34" w:rsidRPr="009E293C">
        <w:rPr>
          <w:rFonts w:ascii="Times New Roman" w:hAnsi="Times New Roman" w:cs="Times New Roman"/>
          <w:sz w:val="28"/>
          <w:szCs w:val="28"/>
          <w:lang w:val="kk-KZ"/>
        </w:rPr>
        <w:t xml:space="preserve"> сурет) және асфальт</w:t>
      </w:r>
      <w:r w:rsidR="008629A7">
        <w:rPr>
          <w:rFonts w:ascii="Times New Roman" w:hAnsi="Times New Roman" w:cs="Times New Roman"/>
          <w:sz w:val="28"/>
          <w:szCs w:val="28"/>
          <w:lang w:val="kk-KZ"/>
        </w:rPr>
        <w:t>ты</w:t>
      </w:r>
      <w:r w:rsidR="003B3B34" w:rsidRPr="009E293C">
        <w:rPr>
          <w:rFonts w:ascii="Times New Roman" w:hAnsi="Times New Roman" w:cs="Times New Roman"/>
          <w:sz w:val="28"/>
          <w:szCs w:val="28"/>
          <w:lang w:val="kk-KZ"/>
        </w:rPr>
        <w:t xml:space="preserve">бетонның </w:t>
      </w:r>
      <w:r w:rsidR="004B7272">
        <w:rPr>
          <w:rFonts w:ascii="Times New Roman" w:hAnsi="Times New Roman" w:cs="Times New Roman"/>
          <w:sz w:val="28"/>
          <w:szCs w:val="28"/>
          <w:lang w:val="kk-KZ"/>
        </w:rPr>
        <w:t>жарықшаққа</w:t>
      </w:r>
      <w:r w:rsidR="007B4A6C">
        <w:rPr>
          <w:rFonts w:ascii="Times New Roman" w:hAnsi="Times New Roman" w:cs="Times New Roman"/>
          <w:sz w:val="28"/>
          <w:szCs w:val="28"/>
          <w:lang w:val="kk-KZ"/>
        </w:rPr>
        <w:t xml:space="preserve"> </w:t>
      </w:r>
      <w:r w:rsidR="004B7272">
        <w:rPr>
          <w:rFonts w:ascii="Times New Roman" w:hAnsi="Times New Roman" w:cs="Times New Roman"/>
          <w:spacing w:val="-1"/>
          <w:sz w:val="28"/>
          <w:szCs w:val="28"/>
          <w:lang w:val="kk-KZ"/>
        </w:rPr>
        <w:t>төзімділігін</w:t>
      </w:r>
      <w:r w:rsidR="00BB1FCD">
        <w:rPr>
          <w:rFonts w:ascii="Times New Roman" w:hAnsi="Times New Roman" w:cs="Times New Roman"/>
          <w:sz w:val="28"/>
          <w:szCs w:val="28"/>
          <w:lang w:val="kk-KZ"/>
        </w:rPr>
        <w:t>(4.17</w:t>
      </w:r>
      <w:r w:rsidR="003B3B34" w:rsidRPr="009E293C">
        <w:rPr>
          <w:rFonts w:ascii="Times New Roman" w:hAnsi="Times New Roman" w:cs="Times New Roman"/>
          <w:sz w:val="28"/>
          <w:szCs w:val="28"/>
          <w:lang w:val="kk-KZ"/>
        </w:rPr>
        <w:t xml:space="preserve"> сурет) арттыруға ықпал етеді.</w:t>
      </w:r>
    </w:p>
    <w:p w:rsidR="00002010" w:rsidRPr="009E293C" w:rsidRDefault="00A7153A" w:rsidP="00FF1265">
      <w:pPr>
        <w:shd w:val="clear" w:color="auto" w:fill="FFFFFF"/>
        <w:ind w:left="360" w:firstLine="0"/>
        <w:jc w:val="both"/>
        <w:rPr>
          <w:rFonts w:ascii="Times New Roman" w:hAnsi="Times New Roman" w:cs="Times New Roman"/>
          <w:spacing w:val="-1"/>
          <w:sz w:val="28"/>
          <w:szCs w:val="28"/>
          <w:lang w:val="kk-KZ"/>
        </w:rPr>
      </w:pPr>
      <w:r w:rsidRPr="00A7153A">
        <w:rPr>
          <w:rFonts w:ascii="Times New Roman" w:hAnsi="Times New Roman" w:cs="Times New Roman"/>
          <w:b/>
          <w:bCs/>
          <w:noProof/>
          <w:spacing w:val="-1"/>
          <w:sz w:val="28"/>
          <w:szCs w:val="28"/>
          <w:lang w:val="ru-RU" w:eastAsia="ru-RU" w:bidi="ar-SA"/>
        </w:rPr>
        <w:lastRenderedPageBreak/>
        <w:drawing>
          <wp:inline distT="0" distB="0" distL="0" distR="0">
            <wp:extent cx="6152515" cy="2945130"/>
            <wp:effectExtent l="19050" t="0" r="635" b="0"/>
            <wp:docPr id="5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8B7D9E" w:rsidRPr="008B7D9E">
        <w:rPr>
          <w:rFonts w:ascii="Times New Roman" w:hAnsi="Times New Roman" w:cs="Times New Roman"/>
          <w:bCs/>
          <w:spacing w:val="-1"/>
          <w:sz w:val="28"/>
          <w:szCs w:val="28"/>
          <w:lang w:val="kk-KZ"/>
        </w:rPr>
        <w:t>С</w:t>
      </w:r>
      <w:r w:rsidR="0013291E" w:rsidRPr="00E627D1">
        <w:rPr>
          <w:rFonts w:ascii="Times New Roman" w:hAnsi="Times New Roman" w:cs="Times New Roman"/>
          <w:bCs/>
          <w:spacing w:val="-1"/>
          <w:sz w:val="28"/>
          <w:szCs w:val="28"/>
          <w:lang w:val="kk-KZ"/>
        </w:rPr>
        <w:t>урет</w:t>
      </w:r>
      <w:r w:rsidR="008B7D9E">
        <w:rPr>
          <w:rFonts w:ascii="Times New Roman" w:hAnsi="Times New Roman" w:cs="Times New Roman"/>
          <w:bCs/>
          <w:spacing w:val="-1"/>
          <w:sz w:val="28"/>
          <w:szCs w:val="28"/>
          <w:lang w:val="kk-KZ"/>
        </w:rPr>
        <w:t xml:space="preserve"> </w:t>
      </w:r>
      <w:r w:rsidR="008B7D9E" w:rsidRPr="00E627D1">
        <w:rPr>
          <w:rFonts w:ascii="Times New Roman" w:hAnsi="Times New Roman" w:cs="Times New Roman"/>
          <w:bCs/>
          <w:spacing w:val="-1"/>
          <w:sz w:val="28"/>
          <w:szCs w:val="28"/>
          <w:lang w:val="kk-KZ"/>
        </w:rPr>
        <w:t xml:space="preserve">4.16 </w:t>
      </w:r>
      <w:r w:rsidR="0049774B">
        <w:rPr>
          <w:rFonts w:ascii="Times New Roman" w:hAnsi="Times New Roman" w:cs="Times New Roman"/>
          <w:spacing w:val="-1"/>
          <w:sz w:val="28"/>
          <w:szCs w:val="28"/>
          <w:lang w:val="kk-KZ"/>
        </w:rPr>
        <w:t>–</w:t>
      </w:r>
      <w:r w:rsidR="004242AE">
        <w:rPr>
          <w:rFonts w:ascii="Times New Roman" w:hAnsi="Times New Roman" w:cs="Times New Roman"/>
          <w:spacing w:val="-1"/>
          <w:sz w:val="28"/>
          <w:szCs w:val="28"/>
          <w:lang w:val="kk-KZ"/>
        </w:rPr>
        <w:t xml:space="preserve"> </w:t>
      </w:r>
      <w:r w:rsidR="0049774B">
        <w:rPr>
          <w:rFonts w:ascii="Times New Roman" w:hAnsi="Times New Roman" w:cs="Times New Roman"/>
          <w:spacing w:val="-1"/>
          <w:sz w:val="28"/>
          <w:szCs w:val="28"/>
          <w:lang w:val="kk-KZ"/>
        </w:rPr>
        <w:t>Күлдібитум+А</w:t>
      </w:r>
      <w:r>
        <w:rPr>
          <w:rFonts w:ascii="Times New Roman" w:hAnsi="Times New Roman" w:cs="Times New Roman"/>
          <w:spacing w:val="-1"/>
          <w:sz w:val="28"/>
          <w:szCs w:val="28"/>
          <w:lang w:val="kk-KZ"/>
        </w:rPr>
        <w:t>ПШ</w:t>
      </w:r>
      <w:r w:rsidR="0049774B">
        <w:rPr>
          <w:rFonts w:ascii="Times New Roman" w:hAnsi="Times New Roman" w:cs="Times New Roman"/>
          <w:spacing w:val="-1"/>
          <w:sz w:val="28"/>
          <w:szCs w:val="28"/>
          <w:lang w:val="kk-KZ"/>
        </w:rPr>
        <w:t>Қ</w:t>
      </w:r>
      <w:r w:rsidR="00203804" w:rsidRPr="00203804">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байланысты</w:t>
      </w:r>
      <w:r w:rsidR="00B526A2">
        <w:rPr>
          <w:rFonts w:ascii="Times New Roman" w:hAnsi="Times New Roman" w:cs="Times New Roman"/>
          <w:spacing w:val="-1"/>
          <w:sz w:val="28"/>
          <w:szCs w:val="28"/>
          <w:lang w:val="kk-KZ"/>
        </w:rPr>
        <w:t>р</w:t>
      </w:r>
      <w:r>
        <w:rPr>
          <w:rFonts w:ascii="Times New Roman" w:hAnsi="Times New Roman" w:cs="Times New Roman"/>
          <w:spacing w:val="-1"/>
          <w:sz w:val="28"/>
          <w:szCs w:val="28"/>
          <w:lang w:val="kk-KZ"/>
        </w:rPr>
        <w:t>ғышы</w:t>
      </w:r>
      <w:r w:rsidRPr="009E293C">
        <w:rPr>
          <w:rFonts w:ascii="Times New Roman" w:hAnsi="Times New Roman" w:cs="Times New Roman"/>
          <w:spacing w:val="-1"/>
          <w:sz w:val="28"/>
          <w:szCs w:val="28"/>
          <w:lang w:val="kk-KZ"/>
        </w:rPr>
        <w:t xml:space="preserve"> негізіндегі </w:t>
      </w:r>
      <w:r w:rsidR="00FF1265">
        <w:rPr>
          <w:rFonts w:ascii="Times New Roman" w:hAnsi="Times New Roman" w:cs="Times New Roman"/>
          <w:spacing w:val="-1"/>
          <w:sz w:val="28"/>
          <w:szCs w:val="28"/>
          <w:lang w:val="kk-KZ"/>
        </w:rPr>
        <w:t>асфальт</w:t>
      </w:r>
      <w:r w:rsidR="00A03154">
        <w:rPr>
          <w:rFonts w:ascii="Times New Roman" w:hAnsi="Times New Roman" w:cs="Times New Roman"/>
          <w:spacing w:val="-1"/>
          <w:sz w:val="28"/>
          <w:szCs w:val="28"/>
          <w:lang w:val="kk-KZ"/>
        </w:rPr>
        <w:t>ты</w:t>
      </w:r>
      <w:r w:rsidR="00FF1265">
        <w:rPr>
          <w:rFonts w:ascii="Times New Roman" w:hAnsi="Times New Roman" w:cs="Times New Roman"/>
          <w:spacing w:val="-1"/>
          <w:sz w:val="28"/>
          <w:szCs w:val="28"/>
          <w:lang w:val="kk-KZ"/>
        </w:rPr>
        <w:t xml:space="preserve">бетонның </w:t>
      </w:r>
      <w:r w:rsidR="00A03154">
        <w:rPr>
          <w:rFonts w:ascii="Times New Roman" w:hAnsi="Times New Roman" w:cs="Times New Roman"/>
          <w:spacing w:val="-1"/>
          <w:sz w:val="28"/>
          <w:szCs w:val="28"/>
          <w:lang w:val="kk-KZ"/>
        </w:rPr>
        <w:t>үйкеліске</w:t>
      </w:r>
      <w:r w:rsidRPr="00A7153A">
        <w:rPr>
          <w:rFonts w:ascii="Times New Roman" w:hAnsi="Times New Roman" w:cs="Times New Roman"/>
          <w:spacing w:val="-1"/>
          <w:sz w:val="28"/>
          <w:szCs w:val="28"/>
          <w:lang w:val="kk-KZ"/>
        </w:rPr>
        <w:t xml:space="preserve"> төзімділік көрсеткіштері</w:t>
      </w:r>
    </w:p>
    <w:p w:rsidR="00FF1265" w:rsidRDefault="00FF1265" w:rsidP="00AD3535">
      <w:pPr>
        <w:shd w:val="clear" w:color="auto" w:fill="FFFFFF"/>
        <w:jc w:val="both"/>
        <w:rPr>
          <w:rFonts w:ascii="Times New Roman" w:hAnsi="Times New Roman" w:cs="Times New Roman"/>
          <w:b/>
          <w:bCs/>
          <w:spacing w:val="-1"/>
          <w:sz w:val="28"/>
          <w:szCs w:val="28"/>
          <w:lang w:val="kk-KZ"/>
        </w:rPr>
      </w:pPr>
    </w:p>
    <w:p w:rsidR="00FF1265" w:rsidRDefault="00333A99" w:rsidP="00AD3535">
      <w:pPr>
        <w:shd w:val="clear" w:color="auto" w:fill="FFFFFF"/>
        <w:jc w:val="both"/>
        <w:rPr>
          <w:rFonts w:ascii="Times New Roman" w:hAnsi="Times New Roman" w:cs="Times New Roman"/>
          <w:b/>
          <w:bCs/>
          <w:spacing w:val="-1"/>
          <w:sz w:val="28"/>
          <w:szCs w:val="28"/>
          <w:lang w:val="kk-KZ"/>
        </w:rPr>
      </w:pPr>
      <w:r w:rsidRPr="00333A99">
        <w:rPr>
          <w:rFonts w:ascii="Times New Roman" w:hAnsi="Times New Roman" w:cs="Times New Roman"/>
          <w:b/>
          <w:bCs/>
          <w:noProof/>
          <w:spacing w:val="-1"/>
          <w:sz w:val="28"/>
          <w:szCs w:val="28"/>
          <w:lang w:val="ru-RU" w:eastAsia="ru-RU" w:bidi="ar-SA"/>
        </w:rPr>
        <w:drawing>
          <wp:inline distT="0" distB="0" distL="0" distR="0">
            <wp:extent cx="6152515" cy="3252470"/>
            <wp:effectExtent l="19050" t="0" r="635" b="0"/>
            <wp:docPr id="5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A41C0" w:rsidRDefault="008B7D9E" w:rsidP="00AD3535">
      <w:pPr>
        <w:shd w:val="clear" w:color="auto" w:fill="FFFFFF"/>
        <w:jc w:val="both"/>
        <w:rPr>
          <w:rFonts w:ascii="Times New Roman" w:hAnsi="Times New Roman" w:cs="Times New Roman"/>
          <w:spacing w:val="-1"/>
          <w:sz w:val="28"/>
          <w:szCs w:val="28"/>
          <w:lang w:val="kk-KZ"/>
        </w:rPr>
      </w:pPr>
      <w:r w:rsidRPr="00E627D1">
        <w:rPr>
          <w:rFonts w:ascii="Times New Roman" w:hAnsi="Times New Roman" w:cs="Times New Roman"/>
          <w:bCs/>
          <w:spacing w:val="-1"/>
          <w:sz w:val="28"/>
          <w:szCs w:val="28"/>
          <w:lang w:val="kk-KZ"/>
        </w:rPr>
        <w:t>С</w:t>
      </w:r>
      <w:r w:rsidR="0013291E" w:rsidRPr="00E627D1">
        <w:rPr>
          <w:rFonts w:ascii="Times New Roman" w:hAnsi="Times New Roman" w:cs="Times New Roman"/>
          <w:bCs/>
          <w:spacing w:val="-1"/>
          <w:sz w:val="28"/>
          <w:szCs w:val="28"/>
          <w:lang w:val="kk-KZ"/>
        </w:rPr>
        <w:t>урет</w:t>
      </w:r>
      <w:r>
        <w:rPr>
          <w:rFonts w:ascii="Times New Roman" w:hAnsi="Times New Roman" w:cs="Times New Roman"/>
          <w:bCs/>
          <w:spacing w:val="-1"/>
          <w:sz w:val="28"/>
          <w:szCs w:val="28"/>
          <w:lang w:val="kk-KZ"/>
        </w:rPr>
        <w:t xml:space="preserve"> </w:t>
      </w:r>
      <w:r w:rsidRPr="00E627D1">
        <w:rPr>
          <w:rFonts w:ascii="Times New Roman" w:hAnsi="Times New Roman" w:cs="Times New Roman"/>
          <w:bCs/>
          <w:spacing w:val="-1"/>
          <w:sz w:val="28"/>
          <w:szCs w:val="28"/>
          <w:lang w:val="kk-KZ"/>
        </w:rPr>
        <w:t>4.17</w:t>
      </w:r>
      <w:r w:rsidR="004242AE">
        <w:rPr>
          <w:rFonts w:ascii="Times New Roman" w:hAnsi="Times New Roman" w:cs="Times New Roman"/>
          <w:bCs/>
          <w:spacing w:val="-1"/>
          <w:sz w:val="28"/>
          <w:szCs w:val="28"/>
          <w:lang w:val="kk-KZ"/>
        </w:rPr>
        <w:t xml:space="preserve"> </w:t>
      </w:r>
      <w:r w:rsidR="0013291E" w:rsidRPr="00A7153A">
        <w:rPr>
          <w:rFonts w:ascii="Times New Roman" w:hAnsi="Times New Roman" w:cs="Times New Roman"/>
          <w:spacing w:val="-1"/>
          <w:sz w:val="28"/>
          <w:szCs w:val="28"/>
          <w:lang w:val="kk-KZ"/>
        </w:rPr>
        <w:t>–</w:t>
      </w:r>
      <w:r w:rsidR="004242AE">
        <w:rPr>
          <w:rFonts w:ascii="Times New Roman" w:hAnsi="Times New Roman" w:cs="Times New Roman"/>
          <w:spacing w:val="-1"/>
          <w:sz w:val="28"/>
          <w:szCs w:val="28"/>
          <w:lang w:val="kk-KZ"/>
        </w:rPr>
        <w:t xml:space="preserve"> </w:t>
      </w:r>
      <w:r w:rsidR="00A7153A">
        <w:rPr>
          <w:rFonts w:ascii="Times New Roman" w:hAnsi="Times New Roman" w:cs="Times New Roman"/>
          <w:spacing w:val="-1"/>
          <w:sz w:val="28"/>
          <w:szCs w:val="28"/>
          <w:lang w:val="kk-KZ"/>
        </w:rPr>
        <w:t>Күлдібитум</w:t>
      </w:r>
      <w:r w:rsidR="00A03154">
        <w:rPr>
          <w:rFonts w:ascii="Times New Roman" w:hAnsi="Times New Roman" w:cs="Times New Roman"/>
          <w:spacing w:val="-1"/>
          <w:sz w:val="28"/>
          <w:szCs w:val="28"/>
          <w:lang w:val="kk-KZ"/>
        </w:rPr>
        <w:t>+А</w:t>
      </w:r>
      <w:r w:rsidR="00333A99">
        <w:rPr>
          <w:rFonts w:ascii="Times New Roman" w:hAnsi="Times New Roman" w:cs="Times New Roman"/>
          <w:spacing w:val="-1"/>
          <w:sz w:val="28"/>
          <w:szCs w:val="28"/>
          <w:lang w:val="kk-KZ"/>
        </w:rPr>
        <w:t>ПШ</w:t>
      </w:r>
      <w:r w:rsidR="00A03154">
        <w:rPr>
          <w:rFonts w:ascii="Times New Roman" w:hAnsi="Times New Roman" w:cs="Times New Roman"/>
          <w:spacing w:val="-1"/>
          <w:sz w:val="28"/>
          <w:szCs w:val="28"/>
          <w:lang w:val="kk-KZ"/>
        </w:rPr>
        <w:t>Қ</w:t>
      </w:r>
      <w:r w:rsidR="00E627D1">
        <w:rPr>
          <w:rFonts w:ascii="Times New Roman" w:hAnsi="Times New Roman" w:cs="Times New Roman"/>
          <w:spacing w:val="-1"/>
          <w:sz w:val="28"/>
          <w:szCs w:val="28"/>
          <w:lang w:val="kk-KZ"/>
        </w:rPr>
        <w:t xml:space="preserve"> </w:t>
      </w:r>
      <w:r w:rsidR="00333A99">
        <w:rPr>
          <w:rFonts w:ascii="Times New Roman" w:hAnsi="Times New Roman" w:cs="Times New Roman"/>
          <w:spacing w:val="-1"/>
          <w:sz w:val="28"/>
          <w:szCs w:val="28"/>
          <w:lang w:val="kk-KZ"/>
        </w:rPr>
        <w:t>байланысты</w:t>
      </w:r>
      <w:r w:rsidR="00B526A2">
        <w:rPr>
          <w:rFonts w:ascii="Times New Roman" w:hAnsi="Times New Roman" w:cs="Times New Roman"/>
          <w:spacing w:val="-1"/>
          <w:sz w:val="28"/>
          <w:szCs w:val="28"/>
          <w:lang w:val="kk-KZ"/>
        </w:rPr>
        <w:t>р</w:t>
      </w:r>
      <w:r w:rsidR="00333A99">
        <w:rPr>
          <w:rFonts w:ascii="Times New Roman" w:hAnsi="Times New Roman" w:cs="Times New Roman"/>
          <w:spacing w:val="-1"/>
          <w:sz w:val="28"/>
          <w:szCs w:val="28"/>
          <w:lang w:val="kk-KZ"/>
        </w:rPr>
        <w:t>ғышы</w:t>
      </w:r>
      <w:r w:rsidR="00333A99" w:rsidRPr="009E293C">
        <w:rPr>
          <w:rFonts w:ascii="Times New Roman" w:hAnsi="Times New Roman" w:cs="Times New Roman"/>
          <w:spacing w:val="-1"/>
          <w:sz w:val="28"/>
          <w:szCs w:val="28"/>
          <w:lang w:val="kk-KZ"/>
        </w:rPr>
        <w:t xml:space="preserve"> негізіндегі асфальт</w:t>
      </w:r>
      <w:r w:rsidR="00333A99">
        <w:rPr>
          <w:rFonts w:ascii="Times New Roman" w:hAnsi="Times New Roman" w:cs="Times New Roman"/>
          <w:spacing w:val="-1"/>
          <w:sz w:val="28"/>
          <w:szCs w:val="28"/>
          <w:lang w:val="kk-KZ"/>
        </w:rPr>
        <w:t>ты</w:t>
      </w:r>
      <w:r w:rsidR="00333A99" w:rsidRPr="009E293C">
        <w:rPr>
          <w:rFonts w:ascii="Times New Roman" w:hAnsi="Times New Roman" w:cs="Times New Roman"/>
          <w:spacing w:val="-1"/>
          <w:sz w:val="28"/>
          <w:szCs w:val="28"/>
          <w:lang w:val="kk-KZ"/>
        </w:rPr>
        <w:t>бетондардың үлгілерінің</w:t>
      </w:r>
      <w:r w:rsidR="004B7272">
        <w:rPr>
          <w:rFonts w:ascii="Times New Roman" w:hAnsi="Times New Roman" w:cs="Times New Roman"/>
          <w:spacing w:val="-1"/>
          <w:sz w:val="28"/>
          <w:szCs w:val="28"/>
          <w:lang w:val="kk-KZ"/>
        </w:rPr>
        <w:t xml:space="preserve"> жарықшаққа төзімділіг</w:t>
      </w:r>
      <w:r w:rsidR="00333A99">
        <w:rPr>
          <w:rFonts w:ascii="Times New Roman" w:hAnsi="Times New Roman" w:cs="Times New Roman"/>
          <w:spacing w:val="-1"/>
          <w:sz w:val="28"/>
          <w:szCs w:val="28"/>
          <w:lang w:val="kk-KZ"/>
        </w:rPr>
        <w:t>і</w:t>
      </w:r>
    </w:p>
    <w:p w:rsidR="00333A99" w:rsidRPr="009E293C" w:rsidRDefault="00333A99" w:rsidP="00AD3535">
      <w:pPr>
        <w:shd w:val="clear" w:color="auto" w:fill="FFFFFF"/>
        <w:jc w:val="both"/>
        <w:rPr>
          <w:rFonts w:ascii="Times New Roman" w:hAnsi="Times New Roman" w:cs="Times New Roman"/>
          <w:lang w:val="kk-KZ"/>
        </w:rPr>
      </w:pPr>
    </w:p>
    <w:p w:rsidR="00E9494E" w:rsidRDefault="00E9494E" w:rsidP="00AD3535">
      <w:pPr>
        <w:shd w:val="clear" w:color="auto" w:fill="FFFFFF"/>
        <w:ind w:firstLine="701"/>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r w:rsidR="002E0185">
        <w:rPr>
          <w:rFonts w:ascii="Times New Roman" w:hAnsi="Times New Roman" w:cs="Times New Roman"/>
          <w:sz w:val="28"/>
          <w:szCs w:val="28"/>
          <w:lang w:val="kk-KZ"/>
        </w:rPr>
        <w:t xml:space="preserve"> </w:t>
      </w:r>
      <w:r>
        <w:rPr>
          <w:rFonts w:ascii="Times New Roman" w:hAnsi="Times New Roman" w:cs="Times New Roman"/>
          <w:sz w:val="28"/>
          <w:szCs w:val="28"/>
          <w:lang w:val="kk-KZ"/>
        </w:rPr>
        <w:t>отын-энергетика кәсіпорындарының қалдықтарынан алынатын, алюмосиликатты техногенді шикізатпен құрылымдандырылған күлді</w:t>
      </w:r>
      <w:r w:rsidR="0049774B">
        <w:rPr>
          <w:rFonts w:ascii="Times New Roman" w:hAnsi="Times New Roman" w:cs="Times New Roman"/>
          <w:sz w:val="28"/>
          <w:szCs w:val="28"/>
          <w:lang w:val="kk-KZ"/>
        </w:rPr>
        <w:t xml:space="preserve"> битум тұтқырғыштарын пайдалану </w:t>
      </w:r>
      <w:r>
        <w:rPr>
          <w:rFonts w:ascii="Times New Roman" w:hAnsi="Times New Roman" w:cs="Times New Roman"/>
          <w:sz w:val="28"/>
          <w:szCs w:val="28"/>
          <w:lang w:val="kk-KZ"/>
        </w:rPr>
        <w:t>жабынның беткі қабатын төсеуде асфальт</w:t>
      </w:r>
      <w:r w:rsidR="007B4A6C">
        <w:rPr>
          <w:rFonts w:ascii="Times New Roman" w:hAnsi="Times New Roman" w:cs="Times New Roman"/>
          <w:sz w:val="28"/>
          <w:szCs w:val="28"/>
          <w:lang w:val="kk-KZ"/>
        </w:rPr>
        <w:t>ты</w:t>
      </w:r>
      <w:r>
        <w:rPr>
          <w:rFonts w:ascii="Times New Roman" w:hAnsi="Times New Roman" w:cs="Times New Roman"/>
          <w:sz w:val="28"/>
          <w:szCs w:val="28"/>
          <w:lang w:val="kk-KZ"/>
        </w:rPr>
        <w:t>бетонның сапасын арттыруға мүмкіндік береді, ол өз кезегінде автокөлік жолдарының техникалық-пайдалану қасиеттерін және ұзаққа жарамды қасиетін арттыруға мүмкіндік береді.</w:t>
      </w:r>
      <w:r w:rsidR="007B4A6C">
        <w:rPr>
          <w:rFonts w:ascii="Times New Roman" w:hAnsi="Times New Roman" w:cs="Times New Roman"/>
          <w:sz w:val="28"/>
          <w:szCs w:val="28"/>
          <w:lang w:val="kk-KZ"/>
        </w:rPr>
        <w:t xml:space="preserve"> </w:t>
      </w:r>
      <w:r>
        <w:rPr>
          <w:rFonts w:ascii="Times New Roman" w:hAnsi="Times New Roman" w:cs="Times New Roman"/>
          <w:sz w:val="28"/>
          <w:szCs w:val="28"/>
          <w:lang w:val="kk-KZ"/>
        </w:rPr>
        <w:t>Оған  ауа райының факторларына - жазғы кездегі ыстық және қысқы мерзімдегі суық температураларға композиттердің беріктігін көрсететін, алынған асфальт</w:t>
      </w:r>
      <w:r w:rsidR="0049774B">
        <w:rPr>
          <w:rFonts w:ascii="Times New Roman" w:hAnsi="Times New Roman" w:cs="Times New Roman"/>
          <w:sz w:val="28"/>
          <w:szCs w:val="28"/>
          <w:lang w:val="kk-KZ"/>
        </w:rPr>
        <w:t>ты</w:t>
      </w:r>
      <w:r>
        <w:rPr>
          <w:rFonts w:ascii="Times New Roman" w:hAnsi="Times New Roman" w:cs="Times New Roman"/>
          <w:sz w:val="28"/>
          <w:szCs w:val="28"/>
          <w:lang w:val="kk-KZ"/>
        </w:rPr>
        <w:t>бетондардың сызатқа беріктігін және ысырылуға төзімділігі дәлел бола алады.</w:t>
      </w:r>
    </w:p>
    <w:p w:rsidR="00E9494E" w:rsidRPr="00A03154" w:rsidRDefault="00A03154" w:rsidP="00AD3535">
      <w:pPr>
        <w:shd w:val="clear" w:color="auto" w:fill="FFFFFF"/>
        <w:ind w:firstLine="715"/>
        <w:jc w:val="both"/>
        <w:rPr>
          <w:rFonts w:ascii="Times New Roman" w:hAnsi="Times New Roman" w:cs="Times New Roman"/>
          <w:spacing w:val="-10"/>
          <w:sz w:val="28"/>
          <w:szCs w:val="28"/>
          <w:lang w:val="kk-KZ"/>
        </w:rPr>
      </w:pPr>
      <w:r>
        <w:rPr>
          <w:rFonts w:ascii="Times New Roman" w:hAnsi="Times New Roman" w:cs="Times New Roman"/>
          <w:spacing w:val="-1"/>
          <w:sz w:val="28"/>
          <w:szCs w:val="28"/>
          <w:lang w:val="kk-KZ"/>
        </w:rPr>
        <w:lastRenderedPageBreak/>
        <w:t>Күлдібитум+АПШҚ</w:t>
      </w:r>
      <w:r w:rsidR="00A73F5C">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байланыстырғышы</w:t>
      </w:r>
      <w:r w:rsidR="00E9494E" w:rsidRPr="00A03154">
        <w:rPr>
          <w:rFonts w:ascii="Times New Roman" w:hAnsi="Times New Roman" w:cs="Times New Roman"/>
          <w:spacing w:val="-10"/>
          <w:sz w:val="28"/>
          <w:szCs w:val="28"/>
          <w:lang w:val="kk-KZ"/>
        </w:rPr>
        <w:t>негізіндегі асфальт</w:t>
      </w:r>
      <w:r w:rsidR="004242AE">
        <w:rPr>
          <w:rFonts w:ascii="Times New Roman" w:hAnsi="Times New Roman" w:cs="Times New Roman"/>
          <w:spacing w:val="-10"/>
          <w:sz w:val="28"/>
          <w:szCs w:val="28"/>
          <w:lang w:val="kk-KZ"/>
        </w:rPr>
        <w:t>ты</w:t>
      </w:r>
      <w:r w:rsidR="00E9494E" w:rsidRPr="00A03154">
        <w:rPr>
          <w:rFonts w:ascii="Times New Roman" w:hAnsi="Times New Roman" w:cs="Times New Roman"/>
          <w:spacing w:val="-10"/>
          <w:sz w:val="28"/>
          <w:szCs w:val="28"/>
          <w:lang w:val="kk-KZ"/>
        </w:rPr>
        <w:t xml:space="preserve">бетондарда </w:t>
      </w:r>
      <w:r>
        <w:rPr>
          <w:rFonts w:ascii="Times New Roman" w:hAnsi="Times New Roman" w:cs="Times New Roman"/>
          <w:spacing w:val="-10"/>
          <w:sz w:val="28"/>
          <w:szCs w:val="28"/>
          <w:lang w:val="kk-KZ"/>
        </w:rPr>
        <w:t xml:space="preserve">сығу </w:t>
      </w:r>
      <w:r w:rsidR="00E9494E" w:rsidRPr="00A03154">
        <w:rPr>
          <w:rFonts w:ascii="Times New Roman" w:hAnsi="Times New Roman" w:cs="Times New Roman"/>
          <w:spacing w:val="-10"/>
          <w:sz w:val="28"/>
          <w:szCs w:val="28"/>
          <w:lang w:val="kk-KZ"/>
        </w:rPr>
        <w:t xml:space="preserve">кезінде </w:t>
      </w:r>
      <w:r w:rsidR="00E9494E" w:rsidRPr="00A03154">
        <w:rPr>
          <w:rFonts w:ascii="Times New Roman" w:hAnsi="Times New Roman" w:cs="Times New Roman"/>
          <w:spacing w:val="-8"/>
          <w:sz w:val="28"/>
          <w:szCs w:val="28"/>
          <w:lang w:val="kk-KZ"/>
        </w:rPr>
        <w:t xml:space="preserve">40 °С (37,5-81,25 %) және 20 °С (15,79-63,16 %). </w:t>
      </w:r>
      <w:r w:rsidR="00E9494E" w:rsidRPr="00A03154">
        <w:rPr>
          <w:rFonts w:ascii="Times New Roman" w:hAnsi="Times New Roman" w:cs="Times New Roman"/>
          <w:spacing w:val="-10"/>
          <w:sz w:val="28"/>
          <w:szCs w:val="28"/>
          <w:lang w:val="kk-KZ"/>
        </w:rPr>
        <w:t xml:space="preserve">беріктік деңгейі артатынын көруге болады </w:t>
      </w:r>
      <w:r w:rsidR="00BB1FCD">
        <w:rPr>
          <w:rFonts w:ascii="Times New Roman" w:hAnsi="Times New Roman" w:cs="Times New Roman"/>
          <w:spacing w:val="-10"/>
          <w:sz w:val="28"/>
          <w:szCs w:val="28"/>
          <w:lang w:val="kk-KZ"/>
        </w:rPr>
        <w:t>(4.18</w:t>
      </w:r>
      <w:r w:rsidR="00E9494E" w:rsidRPr="00A03154">
        <w:rPr>
          <w:rFonts w:ascii="Times New Roman" w:hAnsi="Times New Roman" w:cs="Times New Roman"/>
          <w:spacing w:val="-10"/>
          <w:sz w:val="28"/>
          <w:szCs w:val="28"/>
          <w:lang w:val="kk-KZ"/>
        </w:rPr>
        <w:t xml:space="preserve"> сурет)</w:t>
      </w:r>
    </w:p>
    <w:p w:rsidR="00002010" w:rsidRPr="006A571F" w:rsidRDefault="00D36D15" w:rsidP="00AD3535">
      <w:pPr>
        <w:shd w:val="clear" w:color="auto" w:fill="FFFFFF"/>
        <w:jc w:val="both"/>
        <w:rPr>
          <w:rFonts w:ascii="Times New Roman" w:hAnsi="Times New Roman" w:cs="Times New Roman"/>
          <w:b/>
          <w:bCs/>
          <w:spacing w:val="-11"/>
          <w:sz w:val="30"/>
          <w:szCs w:val="30"/>
          <w:lang w:val="kk-KZ"/>
        </w:rPr>
      </w:pPr>
      <w:r w:rsidRPr="00D36D15">
        <w:rPr>
          <w:rFonts w:ascii="Times New Roman" w:hAnsi="Times New Roman" w:cs="Times New Roman"/>
          <w:b/>
          <w:bCs/>
          <w:noProof/>
          <w:spacing w:val="-11"/>
          <w:sz w:val="30"/>
          <w:szCs w:val="30"/>
          <w:lang w:val="ru-RU" w:eastAsia="ru-RU" w:bidi="ar-SA"/>
        </w:rPr>
        <w:drawing>
          <wp:inline distT="0" distB="0" distL="0" distR="0">
            <wp:extent cx="6152515" cy="3310890"/>
            <wp:effectExtent l="19050" t="0" r="635" b="0"/>
            <wp:docPr id="6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9494E" w:rsidRPr="009E293C" w:rsidRDefault="008703FF" w:rsidP="00AD3535">
      <w:pPr>
        <w:shd w:val="clear" w:color="auto" w:fill="FFFFFF"/>
        <w:jc w:val="both"/>
        <w:rPr>
          <w:rFonts w:ascii="Times New Roman" w:hAnsi="Times New Roman" w:cs="Times New Roman"/>
          <w:spacing w:val="-11"/>
          <w:sz w:val="30"/>
          <w:szCs w:val="30"/>
          <w:lang w:val="kk-KZ"/>
        </w:rPr>
      </w:pPr>
      <w:r w:rsidRPr="00D36D15">
        <w:rPr>
          <w:rFonts w:ascii="Times New Roman" w:hAnsi="Times New Roman" w:cs="Times New Roman"/>
          <w:bCs/>
          <w:spacing w:val="-11"/>
          <w:sz w:val="30"/>
          <w:szCs w:val="30"/>
          <w:lang w:val="kk-KZ"/>
        </w:rPr>
        <w:t>сурет</w:t>
      </w:r>
      <w:r w:rsidR="007B4A6C">
        <w:rPr>
          <w:rFonts w:ascii="Times New Roman" w:hAnsi="Times New Roman" w:cs="Times New Roman"/>
          <w:bCs/>
          <w:spacing w:val="-11"/>
          <w:sz w:val="30"/>
          <w:szCs w:val="30"/>
          <w:lang w:val="kk-KZ"/>
        </w:rPr>
        <w:t xml:space="preserve"> </w:t>
      </w:r>
      <w:r w:rsidR="008B7D9E" w:rsidRPr="008B7D9E">
        <w:rPr>
          <w:rFonts w:ascii="Times New Roman" w:hAnsi="Times New Roman" w:cs="Times New Roman"/>
          <w:bCs/>
          <w:spacing w:val="-11"/>
          <w:sz w:val="28"/>
          <w:szCs w:val="28"/>
          <w:lang w:val="kk-KZ"/>
        </w:rPr>
        <w:t>4.18</w:t>
      </w:r>
      <w:r w:rsidR="008B7D9E" w:rsidRPr="008B7D9E">
        <w:rPr>
          <w:rFonts w:ascii="Times New Roman" w:hAnsi="Times New Roman" w:cs="Times New Roman"/>
          <w:spacing w:val="-11"/>
          <w:sz w:val="30"/>
          <w:szCs w:val="30"/>
          <w:lang w:val="kk-KZ"/>
        </w:rPr>
        <w:t xml:space="preserve"> </w:t>
      </w:r>
      <w:r w:rsidR="00E9494E" w:rsidRPr="009E293C">
        <w:rPr>
          <w:rFonts w:ascii="Times New Roman" w:hAnsi="Times New Roman" w:cs="Times New Roman"/>
          <w:spacing w:val="-11"/>
          <w:sz w:val="30"/>
          <w:szCs w:val="30"/>
          <w:lang w:val="kk-KZ"/>
        </w:rPr>
        <w:t>–</w:t>
      </w:r>
      <w:r w:rsidR="007B4A6C">
        <w:rPr>
          <w:rFonts w:ascii="Times New Roman" w:hAnsi="Times New Roman" w:cs="Times New Roman"/>
          <w:spacing w:val="-11"/>
          <w:sz w:val="30"/>
          <w:szCs w:val="30"/>
          <w:lang w:val="kk-KZ"/>
        </w:rPr>
        <w:t xml:space="preserve"> </w:t>
      </w:r>
      <w:r w:rsidR="005F21A1">
        <w:rPr>
          <w:rFonts w:ascii="Times New Roman" w:hAnsi="Times New Roman" w:cs="Times New Roman"/>
          <w:spacing w:val="-1"/>
          <w:sz w:val="28"/>
          <w:szCs w:val="28"/>
          <w:lang w:val="kk-KZ"/>
        </w:rPr>
        <w:t>Күлдібитум+А</w:t>
      </w:r>
      <w:r w:rsidR="00D36D15">
        <w:rPr>
          <w:rFonts w:ascii="Times New Roman" w:hAnsi="Times New Roman" w:cs="Times New Roman"/>
          <w:spacing w:val="-1"/>
          <w:sz w:val="28"/>
          <w:szCs w:val="28"/>
          <w:lang w:val="kk-KZ"/>
        </w:rPr>
        <w:t>ПШ</w:t>
      </w:r>
      <w:r w:rsidR="005F21A1">
        <w:rPr>
          <w:rFonts w:ascii="Times New Roman" w:hAnsi="Times New Roman" w:cs="Times New Roman"/>
          <w:spacing w:val="-1"/>
          <w:sz w:val="28"/>
          <w:szCs w:val="28"/>
          <w:lang w:val="kk-KZ"/>
        </w:rPr>
        <w:t>Қ</w:t>
      </w:r>
      <w:r w:rsidR="007B4A6C">
        <w:rPr>
          <w:rFonts w:ascii="Times New Roman" w:hAnsi="Times New Roman" w:cs="Times New Roman"/>
          <w:spacing w:val="-1"/>
          <w:sz w:val="28"/>
          <w:szCs w:val="28"/>
          <w:lang w:val="kk-KZ"/>
        </w:rPr>
        <w:t xml:space="preserve"> </w:t>
      </w:r>
      <w:r w:rsidR="00D36D15">
        <w:rPr>
          <w:rFonts w:ascii="Times New Roman" w:hAnsi="Times New Roman" w:cs="Times New Roman"/>
          <w:spacing w:val="-1"/>
          <w:sz w:val="28"/>
          <w:szCs w:val="28"/>
          <w:lang w:val="kk-KZ"/>
        </w:rPr>
        <w:t>байланысты</w:t>
      </w:r>
      <w:r w:rsidR="00B526A2">
        <w:rPr>
          <w:rFonts w:ascii="Times New Roman" w:hAnsi="Times New Roman" w:cs="Times New Roman"/>
          <w:spacing w:val="-1"/>
          <w:sz w:val="28"/>
          <w:szCs w:val="28"/>
          <w:lang w:val="kk-KZ"/>
        </w:rPr>
        <w:t>р</w:t>
      </w:r>
      <w:r w:rsidR="00D36D15">
        <w:rPr>
          <w:rFonts w:ascii="Times New Roman" w:hAnsi="Times New Roman" w:cs="Times New Roman"/>
          <w:spacing w:val="-1"/>
          <w:sz w:val="28"/>
          <w:szCs w:val="28"/>
          <w:lang w:val="kk-KZ"/>
        </w:rPr>
        <w:t>ғышы</w:t>
      </w:r>
      <w:r w:rsidR="00D36D15" w:rsidRPr="009E293C">
        <w:rPr>
          <w:rFonts w:ascii="Times New Roman" w:hAnsi="Times New Roman" w:cs="Times New Roman"/>
          <w:spacing w:val="-1"/>
          <w:sz w:val="28"/>
          <w:szCs w:val="28"/>
          <w:lang w:val="kk-KZ"/>
        </w:rPr>
        <w:t xml:space="preserve"> негізіндегі асфальт</w:t>
      </w:r>
      <w:r w:rsidR="00D36D15">
        <w:rPr>
          <w:rFonts w:ascii="Times New Roman" w:hAnsi="Times New Roman" w:cs="Times New Roman"/>
          <w:spacing w:val="-1"/>
          <w:sz w:val="28"/>
          <w:szCs w:val="28"/>
          <w:lang w:val="kk-KZ"/>
        </w:rPr>
        <w:t>ты</w:t>
      </w:r>
      <w:r w:rsidR="00D36D15" w:rsidRPr="009E293C">
        <w:rPr>
          <w:rFonts w:ascii="Times New Roman" w:hAnsi="Times New Roman" w:cs="Times New Roman"/>
          <w:spacing w:val="-1"/>
          <w:sz w:val="28"/>
          <w:szCs w:val="28"/>
          <w:lang w:val="kk-KZ"/>
        </w:rPr>
        <w:t>бетондардың үлгілерінің</w:t>
      </w:r>
      <w:r w:rsidR="00A73F5C">
        <w:rPr>
          <w:rFonts w:ascii="Times New Roman" w:hAnsi="Times New Roman" w:cs="Times New Roman"/>
          <w:spacing w:val="-1"/>
          <w:sz w:val="28"/>
          <w:szCs w:val="28"/>
          <w:lang w:val="kk-KZ"/>
        </w:rPr>
        <w:t xml:space="preserve"> </w:t>
      </w:r>
      <w:r w:rsidR="00E9494E" w:rsidRPr="009E293C">
        <w:rPr>
          <w:rFonts w:ascii="Times New Roman" w:hAnsi="Times New Roman" w:cs="Times New Roman"/>
          <w:spacing w:val="-11"/>
          <w:sz w:val="30"/>
          <w:szCs w:val="30"/>
          <w:lang w:val="kk-KZ"/>
        </w:rPr>
        <w:t>беріктік көрсеткіштері</w:t>
      </w:r>
    </w:p>
    <w:p w:rsidR="002B3095" w:rsidRDefault="002B3095" w:rsidP="00AD3535">
      <w:pPr>
        <w:shd w:val="clear" w:color="auto" w:fill="FFFFFF"/>
        <w:ind w:firstLine="706"/>
        <w:jc w:val="both"/>
        <w:rPr>
          <w:rFonts w:ascii="Times New Roman" w:hAnsi="Times New Roman" w:cs="Times New Roman"/>
          <w:spacing w:val="-11"/>
          <w:sz w:val="30"/>
          <w:szCs w:val="30"/>
          <w:lang w:val="kk-KZ"/>
        </w:rPr>
      </w:pPr>
    </w:p>
    <w:p w:rsidR="00E9494E" w:rsidRPr="00064C02" w:rsidRDefault="00E9494E" w:rsidP="00AD3535">
      <w:pPr>
        <w:shd w:val="clear" w:color="auto" w:fill="FFFFFF"/>
        <w:ind w:firstLine="706"/>
        <w:jc w:val="both"/>
        <w:rPr>
          <w:rFonts w:ascii="Times New Roman" w:hAnsi="Times New Roman" w:cs="Times New Roman"/>
          <w:spacing w:val="-11"/>
          <w:sz w:val="28"/>
          <w:szCs w:val="28"/>
          <w:lang w:val="kk-KZ"/>
        </w:rPr>
      </w:pPr>
      <w:r w:rsidRPr="00064C02">
        <w:rPr>
          <w:rFonts w:ascii="Times New Roman" w:hAnsi="Times New Roman" w:cs="Times New Roman"/>
          <w:spacing w:val="-11"/>
          <w:sz w:val="28"/>
          <w:szCs w:val="28"/>
          <w:lang w:val="kk-KZ"/>
        </w:rPr>
        <w:t>Алынған нәтижелер,</w:t>
      </w:r>
      <w:r w:rsidR="0049774B">
        <w:rPr>
          <w:rFonts w:ascii="Times New Roman" w:hAnsi="Times New Roman" w:cs="Times New Roman"/>
          <w:spacing w:val="-11"/>
          <w:sz w:val="28"/>
          <w:szCs w:val="28"/>
          <w:lang w:val="kk-KZ"/>
        </w:rPr>
        <w:t xml:space="preserve"> </w:t>
      </w:r>
      <w:r w:rsidRPr="00064C02">
        <w:rPr>
          <w:rFonts w:ascii="Times New Roman" w:hAnsi="Times New Roman" w:cs="Times New Roman"/>
          <w:spacing w:val="-11"/>
          <w:sz w:val="28"/>
          <w:szCs w:val="28"/>
          <w:lang w:val="kk-KZ"/>
        </w:rPr>
        <w:t>қатты отынды жағудан қалған қалдықтарды пайдалану арқылы күлді битум тұтқырғыштарының негізіндегі асфальт</w:t>
      </w:r>
      <w:r w:rsidR="0049774B">
        <w:rPr>
          <w:rFonts w:ascii="Times New Roman" w:hAnsi="Times New Roman" w:cs="Times New Roman"/>
          <w:spacing w:val="-11"/>
          <w:sz w:val="28"/>
          <w:szCs w:val="28"/>
          <w:lang w:val="kk-KZ"/>
        </w:rPr>
        <w:t>ты</w:t>
      </w:r>
      <w:r w:rsidRPr="00064C02">
        <w:rPr>
          <w:rFonts w:ascii="Times New Roman" w:hAnsi="Times New Roman" w:cs="Times New Roman"/>
          <w:spacing w:val="-11"/>
          <w:sz w:val="28"/>
          <w:szCs w:val="28"/>
          <w:lang w:val="kk-KZ"/>
        </w:rPr>
        <w:t>бетондар, әртүрлі температурада сынғыштығы төмен болады және беріктігі жоғары болады деп тұжырым жасауға мүмкіндік береді.</w:t>
      </w:r>
    </w:p>
    <w:p w:rsidR="00E9494E" w:rsidRPr="00064C02" w:rsidRDefault="00FF6E6F" w:rsidP="00AD3535">
      <w:pPr>
        <w:shd w:val="clear" w:color="auto" w:fill="FFFFFF"/>
        <w:ind w:firstLine="706"/>
        <w:jc w:val="both"/>
        <w:rPr>
          <w:rFonts w:ascii="Times New Roman" w:hAnsi="Times New Roman" w:cs="Times New Roman"/>
          <w:spacing w:val="-10"/>
          <w:sz w:val="28"/>
          <w:szCs w:val="28"/>
          <w:lang w:val="kk-KZ"/>
        </w:rPr>
      </w:pPr>
      <w:r w:rsidRPr="00064C02">
        <w:rPr>
          <w:rFonts w:ascii="Times New Roman" w:hAnsi="Times New Roman" w:cs="Times New Roman"/>
          <w:spacing w:val="-10"/>
          <w:sz w:val="28"/>
          <w:szCs w:val="28"/>
          <w:lang w:val="kk-KZ"/>
        </w:rPr>
        <w:t>ЖЭО күлі</w:t>
      </w:r>
      <w:r w:rsidR="00450B26" w:rsidRPr="00064C02">
        <w:rPr>
          <w:rFonts w:ascii="Times New Roman" w:hAnsi="Times New Roman" w:cs="Times New Roman"/>
          <w:spacing w:val="-10"/>
          <w:sz w:val="28"/>
          <w:szCs w:val="28"/>
          <w:lang w:val="kk-KZ"/>
        </w:rPr>
        <w:t xml:space="preserve"> сияқты кеуекті толтырғыштарды пайдалану кезінде, битумның адсорбциялық қабатынан минералды материалдың бетінің шайыр мен майды сіңіруі жүреді, ол бастапқы битуммен салыстырғанда құрылымдандырылған битумның тұтқырлығын арттырады және </w:t>
      </w:r>
      <w:r w:rsidR="000A68FC">
        <w:rPr>
          <w:rFonts w:ascii="Times New Roman" w:hAnsi="Times New Roman" w:cs="Times New Roman"/>
          <w:spacing w:val="-10"/>
          <w:sz w:val="28"/>
          <w:szCs w:val="28"/>
          <w:lang w:val="kk-KZ"/>
        </w:rPr>
        <w:t>сынғыштық температурасын төмендете</w:t>
      </w:r>
      <w:r w:rsidR="00450B26" w:rsidRPr="00064C02">
        <w:rPr>
          <w:rFonts w:ascii="Times New Roman" w:hAnsi="Times New Roman" w:cs="Times New Roman"/>
          <w:spacing w:val="-10"/>
          <w:sz w:val="28"/>
          <w:szCs w:val="28"/>
          <w:lang w:val="kk-KZ"/>
        </w:rPr>
        <w:t>ді.</w:t>
      </w:r>
    </w:p>
    <w:p w:rsidR="008A41C0" w:rsidRPr="00064C02" w:rsidRDefault="006A571F" w:rsidP="00AD3535">
      <w:pPr>
        <w:shd w:val="clear" w:color="auto" w:fill="FFFFFF"/>
        <w:ind w:firstLine="706"/>
        <w:jc w:val="both"/>
        <w:rPr>
          <w:rFonts w:ascii="Times New Roman" w:hAnsi="Times New Roman" w:cs="Times New Roman"/>
          <w:spacing w:val="-10"/>
          <w:sz w:val="28"/>
          <w:szCs w:val="28"/>
          <w:lang w:val="kk-KZ"/>
        </w:rPr>
      </w:pPr>
      <w:r w:rsidRPr="00064C02">
        <w:rPr>
          <w:rFonts w:ascii="Times New Roman" w:hAnsi="Times New Roman" w:cs="Times New Roman"/>
          <w:spacing w:val="-10"/>
          <w:sz w:val="28"/>
          <w:szCs w:val="28"/>
          <w:lang w:val="kk-KZ"/>
        </w:rPr>
        <w:t>Бұ</w:t>
      </w:r>
      <w:r w:rsidR="00450B26" w:rsidRPr="00064C02">
        <w:rPr>
          <w:rFonts w:ascii="Times New Roman" w:hAnsi="Times New Roman" w:cs="Times New Roman"/>
          <w:spacing w:val="-10"/>
          <w:sz w:val="28"/>
          <w:szCs w:val="28"/>
          <w:lang w:val="kk-KZ"/>
        </w:rPr>
        <w:t>л жағдай алынатын асфальт</w:t>
      </w:r>
      <w:r w:rsidR="000A68FC">
        <w:rPr>
          <w:rFonts w:ascii="Times New Roman" w:hAnsi="Times New Roman" w:cs="Times New Roman"/>
          <w:spacing w:val="-10"/>
          <w:sz w:val="28"/>
          <w:szCs w:val="28"/>
          <w:lang w:val="kk-KZ"/>
        </w:rPr>
        <w:t>ты</w:t>
      </w:r>
      <w:r w:rsidR="00450B26" w:rsidRPr="00064C02">
        <w:rPr>
          <w:rFonts w:ascii="Times New Roman" w:hAnsi="Times New Roman" w:cs="Times New Roman"/>
          <w:spacing w:val="-10"/>
          <w:sz w:val="28"/>
          <w:szCs w:val="28"/>
          <w:lang w:val="kk-KZ"/>
        </w:rPr>
        <w:t>бетондардың сызатқа беріктігіне оң әсер етеді және асфальт</w:t>
      </w:r>
      <w:r w:rsidR="000A68FC">
        <w:rPr>
          <w:rFonts w:ascii="Times New Roman" w:hAnsi="Times New Roman" w:cs="Times New Roman"/>
          <w:spacing w:val="-10"/>
          <w:sz w:val="28"/>
          <w:szCs w:val="28"/>
          <w:lang w:val="kk-KZ"/>
        </w:rPr>
        <w:t>ты</w:t>
      </w:r>
      <w:r w:rsidR="00450B26" w:rsidRPr="00064C02">
        <w:rPr>
          <w:rFonts w:ascii="Times New Roman" w:hAnsi="Times New Roman" w:cs="Times New Roman"/>
          <w:spacing w:val="-10"/>
          <w:sz w:val="28"/>
          <w:szCs w:val="28"/>
          <w:lang w:val="kk-KZ"/>
        </w:rPr>
        <w:t>бетондарда қолданылу тұрғысынан кеуекті толтырғыштарды зерттейтін, басқа авторлардың еңбектерін</w:t>
      </w:r>
      <w:r w:rsidRPr="00064C02">
        <w:rPr>
          <w:rFonts w:ascii="Times New Roman" w:hAnsi="Times New Roman" w:cs="Times New Roman"/>
          <w:spacing w:val="-10"/>
          <w:sz w:val="28"/>
          <w:szCs w:val="28"/>
          <w:lang w:val="kk-KZ"/>
        </w:rPr>
        <w:t>д</w:t>
      </w:r>
      <w:r w:rsidR="00450B26" w:rsidRPr="00064C02">
        <w:rPr>
          <w:rFonts w:ascii="Times New Roman" w:hAnsi="Times New Roman" w:cs="Times New Roman"/>
          <w:spacing w:val="-10"/>
          <w:sz w:val="28"/>
          <w:szCs w:val="28"/>
          <w:lang w:val="kk-KZ"/>
        </w:rPr>
        <w:t>е</w:t>
      </w:r>
      <w:r w:rsidRPr="00064C02">
        <w:rPr>
          <w:rFonts w:ascii="Times New Roman" w:hAnsi="Times New Roman" w:cs="Times New Roman"/>
          <w:spacing w:val="-10"/>
          <w:sz w:val="28"/>
          <w:szCs w:val="28"/>
          <w:lang w:val="kk-KZ"/>
        </w:rPr>
        <w:t>гі мәліметтерге</w:t>
      </w:r>
      <w:r w:rsidR="00450B26" w:rsidRPr="00064C02">
        <w:rPr>
          <w:rFonts w:ascii="Times New Roman" w:hAnsi="Times New Roman" w:cs="Times New Roman"/>
          <w:spacing w:val="-10"/>
          <w:sz w:val="28"/>
          <w:szCs w:val="28"/>
          <w:lang w:val="kk-KZ"/>
        </w:rPr>
        <w:t xml:space="preserve"> сәйкес</w:t>
      </w:r>
      <w:r w:rsidR="00203804">
        <w:rPr>
          <w:rFonts w:ascii="Times New Roman" w:hAnsi="Times New Roman" w:cs="Times New Roman"/>
          <w:sz w:val="28"/>
          <w:szCs w:val="28"/>
          <w:lang w:val="kk-KZ"/>
        </w:rPr>
        <w:t xml:space="preserve"> [2</w:t>
      </w:r>
      <w:r w:rsidR="00203804" w:rsidRPr="00203804">
        <w:rPr>
          <w:rFonts w:ascii="Times New Roman" w:hAnsi="Times New Roman" w:cs="Times New Roman"/>
          <w:sz w:val="28"/>
          <w:szCs w:val="28"/>
          <w:lang w:val="kk-KZ"/>
        </w:rPr>
        <w:t>20</w:t>
      </w:r>
      <w:r w:rsidR="00203804">
        <w:rPr>
          <w:rFonts w:ascii="Times New Roman" w:hAnsi="Times New Roman" w:cs="Times New Roman"/>
          <w:sz w:val="28"/>
          <w:szCs w:val="28"/>
          <w:lang w:val="kk-KZ"/>
        </w:rPr>
        <w:t>, 22</w:t>
      </w:r>
      <w:r w:rsidR="00203804" w:rsidRPr="00203804">
        <w:rPr>
          <w:rFonts w:ascii="Times New Roman" w:hAnsi="Times New Roman" w:cs="Times New Roman"/>
          <w:sz w:val="28"/>
          <w:szCs w:val="28"/>
          <w:lang w:val="kk-KZ"/>
        </w:rPr>
        <w:t>1</w:t>
      </w:r>
      <w:r w:rsidR="00203804">
        <w:rPr>
          <w:rFonts w:ascii="Times New Roman" w:hAnsi="Times New Roman" w:cs="Times New Roman"/>
          <w:sz w:val="28"/>
          <w:szCs w:val="28"/>
          <w:lang w:val="kk-KZ"/>
        </w:rPr>
        <w:t>, 22</w:t>
      </w:r>
      <w:r w:rsidR="00203804" w:rsidRPr="00203804">
        <w:rPr>
          <w:rFonts w:ascii="Times New Roman" w:hAnsi="Times New Roman" w:cs="Times New Roman"/>
          <w:sz w:val="28"/>
          <w:szCs w:val="28"/>
          <w:lang w:val="kk-KZ"/>
        </w:rPr>
        <w:t>2</w:t>
      </w:r>
      <w:r w:rsidR="008A41C0" w:rsidRPr="00064C02">
        <w:rPr>
          <w:rFonts w:ascii="Times New Roman" w:hAnsi="Times New Roman" w:cs="Times New Roman"/>
          <w:sz w:val="28"/>
          <w:szCs w:val="28"/>
          <w:lang w:val="kk-KZ"/>
        </w:rPr>
        <w:t>].</w:t>
      </w:r>
    </w:p>
    <w:p w:rsidR="00AD3F68" w:rsidRDefault="00AD3F68" w:rsidP="00AD3535">
      <w:pPr>
        <w:shd w:val="clear" w:color="auto" w:fill="FFFFFF"/>
        <w:ind w:firstLine="710"/>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Алюмосиликатты техногенді шикізатпен құрылымдандырылған күлді битум тұтқырғыштарының негізіндегі асфальт</w:t>
      </w:r>
      <w:r w:rsidR="0049774B">
        <w:rPr>
          <w:rFonts w:ascii="Times New Roman" w:hAnsi="Times New Roman" w:cs="Times New Roman"/>
          <w:spacing w:val="-1"/>
          <w:sz w:val="28"/>
          <w:szCs w:val="28"/>
          <w:lang w:val="kk-KZ"/>
        </w:rPr>
        <w:t>ты</w:t>
      </w:r>
      <w:r>
        <w:rPr>
          <w:rFonts w:ascii="Times New Roman" w:hAnsi="Times New Roman" w:cs="Times New Roman"/>
          <w:spacing w:val="-1"/>
          <w:sz w:val="28"/>
          <w:szCs w:val="28"/>
          <w:lang w:val="kk-KZ"/>
        </w:rPr>
        <w:t xml:space="preserve">бетон үлгілерін сынаудан кейін алынған нәтижелер, алынған композиттердің физикалық-механикалық сипаттамаларының жоғары және </w:t>
      </w:r>
      <w:r w:rsidR="0005184D">
        <w:rPr>
          <w:rFonts w:ascii="Times New Roman" w:hAnsi="Times New Roman" w:cs="Times New Roman"/>
          <w:spacing w:val="-1"/>
          <w:sz w:val="28"/>
          <w:szCs w:val="28"/>
          <w:lang w:val="kk-KZ"/>
        </w:rPr>
        <w:t>МЕМСТ</w:t>
      </w:r>
      <w:r>
        <w:rPr>
          <w:rFonts w:ascii="Times New Roman" w:hAnsi="Times New Roman" w:cs="Times New Roman"/>
          <w:spacing w:val="-1"/>
          <w:sz w:val="28"/>
          <w:szCs w:val="28"/>
          <w:lang w:val="kk-KZ"/>
        </w:rPr>
        <w:t xml:space="preserve"> талаптарына толық сәйкес деп айтуға мүмкіндік береді.</w:t>
      </w:r>
      <w:r w:rsidR="0049774B">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Күлді битум тұтқырғыштарының негізіндегі асфальтбетондардың жоғары физикалық-механикалық қасиеттері,</w:t>
      </w:r>
      <w:r w:rsidR="007B4A6C">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жоғары дисперстілігінің, шағын құрылымының ерекшелігіне жә</w:t>
      </w:r>
      <w:r w:rsidR="00B47DD4">
        <w:rPr>
          <w:rFonts w:ascii="Times New Roman" w:hAnsi="Times New Roman" w:cs="Times New Roman"/>
          <w:spacing w:val="-1"/>
          <w:sz w:val="28"/>
          <w:szCs w:val="28"/>
          <w:lang w:val="kk-KZ"/>
        </w:rPr>
        <w:t xml:space="preserve">не химиялық-минаралдық құрамына байланысты битумға қатысты жоғары белсенділігіне және бетінде белсенді адсорбциялық орталардың концентрациясының жоғары болуына байланысты, алюмосиликатты шикізаттың жоғары құрылымдау қабілетіне қарай, </w:t>
      </w:r>
      <w:r w:rsidR="004E07AE">
        <w:rPr>
          <w:rFonts w:ascii="Times New Roman" w:hAnsi="Times New Roman" w:cs="Times New Roman"/>
          <w:spacing w:val="-1"/>
          <w:sz w:val="28"/>
          <w:szCs w:val="28"/>
          <w:lang w:val="kk-KZ"/>
        </w:rPr>
        <w:t xml:space="preserve">ЖЭО </w:t>
      </w:r>
      <w:r w:rsidR="00B47DD4">
        <w:rPr>
          <w:rFonts w:ascii="Times New Roman" w:hAnsi="Times New Roman" w:cs="Times New Roman"/>
          <w:spacing w:val="-1"/>
          <w:sz w:val="28"/>
          <w:szCs w:val="28"/>
          <w:lang w:val="kk-KZ"/>
        </w:rPr>
        <w:t>күлдермен қүрылымданған битумды сынау нәтижелеріне дәлел бола алады.</w:t>
      </w:r>
    </w:p>
    <w:p w:rsidR="00E87D68" w:rsidRPr="00E87D68" w:rsidRDefault="00E87D68" w:rsidP="00AD3535">
      <w:pPr>
        <w:shd w:val="clear" w:color="auto" w:fill="FFFFFF"/>
        <w:ind w:firstLine="566"/>
        <w:jc w:val="both"/>
        <w:rPr>
          <w:rFonts w:ascii="Times New Roman" w:hAnsi="Times New Roman" w:cs="Times New Roman"/>
          <w:spacing w:val="-1"/>
          <w:sz w:val="28"/>
          <w:szCs w:val="28"/>
          <w:lang w:val="kk-KZ"/>
        </w:rPr>
      </w:pPr>
      <w:r w:rsidRPr="00E87D68">
        <w:rPr>
          <w:rFonts w:ascii="Times New Roman" w:hAnsi="Times New Roman" w:cs="Times New Roman"/>
          <w:spacing w:val="-1"/>
          <w:sz w:val="28"/>
          <w:szCs w:val="28"/>
          <w:lang w:val="kk-KZ"/>
        </w:rPr>
        <w:lastRenderedPageBreak/>
        <w:t>Асфальт</w:t>
      </w:r>
      <w:r w:rsidR="002E0185">
        <w:rPr>
          <w:rFonts w:ascii="Times New Roman" w:hAnsi="Times New Roman" w:cs="Times New Roman"/>
          <w:spacing w:val="-1"/>
          <w:sz w:val="28"/>
          <w:szCs w:val="28"/>
          <w:lang w:val="kk-KZ"/>
        </w:rPr>
        <w:t>ты</w:t>
      </w:r>
      <w:r w:rsidRPr="00E87D68">
        <w:rPr>
          <w:rFonts w:ascii="Times New Roman" w:hAnsi="Times New Roman" w:cs="Times New Roman"/>
          <w:spacing w:val="-1"/>
          <w:sz w:val="28"/>
          <w:szCs w:val="28"/>
          <w:lang w:val="kk-KZ"/>
        </w:rPr>
        <w:t>бетон қоспаларына қажетті отын-энергетика кәсіпорындарының қатты отын жағудан қалған қалдықтарынан алынатын алюмосиликаты техногенді шикізат қолданылған күлді битум тұтқырғышын пайдалану,</w:t>
      </w:r>
      <w:r w:rsidR="0049774B">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автокөлік жолдарының сапасын</w:t>
      </w:r>
      <w:r w:rsidRPr="00E87D68">
        <w:rPr>
          <w:rFonts w:ascii="Times New Roman" w:hAnsi="Times New Roman" w:cs="Times New Roman"/>
          <w:spacing w:val="-1"/>
          <w:sz w:val="28"/>
          <w:szCs w:val="28"/>
          <w:lang w:val="kk-KZ"/>
        </w:rPr>
        <w:t xml:space="preserve"> және ұзаққа жарамдылығын</w:t>
      </w:r>
      <w:r>
        <w:rPr>
          <w:rFonts w:ascii="Times New Roman" w:hAnsi="Times New Roman" w:cs="Times New Roman"/>
          <w:spacing w:val="-1"/>
          <w:sz w:val="28"/>
          <w:szCs w:val="28"/>
          <w:lang w:val="kk-KZ"/>
        </w:rPr>
        <w:t xml:space="preserve"> арттыруға мүмкіндік береді.</w:t>
      </w:r>
    </w:p>
    <w:p w:rsidR="002B3095" w:rsidRDefault="002B3095" w:rsidP="00AD3535">
      <w:pPr>
        <w:shd w:val="clear" w:color="auto" w:fill="FFFFFF"/>
        <w:jc w:val="both"/>
        <w:rPr>
          <w:rFonts w:ascii="Times New Roman" w:hAnsi="Times New Roman" w:cs="Times New Roman"/>
          <w:b/>
          <w:bCs/>
          <w:sz w:val="28"/>
          <w:szCs w:val="28"/>
          <w:lang w:val="kk-KZ"/>
        </w:rPr>
      </w:pPr>
    </w:p>
    <w:p w:rsidR="00E87D68" w:rsidRPr="005F21A1" w:rsidRDefault="008A41C0" w:rsidP="005F21A1">
      <w:pPr>
        <w:shd w:val="clear" w:color="auto" w:fill="FFFFFF"/>
        <w:tabs>
          <w:tab w:val="left" w:pos="993"/>
        </w:tabs>
        <w:jc w:val="both"/>
        <w:rPr>
          <w:rFonts w:ascii="Times New Roman" w:hAnsi="Times New Roman" w:cs="Times New Roman"/>
          <w:b/>
          <w:bCs/>
          <w:sz w:val="28"/>
          <w:szCs w:val="28"/>
          <w:lang w:val="kk-KZ"/>
        </w:rPr>
      </w:pPr>
      <w:r w:rsidRPr="005F21A1">
        <w:rPr>
          <w:rFonts w:ascii="Times New Roman" w:hAnsi="Times New Roman" w:cs="Times New Roman"/>
          <w:b/>
          <w:bCs/>
          <w:sz w:val="28"/>
          <w:szCs w:val="28"/>
          <w:lang w:val="kk-KZ"/>
        </w:rPr>
        <w:t xml:space="preserve">4.4. </w:t>
      </w:r>
      <w:r w:rsidR="005F21A1" w:rsidRPr="005F21A1">
        <w:rPr>
          <w:rFonts w:ascii="Times New Roman" w:hAnsi="Times New Roman" w:cs="Times New Roman"/>
          <w:b/>
          <w:spacing w:val="-1"/>
          <w:sz w:val="28"/>
          <w:szCs w:val="28"/>
          <w:lang w:val="kk-KZ"/>
        </w:rPr>
        <w:t>Күлдібитум</w:t>
      </w:r>
      <w:r w:rsidR="004A4A62">
        <w:rPr>
          <w:rFonts w:ascii="Times New Roman" w:hAnsi="Times New Roman" w:cs="Times New Roman"/>
          <w:b/>
          <w:spacing w:val="-1"/>
          <w:sz w:val="28"/>
          <w:szCs w:val="28"/>
          <w:lang w:val="kk-KZ"/>
        </w:rPr>
        <w:t xml:space="preserve"> және</w:t>
      </w:r>
      <w:r w:rsidR="005F21A1" w:rsidRPr="005F21A1">
        <w:rPr>
          <w:rFonts w:ascii="Times New Roman" w:hAnsi="Times New Roman" w:cs="Times New Roman"/>
          <w:b/>
          <w:spacing w:val="-1"/>
          <w:sz w:val="28"/>
          <w:szCs w:val="28"/>
          <w:lang w:val="kk-KZ"/>
        </w:rPr>
        <w:t xml:space="preserve"> АПШҚ байланыстырғышы негізіндегі асфальттыбетондардың </w:t>
      </w:r>
      <w:r w:rsidR="004A4A62">
        <w:rPr>
          <w:rFonts w:ascii="Times New Roman" w:hAnsi="Times New Roman" w:cs="Times New Roman"/>
          <w:b/>
          <w:spacing w:val="-1"/>
          <w:sz w:val="28"/>
          <w:szCs w:val="28"/>
          <w:lang w:val="kk-KZ"/>
        </w:rPr>
        <w:t xml:space="preserve">қолдану кезіндегі </w:t>
      </w:r>
      <w:r w:rsidR="00631855" w:rsidRPr="005F21A1">
        <w:rPr>
          <w:rFonts w:ascii="Times New Roman" w:hAnsi="Times New Roman" w:cs="Times New Roman"/>
          <w:b/>
          <w:bCs/>
          <w:sz w:val="28"/>
          <w:szCs w:val="28"/>
          <w:lang w:val="kk-KZ"/>
        </w:rPr>
        <w:t xml:space="preserve">жолдың ойылуына </w:t>
      </w:r>
      <w:r w:rsidR="006A571F" w:rsidRPr="005F21A1">
        <w:rPr>
          <w:rFonts w:ascii="Times New Roman" w:hAnsi="Times New Roman" w:cs="Times New Roman"/>
          <w:b/>
          <w:bCs/>
          <w:sz w:val="28"/>
          <w:szCs w:val="28"/>
          <w:lang w:val="kk-KZ"/>
        </w:rPr>
        <w:t>қарсы төзімділігі</w:t>
      </w:r>
    </w:p>
    <w:p w:rsidR="005F21A1" w:rsidRDefault="005F21A1" w:rsidP="00AD3535">
      <w:pPr>
        <w:shd w:val="clear" w:color="auto" w:fill="FFFFFF"/>
        <w:ind w:firstLine="701"/>
        <w:jc w:val="both"/>
        <w:rPr>
          <w:rFonts w:ascii="Times New Roman" w:hAnsi="Times New Roman" w:cs="Times New Roman"/>
          <w:sz w:val="28"/>
          <w:szCs w:val="28"/>
          <w:lang w:val="kk-KZ"/>
        </w:rPr>
      </w:pPr>
    </w:p>
    <w:p w:rsidR="006A571F" w:rsidRDefault="006A571F" w:rsidP="005F21A1">
      <w:pPr>
        <w:shd w:val="clear" w:color="auto" w:fill="FFFFFF"/>
        <w:ind w:firstLine="701"/>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күні автокөлік жолдарының жабынының ең көп кездесетін ақауы,</w:t>
      </w:r>
      <w:r w:rsidR="00906278">
        <w:rPr>
          <w:rFonts w:ascii="Times New Roman" w:hAnsi="Times New Roman" w:cs="Times New Roman"/>
          <w:sz w:val="28"/>
          <w:szCs w:val="28"/>
          <w:lang w:val="kk-KZ"/>
        </w:rPr>
        <w:t xml:space="preserve"> </w:t>
      </w:r>
      <w:r w:rsidR="00631855">
        <w:rPr>
          <w:rFonts w:ascii="Times New Roman" w:hAnsi="Times New Roman" w:cs="Times New Roman"/>
          <w:bCs/>
          <w:sz w:val="28"/>
          <w:szCs w:val="28"/>
          <w:lang w:val="kk-KZ"/>
        </w:rPr>
        <w:t>ойылуы болып табылады.</w:t>
      </w:r>
      <w:r w:rsidR="004242AE">
        <w:rPr>
          <w:rFonts w:ascii="Times New Roman" w:hAnsi="Times New Roman" w:cs="Times New Roman"/>
          <w:bCs/>
          <w:sz w:val="28"/>
          <w:szCs w:val="28"/>
          <w:lang w:val="kk-KZ"/>
        </w:rPr>
        <w:t xml:space="preserve"> </w:t>
      </w:r>
      <w:r w:rsidR="00631855">
        <w:rPr>
          <w:rFonts w:ascii="Times New Roman" w:hAnsi="Times New Roman" w:cs="Times New Roman"/>
          <w:bCs/>
          <w:sz w:val="28"/>
          <w:szCs w:val="28"/>
          <w:lang w:val="kk-KZ"/>
        </w:rPr>
        <w:t>Ол</w:t>
      </w:r>
      <w:r>
        <w:rPr>
          <w:rFonts w:ascii="Times New Roman" w:hAnsi="Times New Roman" w:cs="Times New Roman"/>
          <w:bCs/>
          <w:sz w:val="28"/>
          <w:szCs w:val="28"/>
          <w:lang w:val="kk-KZ"/>
        </w:rPr>
        <w:t xml:space="preserve"> көлік құралдарының санының артуына және бірмезгілде олардың жүк көтерімділігінің артуына байланысты болып отыр, жол құрылысына қажетті жаңа сапасы жоғары және ұзаққа жарамды композиттерді әзірлеуді және енгізуді талап етеді.</w:t>
      </w:r>
    </w:p>
    <w:p w:rsidR="006A571F" w:rsidRDefault="006A571F" w:rsidP="005F21A1">
      <w:pPr>
        <w:shd w:val="clear" w:color="auto" w:fill="FFFFFF"/>
        <w:ind w:firstLine="701"/>
        <w:jc w:val="both"/>
        <w:rPr>
          <w:rFonts w:ascii="Times New Roman" w:hAnsi="Times New Roman" w:cs="Times New Roman"/>
          <w:sz w:val="28"/>
          <w:szCs w:val="28"/>
          <w:lang w:val="kk-KZ"/>
        </w:rPr>
      </w:pPr>
      <w:r>
        <w:rPr>
          <w:rFonts w:ascii="Times New Roman" w:hAnsi="Times New Roman" w:cs="Times New Roman"/>
          <w:sz w:val="28"/>
          <w:szCs w:val="28"/>
          <w:lang w:val="kk-KZ"/>
        </w:rPr>
        <w:t>Және бұл жерде алынатын материалдардың техникалық-пайдалану қасиеттеріне аса назар аударылуы тиіс.</w:t>
      </w:r>
    </w:p>
    <w:p w:rsidR="006A571F" w:rsidRPr="007355F4" w:rsidRDefault="006A571F" w:rsidP="005F21A1">
      <w:pPr>
        <w:shd w:val="clear" w:color="auto" w:fill="FFFFFF"/>
        <w:ind w:firstLine="701"/>
        <w:jc w:val="both"/>
        <w:rPr>
          <w:rFonts w:ascii="Times New Roman" w:hAnsi="Times New Roman" w:cs="Times New Roman"/>
          <w:sz w:val="28"/>
          <w:szCs w:val="28"/>
          <w:lang w:val="kk-KZ"/>
        </w:rPr>
      </w:pPr>
      <w:r w:rsidRPr="007355F4">
        <w:rPr>
          <w:rFonts w:ascii="Times New Roman" w:hAnsi="Times New Roman" w:cs="Times New Roman"/>
          <w:sz w:val="28"/>
          <w:szCs w:val="28"/>
          <w:lang w:val="kk-KZ"/>
        </w:rPr>
        <w:t>Стандартты әдістерді пайдалану міндетті болып табылады, бірақ ол жол-құрылыс материалдарының сапасын толыққанды бағалауға мүмкіндік бере бермейді.</w:t>
      </w:r>
    </w:p>
    <w:p w:rsidR="00631855" w:rsidRPr="007355F4" w:rsidRDefault="00631855" w:rsidP="00AD3535">
      <w:pPr>
        <w:shd w:val="clear" w:color="auto" w:fill="FFFFFF"/>
        <w:jc w:val="both"/>
        <w:rPr>
          <w:rFonts w:ascii="Times New Roman" w:hAnsi="Times New Roman" w:cs="Times New Roman"/>
          <w:spacing w:val="-1"/>
          <w:sz w:val="28"/>
          <w:szCs w:val="28"/>
          <w:lang w:val="kk-KZ"/>
        </w:rPr>
      </w:pPr>
      <w:r w:rsidRPr="007355F4">
        <w:rPr>
          <w:rFonts w:ascii="Times New Roman" w:hAnsi="Times New Roman" w:cs="Times New Roman"/>
          <w:spacing w:val="-1"/>
          <w:sz w:val="28"/>
          <w:szCs w:val="28"/>
          <w:lang w:val="kk-KZ"/>
        </w:rPr>
        <w:t>Осыған байланысты,жаңа жабдықтар мен зерттеудің модельдеуіш әдістері</w:t>
      </w:r>
      <w:r w:rsidR="004242AE">
        <w:rPr>
          <w:rFonts w:ascii="Times New Roman" w:hAnsi="Times New Roman" w:cs="Times New Roman"/>
          <w:spacing w:val="-1"/>
          <w:sz w:val="28"/>
          <w:szCs w:val="28"/>
          <w:lang w:val="kk-KZ"/>
        </w:rPr>
        <w:t>н пайдалаудың тиімділігі жоғары</w:t>
      </w:r>
      <w:r w:rsidRPr="007355F4">
        <w:rPr>
          <w:rFonts w:ascii="Times New Roman" w:hAnsi="Times New Roman" w:cs="Times New Roman"/>
          <w:spacing w:val="-1"/>
          <w:sz w:val="28"/>
          <w:szCs w:val="28"/>
          <w:lang w:val="kk-KZ"/>
        </w:rPr>
        <w:t xml:space="preserve"> ол қалдық деформацияға қарсы материалдардың төзімділігін бағалауға мүмкіндік береді.</w:t>
      </w:r>
    </w:p>
    <w:p w:rsidR="00D74C45" w:rsidRPr="007355F4" w:rsidRDefault="00631855" w:rsidP="00AD3535">
      <w:pPr>
        <w:shd w:val="clear" w:color="auto" w:fill="FFFFFF"/>
        <w:jc w:val="both"/>
        <w:rPr>
          <w:rFonts w:ascii="Times New Roman" w:hAnsi="Times New Roman" w:cs="Times New Roman"/>
          <w:spacing w:val="-1"/>
          <w:sz w:val="28"/>
          <w:szCs w:val="28"/>
          <w:lang w:val="kk-KZ"/>
        </w:rPr>
      </w:pPr>
      <w:r w:rsidRPr="007355F4">
        <w:rPr>
          <w:rFonts w:ascii="Times New Roman" w:hAnsi="Times New Roman" w:cs="Times New Roman"/>
          <w:spacing w:val="-1"/>
          <w:sz w:val="28"/>
          <w:szCs w:val="28"/>
          <w:lang w:val="kk-KZ"/>
        </w:rPr>
        <w:t>Сынақ жұмысы былай жүргізілді:</w:t>
      </w:r>
    </w:p>
    <w:p w:rsidR="00631855" w:rsidRPr="007355F4" w:rsidRDefault="00631855" w:rsidP="0005053B">
      <w:pPr>
        <w:shd w:val="clear" w:color="auto" w:fill="FFFFFF"/>
        <w:ind w:firstLine="426"/>
        <w:jc w:val="both"/>
        <w:rPr>
          <w:rFonts w:ascii="Times New Roman" w:hAnsi="Times New Roman" w:cs="Times New Roman"/>
          <w:spacing w:val="-1"/>
          <w:sz w:val="28"/>
          <w:szCs w:val="28"/>
          <w:lang w:val="kk-KZ"/>
        </w:rPr>
      </w:pPr>
      <w:r w:rsidRPr="007355F4">
        <w:rPr>
          <w:rFonts w:ascii="Times New Roman" w:hAnsi="Times New Roman" w:cs="Times New Roman"/>
          <w:spacing w:val="-1"/>
          <w:sz w:val="28"/>
          <w:szCs w:val="28"/>
          <w:lang w:val="kk-KZ"/>
        </w:rPr>
        <w:t xml:space="preserve">1) </w:t>
      </w:r>
      <w:r w:rsidRPr="007355F4">
        <w:rPr>
          <w:rFonts w:ascii="Times New Roman" w:hAnsi="Times New Roman" w:cs="Times New Roman"/>
          <w:sz w:val="28"/>
          <w:szCs w:val="28"/>
          <w:lang w:val="kk-KZ"/>
        </w:rPr>
        <w:t>InfraTest Prutechnik GmbH 20-4030 (Германия) роликті</w:t>
      </w:r>
      <w:r w:rsidR="00D74C45" w:rsidRPr="007355F4">
        <w:rPr>
          <w:rFonts w:ascii="Times New Roman" w:hAnsi="Times New Roman" w:cs="Times New Roman"/>
          <w:sz w:val="28"/>
          <w:szCs w:val="28"/>
          <w:lang w:val="kk-KZ"/>
        </w:rPr>
        <w:t xml:space="preserve"> к</w:t>
      </w:r>
      <w:r w:rsidR="004242AE">
        <w:rPr>
          <w:rFonts w:ascii="Times New Roman" w:hAnsi="Times New Roman" w:cs="Times New Roman"/>
          <w:sz w:val="28"/>
          <w:szCs w:val="28"/>
          <w:lang w:val="kk-KZ"/>
        </w:rPr>
        <w:t>омпакторы</w:t>
      </w:r>
      <w:r w:rsidR="00D74C45" w:rsidRPr="007355F4">
        <w:rPr>
          <w:rFonts w:ascii="Times New Roman" w:hAnsi="Times New Roman" w:cs="Times New Roman"/>
          <w:sz w:val="28"/>
          <w:szCs w:val="28"/>
          <w:lang w:val="kk-KZ"/>
        </w:rPr>
        <w:t xml:space="preserve">ның көмегімен, </w:t>
      </w:r>
      <w:r w:rsidR="00D74C45" w:rsidRPr="007355F4">
        <w:rPr>
          <w:rFonts w:ascii="Times New Roman" w:hAnsi="Times New Roman" w:cs="Times New Roman"/>
          <w:spacing w:val="-1"/>
          <w:sz w:val="28"/>
          <w:szCs w:val="28"/>
          <w:lang w:val="kk-KZ"/>
        </w:rPr>
        <w:t xml:space="preserve">Б типіндегі тығыз қоспадан көлемі </w:t>
      </w:r>
      <w:r w:rsidR="00D74C45" w:rsidRPr="007355F4">
        <w:rPr>
          <w:rFonts w:ascii="Times New Roman" w:hAnsi="Times New Roman" w:cs="Times New Roman"/>
          <w:sz w:val="28"/>
          <w:szCs w:val="28"/>
          <w:lang w:val="kk-KZ"/>
        </w:rPr>
        <w:t>320x260x40 мм асфальтбетон плиталарының үлгілері дайындалды.</w:t>
      </w:r>
    </w:p>
    <w:p w:rsidR="00D74C45" w:rsidRPr="001B7FC1" w:rsidRDefault="00D74C45" w:rsidP="0005053B">
      <w:pPr>
        <w:numPr>
          <w:ilvl w:val="0"/>
          <w:numId w:val="11"/>
        </w:numPr>
        <w:shd w:val="clear" w:color="auto" w:fill="FFFFFF"/>
        <w:tabs>
          <w:tab w:val="left" w:pos="994"/>
        </w:tabs>
        <w:ind w:firstLine="426"/>
        <w:jc w:val="both"/>
        <w:rPr>
          <w:rFonts w:ascii="Times New Roman" w:hAnsi="Times New Roman" w:cs="Times New Roman"/>
          <w:spacing w:val="-8"/>
          <w:sz w:val="28"/>
          <w:szCs w:val="28"/>
          <w:lang w:val="kk-KZ"/>
        </w:rPr>
      </w:pPr>
      <w:r w:rsidRPr="001B7FC1">
        <w:rPr>
          <w:rFonts w:ascii="Times New Roman" w:hAnsi="Times New Roman" w:cs="Times New Roman"/>
          <w:spacing w:val="-8"/>
          <w:sz w:val="28"/>
          <w:szCs w:val="28"/>
          <w:lang w:val="kk-KZ"/>
        </w:rPr>
        <w:t xml:space="preserve">12-48 сағат ішінде алынған үлгілер </w:t>
      </w:r>
      <w:r w:rsidRPr="001B7FC1">
        <w:rPr>
          <w:rFonts w:ascii="Times New Roman" w:hAnsi="Times New Roman" w:cs="Times New Roman"/>
          <w:sz w:val="28"/>
          <w:szCs w:val="28"/>
          <w:lang w:val="kk-KZ"/>
        </w:rPr>
        <w:t>20±2 °С далада кептірілді.</w:t>
      </w:r>
    </w:p>
    <w:p w:rsidR="00D74C45" w:rsidRPr="001B7FC1" w:rsidRDefault="00D74C45" w:rsidP="0005053B">
      <w:pPr>
        <w:numPr>
          <w:ilvl w:val="0"/>
          <w:numId w:val="11"/>
        </w:numPr>
        <w:shd w:val="clear" w:color="auto" w:fill="FFFFFF"/>
        <w:tabs>
          <w:tab w:val="left" w:pos="994"/>
        </w:tabs>
        <w:ind w:firstLine="426"/>
        <w:jc w:val="both"/>
        <w:rPr>
          <w:rFonts w:ascii="Times New Roman" w:hAnsi="Times New Roman" w:cs="Times New Roman"/>
          <w:spacing w:val="-9"/>
          <w:sz w:val="28"/>
          <w:szCs w:val="28"/>
          <w:lang w:val="kk-KZ"/>
        </w:rPr>
      </w:pPr>
      <w:r w:rsidRPr="001B7FC1">
        <w:rPr>
          <w:rFonts w:ascii="Times New Roman" w:hAnsi="Times New Roman" w:cs="Times New Roman"/>
          <w:spacing w:val="-9"/>
          <w:sz w:val="28"/>
          <w:szCs w:val="28"/>
          <w:lang w:val="kk-KZ"/>
        </w:rPr>
        <w:t>Плита түріндегі асфальт</w:t>
      </w:r>
      <w:r w:rsidR="00064C02">
        <w:rPr>
          <w:rFonts w:ascii="Times New Roman" w:hAnsi="Times New Roman" w:cs="Times New Roman"/>
          <w:spacing w:val="-9"/>
          <w:sz w:val="28"/>
          <w:szCs w:val="28"/>
          <w:lang w:val="kk-KZ"/>
        </w:rPr>
        <w:t>ты</w:t>
      </w:r>
      <w:r w:rsidRPr="001B7FC1">
        <w:rPr>
          <w:rFonts w:ascii="Times New Roman" w:hAnsi="Times New Roman" w:cs="Times New Roman"/>
          <w:spacing w:val="-9"/>
          <w:sz w:val="28"/>
          <w:szCs w:val="28"/>
          <w:lang w:val="kk-KZ"/>
        </w:rPr>
        <w:t xml:space="preserve">бетонның дайындалған үлгілері, қысқыш формалармен бекіте және камерада қажетті сынақ температурасына жеткенге дейін </w:t>
      </w:r>
      <w:r w:rsidRPr="001B7FC1">
        <w:rPr>
          <w:rFonts w:ascii="Times New Roman" w:hAnsi="Times New Roman" w:cs="Times New Roman"/>
          <w:sz w:val="28"/>
          <w:szCs w:val="28"/>
          <w:lang w:val="kk-KZ"/>
        </w:rPr>
        <w:t xml:space="preserve">(30-70 °С)ұстай отыра, </w:t>
      </w:r>
      <w:r w:rsidRPr="001B7FC1">
        <w:rPr>
          <w:rFonts w:ascii="Times New Roman" w:hAnsi="Times New Roman" w:cs="Times New Roman"/>
          <w:spacing w:val="-9"/>
          <w:sz w:val="28"/>
          <w:szCs w:val="28"/>
          <w:lang w:val="kk-KZ"/>
        </w:rPr>
        <w:t>сынақ үстеліне орнатылды(сынақ құрамы бірдей екі үлгіге жасалды)</w:t>
      </w:r>
    </w:p>
    <w:p w:rsidR="00D74C45" w:rsidRPr="001B7FC1" w:rsidRDefault="00D74C45" w:rsidP="00AD3535">
      <w:pPr>
        <w:shd w:val="clear" w:color="auto" w:fill="FFFFFF"/>
        <w:tabs>
          <w:tab w:val="left" w:pos="994"/>
        </w:tabs>
        <w:ind w:firstLine="0"/>
        <w:jc w:val="both"/>
        <w:rPr>
          <w:rFonts w:ascii="Times New Roman" w:hAnsi="Times New Roman" w:cs="Times New Roman"/>
          <w:spacing w:val="-8"/>
          <w:sz w:val="28"/>
          <w:szCs w:val="28"/>
          <w:lang w:val="kk-KZ"/>
        </w:rPr>
      </w:pPr>
      <w:r w:rsidRPr="001B7FC1">
        <w:rPr>
          <w:rFonts w:ascii="Times New Roman" w:hAnsi="Times New Roman" w:cs="Times New Roman"/>
          <w:spacing w:val="-2"/>
          <w:sz w:val="28"/>
          <w:szCs w:val="28"/>
          <w:lang w:val="kk-KZ"/>
        </w:rPr>
        <w:t xml:space="preserve">Қолданылатын битумның маркасына қарай </w:t>
      </w:r>
      <w:r w:rsidRPr="001B7FC1">
        <w:rPr>
          <w:rFonts w:ascii="Times New Roman" w:hAnsi="Times New Roman" w:cs="Times New Roman"/>
          <w:sz w:val="28"/>
          <w:szCs w:val="28"/>
          <w:lang w:val="kk-KZ"/>
        </w:rPr>
        <w:t>60/90 битум негізіндегі Б типіндегі асфальтбетон үшін және күлді битум тұтқырғыштары үшін сынақ температурасы алынады-ол 70 °С құрайды.</w:t>
      </w:r>
    </w:p>
    <w:p w:rsidR="00D74C45" w:rsidRPr="001B7FC1" w:rsidRDefault="00D74C45" w:rsidP="00AD3535">
      <w:pPr>
        <w:shd w:val="clear" w:color="auto" w:fill="FFFFFF"/>
        <w:tabs>
          <w:tab w:val="left" w:pos="994"/>
        </w:tabs>
        <w:ind w:firstLine="0"/>
        <w:jc w:val="both"/>
        <w:rPr>
          <w:rFonts w:ascii="Times New Roman" w:hAnsi="Times New Roman" w:cs="Times New Roman"/>
          <w:spacing w:val="-2"/>
          <w:sz w:val="28"/>
          <w:szCs w:val="28"/>
          <w:lang w:val="kk-KZ"/>
        </w:rPr>
      </w:pPr>
    </w:p>
    <w:p w:rsidR="008A41C0" w:rsidRPr="001B7FC1" w:rsidRDefault="008A41C0" w:rsidP="00AD3535">
      <w:pPr>
        <w:shd w:val="clear" w:color="auto" w:fill="FFFFFF"/>
        <w:tabs>
          <w:tab w:val="left" w:pos="994"/>
        </w:tabs>
        <w:ind w:firstLine="0"/>
        <w:jc w:val="both"/>
        <w:rPr>
          <w:rFonts w:ascii="Times New Roman" w:hAnsi="Times New Roman" w:cs="Times New Roman"/>
          <w:spacing w:val="-8"/>
          <w:sz w:val="28"/>
          <w:szCs w:val="28"/>
          <w:lang w:val="kk-KZ"/>
        </w:rPr>
      </w:pPr>
    </w:p>
    <w:p w:rsidR="008A41C0" w:rsidRPr="001B7FC1" w:rsidRDefault="008A41C0" w:rsidP="00AD3535">
      <w:pPr>
        <w:shd w:val="clear" w:color="auto" w:fill="FFFFFF"/>
        <w:ind w:firstLine="706"/>
        <w:jc w:val="both"/>
        <w:rPr>
          <w:rFonts w:ascii="Times New Roman" w:hAnsi="Times New Roman" w:cs="Times New Roman"/>
          <w:lang w:val="kk-KZ"/>
        </w:rPr>
        <w:sectPr w:rsidR="008A41C0" w:rsidRPr="001B7FC1" w:rsidSect="00AA220F">
          <w:pgSz w:w="11909" w:h="16834"/>
          <w:pgMar w:top="1008" w:right="562" w:bottom="360" w:left="1421" w:header="720" w:footer="720" w:gutter="0"/>
          <w:cols w:space="60"/>
          <w:noEndnote/>
        </w:sectPr>
      </w:pPr>
    </w:p>
    <w:p w:rsidR="008703FF" w:rsidRDefault="00C93417" w:rsidP="00AD3535">
      <w:pPr>
        <w:shd w:val="clear" w:color="auto" w:fill="FFFFFF"/>
        <w:jc w:val="both"/>
        <w:rPr>
          <w:rFonts w:ascii="Times New Roman" w:hAnsi="Times New Roman" w:cs="Times New Roman"/>
          <w:b/>
          <w:bCs/>
          <w:spacing w:val="-9"/>
          <w:sz w:val="30"/>
          <w:szCs w:val="30"/>
          <w:lang w:val="ru-RU"/>
        </w:rPr>
      </w:pPr>
      <w:r w:rsidRPr="00C93417">
        <w:rPr>
          <w:rFonts w:ascii="Times New Roman" w:hAnsi="Times New Roman" w:cs="Times New Roman"/>
          <w:b/>
          <w:bCs/>
          <w:noProof/>
          <w:spacing w:val="-9"/>
          <w:sz w:val="30"/>
          <w:szCs w:val="30"/>
          <w:lang w:val="ru-RU" w:eastAsia="ru-RU" w:bidi="ar-SA"/>
        </w:rPr>
        <w:lastRenderedPageBreak/>
        <w:drawing>
          <wp:inline distT="0" distB="0" distL="0" distR="0">
            <wp:extent cx="6025490" cy="349134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703FF" w:rsidRDefault="008703FF" w:rsidP="00AD3535">
      <w:pPr>
        <w:shd w:val="clear" w:color="auto" w:fill="FFFFFF"/>
        <w:jc w:val="both"/>
        <w:rPr>
          <w:rFonts w:ascii="Times New Roman" w:hAnsi="Times New Roman" w:cs="Times New Roman"/>
          <w:b/>
          <w:bCs/>
          <w:spacing w:val="-9"/>
          <w:sz w:val="30"/>
          <w:szCs w:val="30"/>
          <w:lang w:val="ru-RU"/>
        </w:rPr>
      </w:pPr>
    </w:p>
    <w:p w:rsidR="00D74C45" w:rsidRDefault="008B7D9E" w:rsidP="00AD3535">
      <w:pPr>
        <w:shd w:val="clear" w:color="auto" w:fill="FFFFFF"/>
        <w:jc w:val="both"/>
        <w:rPr>
          <w:rFonts w:ascii="Times New Roman" w:hAnsi="Times New Roman" w:cs="Times New Roman"/>
          <w:spacing w:val="-9"/>
          <w:sz w:val="30"/>
          <w:szCs w:val="30"/>
          <w:lang w:val="ru-RU"/>
        </w:rPr>
      </w:pPr>
      <w:r w:rsidRPr="008B7D9E">
        <w:rPr>
          <w:rFonts w:ascii="Times New Roman" w:hAnsi="Times New Roman" w:cs="Times New Roman"/>
          <w:bCs/>
          <w:spacing w:val="-9"/>
          <w:sz w:val="28"/>
          <w:szCs w:val="28"/>
          <w:lang w:val="ru-RU"/>
        </w:rPr>
        <w:t>С</w:t>
      </w:r>
      <w:r w:rsidR="00D74C45" w:rsidRPr="008B7D9E">
        <w:rPr>
          <w:rFonts w:ascii="Times New Roman" w:hAnsi="Times New Roman" w:cs="Times New Roman"/>
          <w:bCs/>
          <w:spacing w:val="-9"/>
          <w:sz w:val="28"/>
          <w:szCs w:val="28"/>
          <w:lang w:val="ru-RU"/>
        </w:rPr>
        <w:t>урет</w:t>
      </w:r>
      <w:r>
        <w:rPr>
          <w:rFonts w:ascii="Times New Roman" w:hAnsi="Times New Roman" w:cs="Times New Roman"/>
          <w:bCs/>
          <w:spacing w:val="-9"/>
          <w:sz w:val="28"/>
          <w:szCs w:val="28"/>
          <w:lang w:val="ru-RU"/>
        </w:rPr>
        <w:t xml:space="preserve"> </w:t>
      </w:r>
      <w:r w:rsidRPr="008B7D9E">
        <w:rPr>
          <w:rFonts w:ascii="Times New Roman" w:hAnsi="Times New Roman" w:cs="Times New Roman"/>
          <w:bCs/>
          <w:spacing w:val="-9"/>
          <w:sz w:val="28"/>
          <w:szCs w:val="28"/>
          <w:lang w:val="ru-RU"/>
        </w:rPr>
        <w:t xml:space="preserve">4.19 </w:t>
      </w:r>
      <w:r w:rsidR="00D74C45" w:rsidRPr="008703FF">
        <w:rPr>
          <w:rFonts w:ascii="Times New Roman" w:hAnsi="Times New Roman" w:cs="Times New Roman"/>
          <w:spacing w:val="-9"/>
          <w:sz w:val="30"/>
          <w:szCs w:val="30"/>
          <w:lang w:val="ru-RU"/>
        </w:rPr>
        <w:t>–</w:t>
      </w:r>
      <w:r w:rsidR="007B4A6C">
        <w:rPr>
          <w:rFonts w:ascii="Times New Roman" w:hAnsi="Times New Roman" w:cs="Times New Roman"/>
          <w:spacing w:val="-9"/>
          <w:sz w:val="30"/>
          <w:szCs w:val="30"/>
          <w:lang w:val="ru-RU"/>
        </w:rPr>
        <w:t xml:space="preserve"> </w:t>
      </w:r>
      <w:r w:rsidR="00064C02">
        <w:rPr>
          <w:rFonts w:ascii="Times New Roman" w:hAnsi="Times New Roman" w:cs="Times New Roman"/>
          <w:spacing w:val="-1"/>
          <w:sz w:val="28"/>
          <w:szCs w:val="28"/>
          <w:lang w:val="kk-KZ"/>
        </w:rPr>
        <w:t>Күлдібитум+А</w:t>
      </w:r>
      <w:r w:rsidR="00B526A2">
        <w:rPr>
          <w:rFonts w:ascii="Times New Roman" w:hAnsi="Times New Roman" w:cs="Times New Roman"/>
          <w:spacing w:val="-1"/>
          <w:sz w:val="28"/>
          <w:szCs w:val="28"/>
          <w:lang w:val="kk-KZ"/>
        </w:rPr>
        <w:t>ПШ</w:t>
      </w:r>
      <w:r w:rsidR="00064C02">
        <w:rPr>
          <w:rFonts w:ascii="Times New Roman" w:hAnsi="Times New Roman" w:cs="Times New Roman"/>
          <w:spacing w:val="-1"/>
          <w:sz w:val="28"/>
          <w:szCs w:val="28"/>
          <w:lang w:val="kk-KZ"/>
        </w:rPr>
        <w:t>Қ</w:t>
      </w:r>
      <w:r w:rsidR="007B4A6C">
        <w:rPr>
          <w:rFonts w:ascii="Times New Roman" w:hAnsi="Times New Roman" w:cs="Times New Roman"/>
          <w:spacing w:val="-1"/>
          <w:sz w:val="28"/>
          <w:szCs w:val="28"/>
          <w:lang w:val="kk-KZ"/>
        </w:rPr>
        <w:t xml:space="preserve"> </w:t>
      </w:r>
      <w:r w:rsidR="00B526A2">
        <w:rPr>
          <w:rFonts w:ascii="Times New Roman" w:hAnsi="Times New Roman" w:cs="Times New Roman"/>
          <w:spacing w:val="-1"/>
          <w:sz w:val="28"/>
          <w:szCs w:val="28"/>
          <w:lang w:val="kk-KZ"/>
        </w:rPr>
        <w:t>байланыстырғышы</w:t>
      </w:r>
      <w:r w:rsidR="00B526A2" w:rsidRPr="009E293C">
        <w:rPr>
          <w:rFonts w:ascii="Times New Roman" w:hAnsi="Times New Roman" w:cs="Times New Roman"/>
          <w:spacing w:val="-1"/>
          <w:sz w:val="28"/>
          <w:szCs w:val="28"/>
          <w:lang w:val="kk-KZ"/>
        </w:rPr>
        <w:t xml:space="preserve"> негізіндегі асфальт</w:t>
      </w:r>
      <w:r w:rsidR="00B526A2">
        <w:rPr>
          <w:rFonts w:ascii="Times New Roman" w:hAnsi="Times New Roman" w:cs="Times New Roman"/>
          <w:spacing w:val="-1"/>
          <w:sz w:val="28"/>
          <w:szCs w:val="28"/>
          <w:lang w:val="kk-KZ"/>
        </w:rPr>
        <w:t>ты</w:t>
      </w:r>
      <w:r w:rsidR="00B526A2" w:rsidRPr="009E293C">
        <w:rPr>
          <w:rFonts w:ascii="Times New Roman" w:hAnsi="Times New Roman" w:cs="Times New Roman"/>
          <w:spacing w:val="-1"/>
          <w:sz w:val="28"/>
          <w:szCs w:val="28"/>
          <w:lang w:val="kk-KZ"/>
        </w:rPr>
        <w:t>бетондардың</w:t>
      </w:r>
      <w:r w:rsidR="00A73F5C">
        <w:rPr>
          <w:rFonts w:ascii="Times New Roman" w:hAnsi="Times New Roman" w:cs="Times New Roman"/>
          <w:spacing w:val="-1"/>
          <w:sz w:val="28"/>
          <w:szCs w:val="28"/>
          <w:lang w:val="kk-KZ"/>
        </w:rPr>
        <w:t xml:space="preserve"> </w:t>
      </w:r>
      <w:r w:rsidR="00D74C45">
        <w:rPr>
          <w:rFonts w:ascii="Times New Roman" w:hAnsi="Times New Roman" w:cs="Times New Roman"/>
          <w:spacing w:val="-9"/>
          <w:sz w:val="30"/>
          <w:szCs w:val="30"/>
          <w:lang w:val="ru-RU"/>
        </w:rPr>
        <w:t>ойылуға</w:t>
      </w:r>
      <w:r w:rsidR="00A73F5C">
        <w:rPr>
          <w:rFonts w:ascii="Times New Roman" w:hAnsi="Times New Roman" w:cs="Times New Roman"/>
          <w:spacing w:val="-9"/>
          <w:sz w:val="30"/>
          <w:szCs w:val="30"/>
          <w:lang w:val="ru-RU"/>
        </w:rPr>
        <w:t xml:space="preserve"> </w:t>
      </w:r>
      <w:r w:rsidR="00D74C45">
        <w:rPr>
          <w:rFonts w:ascii="Times New Roman" w:hAnsi="Times New Roman" w:cs="Times New Roman"/>
          <w:spacing w:val="-9"/>
          <w:sz w:val="30"/>
          <w:szCs w:val="30"/>
          <w:lang w:val="ru-RU"/>
        </w:rPr>
        <w:t>қарсы</w:t>
      </w:r>
      <w:r w:rsidR="00A73F5C">
        <w:rPr>
          <w:rFonts w:ascii="Times New Roman" w:hAnsi="Times New Roman" w:cs="Times New Roman"/>
          <w:spacing w:val="-9"/>
          <w:sz w:val="30"/>
          <w:szCs w:val="30"/>
          <w:lang w:val="ru-RU"/>
        </w:rPr>
        <w:t xml:space="preserve"> </w:t>
      </w:r>
      <w:r w:rsidR="00D74C45">
        <w:rPr>
          <w:rFonts w:ascii="Times New Roman" w:hAnsi="Times New Roman" w:cs="Times New Roman"/>
          <w:spacing w:val="-9"/>
          <w:sz w:val="30"/>
          <w:szCs w:val="30"/>
          <w:lang w:val="ru-RU"/>
        </w:rPr>
        <w:t>төзімділігі</w:t>
      </w:r>
      <w:r w:rsidR="00B17031">
        <w:rPr>
          <w:rFonts w:ascii="Times New Roman" w:hAnsi="Times New Roman" w:cs="Times New Roman"/>
          <w:spacing w:val="-9"/>
          <w:sz w:val="30"/>
          <w:szCs w:val="30"/>
          <w:lang w:val="ru-RU"/>
        </w:rPr>
        <w:t>.</w:t>
      </w:r>
    </w:p>
    <w:p w:rsidR="00B17031" w:rsidRPr="008703FF" w:rsidRDefault="00B17031" w:rsidP="00AD3535">
      <w:pPr>
        <w:shd w:val="clear" w:color="auto" w:fill="FFFFFF"/>
        <w:jc w:val="both"/>
        <w:rPr>
          <w:rFonts w:ascii="Times New Roman" w:hAnsi="Times New Roman" w:cs="Times New Roman"/>
          <w:spacing w:val="-9"/>
          <w:sz w:val="30"/>
          <w:szCs w:val="30"/>
          <w:lang w:val="ru-RU"/>
        </w:rPr>
      </w:pPr>
    </w:p>
    <w:p w:rsidR="00D74C45" w:rsidRPr="00D74C45" w:rsidRDefault="00D74C45" w:rsidP="00AD3535">
      <w:pPr>
        <w:shd w:val="clear" w:color="auto" w:fill="FFFFFF"/>
        <w:ind w:firstLine="696"/>
        <w:jc w:val="both"/>
        <w:rPr>
          <w:rFonts w:ascii="Times New Roman" w:hAnsi="Times New Roman" w:cs="Times New Roman"/>
          <w:spacing w:val="-9"/>
          <w:sz w:val="30"/>
          <w:szCs w:val="30"/>
          <w:lang w:val="kk-KZ"/>
        </w:rPr>
      </w:pPr>
      <w:r>
        <w:rPr>
          <w:rFonts w:ascii="Times New Roman" w:hAnsi="Times New Roman" w:cs="Times New Roman"/>
          <w:spacing w:val="-9"/>
          <w:sz w:val="30"/>
          <w:szCs w:val="30"/>
          <w:lang w:val="ru-RU"/>
        </w:rPr>
        <w:t>Алынған</w:t>
      </w:r>
      <w:r w:rsidR="00B17031">
        <w:rPr>
          <w:rFonts w:ascii="Times New Roman" w:hAnsi="Times New Roman" w:cs="Times New Roman"/>
          <w:spacing w:val="-9"/>
          <w:sz w:val="30"/>
          <w:szCs w:val="30"/>
          <w:lang w:val="ru-RU"/>
        </w:rPr>
        <w:t xml:space="preserve"> м</w:t>
      </w:r>
      <w:r>
        <w:rPr>
          <w:rFonts w:ascii="Times New Roman" w:hAnsi="Times New Roman" w:cs="Times New Roman"/>
          <w:spacing w:val="-9"/>
          <w:sz w:val="30"/>
          <w:szCs w:val="30"/>
          <w:lang w:val="ru-RU"/>
        </w:rPr>
        <w:t>әліметтерді</w:t>
      </w:r>
      <w:r w:rsidR="007B4A6C">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ru-RU"/>
        </w:rPr>
        <w:t>талдау</w:t>
      </w:r>
      <w:r w:rsidRPr="00BB2B2B">
        <w:rPr>
          <w:rFonts w:ascii="Times New Roman" w:hAnsi="Times New Roman" w:cs="Times New Roman"/>
          <w:spacing w:val="-9"/>
          <w:sz w:val="30"/>
          <w:szCs w:val="30"/>
          <w:lang w:val="ru-RU"/>
        </w:rPr>
        <w:t>,</w:t>
      </w:r>
      <w:r w:rsidR="007B4A6C">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ru-RU"/>
        </w:rPr>
        <w:t>қоспа</w:t>
      </w:r>
      <w:r w:rsidR="007B4A6C">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ru-RU"/>
        </w:rPr>
        <w:t>қосылмаған</w:t>
      </w:r>
      <w:r w:rsidR="007B4A6C">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ru-RU"/>
        </w:rPr>
        <w:t>бастапқы</w:t>
      </w:r>
      <w:r w:rsidR="007B4A6C">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ru-RU"/>
        </w:rPr>
        <w:t>битумды</w:t>
      </w:r>
      <w:r w:rsidR="007B4A6C">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ru-RU"/>
        </w:rPr>
        <w:t>асфальт</w:t>
      </w:r>
      <w:r w:rsidR="00B17031">
        <w:rPr>
          <w:rFonts w:ascii="Times New Roman" w:hAnsi="Times New Roman" w:cs="Times New Roman"/>
          <w:spacing w:val="-9"/>
          <w:sz w:val="30"/>
          <w:szCs w:val="30"/>
          <w:lang w:val="ru-RU"/>
        </w:rPr>
        <w:t>ты</w:t>
      </w:r>
      <w:r>
        <w:rPr>
          <w:rFonts w:ascii="Times New Roman" w:hAnsi="Times New Roman" w:cs="Times New Roman"/>
          <w:spacing w:val="-9"/>
          <w:sz w:val="30"/>
          <w:szCs w:val="30"/>
          <w:lang w:val="ru-RU"/>
        </w:rPr>
        <w:t>бетондарда</w:t>
      </w:r>
      <w:r w:rsidR="007B4A6C">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ru-RU"/>
        </w:rPr>
        <w:t>ойылу</w:t>
      </w:r>
      <w:r>
        <w:rPr>
          <w:rFonts w:ascii="Times New Roman" w:hAnsi="Times New Roman" w:cs="Times New Roman"/>
          <w:spacing w:val="-9"/>
          <w:sz w:val="30"/>
          <w:szCs w:val="30"/>
          <w:lang w:val="kk-KZ"/>
        </w:rPr>
        <w:t xml:space="preserve"> (20мм) </w:t>
      </w:r>
      <w:r>
        <w:rPr>
          <w:rFonts w:ascii="Times New Roman" w:hAnsi="Times New Roman" w:cs="Times New Roman"/>
          <w:spacing w:val="-9"/>
          <w:sz w:val="30"/>
          <w:szCs w:val="30"/>
          <w:lang w:val="ru-RU"/>
        </w:rPr>
        <w:t>тереңдігі</w:t>
      </w:r>
      <w:r w:rsidRPr="00BB2B2B">
        <w:rPr>
          <w:rFonts w:ascii="Times New Roman" w:hAnsi="Times New Roman" w:cs="Times New Roman"/>
          <w:spacing w:val="-9"/>
          <w:sz w:val="30"/>
          <w:szCs w:val="30"/>
          <w:lang w:val="ru-RU"/>
        </w:rPr>
        <w:t xml:space="preserve">, </w:t>
      </w:r>
      <w:r>
        <w:rPr>
          <w:rFonts w:ascii="Times New Roman" w:hAnsi="Times New Roman" w:cs="Times New Roman"/>
          <w:spacing w:val="-9"/>
          <w:sz w:val="30"/>
          <w:szCs w:val="30"/>
          <w:lang w:val="kk-KZ"/>
        </w:rPr>
        <w:t>9600 дөңгелектің жүрісі кезінде пайда болады деп тұжырым жасауға мүмкіндік береді.</w:t>
      </w:r>
    </w:p>
    <w:p w:rsidR="00D74C45" w:rsidRPr="00D74C45" w:rsidRDefault="00D74C45" w:rsidP="00AD3535">
      <w:pPr>
        <w:shd w:val="clear" w:color="auto" w:fill="FFFFFF"/>
        <w:ind w:firstLine="696"/>
        <w:jc w:val="both"/>
        <w:rPr>
          <w:rFonts w:ascii="Times New Roman" w:hAnsi="Times New Roman" w:cs="Times New Roman"/>
          <w:spacing w:val="-10"/>
          <w:sz w:val="30"/>
          <w:szCs w:val="30"/>
          <w:lang w:val="kk-KZ"/>
        </w:rPr>
      </w:pPr>
      <w:r w:rsidRPr="00D74C45">
        <w:rPr>
          <w:rFonts w:ascii="Times New Roman" w:hAnsi="Times New Roman" w:cs="Times New Roman"/>
          <w:spacing w:val="-10"/>
          <w:sz w:val="30"/>
          <w:szCs w:val="30"/>
          <w:lang w:val="kk-KZ"/>
        </w:rPr>
        <w:t>Асфальт</w:t>
      </w:r>
      <w:r w:rsidR="00A64F8A">
        <w:rPr>
          <w:rFonts w:ascii="Times New Roman" w:hAnsi="Times New Roman" w:cs="Times New Roman"/>
          <w:spacing w:val="-10"/>
          <w:sz w:val="30"/>
          <w:szCs w:val="30"/>
          <w:lang w:val="kk-KZ"/>
        </w:rPr>
        <w:t>ты</w:t>
      </w:r>
      <w:r w:rsidRPr="00D74C45">
        <w:rPr>
          <w:rFonts w:ascii="Times New Roman" w:hAnsi="Times New Roman" w:cs="Times New Roman"/>
          <w:spacing w:val="-10"/>
          <w:sz w:val="30"/>
          <w:szCs w:val="30"/>
          <w:lang w:val="kk-KZ"/>
        </w:rPr>
        <w:t>бетон қоспаларына арналған к</w:t>
      </w:r>
      <w:r w:rsidR="00B17031">
        <w:rPr>
          <w:rFonts w:ascii="Times New Roman" w:hAnsi="Times New Roman" w:cs="Times New Roman"/>
          <w:spacing w:val="-1"/>
          <w:sz w:val="28"/>
          <w:szCs w:val="28"/>
          <w:lang w:val="kk-KZ"/>
        </w:rPr>
        <w:t>үлдібитум</w:t>
      </w:r>
      <w:r w:rsidR="007B4A6C">
        <w:rPr>
          <w:rFonts w:ascii="Times New Roman" w:hAnsi="Times New Roman" w:cs="Times New Roman"/>
          <w:spacing w:val="-1"/>
          <w:sz w:val="28"/>
          <w:szCs w:val="28"/>
          <w:lang w:val="kk-KZ"/>
        </w:rPr>
        <w:t xml:space="preserve"> </w:t>
      </w:r>
      <w:r w:rsidR="00064C02">
        <w:rPr>
          <w:rFonts w:ascii="Times New Roman" w:hAnsi="Times New Roman" w:cs="Times New Roman"/>
          <w:spacing w:val="-1"/>
          <w:sz w:val="28"/>
          <w:szCs w:val="28"/>
          <w:lang w:val="kk-KZ"/>
        </w:rPr>
        <w:t>+</w:t>
      </w:r>
      <w:r w:rsidR="007B4A6C">
        <w:rPr>
          <w:rFonts w:ascii="Times New Roman" w:hAnsi="Times New Roman" w:cs="Times New Roman"/>
          <w:spacing w:val="-1"/>
          <w:sz w:val="28"/>
          <w:szCs w:val="28"/>
          <w:lang w:val="kk-KZ"/>
        </w:rPr>
        <w:t xml:space="preserve"> </w:t>
      </w:r>
      <w:r w:rsidR="00064C02">
        <w:rPr>
          <w:rFonts w:ascii="Times New Roman" w:hAnsi="Times New Roman" w:cs="Times New Roman"/>
          <w:spacing w:val="-1"/>
          <w:sz w:val="28"/>
          <w:szCs w:val="28"/>
          <w:lang w:val="kk-KZ"/>
        </w:rPr>
        <w:t>А</w:t>
      </w:r>
      <w:r w:rsidR="00B17031">
        <w:rPr>
          <w:rFonts w:ascii="Times New Roman" w:hAnsi="Times New Roman" w:cs="Times New Roman"/>
          <w:spacing w:val="-1"/>
          <w:sz w:val="28"/>
          <w:szCs w:val="28"/>
          <w:lang w:val="kk-KZ"/>
        </w:rPr>
        <w:t>ПШ</w:t>
      </w:r>
      <w:r w:rsidR="00064C02">
        <w:rPr>
          <w:rFonts w:ascii="Times New Roman" w:hAnsi="Times New Roman" w:cs="Times New Roman"/>
          <w:spacing w:val="-1"/>
          <w:sz w:val="28"/>
          <w:szCs w:val="28"/>
          <w:lang w:val="kk-KZ"/>
        </w:rPr>
        <w:t>Қ</w:t>
      </w:r>
      <w:r w:rsidR="007B4A6C">
        <w:rPr>
          <w:rFonts w:ascii="Times New Roman" w:hAnsi="Times New Roman" w:cs="Times New Roman"/>
          <w:spacing w:val="-1"/>
          <w:sz w:val="28"/>
          <w:szCs w:val="28"/>
          <w:lang w:val="kk-KZ"/>
        </w:rPr>
        <w:t xml:space="preserve"> </w:t>
      </w:r>
      <w:r w:rsidR="00B17031">
        <w:rPr>
          <w:rFonts w:ascii="Times New Roman" w:hAnsi="Times New Roman" w:cs="Times New Roman"/>
          <w:spacing w:val="-1"/>
          <w:sz w:val="28"/>
          <w:szCs w:val="28"/>
          <w:lang w:val="kk-KZ"/>
        </w:rPr>
        <w:t>байланыстырғышы</w:t>
      </w:r>
      <w:r w:rsidR="00B17031" w:rsidRPr="009E293C">
        <w:rPr>
          <w:rFonts w:ascii="Times New Roman" w:hAnsi="Times New Roman" w:cs="Times New Roman"/>
          <w:spacing w:val="-1"/>
          <w:sz w:val="28"/>
          <w:szCs w:val="28"/>
          <w:lang w:val="kk-KZ"/>
        </w:rPr>
        <w:t xml:space="preserve"> негізіндегі асфальт</w:t>
      </w:r>
      <w:r w:rsidR="00B17031">
        <w:rPr>
          <w:rFonts w:ascii="Times New Roman" w:hAnsi="Times New Roman" w:cs="Times New Roman"/>
          <w:spacing w:val="-1"/>
          <w:sz w:val="28"/>
          <w:szCs w:val="28"/>
          <w:lang w:val="kk-KZ"/>
        </w:rPr>
        <w:t>ты</w:t>
      </w:r>
      <w:r w:rsidR="00B17031" w:rsidRPr="009E293C">
        <w:rPr>
          <w:rFonts w:ascii="Times New Roman" w:hAnsi="Times New Roman" w:cs="Times New Roman"/>
          <w:spacing w:val="-1"/>
          <w:sz w:val="28"/>
          <w:szCs w:val="28"/>
          <w:lang w:val="kk-KZ"/>
        </w:rPr>
        <w:t>бетондардың</w:t>
      </w:r>
      <w:r w:rsidRPr="00D74C45">
        <w:rPr>
          <w:rFonts w:ascii="Times New Roman" w:hAnsi="Times New Roman" w:cs="Times New Roman"/>
          <w:spacing w:val="-10"/>
          <w:sz w:val="30"/>
          <w:szCs w:val="30"/>
          <w:lang w:val="kk-KZ"/>
        </w:rPr>
        <w:t xml:space="preserve">  пайдалану ойылуға қарсы беріктігін арттыруға мүмкіндік берді.</w:t>
      </w:r>
    </w:p>
    <w:p w:rsidR="00D74C45" w:rsidRPr="00F718D5" w:rsidRDefault="00B17031" w:rsidP="00AD3535">
      <w:pPr>
        <w:shd w:val="clear" w:color="auto" w:fill="FFFFFF"/>
        <w:ind w:firstLine="710"/>
        <w:jc w:val="both"/>
        <w:rPr>
          <w:rFonts w:ascii="Times New Roman" w:hAnsi="Times New Roman" w:cs="Times New Roman"/>
          <w:spacing w:val="-9"/>
          <w:sz w:val="30"/>
          <w:szCs w:val="30"/>
          <w:lang w:val="kk-KZ"/>
        </w:rPr>
      </w:pPr>
      <w:r>
        <w:rPr>
          <w:rFonts w:ascii="Times New Roman" w:hAnsi="Times New Roman" w:cs="Times New Roman"/>
          <w:spacing w:val="-9"/>
          <w:sz w:val="30"/>
          <w:szCs w:val="30"/>
          <w:lang w:val="kk-KZ"/>
        </w:rPr>
        <w:t>Қызылорда</w:t>
      </w:r>
      <w:r w:rsidR="00D04374">
        <w:rPr>
          <w:rFonts w:ascii="Times New Roman" w:hAnsi="Times New Roman" w:cs="Times New Roman"/>
          <w:spacing w:val="-9"/>
          <w:sz w:val="30"/>
          <w:szCs w:val="30"/>
          <w:lang w:val="kk-KZ"/>
        </w:rPr>
        <w:t xml:space="preserve"> ЖЭО күлі мен АП</w:t>
      </w:r>
      <w:r>
        <w:rPr>
          <w:rFonts w:ascii="Times New Roman" w:hAnsi="Times New Roman" w:cs="Times New Roman"/>
          <w:spacing w:val="-9"/>
          <w:sz w:val="30"/>
          <w:szCs w:val="30"/>
          <w:lang w:val="kk-KZ"/>
        </w:rPr>
        <w:t>Ш</w:t>
      </w:r>
      <w:r w:rsidR="00D04374">
        <w:rPr>
          <w:rFonts w:ascii="Times New Roman" w:hAnsi="Times New Roman" w:cs="Times New Roman"/>
          <w:spacing w:val="-9"/>
          <w:sz w:val="30"/>
          <w:szCs w:val="30"/>
          <w:lang w:val="kk-KZ"/>
        </w:rPr>
        <w:t xml:space="preserve">Қ-ты </w:t>
      </w:r>
      <w:r>
        <w:rPr>
          <w:rFonts w:ascii="Times New Roman" w:hAnsi="Times New Roman" w:cs="Times New Roman"/>
          <w:spacing w:val="-9"/>
          <w:sz w:val="30"/>
          <w:szCs w:val="30"/>
          <w:lang w:val="kk-KZ"/>
        </w:rPr>
        <w:t>қолдану</w:t>
      </w:r>
      <w:r w:rsidR="00D04374">
        <w:rPr>
          <w:rFonts w:ascii="Times New Roman" w:hAnsi="Times New Roman" w:cs="Times New Roman"/>
          <w:spacing w:val="-9"/>
          <w:sz w:val="30"/>
          <w:szCs w:val="30"/>
          <w:lang w:val="kk-KZ"/>
        </w:rPr>
        <w:t xml:space="preserve"> ар</w:t>
      </w:r>
      <w:r>
        <w:rPr>
          <w:rFonts w:ascii="Times New Roman" w:hAnsi="Times New Roman" w:cs="Times New Roman"/>
          <w:spacing w:val="-9"/>
          <w:sz w:val="30"/>
          <w:szCs w:val="30"/>
          <w:lang w:val="kk-KZ"/>
        </w:rPr>
        <w:t>қылы</w:t>
      </w:r>
      <w:r w:rsidR="00D04374">
        <w:rPr>
          <w:rFonts w:ascii="Times New Roman" w:hAnsi="Times New Roman" w:cs="Times New Roman"/>
          <w:sz w:val="28"/>
          <w:szCs w:val="28"/>
          <w:lang w:val="kk-KZ"/>
        </w:rPr>
        <w:t xml:space="preserve"> 20 мм тереңдікте ойылудың</w:t>
      </w:r>
      <w:r w:rsidR="00F718D5">
        <w:rPr>
          <w:rFonts w:ascii="Times New Roman" w:hAnsi="Times New Roman" w:cs="Times New Roman"/>
          <w:sz w:val="28"/>
          <w:szCs w:val="28"/>
          <w:lang w:val="kk-KZ"/>
        </w:rPr>
        <w:t xml:space="preserve">  жүру саны 24000 құраған, ол қоспасыз битум негізіндегі үлгілермен салыстырғанда 1,5 есе жоғары</w:t>
      </w:r>
      <w:r>
        <w:rPr>
          <w:rFonts w:ascii="Times New Roman" w:hAnsi="Times New Roman" w:cs="Times New Roman"/>
          <w:sz w:val="28"/>
          <w:szCs w:val="28"/>
          <w:lang w:val="kk-KZ"/>
        </w:rPr>
        <w:t xml:space="preserve"> болатыны анықталды</w:t>
      </w:r>
      <w:r w:rsidR="00F718D5">
        <w:rPr>
          <w:rFonts w:ascii="Times New Roman" w:hAnsi="Times New Roman" w:cs="Times New Roman"/>
          <w:sz w:val="28"/>
          <w:szCs w:val="28"/>
          <w:lang w:val="kk-KZ"/>
        </w:rPr>
        <w:t>.</w:t>
      </w:r>
    </w:p>
    <w:p w:rsidR="00F718D5" w:rsidRPr="00F718D5" w:rsidRDefault="00F718D5" w:rsidP="00AD3535">
      <w:pPr>
        <w:shd w:val="clear" w:color="auto" w:fill="FFFFFF"/>
        <w:ind w:firstLine="710"/>
        <w:jc w:val="both"/>
        <w:rPr>
          <w:rFonts w:ascii="Times New Roman" w:hAnsi="Times New Roman" w:cs="Times New Roman"/>
          <w:spacing w:val="-1"/>
          <w:sz w:val="28"/>
          <w:szCs w:val="28"/>
          <w:lang w:val="kk-KZ"/>
        </w:rPr>
      </w:pPr>
      <w:r w:rsidRPr="00F718D5">
        <w:rPr>
          <w:rFonts w:ascii="Times New Roman" w:hAnsi="Times New Roman" w:cs="Times New Roman"/>
          <w:spacing w:val="-1"/>
          <w:sz w:val="28"/>
          <w:szCs w:val="28"/>
          <w:lang w:val="kk-KZ"/>
        </w:rPr>
        <w:t xml:space="preserve">Қолданылатын </w:t>
      </w:r>
      <w:r w:rsidR="004E07AE">
        <w:rPr>
          <w:rFonts w:ascii="Times New Roman" w:hAnsi="Times New Roman" w:cs="Times New Roman"/>
          <w:spacing w:val="-1"/>
          <w:sz w:val="28"/>
          <w:szCs w:val="28"/>
          <w:lang w:val="kk-KZ"/>
        </w:rPr>
        <w:t xml:space="preserve">ЖЭО </w:t>
      </w:r>
      <w:r w:rsidRPr="00F718D5">
        <w:rPr>
          <w:rFonts w:ascii="Times New Roman" w:hAnsi="Times New Roman" w:cs="Times New Roman"/>
          <w:spacing w:val="-1"/>
          <w:sz w:val="28"/>
          <w:szCs w:val="28"/>
          <w:lang w:val="kk-KZ"/>
        </w:rPr>
        <w:t>күлдің бұндай әсерін, тұтқырғышқа</w:t>
      </w:r>
      <w:r>
        <w:rPr>
          <w:rFonts w:ascii="Times New Roman" w:hAnsi="Times New Roman" w:cs="Times New Roman"/>
          <w:spacing w:val="-1"/>
          <w:sz w:val="28"/>
          <w:szCs w:val="28"/>
          <w:lang w:val="kk-KZ"/>
        </w:rPr>
        <w:t xml:space="preserve"> қатысты күлдің белсенділігінің әсерімен түсіндіруге болады, ол битумның және оның негізіндегі асфальтбетонның қасиеттеріне оң әсер етуіне ықпал етеді.</w:t>
      </w:r>
    </w:p>
    <w:p w:rsidR="00F718D5" w:rsidRPr="00846867" w:rsidRDefault="00B17031" w:rsidP="00AD3535">
      <w:pPr>
        <w:shd w:val="clear" w:color="auto" w:fill="FFFFFF"/>
        <w:ind w:firstLine="710"/>
        <w:jc w:val="both"/>
        <w:rPr>
          <w:rFonts w:ascii="Times New Roman" w:hAnsi="Times New Roman" w:cs="Times New Roman"/>
          <w:sz w:val="28"/>
          <w:szCs w:val="28"/>
          <w:lang w:val="kk-KZ"/>
        </w:rPr>
      </w:pPr>
      <w:r>
        <w:rPr>
          <w:rFonts w:ascii="Times New Roman" w:hAnsi="Times New Roman" w:cs="Times New Roman"/>
          <w:spacing w:val="-9"/>
          <w:sz w:val="30"/>
          <w:szCs w:val="30"/>
          <w:lang w:val="kk-KZ"/>
        </w:rPr>
        <w:t>Қызылорда</w:t>
      </w:r>
      <w:r w:rsidR="00064C02">
        <w:rPr>
          <w:rFonts w:ascii="Times New Roman" w:hAnsi="Times New Roman" w:cs="Times New Roman"/>
          <w:spacing w:val="-9"/>
          <w:sz w:val="30"/>
          <w:szCs w:val="30"/>
          <w:lang w:val="kk-KZ"/>
        </w:rPr>
        <w:t xml:space="preserve"> ЖЭО күлі мен А</w:t>
      </w:r>
      <w:r>
        <w:rPr>
          <w:rFonts w:ascii="Times New Roman" w:hAnsi="Times New Roman" w:cs="Times New Roman"/>
          <w:spacing w:val="-9"/>
          <w:sz w:val="30"/>
          <w:szCs w:val="30"/>
          <w:lang w:val="kk-KZ"/>
        </w:rPr>
        <w:t>ПШ</w:t>
      </w:r>
      <w:r w:rsidR="00064C02">
        <w:rPr>
          <w:rFonts w:ascii="Times New Roman" w:hAnsi="Times New Roman" w:cs="Times New Roman"/>
          <w:spacing w:val="-9"/>
          <w:sz w:val="30"/>
          <w:szCs w:val="30"/>
          <w:lang w:val="kk-KZ"/>
        </w:rPr>
        <w:t>Қ</w:t>
      </w:r>
      <w:r>
        <w:rPr>
          <w:rFonts w:ascii="Times New Roman" w:hAnsi="Times New Roman" w:cs="Times New Roman"/>
          <w:spacing w:val="-9"/>
          <w:sz w:val="30"/>
          <w:szCs w:val="30"/>
          <w:lang w:val="kk-KZ"/>
        </w:rPr>
        <w:t xml:space="preserve">-ты </w:t>
      </w:r>
      <w:r>
        <w:rPr>
          <w:rFonts w:ascii="Times New Roman" w:hAnsi="Times New Roman" w:cs="Times New Roman"/>
          <w:sz w:val="28"/>
          <w:szCs w:val="28"/>
          <w:lang w:val="kk-KZ"/>
        </w:rPr>
        <w:t>дайындалған</w:t>
      </w:r>
      <w:r w:rsidR="00F718D5" w:rsidRPr="00F718D5">
        <w:rPr>
          <w:rFonts w:ascii="Times New Roman" w:hAnsi="Times New Roman" w:cs="Times New Roman"/>
          <w:sz w:val="28"/>
          <w:szCs w:val="28"/>
          <w:lang w:val="kk-KZ"/>
        </w:rPr>
        <w:t xml:space="preserve"> үлгілер</w:t>
      </w:r>
      <w:r>
        <w:rPr>
          <w:rFonts w:ascii="Times New Roman" w:hAnsi="Times New Roman" w:cs="Times New Roman"/>
          <w:sz w:val="28"/>
          <w:szCs w:val="28"/>
          <w:lang w:val="kk-KZ"/>
        </w:rPr>
        <w:t>дің</w:t>
      </w:r>
      <w:r w:rsidR="00F718D5" w:rsidRPr="00F718D5">
        <w:rPr>
          <w:rFonts w:ascii="Times New Roman" w:hAnsi="Times New Roman" w:cs="Times New Roman"/>
          <w:sz w:val="28"/>
          <w:szCs w:val="28"/>
          <w:lang w:val="kk-KZ"/>
        </w:rPr>
        <w:t xml:space="preserve"> төзімділігі төмен екенін көрсеткен.</w:t>
      </w:r>
      <w:r w:rsidR="004242AE">
        <w:rPr>
          <w:rFonts w:ascii="Times New Roman" w:hAnsi="Times New Roman" w:cs="Times New Roman"/>
          <w:sz w:val="28"/>
          <w:szCs w:val="28"/>
          <w:lang w:val="kk-KZ"/>
        </w:rPr>
        <w:t xml:space="preserve"> </w:t>
      </w:r>
      <w:r w:rsidR="00F718D5" w:rsidRPr="00F718D5">
        <w:rPr>
          <w:rFonts w:ascii="Times New Roman" w:hAnsi="Times New Roman" w:cs="Times New Roman"/>
          <w:sz w:val="28"/>
          <w:szCs w:val="28"/>
          <w:lang w:val="kk-KZ"/>
        </w:rPr>
        <w:t>О</w:t>
      </w:r>
      <w:r>
        <w:rPr>
          <w:rFonts w:ascii="Times New Roman" w:hAnsi="Times New Roman" w:cs="Times New Roman"/>
          <w:sz w:val="28"/>
          <w:szCs w:val="28"/>
          <w:lang w:val="kk-KZ"/>
        </w:rPr>
        <w:t>л</w:t>
      </w:r>
      <w:r w:rsidR="00F718D5" w:rsidRPr="00F718D5">
        <w:rPr>
          <w:rFonts w:ascii="Times New Roman" w:hAnsi="Times New Roman" w:cs="Times New Roman"/>
          <w:sz w:val="28"/>
          <w:szCs w:val="28"/>
          <w:lang w:val="kk-KZ"/>
        </w:rPr>
        <w:t xml:space="preserve">ар үшін жүру саны </w:t>
      </w:r>
      <w:r w:rsidR="00B46E65">
        <w:rPr>
          <w:rFonts w:ascii="Times New Roman" w:hAnsi="Times New Roman" w:cs="Times New Roman"/>
          <w:sz w:val="28"/>
          <w:szCs w:val="28"/>
          <w:lang w:val="kk-KZ"/>
        </w:rPr>
        <w:t>15000 және  225</w:t>
      </w:r>
      <w:r w:rsidR="00F718D5">
        <w:rPr>
          <w:rFonts w:ascii="Times New Roman" w:hAnsi="Times New Roman" w:cs="Times New Roman"/>
          <w:sz w:val="28"/>
          <w:szCs w:val="28"/>
          <w:lang w:val="kk-KZ"/>
        </w:rPr>
        <w:t>00 құраған, ол бақылау үлгілерінің шамаларынан 1,18 және 1,08 есе жоғары,</w:t>
      </w:r>
      <w:r w:rsidR="00846867">
        <w:rPr>
          <w:rFonts w:ascii="Times New Roman" w:hAnsi="Times New Roman" w:cs="Times New Roman"/>
          <w:sz w:val="28"/>
          <w:szCs w:val="28"/>
          <w:lang w:val="kk-KZ"/>
        </w:rPr>
        <w:t xml:space="preserve">бірақ </w:t>
      </w:r>
      <w:r>
        <w:rPr>
          <w:rFonts w:ascii="Times New Roman" w:hAnsi="Times New Roman" w:cs="Times New Roman"/>
          <w:sz w:val="28"/>
          <w:szCs w:val="28"/>
          <w:lang w:val="kk-KZ"/>
        </w:rPr>
        <w:t>№1</w:t>
      </w:r>
      <w:r w:rsidR="00343946">
        <w:rPr>
          <w:rFonts w:ascii="Times New Roman" w:hAnsi="Times New Roman" w:cs="Times New Roman"/>
          <w:sz w:val="28"/>
          <w:szCs w:val="28"/>
          <w:lang w:val="kk-KZ"/>
        </w:rPr>
        <w:t xml:space="preserve"> аймақтағы</w:t>
      </w:r>
      <w:r>
        <w:rPr>
          <w:rFonts w:ascii="Times New Roman" w:hAnsi="Times New Roman" w:cs="Times New Roman"/>
          <w:sz w:val="28"/>
          <w:szCs w:val="28"/>
          <w:lang w:val="kk-KZ"/>
        </w:rPr>
        <w:t xml:space="preserve"> ЖЭО күлінің </w:t>
      </w:r>
      <w:r w:rsidR="00343946">
        <w:rPr>
          <w:rFonts w:ascii="Times New Roman" w:hAnsi="Times New Roman" w:cs="Times New Roman"/>
          <w:sz w:val="28"/>
          <w:szCs w:val="28"/>
          <w:lang w:val="kk-KZ"/>
        </w:rPr>
        <w:t xml:space="preserve">негізіндегі </w:t>
      </w:r>
      <w:r w:rsidR="00846867">
        <w:rPr>
          <w:rFonts w:ascii="Times New Roman" w:hAnsi="Times New Roman" w:cs="Times New Roman"/>
          <w:sz w:val="28"/>
          <w:szCs w:val="28"/>
          <w:lang w:val="kk-KZ"/>
        </w:rPr>
        <w:t>асфальт</w:t>
      </w:r>
      <w:r>
        <w:rPr>
          <w:rFonts w:ascii="Times New Roman" w:hAnsi="Times New Roman" w:cs="Times New Roman"/>
          <w:sz w:val="28"/>
          <w:szCs w:val="28"/>
          <w:lang w:val="kk-KZ"/>
        </w:rPr>
        <w:t>ты</w:t>
      </w:r>
      <w:r w:rsidR="00343946">
        <w:rPr>
          <w:rFonts w:ascii="Times New Roman" w:hAnsi="Times New Roman" w:cs="Times New Roman"/>
          <w:sz w:val="28"/>
          <w:szCs w:val="28"/>
          <w:lang w:val="kk-KZ"/>
        </w:rPr>
        <w:t xml:space="preserve">бетон мен қоспасыз асфальттыбетондыкы </w:t>
      </w:r>
      <w:r w:rsidR="00846867">
        <w:rPr>
          <w:rFonts w:ascii="Times New Roman" w:hAnsi="Times New Roman" w:cs="Times New Roman"/>
          <w:sz w:val="28"/>
          <w:szCs w:val="28"/>
          <w:lang w:val="kk-KZ"/>
        </w:rPr>
        <w:t xml:space="preserve">3000 және </w:t>
      </w:r>
      <w:r w:rsidR="00846867" w:rsidRPr="00846867">
        <w:rPr>
          <w:rFonts w:ascii="Times New Roman" w:hAnsi="Times New Roman" w:cs="Times New Roman"/>
          <w:sz w:val="28"/>
          <w:szCs w:val="28"/>
          <w:lang w:val="kk-KZ"/>
        </w:rPr>
        <w:t>4000</w:t>
      </w:r>
      <w:r w:rsidR="00846867">
        <w:rPr>
          <w:rFonts w:ascii="Times New Roman" w:hAnsi="Times New Roman" w:cs="Times New Roman"/>
          <w:sz w:val="28"/>
          <w:szCs w:val="28"/>
          <w:lang w:val="kk-KZ"/>
        </w:rPr>
        <w:t xml:space="preserve"> төмен.</w:t>
      </w:r>
    </w:p>
    <w:p w:rsidR="00846867" w:rsidRPr="00846867" w:rsidRDefault="00846867" w:rsidP="00AD3535">
      <w:pPr>
        <w:shd w:val="clear" w:color="auto" w:fill="FFFFFF"/>
        <w:ind w:firstLine="710"/>
        <w:jc w:val="both"/>
        <w:rPr>
          <w:rFonts w:ascii="Times New Roman" w:hAnsi="Times New Roman" w:cs="Times New Roman"/>
          <w:sz w:val="28"/>
          <w:szCs w:val="28"/>
          <w:lang w:val="kk-KZ"/>
        </w:rPr>
      </w:pPr>
      <w:r w:rsidRPr="00846867">
        <w:rPr>
          <w:rFonts w:ascii="Times New Roman" w:hAnsi="Times New Roman" w:cs="Times New Roman"/>
          <w:sz w:val="28"/>
          <w:szCs w:val="28"/>
          <w:lang w:val="kk-KZ"/>
        </w:rPr>
        <w:t>Осы күлдерді пайдалану арқылы алынған ұқсас нәтижелер,</w:t>
      </w:r>
      <w:r w:rsidR="0074572B">
        <w:rPr>
          <w:rFonts w:ascii="Times New Roman" w:hAnsi="Times New Roman" w:cs="Times New Roman"/>
          <w:sz w:val="28"/>
          <w:szCs w:val="28"/>
          <w:lang w:val="kk-KZ"/>
        </w:rPr>
        <w:t>байланыстырғыштың</w:t>
      </w:r>
      <w:r w:rsidRPr="00846867">
        <w:rPr>
          <w:rFonts w:ascii="Times New Roman" w:hAnsi="Times New Roman" w:cs="Times New Roman"/>
          <w:sz w:val="28"/>
          <w:szCs w:val="28"/>
          <w:lang w:val="kk-KZ"/>
        </w:rPr>
        <w:t xml:space="preserve"> және асфальт</w:t>
      </w:r>
      <w:r w:rsidR="00607658">
        <w:rPr>
          <w:rFonts w:ascii="Times New Roman" w:hAnsi="Times New Roman" w:cs="Times New Roman"/>
          <w:sz w:val="28"/>
          <w:szCs w:val="28"/>
          <w:lang w:val="kk-KZ"/>
        </w:rPr>
        <w:t>ты</w:t>
      </w:r>
      <w:r w:rsidRPr="00846867">
        <w:rPr>
          <w:rFonts w:ascii="Times New Roman" w:hAnsi="Times New Roman" w:cs="Times New Roman"/>
          <w:sz w:val="28"/>
          <w:szCs w:val="28"/>
          <w:lang w:val="kk-KZ"/>
        </w:rPr>
        <w:t>бетонның қасиеттеріне бірдей әсер ететін,</w:t>
      </w:r>
      <w:r w:rsidR="007B4A6C">
        <w:rPr>
          <w:rFonts w:ascii="Times New Roman" w:hAnsi="Times New Roman" w:cs="Times New Roman"/>
          <w:sz w:val="28"/>
          <w:szCs w:val="28"/>
          <w:lang w:val="kk-KZ"/>
        </w:rPr>
        <w:t xml:space="preserve"> </w:t>
      </w:r>
      <w:r w:rsidRPr="00846867">
        <w:rPr>
          <w:rFonts w:ascii="Times New Roman" w:hAnsi="Times New Roman" w:cs="Times New Roman"/>
          <w:sz w:val="28"/>
          <w:szCs w:val="28"/>
          <w:lang w:val="kk-KZ"/>
        </w:rPr>
        <w:t>көміртектен тұратын дұрыс</w:t>
      </w:r>
      <w:r>
        <w:rPr>
          <w:rFonts w:ascii="Times New Roman" w:hAnsi="Times New Roman" w:cs="Times New Roman"/>
          <w:sz w:val="28"/>
          <w:szCs w:val="28"/>
          <w:lang w:val="kk-KZ"/>
        </w:rPr>
        <w:t xml:space="preserve"> есес пішінді бөлшектердің болуына және </w:t>
      </w:r>
      <w:r w:rsidRPr="00846867">
        <w:rPr>
          <w:rFonts w:ascii="Times New Roman" w:hAnsi="Times New Roman" w:cs="Times New Roman"/>
          <w:sz w:val="28"/>
          <w:szCs w:val="28"/>
          <w:lang w:val="kk-KZ"/>
        </w:rPr>
        <w:t xml:space="preserve">ұқсастығына </w:t>
      </w:r>
      <w:r w:rsidR="007B4A6C">
        <w:rPr>
          <w:rFonts w:ascii="Times New Roman" w:hAnsi="Times New Roman" w:cs="Times New Roman"/>
          <w:sz w:val="28"/>
          <w:szCs w:val="28"/>
          <w:lang w:val="kk-KZ"/>
        </w:rPr>
        <w:t xml:space="preserve"> байланысты бо</w:t>
      </w:r>
      <w:r>
        <w:rPr>
          <w:rFonts w:ascii="Times New Roman" w:hAnsi="Times New Roman" w:cs="Times New Roman"/>
          <w:sz w:val="28"/>
          <w:szCs w:val="28"/>
          <w:lang w:val="kk-KZ"/>
        </w:rPr>
        <w:t>луы мүмкін.</w:t>
      </w:r>
    </w:p>
    <w:p w:rsidR="00846867" w:rsidRPr="00846867" w:rsidRDefault="00846867" w:rsidP="00AD3535">
      <w:pPr>
        <w:shd w:val="clear" w:color="auto" w:fill="FFFFFF"/>
        <w:ind w:firstLine="715"/>
        <w:jc w:val="both"/>
        <w:rPr>
          <w:rFonts w:ascii="Times New Roman" w:hAnsi="Times New Roman" w:cs="Times New Roman"/>
          <w:sz w:val="28"/>
          <w:szCs w:val="28"/>
          <w:lang w:val="kk-KZ"/>
        </w:rPr>
      </w:pPr>
      <w:r w:rsidRPr="00846867">
        <w:rPr>
          <w:rFonts w:ascii="Times New Roman" w:hAnsi="Times New Roman" w:cs="Times New Roman"/>
          <w:sz w:val="28"/>
          <w:szCs w:val="28"/>
          <w:lang w:val="kk-KZ"/>
        </w:rPr>
        <w:lastRenderedPageBreak/>
        <w:t>Осылайша,</w:t>
      </w:r>
      <w:r w:rsidR="007B4A6C">
        <w:rPr>
          <w:rFonts w:ascii="Times New Roman" w:hAnsi="Times New Roman" w:cs="Times New Roman"/>
          <w:sz w:val="28"/>
          <w:szCs w:val="28"/>
          <w:lang w:val="kk-KZ"/>
        </w:rPr>
        <w:t xml:space="preserve"> </w:t>
      </w:r>
      <w:r w:rsidRPr="00846867">
        <w:rPr>
          <w:rFonts w:ascii="Times New Roman" w:hAnsi="Times New Roman" w:cs="Times New Roman"/>
          <w:sz w:val="28"/>
          <w:szCs w:val="28"/>
          <w:lang w:val="kk-KZ"/>
        </w:rPr>
        <w:t xml:space="preserve">әртүрлі құрамды </w:t>
      </w:r>
      <w:r w:rsidR="004E07AE">
        <w:rPr>
          <w:rFonts w:ascii="Times New Roman" w:hAnsi="Times New Roman" w:cs="Times New Roman"/>
          <w:sz w:val="28"/>
          <w:szCs w:val="28"/>
          <w:lang w:val="kk-KZ"/>
        </w:rPr>
        <w:t xml:space="preserve">ЖЭО </w:t>
      </w:r>
      <w:r w:rsidRPr="00846867">
        <w:rPr>
          <w:rFonts w:ascii="Times New Roman" w:hAnsi="Times New Roman" w:cs="Times New Roman"/>
          <w:sz w:val="28"/>
          <w:szCs w:val="28"/>
          <w:lang w:val="kk-KZ"/>
        </w:rPr>
        <w:t>күлдерді пайдалану арқылы алынған асфальтбетон</w:t>
      </w:r>
      <w:r>
        <w:rPr>
          <w:rFonts w:ascii="Times New Roman" w:hAnsi="Times New Roman" w:cs="Times New Roman"/>
          <w:sz w:val="28"/>
          <w:szCs w:val="28"/>
          <w:lang w:val="kk-KZ"/>
        </w:rPr>
        <w:t>ның үлгілерін сынау кезінде, барлық жағдайда ойылуға қарсы төзімділіктерін арттыратынын көрсеткен,</w:t>
      </w:r>
      <w:r w:rsidR="007B4A6C">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 қалдықтарды пайдаланудағы тиімділік деңгейі,</w:t>
      </w:r>
      <w:r w:rsidR="007B4A6C">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 құрамына немесе құрылысының ерекшеліктеріне байланысты болуы мүмкін.</w:t>
      </w:r>
    </w:p>
    <w:p w:rsidR="00886035" w:rsidRPr="00886035" w:rsidRDefault="00886035" w:rsidP="00AD3535">
      <w:pPr>
        <w:shd w:val="clear" w:color="auto" w:fill="FFFFFF"/>
        <w:jc w:val="both"/>
        <w:rPr>
          <w:rFonts w:ascii="Times New Roman" w:hAnsi="Times New Roman" w:cs="Times New Roman"/>
          <w:spacing w:val="-1"/>
          <w:sz w:val="28"/>
          <w:szCs w:val="28"/>
          <w:lang w:val="kk-KZ"/>
        </w:rPr>
      </w:pPr>
      <w:r w:rsidRPr="00886035">
        <w:rPr>
          <w:rFonts w:ascii="Times New Roman" w:hAnsi="Times New Roman" w:cs="Times New Roman"/>
          <w:spacing w:val="-1"/>
          <w:sz w:val="28"/>
          <w:szCs w:val="28"/>
          <w:lang w:val="kk-KZ"/>
        </w:rPr>
        <w:t>Одан басқа күлдің барлық түрін п</w:t>
      </w:r>
      <w:r w:rsidR="007B4A6C">
        <w:rPr>
          <w:rFonts w:ascii="Times New Roman" w:hAnsi="Times New Roman" w:cs="Times New Roman"/>
          <w:spacing w:val="-1"/>
          <w:sz w:val="28"/>
          <w:szCs w:val="28"/>
          <w:lang w:val="kk-KZ"/>
        </w:rPr>
        <w:t xml:space="preserve">айдаланудан келетін оң нәтижені </w:t>
      </w:r>
      <w:r w:rsidRPr="00886035">
        <w:rPr>
          <w:rFonts w:ascii="Times New Roman" w:hAnsi="Times New Roman" w:cs="Times New Roman"/>
          <w:spacing w:val="-1"/>
          <w:sz w:val="28"/>
          <w:szCs w:val="28"/>
          <w:lang w:val="kk-KZ"/>
        </w:rPr>
        <w:t>бетінің морфологиясы және өзінің дисперстігімен түсінудіруге болады, олар қоспасыз асфальт</w:t>
      </w:r>
      <w:r w:rsidR="00343946">
        <w:rPr>
          <w:rFonts w:ascii="Times New Roman" w:hAnsi="Times New Roman" w:cs="Times New Roman"/>
          <w:spacing w:val="-1"/>
          <w:sz w:val="28"/>
          <w:szCs w:val="28"/>
          <w:lang w:val="kk-KZ"/>
        </w:rPr>
        <w:t>ты</w:t>
      </w:r>
      <w:r w:rsidRPr="00886035">
        <w:rPr>
          <w:rFonts w:ascii="Times New Roman" w:hAnsi="Times New Roman" w:cs="Times New Roman"/>
          <w:spacing w:val="-1"/>
          <w:sz w:val="28"/>
          <w:szCs w:val="28"/>
          <w:lang w:val="kk-KZ"/>
        </w:rPr>
        <w:t>бетонмен салыстырғанда сыртқы факторлар әсеріне қарсы тұра алатын асфальт</w:t>
      </w:r>
      <w:r w:rsidR="00343946">
        <w:rPr>
          <w:rFonts w:ascii="Times New Roman" w:hAnsi="Times New Roman" w:cs="Times New Roman"/>
          <w:spacing w:val="-1"/>
          <w:sz w:val="28"/>
          <w:szCs w:val="28"/>
          <w:lang w:val="kk-KZ"/>
        </w:rPr>
        <w:t>ты</w:t>
      </w:r>
      <w:r w:rsidRPr="00886035">
        <w:rPr>
          <w:rFonts w:ascii="Times New Roman" w:hAnsi="Times New Roman" w:cs="Times New Roman"/>
          <w:spacing w:val="-1"/>
          <w:sz w:val="28"/>
          <w:szCs w:val="28"/>
          <w:lang w:val="kk-KZ"/>
        </w:rPr>
        <w:t>бетонның тығыз құрылымын алуға мүмкіндік береді.</w:t>
      </w:r>
    </w:p>
    <w:p w:rsidR="00886035" w:rsidRPr="00F77C2D" w:rsidRDefault="00886035" w:rsidP="00AD3535">
      <w:pPr>
        <w:shd w:val="clear" w:color="auto" w:fill="FFFFFF"/>
        <w:jc w:val="both"/>
        <w:rPr>
          <w:rFonts w:ascii="Times New Roman" w:hAnsi="Times New Roman" w:cs="Times New Roman"/>
          <w:b/>
          <w:bCs/>
          <w:spacing w:val="-1"/>
          <w:sz w:val="28"/>
          <w:szCs w:val="28"/>
          <w:lang w:val="kk-KZ"/>
        </w:rPr>
      </w:pPr>
    </w:p>
    <w:p w:rsidR="00683AD7" w:rsidRPr="00683AD7" w:rsidRDefault="006D4E45" w:rsidP="00683AD7">
      <w:pPr>
        <w:ind w:firstLine="567"/>
        <w:jc w:val="both"/>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4.5 </w:t>
      </w:r>
      <w:r w:rsidR="00683AD7" w:rsidRPr="00683AD7">
        <w:rPr>
          <w:rFonts w:ascii="Times New Roman" w:eastAsia="Times New Roman" w:hAnsi="Times New Roman" w:cs="Times New Roman"/>
          <w:b/>
          <w:color w:val="000000"/>
          <w:sz w:val="28"/>
          <w:szCs w:val="28"/>
          <w:lang w:val="kk-KZ" w:eastAsia="ru-RU"/>
        </w:rPr>
        <w:t>Күлдібитум мен АПШҚ негізіндегі асфальттыбетоннан жасалған жол жабындарының құрылысының сапасына температураның әсері</w:t>
      </w:r>
    </w:p>
    <w:p w:rsidR="00683AD7" w:rsidRPr="00683AD7" w:rsidRDefault="00683AD7" w:rsidP="00683AD7">
      <w:pPr>
        <w:ind w:firstLine="567"/>
        <w:jc w:val="both"/>
        <w:rPr>
          <w:rFonts w:ascii="Times New Roman" w:eastAsia="Times New Roman" w:hAnsi="Times New Roman" w:cs="Times New Roman"/>
          <w:b/>
          <w:color w:val="000000"/>
          <w:sz w:val="28"/>
          <w:szCs w:val="28"/>
          <w:lang w:val="kk-KZ" w:eastAsia="ru-RU"/>
        </w:rPr>
      </w:pPr>
    </w:p>
    <w:p w:rsidR="00683AD7" w:rsidRPr="00683AD7" w:rsidRDefault="00683AD7" w:rsidP="00607658">
      <w:pPr>
        <w:ind w:firstLine="709"/>
        <w:jc w:val="both"/>
        <w:rPr>
          <w:rFonts w:ascii="Times New Roman" w:eastAsia="Times New Roman" w:hAnsi="Times New Roman" w:cs="Times New Roman"/>
          <w:sz w:val="28"/>
          <w:szCs w:val="28"/>
          <w:lang w:val="kk-KZ"/>
        </w:rPr>
      </w:pPr>
      <w:r w:rsidRPr="00683AD7">
        <w:rPr>
          <w:rFonts w:ascii="Times New Roman" w:eastAsia="Times New Roman" w:hAnsi="Times New Roman" w:cs="Times New Roman"/>
          <w:color w:val="000000"/>
          <w:sz w:val="28"/>
          <w:szCs w:val="28"/>
          <w:lang w:val="kk-KZ" w:eastAsia="ru-RU"/>
        </w:rPr>
        <w:t>Байланыстырғыш  материалдар ретінде мұнай битумдарын пайдалану,</w:t>
      </w:r>
      <w:r w:rsidR="007B4A6C">
        <w:rPr>
          <w:rFonts w:ascii="Times New Roman" w:eastAsia="Times New Roman" w:hAnsi="Times New Roman" w:cs="Times New Roman"/>
          <w:color w:val="000000"/>
          <w:sz w:val="28"/>
          <w:szCs w:val="28"/>
          <w:lang w:val="kk-KZ" w:eastAsia="ru-RU"/>
        </w:rPr>
        <w:t xml:space="preserve"> </w:t>
      </w:r>
      <w:r w:rsidRPr="00683AD7">
        <w:rPr>
          <w:rFonts w:ascii="Times New Roman" w:eastAsia="Times New Roman" w:hAnsi="Times New Roman" w:cs="Times New Roman"/>
          <w:color w:val="000000"/>
          <w:sz w:val="28"/>
          <w:szCs w:val="28"/>
          <w:lang w:val="kk-KZ" w:eastAsia="ru-RU"/>
        </w:rPr>
        <w:t>ыстық асфальт</w:t>
      </w:r>
      <w:r w:rsidR="007B4A6C">
        <w:rPr>
          <w:rFonts w:ascii="Times New Roman" w:eastAsia="Times New Roman" w:hAnsi="Times New Roman" w:cs="Times New Roman"/>
          <w:color w:val="000000"/>
          <w:sz w:val="28"/>
          <w:szCs w:val="28"/>
          <w:lang w:val="kk-KZ" w:eastAsia="ru-RU"/>
        </w:rPr>
        <w:t>ты</w:t>
      </w:r>
      <w:r w:rsidRPr="00683AD7">
        <w:rPr>
          <w:rFonts w:ascii="Times New Roman" w:eastAsia="Times New Roman" w:hAnsi="Times New Roman" w:cs="Times New Roman"/>
          <w:color w:val="000000"/>
          <w:sz w:val="28"/>
          <w:szCs w:val="28"/>
          <w:lang w:val="kk-KZ" w:eastAsia="ru-RU"/>
        </w:rPr>
        <w:t>бетон қоспаларды дайындау, төсеу және нығыздау (тегістеу) процестеріне ерекше талаптар қояды.</w:t>
      </w:r>
    </w:p>
    <w:p w:rsidR="00683AD7" w:rsidRPr="00683AD7" w:rsidRDefault="00683AD7" w:rsidP="00607658">
      <w:pPr>
        <w:ind w:firstLine="709"/>
        <w:jc w:val="both"/>
        <w:rPr>
          <w:rFonts w:ascii="Times New Roman" w:eastAsia="Times New Roman" w:hAnsi="Times New Roman" w:cs="Times New Roman"/>
          <w:color w:val="000000"/>
          <w:sz w:val="28"/>
          <w:szCs w:val="28"/>
          <w:lang w:val="kk-KZ" w:eastAsia="ru-RU"/>
        </w:rPr>
      </w:pPr>
      <w:r w:rsidRPr="00683AD7">
        <w:rPr>
          <w:rFonts w:ascii="Times New Roman" w:eastAsia="Times New Roman" w:hAnsi="Times New Roman" w:cs="Times New Roman"/>
          <w:color w:val="000000"/>
          <w:sz w:val="28"/>
          <w:szCs w:val="28"/>
          <w:lang w:val="kk-KZ" w:eastAsia="ru-RU"/>
        </w:rPr>
        <w:t>Битум материалдардың  қасиеттерітемператураға байланысы, ыстық асфальттыбетон қоспаларынан жасалған жол жабындарын салудың барлық кезеңінің ішінде төсеу және нығыздау кезінде температуралық режимдердің сақталуын талап етеді.</w:t>
      </w:r>
    </w:p>
    <w:p w:rsidR="00683AD7" w:rsidRPr="00683AD7" w:rsidRDefault="007B4A6C" w:rsidP="00607658">
      <w:pPr>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ab/>
        <w:t>Бұл тарауда ыстық асфальтты</w:t>
      </w:r>
      <w:r w:rsidR="00683AD7" w:rsidRPr="00683AD7">
        <w:rPr>
          <w:rFonts w:ascii="Times New Roman" w:eastAsia="Times New Roman" w:hAnsi="Times New Roman" w:cs="Times New Roman"/>
          <w:color w:val="000000"/>
          <w:sz w:val="28"/>
          <w:szCs w:val="28"/>
          <w:lang w:val="kk-KZ" w:eastAsia="ru-RU"/>
        </w:rPr>
        <w:t>бетон қоспалардан жасалған жол жабындарының құрылысының сапасына температураның әсері қарастырылған.</w:t>
      </w:r>
    </w:p>
    <w:p w:rsidR="00683AD7" w:rsidRPr="00683AD7" w:rsidRDefault="00683AD7" w:rsidP="00607658">
      <w:pPr>
        <w:ind w:firstLine="709"/>
        <w:jc w:val="both"/>
        <w:rPr>
          <w:rFonts w:ascii="Times New Roman" w:eastAsia="Times New Roman" w:hAnsi="Times New Roman" w:cs="Times New Roman"/>
          <w:color w:val="000000"/>
          <w:sz w:val="28"/>
          <w:szCs w:val="28"/>
          <w:lang w:val="kk-KZ" w:eastAsia="ru-RU"/>
        </w:rPr>
      </w:pPr>
      <w:r w:rsidRPr="00683AD7">
        <w:rPr>
          <w:rFonts w:ascii="Times New Roman" w:eastAsia="Times New Roman" w:hAnsi="Times New Roman" w:cs="Times New Roman"/>
          <w:color w:val="000000"/>
          <w:sz w:val="28"/>
          <w:szCs w:val="28"/>
          <w:lang w:val="kk-KZ" w:eastAsia="ru-RU"/>
        </w:rPr>
        <w:t>Асфальттыбетон  қоспаларының жылу физикалық қасиеттері, жол жабындарының</w:t>
      </w:r>
      <w:r w:rsidR="007B4A6C">
        <w:rPr>
          <w:rFonts w:ascii="Times New Roman" w:eastAsia="Times New Roman" w:hAnsi="Times New Roman" w:cs="Times New Roman"/>
          <w:color w:val="000000"/>
          <w:sz w:val="28"/>
          <w:szCs w:val="28"/>
          <w:lang w:val="kk-KZ" w:eastAsia="ru-RU"/>
        </w:rPr>
        <w:t xml:space="preserve"> </w:t>
      </w:r>
      <w:r w:rsidRPr="00683AD7">
        <w:rPr>
          <w:rFonts w:ascii="Times New Roman" w:eastAsia="Times New Roman" w:hAnsi="Times New Roman" w:cs="Times New Roman"/>
          <w:color w:val="000000"/>
          <w:sz w:val="28"/>
          <w:szCs w:val="28"/>
          <w:lang w:val="kk-KZ" w:eastAsia="ru-RU"/>
        </w:rPr>
        <w:t>құрылысының температуралық режиміне әсер ететін минералды материалдардан және тұтқырғыштардың іріктелген құрамынан тұрады.</w:t>
      </w:r>
    </w:p>
    <w:p w:rsidR="00683AD7" w:rsidRPr="00683AD7" w:rsidRDefault="00683AD7" w:rsidP="00607658">
      <w:pPr>
        <w:ind w:firstLine="709"/>
        <w:jc w:val="both"/>
        <w:rPr>
          <w:rFonts w:ascii="Times New Roman" w:eastAsia="Times New Roman" w:hAnsi="Times New Roman" w:cs="Times New Roman"/>
          <w:color w:val="000000"/>
          <w:sz w:val="28"/>
          <w:szCs w:val="28"/>
          <w:lang w:val="kk-KZ" w:eastAsia="ru-RU"/>
        </w:rPr>
      </w:pPr>
      <w:r w:rsidRPr="00683AD7">
        <w:rPr>
          <w:rFonts w:ascii="Times New Roman" w:eastAsia="Times New Roman" w:hAnsi="Times New Roman" w:cs="Times New Roman"/>
          <w:color w:val="000000"/>
          <w:sz w:val="28"/>
          <w:szCs w:val="28"/>
          <w:lang w:val="kk-KZ" w:eastAsia="ru-RU"/>
        </w:rPr>
        <w:t>Қоспалардың жылу</w:t>
      </w:r>
      <w:r w:rsidR="007B4A6C">
        <w:rPr>
          <w:rFonts w:ascii="Times New Roman" w:eastAsia="Times New Roman" w:hAnsi="Times New Roman" w:cs="Times New Roman"/>
          <w:color w:val="000000"/>
          <w:sz w:val="28"/>
          <w:szCs w:val="28"/>
          <w:lang w:val="kk-KZ" w:eastAsia="ru-RU"/>
        </w:rPr>
        <w:t xml:space="preserve"> </w:t>
      </w:r>
      <w:r w:rsidRPr="00683AD7">
        <w:rPr>
          <w:rFonts w:ascii="Times New Roman" w:eastAsia="Times New Roman" w:hAnsi="Times New Roman" w:cs="Times New Roman"/>
          <w:color w:val="000000"/>
          <w:sz w:val="28"/>
          <w:szCs w:val="28"/>
          <w:lang w:val="kk-KZ" w:eastAsia="ru-RU"/>
        </w:rPr>
        <w:t>физикалық сипаттамаларының, олардың құрамы мен температурасына аналитикалық байланысы анықталды.</w:t>
      </w:r>
      <w:r w:rsidR="007B4A6C">
        <w:rPr>
          <w:rFonts w:ascii="Times New Roman" w:eastAsia="Times New Roman" w:hAnsi="Times New Roman" w:cs="Times New Roman"/>
          <w:color w:val="000000"/>
          <w:sz w:val="28"/>
          <w:szCs w:val="28"/>
          <w:lang w:val="kk-KZ" w:eastAsia="ru-RU"/>
        </w:rPr>
        <w:t xml:space="preserve"> </w:t>
      </w:r>
      <w:r w:rsidRPr="00683AD7">
        <w:rPr>
          <w:rFonts w:ascii="Times New Roman" w:eastAsia="Times New Roman" w:hAnsi="Times New Roman" w:cs="Times New Roman"/>
          <w:color w:val="000000"/>
          <w:sz w:val="28"/>
          <w:szCs w:val="28"/>
          <w:lang w:val="kk-KZ" w:eastAsia="ru-RU"/>
        </w:rPr>
        <w:t>Теориялық зерттеулер мен эксперименталды мәліметтер негізінде ыстық қоспаның қабатын салқындату процесі стационарлық емес жылу процестеріне жататыны және жол жабындарын  төсеу және тегістеу бойынша температуралық режимдерін қоспа қабатының орташа температурасы бойынша есептеу қажеттігі анықталды.</w:t>
      </w:r>
    </w:p>
    <w:p w:rsidR="00683AD7" w:rsidRPr="00683AD7" w:rsidRDefault="00683AD7" w:rsidP="00607658">
      <w:pPr>
        <w:ind w:firstLine="709"/>
        <w:jc w:val="both"/>
        <w:rPr>
          <w:rFonts w:ascii="Times New Roman" w:eastAsia="Times New Roman" w:hAnsi="Times New Roman" w:cs="Times New Roman"/>
          <w:color w:val="000000"/>
          <w:sz w:val="28"/>
          <w:szCs w:val="28"/>
          <w:lang w:val="kk-KZ" w:eastAsia="ru-RU"/>
        </w:rPr>
      </w:pPr>
      <w:r w:rsidRPr="00683AD7">
        <w:rPr>
          <w:rFonts w:ascii="Times New Roman" w:eastAsia="Times New Roman" w:hAnsi="Times New Roman" w:cs="Times New Roman"/>
          <w:color w:val="000000"/>
          <w:sz w:val="28"/>
          <w:szCs w:val="28"/>
          <w:lang w:val="kk-KZ" w:eastAsia="ru-RU"/>
        </w:rPr>
        <w:t>Қабаттың орташа температурасы ретінде жабын бетінен салынатын қабаттың үштен бір бөлігінің тереңдіктегі қоспасының температурасы алынуы мүмкіндігі анықталған. Зерттелетін асфальттыбетон қоспалардың деформациялық беріктік қасиеттеріне температураның әсер ету мәселесі қарастырылған.</w:t>
      </w:r>
    </w:p>
    <w:p w:rsidR="00683AD7" w:rsidRPr="00D10319" w:rsidRDefault="00607658" w:rsidP="00607658">
      <w:pPr>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Ыстық  асфальтты</w:t>
      </w:r>
      <w:r w:rsidR="00683AD7" w:rsidRPr="00683AD7">
        <w:rPr>
          <w:rFonts w:ascii="Times New Roman" w:eastAsia="Times New Roman" w:hAnsi="Times New Roman" w:cs="Times New Roman"/>
          <w:color w:val="000000"/>
          <w:sz w:val="28"/>
          <w:szCs w:val="28"/>
          <w:lang w:val="kk-KZ" w:eastAsia="ru-RU"/>
        </w:rPr>
        <w:t>бетон қоспалардан жасалған жол жабындарын төсеудің технологиялық процесін талдау, жұмыс өндірісінің нақты  жағдайына қолданылатын материалдың қасиетіне және машина паркінің бар-жоғына байланысты жұмыс өндірісінің әртүрлі технологиялық</w:t>
      </w:r>
      <w:r w:rsidR="00301F29">
        <w:rPr>
          <w:rFonts w:ascii="Times New Roman" w:eastAsia="Times New Roman" w:hAnsi="Times New Roman" w:cs="Times New Roman"/>
          <w:color w:val="000000"/>
          <w:sz w:val="28"/>
          <w:szCs w:val="28"/>
          <w:lang w:val="kk-KZ" w:eastAsia="ru-RU"/>
        </w:rPr>
        <w:t xml:space="preserve"> </w:t>
      </w:r>
      <w:r w:rsidR="00683AD7" w:rsidRPr="00683AD7">
        <w:rPr>
          <w:rFonts w:ascii="Times New Roman" w:eastAsia="Times New Roman" w:hAnsi="Times New Roman" w:cs="Times New Roman"/>
          <w:color w:val="000000"/>
          <w:sz w:val="28"/>
          <w:szCs w:val="28"/>
          <w:lang w:val="kk-KZ" w:eastAsia="ru-RU"/>
        </w:rPr>
        <w:t xml:space="preserve">схемалары қолданылатынын </w:t>
      </w:r>
      <w:r w:rsidR="007B4A6C">
        <w:rPr>
          <w:rFonts w:ascii="Times New Roman" w:eastAsia="Times New Roman" w:hAnsi="Times New Roman" w:cs="Times New Roman"/>
          <w:color w:val="000000"/>
          <w:sz w:val="28"/>
          <w:szCs w:val="28"/>
          <w:lang w:val="kk-KZ" w:eastAsia="ru-RU"/>
        </w:rPr>
        <w:t xml:space="preserve"> </w:t>
      </w:r>
      <w:r w:rsidR="00683AD7" w:rsidRPr="00683AD7">
        <w:rPr>
          <w:rFonts w:ascii="Times New Roman" w:eastAsia="Times New Roman" w:hAnsi="Times New Roman" w:cs="Times New Roman"/>
          <w:color w:val="000000"/>
          <w:sz w:val="28"/>
          <w:szCs w:val="28"/>
          <w:lang w:val="kk-KZ" w:eastAsia="ru-RU"/>
        </w:rPr>
        <w:t>көрсеткен.</w:t>
      </w:r>
    </w:p>
    <w:p w:rsidR="00683AD7" w:rsidRPr="00DB18A7" w:rsidRDefault="00683AD7" w:rsidP="00607658">
      <w:pPr>
        <w:ind w:firstLine="709"/>
        <w:jc w:val="both"/>
        <w:rPr>
          <w:sz w:val="28"/>
          <w:szCs w:val="28"/>
          <w:lang w:val="kk-KZ"/>
        </w:rPr>
      </w:pPr>
      <w:r w:rsidRPr="00DB18A7">
        <w:rPr>
          <w:rFonts w:ascii="Times New Roman" w:eastAsia="Times New Roman" w:hAnsi="Times New Roman" w:cs="Times New Roman"/>
          <w:color w:val="000000"/>
          <w:sz w:val="28"/>
          <w:szCs w:val="28"/>
          <w:lang w:val="kk-KZ" w:eastAsia="ru-RU"/>
        </w:rPr>
        <w:t>Ыстық  асфальт</w:t>
      </w:r>
      <w:r w:rsidR="00607658">
        <w:rPr>
          <w:rFonts w:ascii="Times New Roman" w:eastAsia="Times New Roman" w:hAnsi="Times New Roman" w:cs="Times New Roman"/>
          <w:color w:val="000000"/>
          <w:sz w:val="28"/>
          <w:szCs w:val="28"/>
          <w:lang w:val="kk-KZ" w:eastAsia="ru-RU"/>
        </w:rPr>
        <w:t>ты</w:t>
      </w:r>
      <w:r w:rsidRPr="00DB18A7">
        <w:rPr>
          <w:rFonts w:ascii="Times New Roman" w:eastAsia="Times New Roman" w:hAnsi="Times New Roman" w:cs="Times New Roman"/>
          <w:color w:val="000000"/>
          <w:sz w:val="28"/>
          <w:szCs w:val="28"/>
          <w:lang w:val="kk-KZ" w:eastAsia="ru-RU"/>
        </w:rPr>
        <w:t>бетон қоспалардан жол жабындарын</w:t>
      </w:r>
      <w:r w:rsidR="007B4A6C">
        <w:rPr>
          <w:rFonts w:ascii="Times New Roman" w:eastAsia="Times New Roman" w:hAnsi="Times New Roman" w:cs="Times New Roman"/>
          <w:color w:val="000000"/>
          <w:sz w:val="28"/>
          <w:szCs w:val="28"/>
          <w:lang w:val="kk-KZ" w:eastAsia="ru-RU"/>
        </w:rPr>
        <w:t xml:space="preserve"> төсеу жұмыстарының сапасы</w:t>
      </w:r>
      <w:r>
        <w:rPr>
          <w:rFonts w:ascii="Times New Roman" w:eastAsia="Times New Roman" w:hAnsi="Times New Roman" w:cs="Times New Roman"/>
          <w:color w:val="000000"/>
          <w:sz w:val="28"/>
          <w:szCs w:val="28"/>
          <w:lang w:val="kk-KZ" w:eastAsia="ru-RU"/>
        </w:rPr>
        <w:t xml:space="preserve"> әрқайсысы жұмыс өндірісінің технологиясына, </w:t>
      </w:r>
      <w:r>
        <w:rPr>
          <w:rFonts w:ascii="Times New Roman" w:eastAsia="Times New Roman" w:hAnsi="Times New Roman" w:cs="Times New Roman"/>
          <w:color w:val="000000"/>
          <w:sz w:val="28"/>
          <w:szCs w:val="28"/>
          <w:lang w:val="kk-KZ" w:eastAsia="ru-RU"/>
        </w:rPr>
        <w:lastRenderedPageBreak/>
        <w:t>технологиялық параметрлерді таңдауға және қолданылатын машиналардың жұмыс режиміне әсер етуі мүмкін көптеген факторларға байланысты.</w:t>
      </w:r>
    </w:p>
    <w:p w:rsidR="00683AD7" w:rsidRPr="002D222C" w:rsidRDefault="00607658" w:rsidP="00683AD7">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Асфальтт</w:t>
      </w:r>
      <w:r w:rsidR="00683AD7">
        <w:rPr>
          <w:rFonts w:ascii="Times New Roman" w:hAnsi="Times New Roman" w:cs="Times New Roman"/>
          <w:sz w:val="28"/>
          <w:szCs w:val="28"/>
          <w:lang w:val="kk-KZ"/>
        </w:rPr>
        <w:t>ыбетонды тегістеу  кезінде қол жетікізілетін беріктігі, қоспаның типіне қарамастан, нығыздаудың басындағы температураға байланысты болатыны анықталды</w:t>
      </w:r>
      <w:r w:rsidR="00301F29">
        <w:rPr>
          <w:rFonts w:ascii="Times New Roman" w:hAnsi="Times New Roman" w:cs="Times New Roman"/>
          <w:sz w:val="28"/>
          <w:szCs w:val="28"/>
          <w:lang w:val="kk-KZ"/>
        </w:rPr>
        <w:t xml:space="preserve"> </w:t>
      </w:r>
      <w:r w:rsidR="00683AD7" w:rsidRPr="006E3432">
        <w:rPr>
          <w:rFonts w:ascii="Times New Roman" w:eastAsia="Times New Roman" w:hAnsi="Times New Roman" w:cs="Times New Roman"/>
          <w:bCs/>
          <w:color w:val="000000"/>
          <w:sz w:val="28"/>
          <w:szCs w:val="28"/>
          <w:lang w:val="kk-KZ" w:eastAsia="ru-RU"/>
        </w:rPr>
        <w:t>[</w:t>
      </w:r>
      <w:r w:rsidR="00203804">
        <w:rPr>
          <w:rFonts w:ascii="Times New Roman" w:eastAsia="Times New Roman" w:hAnsi="Times New Roman" w:cs="Times New Roman"/>
          <w:bCs/>
          <w:sz w:val="28"/>
          <w:szCs w:val="28"/>
          <w:lang w:val="kk-KZ" w:eastAsia="ru-RU"/>
        </w:rPr>
        <w:t>22</w:t>
      </w:r>
      <w:r w:rsidR="00203804" w:rsidRPr="00203804">
        <w:rPr>
          <w:rFonts w:ascii="Times New Roman" w:eastAsia="Times New Roman" w:hAnsi="Times New Roman" w:cs="Times New Roman"/>
          <w:bCs/>
          <w:sz w:val="28"/>
          <w:szCs w:val="28"/>
          <w:lang w:val="kk-KZ" w:eastAsia="ru-RU"/>
        </w:rPr>
        <w:t>3</w:t>
      </w:r>
      <w:r w:rsidR="009F7BE3" w:rsidRPr="009F7BE3">
        <w:rPr>
          <w:rFonts w:ascii="Times New Roman" w:eastAsia="Times New Roman" w:hAnsi="Times New Roman" w:cs="Times New Roman"/>
          <w:bCs/>
          <w:sz w:val="28"/>
          <w:szCs w:val="28"/>
          <w:lang w:val="kk-KZ" w:eastAsia="ru-RU"/>
        </w:rPr>
        <w:t>-22</w:t>
      </w:r>
      <w:r w:rsidR="00203804" w:rsidRPr="00203804">
        <w:rPr>
          <w:rFonts w:ascii="Times New Roman" w:eastAsia="Times New Roman" w:hAnsi="Times New Roman" w:cs="Times New Roman"/>
          <w:bCs/>
          <w:sz w:val="28"/>
          <w:szCs w:val="28"/>
          <w:lang w:val="kk-KZ" w:eastAsia="ru-RU"/>
        </w:rPr>
        <w:t>5</w:t>
      </w:r>
      <w:r w:rsidR="00683AD7" w:rsidRPr="006E3432">
        <w:rPr>
          <w:rFonts w:ascii="Times New Roman" w:eastAsia="Times New Roman" w:hAnsi="Times New Roman" w:cs="Times New Roman"/>
          <w:bCs/>
          <w:color w:val="000000"/>
          <w:sz w:val="28"/>
          <w:szCs w:val="28"/>
          <w:lang w:val="kk-KZ" w:eastAsia="ru-RU"/>
        </w:rPr>
        <w:t>]</w:t>
      </w:r>
      <w:r w:rsidR="00683AD7" w:rsidRPr="005472AC">
        <w:rPr>
          <w:rFonts w:ascii="Times New Roman" w:eastAsia="Times New Roman" w:hAnsi="Times New Roman" w:cs="Times New Roman"/>
          <w:bCs/>
          <w:color w:val="000000"/>
          <w:sz w:val="28"/>
          <w:szCs w:val="28"/>
          <w:lang w:val="kk-KZ" w:eastAsia="ru-RU"/>
        </w:rPr>
        <w:t>.</w:t>
      </w:r>
    </w:p>
    <w:p w:rsidR="00683AD7" w:rsidRDefault="00683AD7" w:rsidP="00683AD7">
      <w:pPr>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Тегістеу (нығыздау)</w:t>
      </w:r>
      <w:r w:rsidRPr="005472AC">
        <w:rPr>
          <w:rFonts w:ascii="Times New Roman" w:eastAsia="Times New Roman" w:hAnsi="Times New Roman" w:cs="Times New Roman"/>
          <w:bCs/>
          <w:color w:val="000000"/>
          <w:sz w:val="28"/>
          <w:szCs w:val="28"/>
          <w:lang w:val="kk-KZ" w:eastAsia="ru-RU"/>
        </w:rPr>
        <w:t xml:space="preserve"> алдындағы температура сонымен қатар нығыздаудың басқа да көрсеткіштеріне(нығыз</w:t>
      </w:r>
      <w:r>
        <w:rPr>
          <w:rFonts w:ascii="Times New Roman" w:eastAsia="Times New Roman" w:hAnsi="Times New Roman" w:cs="Times New Roman"/>
          <w:bCs/>
          <w:color w:val="000000"/>
          <w:sz w:val="28"/>
          <w:szCs w:val="28"/>
          <w:lang w:val="kk-KZ" w:eastAsia="ru-RU"/>
        </w:rPr>
        <w:t>дау коэфф.,</w:t>
      </w:r>
      <w:r w:rsidR="007B4A6C">
        <w:rPr>
          <w:rFonts w:ascii="Times New Roman" w:eastAsia="Times New Roman" w:hAnsi="Times New Roman" w:cs="Times New Roman"/>
          <w:bCs/>
          <w:color w:val="000000"/>
          <w:sz w:val="28"/>
          <w:szCs w:val="28"/>
          <w:lang w:val="kk-KZ" w:eastAsia="ru-RU"/>
        </w:rPr>
        <w:t xml:space="preserve"> </w:t>
      </w:r>
      <w:r>
        <w:rPr>
          <w:rFonts w:ascii="Times New Roman" w:eastAsia="Times New Roman" w:hAnsi="Times New Roman" w:cs="Times New Roman"/>
          <w:bCs/>
          <w:color w:val="000000"/>
          <w:sz w:val="28"/>
          <w:szCs w:val="28"/>
          <w:lang w:val="kk-KZ" w:eastAsia="ru-RU"/>
        </w:rPr>
        <w:t>беріктігі, су өткізбеуіштігіне) әсер етеді.</w:t>
      </w:r>
    </w:p>
    <w:p w:rsidR="00683AD7" w:rsidRDefault="00683AD7" w:rsidP="00683AD7">
      <w:pPr>
        <w:ind w:firstLine="567"/>
        <w:jc w:val="both"/>
        <w:rPr>
          <w:rFonts w:ascii="Times New Roman" w:eastAsia="Times New Roman" w:hAnsi="Times New Roman" w:cs="Times New Roman"/>
          <w:bCs/>
          <w:color w:val="000000"/>
          <w:sz w:val="28"/>
          <w:szCs w:val="28"/>
          <w:lang w:val="kk-KZ" w:eastAsia="ru-RU"/>
        </w:rPr>
      </w:pPr>
    </w:p>
    <w:p w:rsidR="00683AD7" w:rsidRPr="005472AC" w:rsidRDefault="00683AD7" w:rsidP="00683AD7">
      <w:pPr>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noProof/>
          <w:color w:val="000000"/>
          <w:sz w:val="28"/>
          <w:szCs w:val="28"/>
          <w:lang w:val="ru-RU" w:eastAsia="ru-RU" w:bidi="ar-SA"/>
        </w:rPr>
        <w:drawing>
          <wp:inline distT="0" distB="0" distL="0" distR="0">
            <wp:extent cx="3724910" cy="2291080"/>
            <wp:effectExtent l="19050" t="0" r="8890" b="0"/>
            <wp:docPr id="68" name="Picture 1" descr="F:\Еримбетов Коктем Акты\Суреттер диссертацияның 1\Дайындары\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Еримбетов Коктем Акты\Суреттер диссертацияның 1\Дайындары\График.jpg"/>
                    <pic:cNvPicPr>
                      <a:picLocks noChangeAspect="1" noChangeArrowheads="1"/>
                    </pic:cNvPicPr>
                  </pic:nvPicPr>
                  <pic:blipFill>
                    <a:blip r:embed="rId97"/>
                    <a:srcRect/>
                    <a:stretch>
                      <a:fillRect/>
                    </a:stretch>
                  </pic:blipFill>
                  <pic:spPr bwMode="auto">
                    <a:xfrm>
                      <a:off x="0" y="0"/>
                      <a:ext cx="3724910" cy="2291080"/>
                    </a:xfrm>
                    <a:prstGeom prst="rect">
                      <a:avLst/>
                    </a:prstGeom>
                    <a:noFill/>
                    <a:ln w="9525">
                      <a:noFill/>
                      <a:miter lim="800000"/>
                      <a:headEnd/>
                      <a:tailEnd/>
                    </a:ln>
                  </pic:spPr>
                </pic:pic>
              </a:graphicData>
            </a:graphic>
          </wp:inline>
        </w:drawing>
      </w:r>
    </w:p>
    <w:p w:rsidR="006D4E45" w:rsidRPr="003D63B0" w:rsidRDefault="008B7D9E" w:rsidP="00E627D1">
      <w:pPr>
        <w:autoSpaceDE w:val="0"/>
        <w:autoSpaceDN w:val="0"/>
        <w:adjustRightInd w:val="0"/>
        <w:ind w:firstLine="0"/>
        <w:jc w:val="center"/>
        <w:rPr>
          <w:rFonts w:ascii="Times New Roman" w:hAnsi="Times New Roman" w:cs="Times New Roman"/>
          <w:bCs/>
          <w:color w:val="000000"/>
          <w:sz w:val="28"/>
          <w:szCs w:val="28"/>
          <w:lang w:val="kk-KZ"/>
        </w:rPr>
      </w:pPr>
      <w:r>
        <w:rPr>
          <w:rFonts w:ascii="Times New Roman" w:hAnsi="Times New Roman" w:cs="Times New Roman"/>
          <w:bCs/>
          <w:spacing w:val="-9"/>
          <w:sz w:val="28"/>
          <w:szCs w:val="28"/>
          <w:lang w:val="kk-KZ"/>
        </w:rPr>
        <w:t xml:space="preserve">Сурет </w:t>
      </w:r>
      <w:r w:rsidRPr="008B7D9E">
        <w:rPr>
          <w:rFonts w:ascii="Times New Roman" w:hAnsi="Times New Roman" w:cs="Times New Roman"/>
          <w:bCs/>
          <w:spacing w:val="-9"/>
          <w:sz w:val="28"/>
          <w:szCs w:val="28"/>
          <w:lang w:val="kk-KZ"/>
        </w:rPr>
        <w:t xml:space="preserve">4.20 </w:t>
      </w:r>
      <w:r w:rsidR="006D4E45" w:rsidRPr="008B7D9E">
        <w:rPr>
          <w:rFonts w:ascii="Times New Roman" w:hAnsi="Times New Roman" w:cs="Times New Roman"/>
          <w:bCs/>
          <w:spacing w:val="-9"/>
          <w:sz w:val="28"/>
          <w:szCs w:val="28"/>
          <w:lang w:val="kk-KZ"/>
        </w:rPr>
        <w:t>-</w:t>
      </w:r>
      <w:r w:rsidR="006D4E45" w:rsidRPr="003D63B0">
        <w:rPr>
          <w:rFonts w:ascii="Times New Roman" w:hAnsi="Times New Roman" w:cs="Times New Roman"/>
          <w:bCs/>
          <w:spacing w:val="-9"/>
          <w:sz w:val="30"/>
          <w:szCs w:val="30"/>
          <w:lang w:val="kk-KZ"/>
        </w:rPr>
        <w:t xml:space="preserve"> </w:t>
      </w:r>
      <w:r w:rsidR="003D63B0">
        <w:rPr>
          <w:rFonts w:ascii="Times New Roman" w:hAnsi="Times New Roman" w:cs="Times New Roman"/>
          <w:bCs/>
          <w:color w:val="000000"/>
          <w:sz w:val="28"/>
          <w:szCs w:val="28"/>
          <w:lang w:val="kk-KZ"/>
        </w:rPr>
        <w:t>Ұ</w:t>
      </w:r>
      <w:r w:rsidR="006D4E45">
        <w:rPr>
          <w:rFonts w:ascii="Times New Roman" w:hAnsi="Times New Roman" w:cs="Times New Roman"/>
          <w:bCs/>
          <w:color w:val="000000"/>
          <w:sz w:val="28"/>
          <w:szCs w:val="28"/>
          <w:lang w:val="kk-KZ"/>
        </w:rPr>
        <w:t>сынылып отырған а</w:t>
      </w:r>
      <w:r w:rsidR="006D4E45" w:rsidRPr="003D63B0">
        <w:rPr>
          <w:rFonts w:ascii="Times New Roman" w:hAnsi="Times New Roman" w:cs="Times New Roman"/>
          <w:bCs/>
          <w:color w:val="000000"/>
          <w:sz w:val="28"/>
          <w:szCs w:val="28"/>
          <w:lang w:val="kk-KZ"/>
        </w:rPr>
        <w:t>сфальт</w:t>
      </w:r>
      <w:r w:rsidR="006D4E45">
        <w:rPr>
          <w:rFonts w:ascii="Times New Roman" w:hAnsi="Times New Roman" w:cs="Times New Roman"/>
          <w:bCs/>
          <w:color w:val="000000"/>
          <w:sz w:val="28"/>
          <w:szCs w:val="28"/>
          <w:lang w:val="kk-KZ"/>
        </w:rPr>
        <w:t>ты</w:t>
      </w:r>
      <w:r w:rsidR="006D4E45" w:rsidRPr="003D63B0">
        <w:rPr>
          <w:rFonts w:ascii="Times New Roman" w:hAnsi="Times New Roman" w:cs="Times New Roman"/>
          <w:bCs/>
          <w:color w:val="000000"/>
          <w:sz w:val="28"/>
          <w:szCs w:val="28"/>
          <w:lang w:val="kk-KZ"/>
        </w:rPr>
        <w:t xml:space="preserve">бетон қоспасын </w:t>
      </w:r>
      <w:r w:rsidR="006D4E45">
        <w:rPr>
          <w:rFonts w:ascii="Times New Roman" w:hAnsi="Times New Roman" w:cs="Times New Roman"/>
          <w:bCs/>
          <w:color w:val="000000"/>
          <w:sz w:val="28"/>
          <w:szCs w:val="28"/>
          <w:lang w:val="kk-KZ"/>
        </w:rPr>
        <w:t>н</w:t>
      </w:r>
      <w:r w:rsidR="006D4E45" w:rsidRPr="003D63B0">
        <w:rPr>
          <w:rFonts w:ascii="Times New Roman" w:hAnsi="Times New Roman" w:cs="Times New Roman"/>
          <w:bCs/>
          <w:color w:val="000000"/>
          <w:sz w:val="28"/>
          <w:szCs w:val="28"/>
          <w:lang w:val="kk-KZ"/>
        </w:rPr>
        <w:t>ығыздау коэффициенті</w:t>
      </w:r>
      <w:r w:rsidR="006D4E45">
        <w:rPr>
          <w:rFonts w:ascii="Times New Roman" w:hAnsi="Times New Roman" w:cs="Times New Roman"/>
          <w:bCs/>
          <w:color w:val="000000"/>
          <w:sz w:val="28"/>
          <w:szCs w:val="28"/>
          <w:lang w:val="kk-KZ"/>
        </w:rPr>
        <w:t>нің</w:t>
      </w:r>
      <w:r w:rsidR="00DB092B">
        <w:rPr>
          <w:rFonts w:ascii="Times New Roman" w:hAnsi="Times New Roman" w:cs="Times New Roman"/>
          <w:bCs/>
          <w:color w:val="000000"/>
          <w:sz w:val="28"/>
          <w:szCs w:val="28"/>
          <w:lang w:val="kk-KZ"/>
        </w:rPr>
        <w:t xml:space="preserve"> </w:t>
      </w:r>
      <w:r w:rsidR="006D4E45">
        <w:rPr>
          <w:rFonts w:ascii="Times New Roman" w:hAnsi="Times New Roman" w:cs="Times New Roman"/>
          <w:bCs/>
          <w:color w:val="000000"/>
          <w:sz w:val="28"/>
          <w:szCs w:val="28"/>
          <w:lang w:val="kk-KZ"/>
        </w:rPr>
        <w:t>оның нығыздаудың бастапқы температурасына тәуелділігінің графигі</w:t>
      </w:r>
      <w:r w:rsidR="006D4E45" w:rsidRPr="003D63B0">
        <w:rPr>
          <w:rFonts w:ascii="Times New Roman" w:hAnsi="Times New Roman" w:cs="Times New Roman"/>
          <w:bCs/>
          <w:color w:val="000000"/>
          <w:sz w:val="28"/>
          <w:szCs w:val="28"/>
          <w:lang w:val="kk-KZ"/>
        </w:rPr>
        <w:t>.</w:t>
      </w:r>
    </w:p>
    <w:p w:rsidR="006D4E45" w:rsidRPr="006D4E45" w:rsidRDefault="006D4E45" w:rsidP="00F874E1">
      <w:pPr>
        <w:pStyle w:val="HTML"/>
        <w:shd w:val="clear" w:color="auto" w:fill="FFFFFF" w:themeFill="background1"/>
        <w:ind w:left="567"/>
        <w:rPr>
          <w:rFonts w:ascii="Times New Roman" w:hAnsi="Times New Roman" w:cs="Times New Roman"/>
          <w:bCs/>
          <w:color w:val="000000"/>
          <w:sz w:val="28"/>
          <w:szCs w:val="28"/>
          <w:lang w:val="kk-KZ" w:bidi="en-US"/>
        </w:rPr>
      </w:pPr>
      <w:r w:rsidRPr="00B110CD">
        <w:rPr>
          <w:rFonts w:ascii="Times New Roman" w:hAnsi="Times New Roman" w:cs="Times New Roman"/>
          <w:bCs/>
          <w:color w:val="000000"/>
          <w:sz w:val="28"/>
          <w:szCs w:val="28"/>
          <w:lang w:val="kk-KZ" w:bidi="en-US"/>
        </w:rPr>
        <w:t xml:space="preserve">1 - діріл білігі, DU-47B; 2 - статикалық </w:t>
      </w:r>
      <w:r>
        <w:rPr>
          <w:rFonts w:ascii="Times New Roman" w:hAnsi="Times New Roman" w:cs="Times New Roman"/>
          <w:bCs/>
          <w:color w:val="000000"/>
          <w:sz w:val="28"/>
          <w:szCs w:val="28"/>
          <w:lang w:val="kk-KZ" w:bidi="en-US"/>
        </w:rPr>
        <w:t>дөңгелек-білік (каток)</w:t>
      </w:r>
      <w:r w:rsidRPr="00B110CD">
        <w:rPr>
          <w:rFonts w:ascii="Times New Roman" w:hAnsi="Times New Roman" w:cs="Times New Roman"/>
          <w:bCs/>
          <w:color w:val="000000"/>
          <w:sz w:val="28"/>
          <w:szCs w:val="28"/>
          <w:lang w:val="kk-KZ" w:bidi="en-US"/>
        </w:rPr>
        <w:t>.</w:t>
      </w:r>
    </w:p>
    <w:p w:rsidR="006D4E45" w:rsidRPr="006D4E45" w:rsidRDefault="006D4E45" w:rsidP="006D4E45">
      <w:pPr>
        <w:pStyle w:val="a5"/>
        <w:ind w:left="927" w:firstLine="0"/>
        <w:jc w:val="both"/>
        <w:rPr>
          <w:rFonts w:ascii="Times New Roman" w:eastAsia="Times New Roman" w:hAnsi="Times New Roman" w:cs="Times New Roman"/>
          <w:bCs/>
          <w:color w:val="000000"/>
          <w:sz w:val="28"/>
          <w:szCs w:val="28"/>
          <w:lang w:val="kk-KZ" w:eastAsia="ru-RU"/>
        </w:rPr>
      </w:pPr>
    </w:p>
    <w:p w:rsidR="006D4E45" w:rsidRPr="006D4E45" w:rsidRDefault="006D4E45" w:rsidP="006D4E45">
      <w:pPr>
        <w:pStyle w:val="a5"/>
        <w:ind w:left="927" w:firstLine="0"/>
        <w:jc w:val="both"/>
        <w:rPr>
          <w:rFonts w:ascii="Times New Roman" w:eastAsia="Times New Roman" w:hAnsi="Times New Roman" w:cs="Times New Roman"/>
          <w:bCs/>
          <w:color w:val="000000"/>
          <w:sz w:val="28"/>
          <w:szCs w:val="28"/>
          <w:lang w:val="kk-KZ" w:eastAsia="ru-RU"/>
        </w:rPr>
      </w:pPr>
    </w:p>
    <w:p w:rsidR="00683AD7" w:rsidRPr="005472AC" w:rsidRDefault="006D4E45" w:rsidP="00683AD7">
      <w:pPr>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4.2</w:t>
      </w:r>
      <w:r w:rsidR="00622704" w:rsidRPr="00622704">
        <w:rPr>
          <w:rFonts w:ascii="Times New Roman" w:eastAsia="Times New Roman" w:hAnsi="Times New Roman" w:cs="Times New Roman"/>
          <w:bCs/>
          <w:color w:val="000000"/>
          <w:sz w:val="28"/>
          <w:szCs w:val="28"/>
          <w:lang w:val="kk-KZ" w:eastAsia="ru-RU"/>
        </w:rPr>
        <w:t>0</w:t>
      </w:r>
      <w:r w:rsidR="00683AD7" w:rsidRPr="005472AC">
        <w:rPr>
          <w:rFonts w:ascii="Times New Roman" w:eastAsia="Times New Roman" w:hAnsi="Times New Roman" w:cs="Times New Roman"/>
          <w:bCs/>
          <w:color w:val="000000"/>
          <w:sz w:val="28"/>
          <w:szCs w:val="28"/>
          <w:lang w:val="kk-KZ" w:eastAsia="ru-RU"/>
        </w:rPr>
        <w:t xml:space="preserve">суретте ыстық қоспаның </w:t>
      </w:r>
      <w:r w:rsidR="00683AD7">
        <w:rPr>
          <w:rFonts w:ascii="Times New Roman" w:eastAsia="Times New Roman" w:hAnsi="Times New Roman" w:cs="Times New Roman"/>
          <w:bCs/>
          <w:color w:val="000000"/>
          <w:sz w:val="28"/>
          <w:szCs w:val="28"/>
          <w:lang w:val="kk-KZ" w:eastAsia="ru-RU"/>
        </w:rPr>
        <w:t xml:space="preserve">тегістеуден </w:t>
      </w:r>
      <w:r w:rsidR="00683AD7" w:rsidRPr="005472AC">
        <w:rPr>
          <w:rFonts w:ascii="Times New Roman" w:eastAsia="Times New Roman" w:hAnsi="Times New Roman" w:cs="Times New Roman"/>
          <w:bCs/>
          <w:color w:val="000000"/>
          <w:sz w:val="28"/>
          <w:szCs w:val="28"/>
          <w:lang w:val="kk-KZ" w:eastAsia="ru-RU"/>
        </w:rPr>
        <w:t xml:space="preserve">бұрынғы температураның статикалық және дірілдеткіш әсері бар </w:t>
      </w:r>
      <w:r w:rsidR="00683AD7">
        <w:rPr>
          <w:rFonts w:ascii="Times New Roman" w:eastAsia="Times New Roman" w:hAnsi="Times New Roman" w:cs="Times New Roman"/>
          <w:bCs/>
          <w:color w:val="000000"/>
          <w:sz w:val="28"/>
          <w:szCs w:val="28"/>
          <w:lang w:val="kk-KZ" w:eastAsia="ru-RU"/>
        </w:rPr>
        <w:t>тегістеуіш машина (</w:t>
      </w:r>
      <w:r w:rsidR="00683AD7" w:rsidRPr="005472AC">
        <w:rPr>
          <w:rFonts w:ascii="Times New Roman" w:eastAsia="Times New Roman" w:hAnsi="Times New Roman" w:cs="Times New Roman"/>
          <w:bCs/>
          <w:color w:val="000000"/>
          <w:sz w:val="28"/>
          <w:szCs w:val="28"/>
          <w:lang w:val="kk-KZ" w:eastAsia="ru-RU"/>
        </w:rPr>
        <w:t>катоктардың</w:t>
      </w:r>
      <w:r w:rsidR="00683AD7">
        <w:rPr>
          <w:rFonts w:ascii="Times New Roman" w:eastAsia="Times New Roman" w:hAnsi="Times New Roman" w:cs="Times New Roman"/>
          <w:bCs/>
          <w:color w:val="000000"/>
          <w:sz w:val="28"/>
          <w:szCs w:val="28"/>
          <w:lang w:val="kk-KZ" w:eastAsia="ru-RU"/>
        </w:rPr>
        <w:t xml:space="preserve">) </w:t>
      </w:r>
      <w:r w:rsidR="00683AD7" w:rsidRPr="005472AC">
        <w:rPr>
          <w:rFonts w:ascii="Times New Roman" w:eastAsia="Times New Roman" w:hAnsi="Times New Roman" w:cs="Times New Roman"/>
          <w:bCs/>
          <w:color w:val="000000"/>
          <w:sz w:val="28"/>
          <w:szCs w:val="28"/>
          <w:lang w:val="kk-KZ" w:eastAsia="ru-RU"/>
        </w:rPr>
        <w:t xml:space="preserve"> жұмысында асфальт</w:t>
      </w:r>
      <w:r w:rsidR="00607658">
        <w:rPr>
          <w:rFonts w:ascii="Times New Roman" w:eastAsia="Times New Roman" w:hAnsi="Times New Roman" w:cs="Times New Roman"/>
          <w:bCs/>
          <w:color w:val="000000"/>
          <w:sz w:val="28"/>
          <w:szCs w:val="28"/>
          <w:lang w:val="kk-KZ" w:eastAsia="ru-RU"/>
        </w:rPr>
        <w:t>ты</w:t>
      </w:r>
      <w:r w:rsidR="00683AD7" w:rsidRPr="005472AC">
        <w:rPr>
          <w:rFonts w:ascii="Times New Roman" w:eastAsia="Times New Roman" w:hAnsi="Times New Roman" w:cs="Times New Roman"/>
          <w:bCs/>
          <w:color w:val="000000"/>
          <w:sz w:val="28"/>
          <w:szCs w:val="28"/>
          <w:lang w:val="kk-KZ" w:eastAsia="ru-RU"/>
        </w:rPr>
        <w:t xml:space="preserve">бетонды </w:t>
      </w:r>
      <w:r w:rsidR="00683AD7">
        <w:rPr>
          <w:rFonts w:ascii="Times New Roman" w:eastAsia="Times New Roman" w:hAnsi="Times New Roman" w:cs="Times New Roman"/>
          <w:bCs/>
          <w:color w:val="000000"/>
          <w:sz w:val="28"/>
          <w:szCs w:val="28"/>
          <w:lang w:val="kk-KZ" w:eastAsia="ru-RU"/>
        </w:rPr>
        <w:t xml:space="preserve">тегістеу </w:t>
      </w:r>
      <w:r w:rsidR="00683AD7" w:rsidRPr="005472AC">
        <w:rPr>
          <w:rFonts w:ascii="Times New Roman" w:eastAsia="Times New Roman" w:hAnsi="Times New Roman" w:cs="Times New Roman"/>
          <w:bCs/>
          <w:color w:val="000000"/>
          <w:sz w:val="28"/>
          <w:szCs w:val="28"/>
          <w:lang w:val="kk-KZ" w:eastAsia="ru-RU"/>
        </w:rPr>
        <w:t>коэффициентіне әсер ету байланысы көрсетілген</w:t>
      </w:r>
      <w:r w:rsidR="00683AD7" w:rsidRPr="009F7BE3">
        <w:rPr>
          <w:rFonts w:ascii="Times New Roman" w:eastAsia="Times New Roman" w:hAnsi="Times New Roman" w:cs="Times New Roman"/>
          <w:bCs/>
          <w:sz w:val="28"/>
          <w:szCs w:val="28"/>
          <w:lang w:val="kk-KZ" w:eastAsia="ru-RU"/>
        </w:rPr>
        <w:t>[</w:t>
      </w:r>
      <w:r w:rsidR="00203804">
        <w:rPr>
          <w:rFonts w:ascii="Times New Roman" w:eastAsia="Times New Roman" w:hAnsi="Times New Roman" w:cs="Times New Roman"/>
          <w:bCs/>
          <w:sz w:val="28"/>
          <w:szCs w:val="28"/>
          <w:lang w:val="kk-KZ" w:eastAsia="ru-RU"/>
        </w:rPr>
        <w:t>22</w:t>
      </w:r>
      <w:r w:rsidR="00203804" w:rsidRPr="00203804">
        <w:rPr>
          <w:rFonts w:ascii="Times New Roman" w:eastAsia="Times New Roman" w:hAnsi="Times New Roman" w:cs="Times New Roman"/>
          <w:bCs/>
          <w:sz w:val="28"/>
          <w:szCs w:val="28"/>
          <w:lang w:val="kk-KZ" w:eastAsia="ru-RU"/>
        </w:rPr>
        <w:t>4</w:t>
      </w:r>
      <w:r w:rsidR="00683AD7" w:rsidRPr="009F7BE3">
        <w:rPr>
          <w:rFonts w:ascii="Times New Roman" w:eastAsia="Times New Roman" w:hAnsi="Times New Roman" w:cs="Times New Roman"/>
          <w:bCs/>
          <w:sz w:val="28"/>
          <w:szCs w:val="28"/>
          <w:lang w:val="kk-KZ" w:eastAsia="ru-RU"/>
        </w:rPr>
        <w:t>].</w:t>
      </w:r>
    </w:p>
    <w:p w:rsidR="00683AD7" w:rsidRPr="00C31D60" w:rsidRDefault="00683AD7" w:rsidP="00683AD7">
      <w:pPr>
        <w:ind w:firstLine="567"/>
        <w:jc w:val="both"/>
        <w:rPr>
          <w:rFonts w:ascii="Times New Roman" w:eastAsia="Times New Roman" w:hAnsi="Times New Roman" w:cs="Times New Roman"/>
          <w:bCs/>
          <w:color w:val="000000"/>
          <w:sz w:val="28"/>
          <w:szCs w:val="28"/>
          <w:lang w:val="kk-KZ" w:eastAsia="ru-RU"/>
        </w:rPr>
      </w:pPr>
      <w:r w:rsidRPr="00C31D60">
        <w:rPr>
          <w:rFonts w:ascii="Times New Roman" w:eastAsia="Times New Roman" w:hAnsi="Times New Roman" w:cs="Times New Roman"/>
          <w:bCs/>
          <w:color w:val="000000"/>
          <w:sz w:val="28"/>
          <w:szCs w:val="28"/>
          <w:lang w:val="kk-KZ" w:eastAsia="ru-RU"/>
        </w:rPr>
        <w:t xml:space="preserve">Көрсетілген мәліметтерден, жабынды </w:t>
      </w:r>
      <w:r>
        <w:rPr>
          <w:rFonts w:ascii="Times New Roman" w:eastAsia="Times New Roman" w:hAnsi="Times New Roman" w:cs="Times New Roman"/>
          <w:bCs/>
          <w:color w:val="000000"/>
          <w:sz w:val="28"/>
          <w:szCs w:val="28"/>
          <w:lang w:val="kk-KZ" w:eastAsia="ru-RU"/>
        </w:rPr>
        <w:t xml:space="preserve">төсеудің </w:t>
      </w:r>
      <w:r w:rsidRPr="00C31D60">
        <w:rPr>
          <w:rFonts w:ascii="Times New Roman" w:eastAsia="Times New Roman" w:hAnsi="Times New Roman" w:cs="Times New Roman"/>
          <w:bCs/>
          <w:color w:val="000000"/>
          <w:sz w:val="28"/>
          <w:szCs w:val="28"/>
          <w:lang w:val="kk-KZ" w:eastAsia="ru-RU"/>
        </w:rPr>
        <w:t>соңғы нәтижесіне қолданылатын</w:t>
      </w:r>
      <w:r>
        <w:rPr>
          <w:rFonts w:ascii="Times New Roman" w:eastAsia="Times New Roman" w:hAnsi="Times New Roman" w:cs="Times New Roman"/>
          <w:bCs/>
          <w:color w:val="000000"/>
          <w:sz w:val="28"/>
          <w:szCs w:val="28"/>
          <w:lang w:val="kk-KZ" w:eastAsia="ru-RU"/>
        </w:rPr>
        <w:t xml:space="preserve"> тегістеу </w:t>
      </w:r>
      <w:r w:rsidRPr="00C31D60">
        <w:rPr>
          <w:rFonts w:ascii="Times New Roman" w:eastAsia="Times New Roman" w:hAnsi="Times New Roman" w:cs="Times New Roman"/>
          <w:bCs/>
          <w:color w:val="000000"/>
          <w:sz w:val="28"/>
          <w:szCs w:val="28"/>
          <w:lang w:val="kk-KZ" w:eastAsia="ru-RU"/>
        </w:rPr>
        <w:t xml:space="preserve"> әдісі әсер ететінін көруге болады.</w:t>
      </w:r>
      <w:r>
        <w:rPr>
          <w:rFonts w:ascii="Times New Roman" w:eastAsia="Times New Roman" w:hAnsi="Times New Roman" w:cs="Times New Roman"/>
          <w:bCs/>
          <w:color w:val="000000"/>
          <w:sz w:val="28"/>
          <w:szCs w:val="28"/>
          <w:lang w:val="kk-KZ" w:eastAsia="ru-RU"/>
        </w:rPr>
        <w:t xml:space="preserve"> Тегістеудің </w:t>
      </w:r>
      <w:r w:rsidR="00DB092B">
        <w:rPr>
          <w:rFonts w:ascii="Times New Roman" w:eastAsia="Times New Roman" w:hAnsi="Times New Roman" w:cs="Times New Roman"/>
          <w:bCs/>
          <w:color w:val="000000"/>
          <w:sz w:val="28"/>
          <w:szCs w:val="28"/>
          <w:lang w:val="kk-KZ" w:eastAsia="ru-RU"/>
        </w:rPr>
        <w:t xml:space="preserve"> динамикалық режимінде</w:t>
      </w:r>
      <w:r w:rsidRPr="00C31D60">
        <w:rPr>
          <w:rFonts w:ascii="Times New Roman" w:eastAsia="Times New Roman" w:hAnsi="Times New Roman" w:cs="Times New Roman"/>
          <w:bCs/>
          <w:color w:val="000000"/>
          <w:sz w:val="28"/>
          <w:szCs w:val="28"/>
          <w:lang w:val="kk-KZ" w:eastAsia="ru-RU"/>
        </w:rPr>
        <w:t xml:space="preserve"> нығыздау </w:t>
      </w:r>
      <w:r>
        <w:rPr>
          <w:rFonts w:ascii="Times New Roman" w:eastAsia="Times New Roman" w:hAnsi="Times New Roman" w:cs="Times New Roman"/>
          <w:bCs/>
          <w:color w:val="000000"/>
          <w:sz w:val="28"/>
          <w:szCs w:val="28"/>
          <w:lang w:val="kk-KZ" w:eastAsia="ru-RU"/>
        </w:rPr>
        <w:t>коэффициентінің жоғары шамасы, нығыздаудан бұрынғы қоспаның температурасын төмен болуы жағдайында алынады оны басқа да авторлардың алған нәтижелері растайды.</w:t>
      </w:r>
    </w:p>
    <w:p w:rsidR="00683AD7" w:rsidRPr="008A0884" w:rsidRDefault="00683AD7" w:rsidP="00683AD7">
      <w:pPr>
        <w:ind w:firstLine="567"/>
        <w:jc w:val="both"/>
        <w:rPr>
          <w:sz w:val="28"/>
          <w:szCs w:val="28"/>
          <w:lang w:val="kk-KZ"/>
        </w:rPr>
      </w:pPr>
      <w:r w:rsidRPr="008A0884">
        <w:rPr>
          <w:rFonts w:ascii="Times New Roman" w:eastAsia="Times New Roman" w:hAnsi="Times New Roman" w:cs="Times New Roman"/>
          <w:color w:val="000000"/>
          <w:sz w:val="28"/>
          <w:szCs w:val="28"/>
          <w:lang w:val="kk-KZ" w:eastAsia="ru-RU"/>
        </w:rPr>
        <w:t>В.Б.Пермяковтың зе</w:t>
      </w:r>
      <w:r>
        <w:rPr>
          <w:rFonts w:ascii="Times New Roman" w:eastAsia="Times New Roman" w:hAnsi="Times New Roman" w:cs="Times New Roman"/>
          <w:color w:val="000000"/>
          <w:sz w:val="28"/>
          <w:szCs w:val="28"/>
          <w:lang w:val="kk-KZ" w:eastAsia="ru-RU"/>
        </w:rPr>
        <w:t>рттеулерінің нәтижелері бойынша</w:t>
      </w:r>
      <w:r w:rsidRPr="008A0884">
        <w:rPr>
          <w:rFonts w:ascii="Times New Roman" w:eastAsia="Times New Roman" w:hAnsi="Times New Roman" w:cs="Times New Roman"/>
          <w:color w:val="000000"/>
          <w:sz w:val="28"/>
          <w:szCs w:val="28"/>
          <w:lang w:val="kk-KZ" w:eastAsia="ru-RU"/>
        </w:rPr>
        <w:t xml:space="preserve"> төмен температурадағы ыстық қоспаны ауыр </w:t>
      </w:r>
      <w:r>
        <w:rPr>
          <w:rFonts w:ascii="Times New Roman" w:eastAsia="Times New Roman" w:hAnsi="Times New Roman" w:cs="Times New Roman"/>
          <w:bCs/>
          <w:color w:val="000000"/>
          <w:sz w:val="28"/>
          <w:szCs w:val="28"/>
          <w:lang w:val="kk-KZ" w:eastAsia="ru-RU"/>
        </w:rPr>
        <w:t xml:space="preserve">тегістеуіш машинамен (катоктар) </w:t>
      </w:r>
      <w:r>
        <w:rPr>
          <w:rFonts w:ascii="Times New Roman" w:eastAsia="Times New Roman" w:hAnsi="Times New Roman" w:cs="Times New Roman"/>
          <w:color w:val="000000"/>
          <w:sz w:val="28"/>
          <w:szCs w:val="28"/>
          <w:lang w:val="kk-KZ" w:eastAsia="ru-RU"/>
        </w:rPr>
        <w:t>тегістеу кезінде</w:t>
      </w:r>
      <w:r w:rsidRPr="008A0884">
        <w:rPr>
          <w:rFonts w:ascii="Times New Roman" w:eastAsia="Times New Roman" w:hAnsi="Times New Roman" w:cs="Times New Roman"/>
          <w:color w:val="000000"/>
          <w:sz w:val="28"/>
          <w:szCs w:val="28"/>
          <w:lang w:val="kk-KZ" w:eastAsia="ru-RU"/>
        </w:rPr>
        <w:t xml:space="preserve"> 0,995- 0,996</w:t>
      </w:r>
      <w:r>
        <w:rPr>
          <w:rFonts w:ascii="Times New Roman" w:eastAsia="Times New Roman" w:hAnsi="Times New Roman" w:cs="Times New Roman"/>
          <w:color w:val="000000"/>
          <w:sz w:val="28"/>
          <w:szCs w:val="28"/>
          <w:lang w:val="kk-KZ" w:eastAsia="ru-RU"/>
        </w:rPr>
        <w:t>тегістеу коээфициентін алуға болатыны анықталған.</w:t>
      </w:r>
    </w:p>
    <w:p w:rsidR="00683AD7" w:rsidRPr="009015F3" w:rsidRDefault="00683AD7" w:rsidP="00683AD7">
      <w:pPr>
        <w:ind w:firstLine="567"/>
        <w:jc w:val="both"/>
        <w:rPr>
          <w:rFonts w:ascii="Times New Roman" w:hAnsi="Times New Roman" w:cs="Times New Roman"/>
          <w:sz w:val="28"/>
          <w:szCs w:val="28"/>
          <w:lang w:val="kk-KZ"/>
        </w:rPr>
      </w:pPr>
      <w:r w:rsidRPr="009015F3">
        <w:rPr>
          <w:rFonts w:ascii="Times New Roman" w:hAnsi="Times New Roman" w:cs="Times New Roman"/>
          <w:sz w:val="28"/>
          <w:szCs w:val="28"/>
          <w:lang w:val="kk-KZ"/>
        </w:rPr>
        <w:t>Бірақ асфальт</w:t>
      </w:r>
      <w:r>
        <w:rPr>
          <w:rFonts w:ascii="Times New Roman" w:hAnsi="Times New Roman" w:cs="Times New Roman"/>
          <w:sz w:val="28"/>
          <w:szCs w:val="28"/>
          <w:lang w:val="kk-KZ"/>
        </w:rPr>
        <w:t>ты</w:t>
      </w:r>
      <w:r w:rsidRPr="009015F3">
        <w:rPr>
          <w:rFonts w:ascii="Times New Roman" w:hAnsi="Times New Roman" w:cs="Times New Roman"/>
          <w:sz w:val="28"/>
          <w:szCs w:val="28"/>
          <w:lang w:val="kk-KZ"/>
        </w:rPr>
        <w:t>бетонның алынатын беріктігі</w:t>
      </w:r>
      <w:r>
        <w:rPr>
          <w:rFonts w:ascii="Times New Roman" w:hAnsi="Times New Roman" w:cs="Times New Roman"/>
          <w:sz w:val="28"/>
          <w:szCs w:val="28"/>
          <w:lang w:val="kk-KZ"/>
        </w:rPr>
        <w:t>, тегістеуден</w:t>
      </w:r>
      <w:r w:rsidRPr="009015F3">
        <w:rPr>
          <w:rFonts w:ascii="Times New Roman" w:hAnsi="Times New Roman" w:cs="Times New Roman"/>
          <w:sz w:val="28"/>
          <w:szCs w:val="28"/>
          <w:lang w:val="kk-KZ"/>
        </w:rPr>
        <w:t xml:space="preserve"> бұрын қоспаның температурасы төмендеген кезде төмендейді.</w:t>
      </w:r>
      <w:r>
        <w:rPr>
          <w:rFonts w:ascii="Times New Roman" w:hAnsi="Times New Roman" w:cs="Times New Roman"/>
          <w:sz w:val="28"/>
          <w:szCs w:val="28"/>
          <w:lang w:val="kk-KZ"/>
        </w:rPr>
        <w:t xml:space="preserve"> Әсіресе Л типіндегі қоспалардың беріктігі біраз төмендейді </w:t>
      </w:r>
      <w:r w:rsidRPr="009015F3">
        <w:rPr>
          <w:rFonts w:ascii="Times New Roman" w:eastAsia="Times New Roman" w:hAnsi="Times New Roman" w:cs="Times New Roman"/>
          <w:color w:val="000000"/>
          <w:sz w:val="28"/>
          <w:szCs w:val="28"/>
          <w:lang w:val="kk-KZ" w:eastAsia="ru-RU"/>
        </w:rPr>
        <w:t xml:space="preserve">(31,1%) </w:t>
      </w:r>
      <w:r w:rsidRPr="009F7BE3">
        <w:rPr>
          <w:rFonts w:ascii="Times New Roman" w:eastAsia="Times New Roman" w:hAnsi="Times New Roman" w:cs="Times New Roman"/>
          <w:sz w:val="28"/>
          <w:szCs w:val="28"/>
          <w:lang w:val="kk-KZ" w:eastAsia="ru-RU"/>
        </w:rPr>
        <w:t>[</w:t>
      </w:r>
      <w:r w:rsidR="001963A3">
        <w:rPr>
          <w:rFonts w:ascii="Times New Roman" w:eastAsia="Times New Roman" w:hAnsi="Times New Roman" w:cs="Times New Roman"/>
          <w:sz w:val="28"/>
          <w:szCs w:val="28"/>
          <w:lang w:val="kk-KZ" w:eastAsia="ru-RU"/>
        </w:rPr>
        <w:t>22</w:t>
      </w:r>
      <w:r w:rsidR="001963A3" w:rsidRPr="001963A3">
        <w:rPr>
          <w:rFonts w:ascii="Times New Roman" w:eastAsia="Times New Roman" w:hAnsi="Times New Roman" w:cs="Times New Roman"/>
          <w:sz w:val="28"/>
          <w:szCs w:val="28"/>
          <w:lang w:val="kk-KZ" w:eastAsia="ru-RU"/>
        </w:rPr>
        <w:t>5</w:t>
      </w:r>
      <w:r w:rsidRPr="009F7BE3">
        <w:rPr>
          <w:rFonts w:ascii="Times New Roman" w:eastAsia="Times New Roman" w:hAnsi="Times New Roman" w:cs="Times New Roman"/>
          <w:sz w:val="28"/>
          <w:szCs w:val="28"/>
          <w:lang w:val="kk-KZ" w:eastAsia="ru-RU"/>
        </w:rPr>
        <w:t>].</w:t>
      </w:r>
    </w:p>
    <w:p w:rsidR="00683AD7" w:rsidRPr="00010E85" w:rsidRDefault="00683AD7" w:rsidP="00683AD7">
      <w:pPr>
        <w:ind w:firstLine="72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Жабынды төсеу</w:t>
      </w:r>
      <w:r w:rsidRPr="00010E85">
        <w:rPr>
          <w:rFonts w:ascii="Times New Roman" w:eastAsia="Times New Roman" w:hAnsi="Times New Roman" w:cs="Times New Roman"/>
          <w:color w:val="000000"/>
          <w:sz w:val="28"/>
          <w:szCs w:val="28"/>
          <w:lang w:val="kk-KZ" w:eastAsia="ru-RU"/>
        </w:rPr>
        <w:t xml:space="preserve"> кезінде </w:t>
      </w:r>
      <w:r>
        <w:rPr>
          <w:rFonts w:ascii="Times New Roman" w:eastAsia="Times New Roman" w:hAnsi="Times New Roman" w:cs="Times New Roman"/>
          <w:color w:val="000000"/>
          <w:sz w:val="28"/>
          <w:szCs w:val="28"/>
          <w:lang w:val="kk-KZ" w:eastAsia="ru-RU"/>
        </w:rPr>
        <w:t>барлық температура</w:t>
      </w:r>
      <w:r w:rsidRPr="00010E85">
        <w:rPr>
          <w:rFonts w:ascii="Times New Roman" w:eastAsia="Times New Roman" w:hAnsi="Times New Roman" w:cs="Times New Roman"/>
          <w:color w:val="000000"/>
          <w:sz w:val="28"/>
          <w:szCs w:val="28"/>
          <w:lang w:val="kk-KZ" w:eastAsia="ru-RU"/>
        </w:rPr>
        <w:t xml:space="preserve"> интервалында, температураның қоспалард</w:t>
      </w:r>
      <w:r>
        <w:rPr>
          <w:rFonts w:ascii="Times New Roman" w:eastAsia="Times New Roman" w:hAnsi="Times New Roman" w:cs="Times New Roman"/>
          <w:color w:val="000000"/>
          <w:sz w:val="28"/>
          <w:szCs w:val="28"/>
          <w:lang w:val="kk-KZ" w:eastAsia="ru-RU"/>
        </w:rPr>
        <w:t>ың беріктік қасиеттеріне және де</w:t>
      </w:r>
      <w:r w:rsidRPr="00010E85">
        <w:rPr>
          <w:rFonts w:ascii="Times New Roman" w:eastAsia="Times New Roman" w:hAnsi="Times New Roman" w:cs="Times New Roman"/>
          <w:color w:val="000000"/>
          <w:sz w:val="28"/>
          <w:szCs w:val="28"/>
          <w:lang w:val="kk-KZ" w:eastAsia="ru-RU"/>
        </w:rPr>
        <w:t>формациялық қабілетіне әсер ететіні анықталды</w:t>
      </w:r>
      <w:r w:rsidRPr="006E3432">
        <w:rPr>
          <w:rFonts w:ascii="Times New Roman" w:eastAsia="Times New Roman" w:hAnsi="Times New Roman" w:cs="Times New Roman"/>
          <w:bCs/>
          <w:color w:val="000000"/>
          <w:sz w:val="28"/>
          <w:szCs w:val="28"/>
          <w:lang w:val="kk-KZ" w:eastAsia="ru-RU"/>
        </w:rPr>
        <w:t>[</w:t>
      </w:r>
      <w:r w:rsidR="001963A3">
        <w:rPr>
          <w:rFonts w:ascii="Times New Roman" w:eastAsia="Times New Roman" w:hAnsi="Times New Roman" w:cs="Times New Roman"/>
          <w:bCs/>
          <w:sz w:val="28"/>
          <w:szCs w:val="28"/>
          <w:lang w:val="kk-KZ" w:eastAsia="ru-RU"/>
        </w:rPr>
        <w:t>22</w:t>
      </w:r>
      <w:r w:rsidR="001963A3" w:rsidRPr="001963A3">
        <w:rPr>
          <w:rFonts w:ascii="Times New Roman" w:eastAsia="Times New Roman" w:hAnsi="Times New Roman" w:cs="Times New Roman"/>
          <w:bCs/>
          <w:sz w:val="28"/>
          <w:szCs w:val="28"/>
          <w:lang w:val="kk-KZ" w:eastAsia="ru-RU"/>
        </w:rPr>
        <w:t>6</w:t>
      </w:r>
      <w:r w:rsidR="008B47A4" w:rsidRPr="008B47A4">
        <w:rPr>
          <w:rFonts w:ascii="Times New Roman" w:eastAsia="Times New Roman" w:hAnsi="Times New Roman" w:cs="Times New Roman"/>
          <w:bCs/>
          <w:sz w:val="28"/>
          <w:szCs w:val="28"/>
          <w:lang w:val="kk-KZ" w:eastAsia="ru-RU"/>
        </w:rPr>
        <w:t>-22</w:t>
      </w:r>
      <w:r w:rsidR="001963A3" w:rsidRPr="001963A3">
        <w:rPr>
          <w:rFonts w:ascii="Times New Roman" w:eastAsia="Times New Roman" w:hAnsi="Times New Roman" w:cs="Times New Roman"/>
          <w:bCs/>
          <w:sz w:val="28"/>
          <w:szCs w:val="28"/>
          <w:lang w:val="kk-KZ" w:eastAsia="ru-RU"/>
        </w:rPr>
        <w:t>8</w:t>
      </w:r>
      <w:r w:rsidRPr="006E3432">
        <w:rPr>
          <w:rFonts w:ascii="Times New Roman" w:eastAsia="Times New Roman" w:hAnsi="Times New Roman" w:cs="Times New Roman"/>
          <w:bCs/>
          <w:color w:val="000000"/>
          <w:sz w:val="28"/>
          <w:szCs w:val="28"/>
          <w:lang w:val="kk-KZ" w:eastAsia="ru-RU"/>
        </w:rPr>
        <w:t>]</w:t>
      </w:r>
      <w:r w:rsidRPr="005472AC">
        <w:rPr>
          <w:rFonts w:ascii="Times New Roman" w:eastAsia="Times New Roman" w:hAnsi="Times New Roman" w:cs="Times New Roman"/>
          <w:bCs/>
          <w:color w:val="000000"/>
          <w:sz w:val="28"/>
          <w:szCs w:val="28"/>
          <w:lang w:val="kk-KZ" w:eastAsia="ru-RU"/>
        </w:rPr>
        <w:t>.</w:t>
      </w:r>
    </w:p>
    <w:p w:rsidR="00683AD7" w:rsidRPr="00010E85" w:rsidRDefault="00683AD7" w:rsidP="00683AD7">
      <w:pPr>
        <w:ind w:firstLine="720"/>
        <w:jc w:val="both"/>
        <w:rPr>
          <w:rFonts w:ascii="Times New Roman" w:eastAsia="Times New Roman" w:hAnsi="Times New Roman" w:cs="Times New Roman"/>
          <w:color w:val="000000"/>
          <w:sz w:val="28"/>
          <w:szCs w:val="28"/>
          <w:lang w:val="kk-KZ" w:eastAsia="ru-RU"/>
        </w:rPr>
      </w:pPr>
      <w:r w:rsidRPr="00386EC4">
        <w:rPr>
          <w:rFonts w:ascii="Times New Roman" w:eastAsia="Times New Roman" w:hAnsi="Times New Roman" w:cs="Times New Roman"/>
          <w:color w:val="000000"/>
          <w:sz w:val="28"/>
          <w:szCs w:val="28"/>
          <w:lang w:val="kk-KZ" w:eastAsia="ru-RU"/>
        </w:rPr>
        <w:t>Күлдібитум мен АПШҚ негізіндегі асфальттыбетонның 150°С –</w:t>
      </w:r>
      <w:r w:rsidRPr="00010E85">
        <w:rPr>
          <w:rFonts w:ascii="Times New Roman" w:eastAsia="Times New Roman" w:hAnsi="Times New Roman" w:cs="Times New Roman"/>
          <w:color w:val="000000"/>
          <w:sz w:val="28"/>
          <w:szCs w:val="28"/>
          <w:lang w:val="kk-KZ" w:eastAsia="ru-RU"/>
        </w:rPr>
        <w:t xml:space="preserve"> тан 50°С дейін өзгеруі,оның беріктік деңгейінің 2,0-2,5 есе артуына және деформациясының модулінің 4 есеге артуына әкеп соқтыруы мүмкін</w:t>
      </w:r>
      <w:r w:rsidRPr="006E3432">
        <w:rPr>
          <w:rFonts w:ascii="Times New Roman" w:eastAsia="Times New Roman" w:hAnsi="Times New Roman" w:cs="Times New Roman"/>
          <w:bCs/>
          <w:color w:val="000000"/>
          <w:sz w:val="28"/>
          <w:szCs w:val="28"/>
          <w:lang w:val="kk-KZ" w:eastAsia="ru-RU"/>
        </w:rPr>
        <w:t>[</w:t>
      </w:r>
      <w:r w:rsidR="008B47A4" w:rsidRPr="008B47A4">
        <w:rPr>
          <w:rFonts w:ascii="Times New Roman" w:eastAsia="Times New Roman" w:hAnsi="Times New Roman" w:cs="Times New Roman"/>
          <w:bCs/>
          <w:sz w:val="28"/>
          <w:szCs w:val="28"/>
          <w:lang w:val="kk-KZ" w:eastAsia="ru-RU"/>
        </w:rPr>
        <w:t>22</w:t>
      </w:r>
      <w:r w:rsidR="001963A3" w:rsidRPr="001963A3">
        <w:rPr>
          <w:rFonts w:ascii="Times New Roman" w:eastAsia="Times New Roman" w:hAnsi="Times New Roman" w:cs="Times New Roman"/>
          <w:bCs/>
          <w:sz w:val="28"/>
          <w:szCs w:val="28"/>
          <w:lang w:val="kk-KZ" w:eastAsia="ru-RU"/>
        </w:rPr>
        <w:t>8</w:t>
      </w:r>
      <w:r w:rsidRPr="006E3432">
        <w:rPr>
          <w:rFonts w:ascii="Times New Roman" w:eastAsia="Times New Roman" w:hAnsi="Times New Roman" w:cs="Times New Roman"/>
          <w:bCs/>
          <w:color w:val="000000"/>
          <w:sz w:val="28"/>
          <w:szCs w:val="28"/>
          <w:lang w:val="kk-KZ" w:eastAsia="ru-RU"/>
        </w:rPr>
        <w:t>]</w:t>
      </w:r>
      <w:r w:rsidRPr="005472AC">
        <w:rPr>
          <w:rFonts w:ascii="Times New Roman" w:eastAsia="Times New Roman" w:hAnsi="Times New Roman" w:cs="Times New Roman"/>
          <w:bCs/>
          <w:color w:val="000000"/>
          <w:sz w:val="28"/>
          <w:szCs w:val="28"/>
          <w:lang w:val="kk-KZ" w:eastAsia="ru-RU"/>
        </w:rPr>
        <w:t>.</w:t>
      </w:r>
    </w:p>
    <w:p w:rsidR="00683AD7" w:rsidRPr="00010E85" w:rsidRDefault="00683AD7" w:rsidP="00683AD7">
      <w:pPr>
        <w:ind w:firstLine="720"/>
        <w:jc w:val="both"/>
        <w:rPr>
          <w:rFonts w:ascii="Times New Roman" w:eastAsia="Times New Roman" w:hAnsi="Times New Roman" w:cs="Times New Roman"/>
          <w:color w:val="000000"/>
          <w:sz w:val="28"/>
          <w:szCs w:val="28"/>
          <w:lang w:val="kk-KZ" w:eastAsia="ru-RU"/>
        </w:rPr>
      </w:pPr>
      <w:r w:rsidRPr="00010E85">
        <w:rPr>
          <w:rFonts w:ascii="Times New Roman" w:eastAsia="Times New Roman" w:hAnsi="Times New Roman" w:cs="Times New Roman"/>
          <w:color w:val="000000"/>
          <w:sz w:val="28"/>
          <w:szCs w:val="28"/>
          <w:lang w:val="kk-KZ" w:eastAsia="ru-RU"/>
        </w:rPr>
        <w:t>Битум мен қоспа қатты тұтқыр болып, сыртқы жүктемеге кедергісі азайған кезде жоғары температурада</w:t>
      </w:r>
      <w:r>
        <w:rPr>
          <w:rFonts w:ascii="Times New Roman" w:eastAsia="Times New Roman" w:hAnsi="Times New Roman" w:cs="Times New Roman"/>
          <w:color w:val="000000"/>
          <w:sz w:val="28"/>
          <w:szCs w:val="28"/>
          <w:lang w:val="kk-KZ" w:eastAsia="ru-RU"/>
        </w:rPr>
        <w:t xml:space="preserve"> тегістеудің</w:t>
      </w:r>
      <w:r w:rsidRPr="00010E85">
        <w:rPr>
          <w:rFonts w:ascii="Times New Roman" w:eastAsia="Times New Roman" w:hAnsi="Times New Roman" w:cs="Times New Roman"/>
          <w:color w:val="000000"/>
          <w:sz w:val="28"/>
          <w:szCs w:val="28"/>
          <w:lang w:val="kk-KZ" w:eastAsia="ru-RU"/>
        </w:rPr>
        <w:t xml:space="preserve"> тиімділігі жоғары болады.</w:t>
      </w:r>
    </w:p>
    <w:p w:rsidR="00683AD7" w:rsidRPr="00010E85" w:rsidRDefault="00683AD7" w:rsidP="00683AD7">
      <w:pPr>
        <w:ind w:firstLine="720"/>
        <w:jc w:val="both"/>
        <w:rPr>
          <w:rFonts w:ascii="Times New Roman" w:eastAsia="Times New Roman" w:hAnsi="Times New Roman" w:cs="Times New Roman"/>
          <w:color w:val="000000"/>
          <w:sz w:val="28"/>
          <w:szCs w:val="28"/>
          <w:lang w:val="kk-KZ" w:eastAsia="ru-RU"/>
        </w:rPr>
      </w:pPr>
      <w:r w:rsidRPr="00010E85">
        <w:rPr>
          <w:rFonts w:ascii="Times New Roman" w:eastAsia="Times New Roman" w:hAnsi="Times New Roman" w:cs="Times New Roman"/>
          <w:color w:val="000000"/>
          <w:sz w:val="28"/>
          <w:szCs w:val="28"/>
          <w:lang w:val="kk-KZ" w:eastAsia="ru-RU"/>
        </w:rPr>
        <w:t>Температура түскен кезде битумның тұтқырлығы артады.</w:t>
      </w:r>
      <w:r w:rsidR="008B5DA8">
        <w:rPr>
          <w:rFonts w:ascii="Times New Roman" w:eastAsia="Times New Roman" w:hAnsi="Times New Roman" w:cs="Times New Roman"/>
          <w:color w:val="000000"/>
          <w:sz w:val="28"/>
          <w:szCs w:val="28"/>
          <w:lang w:val="kk-KZ" w:eastAsia="ru-RU"/>
        </w:rPr>
        <w:t xml:space="preserve"> </w:t>
      </w:r>
      <w:r w:rsidRPr="00010E85">
        <w:rPr>
          <w:rFonts w:ascii="Times New Roman" w:eastAsia="Times New Roman" w:hAnsi="Times New Roman" w:cs="Times New Roman"/>
          <w:color w:val="000000"/>
          <w:sz w:val="28"/>
          <w:szCs w:val="28"/>
          <w:lang w:val="kk-KZ" w:eastAsia="ru-RU"/>
        </w:rPr>
        <w:t>Осының арқасында материалдың бөлшектерінің арасындағы пайда болған байланыстар күшей</w:t>
      </w:r>
      <w:r w:rsidR="008B5DA8">
        <w:rPr>
          <w:rFonts w:ascii="Times New Roman" w:eastAsia="Times New Roman" w:hAnsi="Times New Roman" w:cs="Times New Roman"/>
          <w:color w:val="000000"/>
          <w:sz w:val="28"/>
          <w:szCs w:val="28"/>
          <w:lang w:val="kk-KZ" w:eastAsia="ru-RU"/>
        </w:rPr>
        <w:t xml:space="preserve">еді </w:t>
      </w:r>
      <w:r w:rsidRPr="00010E85">
        <w:rPr>
          <w:rFonts w:ascii="Times New Roman" w:eastAsia="Times New Roman" w:hAnsi="Times New Roman" w:cs="Times New Roman"/>
          <w:color w:val="000000"/>
          <w:sz w:val="28"/>
          <w:szCs w:val="28"/>
          <w:lang w:val="kk-KZ" w:eastAsia="ru-RU"/>
        </w:rPr>
        <w:t>ол қоспаның беріктік деңгейінің және деформациясының модулінің артуына ықпал етеді.</w:t>
      </w:r>
    </w:p>
    <w:p w:rsidR="00683AD7" w:rsidRPr="00010E85" w:rsidRDefault="00683AD7" w:rsidP="00683AD7">
      <w:pPr>
        <w:ind w:firstLine="720"/>
        <w:jc w:val="both"/>
        <w:rPr>
          <w:rFonts w:ascii="Times New Roman" w:eastAsia="Times New Roman" w:hAnsi="Times New Roman" w:cs="Times New Roman"/>
          <w:color w:val="000000"/>
          <w:sz w:val="28"/>
          <w:szCs w:val="28"/>
          <w:lang w:val="kk-KZ" w:eastAsia="ru-RU"/>
        </w:rPr>
      </w:pPr>
      <w:r w:rsidRPr="00010E85">
        <w:rPr>
          <w:rFonts w:ascii="Times New Roman" w:eastAsia="Times New Roman" w:hAnsi="Times New Roman" w:cs="Times New Roman"/>
          <w:color w:val="000000"/>
          <w:sz w:val="28"/>
          <w:szCs w:val="28"/>
          <w:lang w:val="kk-KZ" w:eastAsia="ru-RU"/>
        </w:rPr>
        <w:t>Сондықтан нығыздаудың</w:t>
      </w:r>
      <w:r>
        <w:rPr>
          <w:rFonts w:ascii="Times New Roman" w:eastAsia="Times New Roman" w:hAnsi="Times New Roman" w:cs="Times New Roman"/>
          <w:color w:val="000000"/>
          <w:sz w:val="28"/>
          <w:szCs w:val="28"/>
          <w:lang w:val="kk-KZ" w:eastAsia="ru-RU"/>
        </w:rPr>
        <w:t xml:space="preserve"> </w:t>
      </w:r>
      <w:r w:rsidRPr="00010E85">
        <w:rPr>
          <w:rFonts w:ascii="Times New Roman" w:eastAsia="Times New Roman" w:hAnsi="Times New Roman" w:cs="Times New Roman"/>
          <w:color w:val="000000"/>
          <w:sz w:val="28"/>
          <w:szCs w:val="28"/>
          <w:lang w:val="kk-KZ" w:eastAsia="ru-RU"/>
        </w:rPr>
        <w:t>қажетті сапасына қол жеткізу үшін машинаның жұмыс органына жүктемені арттыру қажет.</w:t>
      </w:r>
    </w:p>
    <w:p w:rsidR="00683AD7" w:rsidRPr="00010E85" w:rsidRDefault="008B47A4" w:rsidP="00683AD7">
      <w:pPr>
        <w:ind w:firstLine="720"/>
        <w:jc w:val="both"/>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lang w:val="kk-KZ"/>
        </w:rPr>
        <w:t>К</w:t>
      </w:r>
      <w:r w:rsidRPr="00386EC4">
        <w:rPr>
          <w:rFonts w:ascii="Times New Roman" w:hAnsi="Times New Roman" w:cs="Times New Roman"/>
          <w:color w:val="000000"/>
          <w:sz w:val="28"/>
          <w:szCs w:val="28"/>
          <w:lang w:val="kk-KZ"/>
        </w:rPr>
        <w:t>үлдібитум мен АПШҚ негізіндегі</w:t>
      </w:r>
      <w:r w:rsidR="008B5DA8">
        <w:rPr>
          <w:rFonts w:ascii="Times New Roman" w:hAnsi="Times New Roman" w:cs="Times New Roman"/>
          <w:color w:val="000000"/>
          <w:sz w:val="28"/>
          <w:szCs w:val="28"/>
          <w:lang w:val="kk-KZ"/>
        </w:rPr>
        <w:t xml:space="preserve"> </w:t>
      </w:r>
      <w:r w:rsidRPr="00010E85">
        <w:rPr>
          <w:rFonts w:ascii="Times New Roman" w:hAnsi="Times New Roman" w:cs="Times New Roman"/>
          <w:color w:val="000000"/>
          <w:sz w:val="28"/>
          <w:szCs w:val="28"/>
          <w:lang w:val="kk-KZ"/>
        </w:rPr>
        <w:t>асфальт</w:t>
      </w:r>
      <w:r>
        <w:rPr>
          <w:rFonts w:ascii="Times New Roman" w:hAnsi="Times New Roman" w:cs="Times New Roman"/>
          <w:color w:val="000000"/>
          <w:sz w:val="28"/>
          <w:szCs w:val="28"/>
          <w:lang w:val="kk-KZ"/>
        </w:rPr>
        <w:t>ты</w:t>
      </w:r>
      <w:r w:rsidRPr="00010E85">
        <w:rPr>
          <w:rFonts w:ascii="Times New Roman" w:hAnsi="Times New Roman" w:cs="Times New Roman"/>
          <w:color w:val="000000"/>
          <w:sz w:val="28"/>
          <w:szCs w:val="28"/>
          <w:lang w:val="kk-KZ"/>
        </w:rPr>
        <w:t xml:space="preserve">бетон </w:t>
      </w:r>
      <w:r w:rsidR="00683AD7" w:rsidRPr="00010E85">
        <w:rPr>
          <w:rFonts w:ascii="Times New Roman" w:eastAsia="Times New Roman" w:hAnsi="Times New Roman" w:cs="Times New Roman"/>
          <w:color w:val="000000"/>
          <w:sz w:val="28"/>
          <w:szCs w:val="28"/>
          <w:lang w:val="kk-KZ" w:eastAsia="ru-RU"/>
        </w:rPr>
        <w:t>қоспалардан жасалған жабынды нығыздау кезінде машиналарды</w:t>
      </w:r>
      <w:r w:rsidR="00683AD7">
        <w:rPr>
          <w:rFonts w:ascii="Times New Roman" w:eastAsia="Times New Roman" w:hAnsi="Times New Roman" w:cs="Times New Roman"/>
          <w:color w:val="000000"/>
          <w:sz w:val="28"/>
          <w:szCs w:val="28"/>
          <w:lang w:val="kk-KZ" w:eastAsia="ru-RU"/>
        </w:rPr>
        <w:t xml:space="preserve">ң механикаландырылған звеносының жұмысының тиімділігі </w:t>
      </w:r>
      <w:r w:rsidR="00683AD7" w:rsidRPr="00010E85">
        <w:rPr>
          <w:rFonts w:ascii="Times New Roman" w:eastAsia="Times New Roman" w:hAnsi="Times New Roman" w:cs="Times New Roman"/>
          <w:color w:val="000000"/>
          <w:sz w:val="28"/>
          <w:szCs w:val="28"/>
          <w:lang w:val="kk-KZ" w:eastAsia="ru-RU"/>
        </w:rPr>
        <w:t>олардың техникалық сипаттамалары мен қ</w:t>
      </w:r>
      <w:r w:rsidR="00683AD7">
        <w:rPr>
          <w:rFonts w:ascii="Times New Roman" w:eastAsia="Times New Roman" w:hAnsi="Times New Roman" w:cs="Times New Roman"/>
          <w:color w:val="000000"/>
          <w:sz w:val="28"/>
          <w:szCs w:val="28"/>
          <w:lang w:val="kk-KZ" w:eastAsia="ru-RU"/>
        </w:rPr>
        <w:t xml:space="preserve">оспалардың қасиеттерін қосқанда </w:t>
      </w:r>
      <w:r w:rsidR="00683AD7" w:rsidRPr="00010E85">
        <w:rPr>
          <w:rFonts w:ascii="Times New Roman" w:eastAsia="Times New Roman" w:hAnsi="Times New Roman" w:cs="Times New Roman"/>
          <w:color w:val="000000"/>
          <w:sz w:val="28"/>
          <w:szCs w:val="28"/>
          <w:lang w:val="kk-KZ" w:eastAsia="ru-RU"/>
        </w:rPr>
        <w:t xml:space="preserve"> температуралық режимдерге байланысты болады.</w:t>
      </w:r>
    </w:p>
    <w:p w:rsidR="00683AD7" w:rsidRPr="00010E85" w:rsidRDefault="00683AD7" w:rsidP="008B47A4">
      <w:pPr>
        <w:ind w:firstLine="567"/>
        <w:jc w:val="both"/>
        <w:rPr>
          <w:color w:val="FF0000"/>
          <w:sz w:val="28"/>
          <w:szCs w:val="28"/>
          <w:lang w:val="kk-KZ"/>
        </w:rPr>
      </w:pPr>
      <w:r w:rsidRPr="00010E85">
        <w:rPr>
          <w:rFonts w:ascii="Times New Roman" w:eastAsia="Times New Roman" w:hAnsi="Times New Roman" w:cs="Times New Roman"/>
          <w:color w:val="000000"/>
          <w:sz w:val="28"/>
          <w:szCs w:val="28"/>
          <w:lang w:val="kk-KZ" w:eastAsia="ru-RU"/>
        </w:rPr>
        <w:t>Ыстық асфальт</w:t>
      </w:r>
      <w:r>
        <w:rPr>
          <w:rFonts w:ascii="Times New Roman" w:eastAsia="Times New Roman" w:hAnsi="Times New Roman" w:cs="Times New Roman"/>
          <w:color w:val="000000"/>
          <w:sz w:val="28"/>
          <w:szCs w:val="28"/>
          <w:lang w:val="kk-KZ" w:eastAsia="ru-RU"/>
        </w:rPr>
        <w:t>ты</w:t>
      </w:r>
      <w:r w:rsidRPr="00010E85">
        <w:rPr>
          <w:rFonts w:ascii="Times New Roman" w:eastAsia="Times New Roman" w:hAnsi="Times New Roman" w:cs="Times New Roman"/>
          <w:color w:val="000000"/>
          <w:sz w:val="28"/>
          <w:szCs w:val="28"/>
          <w:lang w:val="kk-KZ" w:eastAsia="ru-RU"/>
        </w:rPr>
        <w:t>бетон қоспаның беріктік деңгейі, температураға байланысты болатынын есе</w:t>
      </w:r>
      <w:r>
        <w:rPr>
          <w:rFonts w:ascii="Times New Roman" w:eastAsia="Times New Roman" w:hAnsi="Times New Roman" w:cs="Times New Roman"/>
          <w:color w:val="000000"/>
          <w:sz w:val="28"/>
          <w:szCs w:val="28"/>
          <w:lang w:val="kk-KZ" w:eastAsia="ru-RU"/>
        </w:rPr>
        <w:t xml:space="preserve">пке ала отырып Н.Я. Хархута </w:t>
      </w:r>
      <w:r>
        <w:rPr>
          <w:rFonts w:ascii="Times New Roman" w:eastAsia="Times New Roman" w:hAnsi="Times New Roman" w:cs="Times New Roman"/>
          <w:bCs/>
          <w:color w:val="000000"/>
          <w:sz w:val="28"/>
          <w:szCs w:val="28"/>
          <w:lang w:val="kk-KZ" w:eastAsia="ru-RU"/>
        </w:rPr>
        <w:t>тегістеуіш машиналардың (</w:t>
      </w:r>
      <w:r w:rsidRPr="005472AC">
        <w:rPr>
          <w:rFonts w:ascii="Times New Roman" w:eastAsia="Times New Roman" w:hAnsi="Times New Roman" w:cs="Times New Roman"/>
          <w:bCs/>
          <w:color w:val="000000"/>
          <w:sz w:val="28"/>
          <w:szCs w:val="28"/>
          <w:lang w:val="kk-KZ" w:eastAsia="ru-RU"/>
        </w:rPr>
        <w:t>катоктардың</w:t>
      </w:r>
      <w:r>
        <w:rPr>
          <w:rFonts w:ascii="Times New Roman" w:eastAsia="Times New Roman" w:hAnsi="Times New Roman" w:cs="Times New Roman"/>
          <w:bCs/>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параметрлерін таңдаудың</w:t>
      </w:r>
      <w:r w:rsidR="008B5DA8">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тегістелетін </w:t>
      </w:r>
      <w:r w:rsidRPr="00010E85">
        <w:rPr>
          <w:rFonts w:ascii="Times New Roman" w:eastAsia="Times New Roman" w:hAnsi="Times New Roman" w:cs="Times New Roman"/>
          <w:color w:val="000000"/>
          <w:sz w:val="28"/>
          <w:szCs w:val="28"/>
          <w:lang w:val="kk-KZ" w:eastAsia="ru-RU"/>
        </w:rPr>
        <w:t xml:space="preserve">қоспаның температурасына байланысын ұсынған </w:t>
      </w:r>
      <w:r w:rsidRPr="006E3432">
        <w:rPr>
          <w:rFonts w:ascii="Times New Roman" w:eastAsia="Times New Roman" w:hAnsi="Times New Roman" w:cs="Times New Roman"/>
          <w:bCs/>
          <w:color w:val="000000"/>
          <w:sz w:val="28"/>
          <w:szCs w:val="28"/>
          <w:lang w:val="kk-KZ" w:eastAsia="ru-RU"/>
        </w:rPr>
        <w:t>[</w:t>
      </w:r>
      <w:r w:rsidRPr="0052354F">
        <w:rPr>
          <w:rFonts w:ascii="Times New Roman" w:eastAsia="Times New Roman" w:hAnsi="Times New Roman" w:cs="Times New Roman"/>
          <w:bCs/>
          <w:sz w:val="28"/>
          <w:szCs w:val="28"/>
          <w:lang w:val="kk-KZ" w:eastAsia="ru-RU"/>
        </w:rPr>
        <w:t>167</w:t>
      </w:r>
      <w:r w:rsidRPr="006E3432">
        <w:rPr>
          <w:rFonts w:ascii="Times New Roman" w:eastAsia="Times New Roman" w:hAnsi="Times New Roman" w:cs="Times New Roman"/>
          <w:bCs/>
          <w:color w:val="000000"/>
          <w:sz w:val="28"/>
          <w:szCs w:val="28"/>
          <w:lang w:val="kk-KZ" w:eastAsia="ru-RU"/>
        </w:rPr>
        <w:t>]</w:t>
      </w:r>
      <w:r w:rsidRPr="005472AC">
        <w:rPr>
          <w:rFonts w:ascii="Times New Roman" w:eastAsia="Times New Roman" w:hAnsi="Times New Roman" w:cs="Times New Roman"/>
          <w:bCs/>
          <w:color w:val="000000"/>
          <w:sz w:val="28"/>
          <w:szCs w:val="28"/>
          <w:lang w:val="kk-KZ" w:eastAsia="ru-RU"/>
        </w:rPr>
        <w:t>.</w:t>
      </w:r>
      <w:r w:rsidR="008B47A4">
        <w:rPr>
          <w:rFonts w:ascii="Times New Roman" w:eastAsia="Times New Roman" w:hAnsi="Times New Roman" w:cs="Times New Roman"/>
          <w:bCs/>
          <w:color w:val="000000"/>
          <w:sz w:val="28"/>
          <w:szCs w:val="28"/>
          <w:lang w:val="kk-KZ" w:eastAsia="ru-RU"/>
        </w:rPr>
        <w:t xml:space="preserve"> Осыған байланысты к</w:t>
      </w:r>
      <w:r w:rsidR="008B47A4" w:rsidRPr="00386EC4">
        <w:rPr>
          <w:rFonts w:ascii="Times New Roman" w:hAnsi="Times New Roman" w:cs="Times New Roman"/>
          <w:color w:val="000000"/>
          <w:sz w:val="28"/>
          <w:szCs w:val="28"/>
          <w:lang w:val="kk-KZ"/>
        </w:rPr>
        <w:t>үлдібитум мен АПШҚ негізіндегі</w:t>
      </w:r>
      <w:r w:rsidR="008B5DA8">
        <w:rPr>
          <w:rFonts w:ascii="Times New Roman" w:hAnsi="Times New Roman" w:cs="Times New Roman"/>
          <w:color w:val="000000"/>
          <w:sz w:val="28"/>
          <w:szCs w:val="28"/>
          <w:lang w:val="kk-KZ"/>
        </w:rPr>
        <w:t xml:space="preserve"> </w:t>
      </w:r>
      <w:r w:rsidR="008B47A4" w:rsidRPr="00010E85">
        <w:rPr>
          <w:rFonts w:ascii="Times New Roman" w:hAnsi="Times New Roman" w:cs="Times New Roman"/>
          <w:color w:val="000000"/>
          <w:sz w:val="28"/>
          <w:szCs w:val="28"/>
          <w:lang w:val="kk-KZ"/>
        </w:rPr>
        <w:t>асфальт</w:t>
      </w:r>
      <w:r w:rsidR="008B47A4">
        <w:rPr>
          <w:rFonts w:ascii="Times New Roman" w:hAnsi="Times New Roman" w:cs="Times New Roman"/>
          <w:color w:val="000000"/>
          <w:sz w:val="28"/>
          <w:szCs w:val="28"/>
          <w:lang w:val="kk-KZ"/>
        </w:rPr>
        <w:t>ты</w:t>
      </w:r>
      <w:r w:rsidR="008B47A4" w:rsidRPr="00010E85">
        <w:rPr>
          <w:rFonts w:ascii="Times New Roman" w:hAnsi="Times New Roman" w:cs="Times New Roman"/>
          <w:color w:val="000000"/>
          <w:sz w:val="28"/>
          <w:szCs w:val="28"/>
          <w:lang w:val="kk-KZ"/>
        </w:rPr>
        <w:t xml:space="preserve">бетон </w:t>
      </w:r>
      <w:r w:rsidR="008B47A4">
        <w:rPr>
          <w:rFonts w:ascii="Times New Roman" w:hAnsi="Times New Roman" w:cs="Times New Roman"/>
          <w:color w:val="000000"/>
          <w:sz w:val="28"/>
          <w:szCs w:val="28"/>
          <w:lang w:val="kk-KZ"/>
        </w:rPr>
        <w:t xml:space="preserve">төсеп басудың </w:t>
      </w:r>
      <w:r w:rsidR="008B47A4" w:rsidRPr="006D4E45">
        <w:rPr>
          <w:rFonts w:ascii="Times New Roman" w:hAnsi="Times New Roman" w:cs="Times New Roman"/>
          <w:color w:val="000000"/>
          <w:sz w:val="28"/>
          <w:szCs w:val="28"/>
          <w:lang w:val="kk-KZ"/>
        </w:rPr>
        <w:t>басталуы (1) және соңы</w:t>
      </w:r>
      <w:r w:rsidR="008B47A4">
        <w:rPr>
          <w:rFonts w:ascii="Times New Roman" w:hAnsi="Times New Roman" w:cs="Times New Roman"/>
          <w:color w:val="000000"/>
          <w:sz w:val="28"/>
          <w:szCs w:val="28"/>
          <w:lang w:val="kk-KZ"/>
        </w:rPr>
        <w:t>на дейінгі</w:t>
      </w:r>
      <w:r w:rsidR="008B47A4" w:rsidRPr="006D4E45">
        <w:rPr>
          <w:rFonts w:ascii="Times New Roman" w:hAnsi="Times New Roman" w:cs="Times New Roman"/>
          <w:color w:val="000000"/>
          <w:sz w:val="28"/>
          <w:szCs w:val="28"/>
          <w:lang w:val="kk-KZ"/>
        </w:rPr>
        <w:t xml:space="preserve"> (2) температурасының тәуелділігі</w:t>
      </w:r>
      <w:r w:rsidR="008B47A4">
        <w:rPr>
          <w:rFonts w:ascii="Times New Roman" w:hAnsi="Times New Roman" w:cs="Times New Roman"/>
          <w:color w:val="000000"/>
          <w:sz w:val="28"/>
          <w:szCs w:val="28"/>
          <w:lang w:val="kk-KZ"/>
        </w:rPr>
        <w:t xml:space="preserve"> келесі 4.2</w:t>
      </w:r>
      <w:r w:rsidR="00622704" w:rsidRPr="00622704">
        <w:rPr>
          <w:rFonts w:ascii="Times New Roman" w:hAnsi="Times New Roman" w:cs="Times New Roman"/>
          <w:color w:val="000000"/>
          <w:sz w:val="28"/>
          <w:szCs w:val="28"/>
          <w:lang w:val="kk-KZ"/>
        </w:rPr>
        <w:t>1</w:t>
      </w:r>
      <w:r w:rsidR="008B47A4">
        <w:rPr>
          <w:rFonts w:ascii="Times New Roman" w:hAnsi="Times New Roman" w:cs="Times New Roman"/>
          <w:color w:val="000000"/>
          <w:sz w:val="28"/>
          <w:szCs w:val="28"/>
          <w:lang w:val="kk-KZ"/>
        </w:rPr>
        <w:t xml:space="preserve"> суретте көрсетілген. </w:t>
      </w:r>
    </w:p>
    <w:p w:rsidR="00683AD7" w:rsidRPr="00010E85" w:rsidRDefault="00683AD7" w:rsidP="00683AD7">
      <w:pPr>
        <w:ind w:firstLine="567"/>
        <w:jc w:val="both"/>
        <w:rPr>
          <w:rFonts w:ascii="Times New Roman" w:eastAsia="Times New Roman" w:hAnsi="Times New Roman" w:cs="Times New Roman"/>
          <w:color w:val="000000"/>
          <w:sz w:val="28"/>
          <w:szCs w:val="28"/>
          <w:lang w:val="kk-KZ" w:eastAsia="ru-RU"/>
        </w:rPr>
      </w:pPr>
    </w:p>
    <w:p w:rsidR="00683AD7" w:rsidRPr="00010E85" w:rsidRDefault="00683AD7" w:rsidP="00683AD7">
      <w:pPr>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bidi="ar-SA"/>
        </w:rPr>
        <w:drawing>
          <wp:inline distT="0" distB="0" distL="0" distR="0">
            <wp:extent cx="3176270" cy="2974340"/>
            <wp:effectExtent l="19050" t="0" r="5080" b="0"/>
            <wp:docPr id="77" name="Picture 2" descr="F:\Еримбетов Коктем Акты\Суреттер диссертацияның 1\Дайындары\график 2 дов глав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Еримбетов Коктем Акты\Суреттер диссертацияның 1\Дайындары\график 2 дов главага.jpg"/>
                    <pic:cNvPicPr>
                      <a:picLocks noChangeAspect="1" noChangeArrowheads="1"/>
                    </pic:cNvPicPr>
                  </pic:nvPicPr>
                  <pic:blipFill>
                    <a:blip r:embed="rId98"/>
                    <a:srcRect/>
                    <a:stretch>
                      <a:fillRect/>
                    </a:stretch>
                  </pic:blipFill>
                  <pic:spPr bwMode="auto">
                    <a:xfrm>
                      <a:off x="0" y="0"/>
                      <a:ext cx="3176270" cy="2974340"/>
                    </a:xfrm>
                    <a:prstGeom prst="rect">
                      <a:avLst/>
                    </a:prstGeom>
                    <a:noFill/>
                    <a:ln w="9525">
                      <a:noFill/>
                      <a:miter lim="800000"/>
                      <a:headEnd/>
                      <a:tailEnd/>
                    </a:ln>
                  </pic:spPr>
                </pic:pic>
              </a:graphicData>
            </a:graphic>
          </wp:inline>
        </w:drawing>
      </w:r>
    </w:p>
    <w:p w:rsidR="006D4E45" w:rsidRPr="006D4E45" w:rsidRDefault="008B7D9E" w:rsidP="00F874E1">
      <w:pPr>
        <w:pStyle w:val="HTML"/>
        <w:shd w:val="clear" w:color="auto" w:fill="FFFFFF" w:themeFill="background1"/>
        <w:jc w:val="center"/>
        <w:rPr>
          <w:rFonts w:ascii="Times New Roman" w:hAnsi="Times New Roman" w:cs="Times New Roman"/>
          <w:color w:val="000000"/>
          <w:sz w:val="28"/>
          <w:szCs w:val="28"/>
          <w:lang w:val="kk-KZ" w:bidi="en-US"/>
        </w:rPr>
      </w:pPr>
      <w:r>
        <w:rPr>
          <w:rFonts w:ascii="Times New Roman" w:hAnsi="Times New Roman" w:cs="Times New Roman"/>
          <w:color w:val="000000"/>
          <w:sz w:val="28"/>
          <w:szCs w:val="28"/>
          <w:lang w:val="kk-KZ" w:bidi="en-US"/>
        </w:rPr>
        <w:t>С</w:t>
      </w:r>
      <w:r w:rsidR="006D4E45">
        <w:rPr>
          <w:rFonts w:ascii="Times New Roman" w:hAnsi="Times New Roman" w:cs="Times New Roman"/>
          <w:color w:val="000000"/>
          <w:sz w:val="28"/>
          <w:szCs w:val="28"/>
          <w:lang w:val="kk-KZ" w:bidi="en-US"/>
        </w:rPr>
        <w:t>урет</w:t>
      </w:r>
      <w:r>
        <w:rPr>
          <w:rFonts w:ascii="Times New Roman" w:hAnsi="Times New Roman" w:cs="Times New Roman"/>
          <w:color w:val="000000"/>
          <w:sz w:val="28"/>
          <w:szCs w:val="28"/>
          <w:lang w:val="kk-KZ" w:bidi="en-US"/>
        </w:rPr>
        <w:t xml:space="preserve"> 4.2</w:t>
      </w:r>
      <w:r w:rsidRPr="00622704">
        <w:rPr>
          <w:rFonts w:ascii="Times New Roman" w:hAnsi="Times New Roman" w:cs="Times New Roman"/>
          <w:color w:val="000000"/>
          <w:sz w:val="28"/>
          <w:szCs w:val="28"/>
          <w:lang w:val="kk-KZ" w:bidi="en-US"/>
        </w:rPr>
        <w:t>1</w:t>
      </w:r>
      <w:r>
        <w:rPr>
          <w:rFonts w:ascii="Times New Roman" w:hAnsi="Times New Roman" w:cs="Times New Roman"/>
          <w:color w:val="000000"/>
          <w:sz w:val="28"/>
          <w:szCs w:val="28"/>
          <w:lang w:val="kk-KZ" w:bidi="en-US"/>
        </w:rPr>
        <w:t xml:space="preserve"> </w:t>
      </w:r>
      <w:r w:rsidR="006D4E45">
        <w:rPr>
          <w:rFonts w:ascii="Times New Roman" w:hAnsi="Times New Roman" w:cs="Times New Roman"/>
          <w:color w:val="000000"/>
          <w:sz w:val="28"/>
          <w:szCs w:val="28"/>
          <w:lang w:val="kk-KZ" w:bidi="en-US"/>
        </w:rPr>
        <w:t>- К</w:t>
      </w:r>
      <w:r w:rsidR="006D4E45" w:rsidRPr="00386EC4">
        <w:rPr>
          <w:rFonts w:ascii="Times New Roman" w:hAnsi="Times New Roman" w:cs="Times New Roman"/>
          <w:color w:val="000000"/>
          <w:sz w:val="28"/>
          <w:szCs w:val="28"/>
          <w:lang w:val="kk-KZ"/>
        </w:rPr>
        <w:t>үлдібитум мен АПШҚ негізіндегі</w:t>
      </w:r>
      <w:r w:rsidR="006D4E45" w:rsidRPr="00010E85">
        <w:rPr>
          <w:rFonts w:ascii="Times New Roman" w:hAnsi="Times New Roman" w:cs="Times New Roman"/>
          <w:color w:val="000000"/>
          <w:sz w:val="28"/>
          <w:szCs w:val="28"/>
          <w:lang w:val="kk-KZ"/>
        </w:rPr>
        <w:t>асфальт</w:t>
      </w:r>
      <w:r w:rsidR="006D4E45">
        <w:rPr>
          <w:rFonts w:ascii="Times New Roman" w:hAnsi="Times New Roman" w:cs="Times New Roman"/>
          <w:color w:val="000000"/>
          <w:sz w:val="28"/>
          <w:szCs w:val="28"/>
          <w:lang w:val="kk-KZ"/>
        </w:rPr>
        <w:t>ты</w:t>
      </w:r>
      <w:r w:rsidR="006D4E45" w:rsidRPr="00010E85">
        <w:rPr>
          <w:rFonts w:ascii="Times New Roman" w:hAnsi="Times New Roman" w:cs="Times New Roman"/>
          <w:color w:val="000000"/>
          <w:sz w:val="28"/>
          <w:szCs w:val="28"/>
          <w:lang w:val="kk-KZ"/>
        </w:rPr>
        <w:t xml:space="preserve">бетон </w:t>
      </w:r>
      <w:r w:rsidR="006D4E45">
        <w:rPr>
          <w:rFonts w:ascii="Times New Roman" w:hAnsi="Times New Roman" w:cs="Times New Roman"/>
          <w:color w:val="000000"/>
          <w:sz w:val="28"/>
          <w:szCs w:val="28"/>
          <w:lang w:val="kk-KZ"/>
        </w:rPr>
        <w:t xml:space="preserve">төсеп басудың </w:t>
      </w:r>
      <w:r w:rsidR="006D4E45" w:rsidRPr="006D4E45">
        <w:rPr>
          <w:rFonts w:ascii="Times New Roman" w:hAnsi="Times New Roman" w:cs="Times New Roman"/>
          <w:color w:val="000000"/>
          <w:sz w:val="28"/>
          <w:szCs w:val="28"/>
          <w:lang w:val="kk-KZ" w:bidi="en-US"/>
        </w:rPr>
        <w:t>басталуы (1) және соңы</w:t>
      </w:r>
      <w:r w:rsidR="006D4E45">
        <w:rPr>
          <w:rFonts w:ascii="Times New Roman" w:hAnsi="Times New Roman" w:cs="Times New Roman"/>
          <w:color w:val="000000"/>
          <w:sz w:val="28"/>
          <w:szCs w:val="28"/>
          <w:lang w:val="kk-KZ" w:bidi="en-US"/>
        </w:rPr>
        <w:t>на дейінгі</w:t>
      </w:r>
      <w:r w:rsidR="006D4E45" w:rsidRPr="006D4E45">
        <w:rPr>
          <w:rFonts w:ascii="Times New Roman" w:hAnsi="Times New Roman" w:cs="Times New Roman"/>
          <w:color w:val="000000"/>
          <w:sz w:val="28"/>
          <w:szCs w:val="28"/>
          <w:lang w:val="kk-KZ" w:bidi="en-US"/>
        </w:rPr>
        <w:t xml:space="preserve"> (2) температурасының тәуелділігі.</w:t>
      </w:r>
    </w:p>
    <w:p w:rsidR="006D4E45" w:rsidRPr="006D4E45" w:rsidRDefault="006D4E45" w:rsidP="00F874E1">
      <w:pPr>
        <w:pStyle w:val="HTML"/>
        <w:shd w:val="clear" w:color="auto" w:fill="FFFFFF" w:themeFill="background1"/>
        <w:jc w:val="center"/>
        <w:rPr>
          <w:rFonts w:ascii="Times New Roman" w:hAnsi="Times New Roman" w:cs="Times New Roman"/>
          <w:color w:val="000000"/>
          <w:sz w:val="28"/>
          <w:szCs w:val="28"/>
          <w:lang w:val="kk-KZ" w:bidi="en-US"/>
        </w:rPr>
      </w:pPr>
      <w:r w:rsidRPr="006D4E45">
        <w:rPr>
          <w:rFonts w:ascii="Times New Roman" w:hAnsi="Times New Roman" w:cs="Times New Roman"/>
          <w:color w:val="000000"/>
          <w:sz w:val="28"/>
          <w:szCs w:val="28"/>
          <w:lang w:val="kk-KZ" w:bidi="en-US"/>
        </w:rPr>
        <w:t>q - желінің қысымы, кН / м; R - роликті барабанның радиусы, м.</w:t>
      </w:r>
    </w:p>
    <w:p w:rsidR="006D4E45" w:rsidRDefault="006D4E45" w:rsidP="00683AD7">
      <w:pPr>
        <w:ind w:firstLine="567"/>
        <w:jc w:val="both"/>
        <w:rPr>
          <w:rFonts w:ascii="Times New Roman" w:eastAsia="Times New Roman" w:hAnsi="Times New Roman" w:cs="Times New Roman"/>
          <w:color w:val="000000"/>
          <w:sz w:val="28"/>
          <w:szCs w:val="28"/>
          <w:lang w:val="kk-KZ" w:eastAsia="ru-RU"/>
        </w:rPr>
      </w:pPr>
    </w:p>
    <w:p w:rsidR="00683AD7" w:rsidRPr="00010E85" w:rsidRDefault="00683AD7" w:rsidP="00683AD7">
      <w:pPr>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Cs/>
          <w:color w:val="000000"/>
          <w:sz w:val="28"/>
          <w:szCs w:val="28"/>
          <w:lang w:val="kk-KZ" w:eastAsia="ru-RU"/>
        </w:rPr>
        <w:lastRenderedPageBreak/>
        <w:t>Тегістеуіш  машиналардың (</w:t>
      </w:r>
      <w:r w:rsidRPr="005472AC">
        <w:rPr>
          <w:rFonts w:ascii="Times New Roman" w:eastAsia="Times New Roman" w:hAnsi="Times New Roman" w:cs="Times New Roman"/>
          <w:bCs/>
          <w:color w:val="000000"/>
          <w:sz w:val="28"/>
          <w:szCs w:val="28"/>
          <w:lang w:val="kk-KZ" w:eastAsia="ru-RU"/>
        </w:rPr>
        <w:t>катоктардың</w:t>
      </w:r>
      <w:r>
        <w:rPr>
          <w:rFonts w:ascii="Times New Roman" w:eastAsia="Times New Roman" w:hAnsi="Times New Roman" w:cs="Times New Roman"/>
          <w:bCs/>
          <w:color w:val="000000"/>
          <w:sz w:val="28"/>
          <w:szCs w:val="28"/>
          <w:lang w:val="kk-KZ" w:eastAsia="ru-RU"/>
        </w:rPr>
        <w:t xml:space="preserve">) </w:t>
      </w:r>
      <w:r w:rsidRPr="00010E85">
        <w:rPr>
          <w:rFonts w:ascii="Times New Roman" w:eastAsia="Times New Roman" w:hAnsi="Times New Roman" w:cs="Times New Roman"/>
          <w:color w:val="000000"/>
          <w:sz w:val="28"/>
          <w:szCs w:val="28"/>
          <w:lang w:val="kk-KZ" w:eastAsia="ru-RU"/>
        </w:rPr>
        <w:t xml:space="preserve">параметрлерінің  </w:t>
      </w:r>
      <w:r>
        <w:rPr>
          <w:rFonts w:ascii="Times New Roman" w:eastAsia="Times New Roman" w:hAnsi="Times New Roman" w:cs="Times New Roman"/>
          <w:color w:val="000000"/>
          <w:sz w:val="28"/>
          <w:szCs w:val="28"/>
          <w:lang w:val="kk-KZ" w:eastAsia="ru-RU"/>
        </w:rPr>
        <w:t xml:space="preserve">ұсынылып отырған </w:t>
      </w:r>
      <w:r w:rsidRPr="00386EC4">
        <w:rPr>
          <w:rFonts w:ascii="Times New Roman" w:eastAsia="Times New Roman" w:hAnsi="Times New Roman" w:cs="Times New Roman"/>
          <w:color w:val="000000"/>
          <w:sz w:val="28"/>
          <w:szCs w:val="28"/>
          <w:lang w:val="kk-KZ" w:eastAsia="ru-RU"/>
        </w:rPr>
        <w:t>күлдібитум мен АПШҚ негізіндегі</w:t>
      </w:r>
      <w:r w:rsidR="008B5DA8">
        <w:rPr>
          <w:rFonts w:ascii="Times New Roman" w:eastAsia="Times New Roman" w:hAnsi="Times New Roman" w:cs="Times New Roman"/>
          <w:color w:val="000000"/>
          <w:sz w:val="28"/>
          <w:szCs w:val="28"/>
          <w:lang w:val="kk-KZ" w:eastAsia="ru-RU"/>
        </w:rPr>
        <w:t xml:space="preserve"> </w:t>
      </w:r>
      <w:r w:rsidRPr="00010E85">
        <w:rPr>
          <w:rFonts w:ascii="Times New Roman" w:eastAsia="Times New Roman" w:hAnsi="Times New Roman" w:cs="Times New Roman"/>
          <w:color w:val="000000"/>
          <w:sz w:val="28"/>
          <w:szCs w:val="28"/>
          <w:lang w:val="kk-KZ" w:eastAsia="ru-RU"/>
        </w:rPr>
        <w:t>асфальт</w:t>
      </w:r>
      <w:r>
        <w:rPr>
          <w:rFonts w:ascii="Times New Roman" w:eastAsia="Times New Roman" w:hAnsi="Times New Roman" w:cs="Times New Roman"/>
          <w:color w:val="000000"/>
          <w:sz w:val="28"/>
          <w:szCs w:val="28"/>
          <w:lang w:val="kk-KZ" w:eastAsia="ru-RU"/>
        </w:rPr>
        <w:t>ты</w:t>
      </w:r>
      <w:r w:rsidRPr="00010E85">
        <w:rPr>
          <w:rFonts w:ascii="Times New Roman" w:eastAsia="Times New Roman" w:hAnsi="Times New Roman" w:cs="Times New Roman"/>
          <w:color w:val="000000"/>
          <w:sz w:val="28"/>
          <w:szCs w:val="28"/>
          <w:lang w:val="kk-KZ" w:eastAsia="ru-RU"/>
        </w:rPr>
        <w:t xml:space="preserve">бетон қоспаларды </w:t>
      </w:r>
      <w:r>
        <w:rPr>
          <w:rFonts w:ascii="Times New Roman" w:eastAsia="Times New Roman" w:hAnsi="Times New Roman" w:cs="Times New Roman"/>
          <w:color w:val="000000"/>
          <w:sz w:val="28"/>
          <w:szCs w:val="28"/>
          <w:lang w:val="kk-KZ" w:eastAsia="ru-RU"/>
        </w:rPr>
        <w:t xml:space="preserve">төсеудің </w:t>
      </w:r>
      <w:r w:rsidRPr="00010E85">
        <w:rPr>
          <w:rFonts w:ascii="Times New Roman" w:eastAsia="Times New Roman" w:hAnsi="Times New Roman" w:cs="Times New Roman"/>
          <w:color w:val="000000"/>
          <w:sz w:val="28"/>
          <w:szCs w:val="28"/>
          <w:lang w:val="kk-KZ" w:eastAsia="ru-RU"/>
        </w:rPr>
        <w:t>басындағы және соңындағы температураларына байланысы</w:t>
      </w:r>
      <w:r w:rsidR="006D4E45">
        <w:rPr>
          <w:rFonts w:ascii="Times New Roman" w:eastAsia="Times New Roman" w:hAnsi="Times New Roman" w:cs="Times New Roman"/>
          <w:color w:val="000000"/>
          <w:sz w:val="28"/>
          <w:szCs w:val="28"/>
          <w:lang w:val="kk-KZ" w:eastAsia="ru-RU"/>
        </w:rPr>
        <w:t xml:space="preserve"> көрсетілген. </w:t>
      </w:r>
      <w:r w:rsidRPr="00010E85">
        <w:rPr>
          <w:rFonts w:ascii="Times New Roman" w:eastAsia="Times New Roman" w:hAnsi="Times New Roman" w:cs="Times New Roman"/>
          <w:color w:val="000000"/>
          <w:sz w:val="28"/>
          <w:szCs w:val="28"/>
          <w:lang w:val="kk-KZ" w:eastAsia="ru-RU"/>
        </w:rPr>
        <w:t xml:space="preserve">Битумның тұтқырлығы және қоспаның </w:t>
      </w:r>
      <w:r>
        <w:rPr>
          <w:rFonts w:ascii="Times New Roman" w:eastAsia="Times New Roman" w:hAnsi="Times New Roman" w:cs="Times New Roman"/>
          <w:color w:val="000000"/>
          <w:sz w:val="28"/>
          <w:szCs w:val="28"/>
          <w:lang w:val="kk-KZ" w:eastAsia="ru-RU"/>
        </w:rPr>
        <w:t>тегістеуден бұрынғы температурасы</w:t>
      </w:r>
      <w:r w:rsidRPr="00010E85">
        <w:rPr>
          <w:rFonts w:ascii="Times New Roman" w:eastAsia="Times New Roman" w:hAnsi="Times New Roman" w:cs="Times New Roman"/>
          <w:color w:val="000000"/>
          <w:sz w:val="28"/>
          <w:szCs w:val="28"/>
          <w:lang w:val="kk-KZ" w:eastAsia="ru-RU"/>
        </w:rPr>
        <w:t xml:space="preserve"> асфальт</w:t>
      </w:r>
      <w:r w:rsidR="00481643">
        <w:rPr>
          <w:rFonts w:ascii="Times New Roman" w:eastAsia="Times New Roman" w:hAnsi="Times New Roman" w:cs="Times New Roman"/>
          <w:color w:val="000000"/>
          <w:sz w:val="28"/>
          <w:szCs w:val="28"/>
          <w:lang w:val="kk-KZ" w:eastAsia="ru-RU"/>
        </w:rPr>
        <w:t>ты</w:t>
      </w:r>
      <w:r w:rsidRPr="00010E85">
        <w:rPr>
          <w:rFonts w:ascii="Times New Roman" w:eastAsia="Times New Roman" w:hAnsi="Times New Roman" w:cs="Times New Roman"/>
          <w:color w:val="000000"/>
          <w:sz w:val="28"/>
          <w:szCs w:val="28"/>
          <w:lang w:val="kk-KZ" w:eastAsia="ru-RU"/>
        </w:rPr>
        <w:t>бетонды жабынның беріктігіне әсер етеді.</w:t>
      </w:r>
    </w:p>
    <w:p w:rsidR="00683AD7" w:rsidRPr="00010E85" w:rsidRDefault="00683AD7" w:rsidP="00683AD7">
      <w:pPr>
        <w:ind w:firstLine="567"/>
        <w:jc w:val="both"/>
        <w:rPr>
          <w:rFonts w:ascii="Times New Roman" w:eastAsia="Times New Roman" w:hAnsi="Times New Roman" w:cs="Times New Roman"/>
          <w:color w:val="000000"/>
          <w:sz w:val="28"/>
          <w:szCs w:val="28"/>
          <w:lang w:val="kk-KZ" w:eastAsia="ru-RU"/>
        </w:rPr>
      </w:pPr>
      <w:r w:rsidRPr="00010E85">
        <w:rPr>
          <w:rFonts w:ascii="Times New Roman" w:eastAsia="Times New Roman" w:hAnsi="Times New Roman" w:cs="Times New Roman"/>
          <w:color w:val="000000"/>
          <w:sz w:val="28"/>
          <w:szCs w:val="28"/>
          <w:lang w:val="kk-KZ" w:eastAsia="ru-RU"/>
        </w:rPr>
        <w:t>Битумның тұтқырлығы жоғары</w:t>
      </w:r>
      <w:r w:rsidR="00DB092B">
        <w:rPr>
          <w:rFonts w:ascii="Times New Roman" w:eastAsia="Times New Roman" w:hAnsi="Times New Roman" w:cs="Times New Roman"/>
          <w:color w:val="000000"/>
          <w:sz w:val="28"/>
          <w:szCs w:val="28"/>
          <w:lang w:val="kk-KZ" w:eastAsia="ru-RU"/>
        </w:rPr>
        <w:t xml:space="preserve"> болған сайын</w:t>
      </w:r>
      <w:r w:rsidR="008B5DA8">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қоспаның тегістеуден</w:t>
      </w:r>
      <w:r w:rsidRPr="00010E85">
        <w:rPr>
          <w:rFonts w:ascii="Times New Roman" w:eastAsia="Times New Roman" w:hAnsi="Times New Roman" w:cs="Times New Roman"/>
          <w:color w:val="000000"/>
          <w:sz w:val="28"/>
          <w:szCs w:val="28"/>
          <w:lang w:val="kk-KZ" w:eastAsia="ru-RU"/>
        </w:rPr>
        <w:t xml:space="preserve"> бұрынғы температурасы асфальт</w:t>
      </w:r>
      <w:r w:rsidR="00DB092B">
        <w:rPr>
          <w:rFonts w:ascii="Times New Roman" w:eastAsia="Times New Roman" w:hAnsi="Times New Roman" w:cs="Times New Roman"/>
          <w:color w:val="000000"/>
          <w:sz w:val="28"/>
          <w:szCs w:val="28"/>
          <w:lang w:val="kk-KZ" w:eastAsia="ru-RU"/>
        </w:rPr>
        <w:t>ты</w:t>
      </w:r>
      <w:r w:rsidRPr="00010E85">
        <w:rPr>
          <w:rFonts w:ascii="Times New Roman" w:eastAsia="Times New Roman" w:hAnsi="Times New Roman" w:cs="Times New Roman"/>
          <w:color w:val="000000"/>
          <w:sz w:val="28"/>
          <w:szCs w:val="28"/>
          <w:lang w:val="kk-KZ" w:eastAsia="ru-RU"/>
        </w:rPr>
        <w:t>бетонның беріктігіне әсері жоғары болады.</w:t>
      </w:r>
      <w:r w:rsidR="008B5DA8">
        <w:rPr>
          <w:rFonts w:ascii="Times New Roman" w:eastAsia="Times New Roman" w:hAnsi="Times New Roman" w:cs="Times New Roman"/>
          <w:color w:val="000000"/>
          <w:sz w:val="28"/>
          <w:szCs w:val="28"/>
          <w:lang w:val="kk-KZ" w:eastAsia="ru-RU"/>
        </w:rPr>
        <w:t xml:space="preserve"> </w:t>
      </w:r>
      <w:r w:rsidRPr="00010E85">
        <w:rPr>
          <w:rFonts w:ascii="Times New Roman" w:eastAsia="Times New Roman" w:hAnsi="Times New Roman" w:cs="Times New Roman"/>
          <w:color w:val="000000"/>
          <w:sz w:val="28"/>
          <w:szCs w:val="28"/>
          <w:lang w:val="kk-KZ" w:eastAsia="ru-RU"/>
        </w:rPr>
        <w:t>Асфальт</w:t>
      </w:r>
      <w:r w:rsidR="004B5EF8">
        <w:rPr>
          <w:rFonts w:ascii="Times New Roman" w:eastAsia="Times New Roman" w:hAnsi="Times New Roman" w:cs="Times New Roman"/>
          <w:color w:val="000000"/>
          <w:sz w:val="28"/>
          <w:szCs w:val="28"/>
          <w:lang w:val="kk-KZ" w:eastAsia="ru-RU"/>
        </w:rPr>
        <w:t>ты</w:t>
      </w:r>
      <w:r w:rsidRPr="00010E85">
        <w:rPr>
          <w:rFonts w:ascii="Times New Roman" w:eastAsia="Times New Roman" w:hAnsi="Times New Roman" w:cs="Times New Roman"/>
          <w:color w:val="000000"/>
          <w:sz w:val="28"/>
          <w:szCs w:val="28"/>
          <w:lang w:val="kk-KZ" w:eastAsia="ru-RU"/>
        </w:rPr>
        <w:t>бетон қоспалардың жоғары тығыздығы,</w:t>
      </w:r>
      <w:r w:rsidR="008B5DA8">
        <w:rPr>
          <w:rFonts w:ascii="Times New Roman" w:eastAsia="Times New Roman" w:hAnsi="Times New Roman" w:cs="Times New Roman"/>
          <w:color w:val="000000"/>
          <w:sz w:val="28"/>
          <w:szCs w:val="28"/>
          <w:lang w:val="kk-KZ" w:eastAsia="ru-RU"/>
        </w:rPr>
        <w:t xml:space="preserve"> </w:t>
      </w:r>
      <w:r w:rsidRPr="00010E85">
        <w:rPr>
          <w:rFonts w:ascii="Times New Roman" w:eastAsia="Times New Roman" w:hAnsi="Times New Roman" w:cs="Times New Roman"/>
          <w:color w:val="000000"/>
          <w:sz w:val="28"/>
          <w:szCs w:val="28"/>
          <w:lang w:val="kk-KZ" w:eastAsia="ru-RU"/>
        </w:rPr>
        <w:t>битумның маркасына байланысты болатын белгілі температуралық интервалдарда алынуы мүмкін екендігі анықталған</w:t>
      </w:r>
      <w:r w:rsidRPr="006E3432">
        <w:rPr>
          <w:rFonts w:ascii="Times New Roman" w:eastAsia="Times New Roman" w:hAnsi="Times New Roman" w:cs="Times New Roman"/>
          <w:bCs/>
          <w:color w:val="000000"/>
          <w:sz w:val="28"/>
          <w:szCs w:val="28"/>
          <w:lang w:val="kk-KZ" w:eastAsia="ru-RU"/>
        </w:rPr>
        <w:t>[</w:t>
      </w:r>
      <w:r w:rsidR="004B5EF8" w:rsidRPr="004B5EF8">
        <w:rPr>
          <w:rFonts w:ascii="Times New Roman" w:eastAsia="Times New Roman" w:hAnsi="Times New Roman" w:cs="Times New Roman"/>
          <w:bCs/>
          <w:sz w:val="28"/>
          <w:szCs w:val="28"/>
          <w:lang w:val="kk-KZ" w:eastAsia="ru-RU"/>
        </w:rPr>
        <w:t>57, 87</w:t>
      </w:r>
      <w:r w:rsidRPr="006E3432">
        <w:rPr>
          <w:rFonts w:ascii="Times New Roman" w:eastAsia="Times New Roman" w:hAnsi="Times New Roman" w:cs="Times New Roman"/>
          <w:bCs/>
          <w:color w:val="000000"/>
          <w:sz w:val="28"/>
          <w:szCs w:val="28"/>
          <w:lang w:val="kk-KZ" w:eastAsia="ru-RU"/>
        </w:rPr>
        <w:t>]</w:t>
      </w:r>
      <w:r w:rsidRPr="005472AC">
        <w:rPr>
          <w:rFonts w:ascii="Times New Roman" w:eastAsia="Times New Roman" w:hAnsi="Times New Roman" w:cs="Times New Roman"/>
          <w:bCs/>
          <w:color w:val="000000"/>
          <w:sz w:val="28"/>
          <w:szCs w:val="28"/>
          <w:lang w:val="kk-KZ" w:eastAsia="ru-RU"/>
        </w:rPr>
        <w:t>.</w:t>
      </w:r>
    </w:p>
    <w:p w:rsidR="00683AD7" w:rsidRPr="00E37EAB" w:rsidRDefault="00683AD7" w:rsidP="00683AD7">
      <w:pPr>
        <w:ind w:firstLine="567"/>
        <w:jc w:val="both"/>
        <w:rPr>
          <w:rFonts w:ascii="Times New Roman" w:eastAsia="Times New Roman" w:hAnsi="Times New Roman" w:cs="Times New Roman"/>
          <w:color w:val="000000"/>
          <w:sz w:val="28"/>
          <w:szCs w:val="28"/>
          <w:lang w:val="kk-KZ" w:eastAsia="ru-RU"/>
        </w:rPr>
      </w:pPr>
      <w:r w:rsidRPr="00E2392F">
        <w:rPr>
          <w:rFonts w:ascii="Times New Roman" w:eastAsia="Times New Roman" w:hAnsi="Times New Roman" w:cs="Times New Roman"/>
          <w:color w:val="000000"/>
          <w:sz w:val="28"/>
          <w:szCs w:val="28"/>
          <w:lang w:val="kk-KZ" w:eastAsia="ru-RU"/>
        </w:rPr>
        <w:t>Бұндай тиімділік циклдік жүктеменің әсерімен битум қабығының сұйылуы  және оның тұтқырлығының азаюы жүретінімен түсіндіріледі,</w:t>
      </w:r>
      <w:r w:rsidR="008B5DA8">
        <w:rPr>
          <w:rFonts w:ascii="Times New Roman" w:eastAsia="Times New Roman" w:hAnsi="Times New Roman" w:cs="Times New Roman"/>
          <w:color w:val="000000"/>
          <w:sz w:val="28"/>
          <w:szCs w:val="28"/>
          <w:lang w:val="kk-KZ" w:eastAsia="ru-RU"/>
        </w:rPr>
        <w:t xml:space="preserve"> </w:t>
      </w:r>
      <w:r w:rsidRPr="00E2392F">
        <w:rPr>
          <w:rFonts w:ascii="Times New Roman" w:eastAsia="Times New Roman" w:hAnsi="Times New Roman" w:cs="Times New Roman"/>
          <w:color w:val="000000"/>
          <w:sz w:val="28"/>
          <w:szCs w:val="28"/>
          <w:lang w:val="kk-KZ" w:eastAsia="ru-RU"/>
        </w:rPr>
        <w:t>ол жабынның жоғары беріктігін алуға мүмкіндік береді.</w:t>
      </w:r>
      <w:r w:rsidR="008B5DA8">
        <w:rPr>
          <w:rFonts w:ascii="Times New Roman" w:eastAsia="Times New Roman" w:hAnsi="Times New Roman" w:cs="Times New Roman"/>
          <w:color w:val="000000"/>
          <w:sz w:val="28"/>
          <w:szCs w:val="28"/>
          <w:lang w:val="kk-KZ" w:eastAsia="ru-RU"/>
        </w:rPr>
        <w:t xml:space="preserve"> </w:t>
      </w:r>
      <w:r w:rsidRPr="00E2392F">
        <w:rPr>
          <w:rFonts w:ascii="Times New Roman" w:eastAsia="Times New Roman" w:hAnsi="Times New Roman" w:cs="Times New Roman"/>
          <w:color w:val="000000"/>
          <w:sz w:val="28"/>
          <w:szCs w:val="28"/>
          <w:lang w:val="kk-KZ" w:eastAsia="ru-RU"/>
        </w:rPr>
        <w:t>Соған байланысты дірілді катоктарғабасқа катоктармен салыстырғанда төмен температурада асфальтбетон қоспаларды нығыздаудың жоғары мүмкіндіктері тән.</w:t>
      </w:r>
      <w:r w:rsidR="008B5DA8">
        <w:rPr>
          <w:rFonts w:ascii="Times New Roman" w:eastAsia="Times New Roman" w:hAnsi="Times New Roman" w:cs="Times New Roman"/>
          <w:color w:val="000000"/>
          <w:sz w:val="28"/>
          <w:szCs w:val="28"/>
          <w:lang w:val="kk-KZ" w:eastAsia="ru-RU"/>
        </w:rPr>
        <w:t xml:space="preserve"> </w:t>
      </w:r>
      <w:r w:rsidRPr="00E2392F">
        <w:rPr>
          <w:rFonts w:ascii="Times New Roman" w:eastAsia="Times New Roman" w:hAnsi="Times New Roman" w:cs="Times New Roman"/>
          <w:color w:val="000000"/>
          <w:sz w:val="28"/>
          <w:szCs w:val="28"/>
          <w:lang w:val="kk-KZ" w:eastAsia="ru-RU"/>
        </w:rPr>
        <w:t>Дірілді катоктармен жұмыс істеу кезінде жоғары тиімділікке шағылтастың құрамына жоғары қоспаны нығыздау кезінде қол жеткізіледі.</w:t>
      </w:r>
      <w:r w:rsidR="008B5DA8">
        <w:rPr>
          <w:rFonts w:ascii="Times New Roman" w:eastAsia="Times New Roman" w:hAnsi="Times New Roman" w:cs="Times New Roman"/>
          <w:color w:val="000000"/>
          <w:sz w:val="28"/>
          <w:szCs w:val="28"/>
          <w:lang w:val="kk-KZ" w:eastAsia="ru-RU"/>
        </w:rPr>
        <w:t xml:space="preserve"> </w:t>
      </w:r>
      <w:r w:rsidRPr="00E37EAB">
        <w:rPr>
          <w:rFonts w:ascii="Times New Roman" w:eastAsia="Times New Roman" w:hAnsi="Times New Roman" w:cs="Times New Roman"/>
          <w:color w:val="000000"/>
          <w:sz w:val="28"/>
          <w:szCs w:val="28"/>
          <w:lang w:val="kk-KZ" w:eastAsia="ru-RU"/>
        </w:rPr>
        <w:t>Жабынды салу және  нығыздауды аяқтау кезіндегі қоспаның температурасы жабынды салу жұмыстарын ұйымдастыруға және ұзақтығына әсер етеді.</w:t>
      </w:r>
    </w:p>
    <w:p w:rsidR="00A37B11" w:rsidRDefault="00A37B11" w:rsidP="00A37B11">
      <w:pPr>
        <w:jc w:val="center"/>
        <w:rPr>
          <w:b/>
          <w:bCs/>
          <w:sz w:val="28"/>
          <w:szCs w:val="28"/>
          <w:lang w:val="kk-KZ"/>
        </w:rPr>
      </w:pPr>
    </w:p>
    <w:p w:rsidR="00AA65F4" w:rsidRPr="00707CCE" w:rsidRDefault="00AA65F4" w:rsidP="00AA65F4">
      <w:pPr>
        <w:jc w:val="center"/>
        <w:rPr>
          <w:rFonts w:ascii="Times New Roman" w:hAnsi="Times New Roman" w:cs="Times New Roman"/>
          <w:b/>
          <w:sz w:val="28"/>
          <w:szCs w:val="28"/>
          <w:lang w:val="kk-KZ"/>
        </w:rPr>
      </w:pPr>
      <w:r>
        <w:rPr>
          <w:rFonts w:ascii="Times New Roman" w:hAnsi="Times New Roman" w:cs="Times New Roman"/>
          <w:b/>
          <w:sz w:val="28"/>
          <w:szCs w:val="28"/>
          <w:lang w:val="kk-KZ"/>
        </w:rPr>
        <w:t>4.6 Асфальт шайырлы-парафинді қалдықтар мен жэо күлдері негізінде асфальттыбетон жол қабатының констру</w:t>
      </w:r>
      <w:r w:rsidR="009C2971">
        <w:rPr>
          <w:rFonts w:ascii="Times New Roman" w:hAnsi="Times New Roman" w:cs="Times New Roman"/>
          <w:b/>
          <w:sz w:val="28"/>
          <w:szCs w:val="28"/>
          <w:lang w:val="kk-KZ"/>
        </w:rPr>
        <w:t>к</w:t>
      </w:r>
      <w:r>
        <w:rPr>
          <w:rFonts w:ascii="Times New Roman" w:hAnsi="Times New Roman" w:cs="Times New Roman"/>
          <w:b/>
          <w:sz w:val="28"/>
          <w:szCs w:val="28"/>
          <w:lang w:val="kk-KZ"/>
        </w:rPr>
        <w:t>циясы</w:t>
      </w:r>
    </w:p>
    <w:p w:rsidR="00AA65F4" w:rsidRPr="00AA65F4" w:rsidRDefault="00AA65F4" w:rsidP="00AA65F4">
      <w:pPr>
        <w:pStyle w:val="af8"/>
        <w:shd w:val="clear" w:color="auto" w:fill="FFFFFF"/>
        <w:spacing w:before="0" w:beforeAutospacing="0" w:after="0" w:afterAutospacing="0"/>
        <w:ind w:firstLine="601"/>
        <w:jc w:val="right"/>
        <w:rPr>
          <w:color w:val="000000"/>
          <w:lang w:val="kk-KZ"/>
        </w:rPr>
      </w:pPr>
    </w:p>
    <w:p w:rsidR="00AA65F4" w:rsidRPr="00172352" w:rsidRDefault="00AA65F4" w:rsidP="00AA65F4">
      <w:pPr>
        <w:pStyle w:val="Default"/>
        <w:ind w:firstLine="601"/>
        <w:jc w:val="both"/>
        <w:rPr>
          <w:sz w:val="28"/>
          <w:szCs w:val="28"/>
          <w:lang w:val="kk-KZ"/>
        </w:rPr>
      </w:pPr>
      <w:r w:rsidRPr="00172352">
        <w:rPr>
          <w:sz w:val="28"/>
          <w:szCs w:val="28"/>
          <w:lang w:val="kk-KZ"/>
        </w:rPr>
        <w:t xml:space="preserve">Асфальт шайырлы-парафинді қалдықтар мен ЖЭО күлдері негізінде асфальттыбетон жол қабатының конструциясы әртүрлі материалдардың бірнеше қабатын қамтитын жолдың құрылысы. </w:t>
      </w:r>
      <w:r>
        <w:rPr>
          <w:sz w:val="28"/>
          <w:szCs w:val="28"/>
          <w:lang w:val="kk-KZ"/>
        </w:rPr>
        <w:t>Осыған сай е</w:t>
      </w:r>
      <w:r w:rsidRPr="00172352">
        <w:rPr>
          <w:sz w:val="28"/>
          <w:szCs w:val="28"/>
          <w:lang w:val="kk-KZ"/>
        </w:rPr>
        <w:t>септік жылдамдықпен жүретін автокөліктердің қауіпсіз қозғалысын қамтамасыз ететін жол қабатына келесідей негізгі талаптар қойылады:</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t>- қажетті беріктік;</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Pr>
          <w:color w:val="000000"/>
          <w:sz w:val="28"/>
          <w:szCs w:val="28"/>
          <w:lang w:val="kk-KZ"/>
        </w:rPr>
        <w:t>- т</w:t>
      </w:r>
      <w:r w:rsidRPr="00A60E22">
        <w:rPr>
          <w:color w:val="000000"/>
          <w:sz w:val="28"/>
          <w:szCs w:val="28"/>
          <w:lang w:val="kk-KZ"/>
        </w:rPr>
        <w:t>егістік;</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t>- бетінің кедір-бұдырлығы;</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t>- шаңсыздық.</w:t>
      </w:r>
    </w:p>
    <w:p w:rsidR="00AA65F4" w:rsidRPr="00C07660" w:rsidRDefault="00AA65F4" w:rsidP="00AA65F4">
      <w:pPr>
        <w:pStyle w:val="af8"/>
        <w:shd w:val="clear" w:color="auto" w:fill="FFFFFF"/>
        <w:spacing w:before="0" w:beforeAutospacing="0" w:after="0" w:afterAutospacing="0"/>
        <w:ind w:firstLine="601"/>
        <w:jc w:val="both"/>
        <w:rPr>
          <w:color w:val="000000"/>
          <w:sz w:val="28"/>
          <w:szCs w:val="28"/>
          <w:lang w:val="kk-KZ"/>
        </w:rPr>
      </w:pPr>
      <w:r w:rsidRPr="00172352">
        <w:rPr>
          <w:sz w:val="28"/>
          <w:szCs w:val="28"/>
          <w:lang w:val="kk-KZ"/>
        </w:rPr>
        <w:t>Асфальт шайырлы-парафинді қалдықтар мен ЖЭО күлдері негізінде асфальттыбетон жол қабатының конструциясы</w:t>
      </w:r>
      <w:r>
        <w:rPr>
          <w:sz w:val="28"/>
          <w:szCs w:val="28"/>
          <w:lang w:val="kk-KZ"/>
        </w:rPr>
        <w:t>ның құрамын жобалау кезінде</w:t>
      </w:r>
      <w:r w:rsidRPr="00A60E22">
        <w:rPr>
          <w:color w:val="000000"/>
          <w:sz w:val="28"/>
          <w:szCs w:val="28"/>
          <w:lang w:val="kk-KZ"/>
        </w:rPr>
        <w:t xml:space="preserve">жол </w:t>
      </w:r>
      <w:r>
        <w:rPr>
          <w:color w:val="000000"/>
          <w:sz w:val="28"/>
          <w:szCs w:val="28"/>
          <w:lang w:val="kk-KZ"/>
        </w:rPr>
        <w:t>қабаты</w:t>
      </w:r>
      <w:r w:rsidRPr="00A60E22">
        <w:rPr>
          <w:color w:val="000000"/>
          <w:sz w:val="28"/>
          <w:szCs w:val="28"/>
          <w:lang w:val="kk-KZ"/>
        </w:rPr>
        <w:t xml:space="preserve"> үнемділік пен сенімділік талаптарына сәйкес келуі керек[</w:t>
      </w:r>
      <w:r w:rsidR="001963A3">
        <w:rPr>
          <w:sz w:val="28"/>
          <w:szCs w:val="28"/>
          <w:lang w:val="kk-KZ"/>
        </w:rPr>
        <w:t>193, 21</w:t>
      </w:r>
      <w:r w:rsidR="001963A3" w:rsidRPr="001963A3">
        <w:rPr>
          <w:sz w:val="28"/>
          <w:szCs w:val="28"/>
          <w:lang w:val="kk-KZ"/>
        </w:rPr>
        <w:t>7</w:t>
      </w:r>
      <w:r w:rsidR="00E2392F" w:rsidRPr="00E2392F">
        <w:rPr>
          <w:sz w:val="28"/>
          <w:szCs w:val="28"/>
          <w:lang w:val="kk-KZ"/>
        </w:rPr>
        <w:t>]</w:t>
      </w:r>
      <w:r>
        <w:rPr>
          <w:color w:val="000000"/>
          <w:sz w:val="28"/>
          <w:szCs w:val="28"/>
          <w:lang w:val="kk-KZ"/>
        </w:rPr>
        <w:t>. Яғни</w:t>
      </w:r>
      <w:r w:rsidRPr="00C07660">
        <w:rPr>
          <w:color w:val="000000"/>
          <w:sz w:val="28"/>
          <w:szCs w:val="28"/>
          <w:lang w:val="kk-KZ"/>
        </w:rPr>
        <w:t xml:space="preserve"> құрылысты барынша механикаландыруға және технологиялық </w:t>
      </w:r>
      <w:r>
        <w:rPr>
          <w:color w:val="000000"/>
          <w:sz w:val="28"/>
          <w:szCs w:val="28"/>
          <w:lang w:val="kk-KZ"/>
        </w:rPr>
        <w:t>жағын қамтамасыз ету керек</w:t>
      </w:r>
      <w:r w:rsidRPr="00C07660">
        <w:rPr>
          <w:color w:val="000000"/>
          <w:sz w:val="28"/>
          <w:szCs w:val="28"/>
          <w:lang w:val="kk-KZ"/>
        </w:rPr>
        <w:t>.</w:t>
      </w:r>
    </w:p>
    <w:p w:rsidR="00AA65F4" w:rsidRPr="009C0DC9" w:rsidRDefault="00AA65F4" w:rsidP="00AA65F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color w:val="202124"/>
          <w:sz w:val="37"/>
          <w:szCs w:val="37"/>
          <w:lang w:val="kk-KZ" w:eastAsia="ru-RU"/>
        </w:rPr>
      </w:pPr>
      <w:r>
        <w:rPr>
          <w:rFonts w:ascii="inherit" w:eastAsia="Times New Roman" w:hAnsi="inherit" w:cs="Courier New"/>
          <w:color w:val="202124"/>
          <w:sz w:val="37"/>
          <w:lang w:val="kk-KZ" w:eastAsia="ru-RU"/>
        </w:rPr>
        <w:tab/>
      </w:r>
      <w:r w:rsidRPr="00172352">
        <w:rPr>
          <w:rFonts w:ascii="Times New Roman" w:eastAsia="Times New Roman" w:hAnsi="Times New Roman" w:cs="Times New Roman"/>
          <w:color w:val="000000"/>
          <w:sz w:val="28"/>
          <w:szCs w:val="28"/>
          <w:lang w:val="kk-KZ" w:eastAsia="ru-RU"/>
        </w:rPr>
        <w:t>Осы талаптарды талдайтын болсақ үнемділік жол қабатының құрылысына, жөндеуіне, күтіміне, жолаушылар мен жүктерді тасымалдауға, жолаушылардың жолда уақыт жоғалтуына, жол апаттарына байланысты анықталады.</w:t>
      </w:r>
    </w:p>
    <w:p w:rsidR="00AA65F4" w:rsidRPr="00172352" w:rsidRDefault="00AA65F4" w:rsidP="00AA65F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Ұсынылып отырған асфальттыбетонның сенімділігі </w:t>
      </w:r>
      <w:r w:rsidRPr="00172352">
        <w:rPr>
          <w:rFonts w:ascii="Times New Roman" w:eastAsia="Times New Roman" w:hAnsi="Times New Roman" w:cs="Times New Roman"/>
          <w:color w:val="000000"/>
          <w:sz w:val="28"/>
          <w:szCs w:val="28"/>
          <w:lang w:val="kk-KZ" w:eastAsia="ru-RU"/>
        </w:rPr>
        <w:t>-</w:t>
      </w:r>
      <w:r w:rsidR="008B5DA8">
        <w:rPr>
          <w:rFonts w:ascii="Times New Roman" w:eastAsia="Times New Roman" w:hAnsi="Times New Roman" w:cs="Times New Roman"/>
          <w:color w:val="000000"/>
          <w:sz w:val="28"/>
          <w:szCs w:val="28"/>
          <w:lang w:val="kk-KZ" w:eastAsia="ru-RU"/>
        </w:rPr>
        <w:t xml:space="preserve"> </w:t>
      </w:r>
      <w:r w:rsidRPr="00172352">
        <w:rPr>
          <w:rFonts w:ascii="Times New Roman" w:eastAsia="Times New Roman" w:hAnsi="Times New Roman" w:cs="Times New Roman"/>
          <w:color w:val="000000"/>
          <w:sz w:val="28"/>
          <w:szCs w:val="28"/>
          <w:lang w:val="kk-KZ" w:eastAsia="ru-RU"/>
        </w:rPr>
        <w:t xml:space="preserve">бұл </w:t>
      </w:r>
      <w:r>
        <w:rPr>
          <w:rFonts w:ascii="Times New Roman" w:hAnsi="Times New Roman" w:cs="Times New Roman"/>
          <w:sz w:val="28"/>
          <w:szCs w:val="28"/>
          <w:lang w:val="kk-KZ"/>
        </w:rPr>
        <w:t>а</w:t>
      </w:r>
      <w:r w:rsidRPr="00172352">
        <w:rPr>
          <w:rFonts w:ascii="Times New Roman" w:hAnsi="Times New Roman" w:cs="Times New Roman"/>
          <w:sz w:val="28"/>
          <w:szCs w:val="28"/>
          <w:lang w:val="kk-KZ"/>
        </w:rPr>
        <w:t xml:space="preserve">сфальт шайырлы-парафинді қалдықтар мен ЖЭО күлдері негізінде асфальттыбетон </w:t>
      </w:r>
      <w:r>
        <w:rPr>
          <w:rFonts w:ascii="Times New Roman" w:eastAsia="Times New Roman" w:hAnsi="Times New Roman" w:cs="Times New Roman"/>
          <w:color w:val="000000"/>
          <w:sz w:val="28"/>
          <w:szCs w:val="28"/>
          <w:lang w:val="kk-KZ" w:eastAsia="ru-RU"/>
        </w:rPr>
        <w:t xml:space="preserve">жол қабатының </w:t>
      </w:r>
      <w:r w:rsidRPr="00172352">
        <w:rPr>
          <w:rFonts w:ascii="Times New Roman" w:eastAsia="Times New Roman" w:hAnsi="Times New Roman" w:cs="Times New Roman"/>
          <w:color w:val="000000"/>
          <w:sz w:val="28"/>
          <w:szCs w:val="28"/>
          <w:lang w:val="kk-KZ" w:eastAsia="ru-RU"/>
        </w:rPr>
        <w:t>экономикалық негізделген</w:t>
      </w:r>
      <w:r>
        <w:rPr>
          <w:rFonts w:ascii="Times New Roman" w:eastAsia="Times New Roman" w:hAnsi="Times New Roman" w:cs="Times New Roman"/>
          <w:color w:val="000000"/>
          <w:sz w:val="28"/>
          <w:szCs w:val="28"/>
          <w:lang w:val="kk-KZ" w:eastAsia="ru-RU"/>
        </w:rPr>
        <w:t xml:space="preserve"> жағынан</w:t>
      </w:r>
      <w:r w:rsidR="008B5DA8">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ақаусыз пайдалану қажет</w:t>
      </w:r>
      <w:r w:rsidRPr="00172352">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Ол үшін </w:t>
      </w:r>
      <w:r>
        <w:rPr>
          <w:rFonts w:ascii="Times New Roman" w:eastAsia="Times New Roman" w:hAnsi="Times New Roman" w:cs="Times New Roman"/>
          <w:color w:val="000000"/>
          <w:sz w:val="28"/>
          <w:szCs w:val="28"/>
          <w:lang w:val="kk-KZ" w:eastAsia="ru-RU"/>
        </w:rPr>
        <w:lastRenderedPageBreak/>
        <w:t>ж</w:t>
      </w:r>
      <w:r w:rsidRPr="00847374">
        <w:rPr>
          <w:rFonts w:ascii="Times New Roman" w:eastAsia="Times New Roman" w:hAnsi="Times New Roman" w:cs="Times New Roman"/>
          <w:color w:val="000000"/>
          <w:sz w:val="28"/>
          <w:szCs w:val="28"/>
          <w:lang w:val="kk-KZ" w:eastAsia="ru-RU"/>
        </w:rPr>
        <w:t>ол жамылғысының сенімділігі артуымен, әдетте, оның құрылысына кететін шығындар артады, бірақ эксплуатациялық шығындар (жөндеуге, қызмет көрсетуге, тасымалдау шығындарына және т.б.) азаяды.</w:t>
      </w:r>
    </w:p>
    <w:p w:rsidR="00AA65F4" w:rsidRPr="00320AB2" w:rsidRDefault="00AA65F4" w:rsidP="00AA65F4">
      <w:pPr>
        <w:ind w:firstLine="567"/>
        <w:jc w:val="both"/>
        <w:rPr>
          <w:rFonts w:ascii="Times New Roman" w:hAnsi="Times New Roman" w:cs="Times New Roman"/>
          <w:sz w:val="28"/>
          <w:szCs w:val="28"/>
          <w:lang w:val="kk-KZ"/>
        </w:rPr>
      </w:pPr>
      <w:r w:rsidRPr="00320AB2">
        <w:rPr>
          <w:rFonts w:ascii="Times New Roman" w:hAnsi="Times New Roman" w:cs="Times New Roman"/>
          <w:sz w:val="28"/>
          <w:szCs w:val="28"/>
          <w:lang w:val="kk-KZ"/>
        </w:rPr>
        <w:t>Асфальт шайырлы-парафинді қалдықтар мен ЖЭО күлдері негізінде асфальттыбетон жол қабатының ұтымды конструциясы оны оңтайландыру нәтижесінде табуға болады. Ол зерттеулерді жүргізу кезінде жол төсемінің конструкциясы мен жабын түрін көлік-пайдалану талаптары мен автокөлік құралдарының қозғалыс қарқындылығы мен құрамын, климаттық және топырақ-гидрологиялық жағдайларды, санитариялық-гигиеналық талаптарды, сондай-ақ жол құрылысы ауданының жергілікті құрылыс материалдарымен қамтамасыз етілуін ескере отырып, жобаланатын жолдың санаты негізге алына отырып қабылданды.</w:t>
      </w:r>
    </w:p>
    <w:p w:rsidR="00AA65F4" w:rsidRPr="00E2392F" w:rsidRDefault="00AA65F4" w:rsidP="00E2392F">
      <w:pPr>
        <w:ind w:firstLine="0"/>
        <w:jc w:val="both"/>
        <w:rPr>
          <w:rFonts w:ascii="Times New Roman" w:hAnsi="Times New Roman" w:cs="Times New Roman"/>
          <w:color w:val="000000"/>
          <w:sz w:val="28"/>
          <w:szCs w:val="28"/>
          <w:lang w:val="kk-KZ"/>
        </w:rPr>
      </w:pPr>
      <w:r w:rsidRPr="00E2392F">
        <w:rPr>
          <w:rFonts w:ascii="Times New Roman" w:hAnsi="Times New Roman" w:cs="Times New Roman"/>
          <w:color w:val="000000"/>
          <w:sz w:val="28"/>
          <w:szCs w:val="28"/>
          <w:lang w:val="kk-KZ"/>
        </w:rPr>
        <w:t>Кесте 4.</w:t>
      </w:r>
      <w:r w:rsidR="00E2392F" w:rsidRPr="00E2392F">
        <w:rPr>
          <w:rFonts w:ascii="Times New Roman" w:hAnsi="Times New Roman" w:cs="Times New Roman"/>
          <w:color w:val="000000"/>
          <w:sz w:val="28"/>
          <w:szCs w:val="28"/>
          <w:lang w:val="kk-KZ"/>
        </w:rPr>
        <w:t>5</w:t>
      </w:r>
      <w:r w:rsidRPr="00E2392F">
        <w:rPr>
          <w:rFonts w:ascii="Times New Roman" w:hAnsi="Times New Roman" w:cs="Times New Roman"/>
          <w:color w:val="000000"/>
          <w:sz w:val="28"/>
          <w:szCs w:val="28"/>
          <w:lang w:val="kk-KZ"/>
        </w:rPr>
        <w:t xml:space="preserve"> - Жол жабындарының жіктемесі</w:t>
      </w:r>
    </w:p>
    <w:tbl>
      <w:tblPr>
        <w:tblStyle w:val="af7"/>
        <w:tblW w:w="0" w:type="auto"/>
        <w:tblLook w:val="04A0" w:firstRow="1" w:lastRow="0" w:firstColumn="1" w:lastColumn="0" w:noHBand="0" w:noVBand="1"/>
      </w:tblPr>
      <w:tblGrid>
        <w:gridCol w:w="2376"/>
        <w:gridCol w:w="4004"/>
        <w:gridCol w:w="3191"/>
      </w:tblGrid>
      <w:tr w:rsidR="00AA65F4" w:rsidRPr="00B601CF" w:rsidTr="00D110DB">
        <w:tc>
          <w:tcPr>
            <w:tcW w:w="2376"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Жол жабындарының түрлері</w:t>
            </w:r>
          </w:p>
        </w:tc>
        <w:tc>
          <w:tcPr>
            <w:tcW w:w="4004"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Жабынның негізгі түрлері</w:t>
            </w:r>
          </w:p>
        </w:tc>
        <w:tc>
          <w:tcPr>
            <w:tcW w:w="3191"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Жол санаттары</w:t>
            </w:r>
          </w:p>
        </w:tc>
      </w:tr>
      <w:tr w:rsidR="00AA65F4" w:rsidRPr="00B601CF" w:rsidTr="00D110DB">
        <w:tc>
          <w:tcPr>
            <w:tcW w:w="2376" w:type="dxa"/>
            <w:vMerge w:val="restart"/>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Күрделі</w:t>
            </w:r>
          </w:p>
        </w:tc>
        <w:tc>
          <w:tcPr>
            <w:tcW w:w="4004"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color w:val="000000"/>
                <w:sz w:val="24"/>
                <w:szCs w:val="24"/>
              </w:rPr>
              <w:t>Цементт</w:t>
            </w:r>
            <w:r w:rsidRPr="00E2392F">
              <w:rPr>
                <w:rFonts w:ascii="Times New Roman" w:hAnsi="Times New Roman" w:cs="Times New Roman"/>
                <w:color w:val="000000"/>
                <w:sz w:val="24"/>
                <w:szCs w:val="24"/>
                <w:lang w:val="kk-KZ"/>
              </w:rPr>
              <w:t>і</w:t>
            </w:r>
            <w:r w:rsidRPr="00E2392F">
              <w:rPr>
                <w:rFonts w:ascii="Times New Roman" w:hAnsi="Times New Roman" w:cs="Times New Roman"/>
                <w:color w:val="000000"/>
                <w:sz w:val="24"/>
                <w:szCs w:val="24"/>
              </w:rPr>
              <w:t>бетон</w:t>
            </w:r>
            <w:r w:rsidRPr="00E2392F">
              <w:rPr>
                <w:rFonts w:ascii="Times New Roman" w:hAnsi="Times New Roman" w:cs="Times New Roman"/>
                <w:color w:val="000000"/>
                <w:sz w:val="24"/>
                <w:szCs w:val="24"/>
                <w:lang w:val="kk-KZ"/>
              </w:rPr>
              <w:t>дық</w:t>
            </w:r>
            <w:r w:rsidRPr="00E2392F">
              <w:rPr>
                <w:rFonts w:ascii="Times New Roman" w:hAnsi="Times New Roman" w:cs="Times New Roman"/>
                <w:color w:val="000000"/>
                <w:sz w:val="24"/>
                <w:szCs w:val="24"/>
              </w:rPr>
              <w:t xml:space="preserve"> монолитті</w:t>
            </w:r>
            <w:r w:rsidRPr="00E2392F">
              <w:rPr>
                <w:rFonts w:ascii="Times New Roman" w:hAnsi="Times New Roman" w:cs="Times New Roman"/>
                <w:color w:val="000000"/>
                <w:sz w:val="24"/>
                <w:szCs w:val="24"/>
                <w:lang w:val="kk-KZ"/>
              </w:rPr>
              <w:t>к</w:t>
            </w:r>
          </w:p>
        </w:tc>
        <w:tc>
          <w:tcPr>
            <w:tcW w:w="3191" w:type="dxa"/>
          </w:tcPr>
          <w:p w:rsidR="00AA65F4" w:rsidRPr="00E2392F" w:rsidRDefault="00AA65F4" w:rsidP="00D110DB">
            <w:pPr>
              <w:rPr>
                <w:rFonts w:ascii="Times New Roman" w:hAnsi="Times New Roman" w:cs="Times New Roman"/>
                <w:sz w:val="24"/>
                <w:szCs w:val="24"/>
              </w:rPr>
            </w:pPr>
            <w:r w:rsidRPr="00E2392F">
              <w:rPr>
                <w:rFonts w:ascii="Times New Roman" w:hAnsi="Times New Roman" w:cs="Times New Roman"/>
                <w:sz w:val="24"/>
                <w:szCs w:val="24"/>
              </w:rPr>
              <w:t>I-III</w:t>
            </w:r>
          </w:p>
        </w:tc>
      </w:tr>
      <w:tr w:rsidR="00AA65F4" w:rsidRPr="00B601CF" w:rsidTr="00D110DB">
        <w:tc>
          <w:tcPr>
            <w:tcW w:w="2376" w:type="dxa"/>
            <w:vMerge/>
          </w:tcPr>
          <w:p w:rsidR="00AA65F4" w:rsidRPr="00E2392F" w:rsidRDefault="00AA65F4" w:rsidP="00D110DB">
            <w:pPr>
              <w:rPr>
                <w:rFonts w:ascii="Times New Roman" w:hAnsi="Times New Roman" w:cs="Times New Roman"/>
                <w:sz w:val="24"/>
                <w:szCs w:val="24"/>
                <w:lang w:val="kk-KZ"/>
              </w:rPr>
            </w:pPr>
          </w:p>
        </w:tc>
        <w:tc>
          <w:tcPr>
            <w:tcW w:w="4004" w:type="dxa"/>
          </w:tcPr>
          <w:p w:rsidR="00AA65F4" w:rsidRPr="00E2392F" w:rsidRDefault="00AA65F4" w:rsidP="00D110DB">
            <w:pPr>
              <w:rPr>
                <w:rFonts w:ascii="Times New Roman" w:hAnsi="Times New Roman" w:cs="Times New Roman"/>
                <w:sz w:val="24"/>
                <w:szCs w:val="24"/>
              </w:rPr>
            </w:pPr>
            <w:r w:rsidRPr="00E2392F">
              <w:rPr>
                <w:rFonts w:ascii="Times New Roman" w:hAnsi="Times New Roman" w:cs="Times New Roman"/>
                <w:color w:val="000000"/>
                <w:sz w:val="24"/>
                <w:szCs w:val="24"/>
              </w:rPr>
              <w:t>Темірбетон</w:t>
            </w:r>
            <w:r w:rsidRPr="00E2392F">
              <w:rPr>
                <w:rFonts w:ascii="Times New Roman" w:hAnsi="Times New Roman" w:cs="Times New Roman"/>
                <w:color w:val="000000"/>
                <w:sz w:val="24"/>
                <w:szCs w:val="24"/>
                <w:lang w:val="kk-KZ"/>
              </w:rPr>
              <w:t>дық</w:t>
            </w:r>
            <w:r w:rsidRPr="00E2392F">
              <w:rPr>
                <w:rFonts w:ascii="Times New Roman" w:hAnsi="Times New Roman" w:cs="Times New Roman"/>
                <w:color w:val="000000"/>
                <w:sz w:val="24"/>
                <w:szCs w:val="24"/>
              </w:rPr>
              <w:t xml:space="preserve"> немесе армобетон</w:t>
            </w:r>
            <w:r w:rsidRPr="00E2392F">
              <w:rPr>
                <w:rFonts w:ascii="Times New Roman" w:hAnsi="Times New Roman" w:cs="Times New Roman"/>
                <w:color w:val="000000"/>
                <w:sz w:val="24"/>
                <w:szCs w:val="24"/>
                <w:lang w:val="kk-KZ"/>
              </w:rPr>
              <w:t>дық</w:t>
            </w:r>
            <w:r w:rsidRPr="00E2392F">
              <w:rPr>
                <w:rFonts w:ascii="Times New Roman" w:hAnsi="Times New Roman" w:cs="Times New Roman"/>
                <w:color w:val="000000"/>
                <w:sz w:val="24"/>
                <w:szCs w:val="24"/>
              </w:rPr>
              <w:t xml:space="preserve"> құрама</w:t>
            </w:r>
          </w:p>
        </w:tc>
        <w:tc>
          <w:tcPr>
            <w:tcW w:w="3191" w:type="dxa"/>
          </w:tcPr>
          <w:p w:rsidR="00AA65F4" w:rsidRPr="00E2392F" w:rsidRDefault="00AA65F4" w:rsidP="00D110DB">
            <w:pPr>
              <w:rPr>
                <w:rFonts w:ascii="Times New Roman" w:hAnsi="Times New Roman" w:cs="Times New Roman"/>
                <w:sz w:val="24"/>
                <w:szCs w:val="24"/>
              </w:rPr>
            </w:pPr>
            <w:r w:rsidRPr="00E2392F">
              <w:rPr>
                <w:rFonts w:ascii="Times New Roman" w:hAnsi="Times New Roman" w:cs="Times New Roman"/>
                <w:sz w:val="24"/>
                <w:szCs w:val="24"/>
              </w:rPr>
              <w:t>I-III</w:t>
            </w:r>
          </w:p>
        </w:tc>
      </w:tr>
      <w:tr w:rsidR="00AA65F4" w:rsidRPr="00B601CF" w:rsidTr="00D110DB">
        <w:tc>
          <w:tcPr>
            <w:tcW w:w="2376" w:type="dxa"/>
            <w:vMerge/>
          </w:tcPr>
          <w:p w:rsidR="00AA65F4" w:rsidRPr="00E2392F" w:rsidRDefault="00AA65F4" w:rsidP="00D110DB">
            <w:pPr>
              <w:rPr>
                <w:rFonts w:ascii="Times New Roman" w:hAnsi="Times New Roman" w:cs="Times New Roman"/>
                <w:sz w:val="24"/>
                <w:szCs w:val="24"/>
                <w:lang w:val="kk-KZ"/>
              </w:rPr>
            </w:pPr>
          </w:p>
        </w:tc>
        <w:tc>
          <w:tcPr>
            <w:tcW w:w="4004"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Асфальттыбетондық</w:t>
            </w:r>
          </w:p>
        </w:tc>
        <w:tc>
          <w:tcPr>
            <w:tcW w:w="3191" w:type="dxa"/>
          </w:tcPr>
          <w:p w:rsidR="00AA65F4" w:rsidRPr="00E2392F" w:rsidRDefault="00AA65F4" w:rsidP="00D110DB">
            <w:pPr>
              <w:rPr>
                <w:rFonts w:ascii="Times New Roman" w:hAnsi="Times New Roman" w:cs="Times New Roman"/>
                <w:sz w:val="24"/>
                <w:szCs w:val="24"/>
              </w:rPr>
            </w:pPr>
            <w:r w:rsidRPr="00E2392F">
              <w:rPr>
                <w:rFonts w:ascii="Times New Roman" w:hAnsi="Times New Roman" w:cs="Times New Roman"/>
                <w:sz w:val="24"/>
                <w:szCs w:val="24"/>
              </w:rPr>
              <w:t>I-III</w:t>
            </w:r>
          </w:p>
        </w:tc>
      </w:tr>
      <w:tr w:rsidR="00AA65F4" w:rsidRPr="00D86CF0" w:rsidTr="00D110DB">
        <w:tc>
          <w:tcPr>
            <w:tcW w:w="2376"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Жеңілдетілген</w:t>
            </w:r>
          </w:p>
        </w:tc>
        <w:tc>
          <w:tcPr>
            <w:tcW w:w="4004" w:type="dxa"/>
          </w:tcPr>
          <w:p w:rsidR="00AA65F4" w:rsidRPr="00E2392F" w:rsidRDefault="00AA65F4" w:rsidP="00AA65F4">
            <w:pPr>
              <w:numPr>
                <w:ilvl w:val="0"/>
                <w:numId w:val="59"/>
              </w:numPr>
              <w:shd w:val="clear" w:color="auto" w:fill="FBFBFB"/>
              <w:spacing w:before="100" w:beforeAutospacing="1" w:line="285" w:lineRule="atLeast"/>
              <w:ind w:left="0"/>
              <w:rPr>
                <w:rFonts w:ascii="Times New Roman" w:eastAsia="Times New Roman" w:hAnsi="Times New Roman" w:cs="Times New Roman"/>
                <w:color w:val="000000"/>
                <w:sz w:val="24"/>
                <w:szCs w:val="24"/>
                <w:lang w:val="kk-KZ"/>
              </w:rPr>
            </w:pPr>
            <w:r w:rsidRPr="00E2392F">
              <w:rPr>
                <w:rFonts w:ascii="Times New Roman" w:eastAsia="Times New Roman" w:hAnsi="Times New Roman" w:cs="Times New Roman"/>
                <w:color w:val="000000"/>
                <w:sz w:val="24"/>
                <w:szCs w:val="24"/>
                <w:lang w:val="kk-KZ"/>
              </w:rPr>
              <w:t>Асфальттыбетондық</w:t>
            </w:r>
          </w:p>
          <w:p w:rsidR="00AA65F4" w:rsidRPr="00E2392F" w:rsidRDefault="00AA65F4" w:rsidP="00AA65F4">
            <w:pPr>
              <w:numPr>
                <w:ilvl w:val="0"/>
                <w:numId w:val="59"/>
              </w:numPr>
              <w:shd w:val="clear" w:color="auto" w:fill="FBFBFB"/>
              <w:spacing w:before="100" w:beforeAutospacing="1" w:line="285" w:lineRule="atLeast"/>
              <w:ind w:left="0"/>
              <w:rPr>
                <w:rFonts w:ascii="Times New Roman" w:eastAsia="Times New Roman" w:hAnsi="Times New Roman" w:cs="Times New Roman"/>
                <w:color w:val="000000"/>
                <w:sz w:val="24"/>
                <w:szCs w:val="24"/>
                <w:lang w:val="kk-KZ"/>
              </w:rPr>
            </w:pPr>
            <w:r w:rsidRPr="00E2392F">
              <w:rPr>
                <w:rFonts w:ascii="Times New Roman" w:eastAsia="Times New Roman" w:hAnsi="Times New Roman" w:cs="Times New Roman"/>
                <w:color w:val="000000"/>
                <w:sz w:val="24"/>
                <w:szCs w:val="24"/>
                <w:lang w:val="kk-KZ"/>
              </w:rPr>
              <w:t>Шағыл тас, қиыршық тас және құм секілді байланыстырғыштармен өңделген</w:t>
            </w:r>
          </w:p>
        </w:tc>
        <w:tc>
          <w:tcPr>
            <w:tcW w:w="3191" w:type="dxa"/>
          </w:tcPr>
          <w:p w:rsidR="00AA65F4" w:rsidRPr="00E2392F" w:rsidRDefault="00AA65F4" w:rsidP="00D110DB">
            <w:pPr>
              <w:rPr>
                <w:rFonts w:ascii="Times New Roman" w:hAnsi="Times New Roman" w:cs="Times New Roman"/>
                <w:color w:val="000000"/>
                <w:sz w:val="24"/>
                <w:szCs w:val="24"/>
                <w:lang w:val="kk-KZ"/>
              </w:rPr>
            </w:pPr>
            <w:r w:rsidRPr="00E2392F">
              <w:rPr>
                <w:rFonts w:ascii="Times New Roman" w:hAnsi="Times New Roman" w:cs="Times New Roman"/>
                <w:color w:val="000000"/>
                <w:sz w:val="24"/>
                <w:szCs w:val="24"/>
                <w:lang w:val="kk-KZ"/>
              </w:rPr>
              <w:t xml:space="preserve">III, IV және бірінші сатыдағы екі сатылы құрылыс </w:t>
            </w:r>
          </w:p>
          <w:p w:rsidR="00AA65F4" w:rsidRPr="00E2392F" w:rsidRDefault="00AA65F4" w:rsidP="00D110DB">
            <w:pPr>
              <w:rPr>
                <w:rFonts w:ascii="Times New Roman" w:hAnsi="Times New Roman" w:cs="Times New Roman"/>
                <w:color w:val="000000"/>
                <w:sz w:val="24"/>
                <w:szCs w:val="24"/>
                <w:lang w:val="kk-KZ"/>
              </w:rPr>
            </w:pPr>
            <w:r w:rsidRPr="00E2392F">
              <w:rPr>
                <w:rFonts w:ascii="Times New Roman" w:hAnsi="Times New Roman" w:cs="Times New Roman"/>
                <w:color w:val="000000"/>
                <w:sz w:val="24"/>
                <w:szCs w:val="24"/>
                <w:lang w:val="kk-KZ"/>
              </w:rPr>
              <w:t>II санаттағы жолдар.</w:t>
            </w:r>
          </w:p>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color w:val="000000"/>
                <w:sz w:val="24"/>
                <w:szCs w:val="24"/>
              </w:rPr>
              <w:t xml:space="preserve">IV және V </w:t>
            </w:r>
            <w:r w:rsidRPr="00E2392F">
              <w:rPr>
                <w:rFonts w:ascii="Times New Roman" w:hAnsi="Times New Roman" w:cs="Times New Roman"/>
                <w:color w:val="000000"/>
                <w:sz w:val="24"/>
                <w:szCs w:val="24"/>
                <w:lang w:val="kk-KZ"/>
              </w:rPr>
              <w:t>с</w:t>
            </w:r>
            <w:r w:rsidRPr="00E2392F">
              <w:rPr>
                <w:rFonts w:ascii="Times New Roman" w:hAnsi="Times New Roman" w:cs="Times New Roman"/>
                <w:color w:val="000000"/>
                <w:sz w:val="24"/>
                <w:szCs w:val="24"/>
              </w:rPr>
              <w:t>анаттар</w:t>
            </w:r>
          </w:p>
        </w:tc>
      </w:tr>
      <w:tr w:rsidR="00AA65F4" w:rsidRPr="00D86CF0" w:rsidTr="00D110DB">
        <w:tc>
          <w:tcPr>
            <w:tcW w:w="2376"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Өтпелі</w:t>
            </w:r>
          </w:p>
        </w:tc>
        <w:tc>
          <w:tcPr>
            <w:tcW w:w="4004"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color w:val="000000"/>
                <w:sz w:val="24"/>
                <w:szCs w:val="24"/>
                <w:lang w:val="kk-KZ"/>
              </w:rPr>
              <w:t>Байланыстырғышпен өңделген топырақтан алынған қиыршықтас және шағыл тас және беріктігі аз жергілікті тас</w:t>
            </w:r>
          </w:p>
        </w:tc>
        <w:tc>
          <w:tcPr>
            <w:tcW w:w="3191"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color w:val="000000"/>
                <w:sz w:val="24"/>
                <w:szCs w:val="24"/>
                <w:lang w:val="kk-KZ"/>
              </w:rPr>
              <w:t>IV, V және бірінші кезеңде екі сатылы құрылыс III санаттағы жолдар</w:t>
            </w:r>
          </w:p>
        </w:tc>
      </w:tr>
      <w:tr w:rsidR="00AA65F4" w:rsidRPr="00B601CF" w:rsidTr="00D110DB">
        <w:tc>
          <w:tcPr>
            <w:tcW w:w="2376"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Төменгі</w:t>
            </w:r>
          </w:p>
        </w:tc>
        <w:tc>
          <w:tcPr>
            <w:tcW w:w="4004" w:type="dxa"/>
          </w:tcPr>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sz w:val="24"/>
                <w:szCs w:val="24"/>
                <w:lang w:val="kk-KZ"/>
              </w:rPr>
              <w:t>Бекітілген және қоспалармен жақсартылған топырақ</w:t>
            </w:r>
          </w:p>
        </w:tc>
        <w:tc>
          <w:tcPr>
            <w:tcW w:w="3191" w:type="dxa"/>
          </w:tcPr>
          <w:p w:rsidR="00AA65F4" w:rsidRPr="00E2392F" w:rsidRDefault="00AA65F4" w:rsidP="00D110DB">
            <w:pPr>
              <w:rPr>
                <w:rFonts w:ascii="Times New Roman" w:hAnsi="Times New Roman" w:cs="Times New Roman"/>
                <w:color w:val="000000"/>
                <w:sz w:val="24"/>
                <w:szCs w:val="24"/>
                <w:lang w:val="kk-KZ"/>
              </w:rPr>
            </w:pPr>
            <w:r w:rsidRPr="00E2392F">
              <w:rPr>
                <w:rFonts w:ascii="Times New Roman" w:hAnsi="Times New Roman" w:cs="Times New Roman"/>
                <w:color w:val="000000"/>
                <w:sz w:val="24"/>
                <w:szCs w:val="24"/>
                <w:lang w:val="kk-KZ"/>
              </w:rPr>
              <w:t>V және бірінші кезеңде екі сатылы құрылыс</w:t>
            </w:r>
          </w:p>
          <w:p w:rsidR="00AA65F4" w:rsidRPr="00E2392F" w:rsidRDefault="00AA65F4" w:rsidP="00D110DB">
            <w:pPr>
              <w:rPr>
                <w:rFonts w:ascii="Times New Roman" w:hAnsi="Times New Roman" w:cs="Times New Roman"/>
                <w:sz w:val="24"/>
                <w:szCs w:val="24"/>
                <w:lang w:val="kk-KZ"/>
              </w:rPr>
            </w:pPr>
            <w:r w:rsidRPr="00E2392F">
              <w:rPr>
                <w:rFonts w:ascii="Times New Roman" w:hAnsi="Times New Roman" w:cs="Times New Roman"/>
                <w:color w:val="000000"/>
                <w:sz w:val="24"/>
                <w:szCs w:val="24"/>
                <w:lang w:val="kk-KZ"/>
              </w:rPr>
              <w:t xml:space="preserve"> IV санаттағы жолдар</w:t>
            </w:r>
          </w:p>
        </w:tc>
      </w:tr>
    </w:tbl>
    <w:p w:rsidR="00AA65F4" w:rsidRDefault="00AA65F4" w:rsidP="00AA65F4">
      <w:pPr>
        <w:pStyle w:val="af8"/>
        <w:shd w:val="clear" w:color="auto" w:fill="FFFFFF"/>
        <w:spacing w:before="0" w:beforeAutospacing="0" w:after="0" w:afterAutospacing="0"/>
        <w:ind w:firstLine="601"/>
        <w:jc w:val="both"/>
        <w:rPr>
          <w:color w:val="000000"/>
          <w:lang w:val="kk-KZ"/>
        </w:rPr>
      </w:pPr>
    </w:p>
    <w:p w:rsidR="00AA65F4" w:rsidRPr="00667B5C" w:rsidRDefault="00AA65F4" w:rsidP="00AA65F4">
      <w:pPr>
        <w:pStyle w:val="ad"/>
        <w:ind w:firstLine="567"/>
        <w:jc w:val="both"/>
        <w:rPr>
          <w:rFonts w:ascii="Times New Roman" w:hAnsi="Times New Roman" w:cs="Times New Roman"/>
          <w:sz w:val="28"/>
          <w:szCs w:val="28"/>
          <w:lang w:val="kk-KZ"/>
        </w:rPr>
      </w:pPr>
      <w:r w:rsidRPr="00667B5C">
        <w:rPr>
          <w:rFonts w:ascii="Times New Roman" w:hAnsi="Times New Roman" w:cs="Times New Roman"/>
          <w:sz w:val="28"/>
          <w:szCs w:val="28"/>
          <w:lang w:val="kk-KZ"/>
        </w:rPr>
        <w:t>Жол жамылғысының дизайнын жобалау екі дәйекті орындалатын кезеңдер тұрады яғни, жобалау және есептеу.  Олар өзара байланысты және бір-біріне қарсы болмауы керек. Олардың біреуін екіншісіне ауыстыру тұрақтылық, үнемділік және ыңғайлы жол жабыны бойынша кепілдік бере алмайды. Жүктемелердің әсері кезіндегі жұмысқа байланысты барлық жол жабыны шартты түрде екі топқа бөлінеді — қатты  және қатты емес.</w:t>
      </w:r>
    </w:p>
    <w:p w:rsidR="00AA65F4" w:rsidRPr="00667B5C" w:rsidRDefault="00AA65F4" w:rsidP="00AA65F4">
      <w:pPr>
        <w:pStyle w:val="ad"/>
        <w:ind w:firstLine="567"/>
        <w:jc w:val="both"/>
        <w:rPr>
          <w:rFonts w:ascii="Times New Roman" w:hAnsi="Times New Roman" w:cs="Times New Roman"/>
          <w:sz w:val="28"/>
          <w:szCs w:val="28"/>
          <w:lang w:val="kk-KZ"/>
        </w:rPr>
      </w:pPr>
      <w:r w:rsidRPr="00667B5C">
        <w:rPr>
          <w:rFonts w:ascii="Times New Roman" w:hAnsi="Times New Roman" w:cs="Times New Roman"/>
          <w:b/>
          <w:sz w:val="28"/>
          <w:szCs w:val="28"/>
          <w:lang w:val="kk-KZ"/>
        </w:rPr>
        <w:t xml:space="preserve">Қатты емес жол жабыны </w:t>
      </w:r>
      <w:r w:rsidRPr="00667B5C">
        <w:rPr>
          <w:rFonts w:ascii="Times New Roman" w:hAnsi="Times New Roman" w:cs="Times New Roman"/>
          <w:sz w:val="28"/>
          <w:szCs w:val="28"/>
          <w:lang w:val="kk-KZ"/>
        </w:rPr>
        <w:t xml:space="preserve">- бұл иілуге төменгі қарсылыққа ие жабын. Оларға цементтібетон, асфальттыбетон жабындары және цементтібетон негізіндегі көпірден басқа жабынның барлық түрлері кіреді. Көптеген қатты емес жабындардың конструциялық қабаты созылу күштерін қабылдай алмайды, иілуге қарсылық және серпімділік модулі температура мен ылғалдылыққа тәуелді болады. </w:t>
      </w:r>
      <w:r w:rsidRPr="00667B5C">
        <w:rPr>
          <w:rFonts w:ascii="Times New Roman" w:hAnsi="Times New Roman" w:cs="Times New Roman"/>
          <w:color w:val="000000"/>
          <w:sz w:val="28"/>
          <w:szCs w:val="28"/>
          <w:lang w:val="kk-KZ"/>
        </w:rPr>
        <w:t>Бұл қабаттардың рөлі дөңгелектің үлкен ауданға төселген топыраққажәне төселген топыраққа түсетін күштің азаюына  әсер ететін дөңгелек қысымын бөлу болып табылады.</w:t>
      </w:r>
    </w:p>
    <w:p w:rsidR="00AA65F4" w:rsidRPr="00667B5C" w:rsidRDefault="00AA65F4" w:rsidP="00AA65F4">
      <w:pPr>
        <w:pStyle w:val="ad"/>
        <w:ind w:firstLine="567"/>
        <w:jc w:val="both"/>
        <w:rPr>
          <w:rFonts w:ascii="Times New Roman" w:hAnsi="Times New Roman" w:cs="Times New Roman"/>
          <w:sz w:val="28"/>
          <w:szCs w:val="28"/>
          <w:lang w:val="kk-KZ"/>
        </w:rPr>
      </w:pPr>
      <w:r w:rsidRPr="00667B5C">
        <w:rPr>
          <w:rFonts w:ascii="Times New Roman" w:hAnsi="Times New Roman" w:cs="Times New Roman"/>
          <w:sz w:val="28"/>
          <w:szCs w:val="28"/>
          <w:lang w:val="kk-KZ"/>
        </w:rPr>
        <w:lastRenderedPageBreak/>
        <w:t>Қатты жол жабынытемператураның және ылғалдылықтың өзгеруіне тәуелсіз, салыстырмалы түрде үлкен иілу кедергісі және серпімділік модулі бар бір немесе бірнеше қабаттардан тұрады. Қатты жабындар серпімді негіздегі плиталар принципі бойынша жұмыс істейді, топырақ ауданының сыртқы бетіне қаттылыққа қарағанда үлкенірек қысымды үйлестіреді.</w:t>
      </w:r>
    </w:p>
    <w:p w:rsidR="00AA65F4" w:rsidRPr="00667B5C" w:rsidRDefault="00AA65F4" w:rsidP="00AA65F4">
      <w:pPr>
        <w:pStyle w:val="ad"/>
        <w:ind w:firstLine="567"/>
        <w:jc w:val="both"/>
        <w:rPr>
          <w:rFonts w:ascii="Times New Roman" w:hAnsi="Times New Roman" w:cs="Times New Roman"/>
          <w:sz w:val="28"/>
          <w:szCs w:val="28"/>
          <w:lang w:val="kk-KZ"/>
        </w:rPr>
      </w:pPr>
      <w:r w:rsidRPr="00667B5C">
        <w:rPr>
          <w:rFonts w:ascii="Times New Roman" w:hAnsi="Times New Roman" w:cs="Times New Roman"/>
          <w:sz w:val="28"/>
          <w:szCs w:val="28"/>
          <w:lang w:val="kk-KZ"/>
        </w:rPr>
        <w:t>Жол жабындарын конструкциялау - әр қабаттың мөлшерін және тереңдігіне орналастыруды мақсатты түрде жоспарлау, жергілікті ресурстарды пайдалану және жұмысты ұйымдастыру, неғұрлым қажетті материалдарды таңдау жұмыстары бойынша жасалады. Сонымен қатар жол жабындарын жобалаудың  шығармашылық бөлімі болып табылады. Ол нақты идеяларға негізделуі керек яғни, жол жабындарының деформациялық механизмі, әртүрлі климаттық жағдайда тәжірибеден өткен түрлі жабындар, соның ішінде жол қозғалысы мен табиғи факторлар.</w:t>
      </w:r>
    </w:p>
    <w:p w:rsidR="00AA65F4" w:rsidRPr="006E798E" w:rsidRDefault="00AA65F4" w:rsidP="00AA65F4">
      <w:pPr>
        <w:pStyle w:val="af8"/>
        <w:shd w:val="clear" w:color="auto" w:fill="FFFFFF"/>
        <w:spacing w:before="0" w:beforeAutospacing="0" w:after="0" w:afterAutospacing="0"/>
        <w:ind w:firstLine="601"/>
        <w:jc w:val="both"/>
        <w:rPr>
          <w:color w:val="000000"/>
          <w:sz w:val="28"/>
          <w:szCs w:val="28"/>
          <w:lang w:val="kk-KZ"/>
        </w:rPr>
      </w:pPr>
      <w:r w:rsidRPr="006E798E">
        <w:rPr>
          <w:color w:val="000000"/>
          <w:sz w:val="28"/>
          <w:szCs w:val="28"/>
          <w:lang w:val="kk-KZ"/>
        </w:rPr>
        <w:t>Тараудың мақсаты мақсаты – тығыздықты, жылу өткізгіштікті және битум сыйымдылығын төмендету болып табылады. Қалыңдығы 30 см құрғаған құм қабатынан, қалыңдығы 12 см шағыл тас қоспасынан тұратын қабат, қалыңдығы 8 см өңделген байланыстырғыш материалдардан тұратын қиыршық тас, қалыңдығы 6 см ірі түйірлі кеуекті асфальттыбетон қабаты, қалыңдығы 5 см ұсақ түйіршікті тығыз асфальттыбетон жабындысынан тұратын жол жабынының конструкциясы белгілі.</w:t>
      </w:r>
    </w:p>
    <w:p w:rsidR="00AA65F4" w:rsidRPr="006E798E" w:rsidRDefault="00AA65F4" w:rsidP="00AA65F4">
      <w:pPr>
        <w:pStyle w:val="af8"/>
        <w:shd w:val="clear" w:color="auto" w:fill="FFFFFF"/>
        <w:spacing w:before="0" w:beforeAutospacing="0" w:after="0" w:afterAutospacing="0"/>
        <w:ind w:firstLine="601"/>
        <w:jc w:val="both"/>
        <w:rPr>
          <w:color w:val="000000"/>
          <w:sz w:val="28"/>
          <w:szCs w:val="28"/>
          <w:lang w:val="kk-KZ"/>
        </w:rPr>
      </w:pPr>
      <w:r w:rsidRPr="006E798E">
        <w:rPr>
          <w:color w:val="000000"/>
          <w:sz w:val="28"/>
          <w:szCs w:val="28"/>
          <w:lang w:val="kk-KZ"/>
        </w:rPr>
        <w:t>Конструкция келесі кемшіліктерді қамтиды: жылуөткізгіштіктің, массаның, тығыздықтың жоғарылығы, жабын қабаттарының едәуір қалыңдығы.</w:t>
      </w:r>
    </w:p>
    <w:p w:rsidR="00AA65F4" w:rsidRPr="00A60E22" w:rsidRDefault="00AA65F4" w:rsidP="00AA65F4">
      <w:pPr>
        <w:ind w:firstLine="567"/>
        <w:jc w:val="both"/>
        <w:rPr>
          <w:rFonts w:ascii="Times New Roman" w:hAnsi="Times New Roman" w:cs="Times New Roman"/>
          <w:color w:val="000000"/>
          <w:sz w:val="28"/>
          <w:szCs w:val="28"/>
          <w:shd w:val="clear" w:color="auto" w:fill="FFFFFF"/>
          <w:lang w:val="kk-KZ"/>
        </w:rPr>
      </w:pPr>
      <w:r w:rsidRPr="00A60E22">
        <w:rPr>
          <w:rFonts w:ascii="Times New Roman" w:hAnsi="Times New Roman" w:cs="Times New Roman"/>
          <w:color w:val="000000"/>
          <w:sz w:val="28"/>
          <w:szCs w:val="28"/>
          <w:shd w:val="clear" w:color="auto" w:fill="FFFFFF"/>
          <w:lang w:val="kk-KZ"/>
        </w:rPr>
        <w:t>Жол жабынының негізіне кіретін – құрғақ қабат, әлсіз әктастан тұратын қиыршық тас қабаты, шағыл тас және ірі түйіршікті асфальттыбетон қабатында орналасқан ірілігі 10 мм дейінгі қара қиыршық тас-сыналардан тұратын беттік өңдеу қабаты көрсетілген техникалық нәтижеге жетеді.</w:t>
      </w:r>
    </w:p>
    <w:p w:rsidR="00AA65F4" w:rsidRPr="00A60E22" w:rsidRDefault="00AA65F4" w:rsidP="00AA65F4">
      <w:pPr>
        <w:ind w:firstLine="567"/>
        <w:jc w:val="both"/>
        <w:rPr>
          <w:rFonts w:ascii="Times New Roman" w:hAnsi="Times New Roman" w:cs="Times New Roman"/>
          <w:color w:val="000000"/>
          <w:sz w:val="28"/>
          <w:szCs w:val="28"/>
          <w:lang w:val="kk-KZ"/>
        </w:rPr>
      </w:pPr>
      <w:r w:rsidRPr="00A60E22">
        <w:rPr>
          <w:rFonts w:ascii="Times New Roman" w:hAnsi="Times New Roman" w:cs="Times New Roman"/>
          <w:color w:val="000000"/>
          <w:sz w:val="28"/>
          <w:szCs w:val="28"/>
          <w:lang w:val="kk-KZ"/>
        </w:rPr>
        <w:t xml:space="preserve">Келесі қатынастарды қолдана отырып, асфальттыбетон жабын қоспасы ретінде қалыңдығы 50 мм болатын битум-минералды композицияларын қолданады, яғни мас.% 6,0-7,0 - жол мұнай битумы; 3,0-4,0 </w:t>
      </w:r>
      <w:r w:rsidR="00E2392F">
        <w:rPr>
          <w:rFonts w:ascii="Times New Roman" w:hAnsi="Times New Roman" w:cs="Times New Roman"/>
          <w:color w:val="000000"/>
          <w:sz w:val="28"/>
          <w:szCs w:val="28"/>
          <w:lang w:val="kk-KZ"/>
        </w:rPr>
        <w:t>–АПШҚ</w:t>
      </w:r>
      <w:r w:rsidRPr="00A60E22">
        <w:rPr>
          <w:rFonts w:ascii="Times New Roman" w:hAnsi="Times New Roman" w:cs="Times New Roman"/>
          <w:color w:val="000000"/>
          <w:sz w:val="28"/>
          <w:szCs w:val="28"/>
          <w:lang w:val="kk-KZ"/>
        </w:rPr>
        <w:t xml:space="preserve">; 5-15 мм – </w:t>
      </w:r>
      <w:r w:rsidRPr="00A60E22">
        <w:rPr>
          <w:rFonts w:ascii="Times New Roman" w:hAnsi="Times New Roman" w:cs="Times New Roman"/>
          <w:color w:val="000000"/>
          <w:sz w:val="28"/>
          <w:szCs w:val="28"/>
          <w:shd w:val="clear" w:color="auto" w:fill="FFFFFF"/>
          <w:lang w:val="kk-KZ"/>
        </w:rPr>
        <w:t xml:space="preserve">12,0-14,0 </w:t>
      </w:r>
      <w:r w:rsidRPr="00A60E22">
        <w:rPr>
          <w:rFonts w:ascii="Times New Roman" w:hAnsi="Times New Roman" w:cs="Times New Roman"/>
          <w:color w:val="000000"/>
          <w:sz w:val="28"/>
          <w:szCs w:val="28"/>
          <w:lang w:val="kk-KZ"/>
        </w:rPr>
        <w:t>фракцияның ұлу тасы, 66-68 – күл үйінділерінен алынған күл, 0,16 мм кем емес фракциясының әктасты минералды ұнтағы, қалғаны 2 кестеде көрсетілген</w:t>
      </w:r>
    </w:p>
    <w:p w:rsidR="00AA65F4" w:rsidRDefault="00AA65F4" w:rsidP="00AA65F4">
      <w:pPr>
        <w:pStyle w:val="af8"/>
        <w:shd w:val="clear" w:color="auto" w:fill="FFFFFF"/>
        <w:spacing w:before="0" w:beforeAutospacing="0" w:after="0" w:afterAutospacing="0"/>
        <w:ind w:firstLine="601"/>
        <w:jc w:val="both"/>
        <w:rPr>
          <w:color w:val="000000"/>
          <w:sz w:val="28"/>
          <w:szCs w:val="28"/>
          <w:lang w:val="kk-KZ"/>
        </w:rPr>
      </w:pPr>
      <w:r>
        <w:rPr>
          <w:noProof/>
          <w:color w:val="000000"/>
          <w:sz w:val="28"/>
          <w:szCs w:val="28"/>
        </w:rPr>
        <w:lastRenderedPageBreak/>
        <w:drawing>
          <wp:inline distT="0" distB="0" distL="0" distR="0">
            <wp:extent cx="4986633" cy="3051544"/>
            <wp:effectExtent l="19050" t="0" r="4467" b="0"/>
            <wp:docPr id="5" name="Рисунок 1" descr="H:\2021-2022\Исправл диссерт Коктем\Сурет 4 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1-2022\Исправл диссерт Коктем\Сурет 4 гл.jpg"/>
                    <pic:cNvPicPr>
                      <a:picLocks noChangeAspect="1" noChangeArrowheads="1"/>
                    </pic:cNvPicPr>
                  </pic:nvPicPr>
                  <pic:blipFill>
                    <a:blip r:embed="rId99"/>
                    <a:srcRect/>
                    <a:stretch>
                      <a:fillRect/>
                    </a:stretch>
                  </pic:blipFill>
                  <pic:spPr bwMode="auto">
                    <a:xfrm>
                      <a:off x="0" y="0"/>
                      <a:ext cx="4985093" cy="3050602"/>
                    </a:xfrm>
                    <a:prstGeom prst="rect">
                      <a:avLst/>
                    </a:prstGeom>
                    <a:noFill/>
                    <a:ln w="9525">
                      <a:noFill/>
                      <a:miter lim="800000"/>
                      <a:headEnd/>
                      <a:tailEnd/>
                    </a:ln>
                  </pic:spPr>
                </pic:pic>
              </a:graphicData>
            </a:graphic>
          </wp:inline>
        </w:drawing>
      </w:r>
    </w:p>
    <w:p w:rsidR="00AA65F4" w:rsidRDefault="00AA65F4" w:rsidP="00AA65F4">
      <w:pPr>
        <w:pStyle w:val="af8"/>
        <w:shd w:val="clear" w:color="auto" w:fill="FFFFFF"/>
        <w:spacing w:before="0" w:beforeAutospacing="0" w:after="0" w:afterAutospacing="0"/>
        <w:ind w:firstLine="601"/>
        <w:jc w:val="both"/>
        <w:rPr>
          <w:color w:val="000000"/>
          <w:sz w:val="28"/>
          <w:szCs w:val="28"/>
          <w:lang w:val="kk-KZ"/>
        </w:rPr>
      </w:pPr>
    </w:p>
    <w:p w:rsidR="00AA65F4" w:rsidRDefault="008B7D9E" w:rsidP="00AA65F4">
      <w:pPr>
        <w:pStyle w:val="af8"/>
        <w:shd w:val="clear" w:color="auto" w:fill="FFFFFF"/>
        <w:spacing w:before="0" w:beforeAutospacing="0" w:after="0" w:afterAutospacing="0"/>
        <w:ind w:firstLine="601"/>
        <w:jc w:val="both"/>
        <w:rPr>
          <w:color w:val="000000"/>
          <w:sz w:val="28"/>
          <w:szCs w:val="28"/>
          <w:lang w:val="kk-KZ"/>
        </w:rPr>
      </w:pPr>
      <w:r>
        <w:rPr>
          <w:color w:val="000000"/>
          <w:sz w:val="28"/>
          <w:szCs w:val="28"/>
          <w:lang w:val="kk-KZ"/>
        </w:rPr>
        <w:t>Сурет 4.</w:t>
      </w:r>
      <w:r w:rsidRPr="00E2392F">
        <w:rPr>
          <w:color w:val="000000"/>
          <w:sz w:val="28"/>
          <w:szCs w:val="28"/>
          <w:lang w:val="kk-KZ"/>
        </w:rPr>
        <w:t>2</w:t>
      </w:r>
      <w:r w:rsidRPr="00622704">
        <w:rPr>
          <w:color w:val="000000"/>
          <w:sz w:val="28"/>
          <w:szCs w:val="28"/>
          <w:lang w:val="kk-KZ"/>
        </w:rPr>
        <w:t>2</w:t>
      </w:r>
      <w:r>
        <w:rPr>
          <w:color w:val="000000"/>
          <w:sz w:val="28"/>
          <w:szCs w:val="28"/>
          <w:lang w:val="kk-KZ"/>
        </w:rPr>
        <w:t xml:space="preserve"> </w:t>
      </w:r>
      <w:r w:rsidR="00AA65F4">
        <w:rPr>
          <w:color w:val="000000"/>
          <w:sz w:val="28"/>
          <w:szCs w:val="28"/>
          <w:lang w:val="kk-KZ"/>
        </w:rPr>
        <w:t xml:space="preserve">– </w:t>
      </w:r>
      <w:r w:rsidR="00AA65F4" w:rsidRPr="00A613E2">
        <w:rPr>
          <w:color w:val="000000"/>
          <w:sz w:val="28"/>
          <w:szCs w:val="28"/>
          <w:lang w:val="kk-KZ"/>
        </w:rPr>
        <w:t>“</w:t>
      </w:r>
      <w:r w:rsidR="00AA65F4">
        <w:rPr>
          <w:color w:val="000000"/>
          <w:sz w:val="28"/>
          <w:szCs w:val="28"/>
          <w:lang w:val="kk-KZ"/>
        </w:rPr>
        <w:t>Күл-битум-АПШҚ</w:t>
      </w:r>
      <w:r w:rsidR="00AA65F4" w:rsidRPr="00A613E2">
        <w:rPr>
          <w:color w:val="000000"/>
          <w:sz w:val="28"/>
          <w:szCs w:val="28"/>
          <w:lang w:val="kk-KZ"/>
        </w:rPr>
        <w:t>”</w:t>
      </w:r>
      <w:r w:rsidR="00AA65F4">
        <w:rPr>
          <w:color w:val="000000"/>
          <w:sz w:val="28"/>
          <w:szCs w:val="28"/>
          <w:lang w:val="kk-KZ"/>
        </w:rPr>
        <w:t xml:space="preserve"> негізіндегі асфальттыбетон жол қабатының құрылымы </w:t>
      </w:r>
      <w:r w:rsidR="00AA65F4" w:rsidRPr="00E2392F">
        <w:rPr>
          <w:sz w:val="28"/>
          <w:szCs w:val="28"/>
          <w:lang w:val="kk-KZ"/>
        </w:rPr>
        <w:t>[</w:t>
      </w:r>
      <w:r w:rsidR="00E2392F" w:rsidRPr="00E2392F">
        <w:rPr>
          <w:sz w:val="28"/>
          <w:szCs w:val="28"/>
          <w:lang w:val="kk-KZ"/>
        </w:rPr>
        <w:t>216</w:t>
      </w:r>
      <w:r w:rsidR="00AA65F4" w:rsidRPr="00A613E2">
        <w:rPr>
          <w:color w:val="000000"/>
          <w:sz w:val="28"/>
          <w:szCs w:val="28"/>
          <w:lang w:val="kk-KZ"/>
        </w:rPr>
        <w:t>].</w:t>
      </w:r>
      <w:r w:rsidR="00AA65F4" w:rsidRPr="00F2279E">
        <w:rPr>
          <w:color w:val="000000"/>
          <w:sz w:val="28"/>
          <w:szCs w:val="28"/>
          <w:lang w:val="kk-KZ"/>
        </w:rPr>
        <w:t xml:space="preserve"> I </w:t>
      </w:r>
      <w:r w:rsidR="00AA65F4">
        <w:rPr>
          <w:color w:val="000000"/>
          <w:sz w:val="28"/>
          <w:szCs w:val="28"/>
          <w:lang w:val="kk-KZ"/>
        </w:rPr>
        <w:t xml:space="preserve">–негіз қабаты; </w:t>
      </w:r>
      <w:r w:rsidR="00AA65F4" w:rsidRPr="00F2279E">
        <w:rPr>
          <w:color w:val="000000"/>
          <w:sz w:val="28"/>
          <w:szCs w:val="28"/>
          <w:lang w:val="kk-KZ"/>
        </w:rPr>
        <w:t xml:space="preserve">II </w:t>
      </w:r>
      <w:r w:rsidR="00AA65F4">
        <w:rPr>
          <w:color w:val="000000"/>
          <w:sz w:val="28"/>
          <w:szCs w:val="28"/>
          <w:lang w:val="kk-KZ"/>
        </w:rPr>
        <w:t>–</w:t>
      </w:r>
      <w:r w:rsidR="00AA65F4" w:rsidRPr="00F2279E">
        <w:rPr>
          <w:color w:val="000000"/>
          <w:sz w:val="28"/>
          <w:szCs w:val="28"/>
          <w:lang w:val="kk-KZ"/>
        </w:rPr>
        <w:t xml:space="preserve"> жо</w:t>
      </w:r>
      <w:r w:rsidR="00AA65F4">
        <w:rPr>
          <w:color w:val="000000"/>
          <w:sz w:val="28"/>
          <w:szCs w:val="28"/>
          <w:lang w:val="kk-KZ"/>
        </w:rPr>
        <w:t>л қабаты.</w:t>
      </w:r>
    </w:p>
    <w:p w:rsidR="00AA65F4" w:rsidRPr="00A613E2" w:rsidRDefault="00AA65F4" w:rsidP="00AA65F4">
      <w:pPr>
        <w:pStyle w:val="af8"/>
        <w:shd w:val="clear" w:color="auto" w:fill="FFFFFF"/>
        <w:spacing w:before="0" w:beforeAutospacing="0" w:after="0" w:afterAutospacing="0"/>
        <w:ind w:firstLine="601"/>
        <w:jc w:val="both"/>
        <w:rPr>
          <w:color w:val="000000"/>
          <w:sz w:val="28"/>
          <w:szCs w:val="28"/>
          <w:lang w:val="kk-KZ"/>
        </w:rPr>
      </w:pPr>
      <w:r>
        <w:rPr>
          <w:color w:val="000000"/>
          <w:sz w:val="28"/>
          <w:szCs w:val="28"/>
          <w:lang w:val="kk-KZ"/>
        </w:rPr>
        <w:t>1 - негіз; 2 -</w:t>
      </w:r>
      <w:r w:rsidRPr="00A60E22">
        <w:rPr>
          <w:color w:val="000000"/>
          <w:sz w:val="28"/>
          <w:szCs w:val="28"/>
          <w:lang w:val="kk-KZ"/>
        </w:rPr>
        <w:t xml:space="preserve"> әлсіз беріктікті әктас немесе шағыл тас</w:t>
      </w:r>
      <w:r>
        <w:rPr>
          <w:color w:val="000000"/>
          <w:sz w:val="28"/>
          <w:szCs w:val="28"/>
          <w:lang w:val="kk-KZ"/>
        </w:rPr>
        <w:t>;3 - ірі түйірші</w:t>
      </w:r>
      <w:r w:rsidRPr="00A60E22">
        <w:rPr>
          <w:color w:val="000000"/>
          <w:sz w:val="28"/>
          <w:szCs w:val="28"/>
          <w:lang w:val="kk-KZ"/>
        </w:rPr>
        <w:t xml:space="preserve">кті </w:t>
      </w:r>
      <w:r w:rsidRPr="00A613E2">
        <w:rPr>
          <w:color w:val="000000"/>
          <w:sz w:val="28"/>
          <w:szCs w:val="28"/>
          <w:lang w:val="kk-KZ"/>
        </w:rPr>
        <w:t>“</w:t>
      </w:r>
      <w:r>
        <w:rPr>
          <w:color w:val="000000"/>
          <w:sz w:val="28"/>
          <w:szCs w:val="28"/>
          <w:lang w:val="kk-KZ"/>
        </w:rPr>
        <w:t>Күл-битум-АПШҚ</w:t>
      </w:r>
      <w:r w:rsidRPr="00A613E2">
        <w:rPr>
          <w:color w:val="000000"/>
          <w:sz w:val="28"/>
          <w:szCs w:val="28"/>
          <w:lang w:val="kk-KZ"/>
        </w:rPr>
        <w:t>”</w:t>
      </w:r>
      <w:r>
        <w:rPr>
          <w:color w:val="000000"/>
          <w:sz w:val="28"/>
          <w:szCs w:val="28"/>
          <w:lang w:val="kk-KZ"/>
        </w:rPr>
        <w:t xml:space="preserve"> негізіндегі </w:t>
      </w:r>
      <w:r w:rsidRPr="00A60E22">
        <w:rPr>
          <w:color w:val="000000"/>
          <w:sz w:val="28"/>
          <w:szCs w:val="28"/>
          <w:lang w:val="kk-KZ"/>
        </w:rPr>
        <w:t>асфальттыбетон</w:t>
      </w:r>
      <w:r>
        <w:rPr>
          <w:color w:val="000000"/>
          <w:sz w:val="28"/>
          <w:szCs w:val="28"/>
          <w:lang w:val="kk-KZ"/>
        </w:rPr>
        <w:t xml:space="preserve">; 4 -дренажды </w:t>
      </w:r>
      <w:r w:rsidRPr="00A60E22">
        <w:rPr>
          <w:color w:val="000000"/>
          <w:sz w:val="28"/>
          <w:szCs w:val="28"/>
          <w:lang w:val="kk-KZ"/>
        </w:rPr>
        <w:t xml:space="preserve">битум </w:t>
      </w:r>
      <w:r>
        <w:rPr>
          <w:color w:val="000000"/>
          <w:sz w:val="28"/>
          <w:szCs w:val="28"/>
          <w:lang w:val="kk-KZ"/>
        </w:rPr>
        <w:t>қабыршақ</w:t>
      </w:r>
      <w:r w:rsidRPr="00A60E22">
        <w:rPr>
          <w:color w:val="000000"/>
          <w:sz w:val="28"/>
          <w:szCs w:val="28"/>
          <w:lang w:val="kk-KZ"/>
        </w:rPr>
        <w:t xml:space="preserve"> тас композициясынан </w:t>
      </w:r>
      <w:r>
        <w:rPr>
          <w:color w:val="000000"/>
          <w:sz w:val="28"/>
          <w:szCs w:val="28"/>
          <w:lang w:val="kk-KZ"/>
        </w:rPr>
        <w:t xml:space="preserve"> тұратын жабын қабаты; 5 –</w:t>
      </w:r>
      <w:r>
        <w:rPr>
          <w:color w:val="000000"/>
          <w:sz w:val="28"/>
          <w:szCs w:val="28"/>
          <w:shd w:val="clear" w:color="auto" w:fill="FFFFFF"/>
          <w:lang w:val="kk-KZ"/>
        </w:rPr>
        <w:t xml:space="preserve">битуммен жағылған </w:t>
      </w:r>
      <w:r w:rsidRPr="00A60E22">
        <w:rPr>
          <w:color w:val="000000"/>
          <w:sz w:val="28"/>
          <w:szCs w:val="28"/>
          <w:shd w:val="clear" w:color="auto" w:fill="FFFFFF"/>
          <w:lang w:val="kk-KZ"/>
        </w:rPr>
        <w:t>10 мм дейінгі қиыршық тас</w:t>
      </w:r>
      <w:r>
        <w:rPr>
          <w:color w:val="000000"/>
          <w:sz w:val="28"/>
          <w:szCs w:val="28"/>
          <w:shd w:val="clear" w:color="auto" w:fill="FFFFFF"/>
          <w:lang w:val="kk-KZ"/>
        </w:rPr>
        <w:t xml:space="preserve"> қабаты.</w:t>
      </w:r>
    </w:p>
    <w:p w:rsidR="00AA65F4" w:rsidRPr="00F2279E" w:rsidRDefault="00AA65F4" w:rsidP="00AA65F4">
      <w:pPr>
        <w:pStyle w:val="af8"/>
        <w:shd w:val="clear" w:color="auto" w:fill="FFFFFF"/>
        <w:spacing w:before="0" w:beforeAutospacing="0" w:after="0" w:afterAutospacing="0"/>
        <w:ind w:firstLine="601"/>
        <w:jc w:val="both"/>
        <w:rPr>
          <w:color w:val="000000"/>
          <w:sz w:val="28"/>
          <w:szCs w:val="28"/>
          <w:lang w:val="kk-KZ"/>
        </w:rPr>
      </w:pP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shd w:val="clear" w:color="auto" w:fill="FFFFFF"/>
          <w:lang w:val="kk-KZ"/>
        </w:rPr>
      </w:pPr>
      <w:r>
        <w:rPr>
          <w:color w:val="000000"/>
          <w:sz w:val="28"/>
          <w:szCs w:val="28"/>
          <w:lang w:val="kk-KZ"/>
        </w:rPr>
        <w:t>Жол қабаты</w:t>
      </w:r>
      <w:r w:rsidRPr="00A60E22">
        <w:rPr>
          <w:color w:val="000000"/>
          <w:sz w:val="28"/>
          <w:szCs w:val="28"/>
          <w:lang w:val="kk-KZ"/>
        </w:rPr>
        <w:t xml:space="preserve"> негізгі I және II қабаттардан тұрады. Негізге 1 құрғату қабаты, әлсіз беріктікті әктас немесе шағыл тас 2 және ірі түйіршекті асфальттыбетон 3 кіреді.Жабын битум </w:t>
      </w:r>
      <w:r>
        <w:rPr>
          <w:color w:val="000000"/>
          <w:sz w:val="28"/>
          <w:szCs w:val="28"/>
          <w:lang w:val="kk-KZ"/>
        </w:rPr>
        <w:t>дренажды қабат</w:t>
      </w:r>
      <w:r w:rsidRPr="00A60E22">
        <w:rPr>
          <w:color w:val="000000"/>
          <w:sz w:val="28"/>
          <w:szCs w:val="28"/>
          <w:lang w:val="kk-KZ"/>
        </w:rPr>
        <w:t xml:space="preserve"> тас композициясынан 4 және </w:t>
      </w:r>
      <w:r w:rsidRPr="00A60E22">
        <w:rPr>
          <w:color w:val="000000"/>
          <w:sz w:val="28"/>
          <w:szCs w:val="28"/>
          <w:shd w:val="clear" w:color="auto" w:fill="FFFFFF"/>
          <w:lang w:val="kk-KZ"/>
        </w:rPr>
        <w:t>ірілігі 10 мм дейінгі қара қиыршық тас-сыналардан тұратын беттік өңдеу қабатынан тұрады.</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t>Толтырғыш ретінде Жетібай кен орнының әктас-ұлутасы – кальцитпен цементтелген тұтас қабықтардан немесе сынықтардан тұратын ақ түсті ірі кеуекті немесе ұсақ кеуекті шөгінді карбонатты жыныс пайдаланылды. Кейде ұлутас құрамына саз немесе кремнезем қоспасы кіреді.</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Pr>
          <w:sz w:val="28"/>
          <w:szCs w:val="28"/>
          <w:lang w:val="kk-KZ"/>
        </w:rPr>
        <w:t>Мысалы,</w:t>
      </w:r>
      <w:r w:rsidRPr="00A60E22">
        <w:rPr>
          <w:sz w:val="28"/>
          <w:szCs w:val="28"/>
          <w:lang w:val="kk-KZ"/>
        </w:rPr>
        <w:t xml:space="preserve"> (1-кесте) битум-минералды композиция құрамы әзірленді. Битум-минералды композиция келесідегідей дайындалды: </w:t>
      </w:r>
      <w:r w:rsidRPr="00A60E22">
        <w:rPr>
          <w:color w:val="000000"/>
          <w:sz w:val="28"/>
          <w:szCs w:val="28"/>
          <w:lang w:val="kk-KZ"/>
        </w:rPr>
        <w:t>160±2</w:t>
      </w:r>
      <w:r w:rsidRPr="00A60E22">
        <w:rPr>
          <w:color w:val="000000"/>
          <w:sz w:val="28"/>
          <w:szCs w:val="28"/>
          <w:bdr w:val="none" w:sz="0" w:space="0" w:color="auto" w:frame="1"/>
          <w:vertAlign w:val="superscript"/>
          <w:lang w:val="kk-KZ"/>
        </w:rPr>
        <w:t>0</w:t>
      </w:r>
      <w:r w:rsidRPr="00A60E22">
        <w:rPr>
          <w:color w:val="000000"/>
          <w:sz w:val="28"/>
          <w:szCs w:val="28"/>
          <w:lang w:val="kk-KZ"/>
        </w:rPr>
        <w:t xml:space="preserve">С температураға дейін </w:t>
      </w:r>
      <w:r>
        <w:rPr>
          <w:color w:val="000000"/>
          <w:sz w:val="28"/>
          <w:szCs w:val="28"/>
          <w:lang w:val="kk-KZ"/>
        </w:rPr>
        <w:t>толтырғыш, А</w:t>
      </w:r>
      <w:r w:rsidRPr="00A60E22">
        <w:rPr>
          <w:color w:val="000000"/>
          <w:sz w:val="28"/>
          <w:szCs w:val="28"/>
          <w:lang w:val="kk-KZ"/>
        </w:rPr>
        <w:t>ПШ</w:t>
      </w:r>
      <w:r>
        <w:rPr>
          <w:color w:val="000000"/>
          <w:sz w:val="28"/>
          <w:szCs w:val="28"/>
          <w:lang w:val="kk-KZ"/>
        </w:rPr>
        <w:t>Қ</w:t>
      </w:r>
      <w:r w:rsidRPr="00A60E22">
        <w:rPr>
          <w:color w:val="000000"/>
          <w:sz w:val="28"/>
          <w:szCs w:val="28"/>
          <w:lang w:val="kk-KZ"/>
        </w:rPr>
        <w:t xml:space="preserve"> және битум қыздырылды, (цилиндр үлгілерінің өлшемдері 71,4×71,4 мм) цилиндрлік металл қалыптарда 3 минут бойы 40 МПа қысымда араластырылды және нығыздалды .</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t xml:space="preserve">Физикалық-механикалық қасиеттері мен ығысуға төзімділік көрсеткіштері </w:t>
      </w:r>
      <w:r>
        <w:rPr>
          <w:color w:val="000000"/>
          <w:sz w:val="28"/>
          <w:szCs w:val="28"/>
          <w:lang w:val="kk-KZ"/>
        </w:rPr>
        <w:t xml:space="preserve">МемСТ 9128-97 сәйкес анықталды. МемСТ 10060.0-95-10060.5-95 стандарттары бойынша </w:t>
      </w:r>
      <w:r w:rsidRPr="00A60E22">
        <w:rPr>
          <w:color w:val="000000"/>
          <w:sz w:val="28"/>
          <w:szCs w:val="28"/>
          <w:lang w:val="kk-KZ"/>
        </w:rPr>
        <w:t>аязға төзімділігі анықталды. ИТ-1 жылу өткізгіштік өлшеуішінде жылу өткізгіштікті бағалау жүргізілді.</w:t>
      </w:r>
    </w:p>
    <w:p w:rsidR="00AA65F4" w:rsidRPr="00A60E22" w:rsidRDefault="00E2392F" w:rsidP="00AA65F4">
      <w:pPr>
        <w:pStyle w:val="af8"/>
        <w:shd w:val="clear" w:color="auto" w:fill="FFFFFF"/>
        <w:spacing w:before="0" w:beforeAutospacing="0" w:after="0" w:afterAutospacing="0"/>
        <w:ind w:firstLine="600"/>
        <w:jc w:val="both"/>
        <w:rPr>
          <w:color w:val="000000"/>
          <w:sz w:val="28"/>
          <w:szCs w:val="28"/>
          <w:lang w:val="kk-KZ"/>
        </w:rPr>
      </w:pPr>
      <w:r w:rsidRPr="00E2392F">
        <w:rPr>
          <w:color w:val="000000"/>
          <w:sz w:val="28"/>
          <w:szCs w:val="28"/>
          <w:lang w:val="kk-KZ"/>
        </w:rPr>
        <w:t xml:space="preserve"> 4.6 </w:t>
      </w:r>
      <w:r w:rsidR="00AA65F4" w:rsidRPr="00A60E22">
        <w:rPr>
          <w:color w:val="000000"/>
          <w:sz w:val="28"/>
          <w:szCs w:val="28"/>
          <w:lang w:val="kk-KZ"/>
        </w:rPr>
        <w:t>кестеде битум-минералды композициясын сынау нәтижелері көрсетілген</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lastRenderedPageBreak/>
        <w:t>Жол жабыны құрылымы келесі жағдайда жүзеге асырылады: ірі түйіршікті асфальттыбетон қабатына төбеден, әлсіз беріктікті әртас немесе шағыл тас қабаты мен нығыздалған құрғақ қабатты төсейді.</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t>Температурасы 150-160°С болатын битум-минералды композиция ірі түйіршекті асфальт</w:t>
      </w:r>
      <w:r w:rsidR="00AD04E5">
        <w:rPr>
          <w:color w:val="000000"/>
          <w:sz w:val="28"/>
          <w:szCs w:val="28"/>
          <w:lang w:val="kk-KZ"/>
        </w:rPr>
        <w:t>ты</w:t>
      </w:r>
      <w:r w:rsidRPr="00A60E22">
        <w:rPr>
          <w:color w:val="000000"/>
          <w:sz w:val="28"/>
          <w:szCs w:val="28"/>
          <w:lang w:val="kk-KZ"/>
        </w:rPr>
        <w:t>бетонның қалыптасқан қабаты бойынша төс</w:t>
      </w:r>
      <w:r>
        <w:rPr>
          <w:color w:val="000000"/>
          <w:sz w:val="28"/>
          <w:szCs w:val="28"/>
          <w:lang w:val="kk-KZ"/>
        </w:rPr>
        <w:t>еледі, тегістеледі және жеңіл сілкіндіріп нығыздау арқылы тығыздал</w:t>
      </w:r>
      <w:r w:rsidRPr="00A60E22">
        <w:rPr>
          <w:color w:val="000000"/>
          <w:sz w:val="28"/>
          <w:szCs w:val="28"/>
          <w:lang w:val="kk-KZ"/>
        </w:rPr>
        <w:t xml:space="preserve">ды, содан кейін тегіс білікшелері бар орташа </w:t>
      </w:r>
      <w:r>
        <w:rPr>
          <w:color w:val="000000"/>
          <w:sz w:val="28"/>
          <w:szCs w:val="28"/>
          <w:lang w:val="kk-KZ"/>
        </w:rPr>
        <w:t>тегіс темірді дөңгелекпен нығыздал</w:t>
      </w:r>
      <w:r w:rsidRPr="00A60E22">
        <w:rPr>
          <w:color w:val="000000"/>
          <w:sz w:val="28"/>
          <w:szCs w:val="28"/>
          <w:lang w:val="kk-KZ"/>
        </w:rPr>
        <w:t>ды.</w:t>
      </w:r>
    </w:p>
    <w:p w:rsidR="00AA65F4" w:rsidRPr="00A60E22" w:rsidRDefault="00AA65F4" w:rsidP="00AA65F4">
      <w:pPr>
        <w:pStyle w:val="af8"/>
        <w:shd w:val="clear" w:color="auto" w:fill="FFFFFF"/>
        <w:spacing w:before="0" w:beforeAutospacing="0" w:after="0" w:afterAutospacing="0"/>
        <w:ind w:firstLine="601"/>
        <w:jc w:val="both"/>
        <w:rPr>
          <w:color w:val="000000"/>
          <w:sz w:val="28"/>
          <w:szCs w:val="28"/>
          <w:lang w:val="kk-KZ"/>
        </w:rPr>
      </w:pPr>
      <w:r w:rsidRPr="00A60E22">
        <w:rPr>
          <w:color w:val="000000"/>
          <w:sz w:val="28"/>
          <w:szCs w:val="28"/>
          <w:lang w:val="kk-KZ"/>
        </w:rPr>
        <w:t xml:space="preserve">Битум-минералды композициядан жасалған жабын бойынша </w:t>
      </w:r>
      <w:r w:rsidRPr="00A60E22">
        <w:rPr>
          <w:color w:val="000000"/>
          <w:sz w:val="28"/>
          <w:szCs w:val="28"/>
          <w:shd w:val="clear" w:color="auto" w:fill="FFFFFF"/>
          <w:lang w:val="kk-KZ"/>
        </w:rPr>
        <w:t xml:space="preserve">ірілігі 10 мм дейінгі қара қиыршық тас-сыналардан тұратын беттік өңдеу </w:t>
      </w:r>
      <w:r>
        <w:rPr>
          <w:color w:val="000000"/>
          <w:sz w:val="28"/>
          <w:szCs w:val="28"/>
          <w:lang w:val="kk-KZ"/>
        </w:rPr>
        <w:t>ұйымдастырыл</w:t>
      </w:r>
      <w:r w:rsidRPr="00A60E22">
        <w:rPr>
          <w:color w:val="000000"/>
          <w:sz w:val="28"/>
          <w:szCs w:val="28"/>
          <w:lang w:val="kk-KZ"/>
        </w:rPr>
        <w:t>ды.</w:t>
      </w:r>
    </w:p>
    <w:p w:rsidR="00AA65F4" w:rsidRPr="00AA65F4" w:rsidRDefault="00E2392F" w:rsidP="00AA65F4">
      <w:pPr>
        <w:pStyle w:val="af8"/>
        <w:shd w:val="clear" w:color="auto" w:fill="FFFFFF"/>
        <w:spacing w:before="120" w:beforeAutospacing="0" w:after="300" w:afterAutospacing="0" w:line="326" w:lineRule="atLeast"/>
        <w:jc w:val="both"/>
        <w:rPr>
          <w:color w:val="000000"/>
          <w:sz w:val="28"/>
          <w:szCs w:val="28"/>
          <w:lang w:val="kk-KZ"/>
        </w:rPr>
      </w:pPr>
      <w:r>
        <w:rPr>
          <w:color w:val="000000"/>
          <w:sz w:val="28"/>
          <w:szCs w:val="28"/>
          <w:lang w:val="kk-KZ"/>
        </w:rPr>
        <w:t>Кесте 4.</w:t>
      </w:r>
      <w:r w:rsidRPr="00E2392F">
        <w:rPr>
          <w:color w:val="000000"/>
          <w:sz w:val="28"/>
          <w:szCs w:val="28"/>
          <w:lang w:val="kk-KZ"/>
        </w:rPr>
        <w:t>6</w:t>
      </w:r>
      <w:r w:rsidR="00AA65F4" w:rsidRPr="00AA65F4">
        <w:rPr>
          <w:color w:val="000000"/>
          <w:sz w:val="28"/>
          <w:szCs w:val="28"/>
          <w:lang w:val="kk-KZ"/>
        </w:rPr>
        <w:t xml:space="preserve"> - Жол жабынының құрылыс-техникалық қасиеттері</w:t>
      </w:r>
    </w:p>
    <w:tbl>
      <w:tblPr>
        <w:tblStyle w:val="af7"/>
        <w:tblW w:w="9214" w:type="dxa"/>
        <w:tblInd w:w="108" w:type="dxa"/>
        <w:tblLayout w:type="fixed"/>
        <w:tblLook w:val="04A0" w:firstRow="1" w:lastRow="0" w:firstColumn="1" w:lastColumn="0" w:noHBand="0" w:noVBand="1"/>
      </w:tblPr>
      <w:tblGrid>
        <w:gridCol w:w="3085"/>
        <w:gridCol w:w="1586"/>
        <w:gridCol w:w="1391"/>
        <w:gridCol w:w="1559"/>
        <w:gridCol w:w="1593"/>
      </w:tblGrid>
      <w:tr w:rsidR="00AA65F4" w:rsidRPr="00AA65F4" w:rsidTr="00AA65F4">
        <w:tc>
          <w:tcPr>
            <w:tcW w:w="3085" w:type="dxa"/>
            <w:tcBorders>
              <w:top w:val="single" w:sz="4" w:space="0" w:color="auto"/>
            </w:tcBorders>
          </w:tcPr>
          <w:p w:rsidR="00AA65F4" w:rsidRPr="00AA65F4" w:rsidRDefault="00AA65F4" w:rsidP="00D110DB">
            <w:pPr>
              <w:pStyle w:val="af8"/>
              <w:spacing w:line="326" w:lineRule="atLeast"/>
              <w:jc w:val="center"/>
              <w:rPr>
                <w:color w:val="000000"/>
                <w:sz w:val="28"/>
                <w:szCs w:val="28"/>
              </w:rPr>
            </w:pPr>
            <w:r w:rsidRPr="00AA65F4">
              <w:rPr>
                <w:color w:val="000000"/>
                <w:sz w:val="28"/>
                <w:szCs w:val="28"/>
                <w:lang w:val="kk-KZ"/>
              </w:rPr>
              <w:t>Құрамдары</w:t>
            </w:r>
          </w:p>
        </w:tc>
        <w:tc>
          <w:tcPr>
            <w:tcW w:w="1586" w:type="dxa"/>
            <w:tcBorders>
              <w:right w:val="single" w:sz="4" w:space="0" w:color="auto"/>
            </w:tcBorders>
            <w:shd w:val="clear" w:color="auto" w:fill="FFFFFF" w:themeFill="background1"/>
          </w:tcPr>
          <w:p w:rsidR="00AA65F4" w:rsidRPr="00AA65F4" w:rsidRDefault="00AA65F4" w:rsidP="00AA65F4">
            <w:pPr>
              <w:spacing w:line="326" w:lineRule="atLeast"/>
              <w:jc w:val="center"/>
              <w:rPr>
                <w:rFonts w:ascii="Times New Roman" w:eastAsia="Times New Roman" w:hAnsi="Times New Roman" w:cs="Times New Roman"/>
                <w:color w:val="000000"/>
                <w:sz w:val="28"/>
                <w:szCs w:val="28"/>
                <w:lang w:val="kk-KZ"/>
              </w:rPr>
            </w:pPr>
            <w:r w:rsidRPr="00AA65F4">
              <w:rPr>
                <w:rFonts w:ascii="Times New Roman" w:hAnsi="Times New Roman" w:cs="Times New Roman"/>
                <w:color w:val="000000"/>
                <w:sz w:val="28"/>
                <w:szCs w:val="28"/>
              </w:rPr>
              <w:t>№1</w:t>
            </w:r>
            <w:r w:rsidRPr="00AA65F4">
              <w:rPr>
                <w:rFonts w:ascii="Times New Roman" w:hAnsi="Times New Roman" w:cs="Times New Roman"/>
                <w:color w:val="000000"/>
                <w:sz w:val="28"/>
                <w:szCs w:val="28"/>
                <w:lang w:val="kk-KZ"/>
              </w:rPr>
              <w:t xml:space="preserve"> құрамы</w:t>
            </w:r>
          </w:p>
        </w:tc>
        <w:tc>
          <w:tcPr>
            <w:tcW w:w="1391" w:type="dxa"/>
            <w:tcBorders>
              <w:left w:val="single" w:sz="4" w:space="0" w:color="auto"/>
            </w:tcBorders>
            <w:shd w:val="clear" w:color="auto" w:fill="FFFFFF" w:themeFill="background1"/>
          </w:tcPr>
          <w:p w:rsidR="00AA65F4" w:rsidRPr="00AA65F4" w:rsidRDefault="00AA65F4" w:rsidP="00AA65F4">
            <w:pPr>
              <w:pStyle w:val="af8"/>
              <w:spacing w:before="0" w:beforeAutospacing="0" w:after="0" w:afterAutospacing="0" w:line="326" w:lineRule="atLeast"/>
              <w:ind w:right="-95"/>
              <w:jc w:val="center"/>
              <w:rPr>
                <w:color w:val="000000"/>
                <w:sz w:val="28"/>
                <w:szCs w:val="28"/>
                <w:lang w:val="kk-KZ"/>
              </w:rPr>
            </w:pPr>
            <w:r w:rsidRPr="00AA65F4">
              <w:rPr>
                <w:color w:val="000000"/>
                <w:sz w:val="28"/>
                <w:szCs w:val="28"/>
              </w:rPr>
              <w:t>№2</w:t>
            </w:r>
            <w:r w:rsidRPr="00AA65F4">
              <w:rPr>
                <w:color w:val="000000"/>
                <w:sz w:val="28"/>
                <w:szCs w:val="28"/>
                <w:lang w:val="kk-KZ"/>
              </w:rPr>
              <w:t xml:space="preserve"> құрамы</w:t>
            </w:r>
          </w:p>
        </w:tc>
        <w:tc>
          <w:tcPr>
            <w:tcW w:w="1559" w:type="dxa"/>
            <w:tcBorders>
              <w:right w:val="single" w:sz="12" w:space="0" w:color="auto"/>
            </w:tcBorders>
            <w:shd w:val="clear" w:color="auto" w:fill="FFFFFF" w:themeFill="background1"/>
          </w:tcPr>
          <w:p w:rsidR="00AA65F4" w:rsidRPr="00AA65F4" w:rsidRDefault="00AA65F4" w:rsidP="00AA65F4">
            <w:pPr>
              <w:pStyle w:val="af8"/>
              <w:spacing w:before="0" w:beforeAutospacing="0" w:after="0" w:afterAutospacing="0" w:line="326" w:lineRule="atLeast"/>
              <w:jc w:val="center"/>
              <w:rPr>
                <w:color w:val="000000"/>
                <w:sz w:val="28"/>
                <w:szCs w:val="28"/>
                <w:lang w:val="kk-KZ"/>
              </w:rPr>
            </w:pPr>
            <w:r w:rsidRPr="00AA65F4">
              <w:rPr>
                <w:color w:val="000000"/>
                <w:sz w:val="28"/>
                <w:szCs w:val="28"/>
              </w:rPr>
              <w:t>№3</w:t>
            </w:r>
            <w:r w:rsidRPr="00AA65F4">
              <w:rPr>
                <w:color w:val="000000"/>
                <w:sz w:val="28"/>
                <w:szCs w:val="28"/>
                <w:lang w:val="kk-KZ"/>
              </w:rPr>
              <w:t xml:space="preserve"> құрамы</w:t>
            </w:r>
          </w:p>
        </w:tc>
        <w:tc>
          <w:tcPr>
            <w:tcW w:w="1593" w:type="dxa"/>
            <w:tcBorders>
              <w:left w:val="single" w:sz="12" w:space="0" w:color="auto"/>
              <w:right w:val="single" w:sz="4" w:space="0" w:color="auto"/>
            </w:tcBorders>
            <w:shd w:val="clear" w:color="auto" w:fill="FFFFFF" w:themeFill="background1"/>
          </w:tcPr>
          <w:p w:rsidR="00AA65F4" w:rsidRPr="00AA65F4" w:rsidRDefault="00AA65F4" w:rsidP="00AA65F4">
            <w:pPr>
              <w:pStyle w:val="af8"/>
              <w:spacing w:before="0" w:beforeAutospacing="0" w:after="0" w:afterAutospacing="0" w:line="326" w:lineRule="atLeast"/>
              <w:jc w:val="center"/>
              <w:rPr>
                <w:color w:val="000000"/>
                <w:sz w:val="28"/>
                <w:szCs w:val="28"/>
              </w:rPr>
            </w:pPr>
            <w:r w:rsidRPr="00AA65F4">
              <w:rPr>
                <w:color w:val="000000"/>
                <w:sz w:val="28"/>
                <w:szCs w:val="28"/>
              </w:rPr>
              <w:t>Прототип</w:t>
            </w:r>
          </w:p>
        </w:tc>
      </w:tr>
      <w:tr w:rsidR="00AA65F4" w:rsidRPr="00AA65F4" w:rsidTr="00AA65F4">
        <w:tc>
          <w:tcPr>
            <w:tcW w:w="3085" w:type="dxa"/>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lang w:val="en-US"/>
              </w:rPr>
            </w:pPr>
            <w:r w:rsidRPr="00AA65F4">
              <w:rPr>
                <w:color w:val="000000"/>
                <w:sz w:val="28"/>
                <w:szCs w:val="28"/>
                <w:lang w:val="en-US"/>
              </w:rPr>
              <w:t>20°</w:t>
            </w:r>
            <w:r w:rsidRPr="00AA65F4">
              <w:rPr>
                <w:color w:val="000000"/>
                <w:sz w:val="28"/>
                <w:szCs w:val="28"/>
              </w:rPr>
              <w:t>С</w:t>
            </w:r>
            <w:r w:rsidRPr="00AA65F4">
              <w:rPr>
                <w:color w:val="000000"/>
                <w:sz w:val="28"/>
                <w:szCs w:val="28"/>
                <w:lang w:val="kk-KZ"/>
              </w:rPr>
              <w:t xml:space="preserve"> – тағы сығу кезіндегі беріктігі</w:t>
            </w:r>
            <w:r w:rsidRPr="00AA65F4">
              <w:rPr>
                <w:color w:val="000000"/>
                <w:sz w:val="28"/>
                <w:szCs w:val="28"/>
                <w:lang w:val="en-US"/>
              </w:rPr>
              <w:t xml:space="preserve"> R</w:t>
            </w:r>
            <w:r w:rsidRPr="00AA65F4">
              <w:rPr>
                <w:color w:val="000000"/>
                <w:sz w:val="28"/>
                <w:szCs w:val="28"/>
                <w:bdr w:val="none" w:sz="0" w:space="0" w:color="auto" w:frame="1"/>
                <w:vertAlign w:val="subscript"/>
                <w:lang w:val="en-US"/>
              </w:rPr>
              <w:t>20</w:t>
            </w:r>
            <w:r w:rsidRPr="00AA65F4">
              <w:rPr>
                <w:color w:val="000000"/>
                <w:sz w:val="28"/>
                <w:szCs w:val="28"/>
                <w:lang w:val="en-US"/>
              </w:rPr>
              <w:t xml:space="preserve">, </w:t>
            </w:r>
            <w:r w:rsidRPr="00AA65F4">
              <w:rPr>
                <w:color w:val="000000"/>
                <w:sz w:val="28"/>
                <w:szCs w:val="28"/>
              </w:rPr>
              <w:t>МПа</w:t>
            </w:r>
          </w:p>
        </w:tc>
        <w:tc>
          <w:tcPr>
            <w:tcW w:w="1586" w:type="dxa"/>
            <w:tcBorders>
              <w:right w:val="single" w:sz="4" w:space="0" w:color="auto"/>
            </w:tcBorders>
            <w:shd w:val="clear" w:color="auto" w:fill="FFFFFF" w:themeFill="background1"/>
          </w:tcPr>
          <w:p w:rsidR="00AA65F4" w:rsidRPr="00AA65F4" w:rsidRDefault="00AA65F4" w:rsidP="00D110DB">
            <w:pPr>
              <w:spacing w:line="326" w:lineRule="atLeast"/>
              <w:jc w:val="center"/>
              <w:rPr>
                <w:rFonts w:ascii="Times New Roman" w:eastAsia="Times New Roman" w:hAnsi="Times New Roman" w:cs="Times New Roman"/>
                <w:color w:val="000000"/>
                <w:sz w:val="28"/>
                <w:szCs w:val="28"/>
              </w:rPr>
            </w:pPr>
            <w:r w:rsidRPr="00AA65F4">
              <w:rPr>
                <w:rFonts w:ascii="Times New Roman" w:eastAsia="Times New Roman" w:hAnsi="Times New Roman" w:cs="Times New Roman"/>
                <w:color w:val="000000"/>
                <w:sz w:val="28"/>
                <w:szCs w:val="28"/>
              </w:rPr>
              <w:t>5,31</w:t>
            </w:r>
          </w:p>
        </w:tc>
        <w:tc>
          <w:tcPr>
            <w:tcW w:w="1391" w:type="dxa"/>
            <w:tcBorders>
              <w:lef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6,05</w:t>
            </w:r>
          </w:p>
        </w:tc>
        <w:tc>
          <w:tcPr>
            <w:tcW w:w="1559" w:type="dxa"/>
            <w:tcBorders>
              <w:right w:val="single" w:sz="12"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6,62</w:t>
            </w:r>
          </w:p>
        </w:tc>
        <w:tc>
          <w:tcPr>
            <w:tcW w:w="1593" w:type="dxa"/>
            <w:tcBorders>
              <w:left w:val="single" w:sz="12" w:space="0" w:color="auto"/>
              <w:righ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7,8-9,0</w:t>
            </w:r>
          </w:p>
        </w:tc>
      </w:tr>
      <w:tr w:rsidR="00AA65F4" w:rsidRPr="00AA65F4" w:rsidTr="00AA65F4">
        <w:tc>
          <w:tcPr>
            <w:tcW w:w="3085" w:type="dxa"/>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50°С</w:t>
            </w:r>
            <w:r w:rsidRPr="00AA65F4">
              <w:rPr>
                <w:color w:val="000000"/>
                <w:sz w:val="28"/>
                <w:szCs w:val="28"/>
                <w:lang w:val="kk-KZ"/>
              </w:rPr>
              <w:t xml:space="preserve"> – тағы қысу беріктігі</w:t>
            </w:r>
            <w:r w:rsidRPr="00AA65F4">
              <w:rPr>
                <w:color w:val="000000"/>
                <w:sz w:val="28"/>
                <w:szCs w:val="28"/>
              </w:rPr>
              <w:t>, R</w:t>
            </w:r>
            <w:r w:rsidRPr="00AA65F4">
              <w:rPr>
                <w:color w:val="000000"/>
                <w:sz w:val="28"/>
                <w:szCs w:val="28"/>
                <w:bdr w:val="none" w:sz="0" w:space="0" w:color="auto" w:frame="1"/>
                <w:vertAlign w:val="subscript"/>
              </w:rPr>
              <w:t> 50</w:t>
            </w:r>
            <w:r w:rsidRPr="00AA65F4">
              <w:rPr>
                <w:color w:val="000000"/>
                <w:sz w:val="28"/>
                <w:szCs w:val="28"/>
              </w:rPr>
              <w:t xml:space="preserve">, МПа </w:t>
            </w:r>
          </w:p>
        </w:tc>
        <w:tc>
          <w:tcPr>
            <w:tcW w:w="1586" w:type="dxa"/>
            <w:tcBorders>
              <w:righ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2,2</w:t>
            </w:r>
          </w:p>
        </w:tc>
        <w:tc>
          <w:tcPr>
            <w:tcW w:w="1391" w:type="dxa"/>
            <w:tcBorders>
              <w:lef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2,82</w:t>
            </w:r>
          </w:p>
        </w:tc>
        <w:tc>
          <w:tcPr>
            <w:tcW w:w="1559" w:type="dxa"/>
            <w:tcBorders>
              <w:right w:val="single" w:sz="12"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3,31</w:t>
            </w:r>
          </w:p>
        </w:tc>
        <w:tc>
          <w:tcPr>
            <w:tcW w:w="1593" w:type="dxa"/>
            <w:tcBorders>
              <w:left w:val="single" w:sz="12" w:space="0" w:color="auto"/>
              <w:righ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5,3-6,2</w:t>
            </w:r>
          </w:p>
        </w:tc>
      </w:tr>
      <w:tr w:rsidR="00AA65F4" w:rsidRPr="00AA65F4" w:rsidTr="00AA65F4">
        <w:tc>
          <w:tcPr>
            <w:tcW w:w="3085" w:type="dxa"/>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lang w:val="kk-KZ"/>
              </w:rPr>
              <w:t>Тығыздығы</w:t>
            </w:r>
            <w:r w:rsidRPr="00AA65F4">
              <w:rPr>
                <w:color w:val="000000"/>
                <w:sz w:val="28"/>
                <w:szCs w:val="28"/>
              </w:rPr>
              <w:t>, г/см</w:t>
            </w:r>
            <w:r w:rsidRPr="00AA65F4">
              <w:rPr>
                <w:color w:val="000000"/>
                <w:sz w:val="28"/>
                <w:szCs w:val="28"/>
                <w:bdr w:val="none" w:sz="0" w:space="0" w:color="auto" w:frame="1"/>
                <w:vertAlign w:val="superscript"/>
              </w:rPr>
              <w:t>3</w:t>
            </w:r>
          </w:p>
        </w:tc>
        <w:tc>
          <w:tcPr>
            <w:tcW w:w="1586" w:type="dxa"/>
            <w:tcBorders>
              <w:righ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1,47</w:t>
            </w:r>
          </w:p>
        </w:tc>
        <w:tc>
          <w:tcPr>
            <w:tcW w:w="1391" w:type="dxa"/>
            <w:tcBorders>
              <w:lef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1,55</w:t>
            </w:r>
          </w:p>
        </w:tc>
        <w:tc>
          <w:tcPr>
            <w:tcW w:w="1559" w:type="dxa"/>
            <w:tcBorders>
              <w:right w:val="single" w:sz="12"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1,465</w:t>
            </w:r>
          </w:p>
        </w:tc>
        <w:tc>
          <w:tcPr>
            <w:tcW w:w="1593" w:type="dxa"/>
            <w:tcBorders>
              <w:left w:val="single" w:sz="12" w:space="0" w:color="auto"/>
              <w:righ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1,52-1,55</w:t>
            </w:r>
          </w:p>
        </w:tc>
      </w:tr>
      <w:tr w:rsidR="00AA65F4" w:rsidRPr="00AA65F4" w:rsidTr="00AA65F4">
        <w:tc>
          <w:tcPr>
            <w:tcW w:w="3085" w:type="dxa"/>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lang w:val="en-US"/>
              </w:rPr>
            </w:pPr>
            <w:r w:rsidRPr="00AA65F4">
              <w:rPr>
                <w:color w:val="000000"/>
                <w:sz w:val="28"/>
                <w:szCs w:val="28"/>
                <w:lang w:val="kk-KZ"/>
              </w:rPr>
              <w:t>Жылу өткізгіштік к</w:t>
            </w:r>
            <w:r w:rsidRPr="00AA65F4">
              <w:rPr>
                <w:color w:val="000000"/>
                <w:sz w:val="28"/>
                <w:szCs w:val="28"/>
              </w:rPr>
              <w:t>оэффициент</w:t>
            </w:r>
            <w:r w:rsidRPr="00AA65F4">
              <w:rPr>
                <w:color w:val="000000"/>
                <w:sz w:val="28"/>
                <w:szCs w:val="28"/>
                <w:lang w:val="kk-KZ"/>
              </w:rPr>
              <w:t>і</w:t>
            </w:r>
            <w:r w:rsidRPr="00AA65F4">
              <w:rPr>
                <w:color w:val="000000"/>
                <w:sz w:val="28"/>
                <w:szCs w:val="28"/>
                <w:lang w:val="en-US"/>
              </w:rPr>
              <w:t xml:space="preserve">,  </w:t>
            </w:r>
            <w:r w:rsidRPr="00AA65F4">
              <w:rPr>
                <w:color w:val="000000"/>
                <w:sz w:val="28"/>
                <w:szCs w:val="28"/>
              </w:rPr>
              <w:t>Вт</w:t>
            </w:r>
            <w:r w:rsidRPr="00AA65F4">
              <w:rPr>
                <w:color w:val="000000"/>
                <w:sz w:val="28"/>
                <w:szCs w:val="28"/>
                <w:lang w:val="en-US"/>
              </w:rPr>
              <w:t>/</w:t>
            </w:r>
            <w:r w:rsidRPr="00AA65F4">
              <w:rPr>
                <w:color w:val="000000"/>
                <w:sz w:val="28"/>
                <w:szCs w:val="28"/>
              </w:rPr>
              <w:t>м</w:t>
            </w:r>
            <w:r w:rsidRPr="00AA65F4">
              <w:rPr>
                <w:color w:val="000000"/>
                <w:sz w:val="28"/>
                <w:szCs w:val="28"/>
                <w:lang w:val="en-US"/>
              </w:rPr>
              <w:t>·°</w:t>
            </w:r>
            <w:r w:rsidRPr="00AA65F4">
              <w:rPr>
                <w:color w:val="000000"/>
                <w:sz w:val="28"/>
                <w:szCs w:val="28"/>
              </w:rPr>
              <w:t>С</w:t>
            </w:r>
          </w:p>
        </w:tc>
        <w:tc>
          <w:tcPr>
            <w:tcW w:w="1586" w:type="dxa"/>
            <w:tcBorders>
              <w:righ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0,0725</w:t>
            </w:r>
          </w:p>
        </w:tc>
        <w:tc>
          <w:tcPr>
            <w:tcW w:w="1391" w:type="dxa"/>
            <w:tcBorders>
              <w:lef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0,0705</w:t>
            </w:r>
          </w:p>
        </w:tc>
        <w:tc>
          <w:tcPr>
            <w:tcW w:w="1559" w:type="dxa"/>
            <w:tcBorders>
              <w:right w:val="single" w:sz="12"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0,0698</w:t>
            </w:r>
          </w:p>
        </w:tc>
        <w:tc>
          <w:tcPr>
            <w:tcW w:w="1593" w:type="dxa"/>
            <w:tcBorders>
              <w:left w:val="single" w:sz="12" w:space="0" w:color="auto"/>
              <w:right w:val="single" w:sz="4" w:space="0" w:color="auto"/>
            </w:tcBorders>
            <w:shd w:val="clear" w:color="auto" w:fill="FFFFFF" w:themeFill="background1"/>
          </w:tcPr>
          <w:p w:rsidR="00AA65F4" w:rsidRPr="00AA65F4" w:rsidRDefault="00AA65F4" w:rsidP="00D110DB">
            <w:pPr>
              <w:pStyle w:val="af8"/>
              <w:spacing w:before="0" w:beforeAutospacing="0" w:after="0" w:afterAutospacing="0" w:line="326" w:lineRule="atLeast"/>
              <w:jc w:val="center"/>
              <w:rPr>
                <w:color w:val="000000"/>
                <w:sz w:val="28"/>
                <w:szCs w:val="28"/>
              </w:rPr>
            </w:pPr>
            <w:r w:rsidRPr="00AA65F4">
              <w:rPr>
                <w:color w:val="000000"/>
                <w:sz w:val="28"/>
                <w:szCs w:val="28"/>
              </w:rPr>
              <w:t>0,098</w:t>
            </w:r>
          </w:p>
        </w:tc>
      </w:tr>
    </w:tbl>
    <w:p w:rsidR="00AA65F4" w:rsidRDefault="00AA65F4" w:rsidP="00AA65F4"/>
    <w:p w:rsidR="00AA65F4" w:rsidRPr="00667B5C" w:rsidRDefault="00AA65F4" w:rsidP="00AA65F4">
      <w:pPr>
        <w:ind w:firstLine="567"/>
        <w:jc w:val="both"/>
        <w:rPr>
          <w:rFonts w:ascii="Times New Roman" w:hAnsi="Times New Roman" w:cs="Times New Roman"/>
          <w:color w:val="000000"/>
          <w:sz w:val="28"/>
          <w:szCs w:val="28"/>
          <w:lang w:val="kk-KZ"/>
        </w:rPr>
      </w:pPr>
      <w:r w:rsidRPr="00667B5C">
        <w:rPr>
          <w:rFonts w:ascii="Times New Roman" w:hAnsi="Times New Roman" w:cs="Times New Roman"/>
          <w:color w:val="000000"/>
          <w:sz w:val="28"/>
          <w:szCs w:val="28"/>
        </w:rPr>
        <w:t xml:space="preserve">Автокөлік құралдарынан түсетін жүктемелерге </w:t>
      </w:r>
      <w:r w:rsidRPr="00667B5C">
        <w:rPr>
          <w:rFonts w:ascii="Times New Roman" w:hAnsi="Times New Roman" w:cs="Times New Roman"/>
          <w:color w:val="000000"/>
          <w:sz w:val="28"/>
          <w:szCs w:val="28"/>
          <w:lang w:val="kk-KZ"/>
        </w:rPr>
        <w:t>қ</w:t>
      </w:r>
      <w:r w:rsidRPr="00667B5C">
        <w:rPr>
          <w:rFonts w:ascii="Times New Roman" w:hAnsi="Times New Roman" w:cs="Times New Roman"/>
          <w:color w:val="000000"/>
          <w:sz w:val="28"/>
          <w:szCs w:val="28"/>
        </w:rPr>
        <w:t>арс</w:t>
      </w:r>
      <w:r w:rsidRPr="00667B5C">
        <w:rPr>
          <w:rFonts w:ascii="Times New Roman" w:hAnsi="Times New Roman" w:cs="Times New Roman"/>
          <w:color w:val="000000"/>
          <w:sz w:val="28"/>
          <w:szCs w:val="28"/>
          <w:lang w:val="kk-KZ"/>
        </w:rPr>
        <w:t>ы тұру</w:t>
      </w:r>
      <w:r w:rsidRPr="00667B5C">
        <w:rPr>
          <w:rFonts w:ascii="Times New Roman" w:hAnsi="Times New Roman" w:cs="Times New Roman"/>
          <w:color w:val="000000"/>
          <w:sz w:val="28"/>
          <w:szCs w:val="28"/>
        </w:rPr>
        <w:t xml:space="preserve">және жол жабындарының </w:t>
      </w:r>
      <w:r w:rsidRPr="00667B5C">
        <w:rPr>
          <w:rFonts w:ascii="Times New Roman" w:hAnsi="Times New Roman" w:cs="Times New Roman"/>
          <w:color w:val="000000"/>
          <w:sz w:val="28"/>
          <w:szCs w:val="28"/>
          <w:lang w:val="kk-KZ"/>
        </w:rPr>
        <w:t>к</w:t>
      </w:r>
      <w:r w:rsidRPr="00667B5C">
        <w:rPr>
          <w:rFonts w:ascii="Times New Roman" w:hAnsi="Times New Roman" w:cs="Times New Roman"/>
          <w:color w:val="000000"/>
          <w:sz w:val="28"/>
          <w:szCs w:val="28"/>
        </w:rPr>
        <w:t>лиматтық әсеріне</w:t>
      </w:r>
      <w:r w:rsidRPr="00667B5C">
        <w:rPr>
          <w:rFonts w:ascii="Times New Roman" w:hAnsi="Times New Roman" w:cs="Times New Roman"/>
          <w:color w:val="000000"/>
          <w:sz w:val="28"/>
          <w:szCs w:val="28"/>
          <w:lang w:val="kk-KZ"/>
        </w:rPr>
        <w:t xml:space="preserve"> байланысты, оларды</w:t>
      </w:r>
      <w:r w:rsidRPr="00667B5C">
        <w:rPr>
          <w:rFonts w:ascii="Times New Roman" w:hAnsi="Times New Roman" w:cs="Times New Roman"/>
          <w:color w:val="000000"/>
          <w:sz w:val="28"/>
          <w:szCs w:val="28"/>
        </w:rPr>
        <w:t xml:space="preserve"> қатты жабын</w:t>
      </w:r>
      <w:r w:rsidRPr="00667B5C">
        <w:rPr>
          <w:rFonts w:ascii="Times New Roman" w:hAnsi="Times New Roman" w:cs="Times New Roman"/>
          <w:color w:val="000000"/>
          <w:sz w:val="28"/>
          <w:szCs w:val="28"/>
          <w:lang w:val="kk-KZ"/>
        </w:rPr>
        <w:t xml:space="preserve">ды, </w:t>
      </w:r>
      <w:r w:rsidRPr="00667B5C">
        <w:rPr>
          <w:rFonts w:ascii="Times New Roman" w:hAnsi="Times New Roman" w:cs="Times New Roman"/>
          <w:color w:val="000000"/>
          <w:sz w:val="28"/>
          <w:szCs w:val="28"/>
        </w:rPr>
        <w:t xml:space="preserve"> негіз</w:t>
      </w:r>
      <w:r w:rsidRPr="00667B5C">
        <w:rPr>
          <w:rFonts w:ascii="Times New Roman" w:hAnsi="Times New Roman" w:cs="Times New Roman"/>
          <w:color w:val="000000"/>
          <w:sz w:val="28"/>
          <w:szCs w:val="28"/>
          <w:lang w:val="kk-KZ"/>
        </w:rPr>
        <w:t>гі</w:t>
      </w:r>
      <w:r w:rsidRPr="00667B5C">
        <w:rPr>
          <w:rFonts w:ascii="Times New Roman" w:hAnsi="Times New Roman" w:cs="Times New Roman"/>
          <w:color w:val="000000"/>
          <w:sz w:val="28"/>
          <w:szCs w:val="28"/>
        </w:rPr>
        <w:t xml:space="preserve"> қабат</w:t>
      </w:r>
      <w:r w:rsidRPr="00667B5C">
        <w:rPr>
          <w:rFonts w:ascii="Times New Roman" w:hAnsi="Times New Roman" w:cs="Times New Roman"/>
          <w:color w:val="000000"/>
          <w:sz w:val="28"/>
          <w:szCs w:val="28"/>
          <w:lang w:val="kk-KZ"/>
        </w:rPr>
        <w:t>ы</w:t>
      </w:r>
      <w:r w:rsidRPr="00667B5C">
        <w:rPr>
          <w:rFonts w:ascii="Times New Roman" w:hAnsi="Times New Roman" w:cs="Times New Roman"/>
          <w:color w:val="000000"/>
          <w:sz w:val="28"/>
          <w:szCs w:val="28"/>
        </w:rPr>
        <w:t xml:space="preserve"> бар жабын (бұдан әрі – қат</w:t>
      </w:r>
      <w:r w:rsidRPr="00667B5C">
        <w:rPr>
          <w:rFonts w:ascii="Times New Roman" w:hAnsi="Times New Roman" w:cs="Times New Roman"/>
          <w:color w:val="000000"/>
          <w:sz w:val="28"/>
          <w:szCs w:val="28"/>
          <w:lang w:val="kk-KZ"/>
        </w:rPr>
        <w:t xml:space="preserve">ты </w:t>
      </w:r>
      <w:r w:rsidRPr="00667B5C">
        <w:rPr>
          <w:rFonts w:ascii="Times New Roman" w:hAnsi="Times New Roman" w:cs="Times New Roman"/>
          <w:color w:val="000000"/>
          <w:sz w:val="28"/>
          <w:szCs w:val="28"/>
        </w:rPr>
        <w:t>жол жабындары) және қатты емес</w:t>
      </w:r>
      <w:r w:rsidRPr="00667B5C">
        <w:rPr>
          <w:rFonts w:ascii="Times New Roman" w:hAnsi="Times New Roman" w:cs="Times New Roman"/>
          <w:color w:val="000000"/>
          <w:sz w:val="28"/>
          <w:szCs w:val="28"/>
          <w:lang w:val="kk-KZ"/>
        </w:rPr>
        <w:t xml:space="preserve">, </w:t>
      </w:r>
      <w:r w:rsidRPr="00667B5C">
        <w:rPr>
          <w:rFonts w:ascii="Times New Roman" w:hAnsi="Times New Roman" w:cs="Times New Roman"/>
          <w:color w:val="000000"/>
          <w:sz w:val="28"/>
          <w:szCs w:val="28"/>
        </w:rPr>
        <w:t>негіз</w:t>
      </w:r>
      <w:r w:rsidRPr="00667B5C">
        <w:rPr>
          <w:rFonts w:ascii="Times New Roman" w:hAnsi="Times New Roman" w:cs="Times New Roman"/>
          <w:color w:val="000000"/>
          <w:sz w:val="28"/>
          <w:szCs w:val="28"/>
          <w:lang w:val="kk-KZ"/>
        </w:rPr>
        <w:t>гі</w:t>
      </w:r>
      <w:r w:rsidRPr="00667B5C">
        <w:rPr>
          <w:rFonts w:ascii="Times New Roman" w:hAnsi="Times New Roman" w:cs="Times New Roman"/>
          <w:color w:val="000000"/>
          <w:sz w:val="28"/>
          <w:szCs w:val="28"/>
        </w:rPr>
        <w:t xml:space="preserve"> қабаты бар жабын (қат</w:t>
      </w:r>
      <w:r w:rsidRPr="00667B5C">
        <w:rPr>
          <w:rFonts w:ascii="Times New Roman" w:hAnsi="Times New Roman" w:cs="Times New Roman"/>
          <w:color w:val="000000"/>
          <w:sz w:val="28"/>
          <w:szCs w:val="28"/>
          <w:lang w:val="kk-KZ"/>
        </w:rPr>
        <w:t>ты</w:t>
      </w:r>
      <w:r w:rsidRPr="00667B5C">
        <w:rPr>
          <w:rFonts w:ascii="Times New Roman" w:hAnsi="Times New Roman" w:cs="Times New Roman"/>
          <w:color w:val="000000"/>
          <w:sz w:val="28"/>
          <w:szCs w:val="28"/>
        </w:rPr>
        <w:t xml:space="preserve"> емес жол жабындары)</w:t>
      </w:r>
      <w:r w:rsidRPr="00667B5C">
        <w:rPr>
          <w:rFonts w:ascii="Times New Roman" w:hAnsi="Times New Roman" w:cs="Times New Roman"/>
          <w:color w:val="000000"/>
          <w:sz w:val="28"/>
          <w:szCs w:val="28"/>
          <w:lang w:val="kk-KZ"/>
        </w:rPr>
        <w:t xml:space="preserve"> деп бөлуге болады.</w:t>
      </w:r>
    </w:p>
    <w:p w:rsidR="00AA65F4" w:rsidRPr="00667B5C" w:rsidRDefault="00AA65F4" w:rsidP="00AA65F4">
      <w:pPr>
        <w:pStyle w:val="ad"/>
        <w:ind w:firstLine="567"/>
        <w:jc w:val="both"/>
        <w:rPr>
          <w:rFonts w:ascii="Times New Roman" w:hAnsi="Times New Roman" w:cs="Times New Roman"/>
          <w:sz w:val="28"/>
          <w:szCs w:val="28"/>
          <w:lang w:val="kk-KZ"/>
        </w:rPr>
      </w:pPr>
      <w:r w:rsidRPr="00667B5C">
        <w:rPr>
          <w:rFonts w:ascii="Times New Roman" w:hAnsi="Times New Roman" w:cs="Times New Roman"/>
          <w:sz w:val="28"/>
          <w:szCs w:val="28"/>
          <w:lang w:val="kk-KZ"/>
        </w:rPr>
        <w:t xml:space="preserve">Жер жабынының жоғарғы қабаттары құрама болып саналады беріктігі мен біртектілігіне қарай жабынның конструктивтік элементеріне жеткілікті дәрежеде жоғары талаптар қойылады. </w:t>
      </w:r>
    </w:p>
    <w:p w:rsidR="00AA65F4" w:rsidRPr="00667B5C" w:rsidRDefault="00AA65F4" w:rsidP="00AA65F4">
      <w:pPr>
        <w:pStyle w:val="ad"/>
        <w:ind w:firstLine="567"/>
        <w:jc w:val="both"/>
        <w:rPr>
          <w:rFonts w:ascii="Times New Roman" w:hAnsi="Times New Roman" w:cs="Times New Roman"/>
          <w:sz w:val="28"/>
          <w:szCs w:val="28"/>
          <w:lang w:val="kk-KZ"/>
        </w:rPr>
      </w:pPr>
      <w:r w:rsidRPr="00667B5C">
        <w:rPr>
          <w:rFonts w:ascii="Times New Roman" w:hAnsi="Times New Roman" w:cs="Times New Roman"/>
          <w:sz w:val="28"/>
          <w:szCs w:val="28"/>
          <w:lang w:val="kk-KZ"/>
        </w:rPr>
        <w:t>Жабынның дизайнын белгілеуде, алдымен оның қалыңдығын белгілеу керек, жабын өлшемі тек қана беріктікпен шектелмейді, тағы да басқа факторлармен, яғни (суды ағызуды қамтамасыз ету, судың алдын алу иірімдері, тозуға төзімділік және т. б.) немесе жалпы беріктікті қамтамасыз ету басқа да арзан материалдармен жабын қабаттарын жасақтап, аз мөлшердегі қалындыққа жоғары баға берумен байланысты</w:t>
      </w:r>
      <w:r w:rsidRPr="0052354F">
        <w:rPr>
          <w:rFonts w:ascii="Times New Roman" w:hAnsi="Times New Roman" w:cs="Times New Roman"/>
          <w:sz w:val="28"/>
          <w:szCs w:val="28"/>
          <w:lang w:val="kk-KZ"/>
        </w:rPr>
        <w:t>(сурет 4.2</w:t>
      </w:r>
      <w:r w:rsidR="00622704" w:rsidRPr="0052354F">
        <w:rPr>
          <w:rFonts w:ascii="Times New Roman" w:hAnsi="Times New Roman" w:cs="Times New Roman"/>
          <w:sz w:val="28"/>
          <w:szCs w:val="28"/>
          <w:lang w:val="kk-KZ"/>
        </w:rPr>
        <w:t>3</w:t>
      </w:r>
      <w:r w:rsidRPr="0052354F">
        <w:rPr>
          <w:rFonts w:ascii="Times New Roman" w:hAnsi="Times New Roman" w:cs="Times New Roman"/>
          <w:sz w:val="28"/>
          <w:szCs w:val="28"/>
          <w:lang w:val="kk-KZ"/>
        </w:rPr>
        <w:t>).</w:t>
      </w:r>
    </w:p>
    <w:p w:rsidR="00E2392F" w:rsidRPr="00E37EAB" w:rsidRDefault="00AA65F4" w:rsidP="00AA65F4">
      <w:pPr>
        <w:pStyle w:val="af8"/>
        <w:shd w:val="clear" w:color="auto" w:fill="FFFFFF"/>
        <w:spacing w:before="0" w:beforeAutospacing="0" w:after="0" w:afterAutospacing="0"/>
        <w:ind w:firstLine="601"/>
        <w:jc w:val="both"/>
        <w:rPr>
          <w:color w:val="000000"/>
          <w:lang w:val="kk-KZ"/>
        </w:rPr>
      </w:pPr>
      <w:r>
        <w:rPr>
          <w:noProof/>
        </w:rPr>
        <w:lastRenderedPageBreak/>
        <w:drawing>
          <wp:inline distT="0" distB="0" distL="0" distR="0">
            <wp:extent cx="5184030" cy="2126512"/>
            <wp:effectExtent l="19050" t="0" r="0" b="0"/>
            <wp:docPr id="10" name="Рисунок 3" descr="C:\Users\saken_uderbayev\AppData\Local\Microsoft\Windows\Temporary Internet Files\Content.Word\4 главага 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en_uderbayev\AppData\Local\Microsoft\Windows\Temporary Internet Files\Content.Word\4 главага сурет.jpg"/>
                    <pic:cNvPicPr>
                      <a:picLocks noChangeAspect="1" noChangeArrowheads="1"/>
                    </pic:cNvPicPr>
                  </pic:nvPicPr>
                  <pic:blipFill>
                    <a:blip r:embed="rId100"/>
                    <a:srcRect/>
                    <a:stretch>
                      <a:fillRect/>
                    </a:stretch>
                  </pic:blipFill>
                  <pic:spPr bwMode="auto">
                    <a:xfrm>
                      <a:off x="0" y="0"/>
                      <a:ext cx="5184457" cy="2126687"/>
                    </a:xfrm>
                    <a:prstGeom prst="rect">
                      <a:avLst/>
                    </a:prstGeom>
                    <a:noFill/>
                    <a:ln w="9525">
                      <a:noFill/>
                      <a:miter lim="800000"/>
                      <a:headEnd/>
                      <a:tailEnd/>
                    </a:ln>
                  </pic:spPr>
                </pic:pic>
              </a:graphicData>
            </a:graphic>
          </wp:inline>
        </w:drawing>
      </w:r>
    </w:p>
    <w:p w:rsidR="00E2392F" w:rsidRPr="00E37EAB" w:rsidRDefault="00E2392F" w:rsidP="00AA65F4">
      <w:pPr>
        <w:pStyle w:val="af8"/>
        <w:shd w:val="clear" w:color="auto" w:fill="FFFFFF"/>
        <w:spacing w:before="0" w:beforeAutospacing="0" w:after="0" w:afterAutospacing="0"/>
        <w:ind w:firstLine="601"/>
        <w:jc w:val="both"/>
        <w:rPr>
          <w:color w:val="000000"/>
          <w:lang w:val="kk-KZ"/>
        </w:rPr>
      </w:pPr>
    </w:p>
    <w:p w:rsidR="00E2392F" w:rsidRPr="00A03B84" w:rsidRDefault="00E2392F" w:rsidP="00E2392F">
      <w:pPr>
        <w:pStyle w:val="af8"/>
        <w:shd w:val="clear" w:color="auto" w:fill="FFFFFF"/>
        <w:spacing w:before="0" w:beforeAutospacing="0" w:after="0" w:afterAutospacing="0"/>
        <w:ind w:firstLine="601"/>
        <w:jc w:val="both"/>
        <w:rPr>
          <w:sz w:val="28"/>
          <w:szCs w:val="28"/>
          <w:lang w:val="kk-KZ"/>
        </w:rPr>
      </w:pPr>
      <w:r w:rsidRPr="00A03B84">
        <w:rPr>
          <w:sz w:val="28"/>
          <w:szCs w:val="28"/>
          <w:lang w:val="kk-KZ"/>
        </w:rPr>
        <w:t xml:space="preserve">а) </w:t>
      </w:r>
      <w:r w:rsidRPr="00A03B84">
        <w:rPr>
          <w:color w:val="000000"/>
          <w:sz w:val="28"/>
          <w:szCs w:val="28"/>
          <w:lang w:val="kk-KZ"/>
        </w:rPr>
        <w:t>шағыл тас негіздегі асфальттыбетон жол қабаты;</w:t>
      </w:r>
    </w:p>
    <w:p w:rsidR="00E2392F" w:rsidRPr="00A03B84" w:rsidRDefault="00E2392F" w:rsidP="00E2392F">
      <w:pPr>
        <w:pStyle w:val="af8"/>
        <w:shd w:val="clear" w:color="auto" w:fill="FFFFFF"/>
        <w:spacing w:before="0" w:beforeAutospacing="0" w:after="0" w:afterAutospacing="0"/>
        <w:ind w:firstLine="601"/>
        <w:jc w:val="both"/>
        <w:rPr>
          <w:sz w:val="28"/>
          <w:szCs w:val="28"/>
          <w:lang w:val="kk-KZ"/>
        </w:rPr>
      </w:pPr>
      <w:r w:rsidRPr="00A03B84">
        <w:rPr>
          <w:sz w:val="28"/>
          <w:szCs w:val="28"/>
          <w:lang w:val="kk-KZ"/>
        </w:rPr>
        <w:t xml:space="preserve">ә) топырақты </w:t>
      </w:r>
      <w:r w:rsidRPr="00A03B84">
        <w:rPr>
          <w:color w:val="000000"/>
          <w:sz w:val="28"/>
          <w:szCs w:val="28"/>
          <w:lang w:val="kk-KZ"/>
        </w:rPr>
        <w:t>битуммен және цементбетонмен нығайтылған негізге орналастырылған қиыршық тас негізіндегі асфальттыбетон жол қабаты;</w:t>
      </w:r>
    </w:p>
    <w:p w:rsidR="00E2392F" w:rsidRDefault="00E2392F" w:rsidP="00E2392F">
      <w:pPr>
        <w:pStyle w:val="af8"/>
        <w:shd w:val="clear" w:color="auto" w:fill="FFFFFF"/>
        <w:spacing w:before="0" w:beforeAutospacing="0" w:after="0" w:afterAutospacing="0"/>
        <w:ind w:firstLine="601"/>
        <w:jc w:val="both"/>
        <w:rPr>
          <w:color w:val="000000"/>
          <w:sz w:val="28"/>
          <w:szCs w:val="28"/>
          <w:lang w:val="kk-KZ"/>
        </w:rPr>
      </w:pPr>
      <w:r w:rsidRPr="00A03B84">
        <w:rPr>
          <w:sz w:val="28"/>
          <w:szCs w:val="28"/>
          <w:lang w:val="kk-KZ"/>
        </w:rPr>
        <w:t>б)</w:t>
      </w:r>
      <w:r w:rsidRPr="00A03B84">
        <w:rPr>
          <w:color w:val="000000"/>
          <w:sz w:val="28"/>
          <w:szCs w:val="28"/>
          <w:lang w:val="kk-KZ"/>
        </w:rPr>
        <w:t xml:space="preserve"> шағыл тас негізіндегі асфальттыбетонды жол қабаты.</w:t>
      </w:r>
    </w:p>
    <w:p w:rsidR="00E2392F" w:rsidRPr="001023B0" w:rsidRDefault="00E2392F" w:rsidP="00E2392F">
      <w:pPr>
        <w:pStyle w:val="af8"/>
        <w:shd w:val="clear" w:color="auto" w:fill="FFFFFF"/>
        <w:spacing w:before="0" w:beforeAutospacing="0" w:after="0" w:afterAutospacing="0"/>
        <w:ind w:firstLine="601"/>
        <w:jc w:val="both"/>
        <w:rPr>
          <w:color w:val="000000"/>
          <w:sz w:val="28"/>
          <w:szCs w:val="28"/>
          <w:lang w:val="kk-KZ"/>
        </w:rPr>
      </w:pPr>
      <w:r w:rsidRPr="001023B0">
        <w:rPr>
          <w:color w:val="000000"/>
          <w:sz w:val="28"/>
          <w:szCs w:val="28"/>
          <w:lang w:val="kk-KZ"/>
        </w:rPr>
        <w:t xml:space="preserve">1- қосымша (аяздан қорғайтын, құрғататын) қабаты бархан құмы, күлді-қож қоспасы; 2- </w:t>
      </w:r>
      <w:r>
        <w:rPr>
          <w:color w:val="000000"/>
          <w:sz w:val="28"/>
          <w:szCs w:val="28"/>
          <w:lang w:val="kk-KZ"/>
        </w:rPr>
        <w:t>қиыршық</w:t>
      </w:r>
      <w:r w:rsidRPr="001023B0">
        <w:rPr>
          <w:color w:val="000000"/>
          <w:sz w:val="28"/>
          <w:szCs w:val="28"/>
          <w:lang w:val="kk-KZ"/>
        </w:rPr>
        <w:t xml:space="preserve"> тас қоспасы; 3- органикалық байланыстырғыш емес қоспалармен нығайтылған топырақ; 4- органикалық байланыстырғышлармен өңделген қиыршық тас; 5- орташа түйірлі, ұсақ түйірлі немесе құмды асфальттыбетон; 6- битумен өңделген шағыл тас қоспасы; 7- </w:t>
      </w:r>
      <w:r w:rsidRPr="001023B0">
        <w:rPr>
          <w:sz w:val="28"/>
          <w:szCs w:val="28"/>
          <w:lang w:val="kk-KZ"/>
        </w:rPr>
        <w:t>“Битум-АПШҚ-күл” композициялық байланыстырғыш заты негізіндегі ірі түйіршікті асфальттыбетон қоспасы</w:t>
      </w:r>
      <w:r w:rsidRPr="001023B0">
        <w:rPr>
          <w:color w:val="000000"/>
          <w:sz w:val="28"/>
          <w:szCs w:val="28"/>
          <w:lang w:val="kk-KZ"/>
        </w:rPr>
        <w:t>; 8-</w:t>
      </w:r>
      <w:r w:rsidRPr="001023B0">
        <w:rPr>
          <w:sz w:val="28"/>
          <w:szCs w:val="28"/>
          <w:lang w:val="kk-KZ"/>
        </w:rPr>
        <w:t>“Битум-АПШҚ-күл” композициялық байланыстырғыш заты негізіндегі асфальттыбетон қоспасы</w:t>
      </w:r>
      <w:r w:rsidRPr="001023B0">
        <w:rPr>
          <w:color w:val="000000"/>
          <w:sz w:val="28"/>
          <w:szCs w:val="28"/>
          <w:lang w:val="kk-KZ"/>
        </w:rPr>
        <w:t>.</w:t>
      </w:r>
    </w:p>
    <w:p w:rsidR="00AA65F4" w:rsidRPr="00E2392F" w:rsidRDefault="00AA65F4" w:rsidP="00AA65F4">
      <w:pPr>
        <w:pStyle w:val="af8"/>
        <w:shd w:val="clear" w:color="auto" w:fill="FFFFFF"/>
        <w:spacing w:before="0" w:beforeAutospacing="0" w:after="0" w:afterAutospacing="0"/>
        <w:ind w:firstLine="601"/>
        <w:jc w:val="both"/>
        <w:rPr>
          <w:sz w:val="28"/>
          <w:szCs w:val="28"/>
          <w:lang w:val="kk-KZ"/>
        </w:rPr>
      </w:pPr>
      <w:r w:rsidRPr="00E2392F">
        <w:rPr>
          <w:color w:val="000000"/>
          <w:sz w:val="28"/>
          <w:szCs w:val="28"/>
          <w:lang w:val="kk-KZ"/>
        </w:rPr>
        <w:t>Сурет 4.2</w:t>
      </w:r>
      <w:r w:rsidR="00622704" w:rsidRPr="00622704">
        <w:rPr>
          <w:color w:val="000000"/>
          <w:sz w:val="28"/>
          <w:szCs w:val="28"/>
          <w:lang w:val="kk-KZ"/>
        </w:rPr>
        <w:t>3</w:t>
      </w:r>
      <w:r w:rsidRPr="00E2392F">
        <w:rPr>
          <w:color w:val="000000"/>
          <w:sz w:val="28"/>
          <w:szCs w:val="28"/>
          <w:lang w:val="kk-KZ"/>
        </w:rPr>
        <w:t xml:space="preserve"> - </w:t>
      </w:r>
      <w:r w:rsidRPr="00E2392F">
        <w:rPr>
          <w:sz w:val="28"/>
          <w:szCs w:val="28"/>
          <w:lang w:val="kk-KZ"/>
        </w:rPr>
        <w:t>“Битум-АПШҚ-күл” композициялық байланыстырғыш заты негізіндегі асфальттыбетонды қолдану кезіндегі күрделі жол қабатының құрылымы.</w:t>
      </w:r>
    </w:p>
    <w:p w:rsidR="00AA65F4" w:rsidRDefault="00AA65F4" w:rsidP="00AA65F4">
      <w:pPr>
        <w:pStyle w:val="ad"/>
        <w:ind w:firstLine="567"/>
        <w:jc w:val="both"/>
        <w:rPr>
          <w:rFonts w:ascii="Times New Roman" w:hAnsi="Times New Roman" w:cs="Times New Roman"/>
          <w:sz w:val="28"/>
          <w:szCs w:val="28"/>
          <w:lang w:val="kk-KZ"/>
        </w:rPr>
      </w:pPr>
    </w:p>
    <w:p w:rsidR="00AA65F4" w:rsidRPr="00667B5C" w:rsidRDefault="00AA65F4" w:rsidP="00AA65F4">
      <w:pPr>
        <w:pStyle w:val="ad"/>
        <w:ind w:firstLine="567"/>
        <w:jc w:val="both"/>
        <w:rPr>
          <w:rFonts w:ascii="Times New Roman" w:hAnsi="Times New Roman" w:cs="Times New Roman"/>
          <w:sz w:val="28"/>
          <w:szCs w:val="28"/>
          <w:lang w:val="kk-KZ"/>
        </w:rPr>
      </w:pPr>
      <w:r w:rsidRPr="00667B5C">
        <w:rPr>
          <w:rFonts w:ascii="Times New Roman" w:hAnsi="Times New Roman" w:cs="Times New Roman"/>
          <w:sz w:val="28"/>
          <w:szCs w:val="28"/>
          <w:lang w:val="kk-KZ"/>
        </w:rPr>
        <w:t>Зерттеуді жүргізу кезінде бірқатар жағдайларда жол жабындарын жобалау және жасау кезінде  оны біртіндеп (сатылап) күшейту мүмкіндігін көздеу қажет, яғни қарқындылығы жоғарылаған сайын неғұрлым берік материалдар қабаттарының үстінен немесе қозғалыс құрамы өзгеретініне мән беру қажет. Осыған байланысты біз “битум-АПШҚ-күл” композициялық байланыстырғышты қолдана отырып жол қаб</w:t>
      </w:r>
      <w:r>
        <w:rPr>
          <w:rFonts w:ascii="Times New Roman" w:hAnsi="Times New Roman" w:cs="Times New Roman"/>
          <w:sz w:val="28"/>
          <w:szCs w:val="28"/>
          <w:lang w:val="kk-KZ"/>
        </w:rPr>
        <w:t>атының конструкциясын жобаланды</w:t>
      </w:r>
      <w:r w:rsidRPr="00667B5C">
        <w:rPr>
          <w:rFonts w:ascii="Times New Roman" w:hAnsi="Times New Roman" w:cs="Times New Roman"/>
          <w:sz w:val="28"/>
          <w:szCs w:val="28"/>
          <w:lang w:val="kk-KZ"/>
        </w:rPr>
        <w:t>.</w:t>
      </w:r>
    </w:p>
    <w:p w:rsidR="00AA65F4" w:rsidRPr="00AF3354" w:rsidRDefault="00AA65F4" w:rsidP="00AA65F4">
      <w:pPr>
        <w:ind w:left="-709"/>
        <w:jc w:val="center"/>
        <w:rPr>
          <w:rFonts w:ascii="Times New Roman" w:hAnsi="Times New Roman" w:cs="Times New Roman"/>
          <w:i/>
          <w:sz w:val="24"/>
          <w:szCs w:val="24"/>
          <w:lang w:val="kk-KZ"/>
        </w:rPr>
      </w:pPr>
    </w:p>
    <w:p w:rsidR="00AA65F4" w:rsidRDefault="00AA65F4" w:rsidP="00AA65F4">
      <w:pPr>
        <w:pStyle w:val="af8"/>
        <w:shd w:val="clear" w:color="auto" w:fill="FFFFFF"/>
        <w:spacing w:before="0" w:beforeAutospacing="0" w:after="0" w:afterAutospacing="0"/>
        <w:ind w:firstLine="601"/>
        <w:jc w:val="center"/>
        <w:rPr>
          <w:color w:val="000000"/>
          <w:lang w:val="kk-KZ"/>
        </w:rPr>
      </w:pPr>
    </w:p>
    <w:p w:rsidR="00A37B11" w:rsidRPr="00A37B11" w:rsidRDefault="00AA65F4" w:rsidP="00A37B1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4.7</w:t>
      </w:r>
      <w:r w:rsidR="00A37B11" w:rsidRPr="00A37B11">
        <w:rPr>
          <w:rFonts w:ascii="Times New Roman" w:hAnsi="Times New Roman" w:cs="Times New Roman"/>
          <w:b/>
          <w:bCs/>
          <w:sz w:val="28"/>
          <w:szCs w:val="28"/>
          <w:lang w:val="kk-KZ"/>
        </w:rPr>
        <w:t xml:space="preserve"> Асфальтты - парафинді шайыр қалдықтары және жылу электр орталығының күлдері негізінде асфальттыбетонды пайдалану кезіндегі шаңның мөлшерін анықтау</w:t>
      </w:r>
    </w:p>
    <w:p w:rsidR="00A37B11" w:rsidRPr="00A37B11" w:rsidRDefault="00A37B11" w:rsidP="00A37B11">
      <w:pPr>
        <w:jc w:val="center"/>
        <w:rPr>
          <w:rFonts w:ascii="Times New Roman" w:hAnsi="Times New Roman" w:cs="Times New Roman"/>
          <w:b/>
          <w:sz w:val="28"/>
          <w:szCs w:val="28"/>
          <w:lang w:val="kk-KZ"/>
        </w:rPr>
      </w:pP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Автомобиль  жолдары  мен  оған  жақын  орналасқан тұрғын үйлер  маңындағы  атмосфералық  ауаның  ластану деңгейін  анықтау ісі кен ауқымды бақылаулар негізіде орындалады.</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bCs/>
          <w:sz w:val="28"/>
          <w:szCs w:val="28"/>
          <w:lang w:val="kk-KZ"/>
        </w:rPr>
        <w:lastRenderedPageBreak/>
        <w:t xml:space="preserve">Асфальтты - парафинді шайыр қалдықтары және жылу электр орталығының күлдері негізінде асфальттыбетонды пайдалану кезіндегі </w:t>
      </w:r>
      <w:r w:rsidRPr="00A37B11">
        <w:rPr>
          <w:rFonts w:ascii="Times New Roman" w:hAnsi="Times New Roman" w:cs="Times New Roman"/>
          <w:sz w:val="28"/>
          <w:szCs w:val="28"/>
          <w:lang w:val="kk-KZ"/>
        </w:rPr>
        <w:t>көшелерінің  шаңдану деңгейін  анықтау  зертханалық  және  далалық  эксперименттік  жолдарымен жүргізілді. Оларда автомобиль көлігінің қозғалыс қарқындылығы мен оның құрамына, жолдың техникалық жабдықтарына, жол аумағының рельефтік құрлымы мен топырақ қабаттарының физикалық-механикалық сипатталығына қарай бірнеше сатылы орындалады.</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Бұл зерттеу жұмыстары Қазақ жол ғылыми-зерттеу институты дайындаған ҚР ЕҰ 218-27-03 «Автомобиль жолдарының көліктік пайдаланымдық күйін диагностикалық және бағалау  туралы нұсқаулық», ҚР ЕҰ 218-04-97 «Автомобиль  жолдарындағы  көлік  ағымының қарқындылығын  есепке алу туралы нұсқаулығы»  және ҚР  ЕҰ 218-19-00 «Көктемгі және күзгі  тексеру кезінде жалпы пайдаланымдағы автомобиль  жолдарының күтілім  сапасын  бағалау  туралы нұсқаулық»  сияқты  өндірістік  нормативтік-техникалық құжаттарға  сәйкес жүргізілді.</w:t>
      </w:r>
    </w:p>
    <w:p w:rsidR="00A37B11" w:rsidRPr="00A37B11" w:rsidRDefault="00A37B11" w:rsidP="00B27D03">
      <w:pPr>
        <w:ind w:firstLine="567"/>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Жол телімдеріндегі  қозғалыс  жылдамдығын анықтауда  ең алдымен зерттеу объектісіне көзбен шолу  түрлеріндегі  бағдарлық  жұмыстар атқарылады. Мұнда объектінің  ластану деңгейі, көліктік қарқындылық пен оның  құрамы сұрыпталады. Бұл  факторлар автомобильдің  қозғалыс  жылдамдығына  тәуелді, ал  жылдамдықты анықтау  ретімен орындалды.</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bCs/>
          <w:sz w:val="28"/>
          <w:szCs w:val="28"/>
          <w:lang w:val="kk-KZ"/>
        </w:rPr>
        <w:t>Асфальтты - парафинді шайыр қалдықтары және жылу электр орталығының күлдері негізінде асфальттыбетонды жол қабатын пайдалану</w:t>
      </w:r>
      <w:r w:rsidRPr="00A37B11">
        <w:rPr>
          <w:rFonts w:ascii="Times New Roman" w:hAnsi="Times New Roman" w:cs="Times New Roman"/>
          <w:sz w:val="28"/>
          <w:szCs w:val="28"/>
          <w:lang w:val="kk-KZ"/>
        </w:rPr>
        <w:t xml:space="preserve"> кезінде ауа құрамынан сынамалар алынды. Ол үшін шаңдану деңгейін анықтау үшін механикалық принципте жұмыс істейтін, қалақша типтегі (ауаның өлшемдік қозғалыс </w:t>
      </w:r>
      <w:r w:rsidR="00E80EE0">
        <w:rPr>
          <w:rFonts w:ascii="Times New Roman" w:hAnsi="Times New Roman" w:cs="Times New Roman"/>
          <w:sz w:val="28"/>
          <w:szCs w:val="28"/>
          <w:lang w:val="kk-KZ"/>
        </w:rPr>
        <w:t>жылдамдығы 0,2-5м/с) АСО-3 және</w:t>
      </w:r>
      <w:r w:rsidRPr="00A37B11">
        <w:rPr>
          <w:rFonts w:ascii="Times New Roman" w:hAnsi="Times New Roman" w:cs="Times New Roman"/>
          <w:sz w:val="28"/>
          <w:szCs w:val="28"/>
          <w:lang w:val="kk-KZ"/>
        </w:rPr>
        <w:t xml:space="preserve"> тостаған тәріздес Орал өнеркәсіп құрылыс жобасы шығаратын ЛИОТ электрлі анемометрлері қолданылды. Осы аспаптардың көмегімен атмосфералық ауа құрамынан сынамалар алу төмендегі ретпен орындалды</w:t>
      </w:r>
      <w:r w:rsidR="00E2392F" w:rsidRPr="00E2392F">
        <w:rPr>
          <w:rFonts w:ascii="Times New Roman" w:hAnsi="Times New Roman" w:cs="Times New Roman"/>
          <w:sz w:val="28"/>
          <w:szCs w:val="28"/>
          <w:lang w:val="kk-KZ"/>
        </w:rPr>
        <w:t>[</w:t>
      </w:r>
      <w:r w:rsidR="001963A3">
        <w:rPr>
          <w:rFonts w:ascii="Times New Roman" w:hAnsi="Times New Roman" w:cs="Times New Roman"/>
          <w:sz w:val="28"/>
          <w:szCs w:val="28"/>
          <w:lang w:val="kk-KZ"/>
        </w:rPr>
        <w:t>22</w:t>
      </w:r>
      <w:r w:rsidR="001963A3" w:rsidRPr="001963A3">
        <w:rPr>
          <w:rFonts w:ascii="Times New Roman" w:hAnsi="Times New Roman" w:cs="Times New Roman"/>
          <w:sz w:val="28"/>
          <w:szCs w:val="28"/>
          <w:lang w:val="kk-KZ"/>
        </w:rPr>
        <w:t>9</w:t>
      </w:r>
      <w:r w:rsidR="00E2392F" w:rsidRPr="00E2392F">
        <w:rPr>
          <w:rFonts w:ascii="Times New Roman" w:hAnsi="Times New Roman" w:cs="Times New Roman"/>
          <w:sz w:val="28"/>
          <w:szCs w:val="28"/>
          <w:lang w:val="kk-KZ"/>
        </w:rPr>
        <w:t>]</w:t>
      </w:r>
      <w:r w:rsidRPr="00A37B11">
        <w:rPr>
          <w:rFonts w:ascii="Times New Roman" w:hAnsi="Times New Roman" w:cs="Times New Roman"/>
          <w:sz w:val="28"/>
          <w:szCs w:val="28"/>
          <w:lang w:val="kk-KZ"/>
        </w:rPr>
        <w:t>:</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1. Өлшеу  жылдамдығы жоғары дәлдіктегі таразымен алдын ала өлшенген және әрқайсысы нөмірленген сүзгіні сақтандырғыш сақиналармен бірге аллонж тұтқасындағы ұяға  орнатады. Аллонжды жоғарға сақинамен (қақпақпен) жабады,</w:t>
      </w:r>
      <w:r w:rsidR="00E80EE0">
        <w:rPr>
          <w:rFonts w:ascii="Times New Roman" w:hAnsi="Times New Roman" w:cs="Times New Roman"/>
          <w:sz w:val="28"/>
          <w:szCs w:val="28"/>
          <w:lang w:val="kk-KZ"/>
        </w:rPr>
        <w:t xml:space="preserve"> содан кейін түбіне дейін бұрап</w:t>
      </w:r>
      <w:r w:rsidRPr="00A37B11">
        <w:rPr>
          <w:rFonts w:ascii="Times New Roman" w:hAnsi="Times New Roman" w:cs="Times New Roman"/>
          <w:sz w:val="28"/>
          <w:szCs w:val="28"/>
          <w:lang w:val="kk-KZ"/>
        </w:rPr>
        <w:t xml:space="preserve"> сақинаны жабық аллонждың ернеуіне бекітеді.</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 xml:space="preserve">2. Жиналған аллонжды резина түтіктің көмегімен аспиратордың сорғыш түтігіне жалғайды. Ұштықты шаң шинайтын тутікке тығыздап жалғастырып,екінші жағын аллонждың қақпақ жағындағы ұзартындысына орнатады. Қосындыны резинадан жасалған созылмалы жалғастырғыш немесе оқшауландырғыш таспа көмегімен тыңғылықты  түрде қымтап бекітеді. </w:t>
      </w:r>
    </w:p>
    <w:p w:rsidR="00A37B11" w:rsidRPr="00A37B11" w:rsidRDefault="00B27D03" w:rsidP="00A37B1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00A37B11" w:rsidRPr="00A37B11">
        <w:rPr>
          <w:rFonts w:ascii="Times New Roman" w:hAnsi="Times New Roman" w:cs="Times New Roman"/>
          <w:sz w:val="28"/>
          <w:szCs w:val="28"/>
          <w:lang w:val="kk-KZ"/>
        </w:rPr>
        <w:t>аң жинағыш түтіктің  сыртқы диаметрі кіші болуы тиіс, өйткені түйістіріп жалғанған кезде түтік пен аллонж арасындағы саңлауға шаң отыруы мүмкін.</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 xml:space="preserve">3. Қымтап бекітілген резеңке жалғаманың сапасы мынадай тәсілдермен тексеріледі: ұштағыш тесігін </w:t>
      </w:r>
      <w:r w:rsidR="00B27D03">
        <w:rPr>
          <w:rFonts w:ascii="Times New Roman" w:hAnsi="Times New Roman" w:cs="Times New Roman"/>
          <w:sz w:val="28"/>
          <w:szCs w:val="28"/>
          <w:lang w:val="kk-KZ"/>
        </w:rPr>
        <w:t>тығыз (саңылаусыз) жабады да, қалыт</w:t>
      </w:r>
      <w:r w:rsidRPr="00A37B11">
        <w:rPr>
          <w:rFonts w:ascii="Times New Roman" w:hAnsi="Times New Roman" w:cs="Times New Roman"/>
          <w:sz w:val="28"/>
          <w:szCs w:val="28"/>
          <w:lang w:val="kk-KZ"/>
        </w:rPr>
        <w:t>қының деңгейін бақылайды. Егер жүйе сапалы қымталған болса, яғни,</w:t>
      </w:r>
      <w:r w:rsidR="00AD04E5">
        <w:rPr>
          <w:rFonts w:ascii="Times New Roman" w:hAnsi="Times New Roman" w:cs="Times New Roman"/>
          <w:sz w:val="28"/>
          <w:szCs w:val="28"/>
          <w:lang w:val="kk-KZ"/>
        </w:rPr>
        <w:t xml:space="preserve"> </w:t>
      </w:r>
      <w:r w:rsidRPr="00A37B11">
        <w:rPr>
          <w:rFonts w:ascii="Times New Roman" w:hAnsi="Times New Roman" w:cs="Times New Roman"/>
          <w:sz w:val="28"/>
          <w:szCs w:val="28"/>
          <w:lang w:val="kk-KZ"/>
        </w:rPr>
        <w:t xml:space="preserve">ауа шығармасы, онда ротаметр қалытқысы нөлдік бөліктен ауытқымайды. </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lastRenderedPageBreak/>
        <w:t xml:space="preserve">4. Шаң жинағыш түтікті ауа құбырындағы ағынға қарсы енгізеді, сосын электр қозғалтқыштын қосады да, реттегіш вентиль көмегімен алдын ала есептелген ауа шығынын таңдайды, сонымен қатар технологиялық тәртіптің ерекшеліктері тіркелді. </w:t>
      </w:r>
    </w:p>
    <w:p w:rsidR="00A37B11" w:rsidRPr="00A37B11" w:rsidRDefault="00622704" w:rsidP="00A37B1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 Жұмыс журналы</w:t>
      </w:r>
      <w:r w:rsidRPr="00622704">
        <w:rPr>
          <w:rFonts w:ascii="Times New Roman" w:hAnsi="Times New Roman" w:cs="Times New Roman"/>
          <w:sz w:val="28"/>
          <w:szCs w:val="28"/>
          <w:lang w:val="kk-KZ"/>
        </w:rPr>
        <w:t>н</w:t>
      </w:r>
      <w:r w:rsidR="00A37B11" w:rsidRPr="00A37B11">
        <w:rPr>
          <w:rFonts w:ascii="Times New Roman" w:hAnsi="Times New Roman" w:cs="Times New Roman"/>
          <w:sz w:val="28"/>
          <w:szCs w:val="28"/>
          <w:lang w:val="kk-KZ"/>
        </w:rPr>
        <w:t>да сүзгі нөмірін, сынама алу уақытын, ауа шығынын</w:t>
      </w:r>
      <w:r>
        <w:rPr>
          <w:rFonts w:ascii="Times New Roman" w:hAnsi="Times New Roman" w:cs="Times New Roman"/>
          <w:sz w:val="28"/>
          <w:szCs w:val="28"/>
          <w:lang w:val="kk-KZ"/>
        </w:rPr>
        <w:t xml:space="preserve"> және т.б жа</w:t>
      </w:r>
      <w:r w:rsidR="00AA65F4">
        <w:rPr>
          <w:rFonts w:ascii="Times New Roman" w:hAnsi="Times New Roman" w:cs="Times New Roman"/>
          <w:sz w:val="28"/>
          <w:szCs w:val="28"/>
          <w:lang w:val="kk-KZ"/>
        </w:rPr>
        <w:t xml:space="preserve">ғдайларды </w:t>
      </w:r>
      <w:r w:rsidR="001B3A91" w:rsidRPr="00E54AB1">
        <w:rPr>
          <w:rFonts w:ascii="Times New Roman" w:hAnsi="Times New Roman" w:cs="Times New Roman"/>
          <w:sz w:val="28"/>
          <w:szCs w:val="28"/>
          <w:lang w:val="kk-KZ"/>
        </w:rPr>
        <w:t>4.7</w:t>
      </w:r>
      <w:r w:rsidR="00A37B11" w:rsidRPr="00E54AB1">
        <w:rPr>
          <w:rFonts w:ascii="Times New Roman" w:hAnsi="Times New Roman" w:cs="Times New Roman"/>
          <w:sz w:val="28"/>
          <w:szCs w:val="28"/>
          <w:lang w:val="kk-KZ"/>
        </w:rPr>
        <w:t>-кестеде</w:t>
      </w:r>
      <w:r w:rsidR="00A37B11" w:rsidRPr="00A37B11">
        <w:rPr>
          <w:rFonts w:ascii="Times New Roman" w:hAnsi="Times New Roman" w:cs="Times New Roman"/>
          <w:sz w:val="28"/>
          <w:szCs w:val="28"/>
          <w:lang w:val="kk-KZ"/>
        </w:rPr>
        <w:t xml:space="preserve"> келтірілгендей үлгідегі кестеге толтырылды. </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6. Сынама алу интегралдық тәсілмен жүзеге асырылады. Ол үшін шаң жинағаш түтікті ауа құбырының өзара перпендикуляр екі бағыт бойынша бірқалыпты жылдамдықпен қозғайды. Сонымен қатар, ауа құбырының қабырғаларына ұштықтың  (резеңке құбырдың жалғамасы) тиіп кетуіне жол берілмеуі тиіс.</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 xml:space="preserve">7. Аспирацияланатынауаны таңдау шаң құбырының болжамды мөлшеріне тікелей байланысты. Сүзгіде жиналатын шаң спасы, оны жинақтаған кезде қосылатын салмақтық өсім (1-2мг) мөлшерімен анықталды. Шаң мөлшері қолданылатын сүзгінің шаң жинау сиымдылығынан аспауы тиіс </w:t>
      </w:r>
    </w:p>
    <w:p w:rsidR="00A37B11" w:rsidRPr="00A37B11" w:rsidRDefault="00A37B11" w:rsidP="00A37B11">
      <w:pPr>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 xml:space="preserve">   Сынама жинақтауды аспираторды іске қосқаннан бастайды да, оны  тоқтағанға дейінгі аралықтағы нәтижелерді  сынақтық журналға  тіркеп отырады.</w:t>
      </w:r>
    </w:p>
    <w:p w:rsidR="00A37B11" w:rsidRPr="00A37B11" w:rsidRDefault="00A37B11" w:rsidP="00A37B11">
      <w:pPr>
        <w:ind w:firstLine="708"/>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8. Шың жинағыш түтікті қосқан кезде оны ауа құбырынан алып шығып, төңкереді, сосын одан аллонжды ағытады. Осыдан кейін қақпақтың бұрандасын босатып, сақтандырғыш сақиналардың шығыңқы бөлігінен ұстап аллондждың төменгі бөлігінен үлгі жинақталғаң сүзгіні алып шығарады.</w:t>
      </w:r>
      <w:r w:rsidR="00AD04E5">
        <w:rPr>
          <w:rFonts w:ascii="Times New Roman" w:hAnsi="Times New Roman" w:cs="Times New Roman"/>
          <w:sz w:val="28"/>
          <w:szCs w:val="28"/>
          <w:lang w:val="kk-KZ"/>
        </w:rPr>
        <w:t xml:space="preserve"> </w:t>
      </w:r>
      <w:r w:rsidRPr="00A37B11">
        <w:rPr>
          <w:rFonts w:ascii="Times New Roman" w:hAnsi="Times New Roman" w:cs="Times New Roman"/>
          <w:sz w:val="28"/>
          <w:szCs w:val="28"/>
          <w:lang w:val="kk-KZ"/>
        </w:rPr>
        <w:t>Сақтандырғыш сақиналарды ашқан сон сүзгі элементінін шанданған жағын оның ішіне қарай иеды, сосын оны жылтыр жұқа қағазға орайды да, қағаздан жасалған кассетаға салады. Аталмыш операцияларды жүзеге асырған кезде сүзгі элементыне бөгыде ластандырғыштардын түспеуін</w:t>
      </w:r>
      <w:r w:rsidR="00AD04E5">
        <w:rPr>
          <w:rFonts w:ascii="Times New Roman" w:hAnsi="Times New Roman" w:cs="Times New Roman"/>
          <w:sz w:val="28"/>
          <w:szCs w:val="28"/>
          <w:lang w:val="kk-KZ"/>
        </w:rPr>
        <w:t>, сонымен қатар, жинақталған шаң</w:t>
      </w:r>
      <w:r w:rsidRPr="00A37B11">
        <w:rPr>
          <w:rFonts w:ascii="Times New Roman" w:hAnsi="Times New Roman" w:cs="Times New Roman"/>
          <w:sz w:val="28"/>
          <w:szCs w:val="28"/>
          <w:lang w:val="kk-KZ"/>
        </w:rPr>
        <w:t xml:space="preserve">ын шығындалмауын қадағалайды. </w:t>
      </w:r>
    </w:p>
    <w:p w:rsidR="00A37B11" w:rsidRPr="00A37B11" w:rsidRDefault="00A37B11" w:rsidP="00A37B11">
      <w:pPr>
        <w:jc w:val="both"/>
        <w:rPr>
          <w:rFonts w:ascii="Times New Roman" w:hAnsi="Times New Roman" w:cs="Times New Roman"/>
          <w:sz w:val="28"/>
          <w:szCs w:val="28"/>
          <w:lang w:val="kk-KZ"/>
        </w:rPr>
      </w:pPr>
    </w:p>
    <w:p w:rsidR="00A37B11" w:rsidRPr="00A37B11" w:rsidRDefault="008B7D9E" w:rsidP="00A37B11">
      <w:pPr>
        <w:ind w:firstLine="0"/>
        <w:jc w:val="both"/>
        <w:rPr>
          <w:rFonts w:ascii="Times New Roman" w:hAnsi="Times New Roman" w:cs="Times New Roman"/>
          <w:sz w:val="28"/>
          <w:szCs w:val="28"/>
          <w:lang w:val="kk-KZ"/>
        </w:rPr>
      </w:pPr>
      <w:r>
        <w:rPr>
          <w:rFonts w:ascii="Times New Roman" w:hAnsi="Times New Roman" w:cs="Times New Roman"/>
          <w:sz w:val="28"/>
          <w:szCs w:val="28"/>
          <w:lang w:val="kk-KZ"/>
        </w:rPr>
        <w:t>Кесте 4.7</w:t>
      </w:r>
      <w:r w:rsidR="00A37B11" w:rsidRPr="00A37B11">
        <w:rPr>
          <w:rFonts w:ascii="Times New Roman" w:hAnsi="Times New Roman" w:cs="Times New Roman"/>
          <w:sz w:val="28"/>
          <w:szCs w:val="28"/>
          <w:lang w:val="kk-KZ"/>
        </w:rPr>
        <w:t>– Жол қабаты бетіндегі ауа ағымыңдағы шаңның шамасын өлшеу</w:t>
      </w:r>
    </w:p>
    <w:tbl>
      <w:tblPr>
        <w:tblStyle w:val="af7"/>
        <w:tblW w:w="8968" w:type="dxa"/>
        <w:tblInd w:w="108" w:type="dxa"/>
        <w:tblLook w:val="04A0" w:firstRow="1" w:lastRow="0" w:firstColumn="1" w:lastColumn="0" w:noHBand="0" w:noVBand="1"/>
      </w:tblPr>
      <w:tblGrid>
        <w:gridCol w:w="3544"/>
        <w:gridCol w:w="1807"/>
        <w:gridCol w:w="1703"/>
        <w:gridCol w:w="1914"/>
      </w:tblGrid>
      <w:tr w:rsidR="00A37B11" w:rsidRPr="00A37B11" w:rsidTr="00A37B11">
        <w:tc>
          <w:tcPr>
            <w:tcW w:w="3544" w:type="dxa"/>
          </w:tcPr>
          <w:p w:rsidR="00A37B11" w:rsidRPr="00A37B11" w:rsidRDefault="00A37B11" w:rsidP="00AD04E5">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Жол жабыны түрі</w:t>
            </w:r>
          </w:p>
        </w:tc>
        <w:tc>
          <w:tcPr>
            <w:tcW w:w="1807"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Өлшеу нүктесі мен сүзгі нөмірі</w:t>
            </w:r>
          </w:p>
        </w:tc>
        <w:tc>
          <w:tcPr>
            <w:tcW w:w="1703"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Ауа көлемі, л</w:t>
            </w:r>
          </w:p>
        </w:tc>
        <w:tc>
          <w:tcPr>
            <w:tcW w:w="1914"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Шаң көлемі, мг/л</w:t>
            </w:r>
          </w:p>
        </w:tc>
      </w:tr>
      <w:tr w:rsidR="00A37B11" w:rsidRPr="00A37B11" w:rsidTr="00A37B11">
        <w:tc>
          <w:tcPr>
            <w:tcW w:w="3544"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Кәдімгі асфальттыбетон жол жабыны</w:t>
            </w:r>
          </w:p>
        </w:tc>
        <w:tc>
          <w:tcPr>
            <w:tcW w:w="1807"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1, 2, 3</w:t>
            </w:r>
          </w:p>
        </w:tc>
        <w:tc>
          <w:tcPr>
            <w:tcW w:w="1703"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15</w:t>
            </w:r>
          </w:p>
        </w:tc>
        <w:tc>
          <w:tcPr>
            <w:tcW w:w="1914"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0,389</w:t>
            </w:r>
          </w:p>
        </w:tc>
      </w:tr>
      <w:tr w:rsidR="00A37B11" w:rsidRPr="00A37B11" w:rsidTr="00A37B11">
        <w:tc>
          <w:tcPr>
            <w:tcW w:w="3544"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bCs/>
                <w:sz w:val="28"/>
                <w:szCs w:val="28"/>
                <w:lang w:val="kk-KZ"/>
              </w:rPr>
              <w:t>Асфальтты - парафинді шайыр қалдықтары және жылу электр орталығының күлдері негізінде асфальттыбетон</w:t>
            </w:r>
          </w:p>
        </w:tc>
        <w:tc>
          <w:tcPr>
            <w:tcW w:w="1807"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4, 5, 6</w:t>
            </w:r>
          </w:p>
        </w:tc>
        <w:tc>
          <w:tcPr>
            <w:tcW w:w="1703"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15</w:t>
            </w:r>
          </w:p>
        </w:tc>
        <w:tc>
          <w:tcPr>
            <w:tcW w:w="1914" w:type="dxa"/>
          </w:tcPr>
          <w:p w:rsidR="00A37B11" w:rsidRPr="00A37B11" w:rsidRDefault="00A37B11" w:rsidP="00A37B11">
            <w:pPr>
              <w:jc w:val="center"/>
              <w:rPr>
                <w:rFonts w:ascii="Times New Roman" w:hAnsi="Times New Roman" w:cs="Times New Roman"/>
                <w:sz w:val="28"/>
                <w:szCs w:val="28"/>
                <w:lang w:val="kk-KZ"/>
              </w:rPr>
            </w:pPr>
            <w:r w:rsidRPr="00A37B11">
              <w:rPr>
                <w:rFonts w:ascii="Times New Roman" w:hAnsi="Times New Roman" w:cs="Times New Roman"/>
                <w:sz w:val="28"/>
                <w:szCs w:val="28"/>
                <w:lang w:val="kk-KZ"/>
              </w:rPr>
              <w:t>0,282</w:t>
            </w:r>
          </w:p>
        </w:tc>
      </w:tr>
    </w:tbl>
    <w:p w:rsidR="00A37B11" w:rsidRPr="00A37B11" w:rsidRDefault="00A37B11" w:rsidP="00A37B11">
      <w:pPr>
        <w:rPr>
          <w:rFonts w:ascii="Times New Roman" w:hAnsi="Times New Roman" w:cs="Times New Roman"/>
          <w:lang w:val="kk-KZ"/>
        </w:rPr>
      </w:pPr>
    </w:p>
    <w:p w:rsidR="00A37B11" w:rsidRPr="00A37B11" w:rsidRDefault="00A37B11" w:rsidP="00A37B11">
      <w:pPr>
        <w:ind w:firstLine="567"/>
        <w:jc w:val="both"/>
        <w:rPr>
          <w:rFonts w:ascii="Times New Roman" w:hAnsi="Times New Roman" w:cs="Times New Roman"/>
          <w:sz w:val="28"/>
          <w:szCs w:val="28"/>
          <w:lang w:val="kk-KZ"/>
        </w:rPr>
      </w:pPr>
      <w:r w:rsidRPr="00A37B11">
        <w:rPr>
          <w:rFonts w:ascii="Times New Roman" w:hAnsi="Times New Roman" w:cs="Times New Roman"/>
          <w:sz w:val="28"/>
          <w:szCs w:val="28"/>
          <w:lang w:val="kk-KZ"/>
        </w:rPr>
        <w:t xml:space="preserve">Алынған сынамаларды талдасақ </w:t>
      </w:r>
      <w:r w:rsidRPr="00A37B11">
        <w:rPr>
          <w:rFonts w:ascii="Times New Roman" w:hAnsi="Times New Roman" w:cs="Times New Roman"/>
          <w:bCs/>
          <w:sz w:val="28"/>
          <w:szCs w:val="28"/>
          <w:lang w:val="kk-KZ"/>
        </w:rPr>
        <w:t xml:space="preserve">асфальтты - парафинді шайыр қалдықтары және жылу электр орталығының күлдері негізінде асфальттыбетон жол қабатында </w:t>
      </w:r>
      <w:r w:rsidRPr="00A37B11">
        <w:rPr>
          <w:rFonts w:ascii="Times New Roman" w:hAnsi="Times New Roman" w:cs="Times New Roman"/>
          <w:sz w:val="28"/>
          <w:szCs w:val="28"/>
          <w:lang w:val="kk-KZ"/>
        </w:rPr>
        <w:t xml:space="preserve">кәдімгі асфальттыбетон жол жабынымен салыстырғанда шаң көлемі 0,101 мг/л-ге </w:t>
      </w:r>
      <w:r w:rsidRPr="00A37B11">
        <w:rPr>
          <w:rFonts w:ascii="Times New Roman" w:hAnsi="Times New Roman" w:cs="Times New Roman"/>
          <w:sz w:val="28"/>
          <w:szCs w:val="28"/>
          <w:lang w:val="kk-KZ"/>
        </w:rPr>
        <w:lastRenderedPageBreak/>
        <w:t xml:space="preserve">азайды. Бұл тиімділікті ұсынылып отырған </w:t>
      </w:r>
      <w:r w:rsidRPr="00A37B11">
        <w:rPr>
          <w:rFonts w:ascii="Times New Roman" w:hAnsi="Times New Roman" w:cs="Times New Roman"/>
          <w:bCs/>
          <w:sz w:val="28"/>
          <w:szCs w:val="28"/>
          <w:lang w:val="kk-KZ"/>
        </w:rPr>
        <w:t>асфальттыбетон жол қабатында асфальтты парафинді шайырдың болуымен қарастырамыз.</w:t>
      </w:r>
    </w:p>
    <w:p w:rsidR="00683AD7" w:rsidRDefault="00683AD7" w:rsidP="00683AD7">
      <w:pPr>
        <w:shd w:val="clear" w:color="auto" w:fill="FFFFFF"/>
        <w:jc w:val="both"/>
        <w:rPr>
          <w:rFonts w:ascii="Times New Roman" w:eastAsia="Times New Roman" w:hAnsi="Times New Roman" w:cs="Times New Roman"/>
          <w:color w:val="000000"/>
          <w:sz w:val="28"/>
          <w:szCs w:val="28"/>
          <w:lang w:val="kk-KZ" w:eastAsia="ru-RU"/>
        </w:rPr>
      </w:pPr>
    </w:p>
    <w:p w:rsidR="00886035" w:rsidRPr="005F21A1" w:rsidRDefault="005F21A1" w:rsidP="00683AD7">
      <w:pPr>
        <w:shd w:val="clear" w:color="auto" w:fill="FFFFFF"/>
        <w:jc w:val="both"/>
        <w:rPr>
          <w:rFonts w:ascii="Times New Roman" w:hAnsi="Times New Roman" w:cs="Times New Roman"/>
          <w:b/>
          <w:bCs/>
          <w:spacing w:val="-1"/>
          <w:sz w:val="28"/>
          <w:szCs w:val="28"/>
          <w:lang w:val="kk-KZ"/>
        </w:rPr>
      </w:pPr>
      <w:r w:rsidRPr="005F21A1">
        <w:rPr>
          <w:rFonts w:ascii="Times New Roman" w:hAnsi="Times New Roman" w:cs="Times New Roman"/>
          <w:b/>
          <w:bCs/>
          <w:sz w:val="28"/>
          <w:szCs w:val="28"/>
          <w:lang w:val="kk-KZ"/>
        </w:rPr>
        <w:t xml:space="preserve">4 </w:t>
      </w:r>
      <w:r w:rsidRPr="005F21A1">
        <w:rPr>
          <w:rFonts w:ascii="Times New Roman" w:hAnsi="Times New Roman" w:cs="Times New Roman"/>
          <w:b/>
          <w:bCs/>
          <w:spacing w:val="-1"/>
          <w:sz w:val="28"/>
          <w:szCs w:val="28"/>
          <w:lang w:val="kk-KZ"/>
        </w:rPr>
        <w:t>тарау бойынша қ</w:t>
      </w:r>
      <w:r w:rsidR="006675B8" w:rsidRPr="005F21A1">
        <w:rPr>
          <w:rFonts w:ascii="Times New Roman" w:hAnsi="Times New Roman" w:cs="Times New Roman"/>
          <w:b/>
          <w:bCs/>
          <w:spacing w:val="-1"/>
          <w:sz w:val="28"/>
          <w:szCs w:val="28"/>
          <w:lang w:val="kk-KZ"/>
        </w:rPr>
        <w:t>орытынд</w:t>
      </w:r>
      <w:r w:rsidRPr="005F21A1">
        <w:rPr>
          <w:rFonts w:ascii="Times New Roman" w:hAnsi="Times New Roman" w:cs="Times New Roman"/>
          <w:b/>
          <w:bCs/>
          <w:spacing w:val="-1"/>
          <w:sz w:val="28"/>
          <w:szCs w:val="28"/>
          <w:lang w:val="kk-KZ"/>
        </w:rPr>
        <w:t>ы</w:t>
      </w:r>
    </w:p>
    <w:p w:rsidR="00886035" w:rsidRPr="00683AD7" w:rsidRDefault="00886035" w:rsidP="00AD3535">
      <w:pPr>
        <w:shd w:val="clear" w:color="auto" w:fill="FFFFFF"/>
        <w:tabs>
          <w:tab w:val="left" w:pos="994"/>
        </w:tabs>
        <w:ind w:left="715" w:firstLine="0"/>
        <w:jc w:val="both"/>
        <w:rPr>
          <w:rFonts w:ascii="Times New Roman" w:hAnsi="Times New Roman" w:cs="Times New Roman"/>
          <w:spacing w:val="-31"/>
          <w:sz w:val="28"/>
          <w:szCs w:val="28"/>
          <w:lang w:val="kk-KZ"/>
        </w:rPr>
      </w:pPr>
    </w:p>
    <w:p w:rsidR="00886035" w:rsidRPr="00B110CD" w:rsidRDefault="00B17031" w:rsidP="00014E77">
      <w:pPr>
        <w:numPr>
          <w:ilvl w:val="0"/>
          <w:numId w:val="12"/>
        </w:numPr>
        <w:shd w:val="clear" w:color="auto" w:fill="FFFFFF"/>
        <w:tabs>
          <w:tab w:val="left" w:pos="994"/>
        </w:tabs>
        <w:ind w:firstLine="715"/>
        <w:jc w:val="both"/>
        <w:rPr>
          <w:rFonts w:ascii="Times New Roman" w:hAnsi="Times New Roman" w:cs="Times New Roman"/>
          <w:spacing w:val="-31"/>
          <w:sz w:val="28"/>
          <w:szCs w:val="28"/>
          <w:lang w:val="kk-KZ"/>
        </w:rPr>
      </w:pPr>
      <w:r>
        <w:rPr>
          <w:rFonts w:ascii="Times New Roman" w:hAnsi="Times New Roman" w:cs="Times New Roman"/>
          <w:spacing w:val="-9"/>
          <w:sz w:val="30"/>
          <w:szCs w:val="30"/>
          <w:lang w:val="kk-KZ"/>
        </w:rPr>
        <w:t xml:space="preserve">Қызылорда ЖЭО күлін </w:t>
      </w:r>
      <w:r w:rsidR="00886035" w:rsidRPr="00B110CD">
        <w:rPr>
          <w:rFonts w:ascii="Times New Roman" w:hAnsi="Times New Roman" w:cs="Times New Roman"/>
          <w:sz w:val="28"/>
          <w:szCs w:val="28"/>
          <w:lang w:val="kk-KZ"/>
        </w:rPr>
        <w:t>асфальт</w:t>
      </w:r>
      <w:r w:rsidRPr="00B110CD">
        <w:rPr>
          <w:rFonts w:ascii="Times New Roman" w:hAnsi="Times New Roman" w:cs="Times New Roman"/>
          <w:sz w:val="28"/>
          <w:szCs w:val="28"/>
          <w:lang w:val="kk-KZ"/>
        </w:rPr>
        <w:t>ты</w:t>
      </w:r>
      <w:r w:rsidR="00886035" w:rsidRPr="00B110CD">
        <w:rPr>
          <w:rFonts w:ascii="Times New Roman" w:hAnsi="Times New Roman" w:cs="Times New Roman"/>
          <w:sz w:val="28"/>
          <w:szCs w:val="28"/>
          <w:lang w:val="kk-KZ"/>
        </w:rPr>
        <w:t>бетон өндірісінде битумға құрылымдағыш қоспа ретінде пайдалану мүмкіндігі теориялық тұрғыдан негізделіп, экспериментальды(сынақ жасау) тұрғыда расталды.</w:t>
      </w:r>
      <w:r w:rsidR="00AD04E5">
        <w:rPr>
          <w:rFonts w:ascii="Times New Roman" w:hAnsi="Times New Roman" w:cs="Times New Roman"/>
          <w:sz w:val="28"/>
          <w:szCs w:val="28"/>
          <w:lang w:val="kk-KZ"/>
        </w:rPr>
        <w:t xml:space="preserve"> </w:t>
      </w:r>
      <w:r w:rsidR="00886035" w:rsidRPr="00B110CD">
        <w:rPr>
          <w:rFonts w:ascii="Times New Roman" w:hAnsi="Times New Roman" w:cs="Times New Roman"/>
          <w:sz w:val="28"/>
          <w:szCs w:val="28"/>
          <w:lang w:val="kk-KZ"/>
        </w:rPr>
        <w:t>Отынның түріне және жағу технологиясына, күл  қалдық</w:t>
      </w:r>
      <w:r w:rsidR="00FB1BFC" w:rsidRPr="00B110CD">
        <w:rPr>
          <w:rFonts w:ascii="Times New Roman" w:hAnsi="Times New Roman" w:cs="Times New Roman"/>
          <w:sz w:val="28"/>
          <w:szCs w:val="28"/>
          <w:lang w:val="kk-KZ"/>
        </w:rPr>
        <w:t>т</w:t>
      </w:r>
      <w:r w:rsidR="00886035" w:rsidRPr="00B110CD">
        <w:rPr>
          <w:rFonts w:ascii="Times New Roman" w:hAnsi="Times New Roman" w:cs="Times New Roman"/>
          <w:sz w:val="28"/>
          <w:szCs w:val="28"/>
          <w:lang w:val="kk-KZ"/>
        </w:rPr>
        <w:t>ары</w:t>
      </w:r>
      <w:r w:rsidRPr="00B110CD">
        <w:rPr>
          <w:rFonts w:ascii="Times New Roman" w:hAnsi="Times New Roman" w:cs="Times New Roman"/>
          <w:sz w:val="28"/>
          <w:szCs w:val="28"/>
          <w:lang w:val="kk-KZ"/>
        </w:rPr>
        <w:t xml:space="preserve">н тазарту тәсіліне байланысты, </w:t>
      </w:r>
      <w:r>
        <w:rPr>
          <w:rFonts w:ascii="Times New Roman" w:hAnsi="Times New Roman" w:cs="Times New Roman"/>
          <w:spacing w:val="-9"/>
          <w:sz w:val="30"/>
          <w:szCs w:val="30"/>
          <w:lang w:val="kk-KZ"/>
        </w:rPr>
        <w:t xml:space="preserve">Қызылорда ЖЭО күлін </w:t>
      </w:r>
      <w:r w:rsidR="00886035" w:rsidRPr="00B110CD">
        <w:rPr>
          <w:rFonts w:ascii="Times New Roman" w:hAnsi="Times New Roman" w:cs="Times New Roman"/>
          <w:sz w:val="28"/>
          <w:szCs w:val="28"/>
          <w:lang w:val="kk-KZ"/>
        </w:rPr>
        <w:t>құрылымдағыш ролі</w:t>
      </w:r>
      <w:r w:rsidR="008334CD" w:rsidRPr="00B110CD">
        <w:rPr>
          <w:rFonts w:ascii="Times New Roman" w:hAnsi="Times New Roman" w:cs="Times New Roman"/>
          <w:sz w:val="28"/>
          <w:szCs w:val="28"/>
          <w:lang w:val="kk-KZ"/>
        </w:rPr>
        <w:t>, битум қабығының, морфоқұрылымдық факторлардың арқасында, физикалық адсорбциясына және химиялық-минералды құрамының ерекшеліктеріне байланысты  алюмосиликаты модификатордың бетіменөзара әрекеттесуі кезінде хемосорбциялау процесінің күшеюімен түсіндіріледі.</w:t>
      </w:r>
      <w:r w:rsidR="00AD04E5">
        <w:rPr>
          <w:rFonts w:ascii="Times New Roman" w:hAnsi="Times New Roman" w:cs="Times New Roman"/>
          <w:sz w:val="28"/>
          <w:szCs w:val="28"/>
          <w:lang w:val="kk-KZ"/>
        </w:rPr>
        <w:t xml:space="preserve"> </w:t>
      </w:r>
      <w:r w:rsidR="008334CD" w:rsidRPr="00B110CD">
        <w:rPr>
          <w:rFonts w:ascii="Times New Roman" w:hAnsi="Times New Roman" w:cs="Times New Roman"/>
          <w:sz w:val="28"/>
          <w:szCs w:val="28"/>
          <w:lang w:val="kk-KZ"/>
        </w:rPr>
        <w:t>Оның барлығы битумның физикалық-механикалық және тұтқыр серпімділік қасиеттерін арттыруға мүмкіндік береді.</w:t>
      </w:r>
    </w:p>
    <w:p w:rsidR="008334CD" w:rsidRPr="00B110CD" w:rsidRDefault="008334CD" w:rsidP="00014E77">
      <w:pPr>
        <w:numPr>
          <w:ilvl w:val="0"/>
          <w:numId w:val="12"/>
        </w:numPr>
        <w:shd w:val="clear" w:color="auto" w:fill="FFFFFF"/>
        <w:tabs>
          <w:tab w:val="left" w:pos="994"/>
        </w:tabs>
        <w:ind w:firstLine="715"/>
        <w:jc w:val="both"/>
        <w:rPr>
          <w:rFonts w:ascii="Times New Roman" w:hAnsi="Times New Roman" w:cs="Times New Roman"/>
          <w:sz w:val="28"/>
          <w:szCs w:val="28"/>
          <w:lang w:val="kk-KZ"/>
        </w:rPr>
      </w:pPr>
      <w:r w:rsidRPr="00B110CD">
        <w:rPr>
          <w:rFonts w:ascii="Times New Roman" w:hAnsi="Times New Roman" w:cs="Times New Roman"/>
          <w:sz w:val="28"/>
          <w:szCs w:val="28"/>
          <w:lang w:val="kk-KZ"/>
        </w:rPr>
        <w:t>Нормативтік құжаттарға сәйкес, анықталған құрылымдық- механикалық қасиеттерінің жиынтығын талдау,</w:t>
      </w:r>
      <w:r w:rsidR="00AD04E5">
        <w:rPr>
          <w:rFonts w:ascii="Times New Roman" w:hAnsi="Times New Roman" w:cs="Times New Roman"/>
          <w:sz w:val="28"/>
          <w:szCs w:val="28"/>
          <w:lang w:val="kk-KZ"/>
        </w:rPr>
        <w:t xml:space="preserve"> </w:t>
      </w:r>
      <w:r w:rsidRPr="00B110CD">
        <w:rPr>
          <w:rFonts w:ascii="Times New Roman" w:hAnsi="Times New Roman" w:cs="Times New Roman"/>
          <w:sz w:val="28"/>
          <w:szCs w:val="28"/>
          <w:lang w:val="kk-KZ"/>
        </w:rPr>
        <w:t xml:space="preserve">аз кальцийлі және көп кальцийлі </w:t>
      </w:r>
      <w:r w:rsidR="004E07AE" w:rsidRPr="00B110CD">
        <w:rPr>
          <w:rFonts w:ascii="Times New Roman" w:hAnsi="Times New Roman" w:cs="Times New Roman"/>
          <w:sz w:val="28"/>
          <w:szCs w:val="28"/>
          <w:lang w:val="kk-KZ"/>
        </w:rPr>
        <w:t xml:space="preserve">ЖЭО </w:t>
      </w:r>
      <w:r w:rsidRPr="00B110CD">
        <w:rPr>
          <w:rFonts w:ascii="Times New Roman" w:hAnsi="Times New Roman" w:cs="Times New Roman"/>
          <w:sz w:val="28"/>
          <w:szCs w:val="28"/>
          <w:lang w:val="kk-KZ"/>
        </w:rPr>
        <w:t xml:space="preserve">күлдерді пайдалану, </w:t>
      </w:r>
      <w:r w:rsidR="0074572B" w:rsidRPr="00B110CD">
        <w:rPr>
          <w:rFonts w:ascii="Times New Roman" w:hAnsi="Times New Roman" w:cs="Times New Roman"/>
          <w:sz w:val="28"/>
          <w:szCs w:val="28"/>
          <w:lang w:val="kk-KZ"/>
        </w:rPr>
        <w:t>байланыстырғыштың</w:t>
      </w:r>
      <w:r w:rsidRPr="00B110CD">
        <w:rPr>
          <w:rFonts w:ascii="Times New Roman" w:hAnsi="Times New Roman" w:cs="Times New Roman"/>
          <w:sz w:val="28"/>
          <w:szCs w:val="28"/>
          <w:lang w:val="kk-KZ"/>
        </w:rPr>
        <w:t xml:space="preserve"> жекелеген параметрлерін және жалпы тұтқырғы сапасын арттырады деп тұжырым жасауға мүмкіндік береді.</w:t>
      </w:r>
    </w:p>
    <w:p w:rsidR="008334CD" w:rsidRPr="00B110CD" w:rsidRDefault="008334CD" w:rsidP="00AD3535">
      <w:pPr>
        <w:shd w:val="clear" w:color="auto" w:fill="FFFFFF"/>
        <w:tabs>
          <w:tab w:val="left" w:pos="994"/>
        </w:tabs>
        <w:ind w:firstLine="0"/>
        <w:jc w:val="both"/>
        <w:rPr>
          <w:rFonts w:ascii="Times New Roman" w:hAnsi="Times New Roman" w:cs="Times New Roman"/>
          <w:sz w:val="28"/>
          <w:szCs w:val="28"/>
          <w:lang w:val="kk-KZ"/>
        </w:rPr>
      </w:pPr>
      <w:r w:rsidRPr="00B110CD">
        <w:rPr>
          <w:rFonts w:ascii="Times New Roman" w:hAnsi="Times New Roman" w:cs="Times New Roman"/>
          <w:sz w:val="28"/>
          <w:szCs w:val="28"/>
          <w:lang w:val="kk-KZ"/>
        </w:rPr>
        <w:tab/>
      </w:r>
      <w:r w:rsidR="00343946" w:rsidRPr="00B110CD">
        <w:rPr>
          <w:rFonts w:ascii="Times New Roman" w:hAnsi="Times New Roman" w:cs="Times New Roman"/>
          <w:sz w:val="28"/>
          <w:szCs w:val="28"/>
          <w:lang w:val="kk-KZ"/>
        </w:rPr>
        <w:t>Қызылорда ЖЭО күлін</w:t>
      </w:r>
      <w:r w:rsidRPr="00B110CD">
        <w:rPr>
          <w:rFonts w:ascii="Times New Roman" w:hAnsi="Times New Roman" w:cs="Times New Roman"/>
          <w:sz w:val="28"/>
          <w:szCs w:val="28"/>
          <w:lang w:val="kk-KZ"/>
        </w:rPr>
        <w:t>ің құрамы, морфоқұрылымдық ерекушеліктері және қышқыл-негізді қасиеттері, битумды қандай да бір деңгейде құрылымдайтын мағызды факторлар болып табылады.</w:t>
      </w:r>
    </w:p>
    <w:p w:rsidR="008334CD" w:rsidRPr="00B110CD" w:rsidRDefault="008A41C0" w:rsidP="00AD3535">
      <w:pPr>
        <w:shd w:val="clear" w:color="auto" w:fill="FFFFFF"/>
        <w:tabs>
          <w:tab w:val="left" w:pos="1066"/>
        </w:tabs>
        <w:ind w:firstLine="720"/>
        <w:jc w:val="both"/>
        <w:rPr>
          <w:rFonts w:ascii="Times New Roman" w:hAnsi="Times New Roman" w:cs="Times New Roman"/>
          <w:sz w:val="28"/>
          <w:szCs w:val="28"/>
          <w:lang w:val="kk-KZ"/>
        </w:rPr>
      </w:pPr>
      <w:r w:rsidRPr="00B110CD">
        <w:rPr>
          <w:rFonts w:ascii="Times New Roman" w:hAnsi="Times New Roman" w:cs="Times New Roman"/>
          <w:spacing w:val="-20"/>
          <w:sz w:val="28"/>
          <w:szCs w:val="28"/>
          <w:lang w:val="kk-KZ"/>
        </w:rPr>
        <w:t>3.</w:t>
      </w:r>
      <w:r w:rsidRPr="00B110CD">
        <w:rPr>
          <w:rFonts w:ascii="Times New Roman" w:hAnsi="Times New Roman" w:cs="Times New Roman"/>
          <w:sz w:val="28"/>
          <w:szCs w:val="28"/>
          <w:lang w:val="kk-KZ"/>
        </w:rPr>
        <w:tab/>
      </w:r>
      <w:r w:rsidR="008334CD" w:rsidRPr="00B110CD">
        <w:rPr>
          <w:rFonts w:ascii="Times New Roman" w:hAnsi="Times New Roman" w:cs="Times New Roman"/>
          <w:sz w:val="28"/>
          <w:szCs w:val="28"/>
          <w:lang w:val="kk-KZ"/>
        </w:rPr>
        <w:t xml:space="preserve">Әртүрлі </w:t>
      </w:r>
      <w:r w:rsidR="00064C02" w:rsidRPr="00B110CD">
        <w:rPr>
          <w:rFonts w:ascii="Times New Roman" w:hAnsi="Times New Roman" w:cs="Times New Roman"/>
          <w:sz w:val="28"/>
          <w:szCs w:val="28"/>
          <w:lang w:val="kk-KZ"/>
        </w:rPr>
        <w:t>орында жиналған Қызылорда ЖЭО күл үйінділері</w:t>
      </w:r>
      <w:r w:rsidR="008334CD" w:rsidRPr="00B110CD">
        <w:rPr>
          <w:rFonts w:ascii="Times New Roman" w:hAnsi="Times New Roman" w:cs="Times New Roman"/>
          <w:sz w:val="28"/>
          <w:szCs w:val="28"/>
          <w:lang w:val="kk-KZ"/>
        </w:rPr>
        <w:t xml:space="preserve"> битум массасынан 5, 10 және  15 % концентрациядағы техногеді шикізатты пайдалану арқылы алынған битумның реологиялық сипаттамалары,</w:t>
      </w:r>
      <w:r w:rsidR="00064C02" w:rsidRPr="00B110CD">
        <w:rPr>
          <w:rFonts w:ascii="Times New Roman" w:hAnsi="Times New Roman" w:cs="Times New Roman"/>
          <w:sz w:val="28"/>
          <w:szCs w:val="28"/>
          <w:lang w:val="kk-KZ"/>
        </w:rPr>
        <w:t xml:space="preserve"> ЖЭО </w:t>
      </w:r>
      <w:r w:rsidR="008334CD" w:rsidRPr="00B110CD">
        <w:rPr>
          <w:rFonts w:ascii="Times New Roman" w:hAnsi="Times New Roman" w:cs="Times New Roman"/>
          <w:sz w:val="28"/>
          <w:szCs w:val="28"/>
          <w:lang w:val="kk-KZ"/>
        </w:rPr>
        <w:t>күлдер</w:t>
      </w:r>
      <w:r w:rsidR="00064C02" w:rsidRPr="00B110CD">
        <w:rPr>
          <w:rFonts w:ascii="Times New Roman" w:hAnsi="Times New Roman" w:cs="Times New Roman"/>
          <w:sz w:val="28"/>
          <w:szCs w:val="28"/>
          <w:lang w:val="kk-KZ"/>
        </w:rPr>
        <w:t>дің</w:t>
      </w:r>
      <w:r w:rsidR="00F5302D" w:rsidRPr="00B110CD">
        <w:rPr>
          <w:rFonts w:ascii="Times New Roman" w:hAnsi="Times New Roman" w:cs="Times New Roman"/>
          <w:sz w:val="28"/>
          <w:szCs w:val="28"/>
          <w:lang w:val="kk-KZ"/>
        </w:rPr>
        <w:t xml:space="preserve"> жазғы кезеңде жабын жұмысының жағдайын модельдейтін температураларда, </w:t>
      </w:r>
      <w:r w:rsidR="0074572B" w:rsidRPr="00B110CD">
        <w:rPr>
          <w:rFonts w:ascii="Times New Roman" w:hAnsi="Times New Roman" w:cs="Times New Roman"/>
          <w:sz w:val="28"/>
          <w:szCs w:val="28"/>
          <w:lang w:val="kk-KZ"/>
        </w:rPr>
        <w:t>байланыстырғыштың</w:t>
      </w:r>
      <w:r w:rsidR="00F5302D" w:rsidRPr="00B110CD">
        <w:rPr>
          <w:rFonts w:ascii="Times New Roman" w:hAnsi="Times New Roman" w:cs="Times New Roman"/>
          <w:sz w:val="28"/>
          <w:szCs w:val="28"/>
          <w:lang w:val="kk-KZ"/>
        </w:rPr>
        <w:t xml:space="preserve"> деформацияларға қарсы төзімділігін, тұтқырлығын арттыра отырып, күшейтуге мүмкіндік береді деп тұжырым жасауға </w:t>
      </w:r>
      <w:r w:rsidR="00064C02" w:rsidRPr="00B110CD">
        <w:rPr>
          <w:rFonts w:ascii="Times New Roman" w:hAnsi="Times New Roman" w:cs="Times New Roman"/>
          <w:sz w:val="28"/>
          <w:szCs w:val="28"/>
          <w:lang w:val="kk-KZ"/>
        </w:rPr>
        <w:t>болады</w:t>
      </w:r>
      <w:r w:rsidR="00F5302D" w:rsidRPr="00B110CD">
        <w:rPr>
          <w:rFonts w:ascii="Times New Roman" w:hAnsi="Times New Roman" w:cs="Times New Roman"/>
          <w:sz w:val="28"/>
          <w:szCs w:val="28"/>
          <w:lang w:val="kk-KZ"/>
        </w:rPr>
        <w:t>.</w:t>
      </w:r>
      <w:r w:rsidR="00D04374" w:rsidRPr="00B110CD">
        <w:rPr>
          <w:rFonts w:ascii="Times New Roman" w:hAnsi="Times New Roman" w:cs="Times New Roman"/>
          <w:sz w:val="28"/>
          <w:szCs w:val="28"/>
          <w:lang w:val="kk-KZ"/>
        </w:rPr>
        <w:t>Қызылорда ЖЭО күлінің</w:t>
      </w:r>
      <w:r w:rsidR="00F5302D" w:rsidRPr="00B110CD">
        <w:rPr>
          <w:rFonts w:ascii="Times New Roman" w:hAnsi="Times New Roman" w:cs="Times New Roman"/>
          <w:sz w:val="28"/>
          <w:szCs w:val="28"/>
          <w:lang w:val="kk-KZ"/>
        </w:rPr>
        <w:t xml:space="preserve"> битум массасынан </w:t>
      </w:r>
      <w:r w:rsidR="00D04374" w:rsidRPr="00B110CD">
        <w:rPr>
          <w:rFonts w:ascii="Times New Roman" w:hAnsi="Times New Roman" w:cs="Times New Roman"/>
          <w:sz w:val="28"/>
          <w:szCs w:val="28"/>
          <w:lang w:val="kk-KZ"/>
        </w:rPr>
        <w:t>10-</w:t>
      </w:r>
      <w:r w:rsidR="00F5302D" w:rsidRPr="00B110CD">
        <w:rPr>
          <w:rFonts w:ascii="Times New Roman" w:hAnsi="Times New Roman" w:cs="Times New Roman"/>
          <w:sz w:val="28"/>
          <w:szCs w:val="28"/>
          <w:lang w:val="kk-KZ"/>
        </w:rPr>
        <w:t>15 %</w:t>
      </w:r>
      <w:r w:rsidR="00D04374" w:rsidRPr="00B110CD">
        <w:rPr>
          <w:rFonts w:ascii="Times New Roman" w:hAnsi="Times New Roman" w:cs="Times New Roman"/>
          <w:sz w:val="28"/>
          <w:szCs w:val="28"/>
          <w:lang w:val="kk-KZ"/>
        </w:rPr>
        <w:t xml:space="preserve"> мөл</w:t>
      </w:r>
      <w:r w:rsidR="00064C02" w:rsidRPr="00B110CD">
        <w:rPr>
          <w:rFonts w:ascii="Times New Roman" w:hAnsi="Times New Roman" w:cs="Times New Roman"/>
          <w:sz w:val="28"/>
          <w:szCs w:val="28"/>
          <w:lang w:val="kk-KZ"/>
        </w:rPr>
        <w:t>ш</w:t>
      </w:r>
      <w:r w:rsidR="00D04374" w:rsidRPr="00B110CD">
        <w:rPr>
          <w:rFonts w:ascii="Times New Roman" w:hAnsi="Times New Roman" w:cs="Times New Roman"/>
          <w:sz w:val="28"/>
          <w:szCs w:val="28"/>
          <w:lang w:val="kk-KZ"/>
        </w:rPr>
        <w:t>ерінде қоспа ретінде</w:t>
      </w:r>
      <w:r w:rsidR="00F5302D" w:rsidRPr="00B110CD">
        <w:rPr>
          <w:rFonts w:ascii="Times New Roman" w:hAnsi="Times New Roman" w:cs="Times New Roman"/>
          <w:sz w:val="28"/>
          <w:szCs w:val="28"/>
          <w:lang w:val="kk-KZ"/>
        </w:rPr>
        <w:t xml:space="preserve"> пайдаланудың тиімділігі жоғары болғаны анықталды.</w:t>
      </w:r>
    </w:p>
    <w:p w:rsidR="00F5302D" w:rsidRPr="009A145B" w:rsidRDefault="00F5302D" w:rsidP="00014E77">
      <w:pPr>
        <w:numPr>
          <w:ilvl w:val="0"/>
          <w:numId w:val="13"/>
        </w:numPr>
        <w:shd w:val="clear" w:color="auto" w:fill="FFFFFF"/>
        <w:tabs>
          <w:tab w:val="left" w:pos="994"/>
        </w:tabs>
        <w:ind w:firstLine="715"/>
        <w:jc w:val="both"/>
        <w:rPr>
          <w:rFonts w:ascii="Times New Roman" w:hAnsi="Times New Roman" w:cs="Times New Roman"/>
          <w:spacing w:val="-25"/>
          <w:sz w:val="28"/>
          <w:szCs w:val="28"/>
          <w:lang w:val="kk-KZ"/>
        </w:rPr>
      </w:pPr>
      <w:r w:rsidRPr="009A145B">
        <w:rPr>
          <w:rFonts w:ascii="Times New Roman" w:hAnsi="Times New Roman" w:cs="Times New Roman"/>
          <w:spacing w:val="-25"/>
          <w:sz w:val="28"/>
          <w:szCs w:val="28"/>
          <w:lang w:val="kk-KZ"/>
        </w:rPr>
        <w:t>Қ</w:t>
      </w:r>
      <w:r w:rsidRPr="009A145B">
        <w:rPr>
          <w:rFonts w:ascii="Times New Roman" w:hAnsi="Times New Roman" w:cs="Times New Roman"/>
          <w:spacing w:val="-10"/>
          <w:sz w:val="28"/>
          <w:szCs w:val="28"/>
          <w:lang w:val="kk-KZ"/>
        </w:rPr>
        <w:t>ұрамына</w:t>
      </w:r>
      <w:r w:rsidR="00D04374" w:rsidRPr="009A145B">
        <w:rPr>
          <w:rFonts w:ascii="Times New Roman" w:hAnsi="Times New Roman" w:cs="Times New Roman"/>
          <w:spacing w:val="-10"/>
          <w:sz w:val="28"/>
          <w:szCs w:val="28"/>
          <w:lang w:val="kk-KZ"/>
        </w:rPr>
        <w:t xml:space="preserve"> қарай битум мен АШПҚ байланыстырғыштың </w:t>
      </w:r>
      <w:r w:rsidRPr="009A145B">
        <w:rPr>
          <w:rFonts w:ascii="Times New Roman" w:hAnsi="Times New Roman" w:cs="Times New Roman"/>
          <w:spacing w:val="-10"/>
          <w:sz w:val="28"/>
          <w:szCs w:val="28"/>
          <w:lang w:val="kk-KZ"/>
        </w:rPr>
        <w:t xml:space="preserve"> реотехнологиялық және физикалық-механикалық қасиеттеріне </w:t>
      </w:r>
      <w:r w:rsidR="00D04374" w:rsidRPr="009A145B">
        <w:rPr>
          <w:rFonts w:ascii="Times New Roman" w:hAnsi="Times New Roman" w:cs="Times New Roman"/>
          <w:spacing w:val="-10"/>
          <w:sz w:val="28"/>
          <w:szCs w:val="28"/>
          <w:lang w:val="kk-KZ"/>
        </w:rPr>
        <w:t>Қызылорда ЖЭО күлінің</w:t>
      </w:r>
      <w:r w:rsidRPr="009A145B">
        <w:rPr>
          <w:rFonts w:ascii="Times New Roman" w:hAnsi="Times New Roman" w:cs="Times New Roman"/>
          <w:spacing w:val="-10"/>
          <w:sz w:val="28"/>
          <w:szCs w:val="28"/>
          <w:lang w:val="kk-KZ"/>
        </w:rPr>
        <w:t xml:space="preserve"> әсер ету сипаты анықталды.</w:t>
      </w:r>
      <w:r w:rsidR="00AD04E5">
        <w:rPr>
          <w:rFonts w:ascii="Times New Roman" w:hAnsi="Times New Roman" w:cs="Times New Roman"/>
          <w:spacing w:val="-10"/>
          <w:sz w:val="28"/>
          <w:szCs w:val="28"/>
          <w:lang w:val="kk-KZ"/>
        </w:rPr>
        <w:t xml:space="preserve"> </w:t>
      </w:r>
      <w:r w:rsidRPr="009A145B">
        <w:rPr>
          <w:rFonts w:ascii="Times New Roman" w:hAnsi="Times New Roman" w:cs="Times New Roman"/>
          <w:spacing w:val="-10"/>
          <w:sz w:val="28"/>
          <w:szCs w:val="28"/>
          <w:lang w:val="kk-KZ"/>
        </w:rPr>
        <w:t>Құрылымдағыш компонент ретінде полидисперсті алюмосиликаты модификаторды(жақсартқыш) пайдалану, тұтқырғыш құрылымын оңтайландыруға, пайдалану температурасының диапазонын арттыруға</w:t>
      </w:r>
      <w:r w:rsidR="00C10102" w:rsidRPr="009A145B">
        <w:rPr>
          <w:rFonts w:ascii="Times New Roman" w:hAnsi="Times New Roman" w:cs="Times New Roman"/>
          <w:spacing w:val="-10"/>
          <w:sz w:val="28"/>
          <w:szCs w:val="28"/>
          <w:lang w:val="kk-KZ"/>
        </w:rPr>
        <w:t>, ысырылу кернеуіне беріктігін, жұмсарту температурасын арттыруға және пенетрациясын төмендетуге ықпал етеді.</w:t>
      </w:r>
      <w:r w:rsidR="00AD04E5">
        <w:rPr>
          <w:rFonts w:ascii="Times New Roman" w:hAnsi="Times New Roman" w:cs="Times New Roman"/>
          <w:spacing w:val="-10"/>
          <w:sz w:val="28"/>
          <w:szCs w:val="28"/>
          <w:lang w:val="kk-KZ"/>
        </w:rPr>
        <w:t xml:space="preserve"> </w:t>
      </w:r>
      <w:r w:rsidR="00C10102" w:rsidRPr="009A145B">
        <w:rPr>
          <w:rFonts w:ascii="Times New Roman" w:hAnsi="Times New Roman" w:cs="Times New Roman"/>
          <w:spacing w:val="-10"/>
          <w:sz w:val="28"/>
          <w:szCs w:val="28"/>
          <w:lang w:val="kk-KZ"/>
        </w:rPr>
        <w:t>Жалпы бұл  күлді битум тұтқырғышы негізіндегі асфальт</w:t>
      </w:r>
      <w:r w:rsidR="00AD04E5">
        <w:rPr>
          <w:rFonts w:ascii="Times New Roman" w:hAnsi="Times New Roman" w:cs="Times New Roman"/>
          <w:spacing w:val="-10"/>
          <w:sz w:val="28"/>
          <w:szCs w:val="28"/>
          <w:lang w:val="kk-KZ"/>
        </w:rPr>
        <w:t>ты</w:t>
      </w:r>
      <w:r w:rsidR="00C10102" w:rsidRPr="009A145B">
        <w:rPr>
          <w:rFonts w:ascii="Times New Roman" w:hAnsi="Times New Roman" w:cs="Times New Roman"/>
          <w:spacing w:val="-10"/>
          <w:sz w:val="28"/>
          <w:szCs w:val="28"/>
          <w:lang w:val="kk-KZ"/>
        </w:rPr>
        <w:t>бетонның жылуға төзімділігін және жазғы кезде пайдалану кезіндегі оның деформацияға қарсы беріктігін арттыруға мүмкіндік береді.</w:t>
      </w:r>
    </w:p>
    <w:p w:rsidR="00B27D03" w:rsidRDefault="00E80EE0" w:rsidP="00B27D03">
      <w:pPr>
        <w:shd w:val="clear" w:color="auto" w:fill="FFFFFF"/>
        <w:tabs>
          <w:tab w:val="left" w:pos="994"/>
        </w:tabs>
        <w:ind w:firstLine="0"/>
        <w:jc w:val="both"/>
        <w:rPr>
          <w:rFonts w:ascii="Times New Roman" w:hAnsi="Times New Roman" w:cs="Times New Roman"/>
          <w:lang w:val="kk-KZ"/>
        </w:rPr>
      </w:pPr>
      <w:r>
        <w:rPr>
          <w:rFonts w:ascii="Times New Roman" w:hAnsi="Times New Roman" w:cs="Times New Roman"/>
          <w:sz w:val="28"/>
          <w:szCs w:val="28"/>
          <w:lang w:val="kk-KZ"/>
        </w:rPr>
        <w:t xml:space="preserve">      </w:t>
      </w:r>
      <w:r w:rsidR="00FB1BFC" w:rsidRPr="00B110CD">
        <w:rPr>
          <w:rFonts w:ascii="Times New Roman" w:hAnsi="Times New Roman" w:cs="Times New Roman"/>
          <w:sz w:val="28"/>
          <w:szCs w:val="28"/>
          <w:lang w:val="kk-KZ"/>
        </w:rPr>
        <w:t xml:space="preserve">5.Әртүрлі </w:t>
      </w:r>
      <w:r w:rsidR="00343946" w:rsidRPr="00B110CD">
        <w:rPr>
          <w:rFonts w:ascii="Times New Roman" w:hAnsi="Times New Roman" w:cs="Times New Roman"/>
          <w:sz w:val="28"/>
          <w:szCs w:val="28"/>
          <w:lang w:val="kk-KZ"/>
        </w:rPr>
        <w:t>аймақта орналасқан Қызыло</w:t>
      </w:r>
      <w:r w:rsidR="000303E0">
        <w:rPr>
          <w:rFonts w:ascii="Times New Roman" w:hAnsi="Times New Roman" w:cs="Times New Roman"/>
          <w:sz w:val="28"/>
          <w:szCs w:val="28"/>
          <w:lang w:val="kk-KZ"/>
        </w:rPr>
        <w:t>р</w:t>
      </w:r>
      <w:r w:rsidR="00343946" w:rsidRPr="00B110CD">
        <w:rPr>
          <w:rFonts w:ascii="Times New Roman" w:hAnsi="Times New Roman" w:cs="Times New Roman"/>
          <w:sz w:val="28"/>
          <w:szCs w:val="28"/>
          <w:lang w:val="kk-KZ"/>
        </w:rPr>
        <w:t>да ЖЭО күлі</w:t>
      </w:r>
      <w:r w:rsidR="00F126B0">
        <w:rPr>
          <w:rFonts w:ascii="Times New Roman" w:hAnsi="Times New Roman" w:cs="Times New Roman"/>
          <w:sz w:val="28"/>
          <w:szCs w:val="28"/>
          <w:lang w:val="kk-KZ"/>
        </w:rPr>
        <w:t xml:space="preserve"> </w:t>
      </w:r>
      <w:r w:rsidR="00343946" w:rsidRPr="00B110CD">
        <w:rPr>
          <w:rFonts w:ascii="Times New Roman" w:hAnsi="Times New Roman" w:cs="Times New Roman"/>
          <w:sz w:val="28"/>
          <w:szCs w:val="28"/>
          <w:lang w:val="kk-KZ"/>
        </w:rPr>
        <w:t xml:space="preserve">әртүрлі </w:t>
      </w:r>
      <w:r w:rsidR="00FB1BFC" w:rsidRPr="00B110CD">
        <w:rPr>
          <w:rFonts w:ascii="Times New Roman" w:hAnsi="Times New Roman" w:cs="Times New Roman"/>
          <w:sz w:val="28"/>
          <w:szCs w:val="28"/>
          <w:lang w:val="kk-KZ"/>
        </w:rPr>
        <w:t xml:space="preserve"> отын-энергетика өнеркәсібінің қалдықтарынан алынатын техногенді шикізаттарды пайдалану мүмкіндіктерін зерттеу, нормативтік құжаттарда ұсынылған әдістерді пайдалану міндетті екенін, бірақ жеткіліксіз екенін көрсеткен.</w:t>
      </w:r>
      <w:r w:rsidR="00AD04E5">
        <w:rPr>
          <w:rFonts w:ascii="Times New Roman" w:hAnsi="Times New Roman" w:cs="Times New Roman"/>
          <w:sz w:val="28"/>
          <w:szCs w:val="28"/>
          <w:lang w:val="kk-KZ"/>
        </w:rPr>
        <w:t xml:space="preserve"> </w:t>
      </w:r>
      <w:r w:rsidR="00FB1BFC" w:rsidRPr="00B110CD">
        <w:rPr>
          <w:rFonts w:ascii="Times New Roman" w:hAnsi="Times New Roman" w:cs="Times New Roman"/>
          <w:sz w:val="28"/>
          <w:szCs w:val="28"/>
          <w:lang w:val="kk-KZ"/>
        </w:rPr>
        <w:t>Мысалы,</w:t>
      </w:r>
      <w:r w:rsidR="00D83743" w:rsidRPr="00B110CD">
        <w:rPr>
          <w:rFonts w:ascii="Times New Roman" w:hAnsi="Times New Roman" w:cs="Times New Roman"/>
          <w:sz w:val="28"/>
          <w:szCs w:val="28"/>
          <w:lang w:val="kk-KZ"/>
        </w:rPr>
        <w:t xml:space="preserve"> кеуектілігі </w:t>
      </w:r>
      <w:r w:rsidR="00D83743" w:rsidRPr="00B110CD">
        <w:rPr>
          <w:rFonts w:ascii="Times New Roman" w:hAnsi="Times New Roman" w:cs="Times New Roman"/>
          <w:sz w:val="28"/>
          <w:szCs w:val="28"/>
          <w:lang w:val="kk-KZ"/>
        </w:rPr>
        <w:lastRenderedPageBreak/>
        <w:t>және битумды қажетсінуі бойынша</w:t>
      </w:r>
      <w:r w:rsidR="00AD04E5">
        <w:rPr>
          <w:rFonts w:ascii="Times New Roman" w:hAnsi="Times New Roman" w:cs="Times New Roman"/>
          <w:sz w:val="28"/>
          <w:szCs w:val="28"/>
          <w:lang w:val="kk-KZ"/>
        </w:rPr>
        <w:t xml:space="preserve"> </w:t>
      </w:r>
      <w:r w:rsidR="0074572B" w:rsidRPr="00B110CD">
        <w:rPr>
          <w:rFonts w:ascii="Times New Roman" w:hAnsi="Times New Roman" w:cs="Times New Roman"/>
          <w:sz w:val="28"/>
          <w:szCs w:val="28"/>
          <w:lang w:val="kk-KZ"/>
        </w:rPr>
        <w:t>байланыстырғыштың</w:t>
      </w:r>
      <w:r w:rsidR="00605403" w:rsidRPr="00B110CD">
        <w:rPr>
          <w:rFonts w:ascii="Times New Roman" w:hAnsi="Times New Roman" w:cs="Times New Roman"/>
          <w:sz w:val="28"/>
          <w:szCs w:val="28"/>
          <w:lang w:val="kk-KZ"/>
        </w:rPr>
        <w:t xml:space="preserve"> құрылымдағыш</w:t>
      </w:r>
      <w:r w:rsidR="00A235EA" w:rsidRPr="00B110CD">
        <w:rPr>
          <w:rFonts w:ascii="Times New Roman" w:hAnsi="Times New Roman" w:cs="Times New Roman"/>
          <w:sz w:val="28"/>
          <w:szCs w:val="28"/>
          <w:lang w:val="kk-KZ"/>
        </w:rPr>
        <w:t xml:space="preserve"> компонент ретінде жарамды деп сипатталады.</w:t>
      </w:r>
      <w:r w:rsidR="00AD04E5">
        <w:rPr>
          <w:rFonts w:ascii="Times New Roman" w:hAnsi="Times New Roman" w:cs="Times New Roman"/>
          <w:sz w:val="28"/>
          <w:szCs w:val="28"/>
          <w:lang w:val="kk-KZ"/>
        </w:rPr>
        <w:t xml:space="preserve"> </w:t>
      </w:r>
      <w:r w:rsidR="00A235EA" w:rsidRPr="00B110CD">
        <w:rPr>
          <w:rFonts w:ascii="Times New Roman" w:hAnsi="Times New Roman" w:cs="Times New Roman"/>
          <w:sz w:val="28"/>
          <w:szCs w:val="28"/>
          <w:lang w:val="kk-KZ"/>
        </w:rPr>
        <w:t>Бірақ зерттеуд</w:t>
      </w:r>
      <w:r w:rsidR="00F126B0">
        <w:rPr>
          <w:rFonts w:ascii="Times New Roman" w:hAnsi="Times New Roman" w:cs="Times New Roman"/>
          <w:sz w:val="28"/>
          <w:szCs w:val="28"/>
          <w:lang w:val="kk-KZ"/>
        </w:rPr>
        <w:t>ің баламалы әдістерін пайдалану</w:t>
      </w:r>
      <w:r w:rsidR="00AD04E5">
        <w:rPr>
          <w:rFonts w:ascii="Times New Roman" w:hAnsi="Times New Roman" w:cs="Times New Roman"/>
          <w:sz w:val="28"/>
          <w:szCs w:val="28"/>
          <w:lang w:val="kk-KZ"/>
        </w:rPr>
        <w:t xml:space="preserve"> </w:t>
      </w:r>
      <w:r w:rsidR="004E07AE" w:rsidRPr="00B110CD">
        <w:rPr>
          <w:rFonts w:ascii="Times New Roman" w:hAnsi="Times New Roman" w:cs="Times New Roman"/>
          <w:sz w:val="28"/>
          <w:szCs w:val="28"/>
          <w:lang w:val="kk-KZ"/>
        </w:rPr>
        <w:t xml:space="preserve">ЖЭО </w:t>
      </w:r>
      <w:r w:rsidR="00A235EA" w:rsidRPr="00B110CD">
        <w:rPr>
          <w:rFonts w:ascii="Times New Roman" w:hAnsi="Times New Roman" w:cs="Times New Roman"/>
          <w:sz w:val="28"/>
          <w:szCs w:val="28"/>
          <w:lang w:val="kk-KZ"/>
        </w:rPr>
        <w:t>күлдердің бірқатар оң қасиеттерін анықтауға мүмкіндік берді және оларды пайдалану арқылы алынған композициялар жақсы нәтижелер берген.</w:t>
      </w:r>
    </w:p>
    <w:p w:rsidR="00B27D03" w:rsidRPr="00B27D03" w:rsidRDefault="00B27D03" w:rsidP="00B27D03">
      <w:pPr>
        <w:shd w:val="clear" w:color="auto" w:fill="FFFFFF"/>
        <w:ind w:firstLine="709"/>
        <w:jc w:val="both"/>
        <w:rPr>
          <w:rFonts w:ascii="Times New Roman" w:hAnsi="Times New Roman" w:cs="Times New Roman"/>
          <w:sz w:val="28"/>
          <w:szCs w:val="28"/>
          <w:lang w:val="kk-KZ"/>
        </w:rPr>
      </w:pPr>
      <w:r w:rsidRPr="00B27D03">
        <w:rPr>
          <w:rFonts w:ascii="Times New Roman" w:hAnsi="Times New Roman" w:cs="Times New Roman"/>
          <w:sz w:val="28"/>
          <w:szCs w:val="28"/>
          <w:lang w:val="kk-KZ"/>
        </w:rPr>
        <w:tab/>
      </w:r>
      <w:r w:rsidR="00A235EA" w:rsidRPr="00B27D03">
        <w:rPr>
          <w:rFonts w:ascii="Times New Roman" w:hAnsi="Times New Roman" w:cs="Times New Roman"/>
          <w:spacing w:val="-9"/>
          <w:sz w:val="28"/>
          <w:szCs w:val="28"/>
          <w:lang w:val="kk-KZ"/>
        </w:rPr>
        <w:t xml:space="preserve">Битумды құрылымдағы қоспа ретіндегі </w:t>
      </w:r>
      <w:r w:rsidR="0091529A" w:rsidRPr="00B27D03">
        <w:rPr>
          <w:rFonts w:ascii="Times New Roman" w:hAnsi="Times New Roman" w:cs="Times New Roman"/>
          <w:spacing w:val="-9"/>
          <w:sz w:val="28"/>
          <w:szCs w:val="28"/>
          <w:lang w:val="kk-KZ"/>
        </w:rPr>
        <w:t>Қызылорда ЖЭО күлін</w:t>
      </w:r>
      <w:r w:rsidR="00A235EA" w:rsidRPr="00B27D03">
        <w:rPr>
          <w:rFonts w:ascii="Times New Roman" w:hAnsi="Times New Roman" w:cs="Times New Roman"/>
          <w:spacing w:val="-9"/>
          <w:sz w:val="28"/>
          <w:szCs w:val="28"/>
          <w:lang w:val="kk-KZ"/>
        </w:rPr>
        <w:t xml:space="preserve"> пайдалану</w:t>
      </w:r>
      <w:r w:rsidR="00F126B0">
        <w:rPr>
          <w:rFonts w:ascii="Times New Roman" w:hAnsi="Times New Roman" w:cs="Times New Roman"/>
          <w:spacing w:val="-9"/>
          <w:sz w:val="28"/>
          <w:szCs w:val="28"/>
          <w:lang w:val="kk-KZ"/>
        </w:rPr>
        <w:t xml:space="preserve"> мүмкіндігін анықтау мақсатында</w:t>
      </w:r>
      <w:r w:rsidR="00A235EA" w:rsidRPr="00B27D03">
        <w:rPr>
          <w:rFonts w:ascii="Times New Roman" w:hAnsi="Times New Roman" w:cs="Times New Roman"/>
          <w:spacing w:val="-9"/>
          <w:sz w:val="28"/>
          <w:szCs w:val="28"/>
          <w:lang w:val="kk-KZ"/>
        </w:rPr>
        <w:t xml:space="preserve"> келесі сипаттамалардың ақпаратын көрсетеміз: </w:t>
      </w:r>
      <w:r w:rsidR="00C8356D" w:rsidRPr="00B27D03">
        <w:rPr>
          <w:rFonts w:ascii="Times New Roman" w:hAnsi="Times New Roman" w:cs="Times New Roman"/>
          <w:spacing w:val="-9"/>
          <w:sz w:val="28"/>
          <w:szCs w:val="28"/>
          <w:lang w:val="kk-KZ"/>
        </w:rPr>
        <w:t>меншікті</w:t>
      </w:r>
      <w:r w:rsidR="00A235EA" w:rsidRPr="00B27D03">
        <w:rPr>
          <w:rFonts w:ascii="Times New Roman" w:hAnsi="Times New Roman" w:cs="Times New Roman"/>
          <w:spacing w:val="-9"/>
          <w:sz w:val="28"/>
          <w:szCs w:val="28"/>
          <w:lang w:val="kk-KZ"/>
        </w:rPr>
        <w:t xml:space="preserve"> беті, материалдардың жалпы кеуектілігіндегі нанотесіктерді есепке алғандағы, </w:t>
      </w:r>
      <w:r w:rsidR="00C8356D" w:rsidRPr="00B27D03">
        <w:rPr>
          <w:rFonts w:ascii="Times New Roman" w:hAnsi="Times New Roman" w:cs="Times New Roman"/>
          <w:spacing w:val="-9"/>
          <w:sz w:val="28"/>
          <w:szCs w:val="28"/>
          <w:lang w:val="kk-KZ"/>
        </w:rPr>
        <w:t>меншікті</w:t>
      </w:r>
      <w:r w:rsidR="00A235EA" w:rsidRPr="00B27D03">
        <w:rPr>
          <w:rFonts w:ascii="Times New Roman" w:hAnsi="Times New Roman" w:cs="Times New Roman"/>
          <w:spacing w:val="-9"/>
          <w:sz w:val="28"/>
          <w:szCs w:val="28"/>
          <w:lang w:val="kk-KZ"/>
        </w:rPr>
        <w:t xml:space="preserve"> белсенді беті, морфологиялық құрылымдық ерекшеліктері, химиялық және минералды құрамы және белсенділігі</w:t>
      </w:r>
      <w:r w:rsidR="00D93FA6" w:rsidRPr="00B27D03">
        <w:rPr>
          <w:rFonts w:ascii="Times New Roman" w:hAnsi="Times New Roman" w:cs="Times New Roman"/>
          <w:spacing w:val="-9"/>
          <w:sz w:val="28"/>
          <w:szCs w:val="28"/>
          <w:lang w:val="kk-KZ"/>
        </w:rPr>
        <w:t>.</w:t>
      </w:r>
    </w:p>
    <w:p w:rsidR="00D93FA6" w:rsidRPr="00B27D03" w:rsidRDefault="0091529A" w:rsidP="00B27D03">
      <w:pPr>
        <w:shd w:val="clear" w:color="auto" w:fill="FFFFFF"/>
        <w:tabs>
          <w:tab w:val="left" w:pos="994"/>
        </w:tabs>
        <w:ind w:firstLine="709"/>
        <w:jc w:val="both"/>
        <w:rPr>
          <w:rFonts w:ascii="Times New Roman" w:hAnsi="Times New Roman" w:cs="Times New Roman"/>
          <w:spacing w:val="-9"/>
          <w:sz w:val="30"/>
          <w:szCs w:val="30"/>
          <w:lang w:val="kk-KZ"/>
        </w:rPr>
      </w:pPr>
      <w:r w:rsidRPr="009A145B">
        <w:rPr>
          <w:rFonts w:ascii="Times New Roman" w:hAnsi="Times New Roman" w:cs="Times New Roman"/>
          <w:spacing w:val="-9"/>
          <w:sz w:val="28"/>
          <w:szCs w:val="28"/>
          <w:lang w:val="kk-KZ"/>
        </w:rPr>
        <w:t>Қызылорда ЖЭО күлін</w:t>
      </w:r>
      <w:r w:rsidR="00D93FA6" w:rsidRPr="009A145B">
        <w:rPr>
          <w:rFonts w:ascii="Times New Roman" w:hAnsi="Times New Roman" w:cs="Times New Roman"/>
          <w:spacing w:val="-10"/>
          <w:sz w:val="28"/>
          <w:szCs w:val="28"/>
          <w:lang w:val="kk-KZ"/>
        </w:rPr>
        <w:t xml:space="preserve"> морфол</w:t>
      </w:r>
      <w:r w:rsidRPr="009A145B">
        <w:rPr>
          <w:rFonts w:ascii="Times New Roman" w:hAnsi="Times New Roman" w:cs="Times New Roman"/>
          <w:spacing w:val="-10"/>
          <w:sz w:val="28"/>
          <w:szCs w:val="28"/>
          <w:lang w:val="kk-KZ"/>
        </w:rPr>
        <w:t>о</w:t>
      </w:r>
      <w:r w:rsidR="00D93FA6" w:rsidRPr="009A145B">
        <w:rPr>
          <w:rFonts w:ascii="Times New Roman" w:hAnsi="Times New Roman" w:cs="Times New Roman"/>
          <w:spacing w:val="-10"/>
          <w:sz w:val="28"/>
          <w:szCs w:val="28"/>
          <w:lang w:val="kk-KZ"/>
        </w:rPr>
        <w:t>гиялық құрылымдық ерекшеліктері мен химиялық-минералды құрамын есепке алғанда,күлді битум тұтқырғышының тиімді  қасиеттері ретінде ысырылуға қарсы беріктігін атауға болады,</w:t>
      </w:r>
      <w:r w:rsidR="00AD04E5">
        <w:rPr>
          <w:rFonts w:ascii="Times New Roman" w:hAnsi="Times New Roman" w:cs="Times New Roman"/>
          <w:spacing w:val="-10"/>
          <w:sz w:val="28"/>
          <w:szCs w:val="28"/>
          <w:lang w:val="kk-KZ"/>
        </w:rPr>
        <w:t xml:space="preserve"> </w:t>
      </w:r>
      <w:r w:rsidR="00D93FA6" w:rsidRPr="009A145B">
        <w:rPr>
          <w:rFonts w:ascii="Times New Roman" w:hAnsi="Times New Roman" w:cs="Times New Roman"/>
          <w:spacing w:val="-10"/>
          <w:sz w:val="28"/>
          <w:szCs w:val="28"/>
          <w:lang w:val="kk-KZ"/>
        </w:rPr>
        <w:t>созымдылығы және сынғыштық температурасының да маңызы бар, ол сынақ әдістемелерінің ерекшеліктеріне байланысты болып саналады.</w:t>
      </w:r>
    </w:p>
    <w:p w:rsidR="00D93FA6" w:rsidRPr="009A145B" w:rsidRDefault="00B27D03" w:rsidP="000303E0">
      <w:pPr>
        <w:shd w:val="clear" w:color="auto" w:fill="FFFFFF"/>
        <w:tabs>
          <w:tab w:val="left" w:pos="994"/>
        </w:tabs>
        <w:ind w:firstLine="0"/>
        <w:jc w:val="both"/>
        <w:rPr>
          <w:rFonts w:ascii="Times New Roman" w:hAnsi="Times New Roman" w:cs="Times New Roman"/>
          <w:spacing w:val="-10"/>
          <w:sz w:val="28"/>
          <w:szCs w:val="28"/>
          <w:lang w:val="kk-KZ"/>
        </w:rPr>
      </w:pPr>
      <w:r>
        <w:rPr>
          <w:rFonts w:ascii="Times New Roman" w:hAnsi="Times New Roman" w:cs="Times New Roman"/>
          <w:spacing w:val="-9"/>
          <w:sz w:val="28"/>
          <w:szCs w:val="28"/>
          <w:lang w:val="kk-KZ"/>
        </w:rPr>
        <w:tab/>
        <w:t>6</w:t>
      </w:r>
      <w:r w:rsidR="000303E0" w:rsidRPr="009A145B">
        <w:rPr>
          <w:rFonts w:ascii="Times New Roman" w:hAnsi="Times New Roman" w:cs="Times New Roman"/>
          <w:spacing w:val="-9"/>
          <w:sz w:val="28"/>
          <w:szCs w:val="28"/>
          <w:lang w:val="kk-KZ"/>
        </w:rPr>
        <w:t xml:space="preserve">. </w:t>
      </w:r>
      <w:r w:rsidR="00B17031" w:rsidRPr="009A145B">
        <w:rPr>
          <w:rFonts w:ascii="Times New Roman" w:hAnsi="Times New Roman" w:cs="Times New Roman"/>
          <w:spacing w:val="-9"/>
          <w:sz w:val="28"/>
          <w:szCs w:val="28"/>
          <w:lang w:val="kk-KZ"/>
        </w:rPr>
        <w:t>Қызылорда ЖЭО күлінің</w:t>
      </w:r>
      <w:r w:rsidR="00D93FA6" w:rsidRPr="009A145B">
        <w:rPr>
          <w:rFonts w:ascii="Times New Roman" w:hAnsi="Times New Roman" w:cs="Times New Roman"/>
          <w:spacing w:val="-10"/>
          <w:sz w:val="28"/>
          <w:szCs w:val="28"/>
          <w:lang w:val="kk-KZ"/>
        </w:rPr>
        <w:t xml:space="preserve">химиялық-минералды және морфологиялық ерекешліктерін бағалаумен түсіндірілетін,әртүрлі </w:t>
      </w:r>
      <w:r w:rsidR="00B17031" w:rsidRPr="009A145B">
        <w:rPr>
          <w:rFonts w:ascii="Times New Roman" w:hAnsi="Times New Roman" w:cs="Times New Roman"/>
          <w:spacing w:val="-10"/>
          <w:sz w:val="28"/>
          <w:szCs w:val="28"/>
          <w:lang w:val="kk-KZ"/>
        </w:rPr>
        <w:t>аумақта орналасқанкүлдің</w:t>
      </w:r>
      <w:r w:rsidR="00D93FA6" w:rsidRPr="009A145B">
        <w:rPr>
          <w:rFonts w:ascii="Times New Roman" w:hAnsi="Times New Roman" w:cs="Times New Roman"/>
          <w:spacing w:val="-10"/>
          <w:sz w:val="28"/>
          <w:szCs w:val="28"/>
          <w:lang w:val="kk-KZ"/>
        </w:rPr>
        <w:t xml:space="preserve"> дисперстілігі жоғары алюмосиликаты қалдықтарын пайдалану арқылы алынған асфальтбетонға қажетті күлді битум тұтқырғышын жобалау  және +46 до +76 температурада пластина/пластина (РР) өлшеу жүйесінде Superpave әдісі бойынша күлді битум тұтқырғышының реотехнологиялық қаситтерін зерттеу ұсынылды.</w:t>
      </w:r>
    </w:p>
    <w:p w:rsidR="00D93FA6" w:rsidRPr="001963A3" w:rsidRDefault="00B27D03" w:rsidP="000303E0">
      <w:pPr>
        <w:shd w:val="clear" w:color="auto" w:fill="FFFFFF"/>
        <w:tabs>
          <w:tab w:val="left" w:pos="994"/>
        </w:tabs>
        <w:ind w:firstLine="0"/>
        <w:jc w:val="both"/>
        <w:rPr>
          <w:rFonts w:ascii="Times New Roman" w:hAnsi="Times New Roman" w:cs="Times New Roman"/>
          <w:spacing w:val="-10"/>
          <w:sz w:val="28"/>
          <w:szCs w:val="28"/>
          <w:lang w:val="kk-KZ"/>
        </w:rPr>
      </w:pPr>
      <w:r>
        <w:rPr>
          <w:rFonts w:ascii="Times New Roman" w:hAnsi="Times New Roman" w:cs="Times New Roman"/>
          <w:color w:val="FF0000"/>
          <w:spacing w:val="-9"/>
          <w:sz w:val="28"/>
          <w:szCs w:val="28"/>
          <w:lang w:val="kk-KZ"/>
        </w:rPr>
        <w:tab/>
      </w:r>
      <w:r w:rsidR="000303E0" w:rsidRPr="001963A3">
        <w:rPr>
          <w:rFonts w:ascii="Times New Roman" w:hAnsi="Times New Roman" w:cs="Times New Roman"/>
          <w:spacing w:val="-9"/>
          <w:sz w:val="28"/>
          <w:szCs w:val="28"/>
          <w:lang w:val="kk-KZ"/>
        </w:rPr>
        <w:t xml:space="preserve">7. </w:t>
      </w:r>
      <w:r w:rsidR="00B17031" w:rsidRPr="001963A3">
        <w:rPr>
          <w:rFonts w:ascii="Times New Roman" w:hAnsi="Times New Roman" w:cs="Times New Roman"/>
          <w:spacing w:val="-9"/>
          <w:sz w:val="28"/>
          <w:szCs w:val="28"/>
          <w:lang w:val="kk-KZ"/>
        </w:rPr>
        <w:t>Қызылорда ЖЭО күлін</w:t>
      </w:r>
      <w:r w:rsidR="00D93FA6" w:rsidRPr="001963A3">
        <w:rPr>
          <w:rFonts w:ascii="Times New Roman" w:hAnsi="Times New Roman" w:cs="Times New Roman"/>
          <w:spacing w:val="-10"/>
          <w:sz w:val="28"/>
          <w:szCs w:val="28"/>
          <w:lang w:val="kk-KZ"/>
        </w:rPr>
        <w:t xml:space="preserve"> құрылымдағыш</w:t>
      </w:r>
      <w:r w:rsidR="00B17031" w:rsidRPr="001963A3">
        <w:rPr>
          <w:rFonts w:ascii="Times New Roman" w:hAnsi="Times New Roman" w:cs="Times New Roman"/>
          <w:spacing w:val="-10"/>
          <w:sz w:val="28"/>
          <w:szCs w:val="28"/>
          <w:lang w:val="kk-KZ"/>
        </w:rPr>
        <w:t xml:space="preserve"> қоспаны пайдалану арқылы күлдіасфальт шайырлы парафинді шайыр мен </w:t>
      </w:r>
      <w:r w:rsidR="00D93FA6" w:rsidRPr="001963A3">
        <w:rPr>
          <w:rFonts w:ascii="Times New Roman" w:hAnsi="Times New Roman" w:cs="Times New Roman"/>
          <w:spacing w:val="-10"/>
          <w:sz w:val="28"/>
          <w:szCs w:val="28"/>
          <w:lang w:val="kk-KZ"/>
        </w:rPr>
        <w:t>битум</w:t>
      </w:r>
      <w:r w:rsidR="00B17031" w:rsidRPr="001963A3">
        <w:rPr>
          <w:rFonts w:ascii="Times New Roman" w:hAnsi="Times New Roman" w:cs="Times New Roman"/>
          <w:spacing w:val="-10"/>
          <w:sz w:val="28"/>
          <w:szCs w:val="28"/>
          <w:lang w:val="kk-KZ"/>
        </w:rPr>
        <w:t xml:space="preserve"> негізіндегі</w:t>
      </w:r>
      <w:r w:rsidR="00AD04E5" w:rsidRPr="001963A3">
        <w:rPr>
          <w:rFonts w:ascii="Times New Roman" w:hAnsi="Times New Roman" w:cs="Times New Roman"/>
          <w:spacing w:val="-10"/>
          <w:sz w:val="28"/>
          <w:szCs w:val="28"/>
          <w:lang w:val="kk-KZ"/>
        </w:rPr>
        <w:t xml:space="preserve"> </w:t>
      </w:r>
      <w:r w:rsidR="00B17031" w:rsidRPr="001963A3">
        <w:rPr>
          <w:rFonts w:ascii="Times New Roman" w:hAnsi="Times New Roman" w:cs="Times New Roman"/>
          <w:spacing w:val="-10"/>
          <w:sz w:val="28"/>
          <w:szCs w:val="28"/>
          <w:lang w:val="kk-KZ"/>
        </w:rPr>
        <w:t>байланыстырғыштың</w:t>
      </w:r>
      <w:r w:rsidR="00D93FA6" w:rsidRPr="001963A3">
        <w:rPr>
          <w:rFonts w:ascii="Times New Roman" w:hAnsi="Times New Roman" w:cs="Times New Roman"/>
          <w:spacing w:val="-10"/>
          <w:sz w:val="28"/>
          <w:szCs w:val="28"/>
          <w:lang w:val="kk-KZ"/>
        </w:rPr>
        <w:t xml:space="preserve"> оңтайлы құрамдары жасалды.</w:t>
      </w:r>
    </w:p>
    <w:p w:rsidR="00D93FA6" w:rsidRPr="009A145B" w:rsidRDefault="00D93FA6" w:rsidP="0091529A">
      <w:pPr>
        <w:numPr>
          <w:ilvl w:val="0"/>
          <w:numId w:val="13"/>
        </w:numPr>
        <w:shd w:val="clear" w:color="auto" w:fill="FFFFFF"/>
        <w:tabs>
          <w:tab w:val="left" w:pos="994"/>
        </w:tabs>
        <w:ind w:firstLine="715"/>
        <w:jc w:val="both"/>
        <w:rPr>
          <w:rFonts w:ascii="Times New Roman" w:hAnsi="Times New Roman" w:cs="Times New Roman"/>
          <w:spacing w:val="-10"/>
          <w:sz w:val="28"/>
          <w:szCs w:val="28"/>
          <w:lang w:val="kk-KZ"/>
        </w:rPr>
      </w:pPr>
      <w:r w:rsidRPr="009A145B">
        <w:rPr>
          <w:rFonts w:ascii="Times New Roman" w:hAnsi="Times New Roman" w:cs="Times New Roman"/>
          <w:spacing w:val="-10"/>
          <w:sz w:val="28"/>
          <w:szCs w:val="28"/>
          <w:lang w:val="kk-KZ"/>
        </w:rPr>
        <w:t xml:space="preserve">50, 20 </w:t>
      </w:r>
      <w:r w:rsidR="00AD04E5">
        <w:rPr>
          <w:rFonts w:ascii="Times New Roman" w:hAnsi="Times New Roman" w:cs="Times New Roman"/>
          <w:spacing w:val="-10"/>
          <w:sz w:val="28"/>
          <w:szCs w:val="28"/>
          <w:lang w:val="kk-KZ"/>
        </w:rPr>
        <w:t>және</w:t>
      </w:r>
      <w:r w:rsidRPr="009A145B">
        <w:rPr>
          <w:rFonts w:ascii="Times New Roman" w:hAnsi="Times New Roman" w:cs="Times New Roman"/>
          <w:spacing w:val="-10"/>
          <w:sz w:val="28"/>
          <w:szCs w:val="28"/>
          <w:lang w:val="kk-KZ"/>
        </w:rPr>
        <w:t xml:space="preserve"> 0 °С температураларда 2,2-2,9 МПа, 4,4-6,2 МПа және  9,7-9,9 ысуға кезінде беріктігі есепке алынған Б типіндегі асфальтбетон өндіруге мүмкіндік беретін, күлді битум тұтқырғышы негізінде асфальтбетон қоспаларының</w:t>
      </w:r>
      <w:r w:rsidR="00930E57" w:rsidRPr="009A145B">
        <w:rPr>
          <w:rFonts w:ascii="Times New Roman" w:hAnsi="Times New Roman" w:cs="Times New Roman"/>
          <w:spacing w:val="-10"/>
          <w:sz w:val="28"/>
          <w:szCs w:val="28"/>
          <w:lang w:val="kk-KZ"/>
        </w:rPr>
        <w:t>: ішкі үйкеліс коэффициенті бойынша ысырылуға төзімділігі-0,85-0,91,50 °С температурада жылжыту кезінде ілінісуі -0,62-0,86;сызатқа беріктігі -4,0-4,3 МПа; суға төзімділігі-0,89-0,98;суға қанығуы -1,22-2,2 % және суға ұзақ қанықтыру кезіндегі суға төзімділігі -0,77-0,9 құрамы ұсынылды.</w:t>
      </w:r>
    </w:p>
    <w:p w:rsidR="008A41C0" w:rsidRDefault="00930E57" w:rsidP="00A37B11">
      <w:pPr>
        <w:numPr>
          <w:ilvl w:val="0"/>
          <w:numId w:val="13"/>
        </w:numPr>
        <w:shd w:val="clear" w:color="auto" w:fill="FFFFFF"/>
        <w:tabs>
          <w:tab w:val="left" w:pos="994"/>
        </w:tabs>
        <w:ind w:firstLine="715"/>
        <w:jc w:val="both"/>
        <w:rPr>
          <w:rFonts w:ascii="Times New Roman" w:hAnsi="Times New Roman" w:cs="Times New Roman"/>
          <w:spacing w:val="-10"/>
          <w:sz w:val="28"/>
          <w:szCs w:val="28"/>
          <w:lang w:val="kk-KZ"/>
        </w:rPr>
      </w:pPr>
      <w:r w:rsidRPr="009A145B">
        <w:rPr>
          <w:rFonts w:ascii="Times New Roman" w:hAnsi="Times New Roman" w:cs="Times New Roman"/>
          <w:spacing w:val="-10"/>
          <w:sz w:val="28"/>
          <w:szCs w:val="28"/>
          <w:lang w:val="kk-KZ"/>
        </w:rPr>
        <w:t>Алюмосиликатты техногенді шикізатпен құрылымдандырылған күлді битум тұтқырғышы негізіндегі асфальт</w:t>
      </w:r>
      <w:r w:rsidR="00B17031" w:rsidRPr="009A145B">
        <w:rPr>
          <w:rFonts w:ascii="Times New Roman" w:hAnsi="Times New Roman" w:cs="Times New Roman"/>
          <w:spacing w:val="-10"/>
          <w:sz w:val="28"/>
          <w:szCs w:val="28"/>
          <w:lang w:val="kk-KZ"/>
        </w:rPr>
        <w:t>ты</w:t>
      </w:r>
      <w:r w:rsidRPr="009A145B">
        <w:rPr>
          <w:rFonts w:ascii="Times New Roman" w:hAnsi="Times New Roman" w:cs="Times New Roman"/>
          <w:spacing w:val="-10"/>
          <w:sz w:val="28"/>
          <w:szCs w:val="28"/>
          <w:lang w:val="kk-KZ"/>
        </w:rPr>
        <w:t>бетондардың үлгілерін сынаудан алынған нәтижелердің жиынтығы,</w:t>
      </w:r>
      <w:r w:rsidR="00AD04E5">
        <w:rPr>
          <w:rFonts w:ascii="Times New Roman" w:hAnsi="Times New Roman" w:cs="Times New Roman"/>
          <w:spacing w:val="-10"/>
          <w:sz w:val="28"/>
          <w:szCs w:val="28"/>
          <w:lang w:val="kk-KZ"/>
        </w:rPr>
        <w:t xml:space="preserve"> </w:t>
      </w:r>
      <w:r w:rsidRPr="009A145B">
        <w:rPr>
          <w:rFonts w:ascii="Times New Roman" w:hAnsi="Times New Roman" w:cs="Times New Roman"/>
          <w:spacing w:val="-10"/>
          <w:sz w:val="28"/>
          <w:szCs w:val="28"/>
          <w:lang w:val="kk-KZ"/>
        </w:rPr>
        <w:t xml:space="preserve">алынған композиттердің физикалық-механикалық қасиеттерінің артатынын және </w:t>
      </w:r>
      <w:r w:rsidR="00B17031" w:rsidRPr="009A145B">
        <w:rPr>
          <w:rFonts w:ascii="Times New Roman" w:hAnsi="Times New Roman" w:cs="Times New Roman"/>
          <w:spacing w:val="-10"/>
          <w:sz w:val="28"/>
          <w:szCs w:val="28"/>
          <w:lang w:val="kk-KZ"/>
        </w:rPr>
        <w:t>МемСТ</w:t>
      </w:r>
      <w:r w:rsidRPr="009A145B">
        <w:rPr>
          <w:rFonts w:ascii="Times New Roman" w:hAnsi="Times New Roman" w:cs="Times New Roman"/>
          <w:spacing w:val="-10"/>
          <w:sz w:val="28"/>
          <w:szCs w:val="28"/>
          <w:lang w:val="kk-KZ"/>
        </w:rPr>
        <w:t xml:space="preserve"> талаптарына толық сәйкес келеді деп атйға мүмкіндік береді.</w:t>
      </w:r>
      <w:r w:rsidR="00AD04E5">
        <w:rPr>
          <w:rFonts w:ascii="Times New Roman" w:hAnsi="Times New Roman" w:cs="Times New Roman"/>
          <w:spacing w:val="-10"/>
          <w:sz w:val="28"/>
          <w:szCs w:val="28"/>
          <w:lang w:val="kk-KZ"/>
        </w:rPr>
        <w:t xml:space="preserve"> </w:t>
      </w:r>
      <w:r w:rsidR="00B27D03">
        <w:rPr>
          <w:rFonts w:ascii="Times New Roman" w:hAnsi="Times New Roman" w:cs="Times New Roman"/>
          <w:spacing w:val="-1"/>
          <w:sz w:val="28"/>
          <w:szCs w:val="28"/>
          <w:lang w:val="kk-KZ"/>
        </w:rPr>
        <w:t>Күлдібитум+А</w:t>
      </w:r>
      <w:r w:rsidR="00343946" w:rsidRPr="009A145B">
        <w:rPr>
          <w:rFonts w:ascii="Times New Roman" w:hAnsi="Times New Roman" w:cs="Times New Roman"/>
          <w:spacing w:val="-1"/>
          <w:sz w:val="28"/>
          <w:szCs w:val="28"/>
          <w:lang w:val="kk-KZ"/>
        </w:rPr>
        <w:t>ПШ</w:t>
      </w:r>
      <w:r w:rsidR="00F126B0">
        <w:rPr>
          <w:rFonts w:ascii="Times New Roman" w:hAnsi="Times New Roman" w:cs="Times New Roman"/>
          <w:spacing w:val="-1"/>
          <w:sz w:val="28"/>
          <w:szCs w:val="28"/>
          <w:lang w:val="kk-KZ"/>
        </w:rPr>
        <w:t>Қ</w:t>
      </w:r>
      <w:r w:rsidR="00343946" w:rsidRPr="009A145B">
        <w:rPr>
          <w:rFonts w:ascii="Times New Roman" w:hAnsi="Times New Roman" w:cs="Times New Roman"/>
          <w:spacing w:val="-1"/>
          <w:sz w:val="28"/>
          <w:szCs w:val="28"/>
          <w:lang w:val="kk-KZ"/>
        </w:rPr>
        <w:t xml:space="preserve"> байланыстырғышы негізіндегі</w:t>
      </w:r>
      <w:r w:rsidRPr="009A145B">
        <w:rPr>
          <w:rFonts w:ascii="Times New Roman" w:hAnsi="Times New Roman" w:cs="Times New Roman"/>
          <w:spacing w:val="-10"/>
          <w:sz w:val="28"/>
          <w:szCs w:val="28"/>
          <w:lang w:val="kk-KZ"/>
        </w:rPr>
        <w:t xml:space="preserve"> асфальт</w:t>
      </w:r>
      <w:r w:rsidR="00B27D03">
        <w:rPr>
          <w:rFonts w:ascii="Times New Roman" w:hAnsi="Times New Roman" w:cs="Times New Roman"/>
          <w:spacing w:val="-10"/>
          <w:sz w:val="28"/>
          <w:szCs w:val="28"/>
          <w:lang w:val="kk-KZ"/>
        </w:rPr>
        <w:t>ты</w:t>
      </w:r>
      <w:r w:rsidRPr="009A145B">
        <w:rPr>
          <w:rFonts w:ascii="Times New Roman" w:hAnsi="Times New Roman" w:cs="Times New Roman"/>
          <w:spacing w:val="-10"/>
          <w:sz w:val="28"/>
          <w:szCs w:val="28"/>
          <w:lang w:val="kk-KZ"/>
        </w:rPr>
        <w:t>бетондардың жоғары фи</w:t>
      </w:r>
      <w:r w:rsidR="00F126B0">
        <w:rPr>
          <w:rFonts w:ascii="Times New Roman" w:hAnsi="Times New Roman" w:cs="Times New Roman"/>
          <w:spacing w:val="-10"/>
          <w:sz w:val="28"/>
          <w:szCs w:val="28"/>
          <w:lang w:val="kk-KZ"/>
        </w:rPr>
        <w:t>зикалық-механикалық қасиеттерін</w:t>
      </w:r>
      <w:bookmarkStart w:id="0" w:name="_GoBack"/>
      <w:bookmarkEnd w:id="0"/>
      <w:r w:rsidRPr="009A145B">
        <w:rPr>
          <w:rFonts w:ascii="Times New Roman" w:hAnsi="Times New Roman" w:cs="Times New Roman"/>
          <w:spacing w:val="-10"/>
          <w:sz w:val="28"/>
          <w:szCs w:val="28"/>
          <w:lang w:val="kk-KZ"/>
        </w:rPr>
        <w:t xml:space="preserve"> әртүрлі құрамдағы ҰК құрылымдандырылған битумды сынау нәтижелері дәлелдейді және ол алюмосиликаты шикізаттың жоғары дисперсті болуына, морфоқұрылымдық ерекшеліктеріне және химиялық-минералды құрамы және бетінде белсенді адсорбциялайтын орталардың концентрациясының жоғары болуына байланысты, жоғары құрылымдағыш қасиетімен түсіндіріледі.</w:t>
      </w:r>
    </w:p>
    <w:p w:rsidR="00A37B11" w:rsidRPr="00A37B11" w:rsidRDefault="00A37B11" w:rsidP="00A37B11">
      <w:pPr>
        <w:pStyle w:val="a5"/>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A37B11">
        <w:rPr>
          <w:rFonts w:ascii="Times New Roman" w:hAnsi="Times New Roman" w:cs="Times New Roman"/>
          <w:sz w:val="28"/>
          <w:szCs w:val="28"/>
          <w:lang w:val="kk-KZ"/>
        </w:rPr>
        <w:t xml:space="preserve">лынған сынамаларды </w:t>
      </w:r>
      <w:r>
        <w:rPr>
          <w:rFonts w:ascii="Times New Roman" w:hAnsi="Times New Roman" w:cs="Times New Roman"/>
          <w:sz w:val="28"/>
          <w:szCs w:val="28"/>
          <w:lang w:val="kk-KZ"/>
        </w:rPr>
        <w:t>талдау арқылы</w:t>
      </w:r>
      <w:r w:rsidRPr="00A37B11">
        <w:rPr>
          <w:rFonts w:ascii="Times New Roman" w:hAnsi="Times New Roman" w:cs="Times New Roman"/>
          <w:bCs/>
          <w:sz w:val="28"/>
          <w:szCs w:val="28"/>
          <w:lang w:val="kk-KZ"/>
        </w:rPr>
        <w:t xml:space="preserve">асфальтты - парафинді шайыр қалдықтары және жылу электр орталығының күлдері негізінде </w:t>
      </w:r>
      <w:r w:rsidRPr="00A37B11">
        <w:rPr>
          <w:rFonts w:ascii="Times New Roman" w:hAnsi="Times New Roman" w:cs="Times New Roman"/>
          <w:bCs/>
          <w:sz w:val="28"/>
          <w:szCs w:val="28"/>
          <w:lang w:val="kk-KZ"/>
        </w:rPr>
        <w:lastRenderedPageBreak/>
        <w:t xml:space="preserve">асфальттыбетон жол қабатында </w:t>
      </w:r>
      <w:r w:rsidRPr="00A37B11">
        <w:rPr>
          <w:rFonts w:ascii="Times New Roman" w:hAnsi="Times New Roman" w:cs="Times New Roman"/>
          <w:sz w:val="28"/>
          <w:szCs w:val="28"/>
          <w:lang w:val="kk-KZ"/>
        </w:rPr>
        <w:t xml:space="preserve">кәдімгі асфальттыбетон жол жабынымен салыстырғанда шаң көлемі 0,101 мг/л-ге азайды. Бұл тиімділікті ұсынылып отырған </w:t>
      </w:r>
      <w:r w:rsidRPr="00A37B11">
        <w:rPr>
          <w:rFonts w:ascii="Times New Roman" w:hAnsi="Times New Roman" w:cs="Times New Roman"/>
          <w:bCs/>
          <w:sz w:val="28"/>
          <w:szCs w:val="28"/>
          <w:lang w:val="kk-KZ"/>
        </w:rPr>
        <w:t>асфальттыбетон жол қабатында асфальтты парафинді шайырдың болуымен қарастырамыз.</w:t>
      </w:r>
    </w:p>
    <w:p w:rsidR="00A37B11" w:rsidRPr="00A37B11" w:rsidRDefault="00A37B11" w:rsidP="00A37B11">
      <w:pPr>
        <w:numPr>
          <w:ilvl w:val="0"/>
          <w:numId w:val="13"/>
        </w:numPr>
        <w:shd w:val="clear" w:color="auto" w:fill="FFFFFF"/>
        <w:tabs>
          <w:tab w:val="left" w:pos="994"/>
        </w:tabs>
        <w:ind w:firstLine="715"/>
        <w:jc w:val="both"/>
        <w:rPr>
          <w:rFonts w:ascii="Times New Roman" w:hAnsi="Times New Roman" w:cs="Times New Roman"/>
          <w:spacing w:val="-10"/>
          <w:sz w:val="28"/>
          <w:szCs w:val="28"/>
          <w:lang w:val="kk-KZ"/>
        </w:rPr>
        <w:sectPr w:rsidR="00A37B11" w:rsidRPr="00A37B11" w:rsidSect="00AA220F">
          <w:pgSz w:w="11909" w:h="16834"/>
          <w:pgMar w:top="1440" w:right="571" w:bottom="720" w:left="1416" w:header="720" w:footer="720" w:gutter="0"/>
          <w:cols w:space="60"/>
          <w:noEndnote/>
        </w:sectPr>
      </w:pPr>
    </w:p>
    <w:p w:rsidR="005F21A1" w:rsidRPr="005F21A1" w:rsidRDefault="005F21A1" w:rsidP="005F21A1">
      <w:pPr>
        <w:shd w:val="clear" w:color="auto" w:fill="FFFFFF"/>
        <w:jc w:val="both"/>
        <w:rPr>
          <w:rFonts w:ascii="Times New Roman" w:hAnsi="Times New Roman" w:cs="Times New Roman"/>
          <w:b/>
          <w:sz w:val="28"/>
          <w:szCs w:val="28"/>
          <w:lang w:val="kk-KZ"/>
        </w:rPr>
      </w:pPr>
      <w:r w:rsidRPr="005F21A1">
        <w:rPr>
          <w:rFonts w:ascii="Times New Roman" w:hAnsi="Times New Roman" w:cs="Times New Roman"/>
          <w:b/>
          <w:sz w:val="28"/>
          <w:szCs w:val="28"/>
          <w:lang w:val="kk-KZ"/>
        </w:rPr>
        <w:lastRenderedPageBreak/>
        <w:t>V ТАРАУ. АСФАЛЬТТЫ-ПАРАФИНДІ ШАЙЫР ҚАЛДЫҚТАРЫ ЖӘНЕ ЖЭО КҮЛДЕРІ НЕГІЗІНДЕ АСФАЛЬТТЫБЕТОН ӨНДІРУ ТЕХНОЛОГИЯСЫ МЕН ОНЫ ПАЙДАЛАНУДЫҢ ЭКОНОМИКАЛЫҚ ТИІМДІЛІГІ</w:t>
      </w:r>
    </w:p>
    <w:p w:rsidR="005F21A1" w:rsidRPr="004A55E6" w:rsidRDefault="005F21A1" w:rsidP="005F21A1">
      <w:pPr>
        <w:shd w:val="clear" w:color="auto" w:fill="FFFFFF"/>
        <w:jc w:val="both"/>
        <w:rPr>
          <w:rFonts w:ascii="Times New Roman" w:hAnsi="Times New Roman" w:cs="Times New Roman"/>
          <w:bCs/>
          <w:spacing w:val="-1"/>
          <w:sz w:val="28"/>
          <w:szCs w:val="28"/>
          <w:lang w:val="kk-KZ"/>
        </w:rPr>
      </w:pPr>
    </w:p>
    <w:p w:rsidR="008703FF" w:rsidRPr="00B27D03" w:rsidRDefault="008703FF" w:rsidP="008703FF">
      <w:pPr>
        <w:shd w:val="clear" w:color="auto" w:fill="FFFFFF"/>
        <w:ind w:firstLine="691"/>
        <w:jc w:val="both"/>
        <w:rPr>
          <w:rFonts w:ascii="Times New Roman" w:hAnsi="Times New Roman" w:cs="Times New Roman"/>
          <w:spacing w:val="-10"/>
          <w:sz w:val="28"/>
          <w:szCs w:val="28"/>
          <w:lang w:val="kk-KZ"/>
        </w:rPr>
      </w:pPr>
      <w:r w:rsidRPr="00B27D03">
        <w:rPr>
          <w:rFonts w:ascii="Times New Roman" w:hAnsi="Times New Roman" w:cs="Times New Roman"/>
          <w:bCs/>
          <w:spacing w:val="-13"/>
          <w:sz w:val="28"/>
          <w:szCs w:val="28"/>
          <w:lang w:val="kk-KZ"/>
        </w:rPr>
        <w:t>Қазіргі кезде  жол құрылысында  жол жабынын төсеуге қажетті ең көп қолданылатын материал асфальт</w:t>
      </w:r>
      <w:r w:rsidR="00F85F81" w:rsidRPr="00B27D03">
        <w:rPr>
          <w:rFonts w:ascii="Times New Roman" w:hAnsi="Times New Roman" w:cs="Times New Roman"/>
          <w:bCs/>
          <w:spacing w:val="-13"/>
          <w:sz w:val="28"/>
          <w:szCs w:val="28"/>
          <w:lang w:val="kk-KZ"/>
        </w:rPr>
        <w:t>ты</w:t>
      </w:r>
      <w:r w:rsidRPr="00B27D03">
        <w:rPr>
          <w:rFonts w:ascii="Times New Roman" w:hAnsi="Times New Roman" w:cs="Times New Roman"/>
          <w:bCs/>
          <w:spacing w:val="-13"/>
          <w:sz w:val="28"/>
          <w:szCs w:val="28"/>
          <w:lang w:val="kk-KZ"/>
        </w:rPr>
        <w:t xml:space="preserve">бетон болып </w:t>
      </w:r>
      <w:r w:rsidR="00F85F81" w:rsidRPr="00B27D03">
        <w:rPr>
          <w:rFonts w:ascii="Times New Roman" w:hAnsi="Times New Roman" w:cs="Times New Roman"/>
          <w:bCs/>
          <w:spacing w:val="-13"/>
          <w:sz w:val="28"/>
          <w:szCs w:val="28"/>
          <w:lang w:val="kk-KZ"/>
        </w:rPr>
        <w:t>сана</w:t>
      </w:r>
      <w:r w:rsidRPr="00B27D03">
        <w:rPr>
          <w:rFonts w:ascii="Times New Roman" w:hAnsi="Times New Roman" w:cs="Times New Roman"/>
          <w:bCs/>
          <w:spacing w:val="-13"/>
          <w:sz w:val="28"/>
          <w:szCs w:val="28"/>
          <w:lang w:val="kk-KZ"/>
        </w:rPr>
        <w:t>лады.</w:t>
      </w:r>
      <w:r w:rsidR="00AD04E5">
        <w:rPr>
          <w:rFonts w:ascii="Times New Roman" w:hAnsi="Times New Roman" w:cs="Times New Roman"/>
          <w:bCs/>
          <w:spacing w:val="-13"/>
          <w:sz w:val="28"/>
          <w:szCs w:val="28"/>
          <w:lang w:val="kk-KZ"/>
        </w:rPr>
        <w:t xml:space="preserve"> </w:t>
      </w:r>
      <w:r w:rsidRPr="00B27D03">
        <w:rPr>
          <w:rFonts w:ascii="Times New Roman" w:hAnsi="Times New Roman" w:cs="Times New Roman"/>
          <w:bCs/>
          <w:spacing w:val="-13"/>
          <w:sz w:val="28"/>
          <w:szCs w:val="28"/>
          <w:lang w:val="kk-KZ"/>
        </w:rPr>
        <w:t>Оның өндірісі және төселуі, ауқамды м</w:t>
      </w:r>
      <w:r w:rsidR="00F85F81" w:rsidRPr="00B27D03">
        <w:rPr>
          <w:rFonts w:ascii="Times New Roman" w:hAnsi="Times New Roman" w:cs="Times New Roman"/>
          <w:bCs/>
          <w:spacing w:val="-13"/>
          <w:sz w:val="28"/>
          <w:szCs w:val="28"/>
          <w:lang w:val="kk-KZ"/>
        </w:rPr>
        <w:t>атериалдық және еңбек шығындарын</w:t>
      </w:r>
      <w:r w:rsidRPr="00B27D03">
        <w:rPr>
          <w:rFonts w:ascii="Times New Roman" w:hAnsi="Times New Roman" w:cs="Times New Roman"/>
          <w:bCs/>
          <w:spacing w:val="-13"/>
          <w:sz w:val="28"/>
          <w:szCs w:val="28"/>
          <w:lang w:val="kk-KZ"/>
        </w:rPr>
        <w:t xml:space="preserve"> қажет етеді</w:t>
      </w:r>
      <w:r w:rsidR="001963A3">
        <w:rPr>
          <w:rFonts w:ascii="Times New Roman" w:hAnsi="Times New Roman" w:cs="Times New Roman"/>
          <w:spacing w:val="-10"/>
          <w:sz w:val="28"/>
          <w:szCs w:val="28"/>
          <w:lang w:val="kk-KZ"/>
        </w:rPr>
        <w:t xml:space="preserve"> [2</w:t>
      </w:r>
      <w:r w:rsidR="001963A3" w:rsidRPr="001963A3">
        <w:rPr>
          <w:rFonts w:ascii="Times New Roman" w:hAnsi="Times New Roman" w:cs="Times New Roman"/>
          <w:spacing w:val="-10"/>
          <w:sz w:val="28"/>
          <w:szCs w:val="28"/>
          <w:lang w:val="kk-KZ"/>
        </w:rPr>
        <w:t>30</w:t>
      </w:r>
      <w:r w:rsidRPr="00B27D03">
        <w:rPr>
          <w:rFonts w:ascii="Times New Roman" w:hAnsi="Times New Roman" w:cs="Times New Roman"/>
          <w:spacing w:val="-10"/>
          <w:sz w:val="28"/>
          <w:szCs w:val="28"/>
          <w:lang w:val="kk-KZ"/>
        </w:rPr>
        <w:t>]. Қоспаны дайындау</w:t>
      </w:r>
      <w:r w:rsidR="009D4DC0" w:rsidRPr="00B27D03">
        <w:rPr>
          <w:rFonts w:ascii="Times New Roman" w:hAnsi="Times New Roman" w:cs="Times New Roman"/>
          <w:spacing w:val="-10"/>
          <w:sz w:val="28"/>
          <w:szCs w:val="28"/>
          <w:lang w:val="kk-KZ"/>
        </w:rPr>
        <w:t>д</w:t>
      </w:r>
      <w:r w:rsidRPr="00B27D03">
        <w:rPr>
          <w:rFonts w:ascii="Times New Roman" w:hAnsi="Times New Roman" w:cs="Times New Roman"/>
          <w:spacing w:val="-10"/>
          <w:sz w:val="28"/>
          <w:szCs w:val="28"/>
          <w:lang w:val="kk-KZ"/>
        </w:rPr>
        <w:t xml:space="preserve">а қажетті инертті және </w:t>
      </w:r>
      <w:r w:rsidR="009D4DC0" w:rsidRPr="00B27D03">
        <w:rPr>
          <w:rFonts w:ascii="Times New Roman" w:hAnsi="Times New Roman" w:cs="Times New Roman"/>
          <w:spacing w:val="-10"/>
          <w:sz w:val="28"/>
          <w:szCs w:val="28"/>
          <w:lang w:val="kk-KZ"/>
        </w:rPr>
        <w:t>байланыстырғыш</w:t>
      </w:r>
      <w:r w:rsidR="00F85F81" w:rsidRPr="00B27D03">
        <w:rPr>
          <w:rFonts w:ascii="Times New Roman" w:hAnsi="Times New Roman" w:cs="Times New Roman"/>
          <w:spacing w:val="-10"/>
          <w:sz w:val="28"/>
          <w:szCs w:val="28"/>
          <w:lang w:val="kk-KZ"/>
        </w:rPr>
        <w:t xml:space="preserve"> материалдары </w:t>
      </w:r>
      <w:r w:rsidRPr="00B27D03">
        <w:rPr>
          <w:rFonts w:ascii="Times New Roman" w:hAnsi="Times New Roman" w:cs="Times New Roman"/>
          <w:spacing w:val="-10"/>
          <w:sz w:val="28"/>
          <w:szCs w:val="28"/>
          <w:lang w:val="kk-KZ"/>
        </w:rPr>
        <w:t xml:space="preserve">сияқты шикізат компоненттерін сатып алу ірі қаражатты талап етеді.Осыған байланысты қоспаның материалдық компоненттерінің құнын </w:t>
      </w:r>
      <w:r w:rsidR="00F85F81" w:rsidRPr="00B27D03">
        <w:rPr>
          <w:rFonts w:ascii="Times New Roman" w:hAnsi="Times New Roman" w:cs="Times New Roman"/>
          <w:spacing w:val="-10"/>
          <w:sz w:val="28"/>
          <w:szCs w:val="28"/>
          <w:lang w:val="kk-KZ"/>
        </w:rPr>
        <w:t>төмендету арқылы шығындарды азай</w:t>
      </w:r>
      <w:r w:rsidRPr="00B27D03">
        <w:rPr>
          <w:rFonts w:ascii="Times New Roman" w:hAnsi="Times New Roman" w:cs="Times New Roman"/>
          <w:spacing w:val="-10"/>
          <w:sz w:val="28"/>
          <w:szCs w:val="28"/>
          <w:lang w:val="kk-KZ"/>
        </w:rPr>
        <w:t>ту мүмкіндігі</w:t>
      </w:r>
      <w:r w:rsidR="00F85F81" w:rsidRPr="00B27D03">
        <w:rPr>
          <w:rFonts w:ascii="Times New Roman" w:hAnsi="Times New Roman" w:cs="Times New Roman"/>
          <w:spacing w:val="-10"/>
          <w:sz w:val="28"/>
          <w:szCs w:val="28"/>
          <w:lang w:val="kk-KZ"/>
        </w:rPr>
        <w:t>н қарастыру қажет. О</w:t>
      </w:r>
      <w:r w:rsidRPr="00B27D03">
        <w:rPr>
          <w:rFonts w:ascii="Times New Roman" w:hAnsi="Times New Roman" w:cs="Times New Roman"/>
          <w:spacing w:val="-10"/>
          <w:sz w:val="28"/>
          <w:szCs w:val="28"/>
          <w:lang w:val="kk-KZ"/>
        </w:rPr>
        <w:t>л үшін баламалы шикізат материалдарын пайдалану жолдарын қарастырған жөн.</w:t>
      </w:r>
      <w:r w:rsidR="00F85F81" w:rsidRPr="00B27D03">
        <w:rPr>
          <w:rFonts w:ascii="Times New Roman" w:hAnsi="Times New Roman" w:cs="Times New Roman"/>
          <w:spacing w:val="-10"/>
          <w:sz w:val="28"/>
          <w:szCs w:val="28"/>
          <w:lang w:val="kk-KZ"/>
        </w:rPr>
        <w:t xml:space="preserve"> Осыған орай осы диссертациялық жұмыста Қызылорда  ЖЭО жиналған күл үйінділері мен </w:t>
      </w:r>
      <w:r w:rsidR="00F85F81" w:rsidRPr="00B27D03">
        <w:rPr>
          <w:rFonts w:ascii="Times New Roman" w:hAnsi="Times New Roman" w:cs="Times New Roman"/>
          <w:spacing w:val="-1"/>
          <w:sz w:val="28"/>
          <w:szCs w:val="28"/>
          <w:lang w:val="kk-KZ"/>
        </w:rPr>
        <w:t>асфальт шайырлы парафинді қалдықтар қолданылады.</w:t>
      </w:r>
    </w:p>
    <w:p w:rsidR="008703FF" w:rsidRPr="00A60CEA" w:rsidRDefault="008703FF" w:rsidP="008703FF">
      <w:pPr>
        <w:shd w:val="clear" w:color="auto" w:fill="FFFFFF"/>
        <w:ind w:firstLine="691"/>
        <w:jc w:val="both"/>
        <w:rPr>
          <w:rFonts w:ascii="Times New Roman" w:hAnsi="Times New Roman" w:cs="Times New Roman"/>
          <w:spacing w:val="-10"/>
          <w:sz w:val="30"/>
          <w:szCs w:val="30"/>
          <w:lang w:val="kk-KZ"/>
        </w:rPr>
      </w:pPr>
    </w:p>
    <w:p w:rsidR="00313CF3" w:rsidRPr="00A60CEA" w:rsidRDefault="00313CF3" w:rsidP="00313CF3">
      <w:pPr>
        <w:spacing w:line="276" w:lineRule="auto"/>
        <w:jc w:val="center"/>
        <w:rPr>
          <w:rFonts w:ascii="Times New Roman" w:hAnsi="Times New Roman" w:cs="Times New Roman"/>
          <w:b/>
          <w:bCs/>
          <w:sz w:val="28"/>
          <w:szCs w:val="28"/>
          <w:lang w:val="kk-KZ"/>
        </w:rPr>
      </w:pPr>
      <w:r w:rsidRPr="00A60CEA">
        <w:rPr>
          <w:rFonts w:ascii="Times New Roman" w:hAnsi="Times New Roman" w:cs="Times New Roman"/>
          <w:b/>
          <w:bCs/>
          <w:sz w:val="28"/>
          <w:szCs w:val="28"/>
          <w:lang w:val="kk-KZ"/>
        </w:rPr>
        <w:t xml:space="preserve">5.1. </w:t>
      </w:r>
      <w:r w:rsidR="005F21A1">
        <w:rPr>
          <w:rFonts w:ascii="Times New Roman" w:hAnsi="Times New Roman" w:cs="Times New Roman"/>
          <w:b/>
          <w:spacing w:val="-1"/>
          <w:sz w:val="28"/>
          <w:szCs w:val="28"/>
          <w:lang w:val="kk-KZ"/>
        </w:rPr>
        <w:t>Күлдібитум+А</w:t>
      </w:r>
      <w:r w:rsidRPr="00313CF3">
        <w:rPr>
          <w:rFonts w:ascii="Times New Roman" w:hAnsi="Times New Roman" w:cs="Times New Roman"/>
          <w:b/>
          <w:spacing w:val="-1"/>
          <w:sz w:val="28"/>
          <w:szCs w:val="28"/>
          <w:lang w:val="kk-KZ"/>
        </w:rPr>
        <w:t>ПШ</w:t>
      </w:r>
      <w:r w:rsidR="005F21A1">
        <w:rPr>
          <w:rFonts w:ascii="Times New Roman" w:hAnsi="Times New Roman" w:cs="Times New Roman"/>
          <w:b/>
          <w:spacing w:val="-1"/>
          <w:sz w:val="28"/>
          <w:szCs w:val="28"/>
          <w:lang w:val="kk-KZ"/>
        </w:rPr>
        <w:t>Қ</w:t>
      </w:r>
      <w:r w:rsidRPr="00313CF3">
        <w:rPr>
          <w:rFonts w:ascii="Times New Roman" w:hAnsi="Times New Roman" w:cs="Times New Roman"/>
          <w:b/>
          <w:spacing w:val="-1"/>
          <w:sz w:val="28"/>
          <w:szCs w:val="28"/>
          <w:lang w:val="kk-KZ"/>
        </w:rPr>
        <w:t xml:space="preserve"> байланыстырғышы негізіндегі асфальттыбетондарды </w:t>
      </w:r>
      <w:r w:rsidRPr="00A60CEA">
        <w:rPr>
          <w:rFonts w:ascii="Times New Roman" w:hAnsi="Times New Roman" w:cs="Times New Roman"/>
          <w:b/>
          <w:bCs/>
          <w:sz w:val="28"/>
          <w:szCs w:val="28"/>
          <w:lang w:val="kk-KZ"/>
        </w:rPr>
        <w:t>өндіру технологиясы</w:t>
      </w:r>
    </w:p>
    <w:p w:rsidR="00313CF3" w:rsidRPr="00A60CEA" w:rsidRDefault="00313CF3" w:rsidP="00313CF3">
      <w:pPr>
        <w:spacing w:line="276" w:lineRule="auto"/>
        <w:jc w:val="center"/>
        <w:rPr>
          <w:rFonts w:ascii="Times New Roman" w:hAnsi="Times New Roman" w:cs="Times New Roman"/>
          <w:b/>
          <w:bCs/>
          <w:sz w:val="28"/>
          <w:szCs w:val="28"/>
          <w:lang w:val="kk-KZ"/>
        </w:rPr>
      </w:pPr>
    </w:p>
    <w:p w:rsidR="00313CF3" w:rsidRPr="00A60CEA" w:rsidRDefault="00313CF3" w:rsidP="00313CF3">
      <w:pPr>
        <w:ind w:firstLine="708"/>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Асфальттыбетон зауыттары (АБЗ) жол шаруашылығы кәсіпорындары асфальт</w:t>
      </w:r>
      <w:r w:rsidR="00A60CEA">
        <w:rPr>
          <w:rFonts w:ascii="Times New Roman" w:hAnsi="Times New Roman" w:cs="Times New Roman"/>
          <w:sz w:val="28"/>
          <w:szCs w:val="28"/>
          <w:lang w:val="kk-KZ"/>
        </w:rPr>
        <w:t>ты</w:t>
      </w:r>
      <w:r w:rsidRPr="00A60CEA">
        <w:rPr>
          <w:rFonts w:ascii="Times New Roman" w:hAnsi="Times New Roman" w:cs="Times New Roman"/>
          <w:sz w:val="28"/>
          <w:szCs w:val="28"/>
          <w:lang w:val="kk-KZ"/>
        </w:rPr>
        <w:t>бетон жабынының қабаттарын салу, қайта құру және жөндеу үшін әртүрлі асфальт</w:t>
      </w:r>
      <w:r w:rsidR="00A60CEA">
        <w:rPr>
          <w:rFonts w:ascii="Times New Roman" w:hAnsi="Times New Roman" w:cs="Times New Roman"/>
          <w:sz w:val="28"/>
          <w:szCs w:val="28"/>
          <w:lang w:val="kk-KZ"/>
        </w:rPr>
        <w:t>ты</w:t>
      </w:r>
      <w:r w:rsidRPr="00A60CEA">
        <w:rPr>
          <w:rFonts w:ascii="Times New Roman" w:hAnsi="Times New Roman" w:cs="Times New Roman"/>
          <w:sz w:val="28"/>
          <w:szCs w:val="28"/>
          <w:lang w:val="kk-KZ"/>
        </w:rPr>
        <w:t>бетон қоспаларын дайындауға арналған негізгі өндіріс болып табылады [23</w:t>
      </w:r>
      <w:r w:rsidR="001963A3" w:rsidRPr="001963A3">
        <w:rPr>
          <w:rFonts w:ascii="Times New Roman" w:hAnsi="Times New Roman" w:cs="Times New Roman"/>
          <w:sz w:val="28"/>
          <w:szCs w:val="28"/>
          <w:lang w:val="kk-KZ"/>
        </w:rPr>
        <w:t>1</w:t>
      </w:r>
      <w:r w:rsidRPr="00A60CEA">
        <w:rPr>
          <w:rFonts w:ascii="Times New Roman" w:hAnsi="Times New Roman" w:cs="Times New Roman"/>
          <w:sz w:val="28"/>
          <w:szCs w:val="28"/>
          <w:lang w:val="kk-KZ"/>
        </w:rPr>
        <w:t>].</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Асфальттыбетон зауыты стационарлық</w:t>
      </w:r>
      <w:r w:rsidR="00A60CEA">
        <w:rPr>
          <w:rFonts w:ascii="Times New Roman" w:hAnsi="Times New Roman" w:cs="Times New Roman"/>
          <w:sz w:val="28"/>
          <w:szCs w:val="28"/>
          <w:lang w:val="kk-KZ"/>
        </w:rPr>
        <w:t xml:space="preserve"> немесе жылжымалы болуы мүмкін,. Атан айтқанда </w:t>
      </w:r>
      <w:r w:rsidRPr="00A60CEA">
        <w:rPr>
          <w:rFonts w:ascii="Times New Roman" w:hAnsi="Times New Roman" w:cs="Times New Roman"/>
          <w:sz w:val="28"/>
          <w:szCs w:val="28"/>
          <w:lang w:val="kk-KZ"/>
        </w:rPr>
        <w:t>циклдік (өнімділігі сағатына 100-ден 300 тоннаға дейін) немесе үздіксіз жұмыс (өнімділігі сағатына 50-ден 600 тоннаға дейін). Асфальт</w:t>
      </w:r>
      <w:r w:rsidR="00A60CEA">
        <w:rPr>
          <w:rFonts w:ascii="Times New Roman" w:hAnsi="Times New Roman" w:cs="Times New Roman"/>
          <w:sz w:val="28"/>
          <w:szCs w:val="28"/>
          <w:lang w:val="kk-KZ"/>
        </w:rPr>
        <w:t>ты</w:t>
      </w:r>
      <w:r w:rsidRPr="00A60CEA">
        <w:rPr>
          <w:rFonts w:ascii="Times New Roman" w:hAnsi="Times New Roman" w:cs="Times New Roman"/>
          <w:sz w:val="28"/>
          <w:szCs w:val="28"/>
          <w:lang w:val="kk-KZ"/>
        </w:rPr>
        <w:t>бетон зауыттарының жіктелуі бірқатар критерийлерге бөлінуі мүмкін:</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орналастыру түрі бойынша: рельске дейінгі және трасса бойындағы (объект жанындағы);</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жұмыс ұзақтығы бойынша бір орында: стационарлық, инвентарлық (қайта жазылатын) және жылжымалы (жиі ауыстырылатын);</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асфальт араластырғыш қондырғылардың саны мен жиынтық өнімділігі бойынша.</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xml:space="preserve">Асфальттыбетон зауытының үздіксіз жұмысын қамтамасыз ету үшін </w:t>
      </w:r>
      <w:r w:rsidR="00A60CEA">
        <w:rPr>
          <w:rFonts w:ascii="Times New Roman" w:hAnsi="Times New Roman" w:cs="Times New Roman"/>
          <w:sz w:val="28"/>
          <w:szCs w:val="28"/>
          <w:lang w:val="kk-KZ"/>
        </w:rPr>
        <w:t>к</w:t>
      </w:r>
      <w:r w:rsidRPr="00A60CEA">
        <w:rPr>
          <w:rFonts w:ascii="Times New Roman" w:hAnsi="Times New Roman" w:cs="Times New Roman"/>
          <w:sz w:val="28"/>
          <w:szCs w:val="28"/>
          <w:lang w:val="kk-KZ"/>
        </w:rPr>
        <w:t>елесі технологиялық операцияларды орындау қажет:</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xml:space="preserve">- минералды материалдарды алдын ала мөлшерлеуді, оларды қыздыруды және кептіруді, қыздырылған </w:t>
      </w:r>
      <w:r w:rsidR="00A60CEA">
        <w:rPr>
          <w:rFonts w:ascii="Times New Roman" w:hAnsi="Times New Roman" w:cs="Times New Roman"/>
          <w:sz w:val="28"/>
          <w:szCs w:val="28"/>
          <w:lang w:val="kk-KZ"/>
        </w:rPr>
        <w:t>майда жыне ірі толтырғаштарды, яғни қиыршық тасшикізатын</w:t>
      </w:r>
      <w:r w:rsidRPr="00A60CEA">
        <w:rPr>
          <w:rFonts w:ascii="Times New Roman" w:hAnsi="Times New Roman" w:cs="Times New Roman"/>
          <w:sz w:val="28"/>
          <w:szCs w:val="28"/>
          <w:lang w:val="kk-KZ"/>
        </w:rPr>
        <w:t xml:space="preserve"> сұрыптауды (електен өткізуді) және қысқа мерзімге сақтауды, минералды материалдарды, битумды</w:t>
      </w:r>
      <w:r w:rsidR="00202D37">
        <w:rPr>
          <w:rFonts w:ascii="Times New Roman" w:hAnsi="Times New Roman" w:cs="Times New Roman"/>
          <w:sz w:val="28"/>
          <w:szCs w:val="28"/>
          <w:lang w:val="kk-KZ"/>
        </w:rPr>
        <w:t xml:space="preserve">, АПШҚ-ын, ЖЭО </w:t>
      </w:r>
      <w:r w:rsidR="00A60CEA">
        <w:rPr>
          <w:rFonts w:ascii="Times New Roman" w:hAnsi="Times New Roman" w:cs="Times New Roman"/>
          <w:sz w:val="28"/>
          <w:szCs w:val="28"/>
          <w:lang w:val="kk-KZ"/>
        </w:rPr>
        <w:t>күлді</w:t>
      </w:r>
      <w:r w:rsidR="00202D37">
        <w:rPr>
          <w:rFonts w:ascii="Times New Roman" w:hAnsi="Times New Roman" w:cs="Times New Roman"/>
          <w:sz w:val="28"/>
          <w:szCs w:val="28"/>
          <w:lang w:val="kk-KZ"/>
        </w:rPr>
        <w:t xml:space="preserve"> және </w:t>
      </w:r>
      <w:r w:rsidRPr="00A60CEA">
        <w:rPr>
          <w:rFonts w:ascii="Times New Roman" w:hAnsi="Times New Roman" w:cs="Times New Roman"/>
          <w:sz w:val="28"/>
          <w:szCs w:val="28"/>
          <w:lang w:val="kk-KZ"/>
        </w:rPr>
        <w:t xml:space="preserve"> минералды ұнтақ пен қоспаларды дәл мөлшерлеуді, араластырғышта құрамдастарды араластыруды және араластырғыштан дайын (тауарлық) асфальт</w:t>
      </w:r>
      <w:r w:rsidR="00202D37">
        <w:rPr>
          <w:rFonts w:ascii="Times New Roman" w:hAnsi="Times New Roman" w:cs="Times New Roman"/>
          <w:sz w:val="28"/>
          <w:szCs w:val="28"/>
          <w:lang w:val="kk-KZ"/>
        </w:rPr>
        <w:t>ты</w:t>
      </w:r>
      <w:r w:rsidRPr="00A60CEA">
        <w:rPr>
          <w:rFonts w:ascii="Times New Roman" w:hAnsi="Times New Roman" w:cs="Times New Roman"/>
          <w:sz w:val="28"/>
          <w:szCs w:val="28"/>
          <w:lang w:val="kk-KZ"/>
        </w:rPr>
        <w:t>бетон қоспасын түсіруді қоса алғанда, қоспаларды дайындау бойынша;</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тас материалдардың фракциялары бойынша бункерлерге қаб</w:t>
      </w:r>
      <w:r w:rsidR="00AD04E5">
        <w:rPr>
          <w:rFonts w:ascii="Times New Roman" w:hAnsi="Times New Roman" w:cs="Times New Roman"/>
          <w:sz w:val="28"/>
          <w:szCs w:val="28"/>
          <w:lang w:val="kk-KZ"/>
        </w:rPr>
        <w:t>ылдау, сақтау және беру бойынша</w:t>
      </w:r>
      <w:r w:rsidRPr="00A60CEA">
        <w:rPr>
          <w:rFonts w:ascii="Times New Roman" w:hAnsi="Times New Roman" w:cs="Times New Roman"/>
          <w:sz w:val="28"/>
          <w:szCs w:val="28"/>
          <w:lang w:val="kk-KZ"/>
        </w:rPr>
        <w:t xml:space="preserve"> ал қажет болған жағдайда қиыршық тас пен құмның ірі </w:t>
      </w:r>
      <w:r w:rsidRPr="00A60CEA">
        <w:rPr>
          <w:rFonts w:ascii="Times New Roman" w:hAnsi="Times New Roman" w:cs="Times New Roman"/>
          <w:sz w:val="28"/>
          <w:szCs w:val="28"/>
          <w:lang w:val="kk-KZ"/>
        </w:rPr>
        <w:lastRenderedPageBreak/>
        <w:t>фракцияларын ұсақтау және сұрыптау арқылы АБЗ-ға қажетті қиыршық тас пен құмды алу;</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xml:space="preserve">- битумды </w:t>
      </w:r>
      <w:r w:rsidR="00202D37">
        <w:rPr>
          <w:rFonts w:ascii="Times New Roman" w:hAnsi="Times New Roman" w:cs="Times New Roman"/>
          <w:sz w:val="28"/>
          <w:szCs w:val="28"/>
          <w:lang w:val="kk-KZ"/>
        </w:rPr>
        <w:t>және АПШҚ-ы мөлшерлегішке</w:t>
      </w:r>
      <w:r w:rsidRPr="00A60CEA">
        <w:rPr>
          <w:rFonts w:ascii="Times New Roman" w:hAnsi="Times New Roman" w:cs="Times New Roman"/>
          <w:sz w:val="28"/>
          <w:szCs w:val="28"/>
          <w:lang w:val="kk-KZ"/>
        </w:rPr>
        <w:t xml:space="preserve"> қабылдау, сақтау, қыздыру және беру бойынша;</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минералды ұнтақты (толтырғышты)</w:t>
      </w:r>
      <w:r w:rsidR="00202D37">
        <w:rPr>
          <w:rFonts w:ascii="Times New Roman" w:hAnsi="Times New Roman" w:cs="Times New Roman"/>
          <w:sz w:val="28"/>
          <w:szCs w:val="28"/>
          <w:lang w:val="kk-KZ"/>
        </w:rPr>
        <w:t xml:space="preserve"> мөлшерлегішке</w:t>
      </w:r>
      <w:r w:rsidRPr="00A60CEA">
        <w:rPr>
          <w:rFonts w:ascii="Times New Roman" w:hAnsi="Times New Roman" w:cs="Times New Roman"/>
          <w:sz w:val="28"/>
          <w:szCs w:val="28"/>
          <w:lang w:val="kk-KZ"/>
        </w:rPr>
        <w:t xml:space="preserve"> қабылдау, сақтау және беру бойынша;</w:t>
      </w:r>
    </w:p>
    <w:p w:rsidR="00313CF3" w:rsidRPr="00A60CEA" w:rsidRDefault="00313CF3" w:rsidP="00202D37">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xml:space="preserve">- беттік-белсенді </w:t>
      </w:r>
      <w:r w:rsidR="002E66B4">
        <w:rPr>
          <w:rFonts w:ascii="Times New Roman" w:hAnsi="Times New Roman" w:cs="Times New Roman"/>
          <w:sz w:val="28"/>
          <w:szCs w:val="28"/>
          <w:lang w:val="kk-KZ"/>
        </w:rPr>
        <w:t>заттарды (ББ</w:t>
      </w:r>
      <w:r w:rsidR="002E66B4" w:rsidRPr="00A60CEA">
        <w:rPr>
          <w:rFonts w:ascii="Times New Roman" w:hAnsi="Times New Roman" w:cs="Times New Roman"/>
          <w:sz w:val="28"/>
          <w:szCs w:val="28"/>
          <w:lang w:val="kk-KZ"/>
        </w:rPr>
        <w:t>З);</w:t>
      </w:r>
      <w:r w:rsidR="00202D37">
        <w:rPr>
          <w:rFonts w:ascii="Times New Roman" w:hAnsi="Times New Roman" w:cs="Times New Roman"/>
          <w:sz w:val="28"/>
          <w:szCs w:val="28"/>
          <w:lang w:val="kk-KZ"/>
        </w:rPr>
        <w:t>мөлшерлегішке</w:t>
      </w:r>
      <w:r w:rsidRPr="00A60CEA">
        <w:rPr>
          <w:rFonts w:ascii="Times New Roman" w:hAnsi="Times New Roman" w:cs="Times New Roman"/>
          <w:sz w:val="28"/>
          <w:szCs w:val="28"/>
          <w:lang w:val="kk-KZ"/>
        </w:rPr>
        <w:t xml:space="preserve"> қабылдау, сақтау, қыздыру және беру бойыншазаттарды </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дайын асфальт</w:t>
      </w:r>
      <w:r w:rsidR="00202D37">
        <w:rPr>
          <w:rFonts w:ascii="Times New Roman" w:hAnsi="Times New Roman" w:cs="Times New Roman"/>
          <w:sz w:val="28"/>
          <w:szCs w:val="28"/>
          <w:lang w:val="kk-KZ"/>
        </w:rPr>
        <w:t>ты</w:t>
      </w:r>
      <w:r w:rsidRPr="00A60CEA">
        <w:rPr>
          <w:rFonts w:ascii="Times New Roman" w:hAnsi="Times New Roman" w:cs="Times New Roman"/>
          <w:sz w:val="28"/>
          <w:szCs w:val="28"/>
          <w:lang w:val="kk-KZ"/>
        </w:rPr>
        <w:t>бетон қоспасын қоймаға жинау, қысқа мерзімге сақтау және жөнелту бойынша.</w:t>
      </w:r>
    </w:p>
    <w:p w:rsidR="00313CF3" w:rsidRPr="00A60CEA" w:rsidRDefault="00313CF3" w:rsidP="002E66B4">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АБЗ құрамына технологиялық операциялардың барлық кешенін орындау үшін</w:t>
      </w:r>
      <w:r w:rsidR="002E66B4">
        <w:rPr>
          <w:rFonts w:ascii="Times New Roman" w:hAnsi="Times New Roman" w:cs="Times New Roman"/>
          <w:sz w:val="28"/>
          <w:szCs w:val="28"/>
          <w:lang w:val="kk-KZ"/>
        </w:rPr>
        <w:t xml:space="preserve"> келесі </w:t>
      </w:r>
      <w:r w:rsidRPr="00A60CEA">
        <w:rPr>
          <w:rFonts w:ascii="Times New Roman" w:hAnsi="Times New Roman" w:cs="Times New Roman"/>
          <w:sz w:val="28"/>
          <w:szCs w:val="28"/>
          <w:lang w:val="kk-KZ"/>
        </w:rPr>
        <w:t>негізгі және қосалқы технологиялық жабдықтар кіреді.</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xml:space="preserve">Негізгіге келесі құрылғылар </w:t>
      </w:r>
      <w:r w:rsidR="002E66B4">
        <w:rPr>
          <w:rFonts w:ascii="Times New Roman" w:hAnsi="Times New Roman" w:cs="Times New Roman"/>
          <w:sz w:val="28"/>
          <w:szCs w:val="28"/>
          <w:lang w:val="kk-KZ"/>
        </w:rPr>
        <w:t xml:space="preserve">келесі </w:t>
      </w:r>
      <w:r w:rsidRPr="00A60CEA">
        <w:rPr>
          <w:rFonts w:ascii="Times New Roman" w:hAnsi="Times New Roman" w:cs="Times New Roman"/>
          <w:sz w:val="28"/>
          <w:szCs w:val="28"/>
          <w:lang w:val="kk-KZ"/>
        </w:rPr>
        <w:t>жатады:</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асфальт араластырғыш қондырғылар;</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тас материалдарына арналған қабылдау құрылғылары, оларды сақтауға арналған алаңдар және оларды асфальт араластырғыш қондырғылардың бункерлеріне беруге арналған машиналар;</w:t>
      </w:r>
    </w:p>
    <w:p w:rsidR="00313CF3" w:rsidRPr="00A60CEA" w:rsidRDefault="00202D37" w:rsidP="00313CF3">
      <w:pPr>
        <w:jc w:val="both"/>
        <w:rPr>
          <w:rFonts w:ascii="Times New Roman" w:hAnsi="Times New Roman" w:cs="Times New Roman"/>
          <w:sz w:val="28"/>
          <w:szCs w:val="28"/>
          <w:lang w:val="kk-KZ"/>
        </w:rPr>
      </w:pPr>
      <w:r>
        <w:rPr>
          <w:rFonts w:ascii="Times New Roman" w:hAnsi="Times New Roman" w:cs="Times New Roman"/>
          <w:sz w:val="28"/>
          <w:szCs w:val="28"/>
          <w:lang w:val="kk-KZ"/>
        </w:rPr>
        <w:t>- битум мен АПШҚ-ға</w:t>
      </w:r>
      <w:r w:rsidR="00313CF3" w:rsidRPr="00A60CEA">
        <w:rPr>
          <w:rFonts w:ascii="Times New Roman" w:hAnsi="Times New Roman" w:cs="Times New Roman"/>
          <w:sz w:val="28"/>
          <w:szCs w:val="28"/>
          <w:lang w:val="kk-KZ"/>
        </w:rPr>
        <w:t xml:space="preserve"> арналған қабылдау құрылғылары, битумға арналған қоймалар( сыйымдылықтар), битум қыздыру жабдығы, битум сорғылары;</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қабылдау құрылғылары және ББЗ бар бөшкелерге арналған алаңдар немесе</w:t>
      </w:r>
    </w:p>
    <w:p w:rsidR="00313CF3" w:rsidRPr="00A60CEA" w:rsidRDefault="002E66B4" w:rsidP="00313CF3">
      <w:pPr>
        <w:jc w:val="both"/>
        <w:rPr>
          <w:rFonts w:ascii="Times New Roman" w:hAnsi="Times New Roman" w:cs="Times New Roman"/>
          <w:sz w:val="28"/>
          <w:szCs w:val="28"/>
          <w:lang w:val="kk-KZ"/>
        </w:rPr>
      </w:pPr>
      <w:r>
        <w:rPr>
          <w:rFonts w:ascii="Times New Roman" w:hAnsi="Times New Roman" w:cs="Times New Roman"/>
          <w:sz w:val="28"/>
          <w:szCs w:val="28"/>
          <w:lang w:val="kk-KZ"/>
        </w:rPr>
        <w:t>ББЗ</w:t>
      </w:r>
      <w:r w:rsidR="00313CF3" w:rsidRPr="00A60CEA">
        <w:rPr>
          <w:rFonts w:ascii="Times New Roman" w:hAnsi="Times New Roman" w:cs="Times New Roman"/>
          <w:sz w:val="28"/>
          <w:szCs w:val="28"/>
          <w:lang w:val="kk-KZ"/>
        </w:rPr>
        <w:t xml:space="preserve"> арналған жылытқыштар және оларды араластырғышқа беруге арналған сорғылар;</w:t>
      </w:r>
    </w:p>
    <w:p w:rsidR="00313CF3" w:rsidRPr="00A60CEA" w:rsidRDefault="00313CF3" w:rsidP="002E66B4">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минералды ұнтақты сақтауға арналған қабылдау құрылғылары мен сыйымдылықтар жәнеоны араластырғышқа беруге арналған сорғылар (пневможүйелер) ;</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дайын қоспаны тиейтін құрылғы (скип немесе элеватор), дайын қоспаны сақтайтын бункерлер;</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қиыршық тас пен құмның қажетті фракцияларын алуға арналған ұсақтау-сұрыптау жабдығы.</w:t>
      </w:r>
    </w:p>
    <w:p w:rsidR="00313CF3" w:rsidRPr="00A60CEA" w:rsidRDefault="00313CF3" w:rsidP="006741D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Негізгі технологиялық жабдықтан басқа АБЗ құрамына мыналар кіреді:</w:t>
      </w:r>
    </w:p>
    <w:p w:rsidR="00313CF3" w:rsidRPr="00A60CEA" w:rsidRDefault="00313CF3" w:rsidP="00313CF3">
      <w:pPr>
        <w:jc w:val="both"/>
        <w:rPr>
          <w:rFonts w:ascii="Times New Roman" w:hAnsi="Times New Roman" w:cs="Times New Roman"/>
          <w:sz w:val="28"/>
          <w:szCs w:val="28"/>
          <w:lang w:val="kk-KZ"/>
        </w:rPr>
      </w:pPr>
      <w:r w:rsidRPr="00A60CEA">
        <w:rPr>
          <w:rFonts w:ascii="Times New Roman" w:hAnsi="Times New Roman" w:cs="Times New Roman"/>
          <w:sz w:val="28"/>
          <w:szCs w:val="28"/>
          <w:lang w:val="kk-KZ"/>
        </w:rPr>
        <w:t xml:space="preserve">- </w:t>
      </w:r>
      <w:r w:rsidR="006741D3">
        <w:rPr>
          <w:rFonts w:ascii="Times New Roman" w:hAnsi="Times New Roman" w:cs="Times New Roman"/>
          <w:sz w:val="28"/>
          <w:szCs w:val="28"/>
          <w:lang w:val="kk-KZ"/>
        </w:rPr>
        <w:t>б</w:t>
      </w:r>
      <w:r w:rsidRPr="00A60CEA">
        <w:rPr>
          <w:rFonts w:ascii="Times New Roman" w:hAnsi="Times New Roman" w:cs="Times New Roman"/>
          <w:sz w:val="28"/>
          <w:szCs w:val="28"/>
          <w:lang w:val="kk-KZ"/>
        </w:rPr>
        <w:t>итум эмульсияларын дайындауға және сақтауға арналған жабдық;</w:t>
      </w:r>
    </w:p>
    <w:p w:rsidR="006741D3" w:rsidRPr="006741D3" w:rsidRDefault="00313CF3" w:rsidP="00313CF3">
      <w:pPr>
        <w:jc w:val="both"/>
        <w:rPr>
          <w:rFonts w:ascii="Times New Roman" w:hAnsi="Times New Roman" w:cs="Times New Roman"/>
          <w:sz w:val="28"/>
          <w:szCs w:val="28"/>
          <w:lang w:val="kk-KZ"/>
        </w:rPr>
      </w:pPr>
      <w:r w:rsidRPr="006741D3">
        <w:rPr>
          <w:rFonts w:ascii="Times New Roman" w:hAnsi="Times New Roman" w:cs="Times New Roman"/>
          <w:sz w:val="28"/>
          <w:szCs w:val="28"/>
          <w:lang w:val="kk-KZ"/>
        </w:rPr>
        <w:t xml:space="preserve">- </w:t>
      </w:r>
      <w:r w:rsidR="006741D3" w:rsidRPr="006741D3">
        <w:rPr>
          <w:rFonts w:ascii="Times New Roman" w:hAnsi="Times New Roman" w:cs="Times New Roman"/>
          <w:sz w:val="28"/>
          <w:szCs w:val="28"/>
          <w:lang w:val="kk-KZ"/>
        </w:rPr>
        <w:t xml:space="preserve">АПШҚ </w:t>
      </w:r>
      <w:r w:rsidR="006741D3" w:rsidRPr="00A60CEA">
        <w:rPr>
          <w:rFonts w:ascii="Times New Roman" w:hAnsi="Times New Roman" w:cs="Times New Roman"/>
          <w:sz w:val="28"/>
          <w:szCs w:val="28"/>
          <w:lang w:val="kk-KZ"/>
        </w:rPr>
        <w:t>дайындауға және сақтауға арналған жабдық;</w:t>
      </w:r>
    </w:p>
    <w:p w:rsidR="00313CF3" w:rsidRPr="00313CF3" w:rsidRDefault="006741D3" w:rsidP="00313CF3">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13CF3" w:rsidRPr="00313CF3">
        <w:rPr>
          <w:rFonts w:ascii="Times New Roman" w:hAnsi="Times New Roman" w:cs="Times New Roman"/>
          <w:sz w:val="28"/>
          <w:szCs w:val="28"/>
          <w:lang w:val="ru-RU"/>
        </w:rPr>
        <w:t>отын қоймалары (газ, дизель отыны немесе мазут);</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әкімшілік-тұрмыстық мақсаттағы құрылыстар;</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электр энергетикалық қамтамасыз ету объектілері;</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қазандықтар;</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компрессорлық станциялар;</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су құбыры шаруашылығы;</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электрмен, жылумен және сумен жабдықтау желілері;</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зертхана;</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жөндеу шеберханасы;</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материалдық-техникалық қойма.</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Асфальт</w:t>
      </w:r>
      <w:r w:rsidR="006741D3">
        <w:rPr>
          <w:rFonts w:ascii="Times New Roman" w:hAnsi="Times New Roman" w:cs="Times New Roman"/>
          <w:sz w:val="28"/>
          <w:szCs w:val="28"/>
          <w:lang w:val="ru-RU"/>
        </w:rPr>
        <w:t>ты</w:t>
      </w:r>
      <w:r w:rsidRPr="00313CF3">
        <w:rPr>
          <w:rFonts w:ascii="Times New Roman" w:hAnsi="Times New Roman" w:cs="Times New Roman"/>
          <w:sz w:val="28"/>
          <w:szCs w:val="28"/>
          <w:lang w:val="ru-RU"/>
        </w:rPr>
        <w:t xml:space="preserve">бетон зауытында келесі технологиялық тораптар </w:t>
      </w:r>
      <w:r w:rsidR="006741D3">
        <w:rPr>
          <w:rFonts w:ascii="Times New Roman" w:hAnsi="Times New Roman" w:cs="Times New Roman"/>
          <w:sz w:val="28"/>
          <w:szCs w:val="28"/>
          <w:lang w:val="ru-RU"/>
        </w:rPr>
        <w:t>жатады</w:t>
      </w:r>
      <w:r w:rsidRPr="00313CF3">
        <w:rPr>
          <w:rFonts w:ascii="Times New Roman" w:hAnsi="Times New Roman" w:cs="Times New Roman"/>
          <w:sz w:val="28"/>
          <w:szCs w:val="28"/>
          <w:lang w:val="ru-RU"/>
        </w:rPr>
        <w:t>:</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минералды материалдардың шығыс қоймалары;</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lastRenderedPageBreak/>
        <w:t>- битум балқыту торабы;</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қоспаны дайындау торабы.</w:t>
      </w:r>
    </w:p>
    <w:p w:rsidR="006741D3" w:rsidRDefault="006741D3" w:rsidP="006741D3">
      <w:pPr>
        <w:jc w:val="both"/>
        <w:rPr>
          <w:rFonts w:ascii="Times New Roman" w:hAnsi="Times New Roman" w:cs="Times New Roman"/>
          <w:sz w:val="28"/>
          <w:szCs w:val="28"/>
          <w:lang w:val="ru-RU"/>
        </w:rPr>
      </w:pPr>
      <w:r w:rsidRPr="006741D3">
        <w:rPr>
          <w:rFonts w:ascii="Times New Roman" w:hAnsi="Times New Roman" w:cs="Times New Roman"/>
          <w:sz w:val="28"/>
          <w:szCs w:val="28"/>
          <w:lang w:val="ru-RU"/>
        </w:rPr>
        <w:t xml:space="preserve">Қиыршық тас </w:t>
      </w:r>
      <w:r>
        <w:rPr>
          <w:rFonts w:ascii="Times New Roman" w:hAnsi="Times New Roman" w:cs="Times New Roman"/>
          <w:sz w:val="28"/>
          <w:szCs w:val="28"/>
          <w:lang w:val="ru-RU"/>
        </w:rPr>
        <w:t>және құмның шығын</w:t>
      </w:r>
      <w:r w:rsidRPr="006741D3">
        <w:rPr>
          <w:rFonts w:ascii="Times New Roman" w:hAnsi="Times New Roman" w:cs="Times New Roman"/>
          <w:sz w:val="28"/>
          <w:szCs w:val="28"/>
          <w:lang w:val="ru-RU"/>
        </w:rPr>
        <w:t xml:space="preserve"> қоймасы</w:t>
      </w:r>
      <w:r>
        <w:rPr>
          <w:rFonts w:ascii="Times New Roman" w:hAnsi="Times New Roman" w:cs="Times New Roman"/>
          <w:sz w:val="28"/>
          <w:szCs w:val="28"/>
          <w:lang w:val="ru-RU"/>
        </w:rPr>
        <w:t xml:space="preserve"> – </w:t>
      </w:r>
      <w:r w:rsidRPr="006741D3">
        <w:rPr>
          <w:rFonts w:ascii="Times New Roman" w:hAnsi="Times New Roman" w:cs="Times New Roman"/>
          <w:sz w:val="28"/>
          <w:szCs w:val="28"/>
          <w:lang w:val="ru-RU"/>
        </w:rPr>
        <w:t xml:space="preserve">бұл жер асты көлік галереясы өтетін әр фракцияға арналған бөліктерге қабырғалармен бөлінген бетон жабыны бар ашық алаң. </w:t>
      </w:r>
    </w:p>
    <w:p w:rsidR="006741D3" w:rsidRDefault="006741D3" w:rsidP="00313CF3">
      <w:pPr>
        <w:jc w:val="both"/>
        <w:rPr>
          <w:rFonts w:ascii="Times New Roman" w:hAnsi="Times New Roman" w:cs="Times New Roman"/>
          <w:sz w:val="28"/>
          <w:szCs w:val="28"/>
          <w:lang w:val="ru-RU"/>
        </w:rPr>
      </w:pPr>
      <w:r>
        <w:rPr>
          <w:rFonts w:ascii="Times New Roman" w:hAnsi="Times New Roman" w:cs="Times New Roman"/>
          <w:sz w:val="28"/>
          <w:szCs w:val="28"/>
          <w:lang w:val="ru-RU"/>
        </w:rPr>
        <w:t>Материалдар конвейер таспасына шығын</w:t>
      </w:r>
      <w:r w:rsidRPr="006741D3">
        <w:rPr>
          <w:rFonts w:ascii="Times New Roman" w:hAnsi="Times New Roman" w:cs="Times New Roman"/>
          <w:sz w:val="28"/>
          <w:szCs w:val="28"/>
          <w:lang w:val="ru-RU"/>
        </w:rPr>
        <w:t xml:space="preserve"> қоймасының қатарларынан вибро</w:t>
      </w:r>
      <w:r>
        <w:rPr>
          <w:rFonts w:ascii="Times New Roman" w:hAnsi="Times New Roman" w:cs="Times New Roman"/>
          <w:sz w:val="28"/>
          <w:szCs w:val="28"/>
          <w:lang w:val="ru-RU"/>
        </w:rPr>
        <w:t>қоректендіргіш</w:t>
      </w:r>
      <w:r w:rsidRPr="006741D3">
        <w:rPr>
          <w:rFonts w:ascii="Times New Roman" w:hAnsi="Times New Roman" w:cs="Times New Roman"/>
          <w:sz w:val="28"/>
          <w:szCs w:val="28"/>
          <w:lang w:val="ru-RU"/>
        </w:rPr>
        <w:t xml:space="preserve"> арқылы беріледі. Ми</w:t>
      </w:r>
      <w:r>
        <w:rPr>
          <w:rFonts w:ascii="Times New Roman" w:hAnsi="Times New Roman" w:cs="Times New Roman"/>
          <w:sz w:val="28"/>
          <w:szCs w:val="28"/>
          <w:lang w:val="ru-RU"/>
        </w:rPr>
        <w:t>нералды ұнтақ сүрлем түріндегі шығындық</w:t>
      </w:r>
      <w:r w:rsidRPr="006741D3">
        <w:rPr>
          <w:rFonts w:ascii="Times New Roman" w:hAnsi="Times New Roman" w:cs="Times New Roman"/>
          <w:sz w:val="28"/>
          <w:szCs w:val="28"/>
          <w:lang w:val="ru-RU"/>
        </w:rPr>
        <w:t xml:space="preserve"> қоймасынан "ыс</w:t>
      </w:r>
      <w:r>
        <w:rPr>
          <w:rFonts w:ascii="Times New Roman" w:hAnsi="Times New Roman" w:cs="Times New Roman"/>
          <w:sz w:val="28"/>
          <w:szCs w:val="28"/>
          <w:lang w:val="ru-RU"/>
        </w:rPr>
        <w:t>тық" бункер бөлігіне элеватор көмегімен</w:t>
      </w:r>
      <w:r w:rsidRPr="006741D3">
        <w:rPr>
          <w:rFonts w:ascii="Times New Roman" w:hAnsi="Times New Roman" w:cs="Times New Roman"/>
          <w:sz w:val="28"/>
          <w:szCs w:val="28"/>
          <w:lang w:val="ru-RU"/>
        </w:rPr>
        <w:t xml:space="preserve"> беріледі. </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Битум балқыту торабына жабық типтегі битум қоймасы және битум балқыту қондырғысы кіреді. Қоймадағы битум электрмен жылытылып,жылытқыштармен және битум балқыту қондырғысының қазандарына битуммен құбырлар арқылы сорғыштар беріледі.</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 xml:space="preserve">Битум </w:t>
      </w:r>
      <w:r w:rsidR="006741D3">
        <w:rPr>
          <w:rFonts w:ascii="Times New Roman" w:hAnsi="Times New Roman" w:cs="Times New Roman"/>
          <w:sz w:val="28"/>
          <w:szCs w:val="28"/>
          <w:lang w:val="ru-RU"/>
        </w:rPr>
        <w:t xml:space="preserve">мен АПШҚ </w:t>
      </w:r>
      <w:r w:rsidRPr="00313CF3">
        <w:rPr>
          <w:rFonts w:ascii="Times New Roman" w:hAnsi="Times New Roman" w:cs="Times New Roman"/>
          <w:sz w:val="28"/>
          <w:szCs w:val="28"/>
          <w:lang w:val="ru-RU"/>
        </w:rPr>
        <w:t>балқыту қондырғысында механикалық араластырғыштармен және электротермиялық элементтермен жабдықталған, сыйымдылығы 15 000 л қазандар бар. Битум балқыту торабында күл-қоқысты сақтауға арналған сүрлем орнатылған, мөлшерлегіш пен шнекті транспортер, құбыр жүйелері электр тогымен жылытылады.</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Қоспаны дайындау торабы бір, екі немесе одан да көп араластырғыштан кептіру және араластыру агрегаттарын қамтитын қондырғылардан тұрады. Кептіру қондырғысы кептіру барабанынан және суық элеватордан тұрады. Араластыру қондырғысына ыстық элеватор, цилиндрлік экран, ыстық тас материалдарына арналған бункер, мөлшерлеу құрылғысы және араластырғыш кіреді.</w:t>
      </w:r>
    </w:p>
    <w:p w:rsidR="00313CF3" w:rsidRPr="00313CF3" w:rsidRDefault="00313CF3" w:rsidP="00313CF3">
      <w:pPr>
        <w:jc w:val="both"/>
        <w:rPr>
          <w:rFonts w:ascii="Times New Roman" w:hAnsi="Times New Roman" w:cs="Times New Roman"/>
          <w:sz w:val="28"/>
          <w:szCs w:val="28"/>
          <w:lang w:val="ru-RU"/>
        </w:rPr>
      </w:pPr>
      <w:r w:rsidRPr="00313CF3">
        <w:rPr>
          <w:rFonts w:ascii="Times New Roman" w:hAnsi="Times New Roman" w:cs="Times New Roman"/>
          <w:sz w:val="28"/>
          <w:szCs w:val="28"/>
          <w:lang w:val="ru-RU"/>
        </w:rPr>
        <w:t>Осылайша, асфальт</w:t>
      </w:r>
      <w:r w:rsidR="006741D3">
        <w:rPr>
          <w:rFonts w:ascii="Times New Roman" w:hAnsi="Times New Roman" w:cs="Times New Roman"/>
          <w:sz w:val="28"/>
          <w:szCs w:val="28"/>
          <w:lang w:val="ru-RU"/>
        </w:rPr>
        <w:t>ты</w:t>
      </w:r>
      <w:r w:rsidRPr="00313CF3">
        <w:rPr>
          <w:rFonts w:ascii="Times New Roman" w:hAnsi="Times New Roman" w:cs="Times New Roman"/>
          <w:sz w:val="28"/>
          <w:szCs w:val="28"/>
          <w:lang w:val="ru-RU"/>
        </w:rPr>
        <w:t>бетон зауытының типтік технологиялық схемасыкелесі түрі бар (5.1-сурет):</w:t>
      </w:r>
    </w:p>
    <w:p w:rsidR="00313CF3" w:rsidRPr="007B2F5F" w:rsidRDefault="00313CF3" w:rsidP="00313CF3">
      <w:pPr>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296596" cy="2514600"/>
            <wp:effectExtent l="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1">
                      <a:extLst>
                        <a:ext uri="{28A0092B-C50C-407E-A947-70E740481C1C}">
                          <a14:useLocalDpi xmlns:a14="http://schemas.microsoft.com/office/drawing/2010/main" val="0"/>
                        </a:ext>
                      </a:extLst>
                    </a:blip>
                    <a:stretch>
                      <a:fillRect/>
                    </a:stretch>
                  </pic:blipFill>
                  <pic:spPr>
                    <a:xfrm>
                      <a:off x="0" y="0"/>
                      <a:ext cx="6300399" cy="2516119"/>
                    </a:xfrm>
                    <a:prstGeom prst="rect">
                      <a:avLst/>
                    </a:prstGeom>
                  </pic:spPr>
                </pic:pic>
              </a:graphicData>
            </a:graphic>
          </wp:inline>
        </w:drawing>
      </w:r>
    </w:p>
    <w:p w:rsidR="00313CF3" w:rsidRPr="005D5522" w:rsidRDefault="008B7D9E" w:rsidP="00313CF3">
      <w:pPr>
        <w:jc w:val="center"/>
        <w:rPr>
          <w:rFonts w:ascii="Times New Roman" w:hAnsi="Times New Roman" w:cs="Times New Roman"/>
          <w:bCs/>
          <w:sz w:val="28"/>
          <w:szCs w:val="28"/>
        </w:rPr>
      </w:pPr>
      <w:r w:rsidRPr="008B7D9E">
        <w:rPr>
          <w:rFonts w:ascii="Times New Roman" w:hAnsi="Times New Roman" w:cs="Times New Roman"/>
          <w:bCs/>
          <w:sz w:val="28"/>
          <w:szCs w:val="28"/>
          <w:lang w:val="ru-RU"/>
        </w:rPr>
        <w:t>С</w:t>
      </w:r>
      <w:r w:rsidR="00313CF3" w:rsidRPr="008B7D9E">
        <w:rPr>
          <w:rFonts w:ascii="Times New Roman" w:hAnsi="Times New Roman" w:cs="Times New Roman"/>
          <w:bCs/>
          <w:sz w:val="28"/>
          <w:szCs w:val="28"/>
          <w:lang w:val="ru-RU"/>
        </w:rPr>
        <w:t>урет</w:t>
      </w:r>
      <w:r>
        <w:rPr>
          <w:rFonts w:ascii="Times New Roman" w:hAnsi="Times New Roman" w:cs="Times New Roman"/>
          <w:bCs/>
          <w:sz w:val="28"/>
          <w:szCs w:val="28"/>
          <w:lang w:val="kk-KZ"/>
        </w:rPr>
        <w:t xml:space="preserve"> </w:t>
      </w:r>
      <w:r w:rsidRPr="005D5522">
        <w:rPr>
          <w:rFonts w:ascii="Times New Roman" w:hAnsi="Times New Roman" w:cs="Times New Roman"/>
          <w:bCs/>
          <w:sz w:val="28"/>
          <w:szCs w:val="28"/>
        </w:rPr>
        <w:t>5.1</w:t>
      </w:r>
      <w:r w:rsidR="00F4237A" w:rsidRPr="005D5522">
        <w:rPr>
          <w:rFonts w:ascii="Times New Roman" w:hAnsi="Times New Roman" w:cs="Times New Roman"/>
          <w:bCs/>
          <w:sz w:val="28"/>
          <w:szCs w:val="28"/>
        </w:rPr>
        <w:t>–</w:t>
      </w:r>
      <w:r w:rsidR="00F4237A" w:rsidRPr="00E627D1">
        <w:rPr>
          <w:rFonts w:ascii="Times New Roman" w:hAnsi="Times New Roman" w:cs="Times New Roman"/>
          <w:bCs/>
          <w:sz w:val="28"/>
          <w:szCs w:val="28"/>
          <w:lang w:val="kk-KZ"/>
        </w:rPr>
        <w:t xml:space="preserve"> Асфальттыбетон зауытының</w:t>
      </w:r>
      <w:r w:rsidR="00313CF3" w:rsidRPr="005D5522">
        <w:rPr>
          <w:rFonts w:ascii="Times New Roman" w:hAnsi="Times New Roman" w:cs="Times New Roman"/>
          <w:bCs/>
          <w:sz w:val="28"/>
          <w:szCs w:val="28"/>
        </w:rPr>
        <w:t xml:space="preserve"> </w:t>
      </w:r>
      <w:r w:rsidR="00313CF3" w:rsidRPr="008B7D9E">
        <w:rPr>
          <w:rFonts w:ascii="Times New Roman" w:hAnsi="Times New Roman" w:cs="Times New Roman"/>
          <w:bCs/>
          <w:sz w:val="28"/>
          <w:szCs w:val="28"/>
          <w:lang w:val="ru-RU"/>
        </w:rPr>
        <w:t>технологиялық</w:t>
      </w:r>
      <w:r w:rsidR="00313CF3" w:rsidRPr="005D5522">
        <w:rPr>
          <w:rFonts w:ascii="Times New Roman" w:hAnsi="Times New Roman" w:cs="Times New Roman"/>
          <w:bCs/>
          <w:sz w:val="28"/>
          <w:szCs w:val="28"/>
        </w:rPr>
        <w:t xml:space="preserve"> </w:t>
      </w:r>
      <w:r w:rsidR="00313CF3" w:rsidRPr="008B7D9E">
        <w:rPr>
          <w:rFonts w:ascii="Times New Roman" w:hAnsi="Times New Roman" w:cs="Times New Roman"/>
          <w:bCs/>
          <w:sz w:val="28"/>
          <w:szCs w:val="28"/>
          <w:lang w:val="ru-RU"/>
        </w:rPr>
        <w:t>сызбасы</w:t>
      </w:r>
    </w:p>
    <w:p w:rsidR="00313CF3" w:rsidRPr="006741D3" w:rsidRDefault="00313CF3" w:rsidP="006741D3">
      <w:pPr>
        <w:jc w:val="both"/>
        <w:rPr>
          <w:rFonts w:ascii="Times New Roman" w:hAnsi="Times New Roman" w:cs="Times New Roman"/>
          <w:sz w:val="28"/>
          <w:szCs w:val="28"/>
        </w:rPr>
      </w:pPr>
      <w:r w:rsidRPr="00D7086A">
        <w:rPr>
          <w:rFonts w:ascii="Times New Roman" w:hAnsi="Times New Roman" w:cs="Times New Roman"/>
          <w:sz w:val="28"/>
          <w:szCs w:val="28"/>
        </w:rPr>
        <w:t>1-қиыршық тас пен құмның шығыс қоймасы; 2-минералды ұнтақ қоймасы;</w:t>
      </w:r>
      <w:r w:rsidR="00465090">
        <w:rPr>
          <w:rFonts w:ascii="Times New Roman" w:hAnsi="Times New Roman" w:cs="Times New Roman"/>
          <w:sz w:val="28"/>
          <w:szCs w:val="28"/>
          <w:lang w:val="kk-KZ"/>
        </w:rPr>
        <w:t xml:space="preserve"> </w:t>
      </w:r>
      <w:r w:rsidRPr="006741D3">
        <w:rPr>
          <w:rFonts w:ascii="Times New Roman" w:hAnsi="Times New Roman" w:cs="Times New Roman"/>
          <w:sz w:val="28"/>
          <w:szCs w:val="28"/>
        </w:rPr>
        <w:t>3-</w:t>
      </w:r>
      <w:r w:rsidRPr="00313CF3">
        <w:rPr>
          <w:rFonts w:ascii="Times New Roman" w:hAnsi="Times New Roman" w:cs="Times New Roman"/>
          <w:sz w:val="28"/>
          <w:szCs w:val="28"/>
          <w:lang w:val="ru-RU"/>
        </w:rPr>
        <w:t>суық</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элеватор</w:t>
      </w:r>
      <w:r w:rsidRPr="006741D3">
        <w:rPr>
          <w:rFonts w:ascii="Times New Roman" w:hAnsi="Times New Roman" w:cs="Times New Roman"/>
          <w:sz w:val="28"/>
          <w:szCs w:val="28"/>
        </w:rPr>
        <w:t>; 4-</w:t>
      </w:r>
      <w:r w:rsidRPr="00313CF3">
        <w:rPr>
          <w:rFonts w:ascii="Times New Roman" w:hAnsi="Times New Roman" w:cs="Times New Roman"/>
          <w:sz w:val="28"/>
          <w:szCs w:val="28"/>
          <w:lang w:val="ru-RU"/>
        </w:rPr>
        <w:t>кептіру</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барабаны</w:t>
      </w:r>
      <w:r w:rsidRPr="006741D3">
        <w:rPr>
          <w:rFonts w:ascii="Times New Roman" w:hAnsi="Times New Roman" w:cs="Times New Roman"/>
          <w:sz w:val="28"/>
          <w:szCs w:val="28"/>
        </w:rPr>
        <w:t>; 5-</w:t>
      </w:r>
      <w:r w:rsidRPr="00313CF3">
        <w:rPr>
          <w:rFonts w:ascii="Times New Roman" w:hAnsi="Times New Roman" w:cs="Times New Roman"/>
          <w:sz w:val="28"/>
          <w:szCs w:val="28"/>
          <w:lang w:val="ru-RU"/>
        </w:rPr>
        <w:t>ыстық</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элеватор</w:t>
      </w:r>
      <w:r w:rsidRPr="006741D3">
        <w:rPr>
          <w:rFonts w:ascii="Times New Roman" w:hAnsi="Times New Roman" w:cs="Times New Roman"/>
          <w:sz w:val="28"/>
          <w:szCs w:val="28"/>
        </w:rPr>
        <w:t>;</w:t>
      </w:r>
      <w:r w:rsidR="00465090">
        <w:rPr>
          <w:rFonts w:ascii="Times New Roman" w:hAnsi="Times New Roman" w:cs="Times New Roman"/>
          <w:sz w:val="28"/>
          <w:szCs w:val="28"/>
          <w:lang w:val="kk-KZ"/>
        </w:rPr>
        <w:t xml:space="preserve"> </w:t>
      </w:r>
      <w:r w:rsidRPr="006741D3">
        <w:rPr>
          <w:rFonts w:ascii="Times New Roman" w:hAnsi="Times New Roman" w:cs="Times New Roman"/>
          <w:sz w:val="28"/>
          <w:szCs w:val="28"/>
        </w:rPr>
        <w:t>6-</w:t>
      </w:r>
      <w:r w:rsidRPr="00313CF3">
        <w:rPr>
          <w:rFonts w:ascii="Times New Roman" w:hAnsi="Times New Roman" w:cs="Times New Roman"/>
          <w:sz w:val="28"/>
          <w:szCs w:val="28"/>
          <w:lang w:val="ru-RU"/>
        </w:rPr>
        <w:t>битум</w:t>
      </w:r>
      <w:r w:rsidR="006741D3">
        <w:rPr>
          <w:rFonts w:ascii="Times New Roman" w:hAnsi="Times New Roman" w:cs="Times New Roman"/>
          <w:sz w:val="28"/>
          <w:szCs w:val="28"/>
          <w:lang w:val="ru-RU"/>
        </w:rPr>
        <w:t>мен</w:t>
      </w:r>
      <w:r w:rsidR="00465090" w:rsidRPr="00465090">
        <w:rPr>
          <w:rFonts w:ascii="Times New Roman" w:hAnsi="Times New Roman" w:cs="Times New Roman"/>
          <w:sz w:val="28"/>
          <w:szCs w:val="28"/>
        </w:rPr>
        <w:t xml:space="preserve"> </w:t>
      </w:r>
      <w:r w:rsidR="006741D3">
        <w:rPr>
          <w:rFonts w:ascii="Times New Roman" w:hAnsi="Times New Roman" w:cs="Times New Roman"/>
          <w:sz w:val="28"/>
          <w:szCs w:val="28"/>
          <w:lang w:val="ru-RU"/>
        </w:rPr>
        <w:t>АПШҚ</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қоймасы</w:t>
      </w:r>
      <w:r w:rsidRPr="006741D3">
        <w:rPr>
          <w:rFonts w:ascii="Times New Roman" w:hAnsi="Times New Roman" w:cs="Times New Roman"/>
          <w:sz w:val="28"/>
          <w:szCs w:val="28"/>
        </w:rPr>
        <w:t>; 7-</w:t>
      </w:r>
      <w:r w:rsidRPr="00313CF3">
        <w:rPr>
          <w:rFonts w:ascii="Times New Roman" w:hAnsi="Times New Roman" w:cs="Times New Roman"/>
          <w:sz w:val="28"/>
          <w:szCs w:val="28"/>
          <w:lang w:val="ru-RU"/>
        </w:rPr>
        <w:t>битум</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еритін</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батарея</w:t>
      </w:r>
      <w:r w:rsidRPr="006741D3">
        <w:rPr>
          <w:rFonts w:ascii="Times New Roman" w:hAnsi="Times New Roman" w:cs="Times New Roman"/>
          <w:sz w:val="28"/>
          <w:szCs w:val="28"/>
        </w:rPr>
        <w:t>; 8-</w:t>
      </w:r>
      <w:r w:rsidRPr="00313CF3">
        <w:rPr>
          <w:rFonts w:ascii="Times New Roman" w:hAnsi="Times New Roman" w:cs="Times New Roman"/>
          <w:sz w:val="28"/>
          <w:szCs w:val="28"/>
          <w:lang w:val="ru-RU"/>
        </w:rPr>
        <w:t>күл</w:t>
      </w:r>
      <w:r w:rsidRPr="006741D3">
        <w:rPr>
          <w:rFonts w:ascii="Times New Roman" w:hAnsi="Times New Roman" w:cs="Times New Roman"/>
          <w:sz w:val="28"/>
          <w:szCs w:val="28"/>
        </w:rPr>
        <w:t>-</w:t>
      </w:r>
      <w:r w:rsidRPr="00313CF3">
        <w:rPr>
          <w:rFonts w:ascii="Times New Roman" w:hAnsi="Times New Roman" w:cs="Times New Roman"/>
          <w:sz w:val="28"/>
          <w:szCs w:val="28"/>
          <w:lang w:val="ru-RU"/>
        </w:rPr>
        <w:t>қоқыс</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беру</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торабы</w:t>
      </w:r>
      <w:r w:rsidRPr="006741D3">
        <w:rPr>
          <w:rFonts w:ascii="Times New Roman" w:hAnsi="Times New Roman" w:cs="Times New Roman"/>
          <w:sz w:val="28"/>
          <w:szCs w:val="28"/>
        </w:rPr>
        <w:t>;</w:t>
      </w:r>
      <w:r w:rsidR="00465090">
        <w:rPr>
          <w:rFonts w:ascii="Times New Roman" w:hAnsi="Times New Roman" w:cs="Times New Roman"/>
          <w:sz w:val="28"/>
          <w:szCs w:val="28"/>
          <w:lang w:val="kk-KZ"/>
        </w:rPr>
        <w:t xml:space="preserve"> </w:t>
      </w:r>
      <w:r w:rsidRPr="006741D3">
        <w:rPr>
          <w:rFonts w:ascii="Times New Roman" w:hAnsi="Times New Roman" w:cs="Times New Roman"/>
          <w:sz w:val="28"/>
          <w:szCs w:val="28"/>
        </w:rPr>
        <w:t>9-</w:t>
      </w:r>
      <w:r w:rsidRPr="00313CF3">
        <w:rPr>
          <w:rFonts w:ascii="Times New Roman" w:hAnsi="Times New Roman" w:cs="Times New Roman"/>
          <w:sz w:val="28"/>
          <w:szCs w:val="28"/>
          <w:lang w:val="ru-RU"/>
        </w:rPr>
        <w:t>цилиндрлік</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экран</w:t>
      </w:r>
      <w:r w:rsidRPr="006741D3">
        <w:rPr>
          <w:rFonts w:ascii="Times New Roman" w:hAnsi="Times New Roman" w:cs="Times New Roman"/>
          <w:sz w:val="28"/>
          <w:szCs w:val="28"/>
        </w:rPr>
        <w:t>; 10-</w:t>
      </w:r>
      <w:r w:rsidRPr="00313CF3">
        <w:rPr>
          <w:rFonts w:ascii="Times New Roman" w:hAnsi="Times New Roman" w:cs="Times New Roman"/>
          <w:sz w:val="28"/>
          <w:szCs w:val="28"/>
          <w:lang w:val="ru-RU"/>
        </w:rPr>
        <w:t>ыстықбункер</w:t>
      </w:r>
      <w:r w:rsidRPr="006741D3">
        <w:rPr>
          <w:rFonts w:ascii="Times New Roman" w:hAnsi="Times New Roman" w:cs="Times New Roman"/>
          <w:sz w:val="28"/>
          <w:szCs w:val="28"/>
        </w:rPr>
        <w:t>; 11-</w:t>
      </w:r>
      <w:r w:rsidRPr="00313CF3">
        <w:rPr>
          <w:rFonts w:ascii="Times New Roman" w:hAnsi="Times New Roman" w:cs="Times New Roman"/>
          <w:sz w:val="28"/>
          <w:szCs w:val="28"/>
          <w:lang w:val="ru-RU"/>
        </w:rPr>
        <w:t>салмақты</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мөлшерлеу</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бункері</w:t>
      </w:r>
      <w:r w:rsidRPr="006741D3">
        <w:rPr>
          <w:rFonts w:ascii="Times New Roman" w:hAnsi="Times New Roman" w:cs="Times New Roman"/>
          <w:sz w:val="28"/>
          <w:szCs w:val="28"/>
        </w:rPr>
        <w:t>;</w:t>
      </w:r>
      <w:r w:rsidR="00465090">
        <w:rPr>
          <w:rFonts w:ascii="Times New Roman" w:hAnsi="Times New Roman" w:cs="Times New Roman"/>
          <w:sz w:val="28"/>
          <w:szCs w:val="28"/>
          <w:lang w:val="kk-KZ"/>
        </w:rPr>
        <w:t xml:space="preserve"> </w:t>
      </w:r>
      <w:r w:rsidRPr="006741D3">
        <w:rPr>
          <w:rFonts w:ascii="Times New Roman" w:hAnsi="Times New Roman" w:cs="Times New Roman"/>
          <w:sz w:val="28"/>
          <w:szCs w:val="28"/>
        </w:rPr>
        <w:t>12-</w:t>
      </w:r>
      <w:r w:rsidRPr="00313CF3">
        <w:rPr>
          <w:rFonts w:ascii="Times New Roman" w:hAnsi="Times New Roman" w:cs="Times New Roman"/>
          <w:sz w:val="28"/>
          <w:szCs w:val="28"/>
          <w:lang w:val="ru-RU"/>
        </w:rPr>
        <w:t>араластырғыш</w:t>
      </w:r>
      <w:r w:rsidRPr="006741D3">
        <w:rPr>
          <w:rFonts w:ascii="Times New Roman" w:hAnsi="Times New Roman" w:cs="Times New Roman"/>
          <w:sz w:val="28"/>
          <w:szCs w:val="28"/>
        </w:rPr>
        <w:t>; 13-</w:t>
      </w:r>
      <w:r w:rsidRPr="00313CF3">
        <w:rPr>
          <w:rFonts w:ascii="Times New Roman" w:hAnsi="Times New Roman" w:cs="Times New Roman"/>
          <w:sz w:val="28"/>
          <w:szCs w:val="28"/>
          <w:lang w:val="ru-RU"/>
        </w:rPr>
        <w:t>минералды</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ұнтақты</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беруге</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арналған</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элеватор</w:t>
      </w:r>
      <w:r w:rsidRPr="006741D3">
        <w:rPr>
          <w:rFonts w:ascii="Times New Roman" w:hAnsi="Times New Roman" w:cs="Times New Roman"/>
          <w:sz w:val="28"/>
          <w:szCs w:val="28"/>
        </w:rPr>
        <w:t>; 14-</w:t>
      </w:r>
      <w:r w:rsidRPr="00313CF3">
        <w:rPr>
          <w:rFonts w:ascii="Times New Roman" w:hAnsi="Times New Roman" w:cs="Times New Roman"/>
          <w:sz w:val="28"/>
          <w:szCs w:val="28"/>
          <w:lang w:val="ru-RU"/>
        </w:rPr>
        <w:t>басқарупульті</w:t>
      </w:r>
      <w:r w:rsidRPr="006741D3">
        <w:rPr>
          <w:rFonts w:ascii="Times New Roman" w:hAnsi="Times New Roman" w:cs="Times New Roman"/>
          <w:sz w:val="28"/>
          <w:szCs w:val="28"/>
        </w:rPr>
        <w:t>; 15-</w:t>
      </w:r>
      <w:r w:rsidRPr="00313CF3">
        <w:rPr>
          <w:rFonts w:ascii="Times New Roman" w:hAnsi="Times New Roman" w:cs="Times New Roman"/>
          <w:sz w:val="28"/>
          <w:szCs w:val="28"/>
          <w:lang w:val="ru-RU"/>
        </w:rPr>
        <w:t>қоректендіргіш</w:t>
      </w:r>
      <w:r w:rsidRPr="006741D3">
        <w:rPr>
          <w:rFonts w:ascii="Times New Roman" w:hAnsi="Times New Roman" w:cs="Times New Roman"/>
          <w:sz w:val="28"/>
          <w:szCs w:val="28"/>
        </w:rPr>
        <w:t>; 16-</w:t>
      </w:r>
      <w:r w:rsidRPr="00313CF3">
        <w:rPr>
          <w:rFonts w:ascii="Times New Roman" w:hAnsi="Times New Roman" w:cs="Times New Roman"/>
          <w:sz w:val="28"/>
          <w:szCs w:val="28"/>
          <w:lang w:val="ru-RU"/>
        </w:rPr>
        <w:t>қиыршықтасты</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тастауға</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арналған</w:t>
      </w:r>
      <w:r w:rsidR="00465090" w:rsidRPr="00465090">
        <w:rPr>
          <w:rFonts w:ascii="Times New Roman" w:hAnsi="Times New Roman" w:cs="Times New Roman"/>
          <w:sz w:val="28"/>
          <w:szCs w:val="28"/>
        </w:rPr>
        <w:t xml:space="preserve"> </w:t>
      </w:r>
      <w:r w:rsidRPr="00313CF3">
        <w:rPr>
          <w:rFonts w:ascii="Times New Roman" w:hAnsi="Times New Roman" w:cs="Times New Roman"/>
          <w:sz w:val="28"/>
          <w:szCs w:val="28"/>
          <w:lang w:val="ru-RU"/>
        </w:rPr>
        <w:t>науа</w:t>
      </w:r>
      <w:r w:rsidRPr="006741D3">
        <w:rPr>
          <w:rFonts w:ascii="Times New Roman" w:hAnsi="Times New Roman" w:cs="Times New Roman"/>
          <w:sz w:val="28"/>
          <w:szCs w:val="28"/>
        </w:rPr>
        <w:t>.</w:t>
      </w:r>
    </w:p>
    <w:p w:rsidR="00313CF3" w:rsidRPr="006741D3" w:rsidRDefault="00313CF3" w:rsidP="00313CF3">
      <w:pPr>
        <w:jc w:val="both"/>
        <w:rPr>
          <w:rFonts w:ascii="Times New Roman" w:hAnsi="Times New Roman" w:cs="Times New Roman"/>
          <w:sz w:val="28"/>
          <w:szCs w:val="28"/>
        </w:rPr>
      </w:pPr>
    </w:p>
    <w:p w:rsidR="00313CF3" w:rsidRPr="001C7C14" w:rsidRDefault="00313CF3" w:rsidP="00313CF3">
      <w:pPr>
        <w:jc w:val="both"/>
        <w:rPr>
          <w:rFonts w:ascii="Times New Roman" w:hAnsi="Times New Roman" w:cs="Times New Roman"/>
          <w:sz w:val="28"/>
          <w:szCs w:val="28"/>
        </w:rPr>
      </w:pPr>
      <w:r w:rsidRPr="00313CF3">
        <w:rPr>
          <w:rFonts w:ascii="Times New Roman" w:hAnsi="Times New Roman" w:cs="Times New Roman"/>
          <w:sz w:val="28"/>
          <w:szCs w:val="28"/>
          <w:lang w:val="ru-RU"/>
        </w:rPr>
        <w:lastRenderedPageBreak/>
        <w:t>Классикалық</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асфальт</w:t>
      </w:r>
      <w:r w:rsidR="002E3214">
        <w:rPr>
          <w:rFonts w:ascii="Times New Roman" w:hAnsi="Times New Roman" w:cs="Times New Roman"/>
          <w:sz w:val="28"/>
          <w:szCs w:val="28"/>
          <w:lang w:val="ru-RU"/>
        </w:rPr>
        <w:t>ты</w:t>
      </w:r>
      <w:r w:rsidRPr="00313CF3">
        <w:rPr>
          <w:rFonts w:ascii="Times New Roman" w:hAnsi="Times New Roman" w:cs="Times New Roman"/>
          <w:sz w:val="28"/>
          <w:szCs w:val="28"/>
          <w:lang w:val="ru-RU"/>
        </w:rPr>
        <w:t>бетон</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зауытының</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негізгі</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элементі</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көлбеу</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конвейер</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арқылы</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кептіру</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барабанына</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жеткізілетін</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қиыршықтаспен</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құмсияқты</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суық</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инертті</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материалдарды</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алдын</w:t>
      </w:r>
      <w:r w:rsidRPr="001C7C14">
        <w:rPr>
          <w:rFonts w:ascii="Times New Roman" w:hAnsi="Times New Roman" w:cs="Times New Roman"/>
          <w:sz w:val="28"/>
          <w:szCs w:val="28"/>
        </w:rPr>
        <w:t>-</w:t>
      </w:r>
      <w:r w:rsidRPr="00313CF3">
        <w:rPr>
          <w:rFonts w:ascii="Times New Roman" w:hAnsi="Times New Roman" w:cs="Times New Roman"/>
          <w:sz w:val="28"/>
          <w:szCs w:val="28"/>
          <w:lang w:val="ru-RU"/>
        </w:rPr>
        <w:t>ала</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өлшейтін</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инертті</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материалдарды</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беру</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жүйесі</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болып</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табылады</w:t>
      </w:r>
      <w:r w:rsidRPr="001C7C14">
        <w:rPr>
          <w:rFonts w:ascii="Times New Roman" w:hAnsi="Times New Roman" w:cs="Times New Roman"/>
          <w:sz w:val="28"/>
          <w:szCs w:val="28"/>
        </w:rPr>
        <w:t xml:space="preserve">, </w:t>
      </w:r>
      <w:r w:rsidRPr="00313CF3">
        <w:rPr>
          <w:rFonts w:ascii="Times New Roman" w:hAnsi="Times New Roman" w:cs="Times New Roman"/>
          <w:sz w:val="28"/>
          <w:szCs w:val="28"/>
          <w:lang w:val="ru-RU"/>
        </w:rPr>
        <w:t>онда</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олар</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газағынымен</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белгіленген</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температураға</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дейін</w:t>
      </w:r>
      <w:r w:rsidR="00301730" w:rsidRPr="00301730">
        <w:rPr>
          <w:rFonts w:ascii="Times New Roman" w:hAnsi="Times New Roman" w:cs="Times New Roman"/>
          <w:sz w:val="28"/>
          <w:szCs w:val="28"/>
        </w:rPr>
        <w:t xml:space="preserve"> </w:t>
      </w:r>
      <w:r w:rsidRPr="00313CF3">
        <w:rPr>
          <w:rFonts w:ascii="Times New Roman" w:hAnsi="Times New Roman" w:cs="Times New Roman"/>
          <w:sz w:val="28"/>
          <w:szCs w:val="28"/>
          <w:lang w:val="ru-RU"/>
        </w:rPr>
        <w:t>қызады</w:t>
      </w:r>
      <w:r w:rsidRPr="001C7C14">
        <w:rPr>
          <w:rFonts w:ascii="Times New Roman" w:hAnsi="Times New Roman" w:cs="Times New Roman"/>
          <w:sz w:val="28"/>
          <w:szCs w:val="28"/>
        </w:rPr>
        <w:t>.</w:t>
      </w:r>
    </w:p>
    <w:p w:rsidR="001C7C14" w:rsidRPr="001C7C14" w:rsidRDefault="001C7C14" w:rsidP="00313CF3">
      <w:pPr>
        <w:jc w:val="both"/>
        <w:rPr>
          <w:rFonts w:ascii="Times New Roman" w:hAnsi="Times New Roman" w:cs="Times New Roman"/>
          <w:color w:val="000000" w:themeColor="text1"/>
          <w:sz w:val="28"/>
          <w:szCs w:val="28"/>
          <w:lang w:val="kk-KZ"/>
        </w:rPr>
      </w:pPr>
      <w:r w:rsidRPr="001C7C14">
        <w:rPr>
          <w:rFonts w:ascii="Times New Roman" w:hAnsi="Times New Roman" w:cs="Times New Roman"/>
          <w:color w:val="000000" w:themeColor="text1"/>
          <w:sz w:val="28"/>
          <w:szCs w:val="28"/>
          <w:lang w:val="ru-RU"/>
        </w:rPr>
        <w:t>Суық</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инертті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материалдарды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мөлшерлеу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дәлмөлшерлеу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құрылғысы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болып</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табылатын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және</w:t>
      </w:r>
      <w:r w:rsidRPr="001C7C14">
        <w:rPr>
          <w:rFonts w:ascii="Times New Roman" w:hAnsi="Times New Roman" w:cs="Times New Roman"/>
          <w:color w:val="000000" w:themeColor="text1"/>
          <w:sz w:val="28"/>
          <w:szCs w:val="28"/>
        </w:rPr>
        <w:t xml:space="preserve"> 5,1% </w:t>
      </w:r>
      <w:r w:rsidRPr="001C7C14">
        <w:rPr>
          <w:rFonts w:ascii="Times New Roman" w:hAnsi="Times New Roman" w:cs="Times New Roman"/>
          <w:color w:val="000000" w:themeColor="text1"/>
          <w:sz w:val="28"/>
          <w:szCs w:val="28"/>
          <w:lang w:val="ru-RU"/>
        </w:rPr>
        <w:t>қателікпен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мөлшерлеудің</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жоғары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дәлдігін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қамтамасыз</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ететін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суық</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мөлшерлегіштерден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жүзегеа</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сырылады</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Бұған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заманауи</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микропроцессорлық</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басқару</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жиілікті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басқару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жетектері</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кері</w:t>
      </w:r>
      <w:r w:rsidR="00465090" w:rsidRPr="0046509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байланыс</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білігіндегі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тахометрлер</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және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көлбеу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конвейерге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орнатылған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салмақ</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көпірі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арқылы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қол</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жеткізіледі</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Суықинертті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материалдар</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бункерлерден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дәл</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мөлшерленеді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және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габаритті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емес</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қиыршықтасты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елейтін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габаритті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емес</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гүрілмен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жабдықталған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көлбеу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конвейерге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беріледі</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Гүрілден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кейін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материал</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ағыны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салмақ</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көпіріне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түседі</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ол</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инертті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материадардың</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жиынтық</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көлемін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динамикалық</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түрде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өлшейді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және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басқару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бағдарламасымен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керібайланыс</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жүйесі</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арқылы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мөлшерлегіштердің</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жұмысын</w:t>
      </w:r>
      <w:r w:rsidR="00301730" w:rsidRPr="00E017D3">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реттейді</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Өлшенген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материал</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кептіру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және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араластыру</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барабанына</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түседі</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онда</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ол</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қыздырғыштың</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жалынынан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қыздырылған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газ</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ағынымен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кептіріледі</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Кептіруден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кейін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қыздырылған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материал</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сол</w:t>
      </w:r>
      <w:r w:rsidR="00301730" w:rsidRPr="00301730">
        <w:rPr>
          <w:rFonts w:ascii="Times New Roman" w:hAnsi="Times New Roman" w:cs="Times New Roman"/>
          <w:color w:val="000000" w:themeColor="text1"/>
          <w:sz w:val="28"/>
          <w:szCs w:val="28"/>
        </w:rPr>
        <w:t xml:space="preserve"> </w:t>
      </w:r>
      <w:r w:rsidR="00301730">
        <w:rPr>
          <w:rFonts w:ascii="Times New Roman" w:hAnsi="Times New Roman" w:cs="Times New Roman"/>
          <w:color w:val="000000" w:themeColor="text1"/>
          <w:sz w:val="28"/>
          <w:szCs w:val="28"/>
          <w:lang w:val="ru-RU"/>
        </w:rPr>
        <w:t>агрегатт</w:t>
      </w:r>
      <w:r w:rsidRPr="001C7C14">
        <w:rPr>
          <w:rFonts w:ascii="Times New Roman" w:hAnsi="Times New Roman" w:cs="Times New Roman"/>
          <w:color w:val="000000" w:themeColor="text1"/>
          <w:sz w:val="28"/>
          <w:szCs w:val="28"/>
          <w:lang w:val="ru-RU"/>
        </w:rPr>
        <w:t>а</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минералды</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ұнтақпен</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өзшаңымен</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битуммен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және</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басқа</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компоненттермен</w:t>
      </w:r>
      <w:r w:rsidR="00301730" w:rsidRPr="00301730">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араласады</w:t>
      </w:r>
      <w:r w:rsidRPr="001C7C14">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Алынған</w:t>
      </w:r>
      <w:r w:rsidR="00465090" w:rsidRPr="002414BB">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қоспа</w:t>
      </w:r>
      <w:r w:rsidR="00465090" w:rsidRPr="002414BB">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кептіру</w:t>
      </w:r>
      <w:r w:rsidRPr="001C7C14">
        <w:rPr>
          <w:rFonts w:ascii="Times New Roman" w:hAnsi="Times New Roman" w:cs="Times New Roman"/>
          <w:color w:val="000000" w:themeColor="text1"/>
          <w:sz w:val="28"/>
          <w:szCs w:val="28"/>
        </w:rPr>
        <w:t>-</w:t>
      </w:r>
      <w:r w:rsidRPr="001C7C14">
        <w:rPr>
          <w:rFonts w:ascii="Times New Roman" w:hAnsi="Times New Roman" w:cs="Times New Roman"/>
          <w:color w:val="000000" w:themeColor="text1"/>
          <w:sz w:val="28"/>
          <w:szCs w:val="28"/>
          <w:lang w:val="ru-RU"/>
        </w:rPr>
        <w:t>араластыру</w:t>
      </w:r>
      <w:r w:rsidR="00301730" w:rsidRPr="007B4A6C">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барабанынан</w:t>
      </w:r>
      <w:r w:rsidR="00301730" w:rsidRPr="007B4A6C">
        <w:rPr>
          <w:rFonts w:ascii="Times New Roman" w:hAnsi="Times New Roman" w:cs="Times New Roman"/>
          <w:color w:val="000000" w:themeColor="text1"/>
          <w:sz w:val="28"/>
          <w:szCs w:val="28"/>
        </w:rPr>
        <w:t xml:space="preserve"> </w:t>
      </w:r>
      <w:r w:rsidRPr="001C7C14">
        <w:rPr>
          <w:rFonts w:ascii="Times New Roman" w:hAnsi="Times New Roman" w:cs="Times New Roman"/>
          <w:color w:val="000000" w:themeColor="text1"/>
          <w:sz w:val="28"/>
          <w:szCs w:val="28"/>
          <w:lang w:val="ru-RU"/>
        </w:rPr>
        <w:t>шығарылады</w:t>
      </w:r>
      <w:r w:rsidRPr="001C7C14">
        <w:rPr>
          <w:rFonts w:ascii="Times New Roman" w:hAnsi="Times New Roman" w:cs="Times New Roman"/>
          <w:color w:val="000000" w:themeColor="text1"/>
          <w:sz w:val="28"/>
          <w:szCs w:val="28"/>
        </w:rPr>
        <w:t xml:space="preserve">. </w:t>
      </w:r>
    </w:p>
    <w:p w:rsidR="00D95227" w:rsidRDefault="00D95227" w:rsidP="00313CF3">
      <w:pPr>
        <w:jc w:val="both"/>
        <w:rPr>
          <w:rFonts w:ascii="Times New Roman" w:hAnsi="Times New Roman" w:cs="Times New Roman"/>
          <w:sz w:val="28"/>
          <w:szCs w:val="28"/>
          <w:lang w:val="kk-KZ"/>
        </w:rPr>
      </w:pPr>
      <w:r w:rsidRPr="00D95227">
        <w:rPr>
          <w:rFonts w:ascii="Times New Roman" w:hAnsi="Times New Roman" w:cs="Times New Roman"/>
          <w:sz w:val="28"/>
          <w:szCs w:val="28"/>
          <w:lang w:val="kk-KZ"/>
        </w:rPr>
        <w:t>Дәстүрлі түрде қоспаны сақтау үшін қырғыш конвейері бар дөңгелек сүрлемдер</w:t>
      </w:r>
      <w:r w:rsidR="001963A3">
        <w:rPr>
          <w:rFonts w:ascii="Times New Roman" w:hAnsi="Times New Roman" w:cs="Times New Roman"/>
          <w:sz w:val="28"/>
          <w:szCs w:val="28"/>
          <w:lang w:val="kk-KZ"/>
        </w:rPr>
        <w:t xml:space="preserve"> қолданылады [23</w:t>
      </w:r>
      <w:r w:rsidR="001963A3" w:rsidRPr="001963A3">
        <w:rPr>
          <w:rFonts w:ascii="Times New Roman" w:hAnsi="Times New Roman" w:cs="Times New Roman"/>
          <w:sz w:val="28"/>
          <w:szCs w:val="28"/>
          <w:lang w:val="kk-KZ"/>
        </w:rPr>
        <w:t>4</w:t>
      </w:r>
      <w:r w:rsidRPr="00D95227">
        <w:rPr>
          <w:rFonts w:ascii="Times New Roman" w:hAnsi="Times New Roman" w:cs="Times New Roman"/>
          <w:sz w:val="28"/>
          <w:szCs w:val="28"/>
          <w:lang w:val="kk-KZ"/>
        </w:rPr>
        <w:t>]. Қыздырылған инертті материалдар ыстық инертті материалдардың элеваторына және одан әрі елек ұяшықтарының саны мен мөлшеріне сәйкес әртүрлі фракцияларға материал ағынын тарататын</w:t>
      </w:r>
      <w:r w:rsidR="001963A3">
        <w:rPr>
          <w:rFonts w:ascii="Times New Roman" w:hAnsi="Times New Roman" w:cs="Times New Roman"/>
          <w:sz w:val="28"/>
          <w:szCs w:val="28"/>
          <w:lang w:val="kk-KZ"/>
        </w:rPr>
        <w:t xml:space="preserve"> цилиндрлік елекке беріледі [23</w:t>
      </w:r>
      <w:r w:rsidR="001963A3" w:rsidRPr="001963A3">
        <w:rPr>
          <w:rFonts w:ascii="Times New Roman" w:hAnsi="Times New Roman" w:cs="Times New Roman"/>
          <w:sz w:val="28"/>
          <w:szCs w:val="28"/>
          <w:lang w:val="kk-KZ"/>
        </w:rPr>
        <w:t>5</w:t>
      </w:r>
      <w:r w:rsidRPr="00D95227">
        <w:rPr>
          <w:rFonts w:ascii="Times New Roman" w:hAnsi="Times New Roman" w:cs="Times New Roman"/>
          <w:sz w:val="28"/>
          <w:szCs w:val="28"/>
          <w:lang w:val="kk-KZ"/>
        </w:rPr>
        <w:t xml:space="preserve">]. Кептіру барабанынан шығатын ыстық газдарды тазарту сүзгі қапшығында жүреді, онда шаң мата қаптарының көмегімен жиналады. </w:t>
      </w:r>
    </w:p>
    <w:p w:rsidR="00313CF3" w:rsidRPr="0032795E" w:rsidRDefault="00313CF3" w:rsidP="00313CF3">
      <w:pPr>
        <w:jc w:val="both"/>
        <w:rPr>
          <w:rFonts w:ascii="Times New Roman" w:hAnsi="Times New Roman" w:cs="Times New Roman"/>
          <w:sz w:val="28"/>
          <w:szCs w:val="28"/>
          <w:lang w:val="kk-KZ"/>
        </w:rPr>
      </w:pPr>
      <w:r w:rsidRPr="007273BC">
        <w:rPr>
          <w:rFonts w:ascii="Times New Roman" w:hAnsi="Times New Roman" w:cs="Times New Roman"/>
          <w:sz w:val="28"/>
          <w:szCs w:val="28"/>
          <w:lang w:val="kk-KZ"/>
        </w:rPr>
        <w:t>Асфальт</w:t>
      </w:r>
      <w:r w:rsidR="001C7C14" w:rsidRPr="007273BC">
        <w:rPr>
          <w:rFonts w:ascii="Times New Roman" w:hAnsi="Times New Roman" w:cs="Times New Roman"/>
          <w:sz w:val="28"/>
          <w:szCs w:val="28"/>
          <w:lang w:val="kk-KZ"/>
        </w:rPr>
        <w:t>ты</w:t>
      </w:r>
      <w:r w:rsidRPr="007273BC">
        <w:rPr>
          <w:rFonts w:ascii="Times New Roman" w:hAnsi="Times New Roman" w:cs="Times New Roman"/>
          <w:sz w:val="28"/>
          <w:szCs w:val="28"/>
          <w:lang w:val="kk-KZ"/>
        </w:rPr>
        <w:t>бетон зауытындағы битум қоймасы әдетте теміржол кірме жолдарының жанында, ал су жолы болған кезде</w:t>
      </w:r>
      <w:r w:rsidR="007273BC" w:rsidRPr="007273BC">
        <w:rPr>
          <w:rFonts w:ascii="Times New Roman" w:hAnsi="Times New Roman" w:cs="Times New Roman"/>
          <w:sz w:val="28"/>
          <w:szCs w:val="28"/>
          <w:lang w:val="kk-KZ"/>
        </w:rPr>
        <w:t>оның жағалауында</w:t>
      </w:r>
      <w:r w:rsidRPr="007273BC">
        <w:rPr>
          <w:rFonts w:ascii="Times New Roman" w:hAnsi="Times New Roman" w:cs="Times New Roman"/>
          <w:sz w:val="28"/>
          <w:szCs w:val="28"/>
          <w:lang w:val="kk-KZ"/>
        </w:rPr>
        <w:t xml:space="preserve"> орналасады. </w:t>
      </w:r>
      <w:r w:rsidRPr="0032795E">
        <w:rPr>
          <w:rFonts w:ascii="Times New Roman" w:hAnsi="Times New Roman" w:cs="Times New Roman"/>
          <w:sz w:val="28"/>
          <w:szCs w:val="28"/>
          <w:lang w:val="kk-KZ"/>
        </w:rPr>
        <w:t>Битум балқыту қазандықтарын битум қоймасына жақын орналастыруға тырысады, бірақ бұл жағдайда олар араластырғыштардан алыс болуы мүмкін, бұл араластырғыш қондырғыларда жеке шығын қазандықтарын орнату қажеттілігіне әкеледі. Битумды жылыту жүзеге асуы мүмкін: бу катушкалары, жылу құбырлары және электр жылыту элементтері. Электр</w:t>
      </w:r>
      <w:r w:rsidR="007273BC" w:rsidRPr="0032795E">
        <w:rPr>
          <w:rFonts w:ascii="Times New Roman" w:hAnsi="Times New Roman" w:cs="Times New Roman"/>
          <w:sz w:val="28"/>
          <w:szCs w:val="28"/>
          <w:lang w:val="kk-KZ"/>
        </w:rPr>
        <w:t>дің көмегімен</w:t>
      </w:r>
      <w:r w:rsidRPr="0032795E">
        <w:rPr>
          <w:rFonts w:ascii="Times New Roman" w:hAnsi="Times New Roman" w:cs="Times New Roman"/>
          <w:sz w:val="28"/>
          <w:szCs w:val="28"/>
          <w:lang w:val="kk-KZ"/>
        </w:rPr>
        <w:t xml:space="preserve"> жылыту ең гигиеналық және </w:t>
      </w:r>
      <w:r w:rsidR="007273BC" w:rsidRPr="0032795E">
        <w:rPr>
          <w:rFonts w:ascii="Times New Roman" w:hAnsi="Times New Roman" w:cs="Times New Roman"/>
          <w:sz w:val="28"/>
          <w:szCs w:val="28"/>
          <w:lang w:val="kk-KZ"/>
        </w:rPr>
        <w:t>озық болып саналады. Ө</w:t>
      </w:r>
      <w:r w:rsidRPr="0032795E">
        <w:rPr>
          <w:rFonts w:ascii="Times New Roman" w:hAnsi="Times New Roman" w:cs="Times New Roman"/>
          <w:sz w:val="28"/>
          <w:szCs w:val="28"/>
          <w:lang w:val="kk-KZ"/>
        </w:rPr>
        <w:t>йткені бұл температураны автоматты түрде реттеуге және ұстап тұруға мүмкіндік береді. Араластырғыштарға битумды беру жылытылатын құбырлар арқылы битум сорғыларымен жүзеге асырылады.</w:t>
      </w:r>
    </w:p>
    <w:p w:rsidR="00313CF3" w:rsidRPr="0032795E" w:rsidRDefault="00313CF3" w:rsidP="00313CF3">
      <w:pPr>
        <w:jc w:val="both"/>
        <w:rPr>
          <w:rFonts w:ascii="Times New Roman" w:hAnsi="Times New Roman" w:cs="Times New Roman"/>
          <w:sz w:val="28"/>
          <w:szCs w:val="28"/>
          <w:lang w:val="kk-KZ"/>
        </w:rPr>
      </w:pPr>
      <w:r w:rsidRPr="0032795E">
        <w:rPr>
          <w:rFonts w:ascii="Times New Roman" w:hAnsi="Times New Roman" w:cs="Times New Roman"/>
          <w:sz w:val="28"/>
          <w:szCs w:val="28"/>
          <w:lang w:val="kk-KZ"/>
        </w:rPr>
        <w:t xml:space="preserve">Битум қоймасында битум 80-100 °С температураға дейін қыздырылады және битум балқыту қондырғысына битумды бастапқы қыздыру қазандықтарына сорғымен беріледі. Битум </w:t>
      </w:r>
      <w:r w:rsidR="007273BC" w:rsidRPr="0032795E">
        <w:rPr>
          <w:rFonts w:ascii="Times New Roman" w:hAnsi="Times New Roman" w:cs="Times New Roman"/>
          <w:sz w:val="28"/>
          <w:szCs w:val="28"/>
          <w:lang w:val="kk-KZ"/>
        </w:rPr>
        <w:t xml:space="preserve">мен АПШҚ </w:t>
      </w:r>
      <w:r w:rsidRPr="0032795E">
        <w:rPr>
          <w:rFonts w:ascii="Times New Roman" w:hAnsi="Times New Roman" w:cs="Times New Roman"/>
          <w:sz w:val="28"/>
          <w:szCs w:val="28"/>
          <w:lang w:val="kk-KZ"/>
        </w:rPr>
        <w:t xml:space="preserve">бастапқы қыздыру қазандықтарында 110-120 °C температураға дейін қызады және оны механикалық араластырғыштармен үздіксіз араластырып, ылғал толығымен буланғанша осы температурада ұсталады. Сусызданған битум битум сорғымен жұмыс қазандықтарына беріледі, онда оны жұмыс температурасына дейін қыздырады, </w:t>
      </w:r>
      <w:r w:rsidR="007273BC" w:rsidRPr="0032795E">
        <w:rPr>
          <w:rFonts w:ascii="Times New Roman" w:hAnsi="Times New Roman" w:cs="Times New Roman"/>
          <w:sz w:val="28"/>
          <w:szCs w:val="28"/>
          <w:lang w:val="kk-KZ"/>
        </w:rPr>
        <w:t xml:space="preserve">ЖЭО </w:t>
      </w:r>
      <w:r w:rsidRPr="0032795E">
        <w:rPr>
          <w:rFonts w:ascii="Times New Roman" w:hAnsi="Times New Roman" w:cs="Times New Roman"/>
          <w:sz w:val="28"/>
          <w:szCs w:val="28"/>
          <w:lang w:val="kk-KZ"/>
        </w:rPr>
        <w:t>күл</w:t>
      </w:r>
      <w:r w:rsidR="007273BC" w:rsidRPr="0032795E">
        <w:rPr>
          <w:rFonts w:ascii="Times New Roman" w:hAnsi="Times New Roman" w:cs="Times New Roman"/>
          <w:sz w:val="28"/>
          <w:szCs w:val="28"/>
          <w:lang w:val="kk-KZ"/>
        </w:rPr>
        <w:t>і</w:t>
      </w:r>
      <w:r w:rsidRPr="0032795E">
        <w:rPr>
          <w:rFonts w:ascii="Times New Roman" w:hAnsi="Times New Roman" w:cs="Times New Roman"/>
          <w:sz w:val="28"/>
          <w:szCs w:val="28"/>
          <w:lang w:val="kk-KZ"/>
        </w:rPr>
        <w:t>мен араластырады, содан кейін араластыру қондырғысының салмақ мөлшеріне сорылады.</w:t>
      </w:r>
    </w:p>
    <w:p w:rsidR="00313CF3" w:rsidRPr="0032795E" w:rsidRDefault="00313CF3" w:rsidP="00313CF3">
      <w:pPr>
        <w:jc w:val="both"/>
        <w:rPr>
          <w:rFonts w:ascii="Times New Roman" w:hAnsi="Times New Roman" w:cs="Times New Roman"/>
          <w:sz w:val="28"/>
          <w:szCs w:val="28"/>
          <w:lang w:val="kk-KZ"/>
        </w:rPr>
      </w:pPr>
      <w:r w:rsidRPr="0032795E">
        <w:rPr>
          <w:rFonts w:ascii="Times New Roman" w:hAnsi="Times New Roman" w:cs="Times New Roman"/>
          <w:sz w:val="28"/>
          <w:szCs w:val="28"/>
          <w:lang w:val="kk-KZ"/>
        </w:rPr>
        <w:lastRenderedPageBreak/>
        <w:t>Жұмыс қазандықтарындағы битумды қыздыру температурасын зертхана әр сағат сайын бақылайды және журналға жазылады, тұтқырлықтың жоғалуын болдырмау үшін битумды 130-150 °С температурада 5 сағаттан артық ұстауға болмайды.</w:t>
      </w:r>
    </w:p>
    <w:p w:rsidR="00313CF3" w:rsidRPr="0032795E" w:rsidRDefault="007273BC" w:rsidP="00313CF3">
      <w:pPr>
        <w:jc w:val="both"/>
        <w:rPr>
          <w:rFonts w:ascii="Times New Roman" w:hAnsi="Times New Roman" w:cs="Times New Roman"/>
          <w:sz w:val="28"/>
          <w:szCs w:val="28"/>
          <w:lang w:val="kk-KZ"/>
        </w:rPr>
      </w:pPr>
      <w:r w:rsidRPr="0032795E">
        <w:rPr>
          <w:rFonts w:ascii="Times New Roman" w:hAnsi="Times New Roman" w:cs="Times New Roman"/>
          <w:sz w:val="28"/>
          <w:szCs w:val="28"/>
          <w:lang w:val="kk-KZ"/>
        </w:rPr>
        <w:t>Күлді</w:t>
      </w:r>
      <w:r w:rsidR="00F4237A">
        <w:rPr>
          <w:rFonts w:ascii="Times New Roman" w:hAnsi="Times New Roman" w:cs="Times New Roman"/>
          <w:sz w:val="28"/>
          <w:szCs w:val="28"/>
          <w:lang w:val="kk-KZ"/>
        </w:rPr>
        <w:t>-</w:t>
      </w:r>
      <w:r w:rsidRPr="0032795E">
        <w:rPr>
          <w:rFonts w:ascii="Times New Roman" w:hAnsi="Times New Roman" w:cs="Times New Roman"/>
          <w:sz w:val="28"/>
          <w:szCs w:val="28"/>
          <w:lang w:val="kk-KZ"/>
        </w:rPr>
        <w:t>АПШҚ</w:t>
      </w:r>
      <w:r w:rsidR="00F4237A">
        <w:rPr>
          <w:rFonts w:ascii="Times New Roman" w:hAnsi="Times New Roman" w:cs="Times New Roman"/>
          <w:sz w:val="28"/>
          <w:szCs w:val="28"/>
          <w:lang w:val="kk-KZ"/>
        </w:rPr>
        <w:t>-</w:t>
      </w:r>
      <w:r w:rsidR="00313CF3" w:rsidRPr="0032795E">
        <w:rPr>
          <w:rFonts w:ascii="Times New Roman" w:hAnsi="Times New Roman" w:cs="Times New Roman"/>
          <w:sz w:val="28"/>
          <w:szCs w:val="28"/>
          <w:lang w:val="kk-KZ"/>
        </w:rPr>
        <w:t xml:space="preserve">битум </w:t>
      </w:r>
      <w:r w:rsidRPr="0032795E">
        <w:rPr>
          <w:rFonts w:ascii="Times New Roman" w:hAnsi="Times New Roman" w:cs="Times New Roman"/>
          <w:sz w:val="28"/>
          <w:szCs w:val="28"/>
          <w:lang w:val="kk-KZ"/>
        </w:rPr>
        <w:t>байланыстырғышын</w:t>
      </w:r>
      <w:r w:rsidR="00313CF3" w:rsidRPr="0032795E">
        <w:rPr>
          <w:rFonts w:ascii="Times New Roman" w:hAnsi="Times New Roman" w:cs="Times New Roman"/>
          <w:sz w:val="28"/>
          <w:szCs w:val="28"/>
          <w:lang w:val="kk-KZ"/>
        </w:rPr>
        <w:t xml:space="preserve"> дайындау </w:t>
      </w:r>
      <w:r w:rsidRPr="0032795E">
        <w:rPr>
          <w:rFonts w:ascii="Times New Roman" w:hAnsi="Times New Roman" w:cs="Times New Roman"/>
          <w:sz w:val="28"/>
          <w:szCs w:val="28"/>
          <w:lang w:val="kk-KZ"/>
        </w:rPr>
        <w:t>ЖЭО күлін</w:t>
      </w:r>
      <w:r w:rsidR="00313CF3" w:rsidRPr="0032795E">
        <w:rPr>
          <w:rFonts w:ascii="Times New Roman" w:hAnsi="Times New Roman" w:cs="Times New Roman"/>
          <w:sz w:val="28"/>
          <w:szCs w:val="28"/>
          <w:lang w:val="kk-KZ"/>
        </w:rPr>
        <w:t xml:space="preserve"> қыздырылған</w:t>
      </w:r>
      <w:r w:rsidRPr="0032795E">
        <w:rPr>
          <w:rFonts w:ascii="Times New Roman" w:hAnsi="Times New Roman" w:cs="Times New Roman"/>
          <w:sz w:val="28"/>
          <w:szCs w:val="28"/>
          <w:lang w:val="kk-KZ"/>
        </w:rPr>
        <w:t xml:space="preserve"> битум мен АПШҚ-қақосу</w:t>
      </w:r>
      <w:r w:rsidR="00313CF3" w:rsidRPr="0032795E">
        <w:rPr>
          <w:rFonts w:ascii="Times New Roman" w:hAnsi="Times New Roman" w:cs="Times New Roman"/>
          <w:sz w:val="28"/>
          <w:szCs w:val="28"/>
          <w:lang w:val="kk-KZ"/>
        </w:rPr>
        <w:t xml:space="preserve"> және кейіннен </w:t>
      </w:r>
      <w:r w:rsidRPr="0032795E">
        <w:rPr>
          <w:rFonts w:ascii="Times New Roman" w:hAnsi="Times New Roman" w:cs="Times New Roman"/>
          <w:sz w:val="28"/>
          <w:szCs w:val="28"/>
          <w:lang w:val="kk-KZ"/>
        </w:rPr>
        <w:t xml:space="preserve">осы </w:t>
      </w:r>
      <w:r w:rsidR="00313CF3" w:rsidRPr="0032795E">
        <w:rPr>
          <w:rFonts w:ascii="Times New Roman" w:hAnsi="Times New Roman" w:cs="Times New Roman"/>
          <w:sz w:val="28"/>
          <w:szCs w:val="28"/>
          <w:lang w:val="kk-KZ"/>
        </w:rPr>
        <w:t>компоненттерді араластырунәтижесінде жүреді.</w:t>
      </w:r>
    </w:p>
    <w:p w:rsidR="00313CF3" w:rsidRPr="00526366" w:rsidRDefault="00A40C26" w:rsidP="00313CF3">
      <w:pPr>
        <w:jc w:val="both"/>
        <w:rPr>
          <w:rFonts w:ascii="Times New Roman" w:hAnsi="Times New Roman" w:cs="Times New Roman"/>
          <w:sz w:val="28"/>
          <w:szCs w:val="28"/>
          <w:lang w:val="kk-KZ"/>
        </w:rPr>
      </w:pPr>
      <w:r>
        <w:rPr>
          <w:rFonts w:ascii="Times New Roman" w:hAnsi="Times New Roman" w:cs="Times New Roman"/>
          <w:sz w:val="28"/>
          <w:szCs w:val="28"/>
          <w:lang w:val="kk-KZ"/>
        </w:rPr>
        <w:t>Битум</w:t>
      </w:r>
      <w:r w:rsidR="007273BC" w:rsidRPr="00D0229F">
        <w:rPr>
          <w:rFonts w:ascii="Times New Roman" w:hAnsi="Times New Roman" w:cs="Times New Roman"/>
          <w:sz w:val="28"/>
          <w:szCs w:val="28"/>
          <w:lang w:val="kk-KZ"/>
        </w:rPr>
        <w:t xml:space="preserve"> мен АПШҚ-ығына</w:t>
      </w:r>
      <w:r w:rsidR="0022459E">
        <w:rPr>
          <w:rFonts w:ascii="Times New Roman" w:hAnsi="Times New Roman" w:cs="Times New Roman"/>
          <w:sz w:val="28"/>
          <w:szCs w:val="28"/>
          <w:lang w:val="kk-KZ"/>
        </w:rPr>
        <w:t xml:space="preserve"> </w:t>
      </w:r>
      <w:r w:rsidR="007273BC" w:rsidRPr="00D0229F">
        <w:rPr>
          <w:rFonts w:ascii="Times New Roman" w:hAnsi="Times New Roman" w:cs="Times New Roman"/>
          <w:sz w:val="28"/>
          <w:szCs w:val="28"/>
          <w:lang w:val="kk-KZ"/>
        </w:rPr>
        <w:t>ЖЭ</w:t>
      </w:r>
      <w:r>
        <w:rPr>
          <w:rFonts w:ascii="Times New Roman" w:hAnsi="Times New Roman" w:cs="Times New Roman"/>
          <w:sz w:val="28"/>
          <w:szCs w:val="28"/>
          <w:lang w:val="kk-KZ"/>
        </w:rPr>
        <w:t>О</w:t>
      </w:r>
      <w:r w:rsidR="00313CF3" w:rsidRPr="00D0229F">
        <w:rPr>
          <w:rFonts w:ascii="Times New Roman" w:hAnsi="Times New Roman" w:cs="Times New Roman"/>
          <w:sz w:val="28"/>
          <w:szCs w:val="28"/>
          <w:lang w:val="kk-KZ"/>
        </w:rPr>
        <w:t>күл</w:t>
      </w:r>
      <w:r w:rsidR="007273BC" w:rsidRPr="00D0229F">
        <w:rPr>
          <w:rFonts w:ascii="Times New Roman" w:hAnsi="Times New Roman" w:cs="Times New Roman"/>
          <w:sz w:val="28"/>
          <w:szCs w:val="28"/>
          <w:lang w:val="kk-KZ"/>
        </w:rPr>
        <w:t>ді</w:t>
      </w:r>
      <w:r w:rsidR="00313CF3" w:rsidRPr="00D0229F">
        <w:rPr>
          <w:rFonts w:ascii="Times New Roman" w:hAnsi="Times New Roman" w:cs="Times New Roman"/>
          <w:sz w:val="28"/>
          <w:szCs w:val="28"/>
          <w:lang w:val="kk-KZ"/>
        </w:rPr>
        <w:t xml:space="preserve"> енгізу ешқандай қиындық тудырмайды және процес</w:t>
      </w:r>
      <w:r w:rsidR="007273BC" w:rsidRPr="00D0229F">
        <w:rPr>
          <w:rFonts w:ascii="Times New Roman" w:hAnsi="Times New Roman" w:cs="Times New Roman"/>
          <w:sz w:val="28"/>
          <w:szCs w:val="28"/>
          <w:lang w:val="kk-KZ"/>
        </w:rPr>
        <w:t>с үш кезеңнен тұрады: 1) битум мен АПШҚ-ты</w:t>
      </w:r>
      <w:r w:rsidR="00313CF3" w:rsidRPr="00D0229F">
        <w:rPr>
          <w:rFonts w:ascii="Times New Roman" w:hAnsi="Times New Roman" w:cs="Times New Roman"/>
          <w:sz w:val="28"/>
          <w:szCs w:val="28"/>
          <w:lang w:val="kk-KZ"/>
        </w:rPr>
        <w:t xml:space="preserve"> 130±10</w:t>
      </w:r>
      <w:r w:rsidR="00313CF3" w:rsidRPr="00D0229F">
        <w:rPr>
          <w:rFonts w:ascii="Times New Roman" w:hAnsi="Times New Roman" w:cs="Times New Roman"/>
          <w:sz w:val="28"/>
          <w:szCs w:val="28"/>
          <w:vertAlign w:val="superscript"/>
          <w:lang w:val="kk-KZ"/>
        </w:rPr>
        <w:t>о</w:t>
      </w:r>
      <w:r w:rsidR="00313CF3" w:rsidRPr="00D0229F">
        <w:rPr>
          <w:rFonts w:ascii="Times New Roman" w:hAnsi="Times New Roman" w:cs="Times New Roman"/>
          <w:sz w:val="28"/>
          <w:szCs w:val="28"/>
          <w:lang w:val="kk-KZ"/>
        </w:rPr>
        <w:t>С температураға дейін қыздыру; 2) қыздырылған биту</w:t>
      </w:r>
      <w:r w:rsidR="007273BC" w:rsidRPr="00D0229F">
        <w:rPr>
          <w:rFonts w:ascii="Times New Roman" w:hAnsi="Times New Roman" w:cs="Times New Roman"/>
          <w:sz w:val="28"/>
          <w:szCs w:val="28"/>
          <w:lang w:val="kk-KZ"/>
        </w:rPr>
        <w:t>м мен АПШҚ-ығына күлді қосу</w:t>
      </w:r>
      <w:r w:rsidR="00313CF3" w:rsidRPr="00D0229F">
        <w:rPr>
          <w:rFonts w:ascii="Times New Roman" w:hAnsi="Times New Roman" w:cs="Times New Roman"/>
          <w:sz w:val="28"/>
          <w:szCs w:val="28"/>
          <w:lang w:val="kk-KZ"/>
        </w:rPr>
        <w:t xml:space="preserve">; 3) 30 минут ішінде араластыру. </w:t>
      </w:r>
      <w:r w:rsidR="00313CF3" w:rsidRPr="00526366">
        <w:rPr>
          <w:rFonts w:ascii="Times New Roman" w:hAnsi="Times New Roman" w:cs="Times New Roman"/>
          <w:sz w:val="28"/>
          <w:szCs w:val="28"/>
          <w:lang w:val="kk-KZ"/>
        </w:rPr>
        <w:t>Араластыру битум балқыту қазандықтарында жабдықтың ағымдағы жұмысы процесінде жүргізіледі. Арнайы жабдықты пайдалану қажет емес, өйткені АБЗ-да дәстүрлі асфальт</w:t>
      </w:r>
      <w:r w:rsidR="007273BC" w:rsidRPr="00526366">
        <w:rPr>
          <w:rFonts w:ascii="Times New Roman" w:hAnsi="Times New Roman" w:cs="Times New Roman"/>
          <w:sz w:val="28"/>
          <w:szCs w:val="28"/>
          <w:lang w:val="kk-KZ"/>
        </w:rPr>
        <w:t>ты</w:t>
      </w:r>
      <w:r w:rsidR="00313CF3" w:rsidRPr="00526366">
        <w:rPr>
          <w:rFonts w:ascii="Times New Roman" w:hAnsi="Times New Roman" w:cs="Times New Roman"/>
          <w:sz w:val="28"/>
          <w:szCs w:val="28"/>
          <w:lang w:val="kk-KZ"/>
        </w:rPr>
        <w:t>бетон қоспасын дайындау технологиясы битум балқыту қазандықтарының болуын қамтиды. Содан кейін модификацияланған битум әдеттегі битумның орнына асфальт</w:t>
      </w:r>
      <w:r w:rsidR="0022459E">
        <w:rPr>
          <w:rFonts w:ascii="Times New Roman" w:hAnsi="Times New Roman" w:cs="Times New Roman"/>
          <w:sz w:val="28"/>
          <w:szCs w:val="28"/>
          <w:lang w:val="kk-KZ"/>
        </w:rPr>
        <w:t>ты</w:t>
      </w:r>
      <w:r w:rsidR="00313CF3" w:rsidRPr="00526366">
        <w:rPr>
          <w:rFonts w:ascii="Times New Roman" w:hAnsi="Times New Roman" w:cs="Times New Roman"/>
          <w:sz w:val="28"/>
          <w:szCs w:val="28"/>
          <w:lang w:val="kk-KZ"/>
        </w:rPr>
        <w:t xml:space="preserve">бетон қоспасын жасау үшін қолданылады. Бұл ретте күлді битумды </w:t>
      </w:r>
      <w:r w:rsidR="008C05E2" w:rsidRPr="00526366">
        <w:rPr>
          <w:rFonts w:ascii="Times New Roman" w:hAnsi="Times New Roman" w:cs="Times New Roman"/>
          <w:sz w:val="28"/>
          <w:szCs w:val="28"/>
          <w:lang w:val="kk-KZ"/>
        </w:rPr>
        <w:t xml:space="preserve">және </w:t>
      </w:r>
      <w:r w:rsidR="007273BC">
        <w:rPr>
          <w:rFonts w:ascii="Times New Roman" w:hAnsi="Times New Roman" w:cs="Times New Roman"/>
          <w:sz w:val="28"/>
          <w:szCs w:val="28"/>
          <w:lang w:val="kk-KZ"/>
        </w:rPr>
        <w:t>АПШҚ</w:t>
      </w:r>
      <w:r w:rsidR="008C05E2">
        <w:rPr>
          <w:rFonts w:ascii="Times New Roman" w:hAnsi="Times New Roman" w:cs="Times New Roman"/>
          <w:sz w:val="28"/>
          <w:szCs w:val="28"/>
          <w:lang w:val="kk-KZ"/>
        </w:rPr>
        <w:t xml:space="preserve">негізіндегі </w:t>
      </w:r>
      <w:r w:rsidR="00313CF3" w:rsidRPr="00526366">
        <w:rPr>
          <w:rFonts w:ascii="Times New Roman" w:hAnsi="Times New Roman" w:cs="Times New Roman"/>
          <w:sz w:val="28"/>
          <w:szCs w:val="28"/>
          <w:lang w:val="kk-KZ"/>
        </w:rPr>
        <w:t>байланыстырғышты пайдалану модификацияланған битумның қыздырылған күйдегі тұтқырлығы таза битумның тұтқырлығынан жоғары емес екендігін ескере отырып, АБЗ конструкциясын өзгертуді көздемейді.</w:t>
      </w:r>
      <w:r w:rsidR="00313CF3" w:rsidRPr="00A5154B">
        <w:rPr>
          <w:rFonts w:ascii="Times New Roman" w:hAnsi="Times New Roman" w:cs="Times New Roman"/>
          <w:sz w:val="28"/>
          <w:szCs w:val="28"/>
          <w:lang w:val="kk-KZ"/>
        </w:rPr>
        <w:t>Осылайша, күл-битум</w:t>
      </w:r>
      <w:r w:rsidR="007273BC">
        <w:rPr>
          <w:rFonts w:ascii="Times New Roman" w:hAnsi="Times New Roman" w:cs="Times New Roman"/>
          <w:sz w:val="28"/>
          <w:szCs w:val="28"/>
          <w:lang w:val="kk-KZ"/>
        </w:rPr>
        <w:t>-АПШҚ</w:t>
      </w:r>
      <w:r w:rsidR="00313CF3" w:rsidRPr="00A5154B">
        <w:rPr>
          <w:rFonts w:ascii="Times New Roman" w:hAnsi="Times New Roman" w:cs="Times New Roman"/>
          <w:sz w:val="28"/>
          <w:szCs w:val="28"/>
          <w:lang w:val="kk-KZ"/>
        </w:rPr>
        <w:t xml:space="preserve"> байланыстырғышын дайындау үшін битумды модификациялау сияқты қымбат жабдықты пайдалануды қажет етпейді, мысалы, полимерлер (коллоидты диірмендер және т.б.).</w:t>
      </w:r>
    </w:p>
    <w:p w:rsidR="00313CF3" w:rsidRPr="009D0384" w:rsidRDefault="00313CF3" w:rsidP="00313CF3">
      <w:pPr>
        <w:pStyle w:val="11"/>
        <w:spacing w:line="240" w:lineRule="auto"/>
        <w:ind w:firstLine="720"/>
        <w:jc w:val="both"/>
        <w:rPr>
          <w:lang w:val="kk-KZ"/>
        </w:rPr>
      </w:pPr>
      <w:r w:rsidRPr="009D0384">
        <w:rPr>
          <w:lang w:val="kk-KZ"/>
        </w:rPr>
        <w:t xml:space="preserve">Алайда, күлді-битумды байланыстырғышты алу бойынша жұмысты жүргізу үшін АБЗ жабдықтарының тізіміне қосу керек: ЖЭО-дан шыққан күлді сақтауға </w:t>
      </w:r>
      <w:r w:rsidR="008C05E2" w:rsidRPr="009D0384">
        <w:rPr>
          <w:lang w:val="kk-KZ"/>
        </w:rPr>
        <w:t>арналған силос, драйвер және бұрандалы конвейер (5.2-сурет).</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5066"/>
      </w:tblGrid>
      <w:tr w:rsidR="00D0229F" w:rsidRPr="00D86CF0" w:rsidTr="00D0229F">
        <w:trPr>
          <w:trHeight w:val="2716"/>
        </w:trPr>
        <w:tc>
          <w:tcPr>
            <w:tcW w:w="5066" w:type="dxa"/>
            <w:vMerge w:val="restart"/>
          </w:tcPr>
          <w:p w:rsidR="00D0229F" w:rsidRDefault="001A1A90" w:rsidP="00313CF3">
            <w:pPr>
              <w:pStyle w:val="11"/>
              <w:spacing w:line="240" w:lineRule="auto"/>
              <w:ind w:firstLine="0"/>
              <w:jc w:val="both"/>
              <w:rPr>
                <w:lang w:val="kk-KZ"/>
              </w:rPr>
            </w:pPr>
            <w:r>
              <w:rPr>
                <w:noProof/>
                <w:lang w:val="en-US" w:eastAsia="en-US" w:bidi="en-US"/>
              </w:rPr>
              <w:pict>
                <v:shapetype id="_x0000_t202" coordsize="21600,21600" o:spt="202" path="m,l,21600r21600,l21600,xe">
                  <v:stroke joinstyle="miter"/>
                  <v:path gradientshapeok="t" o:connecttype="rect"/>
                </v:shapetype>
                <v:shape id="Shape 2" o:spid="_x0000_s1027" type="#_x0000_t202" style="position:absolute;left:0;text-align:left;margin-left:61.05pt;margin-top:26.5pt;width:10.9pt;height:19.2pt;z-index:251670528;visibility:visible;mso-wrap-style:none;mso-wrap-distance-left:0;mso-wrap-distance-top:240.95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" filled="f" stroked="f">
                  <v:textbox inset="0,0,0,0">
                    <w:txbxContent>
                      <w:p w:rsidR="001A1A90" w:rsidRDefault="001A1A90" w:rsidP="00313CF3">
                        <w:pPr>
                          <w:pStyle w:val="11"/>
                          <w:spacing w:line="240" w:lineRule="auto"/>
                          <w:ind w:firstLine="0"/>
                        </w:pPr>
                        <w:r>
                          <w:t>а)</w:t>
                        </w:r>
                      </w:p>
                    </w:txbxContent>
                  </v:textbox>
                  <w10:wrap type="topAndBottom" anchorx="page"/>
                </v:shape>
              </w:pict>
            </w:r>
            <w:r w:rsidR="00D0229F" w:rsidRPr="00D0229F">
              <w:rPr>
                <w:noProof/>
              </w:rPr>
              <w:drawing>
                <wp:anchor distT="201295" distB="246380" distL="0" distR="0" simplePos="0" relativeHeight="251682816" behindDoc="0" locked="0" layoutInCell="1" allowOverlap="1">
                  <wp:simplePos x="0" y="0"/>
                  <wp:positionH relativeFrom="page">
                    <wp:posOffset>1227455</wp:posOffset>
                  </wp:positionH>
                  <wp:positionV relativeFrom="paragraph">
                    <wp:posOffset>99060</wp:posOffset>
                  </wp:positionV>
                  <wp:extent cx="1304290" cy="2863215"/>
                  <wp:effectExtent l="19050" t="0" r="0" b="0"/>
                  <wp:wrapTopAndBottom/>
                  <wp:docPr id="69"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102"/>
                          <a:stretch/>
                        </pic:blipFill>
                        <pic:spPr>
                          <a:xfrm>
                            <a:off x="0" y="0"/>
                            <a:ext cx="1304290" cy="2863215"/>
                          </a:xfrm>
                          <a:prstGeom prst="rect">
                            <a:avLst/>
                          </a:prstGeom>
                        </pic:spPr>
                      </pic:pic>
                    </a:graphicData>
                  </a:graphic>
                </wp:anchor>
              </w:drawing>
            </w:r>
          </w:p>
        </w:tc>
        <w:tc>
          <w:tcPr>
            <w:tcW w:w="5067" w:type="dxa"/>
          </w:tcPr>
          <w:p w:rsidR="00D0229F" w:rsidRDefault="00D0229F" w:rsidP="00313CF3">
            <w:pPr>
              <w:pStyle w:val="11"/>
              <w:spacing w:line="240" w:lineRule="auto"/>
              <w:ind w:firstLine="0"/>
              <w:jc w:val="both"/>
              <w:rPr>
                <w:lang w:val="kk-KZ"/>
              </w:rPr>
            </w:pPr>
            <w:r w:rsidRPr="00D0229F">
              <w:rPr>
                <w:noProof/>
              </w:rPr>
              <w:drawing>
                <wp:anchor distT="0" distB="1746250" distL="0" distR="0" simplePos="0" relativeHeight="251684864" behindDoc="0" locked="0" layoutInCell="1" allowOverlap="1">
                  <wp:simplePos x="0" y="0"/>
                  <wp:positionH relativeFrom="page">
                    <wp:posOffset>7620</wp:posOffset>
                  </wp:positionH>
                  <wp:positionV relativeFrom="paragraph">
                    <wp:posOffset>387350</wp:posOffset>
                  </wp:positionV>
                  <wp:extent cx="2651760" cy="1178560"/>
                  <wp:effectExtent l="19050" t="0" r="0" b="0"/>
                  <wp:wrapTopAndBottom/>
                  <wp:docPr id="72"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03"/>
                          <a:stretch/>
                        </pic:blipFill>
                        <pic:spPr>
                          <a:xfrm>
                            <a:off x="0" y="0"/>
                            <a:ext cx="2651760" cy="1178560"/>
                          </a:xfrm>
                          <a:prstGeom prst="rect">
                            <a:avLst/>
                          </a:prstGeom>
                        </pic:spPr>
                      </pic:pic>
                    </a:graphicData>
                  </a:graphic>
                </wp:anchor>
              </w:drawing>
            </w:r>
          </w:p>
        </w:tc>
      </w:tr>
      <w:tr w:rsidR="00D0229F" w:rsidRPr="00D86CF0" w:rsidTr="00D0229F">
        <w:tc>
          <w:tcPr>
            <w:tcW w:w="5066" w:type="dxa"/>
            <w:vMerge/>
          </w:tcPr>
          <w:p w:rsidR="00D0229F" w:rsidRDefault="00D0229F" w:rsidP="00313CF3">
            <w:pPr>
              <w:pStyle w:val="11"/>
              <w:spacing w:line="240" w:lineRule="auto"/>
              <w:ind w:firstLine="0"/>
              <w:jc w:val="both"/>
              <w:rPr>
                <w:lang w:val="kk-KZ"/>
              </w:rPr>
            </w:pPr>
          </w:p>
        </w:tc>
        <w:tc>
          <w:tcPr>
            <w:tcW w:w="5067" w:type="dxa"/>
          </w:tcPr>
          <w:p w:rsidR="00D0229F" w:rsidRDefault="001A1A90" w:rsidP="00313CF3">
            <w:pPr>
              <w:pStyle w:val="11"/>
              <w:spacing w:line="240" w:lineRule="auto"/>
              <w:ind w:firstLine="0"/>
              <w:jc w:val="both"/>
              <w:rPr>
                <w:lang w:val="kk-KZ"/>
              </w:rPr>
            </w:pPr>
            <w:r>
              <w:rPr>
                <w:noProof/>
                <w:lang w:val="en-US" w:eastAsia="en-US" w:bidi="en-US"/>
              </w:rPr>
              <w:pict>
                <v:shape id="Shape 8" o:spid="_x0000_s1028" type="#_x0000_t202" style="position:absolute;left:0;text-align:left;margin-left:11.9pt;margin-top:55.05pt;width:11.3pt;height:19.2pt;z-index:251673600;visibility:visible;mso-wrap-style:none;mso-wrap-distance-left:0;mso-wrap-distance-top:240.95pt;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" filled="f" stroked="f">
                  <v:textbox inset="0,0,0,0">
                    <w:txbxContent>
                      <w:p w:rsidR="001A1A90" w:rsidRDefault="001A1A90" w:rsidP="00313CF3">
                        <w:pPr>
                          <w:pStyle w:val="11"/>
                          <w:spacing w:line="240" w:lineRule="auto"/>
                          <w:ind w:firstLine="0"/>
                          <w:jc w:val="center"/>
                        </w:pPr>
                        <w:r>
                          <w:t>в)</w:t>
                        </w:r>
                      </w:p>
                    </w:txbxContent>
                  </v:textbox>
                  <w10:wrap type="topAndBottom" anchorx="page"/>
                </v:shape>
              </w:pict>
            </w:r>
            <w:r w:rsidR="00D0229F" w:rsidRPr="00D0229F">
              <w:rPr>
                <w:noProof/>
              </w:rPr>
              <w:drawing>
                <wp:anchor distT="1624330" distB="42545" distL="0" distR="0" simplePos="0" relativeHeight="251686912" behindDoc="0" locked="0" layoutInCell="1" allowOverlap="1">
                  <wp:simplePos x="0" y="0"/>
                  <wp:positionH relativeFrom="page">
                    <wp:posOffset>1271136</wp:posOffset>
                  </wp:positionH>
                  <wp:positionV relativeFrom="paragraph">
                    <wp:posOffset>-224155</wp:posOffset>
                  </wp:positionV>
                  <wp:extent cx="1232235" cy="1636295"/>
                  <wp:effectExtent l="19050" t="0" r="0" b="0"/>
                  <wp:wrapTopAndBottom/>
                  <wp:docPr id="73"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04"/>
                          <a:stretch/>
                        </pic:blipFill>
                        <pic:spPr>
                          <a:xfrm>
                            <a:off x="0" y="0"/>
                            <a:ext cx="1226820" cy="1635760"/>
                          </a:xfrm>
                          <a:prstGeom prst="rect">
                            <a:avLst/>
                          </a:prstGeom>
                        </pic:spPr>
                      </pic:pic>
                    </a:graphicData>
                  </a:graphic>
                </wp:anchor>
              </w:drawing>
            </w:r>
          </w:p>
        </w:tc>
      </w:tr>
    </w:tbl>
    <w:p w:rsidR="00313CF3" w:rsidRDefault="008B7D9E" w:rsidP="00313CF3">
      <w:pPr>
        <w:pStyle w:val="11"/>
        <w:spacing w:line="240" w:lineRule="auto"/>
        <w:ind w:firstLine="720"/>
        <w:jc w:val="center"/>
        <w:rPr>
          <w:bCs/>
          <w:lang w:val="kk-KZ"/>
        </w:rPr>
      </w:pPr>
      <w:r>
        <w:rPr>
          <w:bCs/>
          <w:lang w:val="kk-KZ"/>
        </w:rPr>
        <w:t xml:space="preserve">Сурет </w:t>
      </w:r>
      <w:r w:rsidRPr="00E627D1">
        <w:rPr>
          <w:bCs/>
          <w:lang w:val="kk-KZ"/>
        </w:rPr>
        <w:t xml:space="preserve">5.2 </w:t>
      </w:r>
      <w:r w:rsidR="00313CF3" w:rsidRPr="009D0384">
        <w:rPr>
          <w:b/>
          <w:bCs/>
          <w:lang w:val="kk-KZ"/>
        </w:rPr>
        <w:t xml:space="preserve">- </w:t>
      </w:r>
      <w:r w:rsidR="008C05E2">
        <w:rPr>
          <w:bCs/>
          <w:lang w:val="kk-KZ"/>
        </w:rPr>
        <w:t>К</w:t>
      </w:r>
      <w:r w:rsidR="00313CF3" w:rsidRPr="009D0384">
        <w:rPr>
          <w:bCs/>
          <w:lang w:val="kk-KZ"/>
        </w:rPr>
        <w:t>үл</w:t>
      </w:r>
      <w:r w:rsidR="008C05E2">
        <w:rPr>
          <w:bCs/>
          <w:lang w:val="kk-KZ"/>
        </w:rPr>
        <w:t>ді</w:t>
      </w:r>
      <w:r w:rsidR="00313CF3" w:rsidRPr="009D0384">
        <w:rPr>
          <w:bCs/>
          <w:lang w:val="kk-KZ"/>
        </w:rPr>
        <w:t>-</w:t>
      </w:r>
      <w:r w:rsidR="008C05E2">
        <w:rPr>
          <w:bCs/>
          <w:lang w:val="kk-KZ"/>
        </w:rPr>
        <w:t>АПШҚ-</w:t>
      </w:r>
      <w:r w:rsidR="00313CF3" w:rsidRPr="009D0384">
        <w:rPr>
          <w:bCs/>
          <w:lang w:val="kk-KZ"/>
        </w:rPr>
        <w:t>битум</w:t>
      </w:r>
      <w:r w:rsidR="008C05E2">
        <w:rPr>
          <w:bCs/>
          <w:lang w:val="kk-KZ"/>
        </w:rPr>
        <w:t>ды</w:t>
      </w:r>
      <w:r w:rsidR="00D0229F">
        <w:rPr>
          <w:bCs/>
          <w:lang w:val="kk-KZ"/>
        </w:rPr>
        <w:t>байланыстырғышты</w:t>
      </w:r>
      <w:r w:rsidR="00313CF3" w:rsidRPr="009D0384">
        <w:rPr>
          <w:bCs/>
          <w:lang w:val="kk-KZ"/>
        </w:rPr>
        <w:t>алуға арналған қосымша жабдық</w:t>
      </w:r>
      <w:r w:rsidR="008C05E2">
        <w:rPr>
          <w:bCs/>
          <w:lang w:val="kk-KZ"/>
        </w:rPr>
        <w:t>тар</w:t>
      </w:r>
      <w:r w:rsidR="00D0229F">
        <w:rPr>
          <w:bCs/>
          <w:lang w:val="kk-KZ"/>
        </w:rPr>
        <w:t xml:space="preserve">: </w:t>
      </w:r>
      <w:r w:rsidR="00313CF3" w:rsidRPr="009D0384">
        <w:rPr>
          <w:bCs/>
          <w:lang w:val="kk-KZ"/>
        </w:rPr>
        <w:t>: а - с</w:t>
      </w:r>
      <w:r w:rsidR="00D0229F">
        <w:rPr>
          <w:bCs/>
          <w:lang w:val="kk-KZ"/>
        </w:rPr>
        <w:t>илос</w:t>
      </w:r>
      <w:r w:rsidR="00313CF3" w:rsidRPr="009D0384">
        <w:rPr>
          <w:bCs/>
          <w:lang w:val="kk-KZ"/>
        </w:rPr>
        <w:t xml:space="preserve"> (12 тонна = 8 м</w:t>
      </w:r>
      <w:r w:rsidR="00313CF3" w:rsidRPr="009D0384">
        <w:rPr>
          <w:bCs/>
          <w:vertAlign w:val="superscript"/>
          <w:lang w:val="kk-KZ"/>
        </w:rPr>
        <w:t>3</w:t>
      </w:r>
      <w:r w:rsidR="00313CF3" w:rsidRPr="009D0384">
        <w:rPr>
          <w:bCs/>
          <w:lang w:val="kk-KZ"/>
        </w:rPr>
        <w:t xml:space="preserve">); 2 - бұрандалы конвейер </w:t>
      </w:r>
      <w:r w:rsidR="00313CF3" w:rsidRPr="009D0384">
        <w:rPr>
          <w:bCs/>
          <w:lang w:val="kk-KZ"/>
        </w:rPr>
        <w:lastRenderedPageBreak/>
        <w:t>ES(диаметр</w:t>
      </w:r>
      <w:r w:rsidR="00D0229F">
        <w:rPr>
          <w:bCs/>
          <w:lang w:val="kk-KZ"/>
        </w:rPr>
        <w:t xml:space="preserve">і 219мм, ұзындығы 4 метр); 3 - </w:t>
      </w:r>
      <w:r w:rsidR="00313CF3">
        <w:rPr>
          <w:bCs/>
          <w:lang w:val="kk-KZ"/>
        </w:rPr>
        <w:t>ДВ</w:t>
      </w:r>
      <w:r w:rsidR="00313CF3" w:rsidRPr="009D0384">
        <w:rPr>
          <w:bCs/>
          <w:lang w:val="kk-KZ"/>
        </w:rPr>
        <w:t>-400</w:t>
      </w:r>
      <w:r w:rsidR="00D0229F">
        <w:rPr>
          <w:bCs/>
          <w:lang w:val="kk-KZ"/>
        </w:rPr>
        <w:t xml:space="preserve"> маркалы мөлшерлегіш</w:t>
      </w:r>
      <w:r w:rsidR="00313CF3" w:rsidRPr="009D0384">
        <w:rPr>
          <w:bCs/>
          <w:lang w:val="kk-KZ"/>
        </w:rPr>
        <w:t xml:space="preserve"> (көлемі 400 литр)</w:t>
      </w:r>
      <w:r w:rsidR="00D0229F">
        <w:rPr>
          <w:bCs/>
          <w:lang w:val="kk-KZ"/>
        </w:rPr>
        <w:t>.</w:t>
      </w:r>
    </w:p>
    <w:p w:rsidR="00D0229F" w:rsidRPr="009D0384" w:rsidRDefault="00D0229F" w:rsidP="00313CF3">
      <w:pPr>
        <w:pStyle w:val="11"/>
        <w:spacing w:line="240" w:lineRule="auto"/>
        <w:ind w:firstLine="720"/>
        <w:jc w:val="center"/>
        <w:rPr>
          <w:bCs/>
          <w:lang w:val="kk-KZ"/>
        </w:rPr>
      </w:pPr>
    </w:p>
    <w:p w:rsidR="00313CF3" w:rsidRPr="009D0384" w:rsidRDefault="00313CF3" w:rsidP="00313CF3">
      <w:pPr>
        <w:pStyle w:val="11"/>
        <w:spacing w:line="240" w:lineRule="auto"/>
        <w:ind w:firstLine="720"/>
        <w:jc w:val="both"/>
        <w:rPr>
          <w:lang w:val="kk-KZ"/>
        </w:rPr>
      </w:pPr>
      <w:r w:rsidRPr="009D0384">
        <w:rPr>
          <w:lang w:val="kk-KZ"/>
        </w:rPr>
        <w:t xml:space="preserve">Қосымша жабдықтың келесі ерекшеліктері, сипаттамалары мен өлшемдері </w:t>
      </w:r>
      <w:r w:rsidR="00D0229F">
        <w:rPr>
          <w:lang w:val="kk-KZ"/>
        </w:rPr>
        <w:t>төмендегідей</w:t>
      </w:r>
      <w:r w:rsidRPr="009D0384">
        <w:rPr>
          <w:lang w:val="kk-KZ"/>
        </w:rPr>
        <w:t>:</w:t>
      </w:r>
    </w:p>
    <w:p w:rsidR="00313CF3" w:rsidRDefault="00313CF3" w:rsidP="00313CF3">
      <w:pPr>
        <w:pStyle w:val="11"/>
        <w:spacing w:line="240" w:lineRule="auto"/>
        <w:ind w:firstLine="720"/>
        <w:jc w:val="both"/>
        <w:rPr>
          <w:rFonts w:ascii="inherit" w:hAnsi="inherit"/>
          <w:color w:val="202124"/>
          <w:sz w:val="42"/>
          <w:szCs w:val="42"/>
          <w:lang w:val="kk-KZ" w:bidi="ar-SA"/>
        </w:rPr>
      </w:pPr>
      <w:r w:rsidRPr="009D0384">
        <w:rPr>
          <w:lang w:val="kk-KZ"/>
        </w:rPr>
        <w:t xml:space="preserve">1. </w:t>
      </w:r>
      <w:r w:rsidRPr="009D0384">
        <w:rPr>
          <w:i/>
          <w:lang w:val="kk-KZ"/>
        </w:rPr>
        <w:t>Күлді сақтауға арналған силос</w:t>
      </w:r>
      <w:r w:rsidRPr="009D0384">
        <w:rPr>
          <w:lang w:val="kk-KZ"/>
        </w:rPr>
        <w:t xml:space="preserve">. Силостардың барлық бөліктері мен тірек рамасы коррозияға қарсы қорғаныс қоспасымен қапталған, қалыңдығы 6-10 мм жоғары сапалы болаттан жасалған. Әр силоста электр </w:t>
      </w:r>
      <w:r w:rsidR="001539DD">
        <w:rPr>
          <w:lang w:val="kk-KZ"/>
        </w:rPr>
        <w:t>дірілдеткіш</w:t>
      </w:r>
      <w:r w:rsidRPr="009D0384">
        <w:rPr>
          <w:lang w:val="kk-KZ"/>
        </w:rPr>
        <w:t xml:space="preserve"> орнатылған, ол шикізаттың ішіне біркелкі таралуын қамтамасыз етеді. Қыста жұмыс істеу үшін силостарды сыртынан көп қабатты оқшаулаумен қаптауға болады.</w:t>
      </w:r>
    </w:p>
    <w:p w:rsidR="001539DD" w:rsidRDefault="001539DD" w:rsidP="00313CF3">
      <w:pPr>
        <w:pStyle w:val="11"/>
        <w:spacing w:line="240" w:lineRule="auto"/>
        <w:ind w:firstLine="720"/>
        <w:jc w:val="both"/>
        <w:rPr>
          <w:lang w:val="kk-KZ"/>
        </w:rPr>
      </w:pPr>
      <w:r w:rsidRPr="001539DD">
        <w:rPr>
          <w:lang w:val="kk-KZ"/>
        </w:rPr>
        <w:t xml:space="preserve">Қойманың жинақтамасына сүрлем, тірек конструкциялары, тиеу құбыры, қызмет көрсету алаңы, саты мен қоршаулар кіреді. </w:t>
      </w:r>
    </w:p>
    <w:p w:rsidR="00313CF3" w:rsidRPr="009D0384" w:rsidRDefault="00313CF3" w:rsidP="00313CF3">
      <w:pPr>
        <w:pStyle w:val="11"/>
        <w:spacing w:line="240" w:lineRule="auto"/>
        <w:ind w:firstLine="720"/>
        <w:jc w:val="both"/>
        <w:rPr>
          <w:lang w:val="kk-KZ"/>
        </w:rPr>
      </w:pPr>
      <w:r w:rsidRPr="009D0384">
        <w:rPr>
          <w:lang w:val="kk-KZ"/>
        </w:rPr>
        <w:t xml:space="preserve">Күлді </w:t>
      </w:r>
      <w:r w:rsidR="001539DD">
        <w:rPr>
          <w:lang w:val="kk-KZ"/>
        </w:rPr>
        <w:t>силосқа</w:t>
      </w:r>
      <w:r w:rsidRPr="009D0384">
        <w:rPr>
          <w:lang w:val="kk-KZ"/>
        </w:rPr>
        <w:t xml:space="preserve"> салу үшін бұрандалы конвейер қолданылады, типтік силостың өлшемдері: көлемі 8 текше метр - 10 тонна (диаметрі - 2,4 метр, биіктігі 5 метр, салмағы 2 тонна).</w:t>
      </w:r>
    </w:p>
    <w:p w:rsidR="00313CF3" w:rsidRPr="009D0384" w:rsidRDefault="00313CF3" w:rsidP="00313CF3">
      <w:pPr>
        <w:rPr>
          <w:sz w:val="2"/>
          <w:szCs w:val="2"/>
          <w:lang w:val="kk-KZ"/>
        </w:rPr>
      </w:pPr>
      <w:bookmarkStart w:id="1" w:name="bookmark32"/>
      <w:bookmarkEnd w:id="1"/>
      <w:r w:rsidRPr="009D0384">
        <w:rPr>
          <w:rFonts w:ascii="Times New Roman" w:eastAsia="Times New Roman" w:hAnsi="Times New Roman" w:cs="Times New Roman"/>
          <w:i/>
          <w:iCs/>
          <w:sz w:val="28"/>
          <w:szCs w:val="28"/>
          <w:lang w:val="kk-KZ"/>
        </w:rPr>
        <w:t xml:space="preserve">1. </w:t>
      </w:r>
      <w:r w:rsidRPr="009D0384">
        <w:rPr>
          <w:rFonts w:ascii="Times New Roman" w:eastAsia="Times New Roman" w:hAnsi="Times New Roman" w:cs="Times New Roman"/>
          <w:iCs/>
          <w:sz w:val="28"/>
          <w:szCs w:val="28"/>
          <w:lang w:val="kk-KZ"/>
        </w:rPr>
        <w:t>Диаметрі 219 мм және ұзындығы 4 метр болатын ES маркалы</w:t>
      </w:r>
      <w:r w:rsidRPr="009D0384">
        <w:rPr>
          <w:rFonts w:ascii="Times New Roman" w:eastAsia="Times New Roman" w:hAnsi="Times New Roman" w:cs="Times New Roman"/>
          <w:i/>
          <w:iCs/>
          <w:sz w:val="28"/>
          <w:szCs w:val="28"/>
          <w:lang w:val="kk-KZ"/>
        </w:rPr>
        <w:t xml:space="preserve"> бұрандалы конвейер</w:t>
      </w:r>
      <w:r w:rsidRPr="009D0384">
        <w:rPr>
          <w:rFonts w:ascii="Times New Roman" w:eastAsia="Times New Roman" w:hAnsi="Times New Roman" w:cs="Times New Roman"/>
          <w:iCs/>
          <w:sz w:val="28"/>
          <w:szCs w:val="28"/>
          <w:lang w:val="kk-KZ"/>
        </w:rPr>
        <w:t xml:space="preserve"> (5.3-сурет).</w:t>
      </w:r>
    </w:p>
    <w:p w:rsidR="00313CF3" w:rsidRDefault="00313CF3" w:rsidP="0032795E">
      <w:pPr>
        <w:pStyle w:val="aff0"/>
        <w:spacing w:line="240" w:lineRule="auto"/>
        <w:jc w:val="center"/>
        <w:rPr>
          <w:b/>
          <w:bCs/>
        </w:rPr>
      </w:pPr>
      <w:r>
        <w:rPr>
          <w:noProof/>
          <w:lang w:val="ru-RU" w:eastAsia="ru-RU" w:bidi="ar-SA"/>
        </w:rPr>
        <w:drawing>
          <wp:inline distT="0" distB="0" distL="0" distR="0">
            <wp:extent cx="4462145" cy="2974975"/>
            <wp:effectExtent l="0" t="0" r="0" b="0"/>
            <wp:docPr id="6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5"/>
                    <a:stretch/>
                  </pic:blipFill>
                  <pic:spPr>
                    <a:xfrm>
                      <a:off x="0" y="0"/>
                      <a:ext cx="4462145" cy="2974975"/>
                    </a:xfrm>
                    <a:prstGeom prst="rect">
                      <a:avLst/>
                    </a:prstGeom>
                  </pic:spPr>
                </pic:pic>
              </a:graphicData>
            </a:graphic>
          </wp:inline>
        </w:drawing>
      </w:r>
    </w:p>
    <w:p w:rsidR="00313CF3" w:rsidRPr="0032795E" w:rsidRDefault="00313CF3" w:rsidP="0032795E">
      <w:pPr>
        <w:pStyle w:val="aff0"/>
        <w:spacing w:line="240" w:lineRule="auto"/>
        <w:jc w:val="center"/>
        <w:rPr>
          <w:bCs/>
          <w:sz w:val="28"/>
          <w:szCs w:val="28"/>
          <w:lang w:val="kk-KZ"/>
        </w:rPr>
      </w:pPr>
      <w:r w:rsidRPr="00E627D1">
        <w:rPr>
          <w:bCs/>
          <w:sz w:val="28"/>
          <w:szCs w:val="28"/>
          <w:lang w:val="kk-KZ"/>
        </w:rPr>
        <w:t>Сурет 5.3</w:t>
      </w:r>
      <w:r w:rsidRPr="0032795E">
        <w:rPr>
          <w:b/>
          <w:bCs/>
          <w:sz w:val="28"/>
          <w:szCs w:val="28"/>
          <w:lang w:val="kk-KZ"/>
        </w:rPr>
        <w:t xml:space="preserve"> - </w:t>
      </w:r>
      <w:r w:rsidRPr="0032795E">
        <w:rPr>
          <w:bCs/>
          <w:sz w:val="28"/>
          <w:szCs w:val="28"/>
          <w:lang w:val="kk-KZ"/>
        </w:rPr>
        <w:t>Бұрандалы конвейердің құрылғысы:</w:t>
      </w:r>
    </w:p>
    <w:p w:rsidR="00313CF3" w:rsidRPr="0032795E" w:rsidRDefault="00313CF3" w:rsidP="0032795E">
      <w:pPr>
        <w:pStyle w:val="aff0"/>
        <w:spacing w:line="240" w:lineRule="auto"/>
        <w:jc w:val="center"/>
        <w:rPr>
          <w:bCs/>
          <w:sz w:val="24"/>
          <w:szCs w:val="24"/>
          <w:lang w:val="kk-KZ"/>
        </w:rPr>
      </w:pPr>
      <w:r w:rsidRPr="0032795E">
        <w:rPr>
          <w:bCs/>
          <w:sz w:val="24"/>
          <w:szCs w:val="24"/>
          <w:lang w:val="kk-KZ"/>
        </w:rPr>
        <w:t>1 - электр қозғалтқышы; 2 - редуктор; 3 - беріліс қорабының білігінің тығыздағышы; 4 - кіріс құбыры; 4а - кірістегі көлемді бункер шұңқыры; 5 - құбырлы қаптама; 6 - тексеру люгі; 7 - аралық подшипник; 8 - шығыс подшипник; 9 - спираль; 10 - көтергіш көз; 11 - реттік нөмір;</w:t>
      </w:r>
    </w:p>
    <w:p w:rsidR="00313CF3" w:rsidRPr="0032795E" w:rsidRDefault="00313CF3" w:rsidP="0032795E">
      <w:pPr>
        <w:pStyle w:val="aff0"/>
        <w:spacing w:line="240" w:lineRule="auto"/>
        <w:jc w:val="center"/>
        <w:rPr>
          <w:bCs/>
          <w:sz w:val="24"/>
          <w:szCs w:val="24"/>
          <w:lang w:val="kk-KZ"/>
        </w:rPr>
      </w:pPr>
      <w:r w:rsidRPr="0032795E">
        <w:rPr>
          <w:bCs/>
          <w:sz w:val="24"/>
          <w:szCs w:val="24"/>
          <w:lang w:val="kk-KZ"/>
        </w:rPr>
        <w:t>12 - кіріс шекті подшипник; 13 - шығыс тармағының құбыры</w:t>
      </w:r>
    </w:p>
    <w:p w:rsidR="00313CF3" w:rsidRPr="00A5154B" w:rsidRDefault="00313CF3" w:rsidP="00313CF3">
      <w:pPr>
        <w:pStyle w:val="11"/>
        <w:spacing w:line="240" w:lineRule="auto"/>
        <w:ind w:firstLine="720"/>
        <w:jc w:val="both"/>
        <w:rPr>
          <w:lang w:val="kk-KZ"/>
        </w:rPr>
      </w:pPr>
    </w:p>
    <w:p w:rsidR="00313CF3" w:rsidRPr="00A5154B" w:rsidRDefault="00313CF3" w:rsidP="00313CF3">
      <w:pPr>
        <w:pStyle w:val="11"/>
        <w:spacing w:line="240" w:lineRule="auto"/>
        <w:ind w:firstLine="720"/>
        <w:jc w:val="both"/>
        <w:rPr>
          <w:lang w:val="kk-KZ"/>
        </w:rPr>
      </w:pPr>
      <w:r w:rsidRPr="009D0384">
        <w:rPr>
          <w:lang w:val="kk-KZ"/>
        </w:rPr>
        <w:t>ES бұрандасы сыртқы өңделетін көміртекті болаттан жасалған және ұнтақты боялған. Шнек тиеу-түсіру мойындары бар құбырлы қаптамадан және түпкі дәнекерленген сақиналардан, біріктірілген жеңдермен айналатын бұрандадан, ұзақ сақталатын тығыздағыштар жиынтығымен екі түпкі мойынтіректерден тұрады, сонымен қатар соңғы сақиналарға, сонымен қатар аралық мойынтіректерден машинаның ұзындығы бойынша. Сонымен қатар, шнек редуктормен жабдықталған.</w:t>
      </w:r>
    </w:p>
    <w:p w:rsidR="00313CF3" w:rsidRPr="006E711B" w:rsidRDefault="00313CF3" w:rsidP="00313CF3">
      <w:pPr>
        <w:pStyle w:val="11"/>
        <w:spacing w:line="240" w:lineRule="auto"/>
        <w:ind w:firstLine="720"/>
        <w:jc w:val="both"/>
        <w:rPr>
          <w:lang w:val="kk-KZ"/>
        </w:rPr>
      </w:pPr>
      <w:bookmarkStart w:id="2" w:name="bookmark33"/>
      <w:bookmarkEnd w:id="2"/>
      <w:r w:rsidRPr="006E711B">
        <w:rPr>
          <w:lang w:val="kk-KZ"/>
        </w:rPr>
        <w:t xml:space="preserve">Бұрандалы конвейердің негізгі артықшылықтары - қызмет ету мерзімі, </w:t>
      </w:r>
      <w:r w:rsidRPr="006E711B">
        <w:rPr>
          <w:lang w:val="kk-KZ"/>
        </w:rPr>
        <w:lastRenderedPageBreak/>
        <w:t>салмағы аз, техникалық қолдаудың қажеті жоқ; әмбебап тиеу-түсіру мойындарының арқасында оңай орнату процесі; шағын өлшемдер және ықшам қондыру, сонымен қатар бөлшектер мен қосалқы бөлшектер саны аз.</w:t>
      </w:r>
    </w:p>
    <w:p w:rsidR="00313CF3" w:rsidRPr="006E711B" w:rsidRDefault="00313CF3" w:rsidP="00313CF3">
      <w:pPr>
        <w:pStyle w:val="11"/>
        <w:spacing w:line="240" w:lineRule="auto"/>
        <w:ind w:firstLine="720"/>
        <w:jc w:val="both"/>
        <w:rPr>
          <w:i/>
          <w:iCs/>
          <w:lang w:val="kk-KZ"/>
        </w:rPr>
      </w:pPr>
      <w:r w:rsidRPr="006E711B">
        <w:rPr>
          <w:i/>
          <w:iCs/>
          <w:lang w:val="kk-KZ"/>
        </w:rPr>
        <w:t xml:space="preserve">1. </w:t>
      </w:r>
      <w:r>
        <w:rPr>
          <w:iCs/>
          <w:lang w:val="kk-KZ"/>
        </w:rPr>
        <w:t>ДВ</w:t>
      </w:r>
      <w:r w:rsidRPr="006E711B">
        <w:rPr>
          <w:iCs/>
          <w:lang w:val="kk-KZ"/>
        </w:rPr>
        <w:t>-400 диспенсері. Сусымалы материалдардың салмақ өлшеуіші - бұл жақтауда ілулі тұрған ыдыс (5.4-сурет, 5.1-кесте). Рамаға бекітілген жерлерде штамм өлшегіштер орнатылған, олар контейнердің ағымдағы салмағы туралы ақпаратты орталық консольге жібереді. Стандарт бойынша диспенсердің жоғарғы жағында шнек конвейерлерін қосуға, диспенсерге материал беру үшін және диспенсердің сүзгісіне, диспенсерден шыққан ауа ағынынан шаңды кесуге арналған үш фланец бар.</w:t>
      </w:r>
    </w:p>
    <w:p w:rsidR="001D2CDE" w:rsidRDefault="001D2CDE" w:rsidP="00313CF3">
      <w:pPr>
        <w:rPr>
          <w:lang w:val="kk-KZ"/>
        </w:rPr>
      </w:pPr>
    </w:p>
    <w:p w:rsidR="001D2CDE" w:rsidRDefault="001D2CDE" w:rsidP="00313CF3">
      <w:pPr>
        <w:rPr>
          <w:lang w:val="kk-KZ"/>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9"/>
      </w:tblGrid>
      <w:tr w:rsidR="001D2CDE" w:rsidRPr="00D86CF0" w:rsidTr="001E4243">
        <w:trPr>
          <w:trHeight w:val="3330"/>
        </w:trPr>
        <w:tc>
          <w:tcPr>
            <w:tcW w:w="10133" w:type="dxa"/>
          </w:tcPr>
          <w:p w:rsidR="001D2CDE" w:rsidRDefault="001D2CDE" w:rsidP="001D2CDE">
            <w:pPr>
              <w:pStyle w:val="aff0"/>
              <w:spacing w:line="240" w:lineRule="auto"/>
              <w:rPr>
                <w:b/>
                <w:bCs/>
                <w:sz w:val="28"/>
                <w:szCs w:val="28"/>
                <w:lang w:val="kk-KZ"/>
              </w:rPr>
            </w:pPr>
            <w:r w:rsidRPr="001D2CDE">
              <w:rPr>
                <w:b/>
                <w:bCs/>
                <w:noProof/>
                <w:sz w:val="28"/>
                <w:szCs w:val="28"/>
              </w:rPr>
              <w:drawing>
                <wp:anchor distT="326390" distB="365760" distL="0" distR="0" simplePos="0" relativeHeight="251693056" behindDoc="0" locked="0" layoutInCell="1" allowOverlap="1">
                  <wp:simplePos x="0" y="0"/>
                  <wp:positionH relativeFrom="page">
                    <wp:posOffset>4769485</wp:posOffset>
                  </wp:positionH>
                  <wp:positionV relativeFrom="paragraph">
                    <wp:posOffset>120650</wp:posOffset>
                  </wp:positionV>
                  <wp:extent cx="1515745" cy="1708150"/>
                  <wp:effectExtent l="19050" t="0" r="8255" b="0"/>
                  <wp:wrapTopAndBottom/>
                  <wp:docPr id="76"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06"/>
                          <a:stretch/>
                        </pic:blipFill>
                        <pic:spPr>
                          <a:xfrm>
                            <a:off x="0" y="0"/>
                            <a:ext cx="1515745" cy="1708150"/>
                          </a:xfrm>
                          <a:prstGeom prst="rect">
                            <a:avLst/>
                          </a:prstGeom>
                        </pic:spPr>
                      </pic:pic>
                    </a:graphicData>
                  </a:graphic>
                </wp:anchor>
              </w:drawing>
            </w:r>
            <w:r w:rsidRPr="001D2CDE">
              <w:rPr>
                <w:b/>
                <w:bCs/>
                <w:noProof/>
                <w:sz w:val="28"/>
                <w:szCs w:val="28"/>
              </w:rPr>
              <w:drawing>
                <wp:anchor distT="335280" distB="368935" distL="0" distR="0" simplePos="0" relativeHeight="251691008" behindDoc="0" locked="0" layoutInCell="1" allowOverlap="1">
                  <wp:simplePos x="0" y="0"/>
                  <wp:positionH relativeFrom="page">
                    <wp:posOffset>2960370</wp:posOffset>
                  </wp:positionH>
                  <wp:positionV relativeFrom="paragraph">
                    <wp:posOffset>57150</wp:posOffset>
                  </wp:positionV>
                  <wp:extent cx="1500505" cy="1696085"/>
                  <wp:effectExtent l="19050" t="0" r="4445" b="0"/>
                  <wp:wrapTopAndBottom/>
                  <wp:docPr id="75"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07"/>
                          <a:stretch/>
                        </pic:blipFill>
                        <pic:spPr>
                          <a:xfrm>
                            <a:off x="0" y="0"/>
                            <a:ext cx="1500505" cy="1696085"/>
                          </a:xfrm>
                          <a:prstGeom prst="rect">
                            <a:avLst/>
                          </a:prstGeom>
                        </pic:spPr>
                      </pic:pic>
                    </a:graphicData>
                  </a:graphic>
                </wp:anchor>
              </w:drawing>
            </w:r>
            <w:r>
              <w:rPr>
                <w:b/>
                <w:bCs/>
                <w:noProof/>
                <w:sz w:val="28"/>
                <w:szCs w:val="28"/>
              </w:rPr>
              <w:drawing>
                <wp:anchor distT="295910" distB="332105" distL="97790" distR="1898650" simplePos="0" relativeHeight="251676672" behindDoc="0" locked="0" layoutInCell="1" allowOverlap="1">
                  <wp:simplePos x="0" y="0"/>
                  <wp:positionH relativeFrom="page">
                    <wp:posOffset>1680210</wp:posOffset>
                  </wp:positionH>
                  <wp:positionV relativeFrom="paragraph">
                    <wp:posOffset>57150</wp:posOffset>
                  </wp:positionV>
                  <wp:extent cx="1271905" cy="1768475"/>
                  <wp:effectExtent l="19050" t="0" r="4445" b="0"/>
                  <wp:wrapTopAndBottom/>
                  <wp:docPr id="66"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08"/>
                          <a:stretch/>
                        </pic:blipFill>
                        <pic:spPr>
                          <a:xfrm>
                            <a:off x="0" y="0"/>
                            <a:ext cx="1271905" cy="1768475"/>
                          </a:xfrm>
                          <a:prstGeom prst="rect">
                            <a:avLst/>
                          </a:prstGeom>
                        </pic:spPr>
                      </pic:pic>
                    </a:graphicData>
                  </a:graphic>
                </wp:anchor>
              </w:drawing>
            </w:r>
            <w:r w:rsidRPr="001D2CDE">
              <w:rPr>
                <w:b/>
                <w:bCs/>
                <w:noProof/>
                <w:sz w:val="28"/>
                <w:szCs w:val="28"/>
              </w:rPr>
              <w:drawing>
                <wp:anchor distT="344170" distB="387350" distL="79375" distR="0" simplePos="0" relativeHeight="251688960" behindDoc="0" locked="0" layoutInCell="1" allowOverlap="1">
                  <wp:simplePos x="0" y="0"/>
                  <wp:positionH relativeFrom="page">
                    <wp:posOffset>12299</wp:posOffset>
                  </wp:positionH>
                  <wp:positionV relativeFrom="paragraph">
                    <wp:posOffset>-195279</wp:posOffset>
                  </wp:positionV>
                  <wp:extent cx="1376613" cy="1672389"/>
                  <wp:effectExtent l="19050" t="0" r="0" b="0"/>
                  <wp:wrapTopAndBottom/>
                  <wp:docPr id="74"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09"/>
                          <a:stretch/>
                        </pic:blipFill>
                        <pic:spPr>
                          <a:xfrm>
                            <a:off x="0" y="0"/>
                            <a:ext cx="1376045" cy="1671955"/>
                          </a:xfrm>
                          <a:prstGeom prst="rect">
                            <a:avLst/>
                          </a:prstGeom>
                        </pic:spPr>
                      </pic:pic>
                    </a:graphicData>
                  </a:graphic>
                </wp:anchor>
              </w:drawing>
            </w:r>
          </w:p>
        </w:tc>
      </w:tr>
    </w:tbl>
    <w:p w:rsidR="001D2CDE" w:rsidRPr="001D2CDE" w:rsidRDefault="001D2CDE" w:rsidP="001E4243">
      <w:pPr>
        <w:pStyle w:val="aff0"/>
        <w:spacing w:line="240" w:lineRule="auto"/>
        <w:jc w:val="center"/>
        <w:rPr>
          <w:sz w:val="28"/>
          <w:szCs w:val="28"/>
          <w:lang w:val="kk-KZ"/>
        </w:rPr>
      </w:pPr>
      <w:r w:rsidRPr="00E627D1">
        <w:rPr>
          <w:bCs/>
          <w:sz w:val="28"/>
          <w:szCs w:val="28"/>
          <w:lang w:val="kk-KZ"/>
        </w:rPr>
        <w:t>Сурет 5.4</w:t>
      </w:r>
      <w:r w:rsidRPr="001D2CDE">
        <w:rPr>
          <w:sz w:val="28"/>
          <w:szCs w:val="28"/>
          <w:lang w:val="kk-KZ"/>
        </w:rPr>
        <w:t xml:space="preserve">- </w:t>
      </w:r>
      <w:r w:rsidRPr="001D2CDE">
        <w:rPr>
          <w:iCs/>
          <w:sz w:val="28"/>
          <w:szCs w:val="28"/>
          <w:lang w:val="kk-KZ"/>
        </w:rPr>
        <w:t xml:space="preserve">ДВ-400 </w:t>
      </w:r>
      <w:r>
        <w:rPr>
          <w:iCs/>
          <w:sz w:val="28"/>
          <w:szCs w:val="28"/>
          <w:lang w:val="kk-KZ"/>
        </w:rPr>
        <w:t xml:space="preserve">мөлшерлегіш </w:t>
      </w:r>
      <w:r w:rsidRPr="001D2CDE">
        <w:rPr>
          <w:iCs/>
          <w:sz w:val="28"/>
          <w:szCs w:val="28"/>
          <w:lang w:val="kk-KZ"/>
        </w:rPr>
        <w:t>құрылғысы</w:t>
      </w:r>
    </w:p>
    <w:p w:rsidR="00313CF3" w:rsidRPr="006E711B" w:rsidRDefault="00313CF3" w:rsidP="00313CF3">
      <w:pPr>
        <w:rPr>
          <w:lang w:val="kk-KZ"/>
        </w:rPr>
      </w:pPr>
    </w:p>
    <w:p w:rsidR="00313CF3" w:rsidRPr="00526366" w:rsidRDefault="00313CF3" w:rsidP="00313CF3">
      <w:pPr>
        <w:pStyle w:val="aff3"/>
        <w:rPr>
          <w:b/>
          <w:bCs/>
          <w:lang w:val="kk-KZ"/>
        </w:rPr>
      </w:pPr>
      <w:r w:rsidRPr="008B7D9E">
        <w:rPr>
          <w:bCs/>
          <w:lang w:val="kk-KZ"/>
        </w:rPr>
        <w:t>Кесте 5.1</w:t>
      </w:r>
      <w:r w:rsidRPr="006E711B">
        <w:rPr>
          <w:b/>
          <w:bCs/>
          <w:lang w:val="kk-KZ"/>
        </w:rPr>
        <w:t xml:space="preserve"> - </w:t>
      </w:r>
      <w:r w:rsidRPr="006E711B">
        <w:rPr>
          <w:bCs/>
          <w:lang w:val="kk-KZ"/>
        </w:rPr>
        <w:t xml:space="preserve">ДВ-40 </w:t>
      </w:r>
      <w:r w:rsidR="001E4243">
        <w:rPr>
          <w:iCs/>
          <w:lang w:val="kk-KZ"/>
        </w:rPr>
        <w:t>мөлшерлегіштің</w:t>
      </w:r>
      <w:r w:rsidRPr="006E711B">
        <w:rPr>
          <w:bCs/>
          <w:lang w:val="kk-KZ"/>
        </w:rPr>
        <w:t>техникалық сипаттамалары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21"/>
        <w:gridCol w:w="3715"/>
      </w:tblGrid>
      <w:tr w:rsidR="00313CF3" w:rsidTr="00590D97">
        <w:trPr>
          <w:trHeight w:hRule="exact" w:val="403"/>
          <w:jc w:val="center"/>
        </w:trPr>
        <w:tc>
          <w:tcPr>
            <w:tcW w:w="6221" w:type="dxa"/>
            <w:tcBorders>
              <w:top w:val="single" w:sz="4" w:space="0" w:color="auto"/>
              <w:left w:val="single" w:sz="4" w:space="0" w:color="auto"/>
            </w:tcBorders>
            <w:shd w:val="clear" w:color="auto" w:fill="DADADA"/>
          </w:tcPr>
          <w:p w:rsidR="00313CF3" w:rsidRPr="006E711B" w:rsidRDefault="00313CF3" w:rsidP="00313CF3">
            <w:pPr>
              <w:pStyle w:val="aff5"/>
              <w:spacing w:line="240" w:lineRule="auto"/>
              <w:ind w:left="1380" w:firstLine="0"/>
              <w:rPr>
                <w:lang w:val="kk-KZ"/>
              </w:rPr>
            </w:pPr>
            <w:r>
              <w:rPr>
                <w:lang w:val="kk-KZ"/>
              </w:rPr>
              <w:t>Техникалық сипаттама</w:t>
            </w:r>
          </w:p>
        </w:tc>
        <w:tc>
          <w:tcPr>
            <w:tcW w:w="3715" w:type="dxa"/>
            <w:tcBorders>
              <w:top w:val="single" w:sz="4" w:space="0" w:color="auto"/>
              <w:left w:val="single" w:sz="4" w:space="0" w:color="auto"/>
              <w:right w:val="single" w:sz="4" w:space="0" w:color="auto"/>
            </w:tcBorders>
            <w:shd w:val="clear" w:color="auto" w:fill="DADADA"/>
          </w:tcPr>
          <w:p w:rsidR="00313CF3" w:rsidRPr="006E711B" w:rsidRDefault="00313CF3" w:rsidP="00313CF3">
            <w:pPr>
              <w:pStyle w:val="aff5"/>
              <w:spacing w:line="240" w:lineRule="auto"/>
              <w:ind w:firstLine="0"/>
              <w:jc w:val="center"/>
              <w:rPr>
                <w:lang w:val="kk-KZ"/>
              </w:rPr>
            </w:pPr>
            <w:r>
              <w:rPr>
                <w:lang w:val="kk-KZ"/>
              </w:rPr>
              <w:t>Мәні</w:t>
            </w:r>
          </w:p>
        </w:tc>
      </w:tr>
      <w:tr w:rsidR="00313CF3" w:rsidTr="00590D97">
        <w:trPr>
          <w:trHeight w:hRule="exact" w:val="394"/>
          <w:jc w:val="center"/>
        </w:trPr>
        <w:tc>
          <w:tcPr>
            <w:tcW w:w="6221" w:type="dxa"/>
            <w:tcBorders>
              <w:top w:val="single" w:sz="4" w:space="0" w:color="auto"/>
              <w:left w:val="single" w:sz="4" w:space="0" w:color="auto"/>
            </w:tcBorders>
            <w:shd w:val="clear" w:color="auto" w:fill="FFFFFF"/>
          </w:tcPr>
          <w:p w:rsidR="00313CF3" w:rsidRDefault="00313CF3" w:rsidP="00313CF3">
            <w:pPr>
              <w:pStyle w:val="aff5"/>
              <w:spacing w:line="240" w:lineRule="auto"/>
              <w:ind w:firstLine="0"/>
            </w:pPr>
            <w:r>
              <w:rPr>
                <w:lang w:val="kk-KZ"/>
              </w:rPr>
              <w:t>Дозалау шегі</w:t>
            </w:r>
            <w:r>
              <w:t>, кг</w:t>
            </w:r>
          </w:p>
        </w:tc>
        <w:tc>
          <w:tcPr>
            <w:tcW w:w="3715" w:type="dxa"/>
            <w:tcBorders>
              <w:top w:val="single" w:sz="4" w:space="0" w:color="auto"/>
              <w:left w:val="single" w:sz="4" w:space="0" w:color="auto"/>
              <w:right w:val="single" w:sz="4" w:space="0" w:color="auto"/>
            </w:tcBorders>
            <w:shd w:val="clear" w:color="auto" w:fill="FFFFFF"/>
          </w:tcPr>
          <w:p w:rsidR="00313CF3" w:rsidRDefault="00313CF3" w:rsidP="00313CF3">
            <w:pPr>
              <w:pStyle w:val="aff5"/>
              <w:spacing w:line="240" w:lineRule="auto"/>
              <w:ind w:firstLine="0"/>
              <w:jc w:val="center"/>
            </w:pPr>
            <w:r>
              <w:t>20-500</w:t>
            </w:r>
          </w:p>
        </w:tc>
      </w:tr>
      <w:tr w:rsidR="00313CF3" w:rsidTr="00590D97">
        <w:trPr>
          <w:trHeight w:hRule="exact" w:val="470"/>
          <w:jc w:val="center"/>
        </w:trPr>
        <w:tc>
          <w:tcPr>
            <w:tcW w:w="6221" w:type="dxa"/>
            <w:tcBorders>
              <w:top w:val="single" w:sz="4" w:space="0" w:color="auto"/>
              <w:left w:val="single" w:sz="4" w:space="0" w:color="auto"/>
            </w:tcBorders>
            <w:shd w:val="clear" w:color="auto" w:fill="FFFFFF"/>
          </w:tcPr>
          <w:p w:rsidR="00313CF3" w:rsidRPr="006E711B" w:rsidRDefault="00313CF3" w:rsidP="00313CF3">
            <w:pPr>
              <w:pStyle w:val="aff5"/>
              <w:spacing w:line="240" w:lineRule="auto"/>
              <w:ind w:firstLine="0"/>
              <w:rPr>
                <w:lang w:val="kk-KZ"/>
              </w:rPr>
            </w:pPr>
            <w:r>
              <w:rPr>
                <w:lang w:val="kk-KZ"/>
              </w:rPr>
              <w:t>Дозалау қателігі,</w:t>
            </w:r>
            <w:r>
              <w:t xml:space="preserve"> %</w:t>
            </w:r>
            <w:r>
              <w:rPr>
                <w:lang w:val="kk-KZ"/>
              </w:rPr>
              <w:t>-дан аспайды</w:t>
            </w:r>
          </w:p>
        </w:tc>
        <w:tc>
          <w:tcPr>
            <w:tcW w:w="3715" w:type="dxa"/>
            <w:tcBorders>
              <w:top w:val="single" w:sz="4" w:space="0" w:color="auto"/>
              <w:left w:val="single" w:sz="4" w:space="0" w:color="auto"/>
              <w:right w:val="single" w:sz="4" w:space="0" w:color="auto"/>
            </w:tcBorders>
            <w:shd w:val="clear" w:color="auto" w:fill="FFFFFF"/>
          </w:tcPr>
          <w:p w:rsidR="00313CF3" w:rsidRDefault="00313CF3" w:rsidP="00313CF3">
            <w:pPr>
              <w:pStyle w:val="aff5"/>
              <w:spacing w:line="240" w:lineRule="auto"/>
              <w:ind w:firstLine="0"/>
              <w:jc w:val="center"/>
            </w:pPr>
            <w:r>
              <w:t>0,5</w:t>
            </w:r>
          </w:p>
        </w:tc>
      </w:tr>
      <w:tr w:rsidR="00313CF3" w:rsidTr="00590D97">
        <w:trPr>
          <w:trHeight w:hRule="exact" w:val="398"/>
          <w:jc w:val="center"/>
        </w:trPr>
        <w:tc>
          <w:tcPr>
            <w:tcW w:w="6221" w:type="dxa"/>
            <w:tcBorders>
              <w:top w:val="single" w:sz="4" w:space="0" w:color="auto"/>
              <w:left w:val="single" w:sz="4" w:space="0" w:color="auto"/>
            </w:tcBorders>
            <w:shd w:val="clear" w:color="auto" w:fill="FFFFFF"/>
          </w:tcPr>
          <w:p w:rsidR="00313CF3" w:rsidRDefault="00313CF3" w:rsidP="00313CF3">
            <w:pPr>
              <w:pStyle w:val="aff5"/>
              <w:spacing w:line="240" w:lineRule="auto"/>
              <w:ind w:firstLine="0"/>
            </w:pPr>
            <w:r>
              <w:rPr>
                <w:lang w:val="kk-KZ"/>
              </w:rPr>
              <w:t>Пневматикалық жүйеге арналған ауа қысымы</w:t>
            </w:r>
            <w:r>
              <w:t>, атм</w:t>
            </w:r>
          </w:p>
        </w:tc>
        <w:tc>
          <w:tcPr>
            <w:tcW w:w="3715" w:type="dxa"/>
            <w:tcBorders>
              <w:top w:val="single" w:sz="4" w:space="0" w:color="auto"/>
              <w:left w:val="single" w:sz="4" w:space="0" w:color="auto"/>
              <w:right w:val="single" w:sz="4" w:space="0" w:color="auto"/>
            </w:tcBorders>
            <w:shd w:val="clear" w:color="auto" w:fill="FFFFFF"/>
          </w:tcPr>
          <w:p w:rsidR="00313CF3" w:rsidRDefault="00313CF3" w:rsidP="00313CF3">
            <w:pPr>
              <w:pStyle w:val="aff5"/>
              <w:spacing w:line="240" w:lineRule="auto"/>
              <w:ind w:firstLine="0"/>
              <w:jc w:val="center"/>
            </w:pPr>
            <w:r>
              <w:t>6</w:t>
            </w:r>
          </w:p>
        </w:tc>
      </w:tr>
      <w:tr w:rsidR="00313CF3" w:rsidTr="00590D97">
        <w:trPr>
          <w:trHeight w:hRule="exact" w:val="408"/>
          <w:jc w:val="center"/>
        </w:trPr>
        <w:tc>
          <w:tcPr>
            <w:tcW w:w="6221" w:type="dxa"/>
            <w:tcBorders>
              <w:top w:val="single" w:sz="4" w:space="0" w:color="auto"/>
              <w:left w:val="single" w:sz="4" w:space="0" w:color="auto"/>
              <w:bottom w:val="single" w:sz="4" w:space="0" w:color="auto"/>
            </w:tcBorders>
            <w:shd w:val="clear" w:color="auto" w:fill="FFFFFF"/>
          </w:tcPr>
          <w:p w:rsidR="00313CF3" w:rsidRDefault="00313CF3" w:rsidP="00313CF3">
            <w:pPr>
              <w:pStyle w:val="aff5"/>
              <w:spacing w:line="240" w:lineRule="auto"/>
              <w:ind w:firstLine="0"/>
            </w:pPr>
            <w:r>
              <w:rPr>
                <w:lang w:val="kk-KZ"/>
              </w:rPr>
              <w:t>Салмақ</w:t>
            </w:r>
            <w:r>
              <w:t>, кг</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rsidR="00313CF3" w:rsidRDefault="00313CF3" w:rsidP="00313CF3">
            <w:pPr>
              <w:pStyle w:val="aff5"/>
              <w:spacing w:line="240" w:lineRule="auto"/>
              <w:ind w:firstLine="0"/>
              <w:jc w:val="center"/>
            </w:pPr>
            <w:r>
              <w:t>160</w:t>
            </w:r>
          </w:p>
        </w:tc>
      </w:tr>
    </w:tbl>
    <w:p w:rsidR="00313CF3" w:rsidRDefault="00313CF3" w:rsidP="00313CF3"/>
    <w:p w:rsidR="00313CF3" w:rsidRDefault="00313CF3" w:rsidP="00313CF3">
      <w:pPr>
        <w:pStyle w:val="11"/>
        <w:spacing w:line="240" w:lineRule="auto"/>
        <w:ind w:firstLine="709"/>
      </w:pPr>
      <w:r w:rsidRPr="006E711B">
        <w:rPr>
          <w:lang w:val="kk-KZ"/>
        </w:rPr>
        <w:t>Стандартты пакетке мыналар кіреді: диспенсер, материалдарды диспенсерге беру үшін үш жоғарғы саптама, пневматикалық цилиндрі бар төменгі пневматикалық клапан, штамм өлшегіштер</w:t>
      </w:r>
      <w:r>
        <w:t>.</w:t>
      </w:r>
    </w:p>
    <w:p w:rsidR="00313CF3" w:rsidRPr="006E711B" w:rsidRDefault="00313CF3" w:rsidP="00313CF3">
      <w:pPr>
        <w:pStyle w:val="11"/>
        <w:spacing w:line="240" w:lineRule="auto"/>
        <w:ind w:firstLine="720"/>
        <w:jc w:val="both"/>
        <w:rPr>
          <w:lang w:val="kk-KZ"/>
        </w:rPr>
      </w:pPr>
      <w:r w:rsidRPr="006E711B">
        <w:rPr>
          <w:lang w:val="kk-KZ"/>
        </w:rPr>
        <w:t>Әрі қарай, қоспаның компоненттерін араластыру процесі келесідей жүреді. Миксерде минералды материалдар араластырудың жалпы уақытының кемінде 1/3 бөлігінде «құрғақ» араластырудан өтеді, бұл кезде минералды ұнтақ қыздырылады. Содан кейін мөлшерленген күл-битумды</w:t>
      </w:r>
      <w:r w:rsidR="001E4243">
        <w:rPr>
          <w:lang w:val="kk-KZ"/>
        </w:rPr>
        <w:t xml:space="preserve"> және АПШҚнегізіндегі </w:t>
      </w:r>
      <w:r w:rsidRPr="006E711B">
        <w:rPr>
          <w:lang w:val="kk-KZ"/>
        </w:rPr>
        <w:t>байланыстырғыш араластырғышқа жіберіледі, ал зертхана белгілеген уақытқа дейін араластырғаннан кейін дайын қоспаны автомобиль корпусына түсіреді.</w:t>
      </w:r>
    </w:p>
    <w:p w:rsidR="00313CF3" w:rsidRPr="006E711B" w:rsidRDefault="00313CF3" w:rsidP="00313CF3">
      <w:pPr>
        <w:pStyle w:val="11"/>
        <w:spacing w:line="240" w:lineRule="auto"/>
        <w:ind w:firstLine="720"/>
        <w:jc w:val="both"/>
        <w:rPr>
          <w:lang w:val="kk-KZ"/>
        </w:rPr>
      </w:pPr>
      <w:r w:rsidRPr="006E711B">
        <w:rPr>
          <w:lang w:val="kk-KZ"/>
        </w:rPr>
        <w:t xml:space="preserve">Минералды материалдардың қыздыру температурасы зертханамен өндірілген қоспаның белгіленген температурасына байланысты тағайындалады </w:t>
      </w:r>
      <w:r w:rsidRPr="006E711B">
        <w:rPr>
          <w:lang w:val="kk-KZ"/>
        </w:rPr>
        <w:lastRenderedPageBreak/>
        <w:t>және 200-220 ° C аспауы керек. Кептіру барабанындағы материалдардың қызу дәрежесін термопары мен басқа датчиктерді қолдана отырып араластырғыш операторы басқарады.</w:t>
      </w:r>
    </w:p>
    <w:p w:rsidR="00313CF3" w:rsidRPr="006E711B" w:rsidRDefault="00313CF3" w:rsidP="00313CF3">
      <w:pPr>
        <w:pStyle w:val="11"/>
        <w:spacing w:line="240" w:lineRule="auto"/>
        <w:ind w:firstLine="720"/>
        <w:jc w:val="both"/>
        <w:rPr>
          <w:lang w:val="kk-KZ"/>
        </w:rPr>
      </w:pPr>
      <w:r w:rsidRPr="006E711B">
        <w:rPr>
          <w:lang w:val="kk-KZ"/>
        </w:rPr>
        <w:t>Кептіру барабанынан шыққан кезде минералды материалдар құрғақ болуы керек. Қалдық ылғалдылық кезінде кептіру барабанынан өтетін материалдардың мөлшерін азайту немесе саптаманың жалынын көбейту керек.</w:t>
      </w:r>
    </w:p>
    <w:p w:rsidR="00313CF3" w:rsidRPr="006E711B" w:rsidRDefault="00313CF3" w:rsidP="00313CF3">
      <w:pPr>
        <w:pStyle w:val="11"/>
        <w:spacing w:line="240" w:lineRule="auto"/>
        <w:ind w:firstLine="720"/>
        <w:jc w:val="both"/>
        <w:rPr>
          <w:lang w:val="kk-KZ"/>
        </w:rPr>
      </w:pPr>
      <w:r w:rsidRPr="006E711B">
        <w:rPr>
          <w:lang w:val="kk-KZ"/>
        </w:rPr>
        <w:t>Кептіруден және қыздырудан кейінгі минералды материалдардың ылғалдылығын зертхана әр ауысымның басында, сондай-ақ материалдардың бастапқы ылғалдығы өзгергеннен кейін тексереді. Ылғалдылықты анықтау үшін сынамалар кептіру барабанынан шыққан кезде алынады, шығарылатын қоспалардың температурасы 140-160 ° C аралығында болуы керек, минералды материалдарды бір-бірімен және битуммен араластыру уақыты ондағы битумды біркелкі тарата отырып, сыртқы түрі бойынша біртекті қоспаны алуды қамтамасыз етуі керек және:</w:t>
      </w:r>
    </w:p>
    <w:p w:rsidR="00313CF3" w:rsidRPr="006E711B" w:rsidRDefault="00313CF3" w:rsidP="00313CF3">
      <w:pPr>
        <w:pStyle w:val="11"/>
        <w:spacing w:line="240" w:lineRule="auto"/>
        <w:ind w:firstLine="720"/>
        <w:jc w:val="both"/>
        <w:rPr>
          <w:lang w:val="kk-KZ"/>
        </w:rPr>
      </w:pPr>
      <w:r w:rsidRPr="006E711B">
        <w:rPr>
          <w:lang w:val="kk-KZ"/>
        </w:rPr>
        <w:t>Араластыру сапасын зертхана қайта араластыру уақытын тексерумен және сыртқы тексерумен (кесектердің, майлы дақтардың, сондай-ақ битуммен өңделмеген құрғақ материалдар бөлшектерінің болмауы) бақылайды. Қоспаның физикалық-механикалық қасиеттерін зертханада қоспаның бір құрамы үшін ауысымда бір - екі рет алынған қоспаның сынамаларын сынау арқылы анықтайды.</w:t>
      </w:r>
    </w:p>
    <w:p w:rsidR="00313CF3" w:rsidRPr="006E711B" w:rsidRDefault="00313CF3" w:rsidP="00313CF3">
      <w:pPr>
        <w:pStyle w:val="11"/>
        <w:spacing w:line="240" w:lineRule="auto"/>
        <w:ind w:firstLine="720"/>
        <w:jc w:val="both"/>
        <w:rPr>
          <w:lang w:val="kk-KZ"/>
        </w:rPr>
      </w:pPr>
      <w:r w:rsidRPr="006E711B">
        <w:rPr>
          <w:lang w:val="kk-KZ"/>
        </w:rPr>
        <w:t>Асфальт</w:t>
      </w:r>
      <w:r w:rsidR="004145D4">
        <w:rPr>
          <w:lang w:val="kk-KZ"/>
        </w:rPr>
        <w:t>ты</w:t>
      </w:r>
      <w:r w:rsidRPr="006E711B">
        <w:rPr>
          <w:lang w:val="kk-KZ"/>
        </w:rPr>
        <w:t>бетон қоспаларын өндіру кезінде: барлық компоненттердің сапасын, битумды дайындаудың температуралық режимін, минералды материалдардың қызу температурасын, дайын қоспаның температурасын, дайын асфаль-төбетон қоспасының сапасын бақылайды.</w:t>
      </w:r>
    </w:p>
    <w:p w:rsidR="00313CF3" w:rsidRPr="006E711B" w:rsidRDefault="00313CF3" w:rsidP="00313CF3">
      <w:pPr>
        <w:pStyle w:val="11"/>
        <w:spacing w:line="240" w:lineRule="auto"/>
        <w:ind w:firstLine="720"/>
        <w:jc w:val="both"/>
        <w:rPr>
          <w:lang w:val="kk-KZ"/>
        </w:rPr>
      </w:pPr>
      <w:r w:rsidRPr="006E711B">
        <w:rPr>
          <w:lang w:val="kk-KZ"/>
        </w:rPr>
        <w:t>Қолданыстағы стандарттарға сәйкес бақылау үш кезеңге бөлінеді: Кіріс, операциялық және қабылдау.</w:t>
      </w:r>
    </w:p>
    <w:p w:rsidR="00313CF3" w:rsidRPr="006E711B" w:rsidRDefault="00313CF3" w:rsidP="00313CF3">
      <w:pPr>
        <w:pStyle w:val="11"/>
        <w:spacing w:line="240" w:lineRule="auto"/>
        <w:ind w:firstLine="720"/>
        <w:jc w:val="both"/>
        <w:rPr>
          <w:lang w:val="kk-KZ"/>
        </w:rPr>
      </w:pPr>
      <w:r w:rsidRPr="006E711B">
        <w:rPr>
          <w:i/>
          <w:lang w:val="kk-KZ"/>
        </w:rPr>
        <w:t>Кіріс</w:t>
      </w:r>
      <w:r w:rsidRPr="006E711B">
        <w:rPr>
          <w:lang w:val="kk-KZ"/>
        </w:rPr>
        <w:t xml:space="preserve"> бақылау кезінде АБЗ-ға келіп түскен әрбір партиядағы бастапқы материалдар сапасының қолданыстағы стандарттарға сәйкестігін анықтайды.</w:t>
      </w:r>
    </w:p>
    <w:p w:rsidR="00313CF3" w:rsidRPr="006E711B" w:rsidRDefault="00313CF3" w:rsidP="00313CF3">
      <w:pPr>
        <w:pStyle w:val="11"/>
        <w:spacing w:line="240" w:lineRule="auto"/>
        <w:ind w:firstLine="720"/>
        <w:jc w:val="both"/>
        <w:rPr>
          <w:lang w:val="kk-KZ"/>
        </w:rPr>
      </w:pPr>
      <w:r w:rsidRPr="006E711B">
        <w:rPr>
          <w:i/>
          <w:lang w:val="kk-KZ"/>
        </w:rPr>
        <w:t>Операциялық</w:t>
      </w:r>
      <w:r w:rsidRPr="006E711B">
        <w:rPr>
          <w:lang w:val="kk-KZ"/>
        </w:rPr>
        <w:t xml:space="preserve"> бақылау 10 ауысымда 1 реттен сиретпей мынадай көрсеткіштерді айқындай отырып жүзеге асырылады: қиыршықтастың, құмның, ұсақтау қалдықтарынан жасалған материалдардың және минералды ұнтақтың астық құрамы, қиыршықтас пен құмдағы шаң тәрізді және сазды бөлшектердің құрамы, минералды ұнтақтың ылғалдылығы және т.б. сынау үшін материалдар қоймаларынан сынамалар алынады.</w:t>
      </w:r>
    </w:p>
    <w:p w:rsidR="00313CF3" w:rsidRPr="006E711B" w:rsidRDefault="00313CF3" w:rsidP="00313CF3">
      <w:pPr>
        <w:pStyle w:val="11"/>
        <w:spacing w:line="240" w:lineRule="auto"/>
        <w:ind w:firstLine="720"/>
        <w:jc w:val="both"/>
        <w:rPr>
          <w:lang w:val="kk-KZ"/>
        </w:rPr>
      </w:pPr>
      <w:r w:rsidRPr="006E711B">
        <w:rPr>
          <w:lang w:val="kk-KZ"/>
        </w:rPr>
        <w:t>Битум сапасын бақылау кезінде иненің тұтқыр битумның 25 °С ену тереңдігі және "сақина мен доп" бойынша жұмсарту температурасы анықталады. Ол үшін әр жұмыс қазандығынан сынамалар алынады - ауысымда 1 рет. Сонымен қатар, битумның қыздыру температурасын әр 2-3 сағат сайын тексеріңіз. Асфальтбетон қоспасын дайындау процесінде ауысымда 2-3 рет минералды ұнтақты битуммен араластырудың белгіленген уақытының сақталуын бақылайды.</w:t>
      </w:r>
    </w:p>
    <w:p w:rsidR="00313CF3" w:rsidRPr="006E711B" w:rsidRDefault="00313CF3" w:rsidP="00313CF3">
      <w:pPr>
        <w:pStyle w:val="11"/>
        <w:spacing w:line="240" w:lineRule="auto"/>
        <w:ind w:firstLine="720"/>
        <w:jc w:val="both"/>
        <w:rPr>
          <w:lang w:val="kk-KZ"/>
        </w:rPr>
      </w:pPr>
      <w:r w:rsidRPr="006E711B">
        <w:rPr>
          <w:lang w:val="kk-KZ"/>
        </w:rPr>
        <w:t>Дайын асфальт</w:t>
      </w:r>
      <w:r w:rsidR="004145D4">
        <w:rPr>
          <w:lang w:val="kk-KZ"/>
        </w:rPr>
        <w:t>ты</w:t>
      </w:r>
      <w:r w:rsidRPr="006E711B">
        <w:rPr>
          <w:lang w:val="kk-KZ"/>
        </w:rPr>
        <w:t xml:space="preserve">бетон қоспасының сапасын </w:t>
      </w:r>
      <w:r w:rsidRPr="003E2364">
        <w:rPr>
          <w:i/>
          <w:lang w:val="kk-KZ"/>
        </w:rPr>
        <w:t>қабылдау</w:t>
      </w:r>
      <w:r w:rsidRPr="006E711B">
        <w:rPr>
          <w:lang w:val="kk-KZ"/>
        </w:rPr>
        <w:t xml:space="preserve"> үшін әр партиядан бір сынама алынады. Ауысым ішінде бір қондырғымен дайындалған,</w:t>
      </w:r>
      <w:r w:rsidR="00A40C26">
        <w:rPr>
          <w:lang w:val="kk-KZ"/>
        </w:rPr>
        <w:t xml:space="preserve"> бірақ 600 т аспайтын асфальттыбетон</w:t>
      </w:r>
      <w:r w:rsidRPr="006E711B">
        <w:rPr>
          <w:lang w:val="kk-KZ"/>
        </w:rPr>
        <w:t>-бір құрамның тонналық қоспасының мөлшері партия болып саналады.</w:t>
      </w:r>
    </w:p>
    <w:p w:rsidR="00313CF3" w:rsidRPr="006E711B" w:rsidRDefault="00313CF3" w:rsidP="00313CF3">
      <w:pPr>
        <w:pStyle w:val="11"/>
        <w:spacing w:line="240" w:lineRule="auto"/>
        <w:ind w:firstLine="720"/>
        <w:jc w:val="both"/>
        <w:rPr>
          <w:lang w:val="kk-KZ"/>
        </w:rPr>
      </w:pPr>
      <w:r w:rsidRPr="006E711B">
        <w:rPr>
          <w:lang w:val="kk-KZ"/>
        </w:rPr>
        <w:t>Асфальт</w:t>
      </w:r>
      <w:r w:rsidR="004145D4">
        <w:rPr>
          <w:lang w:val="kk-KZ"/>
        </w:rPr>
        <w:t>ты</w:t>
      </w:r>
      <w:r w:rsidRPr="006E711B">
        <w:rPr>
          <w:lang w:val="kk-KZ"/>
        </w:rPr>
        <w:t xml:space="preserve">бетон қоспаларының температурасы қоспаларды </w:t>
      </w:r>
      <w:r w:rsidRPr="006E711B">
        <w:rPr>
          <w:lang w:val="kk-KZ"/>
        </w:rPr>
        <w:lastRenderedPageBreak/>
        <w:t>араластырғыштан шығар</w:t>
      </w:r>
      <w:r w:rsidR="00A40C26">
        <w:rPr>
          <w:lang w:val="kk-KZ"/>
        </w:rPr>
        <w:t xml:space="preserve">ғаннан кейін тікелей әрбір автомобиль </w:t>
      </w:r>
      <w:r w:rsidRPr="006E711B">
        <w:rPr>
          <w:lang w:val="kk-KZ"/>
        </w:rPr>
        <w:t>самосвалдың шанағында тексеріледі.</w:t>
      </w:r>
    </w:p>
    <w:p w:rsidR="00313CF3" w:rsidRPr="006E711B" w:rsidRDefault="00313CF3" w:rsidP="00313CF3">
      <w:pPr>
        <w:pStyle w:val="11"/>
        <w:spacing w:line="240" w:lineRule="auto"/>
        <w:ind w:firstLine="720"/>
        <w:jc w:val="both"/>
        <w:rPr>
          <w:lang w:val="kk-KZ"/>
        </w:rPr>
      </w:pPr>
      <w:r w:rsidRPr="006E711B">
        <w:rPr>
          <w:lang w:val="kk-KZ"/>
        </w:rPr>
        <w:t>Зертханада дайын қоспаны қабылдауды бақылау кезінде мыналар бақыланады: дайын қоспаның температурасы, астық құрамы мен битумның құрамы, судың жайылуы, ісінуі, 20 °С және 50 °С температурада сығылу кезіндегі беріктік шегі, суға төзімділік коэффициенті.</w:t>
      </w:r>
    </w:p>
    <w:p w:rsidR="00313CF3" w:rsidRPr="006E711B" w:rsidRDefault="00313CF3" w:rsidP="00313CF3">
      <w:pPr>
        <w:pStyle w:val="11"/>
        <w:spacing w:line="240" w:lineRule="auto"/>
        <w:ind w:firstLine="720"/>
        <w:jc w:val="both"/>
        <w:rPr>
          <w:lang w:val="kk-KZ"/>
        </w:rPr>
      </w:pPr>
      <w:r w:rsidRPr="006E711B">
        <w:rPr>
          <w:lang w:val="kk-KZ"/>
        </w:rPr>
        <w:t>Физикалық-механикалық қасиеттердің көрсеткіштері асфальт</w:t>
      </w:r>
      <w:r w:rsidR="0022459E">
        <w:rPr>
          <w:lang w:val="kk-KZ"/>
        </w:rPr>
        <w:t>ты</w:t>
      </w:r>
      <w:r w:rsidRPr="006E711B">
        <w:rPr>
          <w:lang w:val="kk-KZ"/>
        </w:rPr>
        <w:t xml:space="preserve">бетонның осы түріне </w:t>
      </w:r>
      <w:r w:rsidR="0005184D">
        <w:rPr>
          <w:lang w:val="kk-KZ"/>
        </w:rPr>
        <w:t>МЕМСТ</w:t>
      </w:r>
      <w:r w:rsidR="00792ABE">
        <w:rPr>
          <w:lang w:val="kk-KZ"/>
        </w:rPr>
        <w:t xml:space="preserve"> 9128-2013 [56</w:t>
      </w:r>
      <w:r w:rsidRPr="006E711B">
        <w:rPr>
          <w:lang w:val="kk-KZ"/>
        </w:rPr>
        <w:t>] қойылатын талаптарға сәйкес келуі керек.</w:t>
      </w:r>
    </w:p>
    <w:p w:rsidR="00313CF3" w:rsidRDefault="004145D4" w:rsidP="00313CF3">
      <w:pPr>
        <w:pStyle w:val="11"/>
        <w:spacing w:line="240" w:lineRule="auto"/>
        <w:ind w:firstLine="720"/>
        <w:jc w:val="both"/>
        <w:rPr>
          <w:lang w:val="kk-KZ"/>
        </w:rPr>
      </w:pPr>
      <w:r>
        <w:rPr>
          <w:lang w:val="kk-KZ"/>
        </w:rPr>
        <w:t>Осылайша, т</w:t>
      </w:r>
      <w:r w:rsidR="00313CF3" w:rsidRPr="006E711B">
        <w:rPr>
          <w:lang w:val="kk-KZ"/>
        </w:rPr>
        <w:t>ехнологиялық желі ерекше өзгерістерге жол бермейтіндігін ескере отырып, асфальт</w:t>
      </w:r>
      <w:r>
        <w:rPr>
          <w:lang w:val="kk-KZ"/>
        </w:rPr>
        <w:t>ты</w:t>
      </w:r>
      <w:r w:rsidR="00313CF3" w:rsidRPr="006E711B">
        <w:rPr>
          <w:lang w:val="kk-KZ"/>
        </w:rPr>
        <w:t>бетон құрамындағы күл-битумды байланыстырғыштарды қолдану АБЗ-ны аздап ауыстыру кезінде жақсы сапаға және асфальт</w:t>
      </w:r>
      <w:r w:rsidR="0022459E">
        <w:rPr>
          <w:lang w:val="kk-KZ"/>
        </w:rPr>
        <w:t>ты</w:t>
      </w:r>
      <w:r w:rsidR="00313CF3" w:rsidRPr="006E711B">
        <w:rPr>
          <w:lang w:val="kk-KZ"/>
        </w:rPr>
        <w:t>бетон қоспаларының төмен құнына қол жеткізуге мүмкіндік беретінін атап өткен жөн.</w:t>
      </w:r>
    </w:p>
    <w:p w:rsidR="00313CF3" w:rsidRDefault="00313CF3" w:rsidP="00313CF3">
      <w:pPr>
        <w:pStyle w:val="11"/>
        <w:spacing w:line="240" w:lineRule="auto"/>
        <w:ind w:firstLine="720"/>
        <w:jc w:val="both"/>
        <w:rPr>
          <w:lang w:val="kk-KZ"/>
        </w:rPr>
      </w:pPr>
    </w:p>
    <w:p w:rsidR="003B4023" w:rsidRPr="003B4023" w:rsidRDefault="003B4023" w:rsidP="003B4023">
      <w:pPr>
        <w:pStyle w:val="11"/>
        <w:spacing w:line="240" w:lineRule="auto"/>
        <w:ind w:firstLine="720"/>
        <w:jc w:val="both"/>
        <w:rPr>
          <w:b/>
          <w:lang w:val="kk-KZ"/>
        </w:rPr>
      </w:pPr>
      <w:r w:rsidRPr="003B4023">
        <w:rPr>
          <w:b/>
          <w:bCs/>
          <w:spacing w:val="-2"/>
          <w:lang w:val="kk-KZ"/>
        </w:rPr>
        <w:t xml:space="preserve">5.2. </w:t>
      </w:r>
      <w:r w:rsidRPr="003B4023">
        <w:rPr>
          <w:b/>
          <w:lang w:val="kk-KZ"/>
        </w:rPr>
        <w:t>Асфальтты-парафинді шайыр қалдықтары және ЖЭО күлдері негізінде асфальттыбетонды жол құрылысында пайдаланудың техникалық-экономикалық көрсеткіштері</w:t>
      </w:r>
    </w:p>
    <w:p w:rsidR="004145D4" w:rsidRDefault="004145D4" w:rsidP="00313CF3">
      <w:pPr>
        <w:pStyle w:val="11"/>
        <w:spacing w:line="240" w:lineRule="auto"/>
        <w:ind w:firstLine="720"/>
        <w:jc w:val="both"/>
        <w:rPr>
          <w:lang w:val="kk-KZ"/>
        </w:rPr>
      </w:pPr>
    </w:p>
    <w:p w:rsidR="00313CF3" w:rsidRPr="006E711B" w:rsidRDefault="00313CF3" w:rsidP="00313CF3">
      <w:pPr>
        <w:pStyle w:val="11"/>
        <w:spacing w:line="240" w:lineRule="auto"/>
        <w:ind w:firstLine="720"/>
        <w:jc w:val="both"/>
        <w:rPr>
          <w:lang w:val="kk-KZ"/>
        </w:rPr>
      </w:pPr>
      <w:r w:rsidRPr="006E711B">
        <w:rPr>
          <w:lang w:val="kk-KZ"/>
        </w:rPr>
        <w:t>Жол шаруашылығы ресурстарын ұтымды пайдалану соңғы уақытта ең өзекті проблемаға айналды, бұл ретте олардың жол-құрылыс жұмыстарының жалпы құнындағы үлесінің жоғары болуына байланысты материалдық шығындарға ерекше рөл беру қажет.</w:t>
      </w:r>
    </w:p>
    <w:p w:rsidR="00313CF3" w:rsidRPr="006E711B" w:rsidRDefault="00313CF3" w:rsidP="00313CF3">
      <w:pPr>
        <w:pStyle w:val="11"/>
        <w:spacing w:line="240" w:lineRule="auto"/>
        <w:ind w:firstLine="720"/>
        <w:jc w:val="both"/>
        <w:rPr>
          <w:lang w:val="kk-KZ"/>
        </w:rPr>
      </w:pPr>
      <w:r w:rsidRPr="006E711B">
        <w:rPr>
          <w:lang w:val="kk-KZ"/>
        </w:rPr>
        <w:t>Әзірленген материалдарды сынау физика-механикалық сипаттамалардың жақсарғанын көрсетті, бұл ретте техникалық-экономикалық тиімділік тапшы компоненттерді пайдаланумен, олардың пайдалану сипаттамаларының ұлғаюы тұрғысынан іріктелген бұйымдардың құрамымен, сондай-ақ қымбат битум компонентінің бір бөлігін отын-энергетика өнеркәсібінің қалдығы болып табылатын материалға ауыстырумен шартталған, бұл өз кезегінде жол құрылысы үшін шикізат материалдарының номенклатурасын кеңейтеді.</w:t>
      </w:r>
    </w:p>
    <w:p w:rsidR="00313CF3" w:rsidRPr="006E711B" w:rsidRDefault="00313CF3" w:rsidP="00313CF3">
      <w:pPr>
        <w:pStyle w:val="11"/>
        <w:spacing w:line="240" w:lineRule="auto"/>
        <w:ind w:firstLine="720"/>
        <w:jc w:val="both"/>
        <w:rPr>
          <w:lang w:val="kk-KZ"/>
        </w:rPr>
      </w:pPr>
      <w:r w:rsidRPr="006E711B">
        <w:rPr>
          <w:lang w:val="kk-KZ"/>
        </w:rPr>
        <w:t>Асфальт</w:t>
      </w:r>
      <w:r w:rsidR="0046222C">
        <w:rPr>
          <w:lang w:val="kk-KZ"/>
        </w:rPr>
        <w:t>ты</w:t>
      </w:r>
      <w:r w:rsidRPr="006E711B">
        <w:rPr>
          <w:lang w:val="kk-KZ"/>
        </w:rPr>
        <w:t xml:space="preserve">бетон қоспасының құрамына </w:t>
      </w:r>
      <w:r w:rsidR="0046222C">
        <w:rPr>
          <w:lang w:val="kk-KZ"/>
        </w:rPr>
        <w:t>а</w:t>
      </w:r>
      <w:r w:rsidR="0046222C" w:rsidRPr="0046222C">
        <w:rPr>
          <w:lang w:val="kk-KZ"/>
        </w:rPr>
        <w:t>сфальтты-парафинді шайыр</w:t>
      </w:r>
      <w:r w:rsidR="0046222C">
        <w:rPr>
          <w:lang w:val="kk-KZ"/>
        </w:rPr>
        <w:t>лы</w:t>
      </w:r>
      <w:r w:rsidR="0046222C" w:rsidRPr="0046222C">
        <w:rPr>
          <w:lang w:val="kk-KZ"/>
        </w:rPr>
        <w:t xml:space="preserve"> және </w:t>
      </w:r>
      <w:r w:rsidRPr="006E711B">
        <w:rPr>
          <w:lang w:val="kk-KZ"/>
        </w:rPr>
        <w:t>күл-битумды байланыстырғыштарды енгізу қоспаның құрамындағы битумның тұрақтылығын, беріктік сипаттамаларын, асфальтбетон қоспаларының суға төзімділігі мен ығысуға төзімділігін арттыруға мүмкіндік береді, бұл өз кезегінде қалдық деформацияларға төзімділікті арттыруға және жұмыс кезінде жабынның түзілуін азайтуға мүмкіндік береді.</w:t>
      </w:r>
    </w:p>
    <w:p w:rsidR="00313CF3" w:rsidRPr="00A5154B" w:rsidRDefault="0046222C" w:rsidP="00313CF3">
      <w:pPr>
        <w:pStyle w:val="11"/>
        <w:spacing w:line="240" w:lineRule="auto"/>
        <w:ind w:firstLine="720"/>
        <w:jc w:val="both"/>
        <w:rPr>
          <w:lang w:val="kk-KZ"/>
        </w:rPr>
      </w:pPr>
      <w:r>
        <w:rPr>
          <w:lang w:val="kk-KZ"/>
        </w:rPr>
        <w:t>А</w:t>
      </w:r>
      <w:r w:rsidRPr="0046222C">
        <w:rPr>
          <w:lang w:val="kk-KZ"/>
        </w:rPr>
        <w:t>сфальтты-парафинді шайыр</w:t>
      </w:r>
      <w:r>
        <w:rPr>
          <w:lang w:val="kk-KZ"/>
        </w:rPr>
        <w:t>лы</w:t>
      </w:r>
      <w:r w:rsidRPr="0046222C">
        <w:rPr>
          <w:lang w:val="kk-KZ"/>
        </w:rPr>
        <w:t xml:space="preserve"> және </w:t>
      </w:r>
      <w:r w:rsidRPr="006E711B">
        <w:rPr>
          <w:lang w:val="kk-KZ"/>
        </w:rPr>
        <w:t>күл-битумды</w:t>
      </w:r>
      <w:r w:rsidR="00313CF3" w:rsidRPr="00A5154B">
        <w:rPr>
          <w:lang w:val="kk-KZ"/>
        </w:rPr>
        <w:t>б</w:t>
      </w:r>
      <w:r>
        <w:rPr>
          <w:lang w:val="kk-KZ"/>
        </w:rPr>
        <w:t>айланыстырғыш негізінде асфальтты</w:t>
      </w:r>
      <w:r w:rsidR="00313CF3" w:rsidRPr="00A5154B">
        <w:rPr>
          <w:lang w:val="kk-KZ"/>
        </w:rPr>
        <w:t xml:space="preserve">бетонды пайдаланудың экономикалық тиімділігін негіздеу үшін әзірленген материал мен дәстүрлі технология бойынша алынған </w:t>
      </w:r>
      <w:r>
        <w:rPr>
          <w:lang w:val="kk-KZ"/>
        </w:rPr>
        <w:t>материалдың 1 тонна асфальтты</w:t>
      </w:r>
      <w:r w:rsidR="00313CF3" w:rsidRPr="00A5154B">
        <w:rPr>
          <w:lang w:val="kk-KZ"/>
        </w:rPr>
        <w:t xml:space="preserve">бетон қоспасын өндіру үшін материалдық шығындарды үнемдеу есептелді. Тиімділікті бағалауды </w:t>
      </w:r>
      <w:r w:rsidR="00F44609">
        <w:rPr>
          <w:lang w:val="kk-KZ"/>
        </w:rPr>
        <w:t xml:space="preserve">Қызылорда </w:t>
      </w:r>
      <w:r w:rsidR="00313CF3" w:rsidRPr="00A5154B">
        <w:rPr>
          <w:lang w:val="kk-KZ"/>
        </w:rPr>
        <w:t xml:space="preserve">облысында </w:t>
      </w:r>
      <w:r w:rsidR="00313CF3" w:rsidRPr="002414BB">
        <w:rPr>
          <w:lang w:val="kk-KZ"/>
        </w:rPr>
        <w:t>2015-20</w:t>
      </w:r>
      <w:r w:rsidR="002D3A01" w:rsidRPr="002414BB">
        <w:rPr>
          <w:lang w:val="kk-KZ"/>
        </w:rPr>
        <w:t>20</w:t>
      </w:r>
      <w:r w:rsidR="00313CF3" w:rsidRPr="00A5154B">
        <w:rPr>
          <w:lang w:val="kk-KZ"/>
        </w:rPr>
        <w:t xml:space="preserve"> жылдар кезеңінде қолданыстағы әдістемелерді қолдана отырып III техникалық санаттағы автомобиль жолдарын салу кезінде жүрг</w:t>
      </w:r>
      <w:r w:rsidR="001963A3">
        <w:rPr>
          <w:lang w:val="kk-KZ"/>
        </w:rPr>
        <w:t>ізу ұсынылады [23</w:t>
      </w:r>
      <w:r w:rsidR="001963A3" w:rsidRPr="001963A3">
        <w:rPr>
          <w:lang w:val="kk-KZ"/>
        </w:rPr>
        <w:t>2</w:t>
      </w:r>
      <w:r w:rsidR="001963A3">
        <w:rPr>
          <w:lang w:val="kk-KZ"/>
        </w:rPr>
        <w:t>, 23</w:t>
      </w:r>
      <w:r w:rsidR="001963A3" w:rsidRPr="001963A3">
        <w:rPr>
          <w:lang w:val="kk-KZ"/>
        </w:rPr>
        <w:t>3</w:t>
      </w:r>
      <w:r w:rsidR="00313CF3" w:rsidRPr="00A5154B">
        <w:rPr>
          <w:lang w:val="kk-KZ"/>
        </w:rPr>
        <w:t>].</w:t>
      </w:r>
    </w:p>
    <w:p w:rsidR="008703FF" w:rsidRPr="00590D97" w:rsidRDefault="008703FF" w:rsidP="008703FF">
      <w:pPr>
        <w:shd w:val="clear" w:color="auto" w:fill="FFFFFF"/>
        <w:ind w:firstLine="701"/>
        <w:jc w:val="both"/>
        <w:rPr>
          <w:rFonts w:ascii="Times New Roman" w:hAnsi="Times New Roman" w:cs="Times New Roman"/>
          <w:bCs/>
          <w:spacing w:val="-2"/>
          <w:sz w:val="28"/>
          <w:szCs w:val="28"/>
          <w:lang w:val="kk-KZ"/>
        </w:rPr>
      </w:pPr>
      <w:r w:rsidRPr="00590D97">
        <w:rPr>
          <w:rFonts w:ascii="Times New Roman" w:hAnsi="Times New Roman" w:cs="Times New Roman"/>
          <w:bCs/>
          <w:spacing w:val="-2"/>
          <w:sz w:val="28"/>
          <w:szCs w:val="28"/>
          <w:lang w:val="kk-KZ"/>
        </w:rPr>
        <w:lastRenderedPageBreak/>
        <w:t>Соңғы жылдары жол құрылысында ресурстарды оңтайлы пайдалану мәселесі өзекті болып отыр, және оның ішінде материалдық шығындардың, жол-құрылыс жұмыстарының құнының жоғары болуы да ерекше көңіл аудартады.</w:t>
      </w:r>
    </w:p>
    <w:p w:rsidR="008703FF" w:rsidRPr="00590D97" w:rsidRDefault="008703FF" w:rsidP="008703FF">
      <w:pPr>
        <w:shd w:val="clear" w:color="auto" w:fill="FFFFFF"/>
        <w:ind w:firstLine="701"/>
        <w:jc w:val="both"/>
        <w:rPr>
          <w:rFonts w:ascii="Times New Roman" w:hAnsi="Times New Roman" w:cs="Times New Roman"/>
          <w:sz w:val="28"/>
          <w:szCs w:val="28"/>
          <w:lang w:val="kk-KZ"/>
        </w:rPr>
      </w:pPr>
      <w:r w:rsidRPr="00590D97">
        <w:rPr>
          <w:rFonts w:ascii="Times New Roman" w:hAnsi="Times New Roman" w:cs="Times New Roman"/>
          <w:sz w:val="28"/>
          <w:szCs w:val="28"/>
          <w:lang w:val="kk-KZ"/>
        </w:rPr>
        <w:t>Жасалған материалдарды сынақтан өткізу, физикалық-механикалық сипаттамаларының жақсарғанын көрсеткен, және техникалық-экономикалық тиімділігі, пайдалану қасиеттерін арттыру тұрғысынан, отын-энергетика өнеркәсібінің қалдықтары болып табылатынтапшы емес компоненттерді пайдалану, іріктелген бұйымдардың құрамымен түсіндіріледі, ол өз кезегінде жол құрылысына қажетті шикізат материалдарының номенклатурасын көбейтеді.</w:t>
      </w:r>
    </w:p>
    <w:p w:rsidR="008703FF" w:rsidRPr="00590D97" w:rsidRDefault="0046222C" w:rsidP="008703FF">
      <w:pPr>
        <w:shd w:val="clear" w:color="auto" w:fill="FFFFFF"/>
        <w:ind w:firstLine="706"/>
        <w:jc w:val="both"/>
        <w:rPr>
          <w:rFonts w:ascii="Times New Roman" w:hAnsi="Times New Roman" w:cs="Times New Roman"/>
          <w:sz w:val="28"/>
          <w:szCs w:val="28"/>
          <w:lang w:val="kk-KZ"/>
        </w:rPr>
      </w:pPr>
      <w:r w:rsidRPr="00F44609">
        <w:rPr>
          <w:rFonts w:ascii="Times New Roman" w:hAnsi="Times New Roman" w:cs="Times New Roman"/>
          <w:sz w:val="28"/>
          <w:szCs w:val="28"/>
          <w:lang w:val="kk-KZ"/>
        </w:rPr>
        <w:t>А</w:t>
      </w:r>
      <w:r w:rsidRPr="0046222C">
        <w:rPr>
          <w:rFonts w:ascii="Times New Roman" w:hAnsi="Times New Roman" w:cs="Times New Roman"/>
          <w:sz w:val="28"/>
          <w:szCs w:val="28"/>
          <w:lang w:val="kk-KZ"/>
        </w:rPr>
        <w:t>сфальтты-парафинді шайыр</w:t>
      </w:r>
      <w:r w:rsidRPr="00F44609">
        <w:rPr>
          <w:rFonts w:ascii="Times New Roman" w:hAnsi="Times New Roman" w:cs="Times New Roman"/>
          <w:sz w:val="28"/>
          <w:szCs w:val="28"/>
          <w:lang w:val="kk-KZ"/>
        </w:rPr>
        <w:t>лы</w:t>
      </w:r>
      <w:r w:rsidRPr="0046222C">
        <w:rPr>
          <w:rFonts w:ascii="Times New Roman" w:hAnsi="Times New Roman" w:cs="Times New Roman"/>
          <w:sz w:val="28"/>
          <w:szCs w:val="28"/>
          <w:lang w:val="kk-KZ"/>
        </w:rPr>
        <w:t xml:space="preserve"> және күл-битумды байланыстырғыш негізінде асфальттыбетон</w:t>
      </w:r>
      <w:r w:rsidR="0022459E">
        <w:rPr>
          <w:rFonts w:ascii="Times New Roman" w:hAnsi="Times New Roman" w:cs="Times New Roman"/>
          <w:sz w:val="28"/>
          <w:szCs w:val="28"/>
          <w:lang w:val="kk-KZ"/>
        </w:rPr>
        <w:t xml:space="preserve"> </w:t>
      </w:r>
      <w:r w:rsidR="008703FF" w:rsidRPr="00590D97">
        <w:rPr>
          <w:rFonts w:ascii="Times New Roman" w:hAnsi="Times New Roman" w:cs="Times New Roman"/>
          <w:sz w:val="28"/>
          <w:szCs w:val="28"/>
          <w:lang w:val="kk-KZ"/>
        </w:rPr>
        <w:t>қоспаларына қосу,битумның беріктігін, асфальт</w:t>
      </w:r>
      <w:r>
        <w:rPr>
          <w:rFonts w:ascii="Times New Roman" w:hAnsi="Times New Roman" w:cs="Times New Roman"/>
          <w:sz w:val="28"/>
          <w:szCs w:val="28"/>
          <w:lang w:val="kk-KZ"/>
        </w:rPr>
        <w:t>ты</w:t>
      </w:r>
      <w:r w:rsidR="008703FF" w:rsidRPr="00590D97">
        <w:rPr>
          <w:rFonts w:ascii="Times New Roman" w:hAnsi="Times New Roman" w:cs="Times New Roman"/>
          <w:sz w:val="28"/>
          <w:szCs w:val="28"/>
          <w:lang w:val="kk-KZ"/>
        </w:rPr>
        <w:t>бетон қоспаларының суға төзімділігі және жылжуға қарсы беріктігі сияқты беріктік қасиеттерін арттыруға мүмкіндік береді, ол өз кезегінде  пайдалану кезінде, жабынның қалдық деформацияға және ойылуға қарсы беріктігін артатынын білдіреді.</w:t>
      </w:r>
    </w:p>
    <w:p w:rsidR="008703FF" w:rsidRPr="00590D97" w:rsidRDefault="0046222C" w:rsidP="008703FF">
      <w:pPr>
        <w:shd w:val="clear" w:color="auto" w:fill="FFFFFF"/>
        <w:ind w:firstLine="701"/>
        <w:jc w:val="both"/>
        <w:rPr>
          <w:rFonts w:ascii="Times New Roman" w:hAnsi="Times New Roman" w:cs="Times New Roman"/>
          <w:sz w:val="28"/>
          <w:szCs w:val="28"/>
          <w:lang w:val="kk-KZ"/>
        </w:rPr>
      </w:pPr>
      <w:r w:rsidRPr="0046222C">
        <w:rPr>
          <w:rFonts w:ascii="Times New Roman" w:hAnsi="Times New Roman" w:cs="Times New Roman"/>
          <w:sz w:val="28"/>
          <w:szCs w:val="28"/>
          <w:lang w:val="kk-KZ"/>
        </w:rPr>
        <w:t>Асфальтты-парафинді шайырлы және күл-битумды байланыстырғыш негізінде асфальттыбетонды</w:t>
      </w:r>
      <w:r w:rsidR="0022459E">
        <w:rPr>
          <w:rFonts w:ascii="Times New Roman" w:hAnsi="Times New Roman" w:cs="Times New Roman"/>
          <w:sz w:val="28"/>
          <w:szCs w:val="28"/>
          <w:lang w:val="kk-KZ"/>
        </w:rPr>
        <w:t xml:space="preserve"> </w:t>
      </w:r>
      <w:r w:rsidR="008703FF" w:rsidRPr="00590D97">
        <w:rPr>
          <w:rFonts w:ascii="Times New Roman" w:hAnsi="Times New Roman" w:cs="Times New Roman"/>
          <w:sz w:val="28"/>
          <w:szCs w:val="28"/>
          <w:lang w:val="kk-KZ"/>
        </w:rPr>
        <w:t>пайдаланудың экономикалық тиімділігін негіздеу үшін,</w:t>
      </w:r>
      <w:r w:rsidR="0022459E">
        <w:rPr>
          <w:rFonts w:ascii="Times New Roman" w:hAnsi="Times New Roman" w:cs="Times New Roman"/>
          <w:sz w:val="28"/>
          <w:szCs w:val="28"/>
          <w:lang w:val="kk-KZ"/>
        </w:rPr>
        <w:t xml:space="preserve"> </w:t>
      </w:r>
      <w:r w:rsidR="008703FF" w:rsidRPr="00590D97">
        <w:rPr>
          <w:rFonts w:ascii="Times New Roman" w:hAnsi="Times New Roman" w:cs="Times New Roman"/>
          <w:sz w:val="28"/>
          <w:szCs w:val="28"/>
          <w:lang w:val="kk-KZ"/>
        </w:rPr>
        <w:t>жасалған материал мен дәстүрлі технология бойынша алынған 1 т асфальтбетон қоспасының өндірісіне кететін материалдық шығынды үнемдеу есептелді.</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Қазақстанның негізгі базалық экологиялық заңы «Қоршаған ортаны қорғау» туралы заң болып табылады. Заң ережелері адамның өмірі мен денсаулығы үшін қолайлы қоршаған ортаға құқығын қамтамасыз етеді. Заңның негізгі ережелері қоршаған табиғи ортаға антропогенді қызметтің зиянды әсерінің алдын алуға, табиғаттағы тепе-теңдіктің оңтайлы деңгейін сақтауға және табиғатты тиімді пайдалануды ұйымдастыруға бағытталған. Сондай-ақ Заң қоршаған ортаға ластағыш заттарды тастау мен лақтыруды жүзеге асыру кезінде міндетті шарт ретінде рұқсаттың бар болуын айқындайды. Қазақстан Республикасы «Қоршаған ортаны қорғау туралы» Заңына сәйкес кәсіпорындарға өндіріс қалдықтарын орналастыруға шектеу белгіленеді. Сонымен бірге мемлекет қазынасын толықтыру үшін қоршаған ортаны ластағаны үшін төлемдер қарастырылған.</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Мұнай қалдықтарын орналастырудан экологиялық шығынның бағасын есептеуге арналған бастапқы мәліметтер. Экологиялық шығынды есептеулер жинақталған мұнай қалдықтарының көлемдері туралы есептік мәліметтер, оны орналастыру жөніндегі шығындар мен оны пайдалану жөніндегі қосымш</w:t>
      </w:r>
      <w:r>
        <w:rPr>
          <w:rFonts w:ascii="Times New Roman" w:hAnsi="Times New Roman" w:cs="Times New Roman"/>
          <w:sz w:val="28"/>
          <w:szCs w:val="28"/>
          <w:lang w:val="kk-KZ"/>
        </w:rPr>
        <w:t>а шығындар негізінде орындалды</w:t>
      </w:r>
      <w:r w:rsidRPr="00D978F2">
        <w:rPr>
          <w:rFonts w:ascii="Times New Roman" w:hAnsi="Times New Roman" w:cs="Times New Roman"/>
          <w:sz w:val="28"/>
          <w:szCs w:val="28"/>
          <w:lang w:val="kk-KZ"/>
        </w:rPr>
        <w:t>.</w:t>
      </w: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Белгіленген нормативтерден жоғары өндіру мен тұтынудың мұнай қалдықтарын орналастырудан шығынның экологиялық бағасын анықтау мына формула бойынша </w:t>
      </w:r>
      <w:r w:rsidRPr="00B03632">
        <w:rPr>
          <w:rFonts w:ascii="Times New Roman" w:hAnsi="Times New Roman" w:cs="Times New Roman"/>
          <w:sz w:val="28"/>
          <w:szCs w:val="28"/>
          <w:lang w:val="kk-KZ"/>
        </w:rPr>
        <w:t>жүргізіледі [</w:t>
      </w:r>
      <w:r w:rsidR="001963A3">
        <w:rPr>
          <w:rFonts w:ascii="Times New Roman" w:hAnsi="Times New Roman" w:cs="Times New Roman"/>
          <w:sz w:val="28"/>
          <w:szCs w:val="28"/>
          <w:lang w:val="kk-KZ"/>
        </w:rPr>
        <w:t>23</w:t>
      </w:r>
      <w:r w:rsidR="001963A3" w:rsidRPr="001963A3">
        <w:rPr>
          <w:rFonts w:ascii="Times New Roman" w:hAnsi="Times New Roman" w:cs="Times New Roman"/>
          <w:sz w:val="28"/>
          <w:szCs w:val="28"/>
          <w:lang w:val="kk-KZ"/>
        </w:rPr>
        <w:t>4</w:t>
      </w:r>
      <w:r w:rsidRPr="00B03632">
        <w:rPr>
          <w:rFonts w:ascii="Times New Roman" w:hAnsi="Times New Roman" w:cs="Times New Roman"/>
          <w:sz w:val="28"/>
          <w:szCs w:val="28"/>
          <w:lang w:val="kk-KZ"/>
        </w:rPr>
        <w:t>]:</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Pr="00B03632" w:rsidRDefault="001A1A90" w:rsidP="006975B0">
      <w:pPr>
        <w:tabs>
          <w:tab w:val="left" w:pos="426"/>
        </w:tabs>
        <w:ind w:firstLine="426"/>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 xml:space="preserve">i </m:t>
            </m:r>
          </m:sub>
        </m:sSub>
      </m:oMath>
      <w:r w:rsidR="006975B0" w:rsidRPr="00B03632">
        <w:rPr>
          <w:rFonts w:ascii="Times New Roman" w:hAnsi="Times New Roman" w:cs="Times New Roman"/>
          <w:sz w:val="28"/>
          <w:szCs w:val="28"/>
          <w:lang w:val="ru-RU"/>
        </w:rPr>
        <w:t>=</w:t>
      </w:r>
      <w:r w:rsidR="006975B0" w:rsidRPr="00B03632">
        <w:rPr>
          <w:rFonts w:ascii="Times New Roman" w:hAnsi="Times New Roman" w:cs="Times New Roman"/>
          <w:sz w:val="28"/>
          <w:szCs w:val="28"/>
          <w:lang w:val="kk-KZ"/>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факт і -</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норм і</m:t>
            </m:r>
          </m:sub>
        </m:sSub>
      </m:oMath>
      <w:r w:rsidR="006975B0" w:rsidRPr="00B03632">
        <w:rPr>
          <w:rFonts w:ascii="Times New Roman" w:hAnsi="Times New Roman" w:cs="Times New Roman"/>
          <w:sz w:val="28"/>
          <w:szCs w:val="28"/>
          <w:lang w:val="kk-KZ"/>
        </w:rPr>
        <w:t>)*C</w:t>
      </w:r>
      <w:r w:rsidR="006975B0" w:rsidRPr="00B03632">
        <w:rPr>
          <w:rFonts w:ascii="Times New Roman" w:hAnsi="Times New Roman" w:cs="Times New Roman"/>
          <w:sz w:val="28"/>
          <w:szCs w:val="28"/>
          <w:vertAlign w:val="subscript"/>
          <w:lang w:val="kk-KZ"/>
        </w:rPr>
        <w:t xml:space="preserve">қалдық </w:t>
      </w:r>
      <w:r w:rsidR="006975B0" w:rsidRPr="00B03632">
        <w:rPr>
          <w:rFonts w:ascii="Times New Roman" w:hAnsi="Times New Roman" w:cs="Times New Roman"/>
          <w:sz w:val="28"/>
          <w:szCs w:val="28"/>
          <w:lang w:val="ru-RU"/>
        </w:rPr>
        <w:t xml:space="preserve">*10*К1*К2                                   </w:t>
      </w:r>
      <w:r w:rsidR="006975B0" w:rsidRPr="00B03632">
        <w:rPr>
          <w:rFonts w:ascii="Times New Roman" w:hAnsi="Times New Roman" w:cs="Times New Roman"/>
          <w:sz w:val="28"/>
          <w:szCs w:val="28"/>
          <w:lang w:val="kk-KZ"/>
        </w:rPr>
        <w:t>(</w:t>
      </w:r>
      <w:r w:rsidR="00B03632">
        <w:rPr>
          <w:rFonts w:ascii="Times New Roman" w:hAnsi="Times New Roman" w:cs="Times New Roman"/>
          <w:sz w:val="28"/>
          <w:szCs w:val="28"/>
          <w:lang w:val="kk-KZ"/>
        </w:rPr>
        <w:t>5</w:t>
      </w:r>
      <w:r w:rsidR="006975B0" w:rsidRPr="00B03632">
        <w:rPr>
          <w:rFonts w:ascii="Times New Roman" w:hAnsi="Times New Roman" w:cs="Times New Roman"/>
          <w:sz w:val="28"/>
          <w:szCs w:val="28"/>
          <w:lang w:val="kk-KZ"/>
        </w:rPr>
        <w:t>.1)</w:t>
      </w:r>
    </w:p>
    <w:p w:rsidR="006975B0" w:rsidRPr="00B03632" w:rsidRDefault="006975B0" w:rsidP="006975B0">
      <w:pPr>
        <w:tabs>
          <w:tab w:val="left" w:pos="426"/>
        </w:tabs>
        <w:ind w:firstLine="426"/>
        <w:jc w:val="center"/>
        <w:rPr>
          <w:rFonts w:ascii="Times New Roman" w:hAnsi="Times New Roman" w:cs="Times New Roman"/>
          <w:sz w:val="28"/>
          <w:szCs w:val="28"/>
          <w:lang w:val="kk-KZ"/>
        </w:rPr>
      </w:pPr>
    </w:p>
    <w:p w:rsidR="006975B0" w:rsidRPr="00B03632" w:rsidRDefault="006975B0" w:rsidP="006975B0">
      <w:pPr>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oMath>
      <w:r w:rsidRPr="00B03632">
        <w:rPr>
          <w:rFonts w:ascii="Times New Roman" w:hAnsi="Times New Roman" w:cs="Times New Roman"/>
          <w:sz w:val="28"/>
          <w:szCs w:val="28"/>
          <w:lang w:val="kk-KZ"/>
        </w:rPr>
        <w:t>-қауіптілік индексіне байланысты өндіру және тұтыну қалдықтарының і-ші түрі н орналастырудан шығынның экологиялық бағасы, теңге;</w:t>
      </w:r>
    </w:p>
    <w:p w:rsidR="006975B0" w:rsidRPr="00B03632" w:rsidRDefault="001A1A90" w:rsidP="006975B0">
      <w:pPr>
        <w:tabs>
          <w:tab w:val="left" w:pos="426"/>
        </w:tabs>
        <w:ind w:firstLine="426"/>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факт і-</m:t>
            </m:r>
          </m:sub>
        </m:sSub>
      </m:oMath>
      <w:r w:rsidR="006975B0" w:rsidRPr="00B03632">
        <w:rPr>
          <w:rFonts w:ascii="Times New Roman" w:hAnsi="Times New Roman" w:cs="Times New Roman"/>
          <w:sz w:val="28"/>
          <w:szCs w:val="28"/>
          <w:lang w:val="kk-KZ"/>
        </w:rPr>
        <w:t>уақыттың белгілі кезеңінде қауіптілік индексіне байланысты өндіру мен тұтыну қалдықтарының і-ші түрін орналастырудың нақты көлемі, тонналар немесе мың м.куб;</w:t>
      </w:r>
    </w:p>
    <w:p w:rsidR="006975B0" w:rsidRPr="00B03632" w:rsidRDefault="001A1A90" w:rsidP="006975B0">
      <w:pPr>
        <w:tabs>
          <w:tab w:val="left" w:pos="426"/>
        </w:tabs>
        <w:ind w:firstLine="426"/>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норм і</m:t>
            </m:r>
          </m:sub>
        </m:sSub>
      </m:oMath>
      <w:r w:rsidR="006975B0" w:rsidRPr="00B03632">
        <w:rPr>
          <w:rFonts w:ascii="Times New Roman" w:hAnsi="Times New Roman" w:cs="Times New Roman"/>
          <w:sz w:val="28"/>
          <w:szCs w:val="28"/>
          <w:lang w:val="kk-KZ"/>
        </w:rPr>
        <w:t>- уақыттың белгілі кезеңінде қауіптілік индексіне байланысты өндіру мен тұтыну қалдықтарының і-ші түрін орналастырудың нормативті көлемі, тонналар немесе мың м.куб;</w:t>
      </w:r>
    </w:p>
    <w:p w:rsidR="006975B0" w:rsidRPr="00B03632" w:rsidRDefault="006975B0" w:rsidP="006975B0">
      <w:pPr>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С</w:t>
      </w:r>
      <w:r w:rsidRPr="00B03632">
        <w:rPr>
          <w:rFonts w:ascii="Times New Roman" w:hAnsi="Times New Roman" w:cs="Times New Roman"/>
          <w:sz w:val="28"/>
          <w:szCs w:val="28"/>
          <w:vertAlign w:val="subscript"/>
          <w:lang w:val="kk-KZ"/>
        </w:rPr>
        <w:t>қалдық</w:t>
      </w:r>
      <w:r w:rsidRPr="00B03632">
        <w:rPr>
          <w:rFonts w:ascii="Times New Roman" w:hAnsi="Times New Roman" w:cs="Times New Roman"/>
          <w:sz w:val="28"/>
          <w:szCs w:val="28"/>
          <w:lang w:val="kk-KZ"/>
        </w:rPr>
        <w:t>- ағымдағы жылға бекітілген, қауіптілік индексіне байланысты өндіру мен тұтыну қалдықтарының і-ші түрінің 1тоннасын немесе мың м.куб орналастырғаны үшін төлем ақысы, теңге;</w:t>
      </w:r>
    </w:p>
    <w:p w:rsidR="006975B0" w:rsidRPr="00B03632" w:rsidRDefault="006975B0" w:rsidP="006975B0">
      <w:pPr>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10-көтеретін коэффициент;</w:t>
      </w:r>
    </w:p>
    <w:p w:rsidR="006975B0" w:rsidRPr="00B03632" w:rsidRDefault="006975B0" w:rsidP="006975B0">
      <w:pPr>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К1-экологиялық қауіптілік коэффициенті;</w:t>
      </w:r>
    </w:p>
    <w:p w:rsidR="006975B0" w:rsidRPr="00B03632" w:rsidRDefault="006975B0" w:rsidP="006975B0">
      <w:pPr>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К2-экологиялық тәуекел коэффициенті.</w:t>
      </w:r>
    </w:p>
    <w:p w:rsidR="006975B0" w:rsidRPr="00B03632" w:rsidRDefault="006975B0" w:rsidP="006975B0">
      <w:pPr>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Шығынның экологиялық бағасы:</w:t>
      </w:r>
    </w:p>
    <w:p w:rsidR="006975B0" w:rsidRPr="00B03632" w:rsidRDefault="001A1A90" w:rsidP="006975B0">
      <w:pPr>
        <w:tabs>
          <w:tab w:val="left" w:pos="426"/>
        </w:tabs>
        <w:ind w:firstLine="426"/>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oMath>
      <w:r w:rsidR="006975B0" w:rsidRPr="00B03632">
        <w:rPr>
          <w:rFonts w:ascii="Times New Roman" w:hAnsi="Times New Roman" w:cs="Times New Roman"/>
          <w:sz w:val="28"/>
          <w:szCs w:val="28"/>
          <w:lang w:val="kk-KZ"/>
        </w:rPr>
        <w:t>=(6100-5276)*129*10*1,5*1=1 594 440  теңге құрады</w:t>
      </w:r>
    </w:p>
    <w:p w:rsidR="006975B0" w:rsidRPr="00B03632" w:rsidRDefault="006975B0" w:rsidP="006975B0">
      <w:pPr>
        <w:tabs>
          <w:tab w:val="left" w:pos="426"/>
        </w:tabs>
        <w:ind w:firstLine="426"/>
        <w:jc w:val="center"/>
        <w:rPr>
          <w:rFonts w:ascii="Times New Roman" w:hAnsi="Times New Roman" w:cs="Times New Roman"/>
          <w:sz w:val="28"/>
          <w:szCs w:val="28"/>
          <w:lang w:val="kk-KZ"/>
        </w:rPr>
      </w:pPr>
    </w:p>
    <w:p w:rsidR="006975B0" w:rsidRDefault="006975B0" w:rsidP="006975B0">
      <w:pPr>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Экологиялық шығынды есептеудің жоғарыда ұсынылған әдістемесінен басқа да формуламен анықтауға болады. Қоршаған ортаны қорғау шараларының экономикалық нәтижесі жойылған шаралардың шамасынан көрінеді. «П» ортаны ластаудан жылдық экономикалық шығынның экономикалық шығынның осы шаралары арқасында немесе жойылған көлемнің жылдық экономикалық шығын мен кәсіпорын қызметінің өндірістік нәтижелерін жақсарудан жылдық өсім жиынтығына «∆Д» [</w:t>
      </w:r>
      <w:r w:rsidR="00B03632" w:rsidRPr="00B03632">
        <w:rPr>
          <w:rFonts w:ascii="Times New Roman" w:hAnsi="Times New Roman" w:cs="Times New Roman"/>
          <w:sz w:val="28"/>
          <w:szCs w:val="28"/>
          <w:lang w:val="kk-KZ"/>
        </w:rPr>
        <w:t>234</w:t>
      </w:r>
      <w:r w:rsidRPr="00B03632">
        <w:rPr>
          <w:rFonts w:ascii="Times New Roman" w:hAnsi="Times New Roman" w:cs="Times New Roman"/>
          <w:sz w:val="28"/>
          <w:szCs w:val="28"/>
          <w:lang w:val="kk-KZ"/>
        </w:rPr>
        <w:t>], яғни</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Р=П+∆Д                                (</w:t>
      </w:r>
      <w:r w:rsidR="00B03632">
        <w:rPr>
          <w:rFonts w:ascii="Times New Roman" w:hAnsi="Times New Roman" w:cs="Times New Roman"/>
          <w:sz w:val="28"/>
          <w:szCs w:val="28"/>
          <w:lang w:val="kk-KZ"/>
        </w:rPr>
        <w:t>5</w:t>
      </w:r>
      <w:r>
        <w:rPr>
          <w:rFonts w:ascii="Times New Roman" w:hAnsi="Times New Roman" w:cs="Times New Roman"/>
          <w:sz w:val="28"/>
          <w:szCs w:val="28"/>
          <w:lang w:val="kk-KZ"/>
        </w:rPr>
        <w:t>.2</w:t>
      </w:r>
      <w:r w:rsidRPr="00D978F2">
        <w:rPr>
          <w:rFonts w:ascii="Times New Roman" w:hAnsi="Times New Roman" w:cs="Times New Roman"/>
          <w:sz w:val="28"/>
          <w:szCs w:val="28"/>
          <w:lang w:val="kk-KZ"/>
        </w:rPr>
        <w:t>)</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«П» ортаны ластаудан жойылған экономикалық шығын шамасы «Ш</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 шаралары іске асырылғанға дейін орын алған шығын мен «Ш</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 шарасы жүргізілгеннен кейін қалдық шығынның есептік шамалары арасындағы айырмаға тең:</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П=Ш</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 xml:space="preserve">                               (</w:t>
      </w:r>
      <w:r w:rsidR="00B03632">
        <w:rPr>
          <w:rFonts w:ascii="Times New Roman" w:hAnsi="Times New Roman" w:cs="Times New Roman"/>
          <w:sz w:val="28"/>
          <w:szCs w:val="28"/>
          <w:lang w:val="kk-KZ"/>
        </w:rPr>
        <w:t>5</w:t>
      </w:r>
      <w:r>
        <w:rPr>
          <w:rFonts w:ascii="Times New Roman" w:hAnsi="Times New Roman" w:cs="Times New Roman"/>
          <w:sz w:val="28"/>
          <w:szCs w:val="28"/>
          <w:lang w:val="kk-KZ"/>
        </w:rPr>
        <w:t>.3</w:t>
      </w:r>
      <w:r w:rsidRPr="00D978F2">
        <w:rPr>
          <w:rFonts w:ascii="Times New Roman" w:hAnsi="Times New Roman" w:cs="Times New Roman"/>
          <w:sz w:val="28"/>
          <w:szCs w:val="28"/>
          <w:lang w:val="kk-KZ"/>
        </w:rPr>
        <w:t>)</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Берілген жағдайда Ш</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 яғни П=0, яғни өнім қалдықтарды пайдаланудың алдын алу нәтижесінде алынады. Сонда Р=∆Д;</w:t>
      </w:r>
    </w:p>
    <w:p w:rsidR="006975B0" w:rsidRDefault="006975B0" w:rsidP="006975B0">
      <w:pPr>
        <w:tabs>
          <w:tab w:val="left" w:pos="426"/>
        </w:tabs>
        <w:ind w:firstLine="426"/>
        <w:jc w:val="center"/>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3D33D9">
        <w:rPr>
          <w:rFonts w:ascii="Times New Roman" w:hAnsi="Times New Roman" w:cs="Times New Roman"/>
          <w:sz w:val="28"/>
          <w:szCs w:val="28"/>
          <w:lang w:val="kk-KZ"/>
        </w:rPr>
        <w:t>∆Д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Σ</m:t>
            </m:r>
          </m:e>
          <m:sub>
            <m:r>
              <w:rPr>
                <w:rFonts w:ascii="Cambria Math" w:hAnsi="Cambria Math" w:cs="Times New Roman"/>
                <w:sz w:val="28"/>
                <w:szCs w:val="28"/>
                <w:lang w:val="kk-KZ"/>
              </w:rPr>
              <m:t>i=1</m:t>
            </m:r>
          </m:sub>
          <m:sup>
            <m:r>
              <w:rPr>
                <w:rFonts w:ascii="Cambria Math" w:hAnsi="Cambria Math" w:cs="Times New Roman"/>
                <w:sz w:val="28"/>
                <w:szCs w:val="28"/>
                <w:lang w:val="kk-KZ"/>
              </w:rPr>
              <m:t>n</m:t>
            </m:r>
          </m:sup>
        </m:sSubSup>
      </m:oMath>
      <w:r w:rsidRPr="003D33D9">
        <w:rPr>
          <w:rFonts w:ascii="Times New Roman" w:hAnsi="Times New Roman" w:cs="Times New Roman"/>
          <w:sz w:val="28"/>
          <w:szCs w:val="28"/>
          <w:lang w:val="kk-KZ"/>
        </w:rPr>
        <w:t xml:space="preserve"> q</w:t>
      </w:r>
      <w:r w:rsidRPr="003D33D9">
        <w:rPr>
          <w:rFonts w:ascii="Times New Roman" w:hAnsi="Times New Roman" w:cs="Times New Roman"/>
          <w:sz w:val="28"/>
          <w:szCs w:val="28"/>
          <w:vertAlign w:val="subscript"/>
          <w:lang w:val="kk-KZ"/>
        </w:rPr>
        <w:t xml:space="preserve">i </w:t>
      </w:r>
      <w:r w:rsidRPr="003D33D9">
        <w:rPr>
          <w:rFonts w:ascii="Times New Roman" w:hAnsi="Times New Roman" w:cs="Times New Roman"/>
          <w:sz w:val="28"/>
          <w:szCs w:val="28"/>
          <w:lang w:val="kk-KZ"/>
        </w:rPr>
        <w:t>z</w:t>
      </w:r>
      <w:r w:rsidRPr="003D33D9">
        <w:rPr>
          <w:rFonts w:ascii="Times New Roman" w:hAnsi="Times New Roman" w:cs="Times New Roman"/>
          <w:sz w:val="28"/>
          <w:szCs w:val="28"/>
          <w:vertAlign w:val="subscript"/>
          <w:lang w:val="kk-KZ"/>
        </w:rPr>
        <w:t xml:space="preserve">i </w:t>
      </w:r>
      <w:r w:rsidRPr="003D33D9">
        <w:rPr>
          <w:rFonts w:ascii="Times New Roman" w:hAnsi="Times New Roman" w:cs="Times New Roman"/>
          <w:sz w:val="28"/>
          <w:szCs w:val="28"/>
          <w:lang w:val="kk-KZ"/>
        </w:rPr>
        <w:t>-</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Σ</m:t>
            </m:r>
          </m:e>
          <m:sub>
            <m:r>
              <w:rPr>
                <w:rFonts w:ascii="Cambria Math" w:hAnsi="Cambria Math" w:cs="Times New Roman"/>
                <w:sz w:val="28"/>
                <w:szCs w:val="28"/>
                <w:lang w:val="kk-KZ"/>
              </w:rPr>
              <m:t>i=1</m:t>
            </m:r>
          </m:sub>
          <m:sup>
            <m:r>
              <w:rPr>
                <w:rFonts w:ascii="Cambria Math" w:hAnsi="Cambria Math" w:cs="Times New Roman"/>
                <w:sz w:val="28"/>
                <w:szCs w:val="28"/>
                <w:lang w:val="kk-KZ"/>
              </w:rPr>
              <m:t>m</m:t>
            </m:r>
          </m:sup>
        </m:sSubSup>
      </m:oMath>
      <w:r w:rsidRPr="003D33D9">
        <w:rPr>
          <w:rFonts w:ascii="Times New Roman" w:hAnsi="Times New Roman" w:cs="Times New Roman"/>
          <w:sz w:val="28"/>
          <w:szCs w:val="28"/>
          <w:lang w:val="kk-KZ"/>
        </w:rPr>
        <w:t xml:space="preserve"> q</w:t>
      </w:r>
      <w:r w:rsidRPr="003D33D9">
        <w:rPr>
          <w:rFonts w:ascii="Times New Roman" w:hAnsi="Times New Roman" w:cs="Times New Roman"/>
          <w:sz w:val="28"/>
          <w:szCs w:val="28"/>
          <w:vertAlign w:val="subscript"/>
          <w:lang w:val="kk-KZ"/>
        </w:rPr>
        <w:t xml:space="preserve">i </w:t>
      </w:r>
      <w:r w:rsidRPr="003D33D9">
        <w:rPr>
          <w:rFonts w:ascii="Times New Roman" w:hAnsi="Times New Roman" w:cs="Times New Roman"/>
          <w:sz w:val="28"/>
          <w:szCs w:val="28"/>
          <w:lang w:val="kk-KZ"/>
        </w:rPr>
        <w:t>z</w:t>
      </w:r>
      <w:r w:rsidRPr="003D33D9">
        <w:rPr>
          <w:rFonts w:ascii="Times New Roman" w:hAnsi="Times New Roman" w:cs="Times New Roman"/>
          <w:sz w:val="28"/>
          <w:szCs w:val="28"/>
          <w:vertAlign w:val="subscript"/>
          <w:lang w:val="kk-KZ"/>
        </w:rPr>
        <w:t>i</w:t>
      </w:r>
      <w:r w:rsidR="00B03632">
        <w:rPr>
          <w:rFonts w:ascii="Times New Roman" w:hAnsi="Times New Roman" w:cs="Times New Roman"/>
          <w:sz w:val="28"/>
          <w:szCs w:val="28"/>
          <w:lang w:val="kk-KZ"/>
        </w:rPr>
        <w:t xml:space="preserve">      (5</w:t>
      </w:r>
      <w:r>
        <w:rPr>
          <w:rFonts w:ascii="Times New Roman" w:hAnsi="Times New Roman" w:cs="Times New Roman"/>
          <w:sz w:val="28"/>
          <w:szCs w:val="28"/>
          <w:lang w:val="kk-KZ"/>
        </w:rPr>
        <w:t>.4</w:t>
      </w:r>
      <w:r w:rsidRPr="00D978F2">
        <w:rPr>
          <w:rFonts w:ascii="Times New Roman" w:hAnsi="Times New Roman" w:cs="Times New Roman"/>
          <w:sz w:val="28"/>
          <w:szCs w:val="28"/>
          <w:lang w:val="kk-KZ"/>
        </w:rPr>
        <w:t>)</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Мұндағы: q</w:t>
      </w:r>
      <w:r w:rsidRPr="00D978F2">
        <w:rPr>
          <w:rFonts w:ascii="Times New Roman" w:hAnsi="Times New Roman" w:cs="Times New Roman"/>
          <w:sz w:val="28"/>
          <w:szCs w:val="28"/>
          <w:vertAlign w:val="subscript"/>
          <w:lang w:val="kk-KZ"/>
        </w:rPr>
        <w:t>i</w:t>
      </w:r>
      <w:r w:rsidRPr="00D978F2">
        <w:rPr>
          <w:rFonts w:ascii="Times New Roman" w:hAnsi="Times New Roman" w:cs="Times New Roman"/>
          <w:sz w:val="28"/>
          <w:szCs w:val="28"/>
          <w:lang w:val="kk-KZ"/>
        </w:rPr>
        <w:t>- бағаланатын шараларды жүзеге асырғанға дейін алынатын і-ші түрдің тауарлы өнімінің мөлшері (і-1,m);</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q</w:t>
      </w:r>
      <w:r w:rsidRPr="00D978F2">
        <w:rPr>
          <w:rFonts w:ascii="Times New Roman" w:hAnsi="Times New Roman" w:cs="Times New Roman"/>
          <w:sz w:val="28"/>
          <w:szCs w:val="28"/>
          <w:vertAlign w:val="subscript"/>
          <w:lang w:val="kk-KZ"/>
        </w:rPr>
        <w:t>i</w:t>
      </w:r>
      <w:r w:rsidRPr="00D978F2">
        <w:rPr>
          <w:rFonts w:ascii="Times New Roman" w:hAnsi="Times New Roman" w:cs="Times New Roman"/>
          <w:sz w:val="28"/>
          <w:szCs w:val="28"/>
          <w:lang w:val="kk-KZ"/>
        </w:rPr>
        <w:t>= соның өзі оны жүзеге асырғаннан кейін (j=1,n);</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z</w:t>
      </w:r>
      <w:r w:rsidRPr="00D978F2">
        <w:rPr>
          <w:rFonts w:ascii="Times New Roman" w:hAnsi="Times New Roman" w:cs="Times New Roman"/>
          <w:sz w:val="28"/>
          <w:szCs w:val="28"/>
          <w:vertAlign w:val="subscript"/>
          <w:lang w:val="kk-KZ"/>
        </w:rPr>
        <w:t>i</w:t>
      </w:r>
      <w:r w:rsidRPr="00D978F2">
        <w:rPr>
          <w:rFonts w:ascii="Times New Roman" w:hAnsi="Times New Roman" w:cs="Times New Roman"/>
          <w:sz w:val="28"/>
          <w:szCs w:val="28"/>
          <w:lang w:val="kk-KZ"/>
        </w:rPr>
        <w:t>(j)- і-ші (j-ші) өнім бірлігінің бағасы.</w:t>
      </w: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Жылдық техникалық-экономикалық тиімділікті есептеуге арналған бастапқы мәліметтер.</w:t>
      </w:r>
      <w:r w:rsidR="0022459E">
        <w:rPr>
          <w:rFonts w:ascii="Times New Roman" w:hAnsi="Times New Roman" w:cs="Times New Roman"/>
          <w:sz w:val="28"/>
          <w:szCs w:val="28"/>
          <w:lang w:val="kk-KZ"/>
        </w:rPr>
        <w:t xml:space="preserve"> </w:t>
      </w:r>
      <w:r w:rsidRPr="00D978F2">
        <w:rPr>
          <w:rFonts w:ascii="Times New Roman" w:hAnsi="Times New Roman" w:cs="Times New Roman"/>
          <w:sz w:val="28"/>
          <w:szCs w:val="28"/>
          <w:lang w:val="kk-KZ"/>
        </w:rPr>
        <w:t xml:space="preserve">Мұнай қалдығын пайдаланудың </w:t>
      </w:r>
      <w:r>
        <w:rPr>
          <w:rFonts w:ascii="Times New Roman" w:hAnsi="Times New Roman" w:cs="Times New Roman"/>
          <w:sz w:val="28"/>
          <w:szCs w:val="28"/>
          <w:lang w:val="kk-KZ"/>
        </w:rPr>
        <w:t>соңғы өнімі ҚР</w:t>
      </w:r>
      <w:r w:rsidRPr="00D978F2">
        <w:rPr>
          <w:rFonts w:ascii="Times New Roman" w:hAnsi="Times New Roman" w:cs="Times New Roman"/>
          <w:sz w:val="28"/>
          <w:szCs w:val="28"/>
          <w:lang w:val="kk-KZ"/>
        </w:rPr>
        <w:t>СТ 12</w:t>
      </w:r>
      <w:r>
        <w:rPr>
          <w:rFonts w:ascii="Times New Roman" w:hAnsi="Times New Roman" w:cs="Times New Roman"/>
          <w:sz w:val="28"/>
          <w:szCs w:val="28"/>
          <w:lang w:val="kk-KZ"/>
        </w:rPr>
        <w:t>1</w:t>
      </w:r>
      <w:r w:rsidRPr="00D978F2">
        <w:rPr>
          <w:rFonts w:ascii="Times New Roman" w:hAnsi="Times New Roman" w:cs="Times New Roman"/>
          <w:sz w:val="28"/>
          <w:szCs w:val="28"/>
          <w:lang w:val="kk-KZ"/>
        </w:rPr>
        <w:t>8-</w:t>
      </w:r>
      <w:r>
        <w:rPr>
          <w:rFonts w:ascii="Times New Roman" w:hAnsi="Times New Roman" w:cs="Times New Roman"/>
          <w:sz w:val="28"/>
          <w:szCs w:val="28"/>
          <w:lang w:val="kk-KZ"/>
        </w:rPr>
        <w:t>2003</w:t>
      </w:r>
      <w:r w:rsidRPr="00D978F2">
        <w:rPr>
          <w:rFonts w:ascii="Times New Roman" w:hAnsi="Times New Roman" w:cs="Times New Roman"/>
          <w:sz w:val="28"/>
          <w:szCs w:val="28"/>
          <w:lang w:val="kk-KZ"/>
        </w:rPr>
        <w:t xml:space="preserve"> «Жол және аэро</w:t>
      </w:r>
      <w:r>
        <w:rPr>
          <w:rFonts w:ascii="Times New Roman" w:hAnsi="Times New Roman" w:cs="Times New Roman"/>
          <w:sz w:val="28"/>
          <w:szCs w:val="28"/>
          <w:lang w:val="kk-KZ"/>
        </w:rPr>
        <w:t xml:space="preserve">алаң </w:t>
      </w:r>
      <w:r w:rsidRPr="00D978F2">
        <w:rPr>
          <w:rFonts w:ascii="Times New Roman" w:hAnsi="Times New Roman" w:cs="Times New Roman"/>
          <w:sz w:val="28"/>
          <w:szCs w:val="28"/>
          <w:lang w:val="kk-KZ"/>
        </w:rPr>
        <w:t>құрылыс</w:t>
      </w:r>
      <w:r>
        <w:rPr>
          <w:rFonts w:ascii="Times New Roman" w:hAnsi="Times New Roman" w:cs="Times New Roman"/>
          <w:sz w:val="28"/>
          <w:szCs w:val="28"/>
          <w:lang w:val="kk-KZ"/>
        </w:rPr>
        <w:t>тар</w:t>
      </w:r>
      <w:r w:rsidRPr="00D978F2">
        <w:rPr>
          <w:rFonts w:ascii="Times New Roman" w:hAnsi="Times New Roman" w:cs="Times New Roman"/>
          <w:sz w:val="28"/>
          <w:szCs w:val="28"/>
          <w:lang w:val="kk-KZ"/>
        </w:rPr>
        <w:t>ы</w:t>
      </w:r>
      <w:r>
        <w:rPr>
          <w:rFonts w:ascii="Times New Roman" w:hAnsi="Times New Roman" w:cs="Times New Roman"/>
          <w:sz w:val="28"/>
          <w:szCs w:val="28"/>
          <w:lang w:val="kk-KZ"/>
        </w:rPr>
        <w:t xml:space="preserve">на арналған </w:t>
      </w:r>
      <w:r w:rsidRPr="00D978F2">
        <w:rPr>
          <w:rFonts w:ascii="Times New Roman" w:hAnsi="Times New Roman" w:cs="Times New Roman"/>
          <w:sz w:val="28"/>
          <w:szCs w:val="28"/>
          <w:lang w:val="kk-KZ"/>
        </w:rPr>
        <w:t>органикалық тұтқыр</w:t>
      </w:r>
      <w:r>
        <w:rPr>
          <w:rFonts w:ascii="Times New Roman" w:hAnsi="Times New Roman" w:cs="Times New Roman"/>
          <w:sz w:val="28"/>
          <w:szCs w:val="28"/>
          <w:lang w:val="kk-KZ"/>
        </w:rPr>
        <w:t>ғышт</w:t>
      </w:r>
      <w:r w:rsidRPr="00D978F2">
        <w:rPr>
          <w:rFonts w:ascii="Times New Roman" w:hAnsi="Times New Roman" w:cs="Times New Roman"/>
          <w:sz w:val="28"/>
          <w:szCs w:val="28"/>
          <w:lang w:val="kk-KZ"/>
        </w:rPr>
        <w:t xml:space="preserve">ар негізіндегі </w:t>
      </w:r>
      <w:r w:rsidRPr="00D978F2">
        <w:rPr>
          <w:rFonts w:ascii="Times New Roman" w:hAnsi="Times New Roman" w:cs="Times New Roman"/>
          <w:sz w:val="28"/>
          <w:szCs w:val="28"/>
          <w:lang w:val="kk-KZ"/>
        </w:rPr>
        <w:lastRenderedPageBreak/>
        <w:t xml:space="preserve">материалдар» бойынша оны автожол құрылысында одан әрі қолдану жөнінде зертханалық жағдайларда зерттелген болатын. </w:t>
      </w:r>
    </w:p>
    <w:p w:rsidR="006975B0" w:rsidRDefault="006975B0" w:rsidP="00B03632">
      <w:pPr>
        <w:shd w:val="clear" w:color="auto" w:fill="FFFFFF" w:themeFill="background1"/>
        <w:tabs>
          <w:tab w:val="left" w:pos="426"/>
        </w:tabs>
        <w:ind w:firstLine="426"/>
        <w:jc w:val="both"/>
        <w:rPr>
          <w:rFonts w:ascii="Times New Roman" w:hAnsi="Times New Roman" w:cs="Times New Roman"/>
          <w:sz w:val="28"/>
          <w:szCs w:val="28"/>
          <w:lang w:val="kk-KZ"/>
        </w:rPr>
      </w:pPr>
      <w:r w:rsidRPr="00B03632">
        <w:rPr>
          <w:rFonts w:ascii="Times New Roman" w:hAnsi="Times New Roman" w:cs="Times New Roman"/>
          <w:sz w:val="28"/>
          <w:szCs w:val="28"/>
          <w:lang w:val="kk-KZ"/>
        </w:rPr>
        <w:t>Зерттеу нәтижелері оның IV техникалық санаттағы жолдарда жамылғының жоғарғы қабаттарын салу үшін қолдануға ұсынылатын IV-V жол климаттық аймақтар үшін ІІІ маркалы «Б» типіндегі тығыз асфальттыбетонға органикалық тұтқырлар ретінде пайдалана алатынын көрсетті.</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Жаңадан дайындалған асфальтты</w:t>
      </w:r>
      <w:r>
        <w:rPr>
          <w:rFonts w:ascii="Times New Roman" w:hAnsi="Times New Roman" w:cs="Times New Roman"/>
          <w:sz w:val="28"/>
          <w:szCs w:val="28"/>
          <w:lang w:val="kk-KZ"/>
        </w:rPr>
        <w:t>бетонды аралас</w:t>
      </w:r>
      <w:r w:rsidRPr="00D978F2">
        <w:rPr>
          <w:rFonts w:ascii="Times New Roman" w:hAnsi="Times New Roman" w:cs="Times New Roman"/>
          <w:sz w:val="28"/>
          <w:szCs w:val="28"/>
          <w:lang w:val="kk-KZ"/>
        </w:rPr>
        <w:t>па оның мақсатына сәйкес материал қалыптасуының технологиялық үдерісіне ұшырайды.</w:t>
      </w:r>
    </w:p>
    <w:p w:rsidR="006975B0" w:rsidRDefault="0022459E" w:rsidP="006975B0">
      <w:pPr>
        <w:tabs>
          <w:tab w:val="left" w:pos="426"/>
        </w:tabs>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Оңтүстік-Торғай иінінің А</w:t>
      </w:r>
      <w:r w:rsidR="006975B0" w:rsidRPr="00D978F2">
        <w:rPr>
          <w:rFonts w:ascii="Times New Roman" w:hAnsi="Times New Roman" w:cs="Times New Roman"/>
          <w:sz w:val="28"/>
          <w:szCs w:val="28"/>
          <w:lang w:val="kk-KZ"/>
        </w:rPr>
        <w:t>ПШ</w:t>
      </w:r>
      <w:r>
        <w:rPr>
          <w:rFonts w:ascii="Times New Roman" w:hAnsi="Times New Roman" w:cs="Times New Roman"/>
          <w:sz w:val="28"/>
          <w:szCs w:val="28"/>
          <w:lang w:val="kk-KZ"/>
        </w:rPr>
        <w:t>Қ</w:t>
      </w:r>
      <w:r w:rsidR="006975B0" w:rsidRPr="00D978F2">
        <w:rPr>
          <w:rFonts w:ascii="Times New Roman" w:hAnsi="Times New Roman" w:cs="Times New Roman"/>
          <w:sz w:val="28"/>
          <w:szCs w:val="28"/>
          <w:lang w:val="kk-KZ"/>
        </w:rPr>
        <w:t xml:space="preserve"> пайдалану технологиясын енгізу өнеркәсіптік қалдықтарды орналастырумен байланысты экологиялық мәселелерді шешуге мүмкіндік береді. </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Экономикалық есептерді орындау кезінде негізгі битумнан дәстүрлі тәсілмен алынатын асфальттыбетон көрсеткіштері қабылданды.</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Жол құрылыс материалдарының жетілгендігін сипаттайтын маңызды критерийі оның экономикалық тиімділігі болып табылады.</w:t>
      </w: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Жылдық</w:t>
      </w:r>
      <w:r>
        <w:rPr>
          <w:rFonts w:ascii="Times New Roman" w:hAnsi="Times New Roman" w:cs="Times New Roman"/>
          <w:sz w:val="28"/>
          <w:szCs w:val="28"/>
          <w:lang w:val="kk-KZ"/>
        </w:rPr>
        <w:t xml:space="preserve"> экономикалық </w:t>
      </w:r>
      <w:r w:rsidRPr="00B03632">
        <w:rPr>
          <w:rFonts w:ascii="Times New Roman" w:hAnsi="Times New Roman" w:cs="Times New Roman"/>
          <w:sz w:val="28"/>
          <w:szCs w:val="28"/>
          <w:lang w:val="kk-KZ"/>
        </w:rPr>
        <w:t xml:space="preserve">тиімділіктің </w:t>
      </w:r>
      <w:r w:rsidR="00B03632" w:rsidRPr="00B03632">
        <w:rPr>
          <w:rFonts w:ascii="Times New Roman" w:hAnsi="Times New Roman" w:cs="Times New Roman"/>
          <w:sz w:val="28"/>
          <w:szCs w:val="28"/>
          <w:lang w:val="kk-KZ"/>
        </w:rPr>
        <w:t>есебі (5</w:t>
      </w:r>
      <w:r w:rsidRPr="00B03632">
        <w:rPr>
          <w:rFonts w:ascii="Times New Roman" w:hAnsi="Times New Roman" w:cs="Times New Roman"/>
          <w:sz w:val="28"/>
          <w:szCs w:val="28"/>
          <w:lang w:val="kk-KZ"/>
        </w:rPr>
        <w:t>.5)</w:t>
      </w:r>
      <w:r w:rsidRPr="00D978F2">
        <w:rPr>
          <w:rFonts w:ascii="Times New Roman" w:hAnsi="Times New Roman" w:cs="Times New Roman"/>
          <w:sz w:val="28"/>
          <w:szCs w:val="28"/>
          <w:lang w:val="kk-KZ"/>
        </w:rPr>
        <w:t xml:space="preserve"> формуласы бойынша құрылыс материалдары өнеркәсібінде жаңа техниканы, өнертабыстарды және тиімді ұсыныстарды пайдаланудың экономикалық тиімділігін анықтау бойынша әдістемелік нұсқауларға сәйкес жүргізіледі:</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Э</w:t>
      </w:r>
      <w:r w:rsidRPr="00D978F2">
        <w:rPr>
          <w:rFonts w:ascii="Times New Roman" w:hAnsi="Times New Roman" w:cs="Times New Roman"/>
          <w:sz w:val="28"/>
          <w:szCs w:val="28"/>
          <w:vertAlign w:val="subscript"/>
          <w:lang w:val="kk-KZ"/>
        </w:rPr>
        <w:t>т</w:t>
      </w: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 xml:space="preserve">(зауыт)1 </w:t>
      </w: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салыстырм</w:t>
      </w:r>
      <w:r>
        <w:rPr>
          <w:rFonts w:ascii="Times New Roman" w:hAnsi="Times New Roman" w:cs="Times New Roman"/>
          <w:sz w:val="28"/>
          <w:szCs w:val="28"/>
          <w:vertAlign w:val="subscript"/>
          <w:lang w:val="kk-KZ"/>
        </w:rPr>
        <w:t>.</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w:t>
      </w:r>
      <w:r>
        <w:rPr>
          <w:rFonts w:ascii="Times New Roman" w:hAnsi="Times New Roman" w:cs="Times New Roman"/>
          <w:sz w:val="28"/>
          <w:szCs w:val="28"/>
          <w:lang w:val="kk-KZ"/>
        </w:rPr>
        <w:t>φ</w:t>
      </w:r>
      <w:r w:rsidRPr="00D978F2">
        <w:rPr>
          <w:rFonts w:ascii="Times New Roman" w:hAnsi="Times New Roman" w:cs="Times New Roman"/>
          <w:sz w:val="28"/>
          <w:szCs w:val="28"/>
          <w:lang w:val="kk-KZ"/>
        </w:rPr>
        <w:t>+</w:t>
      </w:r>
      <w:r>
        <w:rPr>
          <w:rFonts w:ascii="Times New Roman" w:hAnsi="Times New Roman" w:cs="Times New Roman"/>
          <w:sz w:val="28"/>
          <w:szCs w:val="28"/>
          <w:lang w:val="kk-KZ"/>
        </w:rPr>
        <w:t>Е</w:t>
      </w:r>
      <w:r>
        <w:rPr>
          <w:rFonts w:ascii="Times New Roman" w:hAnsi="Times New Roman" w:cs="Times New Roman"/>
          <w:sz w:val="28"/>
          <w:szCs w:val="28"/>
          <w:vertAlign w:val="subscript"/>
          <w:lang w:val="kk-KZ"/>
        </w:rPr>
        <w:t>н</w:t>
      </w: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(зауыт)2</w:t>
      </w: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салыстырм</w:t>
      </w:r>
      <w:r>
        <w:rPr>
          <w:rFonts w:ascii="Times New Roman" w:hAnsi="Times New Roman" w:cs="Times New Roman"/>
          <w:sz w:val="28"/>
          <w:szCs w:val="28"/>
          <w:vertAlign w:val="subscript"/>
          <w:lang w:val="kk-KZ"/>
        </w:rPr>
        <w:t>.</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 А</w:t>
      </w:r>
      <w:r>
        <w:rPr>
          <w:rFonts w:ascii="Times New Roman" w:hAnsi="Times New Roman" w:cs="Times New Roman"/>
          <w:sz w:val="28"/>
          <w:szCs w:val="28"/>
          <w:vertAlign w:val="subscript"/>
          <w:lang w:val="kk-KZ"/>
        </w:rPr>
        <w:t xml:space="preserve">2      </w:t>
      </w:r>
      <w:r>
        <w:rPr>
          <w:rFonts w:ascii="Times New Roman" w:hAnsi="Times New Roman" w:cs="Times New Roman"/>
          <w:sz w:val="28"/>
          <w:szCs w:val="28"/>
          <w:lang w:val="kk-KZ"/>
        </w:rPr>
        <w:t>(</w:t>
      </w:r>
      <w:r w:rsidR="00B03632">
        <w:rPr>
          <w:rFonts w:ascii="Times New Roman" w:hAnsi="Times New Roman" w:cs="Times New Roman"/>
          <w:sz w:val="28"/>
          <w:szCs w:val="28"/>
          <w:lang w:val="kk-KZ"/>
        </w:rPr>
        <w:t>5</w:t>
      </w:r>
      <w:r>
        <w:rPr>
          <w:rFonts w:ascii="Times New Roman" w:hAnsi="Times New Roman" w:cs="Times New Roman"/>
          <w:sz w:val="28"/>
          <w:szCs w:val="28"/>
          <w:lang w:val="kk-KZ"/>
        </w:rPr>
        <w:t>.5</w:t>
      </w:r>
      <w:r w:rsidRPr="00D978F2">
        <w:rPr>
          <w:rFonts w:ascii="Times New Roman" w:hAnsi="Times New Roman" w:cs="Times New Roman"/>
          <w:sz w:val="28"/>
          <w:szCs w:val="28"/>
          <w:lang w:val="kk-KZ"/>
        </w:rPr>
        <w:t>)</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Мұндағы Ш</w:t>
      </w:r>
      <w:r w:rsidRPr="00D978F2">
        <w:rPr>
          <w:rFonts w:ascii="Times New Roman" w:hAnsi="Times New Roman" w:cs="Times New Roman"/>
          <w:sz w:val="28"/>
          <w:szCs w:val="28"/>
          <w:vertAlign w:val="subscript"/>
          <w:lang w:val="kk-KZ"/>
        </w:rPr>
        <w:t xml:space="preserve">(зауыт)1 </w:t>
      </w:r>
      <w:r w:rsidRPr="00D978F2">
        <w:rPr>
          <w:rFonts w:ascii="Times New Roman" w:hAnsi="Times New Roman" w:cs="Times New Roman"/>
          <w:sz w:val="28"/>
          <w:szCs w:val="28"/>
          <w:lang w:val="kk-KZ"/>
        </w:rPr>
        <w:t>және Ш</w:t>
      </w:r>
      <w:r w:rsidRPr="00D978F2">
        <w:rPr>
          <w:rFonts w:ascii="Times New Roman" w:hAnsi="Times New Roman" w:cs="Times New Roman"/>
          <w:sz w:val="28"/>
          <w:szCs w:val="28"/>
          <w:vertAlign w:val="subscript"/>
          <w:lang w:val="kk-KZ"/>
        </w:rPr>
        <w:t>(зауыт)2</w:t>
      </w:r>
      <w:r w:rsidRPr="00D978F2">
        <w:rPr>
          <w:rFonts w:ascii="Times New Roman" w:hAnsi="Times New Roman" w:cs="Times New Roman"/>
          <w:sz w:val="28"/>
          <w:szCs w:val="28"/>
          <w:lang w:val="kk-KZ"/>
        </w:rPr>
        <w:t xml:space="preserve">- базалық және жаңа техниканың салыстыратын нұсқалары бойынша құрылыс алаңына дейін тасымалдау құнын ескерумен конструкцияларды (детальдарды) зауыттық дайындауға келтірілген шығындар, теңге. </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Бұл жағдайда нольге тең, өйткені жол жамылғысы конструкцияларын дайындау жөніндегі барлық шығындар құрылыс алаңында жүргізіледі.</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салыстырм</w:t>
      </w:r>
      <w:r>
        <w:rPr>
          <w:rFonts w:ascii="Times New Roman" w:hAnsi="Times New Roman" w:cs="Times New Roman"/>
          <w:sz w:val="28"/>
          <w:szCs w:val="28"/>
          <w:vertAlign w:val="subscript"/>
          <w:lang w:val="kk-KZ"/>
        </w:rPr>
        <w:t>.</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 xml:space="preserve"> және Ш</w:t>
      </w:r>
      <w:r w:rsidRPr="00D978F2">
        <w:rPr>
          <w:rFonts w:ascii="Times New Roman" w:hAnsi="Times New Roman" w:cs="Times New Roman"/>
          <w:sz w:val="28"/>
          <w:szCs w:val="28"/>
          <w:vertAlign w:val="subscript"/>
          <w:lang w:val="kk-KZ"/>
        </w:rPr>
        <w:t>салыстырм</w:t>
      </w:r>
      <w:r>
        <w:rPr>
          <w:rFonts w:ascii="Times New Roman" w:hAnsi="Times New Roman" w:cs="Times New Roman"/>
          <w:sz w:val="28"/>
          <w:szCs w:val="28"/>
          <w:vertAlign w:val="subscript"/>
          <w:lang w:val="kk-KZ"/>
        </w:rPr>
        <w:t>.</w:t>
      </w:r>
      <w:r w:rsidRPr="00D978F2">
        <w:rPr>
          <w:rFonts w:ascii="Times New Roman" w:hAnsi="Times New Roman" w:cs="Times New Roman"/>
          <w:sz w:val="28"/>
          <w:szCs w:val="28"/>
          <w:vertAlign w:val="subscript"/>
          <w:lang w:val="kk-KZ"/>
        </w:rPr>
        <w:t xml:space="preserve">2 </w:t>
      </w:r>
      <w:r w:rsidRPr="00D978F2">
        <w:rPr>
          <w:rFonts w:ascii="Times New Roman" w:hAnsi="Times New Roman" w:cs="Times New Roman"/>
          <w:sz w:val="28"/>
          <w:szCs w:val="28"/>
          <w:lang w:val="kk-KZ"/>
        </w:rPr>
        <w:t>- базалық және жаңа техниканың салыстырылатын нұсқалары бойынша келтірілген шығындар, теңге;</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Е</w:t>
      </w:r>
      <w:r w:rsidRPr="00D978F2">
        <w:rPr>
          <w:rFonts w:ascii="Times New Roman" w:hAnsi="Times New Roman" w:cs="Times New Roman"/>
          <w:sz w:val="28"/>
          <w:szCs w:val="28"/>
          <w:vertAlign w:val="subscript"/>
          <w:lang w:val="kk-KZ"/>
        </w:rPr>
        <w:t xml:space="preserve">н </w:t>
      </w:r>
      <w:r w:rsidRPr="00D978F2">
        <w:rPr>
          <w:rFonts w:ascii="Times New Roman" w:hAnsi="Times New Roman" w:cs="Times New Roman"/>
          <w:sz w:val="28"/>
          <w:szCs w:val="28"/>
          <w:lang w:val="kk-KZ"/>
        </w:rPr>
        <w:t>- 0,15 тең күрделі салымдар тиімділігінің нормативтік коэффициенті;</w:t>
      </w:r>
    </w:p>
    <w:p w:rsidR="006975B0" w:rsidRDefault="006975B0" w:rsidP="006975B0">
      <w:pPr>
        <w:tabs>
          <w:tab w:val="left" w:pos="426"/>
        </w:tabs>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φ </w:t>
      </w:r>
      <w:r w:rsidRPr="00D978F2">
        <w:rPr>
          <w:rFonts w:ascii="Times New Roman" w:hAnsi="Times New Roman" w:cs="Times New Roman"/>
          <w:sz w:val="28"/>
          <w:szCs w:val="28"/>
          <w:lang w:val="kk-KZ"/>
        </w:rPr>
        <w:t>–базалық нұсқамен салыстырмалы түрде жаңа құрылыс конструкциялары</w:t>
      </w:r>
      <w:r>
        <w:rPr>
          <w:rFonts w:ascii="Times New Roman" w:hAnsi="Times New Roman" w:cs="Times New Roman"/>
          <w:sz w:val="28"/>
          <w:szCs w:val="28"/>
          <w:lang w:val="kk-KZ"/>
        </w:rPr>
        <w:t>-</w:t>
      </w:r>
      <w:r w:rsidRPr="00D978F2">
        <w:rPr>
          <w:rFonts w:ascii="Times New Roman" w:hAnsi="Times New Roman" w:cs="Times New Roman"/>
          <w:sz w:val="28"/>
          <w:szCs w:val="28"/>
          <w:lang w:val="kk-KZ"/>
        </w:rPr>
        <w:t>ның қызмет мерзімінің өзгеру коэффици</w:t>
      </w:r>
      <w:r>
        <w:rPr>
          <w:rFonts w:ascii="Times New Roman" w:hAnsi="Times New Roman" w:cs="Times New Roman"/>
          <w:sz w:val="28"/>
          <w:szCs w:val="28"/>
          <w:lang w:val="kk-KZ"/>
        </w:rPr>
        <w:t>енті. Көрсетілген коэффициент (6.6</w:t>
      </w:r>
      <w:r w:rsidRPr="00D978F2">
        <w:rPr>
          <w:rFonts w:ascii="Times New Roman" w:hAnsi="Times New Roman" w:cs="Times New Roman"/>
          <w:sz w:val="28"/>
          <w:szCs w:val="28"/>
          <w:lang w:val="kk-KZ"/>
        </w:rPr>
        <w:t>) формуламен есептеледі:</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547CC3">
        <w:rPr>
          <w:rFonts w:ascii="Times New Roman" w:hAnsi="Times New Roman" w:cs="Times New Roman"/>
          <w:sz w:val="28"/>
          <w:szCs w:val="28"/>
          <w:lang w:val="kk-KZ"/>
        </w:rPr>
        <w:t>φ=</w:t>
      </w:r>
      <m:oMath>
        <m:f>
          <m:fPr>
            <m:ctrlPr>
              <w:rPr>
                <w:rFonts w:ascii="Cambria Math" w:hAnsi="Cambria Math" w:cs="Times New Roman"/>
                <w:i/>
                <w:sz w:val="28"/>
                <w:szCs w:val="28"/>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н</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н</m:t>
                </m:r>
              </m:sub>
            </m:sSub>
          </m:den>
        </m:f>
      </m:oMath>
      <w:r w:rsidR="00B03632">
        <w:rPr>
          <w:rFonts w:ascii="Times New Roman" w:hAnsi="Times New Roman" w:cs="Times New Roman"/>
          <w:sz w:val="28"/>
          <w:szCs w:val="28"/>
          <w:lang w:val="kk-KZ"/>
        </w:rPr>
        <w:t xml:space="preserve">                              (5</w:t>
      </w:r>
      <w:r>
        <w:rPr>
          <w:rFonts w:ascii="Times New Roman" w:hAnsi="Times New Roman" w:cs="Times New Roman"/>
          <w:sz w:val="28"/>
          <w:szCs w:val="28"/>
          <w:lang w:val="kk-KZ"/>
        </w:rPr>
        <w:t>.6</w:t>
      </w:r>
      <w:r w:rsidRPr="00D978F2">
        <w:rPr>
          <w:rFonts w:ascii="Times New Roman" w:hAnsi="Times New Roman" w:cs="Times New Roman"/>
          <w:sz w:val="28"/>
          <w:szCs w:val="28"/>
          <w:lang w:val="kk-KZ"/>
        </w:rPr>
        <w:t>)</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мұндағы </w:t>
      </w:r>
      <w:r>
        <w:rPr>
          <w:rFonts w:ascii="Times New Roman" w:hAnsi="Times New Roman" w:cs="Times New Roman"/>
          <w:sz w:val="28"/>
          <w:szCs w:val="28"/>
          <w:lang w:val="kk-KZ"/>
        </w:rPr>
        <w:t>Е</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Е</w:t>
      </w:r>
      <w:r w:rsidRPr="00D978F2">
        <w:rPr>
          <w:rFonts w:ascii="Times New Roman" w:hAnsi="Times New Roman" w:cs="Times New Roman"/>
          <w:sz w:val="28"/>
          <w:szCs w:val="28"/>
          <w:vertAlign w:val="subscript"/>
          <w:lang w:val="kk-KZ"/>
        </w:rPr>
        <w:t xml:space="preserve">2 </w:t>
      </w:r>
      <w:r w:rsidRPr="00D978F2">
        <w:rPr>
          <w:rFonts w:ascii="Times New Roman" w:hAnsi="Times New Roman" w:cs="Times New Roman"/>
          <w:sz w:val="28"/>
          <w:szCs w:val="28"/>
          <w:lang w:val="kk-KZ"/>
        </w:rPr>
        <w:t>- салыстыратын нұсқалар бойынша олардың қызметінің 1 жылына есепте құрылыс конструкциялардың сметалық құнының үлесі. СН 509-78 нұсқауларының қосымшаларының мәліметтері бойынша қабылданады.</w:t>
      </w: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Ү</w:t>
      </w:r>
      <w:r w:rsidRPr="00D978F2">
        <w:rPr>
          <w:rFonts w:ascii="Times New Roman" w:hAnsi="Times New Roman" w:cs="Times New Roman"/>
          <w:sz w:val="28"/>
          <w:szCs w:val="28"/>
          <w:vertAlign w:val="subscript"/>
          <w:lang w:val="kk-KZ"/>
        </w:rPr>
        <w:t xml:space="preserve">э </w:t>
      </w:r>
      <w:r w:rsidRPr="00D978F2">
        <w:rPr>
          <w:rFonts w:ascii="Times New Roman" w:hAnsi="Times New Roman" w:cs="Times New Roman"/>
          <w:sz w:val="28"/>
          <w:szCs w:val="28"/>
          <w:lang w:val="kk-KZ"/>
        </w:rPr>
        <w:t>- олардың қызмет мерзімі ішінде конструкцияларды пайдалану саласындағы үнем</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547CC3">
        <w:rPr>
          <w:rFonts w:ascii="Times New Roman" w:hAnsi="Times New Roman" w:cs="Times New Roman"/>
          <w:sz w:val="28"/>
          <w:szCs w:val="28"/>
          <w:lang w:val="kk-KZ"/>
        </w:rPr>
        <w:lastRenderedPageBreak/>
        <w:t>Ү</w:t>
      </w:r>
      <w:r w:rsidRPr="00547CC3">
        <w:rPr>
          <w:rFonts w:ascii="Times New Roman" w:hAnsi="Times New Roman" w:cs="Times New Roman"/>
          <w:sz w:val="28"/>
          <w:szCs w:val="28"/>
          <w:vertAlign w:val="subscript"/>
          <w:lang w:val="kk-KZ"/>
        </w:rPr>
        <w:t>э</w:t>
      </w:r>
      <w:r w:rsidRPr="00547CC3">
        <w:rPr>
          <w:rFonts w:ascii="Times New Roman" w:hAnsi="Times New Roman" w:cs="Times New Roman"/>
          <w:sz w:val="28"/>
          <w:szCs w:val="28"/>
          <w:lang w:val="kk-KZ"/>
        </w:rPr>
        <w:t>=</w:t>
      </w:r>
      <m:oMath>
        <m:f>
          <m:fPr>
            <m:ctrlPr>
              <w:rPr>
                <w:rFonts w:ascii="Cambria Math" w:hAnsi="Cambria Math" w:cs="Times New Roman"/>
                <w:i/>
                <w:sz w:val="28"/>
                <w:szCs w:val="28"/>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жылдық</m:t>
                    </m:r>
                  </m:e>
                </m:d>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жылдық</m:t>
                    </m:r>
                  </m:e>
                </m:d>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н</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Қ</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Қ</m:t>
                </m:r>
              </m:e>
              <m:sub>
                <m:r>
                  <w:rPr>
                    <w:rFonts w:ascii="Cambria Math" w:hAnsi="Cambria Math" w:cs="Times New Roman"/>
                    <w:sz w:val="28"/>
                    <w:szCs w:val="28"/>
                    <w:lang w:val="kk-KZ"/>
                  </w:rPr>
                  <m:t>1</m:t>
                </m:r>
              </m:sub>
            </m:sSub>
            <m:r>
              <w:rPr>
                <w:rFonts w:ascii="Cambria Math" w:hAnsi="Cambria Math" w:cs="Times New Roman"/>
                <w:sz w:val="28"/>
                <w:szCs w:val="28"/>
                <w:lang w:val="kk-KZ"/>
              </w:rPr>
              <m:t>)</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н</m:t>
                </m:r>
              </m:sub>
            </m:sSub>
          </m:den>
        </m:f>
      </m:oMath>
      <w:r w:rsidR="00B03632">
        <w:rPr>
          <w:rFonts w:ascii="Times New Roman" w:hAnsi="Times New Roman" w:cs="Times New Roman"/>
          <w:sz w:val="28"/>
          <w:szCs w:val="28"/>
          <w:lang w:val="kk-KZ"/>
        </w:rPr>
        <w:t xml:space="preserve">             (5</w:t>
      </w:r>
      <w:r>
        <w:rPr>
          <w:rFonts w:ascii="Times New Roman" w:hAnsi="Times New Roman" w:cs="Times New Roman"/>
          <w:sz w:val="28"/>
          <w:szCs w:val="28"/>
          <w:lang w:val="kk-KZ"/>
        </w:rPr>
        <w:t>.7</w:t>
      </w:r>
      <w:r w:rsidRPr="00D978F2">
        <w:rPr>
          <w:rFonts w:ascii="Times New Roman" w:hAnsi="Times New Roman" w:cs="Times New Roman"/>
          <w:sz w:val="28"/>
          <w:szCs w:val="28"/>
          <w:lang w:val="kk-KZ"/>
        </w:rPr>
        <w:t>)</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Мұндағы </w:t>
      </w:r>
      <w:r>
        <w:rPr>
          <w:rFonts w:ascii="Times New Roman" w:hAnsi="Times New Roman" w:cs="Times New Roman"/>
          <w:sz w:val="28"/>
          <w:szCs w:val="28"/>
          <w:lang w:val="kk-KZ"/>
        </w:rPr>
        <w:t>Ш</w:t>
      </w:r>
      <w:r w:rsidRPr="00DD2BF1">
        <w:rPr>
          <w:rFonts w:ascii="Times New Roman" w:hAnsi="Times New Roman" w:cs="Times New Roman"/>
          <w:sz w:val="28"/>
          <w:szCs w:val="28"/>
          <w:vertAlign w:val="subscript"/>
          <w:lang w:val="kk-KZ"/>
        </w:rPr>
        <w:t>(жылдық)1</w:t>
      </w:r>
      <w:r w:rsidRPr="00D978F2">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Ш</w:t>
      </w:r>
      <w:r w:rsidRPr="00DD2BF1">
        <w:rPr>
          <w:rFonts w:ascii="Times New Roman" w:hAnsi="Times New Roman" w:cs="Times New Roman"/>
          <w:sz w:val="28"/>
          <w:szCs w:val="28"/>
          <w:vertAlign w:val="subscript"/>
          <w:lang w:val="kk-KZ"/>
        </w:rPr>
        <w:t>(жылдық)</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 жалпы салыстырылатын нұсқалар бойынша ғимарат, үймереттің конструкцияланған элементі немесе нысан бірлігіне пайдалану саласындағы жылдық шығындар, теңге. Оларға: құрылыс конструкцияларын күрделі жөндеуге кеткен шығындар, жалпы конструкциялар мен ғимараттың жобада қарастырылған сенімділігін қалпына келтіру мен ұстап тұруға кеткен шығындар, ағымдағы жөндеуге кететін жыл сайынғы шығындар жатады;</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Қ</w:t>
      </w:r>
      <w:r w:rsidRPr="00D978F2">
        <w:rPr>
          <w:rFonts w:ascii="Times New Roman" w:hAnsi="Times New Roman" w:cs="Times New Roman"/>
          <w:sz w:val="28"/>
          <w:szCs w:val="28"/>
          <w:vertAlign w:val="subscript"/>
          <w:lang w:val="kk-KZ"/>
        </w:rPr>
        <w:t xml:space="preserve">2 </w:t>
      </w:r>
      <w:r w:rsidRPr="00D978F2">
        <w:rPr>
          <w:rFonts w:ascii="Times New Roman" w:hAnsi="Times New Roman" w:cs="Times New Roman"/>
          <w:sz w:val="28"/>
          <w:szCs w:val="28"/>
          <w:lang w:val="kk-KZ"/>
        </w:rPr>
        <w:t>- жалпы салыстыратын нұсқалар бойынша ғимараттың, үймереттің конструкцияланған элементі немесе бірлігіне есепте құрылыс конструкцияларын пайдалану саласында ілеспе қаржы салымдары, теңге;</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А</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 нақты бірліктерде есепті жылда жаңа құрылыс конструкцияларын қолданумен құрылыс-монтаж жұмыстарының жылдық көлемі.</w:t>
      </w: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Есептеуге арналған бастапқы мәліметтер </w:t>
      </w:r>
      <w:r w:rsidR="00B03632">
        <w:rPr>
          <w:rFonts w:ascii="Times New Roman" w:hAnsi="Times New Roman" w:cs="Times New Roman"/>
          <w:sz w:val="28"/>
          <w:szCs w:val="28"/>
          <w:lang w:val="kk-KZ"/>
        </w:rPr>
        <w:t>5</w:t>
      </w:r>
      <w:r w:rsidRPr="002414BB">
        <w:rPr>
          <w:rFonts w:ascii="Times New Roman" w:hAnsi="Times New Roman" w:cs="Times New Roman"/>
          <w:sz w:val="28"/>
          <w:szCs w:val="28"/>
          <w:lang w:val="kk-KZ"/>
        </w:rPr>
        <w:t>.</w:t>
      </w:r>
      <w:r w:rsidR="00B03632" w:rsidRPr="002414BB">
        <w:rPr>
          <w:rFonts w:ascii="Times New Roman" w:hAnsi="Times New Roman" w:cs="Times New Roman"/>
          <w:sz w:val="28"/>
          <w:szCs w:val="28"/>
          <w:lang w:val="kk-KZ"/>
        </w:rPr>
        <w:t>2</w:t>
      </w:r>
      <w:r w:rsidRPr="002414BB">
        <w:rPr>
          <w:rFonts w:ascii="Times New Roman" w:hAnsi="Times New Roman" w:cs="Times New Roman"/>
          <w:sz w:val="28"/>
          <w:szCs w:val="28"/>
          <w:lang w:val="kk-KZ"/>
        </w:rPr>
        <w:t>-кестеде</w:t>
      </w:r>
      <w:r w:rsidRPr="00D978F2">
        <w:rPr>
          <w:rFonts w:ascii="Times New Roman" w:hAnsi="Times New Roman" w:cs="Times New Roman"/>
          <w:sz w:val="28"/>
          <w:szCs w:val="28"/>
          <w:lang w:val="kk-KZ"/>
        </w:rPr>
        <w:t xml:space="preserve"> келтірілген.</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Кесте </w:t>
      </w:r>
      <w:r w:rsidR="00B03632">
        <w:rPr>
          <w:rFonts w:ascii="Times New Roman" w:hAnsi="Times New Roman" w:cs="Times New Roman"/>
          <w:sz w:val="28"/>
          <w:szCs w:val="28"/>
          <w:lang w:val="kk-KZ"/>
        </w:rPr>
        <w:t>5.2</w:t>
      </w:r>
      <w:r w:rsidRPr="00D978F2">
        <w:rPr>
          <w:rFonts w:ascii="Times New Roman" w:hAnsi="Times New Roman" w:cs="Times New Roman"/>
          <w:sz w:val="28"/>
          <w:szCs w:val="28"/>
          <w:lang w:val="kk-KZ"/>
        </w:rPr>
        <w:t xml:space="preserve"> - Мұнай қалдықтарын пайдаланудың жаңа технологияларын енгізуге, экономикалық тиімділікті есептеуге арналған бастапқы мәліметтер</w:t>
      </w:r>
    </w:p>
    <w:p w:rsidR="006975B0" w:rsidRPr="00D978F2" w:rsidRDefault="006975B0" w:rsidP="006975B0">
      <w:pPr>
        <w:tabs>
          <w:tab w:val="left" w:pos="426"/>
        </w:tabs>
        <w:ind w:firstLine="426"/>
        <w:jc w:val="both"/>
        <w:rPr>
          <w:rFonts w:ascii="Times New Roman" w:hAnsi="Times New Roman" w:cs="Times New Roman"/>
          <w:b/>
          <w:sz w:val="28"/>
          <w:szCs w:val="28"/>
          <w:lang w:val="kk-KZ"/>
        </w:rPr>
      </w:pPr>
    </w:p>
    <w:tbl>
      <w:tblPr>
        <w:tblStyle w:val="af7"/>
        <w:tblW w:w="0" w:type="auto"/>
        <w:tblLook w:val="04A0" w:firstRow="1" w:lastRow="0" w:firstColumn="1" w:lastColumn="0" w:noHBand="0" w:noVBand="1"/>
      </w:tblPr>
      <w:tblGrid>
        <w:gridCol w:w="656"/>
        <w:gridCol w:w="3913"/>
        <w:gridCol w:w="1618"/>
        <w:gridCol w:w="1576"/>
        <w:gridCol w:w="1984"/>
      </w:tblGrid>
      <w:tr w:rsidR="006975B0" w:rsidRPr="00D978F2" w:rsidTr="00D0339D">
        <w:tc>
          <w:tcPr>
            <w:tcW w:w="656" w:type="dxa"/>
            <w:vMerge w:val="restart"/>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w:t>
            </w:r>
          </w:p>
        </w:tc>
        <w:tc>
          <w:tcPr>
            <w:tcW w:w="3913" w:type="dxa"/>
            <w:vMerge w:val="restart"/>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Көрсеткіштер</w:t>
            </w:r>
          </w:p>
        </w:tc>
        <w:tc>
          <w:tcPr>
            <w:tcW w:w="1618" w:type="dxa"/>
            <w:vMerge w:val="restart"/>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Өлшем бірлігі</w:t>
            </w:r>
          </w:p>
        </w:tc>
        <w:tc>
          <w:tcPr>
            <w:tcW w:w="3560" w:type="dxa"/>
            <w:gridSpan w:val="2"/>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Жамылғы құрылғысы</w:t>
            </w:r>
          </w:p>
        </w:tc>
      </w:tr>
      <w:tr w:rsidR="006975B0" w:rsidRPr="00D978F2" w:rsidTr="00D0339D">
        <w:tc>
          <w:tcPr>
            <w:tcW w:w="656" w:type="dxa"/>
            <w:vMerge/>
          </w:tcPr>
          <w:p w:rsidR="006975B0" w:rsidRPr="00D978F2" w:rsidRDefault="006975B0" w:rsidP="00D0339D">
            <w:pPr>
              <w:tabs>
                <w:tab w:val="left" w:pos="426"/>
              </w:tabs>
              <w:jc w:val="center"/>
              <w:rPr>
                <w:rFonts w:ascii="Times New Roman" w:hAnsi="Times New Roman" w:cs="Times New Roman"/>
                <w:sz w:val="28"/>
                <w:szCs w:val="28"/>
                <w:lang w:val="kk-KZ"/>
              </w:rPr>
            </w:pPr>
          </w:p>
        </w:tc>
        <w:tc>
          <w:tcPr>
            <w:tcW w:w="3913" w:type="dxa"/>
            <w:vMerge/>
          </w:tcPr>
          <w:p w:rsidR="006975B0" w:rsidRPr="00D978F2" w:rsidRDefault="006975B0" w:rsidP="00D0339D">
            <w:pPr>
              <w:tabs>
                <w:tab w:val="left" w:pos="426"/>
              </w:tabs>
              <w:jc w:val="center"/>
              <w:rPr>
                <w:rFonts w:ascii="Times New Roman" w:hAnsi="Times New Roman" w:cs="Times New Roman"/>
                <w:sz w:val="28"/>
                <w:szCs w:val="28"/>
                <w:lang w:val="kk-KZ"/>
              </w:rPr>
            </w:pPr>
          </w:p>
        </w:tc>
        <w:tc>
          <w:tcPr>
            <w:tcW w:w="1618" w:type="dxa"/>
            <w:vMerge/>
          </w:tcPr>
          <w:p w:rsidR="006975B0" w:rsidRPr="00D978F2" w:rsidRDefault="006975B0" w:rsidP="00D0339D">
            <w:pPr>
              <w:tabs>
                <w:tab w:val="left" w:pos="426"/>
              </w:tabs>
              <w:jc w:val="center"/>
              <w:rPr>
                <w:rFonts w:ascii="Times New Roman" w:hAnsi="Times New Roman" w:cs="Times New Roman"/>
                <w:sz w:val="28"/>
                <w:szCs w:val="28"/>
                <w:lang w:val="kk-KZ"/>
              </w:rPr>
            </w:pPr>
          </w:p>
        </w:tc>
        <w:tc>
          <w:tcPr>
            <w:tcW w:w="157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битуммен</w:t>
            </w:r>
          </w:p>
        </w:tc>
        <w:tc>
          <w:tcPr>
            <w:tcW w:w="1984"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АШПШмен</w:t>
            </w:r>
          </w:p>
        </w:tc>
      </w:tr>
      <w:tr w:rsidR="006975B0" w:rsidRPr="00D978F2" w:rsidTr="00D0339D">
        <w:tc>
          <w:tcPr>
            <w:tcW w:w="65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1</w:t>
            </w:r>
          </w:p>
        </w:tc>
        <w:tc>
          <w:tcPr>
            <w:tcW w:w="3913"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2</w:t>
            </w:r>
          </w:p>
        </w:tc>
        <w:tc>
          <w:tcPr>
            <w:tcW w:w="1618"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3</w:t>
            </w:r>
          </w:p>
        </w:tc>
        <w:tc>
          <w:tcPr>
            <w:tcW w:w="157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4</w:t>
            </w:r>
          </w:p>
        </w:tc>
        <w:tc>
          <w:tcPr>
            <w:tcW w:w="1984"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5</w:t>
            </w:r>
          </w:p>
        </w:tc>
      </w:tr>
      <w:tr w:rsidR="006975B0" w:rsidRPr="00D978F2" w:rsidTr="00D0339D">
        <w:tc>
          <w:tcPr>
            <w:tcW w:w="65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1</w:t>
            </w:r>
          </w:p>
        </w:tc>
        <w:tc>
          <w:tcPr>
            <w:tcW w:w="3913" w:type="dxa"/>
          </w:tcPr>
          <w:p w:rsidR="006975B0" w:rsidRPr="00D978F2" w:rsidRDefault="006975B0" w:rsidP="00D0339D">
            <w:pPr>
              <w:tabs>
                <w:tab w:val="left" w:pos="426"/>
              </w:tabs>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Жаңа конструкцияны қолданғандағы жұмыстың жылдық көлемі</w:t>
            </w:r>
          </w:p>
        </w:tc>
        <w:tc>
          <w:tcPr>
            <w:tcW w:w="1618"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км</w:t>
            </w:r>
          </w:p>
        </w:tc>
        <w:tc>
          <w:tcPr>
            <w:tcW w:w="157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w:t>
            </w:r>
          </w:p>
        </w:tc>
        <w:tc>
          <w:tcPr>
            <w:tcW w:w="1984"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50</w:t>
            </w:r>
          </w:p>
        </w:tc>
      </w:tr>
      <w:tr w:rsidR="006975B0" w:rsidRPr="00D978F2" w:rsidTr="00D0339D">
        <w:tc>
          <w:tcPr>
            <w:tcW w:w="65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2</w:t>
            </w:r>
          </w:p>
        </w:tc>
        <w:tc>
          <w:tcPr>
            <w:tcW w:w="3913" w:type="dxa"/>
          </w:tcPr>
          <w:p w:rsidR="006975B0" w:rsidRPr="00D978F2" w:rsidRDefault="006975B0" w:rsidP="00D0339D">
            <w:pPr>
              <w:tabs>
                <w:tab w:val="left" w:pos="426"/>
              </w:tabs>
              <w:rPr>
                <w:rFonts w:ascii="Times New Roman" w:hAnsi="Times New Roman" w:cs="Times New Roman"/>
                <w:sz w:val="28"/>
                <w:szCs w:val="28"/>
                <w:lang w:val="kk-KZ"/>
              </w:rPr>
            </w:pPr>
            <w:r w:rsidRPr="00D978F2">
              <w:rPr>
                <w:rFonts w:ascii="Times New Roman" w:hAnsi="Times New Roman" w:cs="Times New Roman"/>
                <w:sz w:val="28"/>
                <w:szCs w:val="28"/>
                <w:lang w:val="kk-KZ"/>
              </w:rPr>
              <w:t>1км жол жамылғысына келтірілген көрсеткіштер</w:t>
            </w:r>
          </w:p>
          <w:p w:rsidR="006975B0" w:rsidRPr="00D978F2" w:rsidRDefault="006975B0" w:rsidP="00D0339D">
            <w:pPr>
              <w:tabs>
                <w:tab w:val="left" w:pos="426"/>
              </w:tabs>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Жамылғыны салу б</w:t>
            </w:r>
            <w:r>
              <w:rPr>
                <w:rFonts w:ascii="Times New Roman" w:hAnsi="Times New Roman" w:cs="Times New Roman"/>
                <w:sz w:val="28"/>
                <w:szCs w:val="28"/>
                <w:lang w:val="kk-KZ"/>
              </w:rPr>
              <w:t>ойынша құрылыс-монтаж жұмыстары</w:t>
            </w:r>
            <w:r w:rsidRPr="00D978F2">
              <w:rPr>
                <w:rFonts w:ascii="Times New Roman" w:hAnsi="Times New Roman" w:cs="Times New Roman"/>
                <w:sz w:val="28"/>
                <w:szCs w:val="28"/>
                <w:lang w:val="kk-KZ"/>
              </w:rPr>
              <w:t>ның өзіндік құны</w:t>
            </w:r>
          </w:p>
        </w:tc>
        <w:tc>
          <w:tcPr>
            <w:tcW w:w="1618" w:type="dxa"/>
          </w:tcPr>
          <w:p w:rsidR="006975B0" w:rsidRPr="00D978F2" w:rsidRDefault="006975B0" w:rsidP="00D0339D">
            <w:pPr>
              <w:tabs>
                <w:tab w:val="left" w:pos="426"/>
              </w:tabs>
              <w:jc w:val="center"/>
              <w:rPr>
                <w:rFonts w:ascii="Times New Roman" w:hAnsi="Times New Roman" w:cs="Times New Roman"/>
                <w:sz w:val="28"/>
                <w:szCs w:val="28"/>
                <w:lang w:val="kk-KZ"/>
              </w:rPr>
            </w:pPr>
          </w:p>
          <w:p w:rsidR="006975B0" w:rsidRPr="00D978F2" w:rsidRDefault="006975B0" w:rsidP="00D0339D">
            <w:pPr>
              <w:tabs>
                <w:tab w:val="left" w:pos="426"/>
              </w:tabs>
              <w:jc w:val="center"/>
              <w:rPr>
                <w:rFonts w:ascii="Times New Roman" w:hAnsi="Times New Roman" w:cs="Times New Roman"/>
                <w:sz w:val="28"/>
                <w:szCs w:val="28"/>
                <w:lang w:val="kk-KZ"/>
              </w:rPr>
            </w:pPr>
          </w:p>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теңге</w:t>
            </w:r>
          </w:p>
        </w:tc>
        <w:tc>
          <w:tcPr>
            <w:tcW w:w="1576" w:type="dxa"/>
          </w:tcPr>
          <w:p w:rsidR="006975B0" w:rsidRPr="00D978F2" w:rsidRDefault="006975B0" w:rsidP="00D0339D">
            <w:pPr>
              <w:tabs>
                <w:tab w:val="left" w:pos="426"/>
              </w:tabs>
              <w:jc w:val="center"/>
              <w:rPr>
                <w:rFonts w:ascii="Times New Roman" w:hAnsi="Times New Roman" w:cs="Times New Roman"/>
                <w:sz w:val="28"/>
                <w:szCs w:val="28"/>
                <w:lang w:val="kk-KZ"/>
              </w:rPr>
            </w:pPr>
          </w:p>
          <w:p w:rsidR="006975B0" w:rsidRPr="00D978F2" w:rsidRDefault="006975B0" w:rsidP="00D0339D">
            <w:pPr>
              <w:tabs>
                <w:tab w:val="left" w:pos="426"/>
              </w:tabs>
              <w:jc w:val="center"/>
              <w:rPr>
                <w:rFonts w:ascii="Times New Roman" w:hAnsi="Times New Roman" w:cs="Times New Roman"/>
                <w:sz w:val="28"/>
                <w:szCs w:val="28"/>
                <w:lang w:val="kk-KZ"/>
              </w:rPr>
            </w:pPr>
          </w:p>
          <w:p w:rsidR="006975B0" w:rsidRPr="00D978F2" w:rsidRDefault="006975B0" w:rsidP="00D0339D">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12</w:t>
            </w:r>
            <w:r w:rsidRPr="00D978F2">
              <w:rPr>
                <w:rFonts w:ascii="Times New Roman" w:hAnsi="Times New Roman" w:cs="Times New Roman"/>
                <w:sz w:val="28"/>
                <w:szCs w:val="28"/>
                <w:lang w:val="kk-KZ"/>
              </w:rPr>
              <w:t>436,63</w:t>
            </w:r>
          </w:p>
        </w:tc>
        <w:tc>
          <w:tcPr>
            <w:tcW w:w="1984" w:type="dxa"/>
          </w:tcPr>
          <w:p w:rsidR="006975B0" w:rsidRPr="00D978F2" w:rsidRDefault="006975B0" w:rsidP="00D0339D">
            <w:pPr>
              <w:tabs>
                <w:tab w:val="left" w:pos="426"/>
              </w:tabs>
              <w:jc w:val="center"/>
              <w:rPr>
                <w:rFonts w:ascii="Times New Roman" w:hAnsi="Times New Roman" w:cs="Times New Roman"/>
                <w:sz w:val="28"/>
                <w:szCs w:val="28"/>
                <w:lang w:val="kk-KZ"/>
              </w:rPr>
            </w:pPr>
          </w:p>
          <w:p w:rsidR="006975B0" w:rsidRPr="00D978F2" w:rsidRDefault="006975B0" w:rsidP="00D0339D">
            <w:pPr>
              <w:tabs>
                <w:tab w:val="left" w:pos="426"/>
              </w:tabs>
              <w:jc w:val="center"/>
              <w:rPr>
                <w:rFonts w:ascii="Times New Roman" w:hAnsi="Times New Roman" w:cs="Times New Roman"/>
                <w:sz w:val="28"/>
                <w:szCs w:val="28"/>
                <w:lang w:val="kk-KZ"/>
              </w:rPr>
            </w:pPr>
          </w:p>
          <w:p w:rsidR="006975B0" w:rsidRPr="00D978F2" w:rsidRDefault="006975B0" w:rsidP="00D0339D">
            <w:pPr>
              <w:tabs>
                <w:tab w:val="left" w:pos="426"/>
              </w:tabs>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Pr="00D978F2">
              <w:rPr>
                <w:rFonts w:ascii="Times New Roman" w:hAnsi="Times New Roman" w:cs="Times New Roman"/>
                <w:sz w:val="28"/>
                <w:szCs w:val="28"/>
                <w:lang w:val="kk-KZ"/>
              </w:rPr>
              <w:t>690,44</w:t>
            </w:r>
          </w:p>
        </w:tc>
      </w:tr>
      <w:tr w:rsidR="006975B0" w:rsidRPr="00D978F2" w:rsidTr="00D0339D">
        <w:tc>
          <w:tcPr>
            <w:tcW w:w="65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3</w:t>
            </w:r>
          </w:p>
        </w:tc>
        <w:tc>
          <w:tcPr>
            <w:tcW w:w="3913" w:type="dxa"/>
          </w:tcPr>
          <w:p w:rsidR="006975B0" w:rsidRPr="00D978F2" w:rsidRDefault="006975B0" w:rsidP="00D0339D">
            <w:pPr>
              <w:tabs>
                <w:tab w:val="left" w:pos="426"/>
              </w:tabs>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Құрылыс мекемесінің өнеркәсіптік фондының капиталды салымы</w:t>
            </w:r>
          </w:p>
        </w:tc>
        <w:tc>
          <w:tcPr>
            <w:tcW w:w="1618"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теңге</w:t>
            </w:r>
          </w:p>
        </w:tc>
        <w:tc>
          <w:tcPr>
            <w:tcW w:w="157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2216</w:t>
            </w:r>
          </w:p>
        </w:tc>
        <w:tc>
          <w:tcPr>
            <w:tcW w:w="1984"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1636</w:t>
            </w:r>
          </w:p>
        </w:tc>
      </w:tr>
      <w:tr w:rsidR="006975B0" w:rsidRPr="00D978F2" w:rsidTr="00D0339D">
        <w:tc>
          <w:tcPr>
            <w:tcW w:w="65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4</w:t>
            </w:r>
          </w:p>
        </w:tc>
        <w:tc>
          <w:tcPr>
            <w:tcW w:w="3913" w:type="dxa"/>
          </w:tcPr>
          <w:p w:rsidR="006975B0" w:rsidRPr="00D978F2" w:rsidRDefault="006975B0" w:rsidP="00D0339D">
            <w:pPr>
              <w:tabs>
                <w:tab w:val="left" w:pos="426"/>
              </w:tabs>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Жол жамылғысын пайдалану саласындағы жылдық шығын</w:t>
            </w:r>
          </w:p>
        </w:tc>
        <w:tc>
          <w:tcPr>
            <w:tcW w:w="1618"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теңге</w:t>
            </w:r>
          </w:p>
        </w:tc>
        <w:tc>
          <w:tcPr>
            <w:tcW w:w="157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230</w:t>
            </w:r>
          </w:p>
        </w:tc>
        <w:tc>
          <w:tcPr>
            <w:tcW w:w="1984"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175</w:t>
            </w:r>
          </w:p>
        </w:tc>
      </w:tr>
      <w:tr w:rsidR="006975B0" w:rsidRPr="00D978F2" w:rsidTr="00D0339D">
        <w:tc>
          <w:tcPr>
            <w:tcW w:w="65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5</w:t>
            </w:r>
          </w:p>
        </w:tc>
        <w:tc>
          <w:tcPr>
            <w:tcW w:w="3913" w:type="dxa"/>
          </w:tcPr>
          <w:p w:rsidR="006975B0" w:rsidRPr="00D978F2" w:rsidRDefault="006975B0" w:rsidP="00D0339D">
            <w:pPr>
              <w:tabs>
                <w:tab w:val="left" w:pos="426"/>
              </w:tabs>
              <w:rPr>
                <w:rFonts w:ascii="Times New Roman" w:hAnsi="Times New Roman" w:cs="Times New Roman"/>
                <w:sz w:val="28"/>
                <w:szCs w:val="28"/>
                <w:lang w:val="kk-KZ"/>
              </w:rPr>
            </w:pPr>
            <w:r w:rsidRPr="00D978F2">
              <w:rPr>
                <w:rFonts w:ascii="Times New Roman" w:hAnsi="Times New Roman" w:cs="Times New Roman"/>
                <w:sz w:val="28"/>
                <w:szCs w:val="28"/>
                <w:lang w:val="kk-KZ"/>
              </w:rPr>
              <w:t>Жамылғының қызмет мерзімі</w:t>
            </w:r>
          </w:p>
        </w:tc>
        <w:tc>
          <w:tcPr>
            <w:tcW w:w="1618"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жыл</w:t>
            </w:r>
          </w:p>
        </w:tc>
        <w:tc>
          <w:tcPr>
            <w:tcW w:w="1576"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12</w:t>
            </w:r>
          </w:p>
        </w:tc>
        <w:tc>
          <w:tcPr>
            <w:tcW w:w="1984" w:type="dxa"/>
          </w:tcPr>
          <w:p w:rsidR="006975B0" w:rsidRPr="00D978F2" w:rsidRDefault="006975B0" w:rsidP="00D0339D">
            <w:pPr>
              <w:tabs>
                <w:tab w:val="left" w:pos="426"/>
              </w:tabs>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3-5</w:t>
            </w:r>
          </w:p>
        </w:tc>
      </w:tr>
    </w:tbl>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Базалық және жаңа техниканың салыстыратын нұсқалары бойынша құрылыс алаңында конструкцияларды тұрғызу бойынша келтірілген шығындарды есептейміз:</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Ш</w:t>
      </w:r>
      <w:r w:rsidRPr="00D978F2">
        <w:rPr>
          <w:rFonts w:ascii="Times New Roman" w:hAnsi="Times New Roman" w:cs="Times New Roman"/>
          <w:sz w:val="28"/>
          <w:szCs w:val="28"/>
          <w:vertAlign w:val="subscript"/>
          <w:lang w:val="kk-KZ"/>
        </w:rPr>
        <w:t>салыстырм</w:t>
      </w:r>
      <w:r>
        <w:rPr>
          <w:rFonts w:ascii="Times New Roman" w:hAnsi="Times New Roman" w:cs="Times New Roman"/>
          <w:sz w:val="28"/>
          <w:szCs w:val="28"/>
          <w:vertAlign w:val="subscript"/>
          <w:lang w:val="kk-KZ"/>
        </w:rPr>
        <w:t>.</w:t>
      </w:r>
      <w:r w:rsidRPr="00D978F2">
        <w:rPr>
          <w:rFonts w:ascii="Times New Roman" w:hAnsi="Times New Roman" w:cs="Times New Roman"/>
          <w:sz w:val="28"/>
          <w:szCs w:val="28"/>
          <w:vertAlign w:val="subscript"/>
          <w:lang w:val="kk-KZ"/>
        </w:rPr>
        <w:t>1</w:t>
      </w:r>
      <w:r w:rsidRPr="00D978F2">
        <w:rPr>
          <w:rFonts w:ascii="Times New Roman" w:hAnsi="Times New Roman" w:cs="Times New Roman"/>
          <w:sz w:val="28"/>
          <w:szCs w:val="28"/>
          <w:lang w:val="kk-KZ"/>
        </w:rPr>
        <w:t xml:space="preserve">= </w:t>
      </w:r>
      <w:r>
        <w:rPr>
          <w:rFonts w:ascii="Times New Roman" w:hAnsi="Times New Roman" w:cs="Times New Roman"/>
          <w:sz w:val="28"/>
          <w:szCs w:val="28"/>
          <w:lang w:val="kk-KZ"/>
        </w:rPr>
        <w:t>12</w:t>
      </w:r>
      <w:r w:rsidRPr="00D978F2">
        <w:rPr>
          <w:rFonts w:ascii="Times New Roman" w:hAnsi="Times New Roman" w:cs="Times New Roman"/>
          <w:sz w:val="28"/>
          <w:szCs w:val="28"/>
          <w:lang w:val="kk-KZ"/>
        </w:rPr>
        <w:t>436,63+0,15*2216=</w:t>
      </w:r>
      <w:r>
        <w:rPr>
          <w:rFonts w:ascii="Times New Roman" w:hAnsi="Times New Roman" w:cs="Times New Roman"/>
          <w:sz w:val="28"/>
          <w:szCs w:val="28"/>
          <w:lang w:val="kk-KZ"/>
        </w:rPr>
        <w:t>12769,03</w:t>
      </w:r>
      <w:r w:rsidRPr="00D978F2">
        <w:rPr>
          <w:rFonts w:ascii="Times New Roman" w:hAnsi="Times New Roman" w:cs="Times New Roman"/>
          <w:sz w:val="28"/>
          <w:szCs w:val="28"/>
          <w:lang w:val="kk-KZ"/>
        </w:rPr>
        <w:t xml:space="preserve"> теңге</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Pr="00D978F2" w:rsidRDefault="006975B0" w:rsidP="006975B0">
      <w:pPr>
        <w:tabs>
          <w:tab w:val="left" w:pos="426"/>
        </w:tabs>
        <w:ind w:firstLine="426"/>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lastRenderedPageBreak/>
        <w:t>Ш</w:t>
      </w:r>
      <w:r w:rsidRPr="00D978F2">
        <w:rPr>
          <w:rFonts w:ascii="Times New Roman" w:hAnsi="Times New Roman" w:cs="Times New Roman"/>
          <w:sz w:val="28"/>
          <w:szCs w:val="28"/>
          <w:vertAlign w:val="subscript"/>
          <w:lang w:val="kk-KZ"/>
        </w:rPr>
        <w:t>салыстырм</w:t>
      </w:r>
      <w:r>
        <w:rPr>
          <w:rFonts w:ascii="Times New Roman" w:hAnsi="Times New Roman" w:cs="Times New Roman"/>
          <w:sz w:val="28"/>
          <w:szCs w:val="28"/>
          <w:vertAlign w:val="subscript"/>
          <w:lang w:val="kk-KZ"/>
        </w:rPr>
        <w:t>.</w:t>
      </w:r>
      <w:r w:rsidRPr="00D978F2">
        <w:rPr>
          <w:rFonts w:ascii="Times New Roman" w:hAnsi="Times New Roman" w:cs="Times New Roman"/>
          <w:sz w:val="28"/>
          <w:szCs w:val="28"/>
          <w:vertAlign w:val="subscript"/>
          <w:lang w:val="kk-KZ"/>
        </w:rPr>
        <w:t>2</w:t>
      </w:r>
      <w:r w:rsidRPr="00D978F2">
        <w:rPr>
          <w:rFonts w:ascii="Times New Roman" w:hAnsi="Times New Roman" w:cs="Times New Roman"/>
          <w:sz w:val="28"/>
          <w:szCs w:val="28"/>
          <w:lang w:val="kk-KZ"/>
        </w:rPr>
        <w:t>=</w:t>
      </w:r>
      <w:r>
        <w:rPr>
          <w:rFonts w:ascii="Times New Roman" w:hAnsi="Times New Roman" w:cs="Times New Roman"/>
          <w:sz w:val="28"/>
          <w:szCs w:val="28"/>
          <w:lang w:val="kk-KZ"/>
        </w:rPr>
        <w:t>9</w:t>
      </w:r>
      <w:r w:rsidRPr="00D978F2">
        <w:rPr>
          <w:rFonts w:ascii="Times New Roman" w:hAnsi="Times New Roman" w:cs="Times New Roman"/>
          <w:sz w:val="28"/>
          <w:szCs w:val="28"/>
          <w:lang w:val="kk-KZ"/>
        </w:rPr>
        <w:t>690,44+0,15*1636=</w:t>
      </w:r>
      <w:r w:rsidRPr="00EE22B1">
        <w:rPr>
          <w:rFonts w:ascii="Times New Roman" w:hAnsi="Times New Roman" w:cs="Times New Roman"/>
          <w:sz w:val="28"/>
          <w:szCs w:val="28"/>
          <w:lang w:val="kk-KZ"/>
        </w:rPr>
        <w:t>9935,84</w:t>
      </w:r>
      <w:r w:rsidRPr="00D978F2">
        <w:rPr>
          <w:rFonts w:ascii="Times New Roman" w:hAnsi="Times New Roman" w:cs="Times New Roman"/>
          <w:sz w:val="28"/>
          <w:szCs w:val="28"/>
          <w:lang w:val="kk-KZ"/>
        </w:rPr>
        <w:t>теңге</w:t>
      </w:r>
    </w:p>
    <w:p w:rsidR="006975B0" w:rsidRDefault="006975B0" w:rsidP="006975B0">
      <w:pPr>
        <w:tabs>
          <w:tab w:val="left" w:pos="426"/>
        </w:tabs>
        <w:ind w:firstLine="426"/>
        <w:jc w:val="both"/>
        <w:rPr>
          <w:rFonts w:ascii="Times New Roman" w:hAnsi="Times New Roman" w:cs="Times New Roman"/>
          <w:sz w:val="28"/>
          <w:szCs w:val="28"/>
          <w:lang w:val="kk-KZ"/>
        </w:rPr>
      </w:pP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Қызмет мерзімдерінің өзгерістерін есептеу коэффициенті төмендегі мәнді құрайды:</w:t>
      </w:r>
    </w:p>
    <w:p w:rsidR="006975B0" w:rsidRDefault="006975B0" w:rsidP="006975B0">
      <w:pPr>
        <w:tabs>
          <w:tab w:val="left" w:pos="426"/>
        </w:tabs>
        <w:ind w:firstLine="426"/>
        <w:jc w:val="center"/>
        <w:rPr>
          <w:rFonts w:ascii="Times New Roman" w:hAnsi="Times New Roman" w:cs="Times New Roman"/>
          <w:sz w:val="28"/>
          <w:szCs w:val="28"/>
          <w:lang w:val="kk-KZ"/>
        </w:rPr>
      </w:pPr>
      <w:r w:rsidRPr="00D978F2">
        <w:rPr>
          <w:rFonts w:ascii="Times New Roman" w:hAnsi="Times New Roman" w:cs="Times New Roman"/>
          <w:sz w:val="28"/>
          <w:szCs w:val="28"/>
          <w:lang w:val="kk-KZ"/>
        </w:rPr>
        <w:t>φ =</w:t>
      </w:r>
      <m:oMath>
        <m:f>
          <m:fPr>
            <m:ctrlPr>
              <w:rPr>
                <w:rFonts w:ascii="Cambria Math" w:hAnsi="Cambria Math" w:cs="Times New Roman"/>
                <w:i/>
                <w:sz w:val="28"/>
                <w:szCs w:val="28"/>
              </w:rPr>
            </m:ctrlPr>
          </m:fPr>
          <m:num>
            <m:r>
              <w:rPr>
                <w:rFonts w:ascii="Cambria Math" w:hAnsi="Cambria Math" w:cs="Times New Roman"/>
                <w:sz w:val="28"/>
                <w:szCs w:val="28"/>
                <w:lang w:val="kk-KZ"/>
              </w:rPr>
              <m:t>0,1815</m:t>
            </m:r>
          </m:num>
          <m:den>
            <m:r>
              <w:rPr>
                <w:rFonts w:ascii="Cambria Math" w:hAnsi="Cambria Math" w:cs="Times New Roman"/>
                <w:sz w:val="28"/>
                <w:szCs w:val="28"/>
                <w:lang w:val="kk-KZ"/>
              </w:rPr>
              <m:t>0,1908</m:t>
            </m:r>
          </m:den>
        </m:f>
      </m:oMath>
      <w:r w:rsidRPr="00D978F2">
        <w:rPr>
          <w:rFonts w:ascii="Times New Roman" w:hAnsi="Times New Roman" w:cs="Times New Roman"/>
          <w:sz w:val="28"/>
          <w:szCs w:val="28"/>
          <w:lang w:val="kk-KZ"/>
        </w:rPr>
        <w:t>=0,95</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Pr="00D978F2"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0,1815 және 0,1908 шамалары СН 509-78нің 2-қосымшасына сәйкес қабылданды.</w:t>
      </w: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Пайдалану саласындағы экономикалық </w:t>
      </w:r>
      <w:r>
        <w:rPr>
          <w:rFonts w:ascii="Times New Roman" w:hAnsi="Times New Roman" w:cs="Times New Roman"/>
          <w:sz w:val="28"/>
          <w:szCs w:val="28"/>
          <w:lang w:val="kk-KZ"/>
        </w:rPr>
        <w:t xml:space="preserve">тиімділік </w:t>
      </w:r>
      <w:r w:rsidRPr="00D978F2">
        <w:rPr>
          <w:rFonts w:ascii="Times New Roman" w:hAnsi="Times New Roman" w:cs="Times New Roman"/>
          <w:sz w:val="28"/>
          <w:szCs w:val="28"/>
          <w:lang w:val="kk-KZ"/>
        </w:rPr>
        <w:t>келесідей:</w:t>
      </w:r>
    </w:p>
    <w:p w:rsidR="006975B0"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sidRPr="00547CC3">
        <w:rPr>
          <w:rFonts w:ascii="Times New Roman" w:hAnsi="Times New Roman" w:cs="Times New Roman"/>
          <w:sz w:val="28"/>
          <w:szCs w:val="28"/>
          <w:lang w:val="kk-KZ"/>
        </w:rPr>
        <w:t>Ү</w:t>
      </w:r>
      <w:r w:rsidRPr="00547CC3">
        <w:rPr>
          <w:rFonts w:ascii="Times New Roman" w:hAnsi="Times New Roman" w:cs="Times New Roman"/>
          <w:sz w:val="28"/>
          <w:szCs w:val="28"/>
          <w:vertAlign w:val="subscript"/>
          <w:lang w:val="kk-KZ"/>
        </w:rPr>
        <w:t>э</w:t>
      </w:r>
      <w:r w:rsidRPr="00547CC3">
        <w:rPr>
          <w:rFonts w:ascii="Times New Roman" w:hAnsi="Times New Roman" w:cs="Times New Roman"/>
          <w:sz w:val="28"/>
          <w:szCs w:val="28"/>
          <w:lang w:val="kk-KZ"/>
        </w:rPr>
        <w:t>=</w:t>
      </w:r>
      <m:oMath>
        <m:f>
          <m:fPr>
            <m:ctrlPr>
              <w:rPr>
                <w:rFonts w:ascii="Cambria Math" w:hAnsi="Cambria Math" w:cs="Times New Roman"/>
                <w:i/>
                <w:sz w:val="28"/>
                <w:szCs w:val="28"/>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жылдық</m:t>
                    </m:r>
                  </m:e>
                </m:d>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жылдық</m:t>
                    </m:r>
                  </m:e>
                </m:d>
                <m:r>
                  <w:rPr>
                    <w:rFonts w:ascii="Cambria Math" w:hAnsi="Cambria Math" w:cs="Times New Roman"/>
                    <w:sz w:val="28"/>
                    <w:szCs w:val="28"/>
                    <w:lang w:val="kk-KZ"/>
                  </w:rPr>
                  <m:t>2</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н</m:t>
                </m:r>
              </m:sub>
            </m:sSub>
          </m:den>
        </m:f>
      </m:oMath>
      <w:r w:rsidRPr="00D978F2">
        <w:rPr>
          <w:rFonts w:ascii="Times New Roman" w:hAnsi="Times New Roman" w:cs="Times New Roman"/>
          <w:sz w:val="28"/>
          <w:szCs w:val="28"/>
          <w:lang w:val="kk-KZ"/>
        </w:rPr>
        <w:t>=</w:t>
      </w:r>
      <m:oMath>
        <m:f>
          <m:fPr>
            <m:ctrlPr>
              <w:rPr>
                <w:rFonts w:ascii="Cambria Math" w:hAnsi="Cambria Math" w:cs="Times New Roman"/>
                <w:i/>
                <w:sz w:val="28"/>
                <w:szCs w:val="28"/>
              </w:rPr>
            </m:ctrlPr>
          </m:fPr>
          <m:num>
            <m:r>
              <w:rPr>
                <w:rFonts w:ascii="Cambria Math" w:hAnsi="Cambria Math" w:cs="Times New Roman"/>
                <w:sz w:val="28"/>
                <w:szCs w:val="28"/>
                <w:lang w:val="kk-KZ"/>
              </w:rPr>
              <m:t>230-175</m:t>
            </m:r>
          </m:num>
          <m:den>
            <m:r>
              <w:rPr>
                <w:rFonts w:ascii="Cambria Math" w:hAnsi="Cambria Math" w:cs="Times New Roman"/>
                <w:sz w:val="28"/>
                <w:szCs w:val="28"/>
                <w:lang w:val="kk-KZ"/>
              </w:rPr>
              <m:t>0б1908</m:t>
            </m:r>
          </m:den>
        </m:f>
      </m:oMath>
      <w:r w:rsidRPr="00D978F2">
        <w:rPr>
          <w:rFonts w:ascii="Times New Roman" w:hAnsi="Times New Roman" w:cs="Times New Roman"/>
          <w:sz w:val="28"/>
          <w:szCs w:val="28"/>
          <w:lang w:val="kk-KZ"/>
        </w:rPr>
        <w:t>=288,2 теңге</w:t>
      </w: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Жылдық техникалық экономикалық </w:t>
      </w:r>
      <w:r>
        <w:rPr>
          <w:rFonts w:ascii="Times New Roman" w:hAnsi="Times New Roman" w:cs="Times New Roman"/>
          <w:sz w:val="28"/>
          <w:szCs w:val="28"/>
          <w:lang w:val="kk-KZ"/>
        </w:rPr>
        <w:t>тиімділік</w:t>
      </w:r>
      <w:r w:rsidRPr="00D978F2">
        <w:rPr>
          <w:rFonts w:ascii="Times New Roman" w:hAnsi="Times New Roman" w:cs="Times New Roman"/>
          <w:sz w:val="28"/>
          <w:szCs w:val="28"/>
          <w:lang w:val="kk-KZ"/>
        </w:rPr>
        <w:t>:</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Э</w:t>
      </w:r>
      <w:r w:rsidRPr="00D978F2">
        <w:rPr>
          <w:rFonts w:ascii="Times New Roman" w:hAnsi="Times New Roman" w:cs="Times New Roman"/>
          <w:sz w:val="28"/>
          <w:szCs w:val="28"/>
          <w:vertAlign w:val="subscript"/>
          <w:lang w:val="kk-KZ"/>
        </w:rPr>
        <w:t>т</w:t>
      </w:r>
      <w:r w:rsidRPr="00D978F2">
        <w:rPr>
          <w:rFonts w:ascii="Times New Roman" w:hAnsi="Times New Roman" w:cs="Times New Roman"/>
          <w:sz w:val="28"/>
          <w:szCs w:val="28"/>
          <w:lang w:val="kk-KZ"/>
        </w:rPr>
        <w:t>=(</w:t>
      </w:r>
      <w:r>
        <w:rPr>
          <w:rFonts w:ascii="Times New Roman" w:hAnsi="Times New Roman" w:cs="Times New Roman"/>
          <w:sz w:val="28"/>
          <w:szCs w:val="28"/>
          <w:lang w:val="kk-KZ"/>
        </w:rPr>
        <w:t>12769,03</w:t>
      </w:r>
      <w:r w:rsidRPr="00D978F2">
        <w:rPr>
          <w:rFonts w:ascii="Times New Roman" w:hAnsi="Times New Roman" w:cs="Times New Roman"/>
          <w:sz w:val="28"/>
          <w:szCs w:val="28"/>
          <w:lang w:val="kk-KZ"/>
        </w:rPr>
        <w:t xml:space="preserve"> *0,95+288,2-</w:t>
      </w:r>
      <w:r w:rsidRPr="00EE22B1">
        <w:rPr>
          <w:rFonts w:ascii="Times New Roman" w:hAnsi="Times New Roman" w:cs="Times New Roman"/>
          <w:sz w:val="28"/>
          <w:szCs w:val="28"/>
          <w:lang w:val="kk-KZ"/>
        </w:rPr>
        <w:t>9935,84</w:t>
      </w:r>
      <w:r w:rsidRPr="00D978F2">
        <w:rPr>
          <w:rFonts w:ascii="Times New Roman" w:hAnsi="Times New Roman" w:cs="Times New Roman"/>
          <w:sz w:val="28"/>
          <w:szCs w:val="28"/>
          <w:lang w:val="kk-KZ"/>
        </w:rPr>
        <w:t>)50=</w:t>
      </w:r>
      <w:r w:rsidRPr="00EE22B1">
        <w:rPr>
          <w:rFonts w:ascii="Times New Roman" w:hAnsi="Times New Roman" w:cs="Times New Roman"/>
          <w:sz w:val="28"/>
          <w:szCs w:val="28"/>
          <w:lang w:val="kk-KZ"/>
        </w:rPr>
        <w:t>124146,925</w:t>
      </w:r>
      <w:r w:rsidRPr="00D978F2">
        <w:rPr>
          <w:rFonts w:ascii="Times New Roman" w:hAnsi="Times New Roman" w:cs="Times New Roman"/>
          <w:sz w:val="28"/>
          <w:szCs w:val="28"/>
          <w:lang w:val="kk-KZ"/>
        </w:rPr>
        <w:t>теңге</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Default="006975B0" w:rsidP="006975B0">
      <w:pPr>
        <w:tabs>
          <w:tab w:val="left" w:pos="426"/>
        </w:tabs>
        <w:ind w:firstLine="426"/>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Қайта</w:t>
      </w:r>
      <w:r>
        <w:rPr>
          <w:rFonts w:ascii="Times New Roman" w:hAnsi="Times New Roman" w:cs="Times New Roman"/>
          <w:sz w:val="28"/>
          <w:szCs w:val="28"/>
          <w:lang w:val="kk-KZ"/>
        </w:rPr>
        <w:t>рма шикізат қорлары ретінде АШПҚ және ЖЭО күлін</w:t>
      </w:r>
      <w:r w:rsidRPr="00D978F2">
        <w:rPr>
          <w:rFonts w:ascii="Times New Roman" w:hAnsi="Times New Roman" w:cs="Times New Roman"/>
          <w:sz w:val="28"/>
          <w:szCs w:val="28"/>
          <w:lang w:val="kk-KZ"/>
        </w:rPr>
        <w:t xml:space="preserve"> пайдаланудан экологиялық-экономикалық тиімділік:</w:t>
      </w:r>
    </w:p>
    <w:p w:rsidR="006975B0" w:rsidRPr="00D978F2" w:rsidRDefault="006975B0" w:rsidP="006975B0">
      <w:pPr>
        <w:tabs>
          <w:tab w:val="left" w:pos="426"/>
        </w:tabs>
        <w:ind w:firstLine="426"/>
        <w:jc w:val="both"/>
        <w:rPr>
          <w:rFonts w:ascii="Times New Roman" w:hAnsi="Times New Roman" w:cs="Times New Roman"/>
          <w:sz w:val="28"/>
          <w:szCs w:val="28"/>
          <w:lang w:val="kk-KZ"/>
        </w:rPr>
      </w:pPr>
    </w:p>
    <w:p w:rsidR="006975B0" w:rsidRDefault="006975B0" w:rsidP="006975B0">
      <w:pPr>
        <w:tabs>
          <w:tab w:val="left" w:pos="426"/>
        </w:tabs>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Э</w:t>
      </w:r>
      <w:r w:rsidRPr="00D978F2">
        <w:rPr>
          <w:rFonts w:ascii="Times New Roman" w:hAnsi="Times New Roman" w:cs="Times New Roman"/>
          <w:sz w:val="28"/>
          <w:szCs w:val="28"/>
          <w:vertAlign w:val="subscript"/>
          <w:lang w:val="kk-KZ"/>
        </w:rPr>
        <w:t>т</w:t>
      </w:r>
      <w:r w:rsidRPr="00D978F2">
        <w:rPr>
          <w:rFonts w:ascii="Times New Roman" w:hAnsi="Times New Roman" w:cs="Times New Roman"/>
          <w:sz w:val="28"/>
          <w:szCs w:val="28"/>
          <w:lang w:val="kk-KZ"/>
        </w:rPr>
        <w:t>=U</w:t>
      </w:r>
      <w:r w:rsidRPr="00D978F2">
        <w:rPr>
          <w:rFonts w:ascii="Times New Roman" w:hAnsi="Times New Roman" w:cs="Times New Roman"/>
          <w:sz w:val="28"/>
          <w:szCs w:val="28"/>
          <w:vertAlign w:val="subscript"/>
          <w:lang w:val="kk-KZ"/>
        </w:rPr>
        <w:t>i</w:t>
      </w:r>
      <w:r w:rsidRPr="00D978F2">
        <w:rPr>
          <w:rFonts w:ascii="Times New Roman" w:hAnsi="Times New Roman" w:cs="Times New Roman"/>
          <w:sz w:val="28"/>
          <w:szCs w:val="28"/>
          <w:lang w:val="kk-KZ"/>
        </w:rPr>
        <w:t>+Ү</w:t>
      </w:r>
      <w:r w:rsidRPr="00D978F2">
        <w:rPr>
          <w:rFonts w:ascii="Times New Roman" w:hAnsi="Times New Roman" w:cs="Times New Roman"/>
          <w:sz w:val="28"/>
          <w:szCs w:val="28"/>
          <w:vertAlign w:val="subscript"/>
          <w:lang w:val="kk-KZ"/>
        </w:rPr>
        <w:t>э</w:t>
      </w:r>
      <w:r w:rsidRPr="00D978F2">
        <w:rPr>
          <w:rFonts w:ascii="Times New Roman" w:hAnsi="Times New Roman" w:cs="Times New Roman"/>
          <w:sz w:val="28"/>
          <w:szCs w:val="28"/>
          <w:lang w:val="kk-KZ"/>
        </w:rPr>
        <w:t>=</w:t>
      </w:r>
      <w:r w:rsidRPr="00EE22B1">
        <w:rPr>
          <w:rFonts w:ascii="Times New Roman" w:hAnsi="Times New Roman" w:cs="Times New Roman"/>
          <w:sz w:val="28"/>
          <w:szCs w:val="28"/>
          <w:lang w:val="kk-KZ"/>
        </w:rPr>
        <w:t>1594440</w:t>
      </w:r>
      <w:r w:rsidRPr="00D978F2">
        <w:rPr>
          <w:rFonts w:ascii="Times New Roman" w:hAnsi="Times New Roman" w:cs="Times New Roman"/>
          <w:sz w:val="28"/>
          <w:szCs w:val="28"/>
          <w:lang w:val="kk-KZ"/>
        </w:rPr>
        <w:t xml:space="preserve"> +</w:t>
      </w:r>
      <w:r w:rsidRPr="00EE22B1">
        <w:rPr>
          <w:rFonts w:ascii="Times New Roman" w:hAnsi="Times New Roman" w:cs="Times New Roman"/>
          <w:sz w:val="28"/>
          <w:szCs w:val="28"/>
          <w:lang w:val="kk-KZ"/>
        </w:rPr>
        <w:t>124146,925</w:t>
      </w:r>
      <w:r w:rsidRPr="00D978F2">
        <w:rPr>
          <w:rFonts w:ascii="Times New Roman" w:hAnsi="Times New Roman" w:cs="Times New Roman"/>
          <w:sz w:val="28"/>
          <w:szCs w:val="28"/>
          <w:lang w:val="kk-KZ"/>
        </w:rPr>
        <w:t>=</w:t>
      </w:r>
      <w:r w:rsidRPr="006975B0">
        <w:rPr>
          <w:rFonts w:ascii="Times New Roman" w:hAnsi="Times New Roman" w:cs="Times New Roman"/>
          <w:sz w:val="28"/>
          <w:szCs w:val="28"/>
          <w:lang w:val="kk-KZ"/>
        </w:rPr>
        <w:t xml:space="preserve">1 718 586,9 </w:t>
      </w:r>
      <w:r w:rsidRPr="00D978F2">
        <w:rPr>
          <w:rFonts w:ascii="Times New Roman" w:hAnsi="Times New Roman" w:cs="Times New Roman"/>
          <w:sz w:val="28"/>
          <w:szCs w:val="28"/>
          <w:lang w:val="kk-KZ"/>
        </w:rPr>
        <w:t>тг.</w:t>
      </w:r>
    </w:p>
    <w:p w:rsidR="006975B0" w:rsidRPr="00D978F2" w:rsidRDefault="006975B0" w:rsidP="006975B0">
      <w:pPr>
        <w:tabs>
          <w:tab w:val="left" w:pos="426"/>
        </w:tabs>
        <w:ind w:firstLine="426"/>
        <w:jc w:val="center"/>
        <w:rPr>
          <w:rFonts w:ascii="Times New Roman" w:hAnsi="Times New Roman" w:cs="Times New Roman"/>
          <w:sz w:val="28"/>
          <w:szCs w:val="28"/>
          <w:lang w:val="kk-KZ"/>
        </w:rPr>
      </w:pPr>
    </w:p>
    <w:p w:rsidR="006975B0" w:rsidRPr="00D978F2" w:rsidRDefault="006975B0" w:rsidP="006B2FB0">
      <w:pPr>
        <w:tabs>
          <w:tab w:val="left" w:pos="426"/>
        </w:tabs>
        <w:ind w:firstLine="425"/>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Осылайша келтірілген формулаларды пайдалана отырып ұсынылған жаңа шешімнің экологиялық және технико-экономикалық тиімділігін анықтауға болады. Олар келесідей көрсеткіштермен сипатталады:</w:t>
      </w:r>
    </w:p>
    <w:p w:rsidR="006975B0" w:rsidRPr="00D978F2" w:rsidRDefault="006975B0" w:rsidP="006B2FB0">
      <w:pPr>
        <w:tabs>
          <w:tab w:val="left" w:pos="426"/>
        </w:tabs>
        <w:ind w:firstLine="425"/>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-базалықпен салыстырғанда жаңа технология өндірісінің экономикалық тиімділігімен;</w:t>
      </w:r>
    </w:p>
    <w:p w:rsidR="006975B0" w:rsidRPr="00D978F2" w:rsidRDefault="006975B0" w:rsidP="006B2FB0">
      <w:pPr>
        <w:tabs>
          <w:tab w:val="left" w:pos="426"/>
        </w:tabs>
        <w:ind w:firstLine="425"/>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-жүргізілген қоршаған ортаны қорғау шараларынан алынған экономикалық нәтижемен.</w:t>
      </w:r>
    </w:p>
    <w:p w:rsidR="006975B0" w:rsidRPr="00D978F2" w:rsidRDefault="006975B0" w:rsidP="006B2FB0">
      <w:pPr>
        <w:tabs>
          <w:tab w:val="left" w:pos="426"/>
        </w:tabs>
        <w:ind w:firstLine="425"/>
        <w:jc w:val="both"/>
        <w:rPr>
          <w:rFonts w:ascii="Times New Roman" w:hAnsi="Times New Roman" w:cs="Times New Roman"/>
          <w:sz w:val="28"/>
          <w:szCs w:val="28"/>
          <w:lang w:val="kk-KZ"/>
        </w:rPr>
      </w:pPr>
      <w:r w:rsidRPr="00D978F2">
        <w:rPr>
          <w:rFonts w:ascii="Times New Roman" w:hAnsi="Times New Roman" w:cs="Times New Roman"/>
          <w:sz w:val="28"/>
          <w:szCs w:val="28"/>
          <w:lang w:val="kk-KZ"/>
        </w:rPr>
        <w:t xml:space="preserve">Орындалған есептеулер мұнай қалдығын асфальттыбетон қоспасын дайындау кезінде тауарлы битумның орнына қолдануға мүмкіндік береді және өнім құнын едәуір арзандатады және қоршаған ортаны ластаудың алдын алады. Мұнай қалдықтарын пайдаланудан экологиялық-экономикалық тиімділік </w:t>
      </w:r>
      <w:r w:rsidR="007E6A68">
        <w:rPr>
          <w:rFonts w:ascii="Times New Roman" w:hAnsi="Times New Roman" w:cs="Times New Roman"/>
          <w:sz w:val="28"/>
          <w:szCs w:val="28"/>
          <w:lang w:val="kk-KZ"/>
        </w:rPr>
        <w:t>жылына 1,7</w:t>
      </w:r>
      <w:r w:rsidRPr="00307DAA">
        <w:rPr>
          <w:rFonts w:ascii="Times New Roman" w:hAnsi="Times New Roman" w:cs="Times New Roman"/>
          <w:sz w:val="28"/>
          <w:szCs w:val="28"/>
          <w:lang w:val="kk-KZ"/>
        </w:rPr>
        <w:t xml:space="preserve"> млн.тг. құрады.</w:t>
      </w:r>
    </w:p>
    <w:p w:rsidR="006975B0" w:rsidRDefault="006975B0" w:rsidP="008703FF">
      <w:pPr>
        <w:shd w:val="clear" w:color="auto" w:fill="FFFFFF"/>
        <w:jc w:val="both"/>
        <w:rPr>
          <w:rFonts w:ascii="Times New Roman" w:hAnsi="Times New Roman" w:cs="Times New Roman"/>
          <w:b/>
          <w:bCs/>
          <w:spacing w:val="-2"/>
          <w:sz w:val="28"/>
          <w:szCs w:val="28"/>
          <w:lang w:val="kk-KZ"/>
        </w:rPr>
      </w:pPr>
    </w:p>
    <w:p w:rsidR="008703FF" w:rsidRPr="006975B0" w:rsidRDefault="008703FF" w:rsidP="008703FF">
      <w:pPr>
        <w:shd w:val="clear" w:color="auto" w:fill="FFFFFF"/>
        <w:jc w:val="both"/>
        <w:rPr>
          <w:rFonts w:ascii="Times New Roman" w:hAnsi="Times New Roman" w:cs="Times New Roman"/>
          <w:b/>
          <w:bCs/>
          <w:spacing w:val="-2"/>
          <w:sz w:val="28"/>
          <w:szCs w:val="28"/>
          <w:lang w:val="kk-KZ"/>
        </w:rPr>
      </w:pPr>
      <w:r w:rsidRPr="006975B0">
        <w:rPr>
          <w:rFonts w:ascii="Times New Roman" w:hAnsi="Times New Roman" w:cs="Times New Roman"/>
          <w:b/>
          <w:bCs/>
          <w:spacing w:val="-2"/>
          <w:sz w:val="28"/>
          <w:szCs w:val="28"/>
          <w:lang w:val="kk-KZ"/>
        </w:rPr>
        <w:t xml:space="preserve">5.3. Зерттеу нәтижелерін </w:t>
      </w:r>
      <w:r w:rsidR="002E3214" w:rsidRPr="006975B0">
        <w:rPr>
          <w:rFonts w:ascii="Times New Roman" w:hAnsi="Times New Roman" w:cs="Times New Roman"/>
          <w:b/>
          <w:bCs/>
          <w:spacing w:val="-2"/>
          <w:sz w:val="28"/>
          <w:szCs w:val="28"/>
          <w:lang w:val="kk-KZ"/>
        </w:rPr>
        <w:t xml:space="preserve">өндіріске және оқу процесіне </w:t>
      </w:r>
      <w:r w:rsidRPr="006975B0">
        <w:rPr>
          <w:rFonts w:ascii="Times New Roman" w:hAnsi="Times New Roman" w:cs="Times New Roman"/>
          <w:b/>
          <w:bCs/>
          <w:spacing w:val="-2"/>
          <w:sz w:val="28"/>
          <w:szCs w:val="28"/>
          <w:lang w:val="kk-KZ"/>
        </w:rPr>
        <w:t>енгізу</w:t>
      </w:r>
    </w:p>
    <w:p w:rsidR="008703FF" w:rsidRPr="003971F1" w:rsidRDefault="008703FF" w:rsidP="008703FF">
      <w:pPr>
        <w:shd w:val="clear" w:color="auto" w:fill="FFFFFF"/>
        <w:ind w:firstLine="701"/>
        <w:jc w:val="both"/>
        <w:rPr>
          <w:rFonts w:ascii="Times New Roman" w:hAnsi="Times New Roman" w:cs="Times New Roman"/>
          <w:bCs/>
          <w:spacing w:val="-2"/>
          <w:sz w:val="28"/>
          <w:szCs w:val="28"/>
          <w:lang w:val="kk-KZ"/>
        </w:rPr>
      </w:pPr>
      <w:r w:rsidRPr="003971F1">
        <w:rPr>
          <w:rFonts w:ascii="Times New Roman" w:hAnsi="Times New Roman" w:cs="Times New Roman"/>
          <w:bCs/>
          <w:spacing w:val="-2"/>
          <w:sz w:val="28"/>
          <w:szCs w:val="28"/>
          <w:lang w:val="kk-KZ"/>
        </w:rPr>
        <w:t>Автокөлік жолдарын салу, жөндеу және қайта жөндеу кезінде жұмыстардың нәтижелерін енгізу үшін келесідей техникалық құжаттар әзірленді:</w:t>
      </w:r>
    </w:p>
    <w:p w:rsidR="00E60549" w:rsidRDefault="00C479E8" w:rsidP="00E60549">
      <w:pPr>
        <w:numPr>
          <w:ilvl w:val="0"/>
          <w:numId w:val="2"/>
        </w:numPr>
        <w:shd w:val="clear" w:color="auto" w:fill="FFFFFF"/>
        <w:tabs>
          <w:tab w:val="left" w:pos="994"/>
        </w:tabs>
        <w:ind w:firstLine="710"/>
        <w:jc w:val="both"/>
        <w:rPr>
          <w:rFonts w:ascii="Times New Roman" w:hAnsi="Times New Roman" w:cs="Times New Roman"/>
          <w:sz w:val="28"/>
          <w:szCs w:val="28"/>
          <w:lang w:val="kk-KZ"/>
        </w:rPr>
      </w:pPr>
      <w:r w:rsidRPr="003971F1">
        <w:rPr>
          <w:rFonts w:ascii="Times New Roman" w:hAnsi="Times New Roman" w:cs="Times New Roman"/>
          <w:sz w:val="28"/>
          <w:szCs w:val="28"/>
          <w:lang w:val="kk-KZ"/>
        </w:rPr>
        <w:t>Ғылыми-зерттеулердің нәтижесі бойынша 2 пайдалы модельге патент және 1 өнербатысқа патент алынды</w:t>
      </w:r>
      <w:r w:rsidR="008703FF" w:rsidRPr="003971F1">
        <w:rPr>
          <w:rFonts w:ascii="Times New Roman" w:hAnsi="Times New Roman" w:cs="Times New Roman"/>
          <w:sz w:val="28"/>
          <w:szCs w:val="28"/>
          <w:lang w:val="kk-KZ"/>
        </w:rPr>
        <w:t>;</w:t>
      </w:r>
    </w:p>
    <w:p w:rsidR="006B17B2" w:rsidRPr="00E60549" w:rsidRDefault="008703FF" w:rsidP="00E60549">
      <w:pPr>
        <w:numPr>
          <w:ilvl w:val="0"/>
          <w:numId w:val="2"/>
        </w:numPr>
        <w:shd w:val="clear" w:color="auto" w:fill="FFFFFF"/>
        <w:tabs>
          <w:tab w:val="left" w:pos="994"/>
        </w:tabs>
        <w:ind w:firstLine="710"/>
        <w:jc w:val="both"/>
        <w:rPr>
          <w:rFonts w:ascii="Times New Roman" w:hAnsi="Times New Roman" w:cs="Times New Roman"/>
          <w:sz w:val="28"/>
          <w:szCs w:val="28"/>
          <w:lang w:val="kk-KZ"/>
        </w:rPr>
      </w:pPr>
      <w:r w:rsidRPr="00E60549">
        <w:rPr>
          <w:rFonts w:ascii="Times New Roman" w:hAnsi="Times New Roman" w:cs="Times New Roman"/>
          <w:sz w:val="28"/>
          <w:szCs w:val="28"/>
          <w:lang w:val="kk-KZ"/>
        </w:rPr>
        <w:t xml:space="preserve">Диссертациялық жұмыстың теориялық ережелері, өнеркәсіптік апробация және сынақ нәтижелері, </w:t>
      </w:r>
      <w:r w:rsidR="00C479E8" w:rsidRPr="00E60549">
        <w:rPr>
          <w:rFonts w:ascii="Times New Roman" w:hAnsi="Times New Roman" w:cs="Times New Roman"/>
          <w:sz w:val="28"/>
          <w:szCs w:val="28"/>
          <w:lang w:val="kk-KZ"/>
        </w:rPr>
        <w:t>6В07365 - «Құрылыс»,  6В07366 - «</w:t>
      </w:r>
      <w:r w:rsidR="00C479E8" w:rsidRPr="00E60549">
        <w:rPr>
          <w:rFonts w:ascii="Times New Roman" w:hAnsi="Times New Roman" w:cs="Times New Roman"/>
          <w:sz w:val="28"/>
          <w:szCs w:val="28"/>
          <w:lang w:val="kk-KZ" w:eastAsia="ko-KR"/>
        </w:rPr>
        <w:t>Құрылыс материалдарын, бұйымдарын және құрастырылымдарын өндіру</w:t>
      </w:r>
      <w:r w:rsidR="00C479E8" w:rsidRPr="00E60549">
        <w:rPr>
          <w:rFonts w:ascii="Times New Roman" w:hAnsi="Times New Roman" w:cs="Times New Roman"/>
          <w:sz w:val="28"/>
          <w:szCs w:val="28"/>
          <w:lang w:val="kk-KZ"/>
        </w:rPr>
        <w:t xml:space="preserve">», 6В07367-«Инженерлік жүйелер және желілер» білім беру бағдарламаларының студенттерін </w:t>
      </w:r>
      <w:r w:rsidRPr="00E60549">
        <w:rPr>
          <w:rFonts w:ascii="Times New Roman" w:hAnsi="Times New Roman" w:cs="Times New Roman"/>
          <w:spacing w:val="-10"/>
          <w:sz w:val="28"/>
          <w:szCs w:val="28"/>
          <w:lang w:val="kk-KZ"/>
        </w:rPr>
        <w:t>даярлау кезінде оқу процесінде қолданылады</w:t>
      </w:r>
      <w:r w:rsidR="006B17B2" w:rsidRPr="00E60549">
        <w:rPr>
          <w:rFonts w:ascii="Times New Roman" w:hAnsi="Times New Roman" w:cs="Times New Roman"/>
          <w:spacing w:val="-10"/>
          <w:sz w:val="28"/>
          <w:szCs w:val="28"/>
          <w:lang w:val="kk-KZ"/>
        </w:rPr>
        <w:t xml:space="preserve"> </w:t>
      </w:r>
      <w:r w:rsidR="006B17B2" w:rsidRPr="00E60549">
        <w:rPr>
          <w:rFonts w:ascii="Times New Roman" w:hAnsi="Times New Roman" w:cs="Times New Roman"/>
          <w:sz w:val="28"/>
          <w:szCs w:val="28"/>
          <w:lang w:val="kk-KZ"/>
        </w:rPr>
        <w:t>(қосымша А)</w:t>
      </w:r>
      <w:r w:rsidRPr="00E60549">
        <w:rPr>
          <w:rFonts w:ascii="Times New Roman" w:hAnsi="Times New Roman" w:cs="Times New Roman"/>
          <w:spacing w:val="-10"/>
          <w:sz w:val="28"/>
          <w:szCs w:val="28"/>
          <w:lang w:val="kk-KZ"/>
        </w:rPr>
        <w:t>.</w:t>
      </w:r>
      <w:r w:rsidR="006B17B2" w:rsidRPr="00E60549">
        <w:rPr>
          <w:rFonts w:ascii="Times New Roman" w:hAnsi="Times New Roman" w:cs="Times New Roman"/>
          <w:sz w:val="28"/>
          <w:szCs w:val="28"/>
          <w:lang w:val="kk-KZ"/>
        </w:rPr>
        <w:t xml:space="preserve"> </w:t>
      </w:r>
    </w:p>
    <w:p w:rsidR="008703FF" w:rsidRDefault="006B17B2" w:rsidP="00E60549">
      <w:pPr>
        <w:numPr>
          <w:ilvl w:val="0"/>
          <w:numId w:val="2"/>
        </w:numPr>
        <w:shd w:val="clear" w:color="auto" w:fill="FFFFFF"/>
        <w:tabs>
          <w:tab w:val="left" w:pos="994"/>
        </w:tabs>
        <w:ind w:firstLine="696"/>
        <w:jc w:val="both"/>
        <w:rPr>
          <w:rFonts w:ascii="Times New Roman" w:hAnsi="Times New Roman" w:cs="Times New Roman"/>
          <w:sz w:val="28"/>
          <w:szCs w:val="28"/>
          <w:lang w:val="kk-KZ"/>
        </w:rPr>
      </w:pPr>
      <w:r w:rsidRPr="006B17B2">
        <w:rPr>
          <w:rFonts w:ascii="Times New Roman" w:hAnsi="Times New Roman" w:cs="Times New Roman"/>
          <w:sz w:val="28"/>
          <w:szCs w:val="28"/>
          <w:lang w:val="kk-KZ"/>
        </w:rPr>
        <w:lastRenderedPageBreak/>
        <w:t>Асфальтты-парафинді шайырлы және күл-битумды байланыстырғыш негізінде асфальттыбетон өндірісінде күлді битум тұтқырғышын және олардың ненізіндегі асфальт</w:t>
      </w:r>
      <w:r w:rsidR="0022459E">
        <w:rPr>
          <w:rFonts w:ascii="Times New Roman" w:hAnsi="Times New Roman" w:cs="Times New Roman"/>
          <w:sz w:val="28"/>
          <w:szCs w:val="28"/>
          <w:lang w:val="kk-KZ"/>
        </w:rPr>
        <w:t>ты</w:t>
      </w:r>
      <w:r w:rsidRPr="006B17B2">
        <w:rPr>
          <w:rFonts w:ascii="Times New Roman" w:hAnsi="Times New Roman" w:cs="Times New Roman"/>
          <w:sz w:val="28"/>
          <w:szCs w:val="28"/>
          <w:lang w:val="kk-KZ"/>
        </w:rPr>
        <w:t xml:space="preserve">бетон өндірісін апробациялау, </w:t>
      </w:r>
      <w:r w:rsidRPr="006B17B2">
        <w:rPr>
          <w:rFonts w:ascii="Times New Roman" w:hAnsi="Times New Roman" w:cs="Times New Roman"/>
          <w:spacing w:val="-1"/>
          <w:sz w:val="28"/>
          <w:szCs w:val="28"/>
          <w:lang w:val="kk-KZ"/>
        </w:rPr>
        <w:t>«Д</w:t>
      </w:r>
      <w:r w:rsidRPr="006B17B2">
        <w:rPr>
          <w:rFonts w:ascii="Times New Roman" w:hAnsi="Times New Roman" w:cs="Times New Roman"/>
          <w:sz w:val="28"/>
          <w:szCs w:val="28"/>
          <w:lang w:val="kk-KZ"/>
        </w:rPr>
        <w:t>орстрой»ЖШ</w:t>
      </w:r>
      <w:r w:rsidR="0022459E">
        <w:rPr>
          <w:rFonts w:ascii="Times New Roman" w:hAnsi="Times New Roman" w:cs="Times New Roman"/>
          <w:sz w:val="28"/>
          <w:szCs w:val="28"/>
          <w:lang w:val="kk-KZ"/>
        </w:rPr>
        <w:t>С</w:t>
      </w:r>
      <w:r w:rsidRPr="006B17B2">
        <w:rPr>
          <w:rFonts w:ascii="Times New Roman" w:hAnsi="Times New Roman" w:cs="Times New Roman"/>
          <w:sz w:val="28"/>
          <w:szCs w:val="28"/>
          <w:lang w:val="kk-KZ"/>
        </w:rPr>
        <w:t xml:space="preserve"> кәсіпорнының базасында өнеркәсіптік жағдайда жүргізілді.</w:t>
      </w:r>
      <w:r w:rsidRPr="003971F1">
        <w:rPr>
          <w:rFonts w:ascii="Times New Roman" w:hAnsi="Times New Roman" w:cs="Times New Roman"/>
          <w:sz w:val="28"/>
          <w:szCs w:val="28"/>
          <w:lang w:val="kk-KZ"/>
        </w:rPr>
        <w:t xml:space="preserve"> ІІІ категориядағы автокөлік жолдарын күрделі жөндеу кезінде жабынның </w:t>
      </w:r>
      <w:r>
        <w:rPr>
          <w:rFonts w:ascii="Times New Roman" w:hAnsi="Times New Roman" w:cs="Times New Roman"/>
          <w:sz w:val="28"/>
          <w:szCs w:val="28"/>
          <w:lang w:val="kk-KZ"/>
        </w:rPr>
        <w:t>беткі қабатын салуға қолданылды (</w:t>
      </w:r>
      <w:r w:rsidRPr="003971F1">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Ә).</w:t>
      </w:r>
    </w:p>
    <w:p w:rsidR="00E60549" w:rsidRPr="008707B2" w:rsidRDefault="00E60549" w:rsidP="00E60549">
      <w:pPr>
        <w:pStyle w:val="HTML"/>
        <w:numPr>
          <w:ilvl w:val="0"/>
          <w:numId w:val="2"/>
        </w:numPr>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З</w:t>
      </w:r>
      <w:r w:rsidRPr="008707B2">
        <w:rPr>
          <w:rFonts w:ascii="Times New Roman" w:eastAsiaTheme="minorHAnsi" w:hAnsi="Times New Roman" w:cs="Times New Roman"/>
          <w:sz w:val="28"/>
          <w:szCs w:val="28"/>
          <w:lang w:val="kk-KZ" w:eastAsia="en-US"/>
        </w:rPr>
        <w:t>ерттеу нәтижелері мұнай -газ саласындағы бағдарламаларды әзірлеуге енгізілді және Қызылорда қаласындағы «Қызылорда облысының индустриялық -инновациялық даму басқармасы» М</w:t>
      </w:r>
      <w:r>
        <w:rPr>
          <w:rFonts w:ascii="Times New Roman" w:eastAsiaTheme="minorHAnsi" w:hAnsi="Times New Roman" w:cs="Times New Roman"/>
          <w:sz w:val="28"/>
          <w:szCs w:val="28"/>
          <w:lang w:val="kk-KZ" w:eastAsia="en-US"/>
        </w:rPr>
        <w:t>емлекеттік мекемесінің</w:t>
      </w:r>
      <w:r w:rsidRPr="008707B2">
        <w:rPr>
          <w:rFonts w:ascii="Times New Roman" w:eastAsiaTheme="minorHAnsi" w:hAnsi="Times New Roman" w:cs="Times New Roman"/>
          <w:sz w:val="28"/>
          <w:szCs w:val="28"/>
          <w:lang w:val="kk-KZ" w:eastAsia="en-US"/>
        </w:rPr>
        <w:t xml:space="preserve"> практикалық қызметінде қолдану үшін қабылданды</w:t>
      </w:r>
      <w:r>
        <w:rPr>
          <w:rFonts w:ascii="Times New Roman" w:eastAsiaTheme="minorHAnsi" w:hAnsi="Times New Roman" w:cs="Times New Roman"/>
          <w:sz w:val="28"/>
          <w:szCs w:val="28"/>
          <w:lang w:val="kk-KZ" w:eastAsia="en-US"/>
        </w:rPr>
        <w:t xml:space="preserve"> </w:t>
      </w:r>
      <w:r>
        <w:rPr>
          <w:rFonts w:ascii="Times New Roman" w:hAnsi="Times New Roman" w:cs="Times New Roman"/>
          <w:sz w:val="28"/>
          <w:szCs w:val="28"/>
          <w:lang w:val="kk-KZ"/>
        </w:rPr>
        <w:t>(</w:t>
      </w:r>
      <w:r w:rsidRPr="003971F1">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Б)</w:t>
      </w:r>
      <w:r w:rsidRPr="008707B2">
        <w:rPr>
          <w:rFonts w:ascii="Times New Roman" w:eastAsiaTheme="minorHAnsi" w:hAnsi="Times New Roman" w:cs="Times New Roman"/>
          <w:sz w:val="28"/>
          <w:szCs w:val="28"/>
          <w:lang w:val="kk-KZ" w:eastAsia="en-US"/>
        </w:rPr>
        <w:t>.</w:t>
      </w:r>
    </w:p>
    <w:p w:rsidR="00E60549" w:rsidRPr="00E60549" w:rsidRDefault="00E60549" w:rsidP="00E60549">
      <w:pPr>
        <w:numPr>
          <w:ilvl w:val="0"/>
          <w:numId w:val="2"/>
        </w:numPr>
        <w:shd w:val="clear" w:color="auto" w:fill="FFFFFF"/>
        <w:tabs>
          <w:tab w:val="left" w:pos="994"/>
        </w:tabs>
        <w:ind w:firstLine="696"/>
        <w:jc w:val="both"/>
        <w:rPr>
          <w:rFonts w:ascii="Times New Roman" w:hAnsi="Times New Roman" w:cs="Times New Roman"/>
          <w:sz w:val="28"/>
          <w:szCs w:val="28"/>
          <w:lang w:val="kk-KZ"/>
        </w:rPr>
        <w:sectPr w:rsidR="00E60549" w:rsidRPr="00E60549" w:rsidSect="004C7260">
          <w:pgSz w:w="11909" w:h="16834"/>
          <w:pgMar w:top="1089" w:right="573" w:bottom="357" w:left="1423" w:header="720" w:footer="720" w:gutter="0"/>
          <w:cols w:space="60"/>
          <w:noEndnote/>
        </w:sectPr>
      </w:pPr>
    </w:p>
    <w:p w:rsidR="002E3214" w:rsidRPr="002E3214" w:rsidRDefault="002E3214" w:rsidP="00D90E8E">
      <w:pPr>
        <w:pStyle w:val="a5"/>
        <w:numPr>
          <w:ilvl w:val="0"/>
          <w:numId w:val="47"/>
        </w:numPr>
        <w:shd w:val="clear" w:color="auto" w:fill="FFFFFF"/>
        <w:ind w:firstLine="207"/>
        <w:jc w:val="both"/>
        <w:rPr>
          <w:rFonts w:ascii="Times New Roman" w:hAnsi="Times New Roman" w:cs="Times New Roman"/>
          <w:b/>
          <w:bCs/>
          <w:spacing w:val="-1"/>
          <w:sz w:val="28"/>
          <w:szCs w:val="28"/>
          <w:lang w:val="kk-KZ"/>
        </w:rPr>
      </w:pPr>
      <w:r w:rsidRPr="002E3214">
        <w:rPr>
          <w:rFonts w:ascii="Times New Roman" w:hAnsi="Times New Roman" w:cs="Times New Roman"/>
          <w:b/>
          <w:bCs/>
          <w:spacing w:val="-1"/>
          <w:sz w:val="28"/>
          <w:szCs w:val="28"/>
          <w:lang w:val="kk-KZ"/>
        </w:rPr>
        <w:lastRenderedPageBreak/>
        <w:t>тарау бойынша қорытынды</w:t>
      </w:r>
    </w:p>
    <w:p w:rsidR="002E3214" w:rsidRPr="002E3214" w:rsidRDefault="002E3214" w:rsidP="002E3214">
      <w:pPr>
        <w:pStyle w:val="a5"/>
        <w:shd w:val="clear" w:color="auto" w:fill="FFFFFF"/>
        <w:ind w:left="360" w:firstLine="0"/>
        <w:jc w:val="both"/>
        <w:rPr>
          <w:rFonts w:ascii="Times New Roman" w:hAnsi="Times New Roman" w:cs="Times New Roman"/>
          <w:bCs/>
          <w:spacing w:val="-1"/>
          <w:sz w:val="28"/>
          <w:szCs w:val="28"/>
          <w:lang w:val="kk-KZ"/>
        </w:rPr>
      </w:pPr>
    </w:p>
    <w:p w:rsidR="008703FF" w:rsidRPr="00DC37C5" w:rsidRDefault="008703FF" w:rsidP="00D90E8E">
      <w:pPr>
        <w:numPr>
          <w:ilvl w:val="0"/>
          <w:numId w:val="14"/>
        </w:numPr>
        <w:shd w:val="clear" w:color="auto" w:fill="FFFFFF"/>
        <w:tabs>
          <w:tab w:val="left" w:pos="1114"/>
        </w:tabs>
        <w:ind w:firstLine="715"/>
        <w:jc w:val="both"/>
        <w:rPr>
          <w:rFonts w:ascii="Times New Roman" w:hAnsi="Times New Roman" w:cs="Times New Roman"/>
          <w:spacing w:val="-28"/>
          <w:sz w:val="28"/>
          <w:szCs w:val="28"/>
          <w:lang w:val="kk-KZ"/>
        </w:rPr>
      </w:pPr>
      <w:r>
        <w:rPr>
          <w:rFonts w:ascii="Times New Roman" w:hAnsi="Times New Roman" w:cs="Times New Roman"/>
          <w:sz w:val="28"/>
          <w:szCs w:val="28"/>
          <w:lang w:val="kk-KZ"/>
        </w:rPr>
        <w:t xml:space="preserve">Жұмыстың нәтижелерін тәжірибе жүзінде жүзеге асыру үшін, </w:t>
      </w:r>
      <w:r w:rsidR="00833A9B" w:rsidRPr="00833A9B">
        <w:rPr>
          <w:rFonts w:ascii="Times New Roman" w:hAnsi="Times New Roman" w:cs="Times New Roman"/>
          <w:sz w:val="28"/>
          <w:szCs w:val="28"/>
          <w:lang w:val="kk-KZ"/>
        </w:rPr>
        <w:t>“</w:t>
      </w:r>
      <w:r w:rsidR="00833A9B" w:rsidRPr="00DC37C5">
        <w:rPr>
          <w:rFonts w:ascii="Times New Roman" w:hAnsi="Times New Roman" w:cs="Times New Roman"/>
          <w:sz w:val="28"/>
          <w:szCs w:val="28"/>
          <w:lang w:val="kk-KZ"/>
        </w:rPr>
        <w:t>битум</w:t>
      </w:r>
      <w:r w:rsidR="00833A9B">
        <w:rPr>
          <w:rFonts w:ascii="Times New Roman" w:hAnsi="Times New Roman" w:cs="Times New Roman"/>
          <w:sz w:val="28"/>
          <w:szCs w:val="28"/>
          <w:lang w:val="kk-KZ"/>
        </w:rPr>
        <w:t xml:space="preserve">-АПШҚ- ЖЭО </w:t>
      </w:r>
      <w:r>
        <w:rPr>
          <w:rFonts w:ascii="Times New Roman" w:hAnsi="Times New Roman" w:cs="Times New Roman"/>
          <w:sz w:val="28"/>
          <w:szCs w:val="28"/>
          <w:lang w:val="kk-KZ"/>
        </w:rPr>
        <w:t>к</w:t>
      </w:r>
      <w:r w:rsidR="00833A9B">
        <w:rPr>
          <w:rFonts w:ascii="Times New Roman" w:hAnsi="Times New Roman" w:cs="Times New Roman"/>
          <w:sz w:val="28"/>
          <w:szCs w:val="28"/>
          <w:lang w:val="kk-KZ"/>
        </w:rPr>
        <w:t>үлі</w:t>
      </w:r>
      <w:r w:rsidR="00833A9B" w:rsidRPr="00833A9B">
        <w:rPr>
          <w:rFonts w:ascii="Times New Roman" w:hAnsi="Times New Roman" w:cs="Times New Roman"/>
          <w:sz w:val="28"/>
          <w:szCs w:val="28"/>
          <w:lang w:val="kk-KZ"/>
        </w:rPr>
        <w:t xml:space="preserve">” </w:t>
      </w:r>
      <w:r w:rsidR="00833A9B">
        <w:rPr>
          <w:rFonts w:ascii="Times New Roman" w:hAnsi="Times New Roman" w:cs="Times New Roman"/>
          <w:sz w:val="28"/>
          <w:szCs w:val="28"/>
          <w:lang w:val="kk-KZ"/>
        </w:rPr>
        <w:t>кешенді</w:t>
      </w:r>
      <w:r w:rsidRPr="00DC37C5">
        <w:rPr>
          <w:rFonts w:ascii="Times New Roman" w:hAnsi="Times New Roman" w:cs="Times New Roman"/>
          <w:sz w:val="28"/>
          <w:szCs w:val="28"/>
          <w:lang w:val="kk-KZ"/>
        </w:rPr>
        <w:t xml:space="preserve"> </w:t>
      </w:r>
      <w:r w:rsidR="00833A9B">
        <w:rPr>
          <w:rFonts w:ascii="Times New Roman" w:hAnsi="Times New Roman" w:cs="Times New Roman"/>
          <w:sz w:val="28"/>
          <w:szCs w:val="28"/>
          <w:lang w:val="kk-KZ"/>
        </w:rPr>
        <w:t>байланыстырғышы</w:t>
      </w:r>
      <w:r w:rsidRPr="00DC37C5">
        <w:rPr>
          <w:rFonts w:ascii="Times New Roman" w:hAnsi="Times New Roman" w:cs="Times New Roman"/>
          <w:sz w:val="28"/>
          <w:szCs w:val="28"/>
          <w:lang w:val="kk-KZ"/>
        </w:rPr>
        <w:t xml:space="preserve"> негізіндегі асфальт</w:t>
      </w:r>
      <w:r w:rsidR="00833A9B">
        <w:rPr>
          <w:rFonts w:ascii="Times New Roman" w:hAnsi="Times New Roman" w:cs="Times New Roman"/>
          <w:sz w:val="28"/>
          <w:szCs w:val="28"/>
          <w:lang w:val="kk-KZ"/>
        </w:rPr>
        <w:t>ты</w:t>
      </w:r>
      <w:r w:rsidRPr="00DC37C5">
        <w:rPr>
          <w:rFonts w:ascii="Times New Roman" w:hAnsi="Times New Roman" w:cs="Times New Roman"/>
          <w:sz w:val="28"/>
          <w:szCs w:val="28"/>
          <w:lang w:val="kk-KZ"/>
        </w:rPr>
        <w:t xml:space="preserve">бетон </w:t>
      </w:r>
      <w:r>
        <w:rPr>
          <w:rFonts w:ascii="Times New Roman" w:hAnsi="Times New Roman" w:cs="Times New Roman"/>
          <w:sz w:val="28"/>
          <w:szCs w:val="28"/>
          <w:lang w:val="kk-KZ"/>
        </w:rPr>
        <w:t xml:space="preserve"> өндірісінің технологиялық схемасы жасалды</w:t>
      </w:r>
      <w:r w:rsidR="00833A9B">
        <w:rPr>
          <w:rFonts w:ascii="Times New Roman" w:hAnsi="Times New Roman" w:cs="Times New Roman"/>
          <w:sz w:val="28"/>
          <w:szCs w:val="28"/>
          <w:lang w:val="kk-KZ"/>
        </w:rPr>
        <w:t>.</w:t>
      </w:r>
    </w:p>
    <w:p w:rsidR="008703FF" w:rsidRPr="00DC37C5" w:rsidRDefault="00E101BF" w:rsidP="00D90E8E">
      <w:pPr>
        <w:numPr>
          <w:ilvl w:val="0"/>
          <w:numId w:val="14"/>
        </w:numPr>
        <w:shd w:val="clear" w:color="auto" w:fill="FFFFFF"/>
        <w:tabs>
          <w:tab w:val="left" w:pos="1114"/>
        </w:tabs>
        <w:ind w:firstLine="715"/>
        <w:jc w:val="both"/>
        <w:rPr>
          <w:rFonts w:ascii="Times New Roman" w:hAnsi="Times New Roman" w:cs="Times New Roman"/>
          <w:spacing w:val="-15"/>
          <w:sz w:val="28"/>
          <w:szCs w:val="28"/>
          <w:lang w:val="kk-KZ"/>
        </w:rPr>
      </w:pPr>
      <w:r w:rsidRPr="0046222C">
        <w:rPr>
          <w:rFonts w:ascii="Times New Roman" w:hAnsi="Times New Roman" w:cs="Times New Roman"/>
          <w:sz w:val="28"/>
          <w:szCs w:val="28"/>
          <w:lang w:val="kk-KZ"/>
        </w:rPr>
        <w:t xml:space="preserve">Асфальтты-парафинді шайырлы </w:t>
      </w:r>
      <w:r w:rsidR="00614038">
        <w:rPr>
          <w:rFonts w:ascii="Times New Roman" w:hAnsi="Times New Roman" w:cs="Times New Roman"/>
          <w:sz w:val="28"/>
          <w:szCs w:val="28"/>
          <w:lang w:val="kk-KZ"/>
        </w:rPr>
        <w:t xml:space="preserve">қалдықтар </w:t>
      </w:r>
      <w:r w:rsidRPr="0046222C">
        <w:rPr>
          <w:rFonts w:ascii="Times New Roman" w:hAnsi="Times New Roman" w:cs="Times New Roman"/>
          <w:sz w:val="28"/>
          <w:szCs w:val="28"/>
          <w:lang w:val="kk-KZ"/>
        </w:rPr>
        <w:t>және күл-битумды байланыстырғы</w:t>
      </w:r>
      <w:r>
        <w:rPr>
          <w:rFonts w:ascii="Times New Roman" w:hAnsi="Times New Roman" w:cs="Times New Roman"/>
          <w:sz w:val="28"/>
          <w:szCs w:val="28"/>
          <w:lang w:val="kk-KZ"/>
        </w:rPr>
        <w:t xml:space="preserve">шты </w:t>
      </w:r>
      <w:r w:rsidR="008703FF">
        <w:rPr>
          <w:rFonts w:ascii="Times New Roman" w:hAnsi="Times New Roman" w:cs="Times New Roman"/>
          <w:sz w:val="28"/>
          <w:szCs w:val="28"/>
          <w:lang w:val="kk-KZ"/>
        </w:rPr>
        <w:t>пайдаланудың экономикалық тиімділігі,материалдық щығындарды қымбаттатпау негізінде,  оның негізіндегі афальтбетонның пайдалану қасиеттерін арттырумен түсіндіріледі.К</w:t>
      </w:r>
      <w:r w:rsidR="008703FF" w:rsidRPr="00DC37C5">
        <w:rPr>
          <w:rFonts w:ascii="Times New Roman" w:hAnsi="Times New Roman" w:cs="Times New Roman"/>
          <w:sz w:val="28"/>
          <w:szCs w:val="28"/>
          <w:lang w:val="kk-KZ"/>
        </w:rPr>
        <w:t xml:space="preserve">үлді  битум </w:t>
      </w:r>
      <w:r w:rsidR="007972FD">
        <w:rPr>
          <w:rFonts w:ascii="Times New Roman" w:hAnsi="Times New Roman" w:cs="Times New Roman"/>
          <w:sz w:val="28"/>
          <w:szCs w:val="28"/>
          <w:lang w:val="kk-KZ"/>
        </w:rPr>
        <w:t>байланыстыр</w:t>
      </w:r>
      <w:r w:rsidR="008703FF" w:rsidRPr="00DC37C5">
        <w:rPr>
          <w:rFonts w:ascii="Times New Roman" w:hAnsi="Times New Roman" w:cs="Times New Roman"/>
          <w:sz w:val="28"/>
          <w:szCs w:val="28"/>
          <w:lang w:val="kk-KZ"/>
        </w:rPr>
        <w:t>ғышы</w:t>
      </w:r>
      <w:r w:rsidR="008703FF">
        <w:rPr>
          <w:rFonts w:ascii="Times New Roman" w:hAnsi="Times New Roman" w:cs="Times New Roman"/>
          <w:sz w:val="28"/>
          <w:szCs w:val="28"/>
          <w:lang w:val="kk-KZ"/>
        </w:rPr>
        <w:t xml:space="preserve">ның оның  </w:t>
      </w:r>
      <w:r w:rsidR="008703FF" w:rsidRPr="00DC37C5">
        <w:rPr>
          <w:rFonts w:ascii="Times New Roman" w:hAnsi="Times New Roman" w:cs="Times New Roman"/>
          <w:spacing w:val="-1"/>
          <w:sz w:val="28"/>
          <w:szCs w:val="28"/>
          <w:lang w:val="kk-KZ"/>
        </w:rPr>
        <w:t xml:space="preserve">60/90 маркасын 40/60 </w:t>
      </w:r>
      <w:r w:rsidR="008703FF">
        <w:rPr>
          <w:rFonts w:ascii="Times New Roman" w:hAnsi="Times New Roman" w:cs="Times New Roman"/>
          <w:sz w:val="28"/>
          <w:szCs w:val="28"/>
          <w:lang w:val="kk-KZ"/>
        </w:rPr>
        <w:t xml:space="preserve">маркасына арттыру кезіндегі құны, бастапқы битум құнынан </w:t>
      </w:r>
      <w:r w:rsidR="008703FF" w:rsidRPr="00DC37C5">
        <w:rPr>
          <w:rFonts w:ascii="Times New Roman" w:hAnsi="Times New Roman" w:cs="Times New Roman"/>
          <w:spacing w:val="-1"/>
          <w:sz w:val="28"/>
          <w:szCs w:val="28"/>
          <w:lang w:val="kk-KZ"/>
        </w:rPr>
        <w:t>2 %</w:t>
      </w:r>
      <w:r w:rsidR="008703FF">
        <w:rPr>
          <w:rFonts w:ascii="Times New Roman" w:hAnsi="Times New Roman" w:cs="Times New Roman"/>
          <w:spacing w:val="-1"/>
          <w:sz w:val="28"/>
          <w:szCs w:val="28"/>
          <w:lang w:val="kk-KZ"/>
        </w:rPr>
        <w:t xml:space="preserve"> төмен болады.</w:t>
      </w:r>
    </w:p>
    <w:p w:rsidR="008703FF" w:rsidRPr="00E101BF" w:rsidRDefault="008703FF" w:rsidP="00D90E8E">
      <w:pPr>
        <w:numPr>
          <w:ilvl w:val="0"/>
          <w:numId w:val="14"/>
        </w:numPr>
        <w:shd w:val="clear" w:color="auto" w:fill="FFFFFF"/>
        <w:tabs>
          <w:tab w:val="left" w:pos="1114"/>
        </w:tabs>
        <w:ind w:firstLine="715"/>
        <w:jc w:val="both"/>
        <w:rPr>
          <w:rFonts w:ascii="Times New Roman" w:hAnsi="Times New Roman" w:cs="Times New Roman"/>
          <w:sz w:val="28"/>
          <w:szCs w:val="28"/>
          <w:lang w:val="kk-KZ"/>
        </w:rPr>
      </w:pPr>
      <w:r w:rsidRPr="00E101BF">
        <w:rPr>
          <w:rFonts w:ascii="Times New Roman" w:hAnsi="Times New Roman" w:cs="Times New Roman"/>
          <w:sz w:val="28"/>
          <w:szCs w:val="28"/>
          <w:lang w:val="kk-KZ"/>
        </w:rPr>
        <w:t>Әзірленген материалды пайдалану,</w:t>
      </w:r>
      <w:r w:rsidR="006B17B2">
        <w:rPr>
          <w:rFonts w:ascii="Times New Roman" w:hAnsi="Times New Roman" w:cs="Times New Roman"/>
          <w:sz w:val="28"/>
          <w:szCs w:val="28"/>
          <w:lang w:val="kk-KZ"/>
        </w:rPr>
        <w:t xml:space="preserve"> </w:t>
      </w:r>
      <w:r w:rsidRPr="00E101BF">
        <w:rPr>
          <w:rFonts w:ascii="Times New Roman" w:hAnsi="Times New Roman" w:cs="Times New Roman"/>
          <w:sz w:val="28"/>
          <w:szCs w:val="28"/>
          <w:lang w:val="kk-KZ"/>
        </w:rPr>
        <w:t>ЖЭС үйінді шұңқырларындағы қалдықтарды пайдалану арқылы, экологиялық мәселені шешуге және аталған материалдарды сақтайтын жерлерді шаруашылық мақ саттарына босата отырып, сақтауға кететін шығындарды азайтады.</w:t>
      </w:r>
    </w:p>
    <w:p w:rsidR="008703FF" w:rsidRPr="006675B8" w:rsidRDefault="008703FF" w:rsidP="006B17B2">
      <w:pPr>
        <w:shd w:val="clear" w:color="auto" w:fill="FFFFFF"/>
        <w:ind w:firstLine="696"/>
        <w:jc w:val="both"/>
        <w:rPr>
          <w:rFonts w:ascii="Times New Roman" w:hAnsi="Times New Roman" w:cs="Times New Roman"/>
          <w:spacing w:val="-17"/>
          <w:sz w:val="28"/>
          <w:szCs w:val="28"/>
          <w:lang w:val="kk-KZ"/>
        </w:rPr>
      </w:pPr>
      <w:r w:rsidRPr="00E101BF">
        <w:rPr>
          <w:rFonts w:ascii="Times New Roman" w:hAnsi="Times New Roman" w:cs="Times New Roman"/>
          <w:sz w:val="28"/>
          <w:szCs w:val="28"/>
          <w:lang w:val="kk-KZ"/>
        </w:rPr>
        <w:t>4.Жұмыс нәтижелерін енгізу үшін бірқатар құжаттар әзірленді.</w:t>
      </w:r>
      <w:r w:rsidR="006B17B2">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6675B8">
        <w:rPr>
          <w:rFonts w:ascii="Times New Roman" w:hAnsi="Times New Roman" w:cs="Times New Roman"/>
          <w:sz w:val="28"/>
          <w:szCs w:val="28"/>
          <w:lang w:val="kk-KZ"/>
        </w:rPr>
        <w:t xml:space="preserve">үлді битум </w:t>
      </w:r>
      <w:r w:rsidR="007972FD">
        <w:rPr>
          <w:rFonts w:ascii="Times New Roman" w:hAnsi="Times New Roman" w:cs="Times New Roman"/>
          <w:sz w:val="28"/>
          <w:szCs w:val="28"/>
          <w:lang w:val="kk-KZ"/>
        </w:rPr>
        <w:t>байланыстырғышын</w:t>
      </w:r>
      <w:r w:rsidR="00614038">
        <w:rPr>
          <w:rFonts w:ascii="Times New Roman" w:hAnsi="Times New Roman" w:cs="Times New Roman"/>
          <w:sz w:val="28"/>
          <w:szCs w:val="28"/>
          <w:lang w:val="kk-KZ"/>
        </w:rPr>
        <w:t xml:space="preserve"> және олардың нег</w:t>
      </w:r>
      <w:r w:rsidRPr="006675B8">
        <w:rPr>
          <w:rFonts w:ascii="Times New Roman" w:hAnsi="Times New Roman" w:cs="Times New Roman"/>
          <w:sz w:val="28"/>
          <w:szCs w:val="28"/>
          <w:lang w:val="kk-KZ"/>
        </w:rPr>
        <w:t>ізіндегі асфальт</w:t>
      </w:r>
      <w:r w:rsidR="007972FD">
        <w:rPr>
          <w:rFonts w:ascii="Times New Roman" w:hAnsi="Times New Roman" w:cs="Times New Roman"/>
          <w:sz w:val="28"/>
          <w:szCs w:val="28"/>
          <w:lang w:val="kk-KZ"/>
        </w:rPr>
        <w:t>ты</w:t>
      </w:r>
      <w:r w:rsidRPr="006675B8">
        <w:rPr>
          <w:rFonts w:ascii="Times New Roman" w:hAnsi="Times New Roman" w:cs="Times New Roman"/>
          <w:sz w:val="28"/>
          <w:szCs w:val="28"/>
          <w:lang w:val="kk-KZ"/>
        </w:rPr>
        <w:t xml:space="preserve">бетон өндірісін апробациялау, </w:t>
      </w:r>
      <w:r w:rsidRPr="00E101BF">
        <w:rPr>
          <w:rFonts w:ascii="Times New Roman" w:hAnsi="Times New Roman" w:cs="Times New Roman"/>
          <w:sz w:val="28"/>
          <w:szCs w:val="28"/>
          <w:lang w:val="kk-KZ"/>
        </w:rPr>
        <w:t>«</w:t>
      </w:r>
      <w:r w:rsidR="007972FD">
        <w:rPr>
          <w:rFonts w:ascii="Times New Roman" w:hAnsi="Times New Roman" w:cs="Times New Roman"/>
          <w:sz w:val="28"/>
          <w:szCs w:val="28"/>
          <w:lang w:val="kk-KZ"/>
        </w:rPr>
        <w:t>Д</w:t>
      </w:r>
      <w:r w:rsidRPr="006675B8">
        <w:rPr>
          <w:rFonts w:ascii="Times New Roman" w:hAnsi="Times New Roman" w:cs="Times New Roman"/>
          <w:sz w:val="28"/>
          <w:szCs w:val="28"/>
          <w:lang w:val="kk-KZ"/>
        </w:rPr>
        <w:t>орстрой»</w:t>
      </w:r>
      <w:r w:rsidR="007972FD">
        <w:rPr>
          <w:rFonts w:ascii="Times New Roman" w:hAnsi="Times New Roman" w:cs="Times New Roman"/>
          <w:sz w:val="28"/>
          <w:szCs w:val="28"/>
          <w:lang w:val="kk-KZ"/>
        </w:rPr>
        <w:t xml:space="preserve"> ЖШС</w:t>
      </w:r>
      <w:r w:rsidRPr="006675B8">
        <w:rPr>
          <w:rFonts w:ascii="Times New Roman" w:hAnsi="Times New Roman" w:cs="Times New Roman"/>
          <w:sz w:val="28"/>
          <w:szCs w:val="28"/>
          <w:lang w:val="kk-KZ"/>
        </w:rPr>
        <w:t xml:space="preserve"> кәсіпорнының базасында өнеркәсіптік жағдайда жүргізілді.</w:t>
      </w:r>
      <w:r w:rsidR="006B17B2">
        <w:rPr>
          <w:rFonts w:ascii="Times New Roman" w:hAnsi="Times New Roman" w:cs="Times New Roman"/>
          <w:sz w:val="28"/>
          <w:szCs w:val="28"/>
          <w:lang w:val="kk-KZ"/>
        </w:rPr>
        <w:t xml:space="preserve"> </w:t>
      </w:r>
      <w:r>
        <w:rPr>
          <w:rFonts w:ascii="Times New Roman" w:hAnsi="Times New Roman" w:cs="Times New Roman"/>
          <w:sz w:val="28"/>
          <w:szCs w:val="28"/>
          <w:lang w:val="kk-KZ"/>
        </w:rPr>
        <w:t>Әзірленген</w:t>
      </w:r>
      <w:r w:rsidRPr="006675B8">
        <w:rPr>
          <w:rFonts w:ascii="Times New Roman" w:hAnsi="Times New Roman" w:cs="Times New Roman"/>
          <w:sz w:val="28"/>
          <w:szCs w:val="28"/>
          <w:lang w:val="kk-KZ"/>
        </w:rPr>
        <w:t xml:space="preserve"> материалдар, </w:t>
      </w:r>
      <w:r w:rsidR="00F44609">
        <w:rPr>
          <w:rFonts w:ascii="Times New Roman" w:hAnsi="Times New Roman" w:cs="Times New Roman"/>
          <w:sz w:val="28"/>
          <w:szCs w:val="28"/>
          <w:lang w:val="kk-KZ"/>
        </w:rPr>
        <w:t>Қызылорда</w:t>
      </w:r>
      <w:r w:rsidRPr="006675B8">
        <w:rPr>
          <w:rFonts w:ascii="Times New Roman" w:hAnsi="Times New Roman" w:cs="Times New Roman"/>
          <w:sz w:val="28"/>
          <w:szCs w:val="28"/>
          <w:lang w:val="kk-KZ"/>
        </w:rPr>
        <w:t xml:space="preserve"> қаласының ІІІ категориядағы автокөлік жолдарын күрделі жөндеу кезінде жабынның беткі қабатын салуға қолданылды</w:t>
      </w:r>
      <w:r>
        <w:rPr>
          <w:rFonts w:ascii="Times New Roman" w:hAnsi="Times New Roman" w:cs="Times New Roman"/>
          <w:sz w:val="28"/>
          <w:szCs w:val="28"/>
          <w:lang w:val="kk-KZ"/>
        </w:rPr>
        <w:t>.</w:t>
      </w:r>
    </w:p>
    <w:p w:rsidR="008703FF" w:rsidRDefault="008703FF" w:rsidP="008703FF">
      <w:pPr>
        <w:shd w:val="clear" w:color="auto" w:fill="FFFFFF"/>
        <w:tabs>
          <w:tab w:val="left" w:pos="1013"/>
        </w:tabs>
        <w:ind w:firstLine="715"/>
        <w:jc w:val="both"/>
        <w:rPr>
          <w:rFonts w:ascii="Times New Roman" w:hAnsi="Times New Roman" w:cs="Times New Roman"/>
          <w:spacing w:val="-1"/>
          <w:sz w:val="28"/>
          <w:szCs w:val="28"/>
          <w:lang w:val="kk-KZ"/>
        </w:rPr>
      </w:pPr>
    </w:p>
    <w:p w:rsidR="009556A3" w:rsidRDefault="009556A3">
      <w:pPr>
        <w:rPr>
          <w:rFonts w:ascii="Times New Roman" w:hAnsi="Times New Roman" w:cs="Times New Roman"/>
          <w:b/>
          <w:spacing w:val="-1"/>
          <w:sz w:val="28"/>
          <w:szCs w:val="28"/>
          <w:lang w:val="kk-KZ"/>
        </w:rPr>
      </w:pPr>
      <w:r>
        <w:rPr>
          <w:rFonts w:ascii="Times New Roman" w:hAnsi="Times New Roman" w:cs="Times New Roman"/>
          <w:b/>
          <w:spacing w:val="-1"/>
          <w:sz w:val="28"/>
          <w:szCs w:val="28"/>
          <w:lang w:val="kk-KZ"/>
        </w:rPr>
        <w:br w:type="page"/>
      </w:r>
    </w:p>
    <w:p w:rsidR="009556A3" w:rsidRPr="00AC1913" w:rsidRDefault="009556A3" w:rsidP="009556A3">
      <w:pPr>
        <w:shd w:val="clear" w:color="auto" w:fill="FFFFFF"/>
        <w:tabs>
          <w:tab w:val="left" w:pos="1013"/>
        </w:tabs>
        <w:ind w:firstLine="715"/>
        <w:jc w:val="center"/>
        <w:rPr>
          <w:rFonts w:ascii="Times New Roman" w:hAnsi="Times New Roman" w:cs="Times New Roman"/>
          <w:b/>
          <w:spacing w:val="-1"/>
          <w:sz w:val="28"/>
          <w:szCs w:val="28"/>
        </w:rPr>
      </w:pPr>
      <w:r w:rsidRPr="009556A3">
        <w:rPr>
          <w:rFonts w:ascii="Times New Roman" w:hAnsi="Times New Roman" w:cs="Times New Roman"/>
          <w:b/>
          <w:spacing w:val="-1"/>
          <w:sz w:val="28"/>
          <w:szCs w:val="28"/>
          <w:lang w:val="kk-KZ"/>
        </w:rPr>
        <w:lastRenderedPageBreak/>
        <w:t>ҚОРЫТЫНДЫ</w:t>
      </w:r>
    </w:p>
    <w:p w:rsidR="009556A3" w:rsidRDefault="009556A3" w:rsidP="009556A3">
      <w:pPr>
        <w:shd w:val="clear" w:color="auto" w:fill="FFFFFF"/>
        <w:tabs>
          <w:tab w:val="left" w:pos="1013"/>
        </w:tabs>
        <w:ind w:firstLine="715"/>
        <w:jc w:val="both"/>
        <w:rPr>
          <w:rFonts w:ascii="Times New Roman" w:hAnsi="Times New Roman" w:cs="Times New Roman"/>
          <w:spacing w:val="-1"/>
          <w:sz w:val="28"/>
          <w:szCs w:val="28"/>
          <w:lang w:val="kk-KZ"/>
        </w:rPr>
      </w:pPr>
    </w:p>
    <w:p w:rsidR="00187344" w:rsidRPr="00187344" w:rsidRDefault="00187344"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Әр түрлі құрамдағы Қызылорда ЖЭО-ның асфальтты-шайырлы-парафинді шөгінділері мен күл</w:t>
      </w:r>
      <w:r>
        <w:rPr>
          <w:rFonts w:ascii="Times New Roman" w:hAnsi="Times New Roman" w:cs="Times New Roman"/>
          <w:sz w:val="28"/>
          <w:szCs w:val="28"/>
          <w:lang w:val="kk-KZ"/>
        </w:rPr>
        <w:t xml:space="preserve">ді байланыстырғыштарды </w:t>
      </w:r>
      <w:r w:rsidRPr="00187344">
        <w:rPr>
          <w:rFonts w:ascii="Times New Roman" w:hAnsi="Times New Roman" w:cs="Times New Roman"/>
          <w:sz w:val="28"/>
          <w:szCs w:val="28"/>
          <w:lang w:val="kk-KZ"/>
        </w:rPr>
        <w:t xml:space="preserve"> пайдалана отырып, асфальтбетондарға арналған композициялық байланыстырғышты жобалау қағидаты ұсынылды. Күлдің химиялық-минералды және морфоқұрылымдық ерекшеліктері, сондай-ақ +46-дан +76 °с-қа дейінгі температура диапазонындағы күл-битумды тұтқыр заттың реотехнологиялық қасиеттері зерттелген.</w:t>
      </w:r>
    </w:p>
    <w:p w:rsidR="00187344" w:rsidRPr="00187344" w:rsidRDefault="00187344"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Қызылорда ЖЭО күлін асфальт</w:t>
      </w:r>
      <w:r w:rsidR="00E101BF">
        <w:rPr>
          <w:rFonts w:ascii="Times New Roman" w:hAnsi="Times New Roman" w:cs="Times New Roman"/>
          <w:sz w:val="28"/>
          <w:szCs w:val="28"/>
          <w:lang w:val="kk-KZ"/>
        </w:rPr>
        <w:t>ты</w:t>
      </w:r>
      <w:r w:rsidRPr="00187344">
        <w:rPr>
          <w:rFonts w:ascii="Times New Roman" w:hAnsi="Times New Roman" w:cs="Times New Roman"/>
          <w:sz w:val="28"/>
          <w:szCs w:val="28"/>
          <w:lang w:val="kk-KZ"/>
        </w:rPr>
        <w:t>бетон өндірісінде асфальт-шайырлы-парафинді байланыстырғышқа құрылымдық қоспа ретінде пайдалану мүмкіндігі теориялық тұрғыдан негізделген және эксперименталды түрде расталған. Қызылорда ЖЭО-ның құрылымдық рөлі отынның түрі мен жану технологиясымен, сондай-ақ күл қалдықтарын жоюмен байланысты, оның химиялық-минералды құрамы мен морфоқұрылымдық факторлардың әсерінен физикалық адсорбция ерекшеліктеріне байланысты битум пленкасының күл бетімен өзара</w:t>
      </w:r>
      <w:r w:rsidR="00E101BF">
        <w:rPr>
          <w:rFonts w:ascii="Times New Roman" w:hAnsi="Times New Roman" w:cs="Times New Roman"/>
          <w:sz w:val="28"/>
          <w:szCs w:val="28"/>
          <w:lang w:val="kk-KZ"/>
        </w:rPr>
        <w:t xml:space="preserve"> әрекеттесуі нәтижесінде хе</w:t>
      </w:r>
      <w:r w:rsidRPr="00187344">
        <w:rPr>
          <w:rFonts w:ascii="Times New Roman" w:hAnsi="Times New Roman" w:cs="Times New Roman"/>
          <w:sz w:val="28"/>
          <w:szCs w:val="28"/>
          <w:lang w:val="kk-KZ"/>
        </w:rPr>
        <w:t>мосорбция процестерін қарқындату болып табылады. Бұл бірге битумның физика-механикалық және тұтқырлық қасиеттерін арттыруға мүмкіндік береді.</w:t>
      </w:r>
    </w:p>
    <w:p w:rsidR="00187344" w:rsidRPr="00187344" w:rsidRDefault="00187344"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Қызылорда ЖЭО-ның құ</w:t>
      </w:r>
      <w:r>
        <w:rPr>
          <w:rFonts w:ascii="Times New Roman" w:hAnsi="Times New Roman" w:cs="Times New Roman"/>
          <w:sz w:val="28"/>
          <w:szCs w:val="28"/>
          <w:lang w:val="kk-KZ"/>
        </w:rPr>
        <w:t>рамына байланысты күл</w:t>
      </w:r>
      <w:r w:rsidR="00FE6C0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FE6C0F">
        <w:rPr>
          <w:rFonts w:ascii="Times New Roman" w:hAnsi="Times New Roman" w:cs="Times New Roman"/>
          <w:sz w:val="28"/>
          <w:szCs w:val="28"/>
          <w:lang w:val="kk-KZ"/>
        </w:rPr>
        <w:t xml:space="preserve"> </w:t>
      </w:r>
      <w:r>
        <w:rPr>
          <w:rFonts w:ascii="Times New Roman" w:hAnsi="Times New Roman" w:cs="Times New Roman"/>
          <w:sz w:val="28"/>
          <w:szCs w:val="28"/>
          <w:lang w:val="kk-KZ"/>
        </w:rPr>
        <w:t>асфальт</w:t>
      </w:r>
      <w:r w:rsidR="00FE6C0F">
        <w:rPr>
          <w:rFonts w:ascii="Times New Roman" w:hAnsi="Times New Roman" w:cs="Times New Roman"/>
          <w:sz w:val="28"/>
          <w:szCs w:val="28"/>
          <w:lang w:val="kk-KZ"/>
        </w:rPr>
        <w:t xml:space="preserve"> – </w:t>
      </w:r>
      <w:r>
        <w:rPr>
          <w:rFonts w:ascii="Times New Roman" w:hAnsi="Times New Roman" w:cs="Times New Roman"/>
          <w:sz w:val="28"/>
          <w:szCs w:val="28"/>
          <w:lang w:val="kk-KZ"/>
        </w:rPr>
        <w:t>шайырлы</w:t>
      </w:r>
      <w:r w:rsidR="00FE6C0F">
        <w:rPr>
          <w:rFonts w:ascii="Times New Roman" w:hAnsi="Times New Roman" w:cs="Times New Roman"/>
          <w:sz w:val="28"/>
          <w:szCs w:val="28"/>
          <w:lang w:val="kk-KZ"/>
        </w:rPr>
        <w:t xml:space="preserve"> </w:t>
      </w:r>
      <w:r w:rsidRPr="00187344">
        <w:rPr>
          <w:rFonts w:ascii="Times New Roman" w:hAnsi="Times New Roman" w:cs="Times New Roman"/>
          <w:sz w:val="28"/>
          <w:szCs w:val="28"/>
          <w:lang w:val="kk-KZ"/>
        </w:rPr>
        <w:t>-</w:t>
      </w:r>
      <w:r w:rsidR="00FE6C0F">
        <w:rPr>
          <w:rFonts w:ascii="Times New Roman" w:hAnsi="Times New Roman" w:cs="Times New Roman"/>
          <w:sz w:val="28"/>
          <w:szCs w:val="28"/>
          <w:lang w:val="kk-KZ"/>
        </w:rPr>
        <w:t xml:space="preserve"> </w:t>
      </w:r>
      <w:r w:rsidRPr="00187344">
        <w:rPr>
          <w:rFonts w:ascii="Times New Roman" w:hAnsi="Times New Roman" w:cs="Times New Roman"/>
          <w:sz w:val="28"/>
          <w:szCs w:val="28"/>
          <w:lang w:val="kk-KZ"/>
        </w:rPr>
        <w:t>парафин</w:t>
      </w:r>
      <w:r w:rsidR="00FE6C0F">
        <w:rPr>
          <w:rFonts w:ascii="Times New Roman" w:hAnsi="Times New Roman" w:cs="Times New Roman"/>
          <w:sz w:val="28"/>
          <w:szCs w:val="28"/>
          <w:lang w:val="kk-KZ"/>
        </w:rPr>
        <w:t xml:space="preserve"> </w:t>
      </w:r>
      <w:r w:rsidRPr="00187344">
        <w:rPr>
          <w:rFonts w:ascii="Times New Roman" w:hAnsi="Times New Roman" w:cs="Times New Roman"/>
          <w:sz w:val="28"/>
          <w:szCs w:val="28"/>
          <w:lang w:val="kk-KZ"/>
        </w:rPr>
        <w:t>-</w:t>
      </w:r>
      <w:r w:rsidR="00FE6C0F">
        <w:rPr>
          <w:rFonts w:ascii="Times New Roman" w:hAnsi="Times New Roman" w:cs="Times New Roman"/>
          <w:sz w:val="28"/>
          <w:szCs w:val="28"/>
          <w:lang w:val="kk-KZ"/>
        </w:rPr>
        <w:t xml:space="preserve"> </w:t>
      </w:r>
      <w:r w:rsidRPr="00187344">
        <w:rPr>
          <w:rFonts w:ascii="Times New Roman" w:hAnsi="Times New Roman" w:cs="Times New Roman"/>
          <w:sz w:val="28"/>
          <w:szCs w:val="28"/>
          <w:lang w:val="kk-KZ"/>
        </w:rPr>
        <w:t>битум байланыстырғышының реотехнологиялық және физикалық-</w:t>
      </w:r>
      <w:r w:rsidR="00FE6C0F">
        <w:rPr>
          <w:rFonts w:ascii="Times New Roman" w:hAnsi="Times New Roman" w:cs="Times New Roman"/>
          <w:sz w:val="28"/>
          <w:szCs w:val="28"/>
          <w:lang w:val="kk-KZ"/>
        </w:rPr>
        <w:t xml:space="preserve"> </w:t>
      </w:r>
      <w:r w:rsidRPr="00187344">
        <w:rPr>
          <w:rFonts w:ascii="Times New Roman" w:hAnsi="Times New Roman" w:cs="Times New Roman"/>
          <w:sz w:val="28"/>
          <w:szCs w:val="28"/>
          <w:lang w:val="kk-KZ"/>
        </w:rPr>
        <w:t>механикалық қасиеттеріне әсер ету сипаты анықталды. Полидисперсті алюминосиликатты модификаторды құрылымдық компонент ретінде пайдалану байланыстырғыш құрылымды оңтайландыруға, жұмыс температурасының диапазонын кеңейтуге, ығысу кернеулеріне және жұмсарту температурасына төзімділіктің жоғарылауына, нормаланған температурада ену мен дуктильділіктің төмендеуіне әкеледі. Жалпы, бұл Қызылорда ЖЭО күлін пайдалану арқылы асфальт</w:t>
      </w:r>
      <w:r w:rsidR="004357B8">
        <w:rPr>
          <w:rFonts w:ascii="Times New Roman" w:hAnsi="Times New Roman" w:cs="Times New Roman"/>
          <w:sz w:val="28"/>
          <w:szCs w:val="28"/>
          <w:lang w:val="kk-KZ"/>
        </w:rPr>
        <w:t>ты</w:t>
      </w:r>
      <w:r w:rsidRPr="00187344">
        <w:rPr>
          <w:rFonts w:ascii="Times New Roman" w:hAnsi="Times New Roman" w:cs="Times New Roman"/>
          <w:sz w:val="28"/>
          <w:szCs w:val="28"/>
          <w:lang w:val="kk-KZ"/>
        </w:rPr>
        <w:t>бетонның жылуға төзімділігін және жазғы кезеңде пайдалану кезінде оның деформациялық тұрақтылығын арттыруға мүмкіндік береді.</w:t>
      </w:r>
    </w:p>
    <w:p w:rsidR="00187344" w:rsidRPr="009C1430" w:rsidRDefault="00187344"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9C1430">
        <w:rPr>
          <w:rFonts w:ascii="Times New Roman" w:hAnsi="Times New Roman" w:cs="Times New Roman"/>
          <w:sz w:val="28"/>
          <w:szCs w:val="28"/>
          <w:lang w:val="kk-KZ"/>
        </w:rPr>
        <w:t>Әр түрлі құрамдағы Қызылорда ЖЭО күлін физика-химиялық және технологиялық өлшемдер бойынша күл-асфальт-шайырлы-</w:t>
      </w:r>
      <w:r w:rsidR="009A2E74" w:rsidRPr="009C1430">
        <w:rPr>
          <w:rFonts w:ascii="Times New Roman" w:hAnsi="Times New Roman" w:cs="Times New Roman"/>
          <w:sz w:val="28"/>
          <w:szCs w:val="28"/>
          <w:lang w:val="kk-KZ"/>
        </w:rPr>
        <w:t>па</w:t>
      </w:r>
      <w:r w:rsidR="009C1430" w:rsidRPr="009C1430">
        <w:rPr>
          <w:rFonts w:ascii="Times New Roman" w:hAnsi="Times New Roman" w:cs="Times New Roman"/>
          <w:sz w:val="28"/>
          <w:szCs w:val="28"/>
          <w:lang w:val="kk-KZ"/>
        </w:rPr>
        <w:t>р</w:t>
      </w:r>
      <w:r w:rsidRPr="009C1430">
        <w:rPr>
          <w:rFonts w:ascii="Times New Roman" w:hAnsi="Times New Roman" w:cs="Times New Roman"/>
          <w:sz w:val="28"/>
          <w:szCs w:val="28"/>
          <w:lang w:val="kk-KZ"/>
        </w:rPr>
        <w:t xml:space="preserve">афинді битумды байланыстырғышты </w:t>
      </w:r>
      <w:r w:rsidR="00C50D26" w:rsidRPr="009C1430">
        <w:rPr>
          <w:rFonts w:ascii="Times New Roman" w:hAnsi="Times New Roman" w:cs="Times New Roman"/>
          <w:sz w:val="28"/>
          <w:szCs w:val="28"/>
          <w:lang w:val="kk-KZ"/>
        </w:rPr>
        <w:t xml:space="preserve">қолдану арқылы асфальттыбетоннан жасалған жол қабатын </w:t>
      </w:r>
      <w:r w:rsidR="009C1430" w:rsidRPr="009C1430">
        <w:rPr>
          <w:rFonts w:ascii="Times New Roman" w:hAnsi="Times New Roman" w:cs="Times New Roman"/>
          <w:sz w:val="28"/>
          <w:szCs w:val="28"/>
          <w:lang w:val="kk-KZ"/>
        </w:rPr>
        <w:t>пайдалану тиімділігінің</w:t>
      </w:r>
      <w:r w:rsidRPr="009C1430">
        <w:rPr>
          <w:rFonts w:ascii="Times New Roman" w:hAnsi="Times New Roman" w:cs="Times New Roman"/>
          <w:sz w:val="28"/>
          <w:szCs w:val="28"/>
          <w:lang w:val="kk-KZ"/>
        </w:rPr>
        <w:t xml:space="preserve"> дәрежесі </w:t>
      </w:r>
      <w:r w:rsidR="009C1430" w:rsidRPr="009C1430">
        <w:rPr>
          <w:rFonts w:ascii="Times New Roman" w:hAnsi="Times New Roman" w:cs="Times New Roman"/>
          <w:sz w:val="28"/>
          <w:szCs w:val="28"/>
          <w:lang w:val="kk-KZ"/>
        </w:rPr>
        <w:t xml:space="preserve">жоғары болатыны дәлелденді. </w:t>
      </w:r>
      <w:r w:rsidR="009C1430">
        <w:rPr>
          <w:rFonts w:ascii="Times New Roman" w:hAnsi="Times New Roman" w:cs="Times New Roman"/>
          <w:sz w:val="28"/>
          <w:szCs w:val="28"/>
          <w:lang w:val="kk-KZ"/>
        </w:rPr>
        <w:t xml:space="preserve">Яғни </w:t>
      </w:r>
      <w:r w:rsidRPr="009C1430">
        <w:rPr>
          <w:rFonts w:ascii="Times New Roman" w:hAnsi="Times New Roman" w:cs="Times New Roman"/>
          <w:sz w:val="28"/>
          <w:szCs w:val="28"/>
          <w:lang w:val="kk-KZ"/>
        </w:rPr>
        <w:t xml:space="preserve">50, 20 және 0 °С температурада </w:t>
      </w:r>
      <w:r w:rsidR="009C1430">
        <w:rPr>
          <w:rFonts w:ascii="Times New Roman" w:hAnsi="Times New Roman" w:cs="Times New Roman"/>
          <w:sz w:val="28"/>
          <w:szCs w:val="28"/>
          <w:lang w:val="kk-KZ"/>
        </w:rPr>
        <w:t xml:space="preserve">сығу кезіндегі беріктік шегі </w:t>
      </w:r>
      <w:r w:rsidRPr="009C1430">
        <w:rPr>
          <w:rFonts w:ascii="Times New Roman" w:hAnsi="Times New Roman" w:cs="Times New Roman"/>
          <w:sz w:val="28"/>
          <w:szCs w:val="28"/>
          <w:lang w:val="kk-KZ"/>
        </w:rPr>
        <w:t xml:space="preserve">2,2-2,9 МПа, 4,4-6,2 МПа және 9,7-9,9 МПа </w:t>
      </w:r>
      <w:r w:rsidR="009C1430">
        <w:rPr>
          <w:rFonts w:ascii="Times New Roman" w:hAnsi="Times New Roman" w:cs="Times New Roman"/>
          <w:sz w:val="28"/>
          <w:szCs w:val="28"/>
          <w:lang w:val="kk-KZ"/>
        </w:rPr>
        <w:t xml:space="preserve">құрады.Сәкесінше ол </w:t>
      </w:r>
      <w:r w:rsidRPr="009C1430">
        <w:rPr>
          <w:rFonts w:ascii="Times New Roman" w:hAnsi="Times New Roman" w:cs="Times New Roman"/>
          <w:sz w:val="28"/>
          <w:szCs w:val="28"/>
          <w:lang w:val="kk-KZ"/>
        </w:rPr>
        <w:t>Б типті асфальтбетондарды өндіруге мүмкіндік беретін күл-асфальт-бетон қоспаларының құрамы ұсынылды; ішкі үйкеліс коэффициенті бойынша 0,85-0,91, 50 °С температурада жылжу кезінде ілінісу бойынша 0,62-0,86; жарыққа төзімділік 4,0-4,3 МПа; суға төзімділік 0,89-0,98; сумен қанықтыру 1,22-2,2% және ұзақ уақыт сумен қанықтыру кезінде суға төзімділік 0,77-0,9.</w:t>
      </w:r>
    </w:p>
    <w:p w:rsidR="00187344" w:rsidRPr="00187344" w:rsidRDefault="00E101BF"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46222C">
        <w:rPr>
          <w:rFonts w:ascii="Times New Roman" w:hAnsi="Times New Roman" w:cs="Times New Roman"/>
          <w:sz w:val="28"/>
          <w:szCs w:val="28"/>
          <w:lang w:val="kk-KZ"/>
        </w:rPr>
        <w:t>Асфальтты-парафинді шайырлы және күл-битумды байланыстырғыш негізінде асфальттыбетонды</w:t>
      </w:r>
      <w:r w:rsidR="00187344" w:rsidRPr="00187344">
        <w:rPr>
          <w:rFonts w:ascii="Times New Roman" w:hAnsi="Times New Roman" w:cs="Times New Roman"/>
          <w:sz w:val="28"/>
          <w:szCs w:val="28"/>
          <w:lang w:val="kk-KZ"/>
        </w:rPr>
        <w:t xml:space="preserve"> өндіру технологиясы ұсынылған. Зерттеудің алынған нәтижелерін енгізу мақсатында мынадай нормативтік құжаттар әзірленді: битумды құрылымдайтын қоспалар ретінде әр түрлі құрамдағы Қызылорда ЖЭО күлін </w:t>
      </w:r>
      <w:r w:rsidR="00187344" w:rsidRPr="00187344">
        <w:rPr>
          <w:rFonts w:ascii="Times New Roman" w:hAnsi="Times New Roman" w:cs="Times New Roman"/>
          <w:sz w:val="28"/>
          <w:szCs w:val="28"/>
          <w:lang w:val="kk-KZ"/>
        </w:rPr>
        <w:lastRenderedPageBreak/>
        <w:t>қолдану жөніндегі ұсынымдар; күл-битумды байланыстырғыштарды пайдалана отырып асфальт</w:t>
      </w:r>
      <w:r w:rsidR="00357ED8">
        <w:rPr>
          <w:rFonts w:ascii="Times New Roman" w:hAnsi="Times New Roman" w:cs="Times New Roman"/>
          <w:sz w:val="28"/>
          <w:szCs w:val="28"/>
          <w:lang w:val="kk-KZ"/>
        </w:rPr>
        <w:t>ты</w:t>
      </w:r>
      <w:r w:rsidR="00187344" w:rsidRPr="00187344">
        <w:rPr>
          <w:rFonts w:ascii="Times New Roman" w:hAnsi="Times New Roman" w:cs="Times New Roman"/>
          <w:sz w:val="28"/>
          <w:szCs w:val="28"/>
          <w:lang w:val="kk-KZ"/>
        </w:rPr>
        <w:t xml:space="preserve">бетон өндірудің технологиялық регламенті; </w:t>
      </w:r>
      <w:r w:rsidR="00FC74C2" w:rsidRPr="00FC74C2">
        <w:rPr>
          <w:rFonts w:ascii="Times New Roman" w:hAnsi="Times New Roman" w:cs="Times New Roman"/>
          <w:sz w:val="28"/>
          <w:szCs w:val="28"/>
          <w:lang w:val="kk-KZ"/>
        </w:rPr>
        <w:t>“Битум-АПШҚ-ЖЭО күл” байланыстырғыштарды пайдалана отырып асфальттыбетон өндірудің технологиялық cхемасы.</w:t>
      </w:r>
    </w:p>
    <w:p w:rsidR="00187344" w:rsidRPr="00187344" w:rsidRDefault="00E101BF"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46222C">
        <w:rPr>
          <w:rFonts w:ascii="Times New Roman" w:hAnsi="Times New Roman" w:cs="Times New Roman"/>
          <w:sz w:val="28"/>
          <w:szCs w:val="28"/>
          <w:lang w:val="kk-KZ"/>
        </w:rPr>
        <w:t xml:space="preserve">Асфальтты-парафинді шайырлы және күл-битумды </w:t>
      </w:r>
      <w:r w:rsidR="00187344" w:rsidRPr="00187344">
        <w:rPr>
          <w:rFonts w:ascii="Times New Roman" w:hAnsi="Times New Roman" w:cs="Times New Roman"/>
          <w:sz w:val="28"/>
          <w:szCs w:val="28"/>
          <w:lang w:val="kk-KZ"/>
        </w:rPr>
        <w:t>композиттерді зерттеу Қорқыт Ата атындағы Қызылорда университетінің базасында зертханалық жабдықтарды пайдалана отырып жүргізілді. Олардың негізінде күл-битумды байланыстырғыштар мен асфальт</w:t>
      </w:r>
      <w:r w:rsidR="006B17B2">
        <w:rPr>
          <w:rFonts w:ascii="Times New Roman" w:hAnsi="Times New Roman" w:cs="Times New Roman"/>
          <w:sz w:val="28"/>
          <w:szCs w:val="28"/>
          <w:lang w:val="kk-KZ"/>
        </w:rPr>
        <w:t>ты</w:t>
      </w:r>
      <w:r w:rsidR="00187344" w:rsidRPr="00187344">
        <w:rPr>
          <w:rFonts w:ascii="Times New Roman" w:hAnsi="Times New Roman" w:cs="Times New Roman"/>
          <w:sz w:val="28"/>
          <w:szCs w:val="28"/>
          <w:lang w:val="kk-KZ"/>
        </w:rPr>
        <w:t>бетондарды алу технологиясын апробациялау "Дорстрой"ЖШС кәсіпорнының базасында өнеркәсіптік жағдайларда жүргізілді.</w:t>
      </w:r>
    </w:p>
    <w:p w:rsidR="00187344" w:rsidRPr="00187344" w:rsidRDefault="00187344"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Әзірленген материалдар Қызылорда облысы Шиелі кентінің III техникалық санаттағы автомобиль жолының учаскесін күрделі жөндеу нәтижесінде жабынның жоғарғы қабатын салу кезінде пайдаланылды. Диссертациялық жұмыстың нәтижелерін оқу процесіне енгізу "Құрылыс"бағыты бойынша бакалаврлар мен магистрлерді дайындау кезінде жүзеге асырылады.</w:t>
      </w:r>
    </w:p>
    <w:p w:rsidR="00187344" w:rsidRPr="00187344" w:rsidRDefault="00187344" w:rsidP="00D90E8E">
      <w:pPr>
        <w:pStyle w:val="a5"/>
        <w:numPr>
          <w:ilvl w:val="0"/>
          <w:numId w:val="44"/>
        </w:numPr>
        <w:shd w:val="clear" w:color="auto" w:fill="FFFFFF"/>
        <w:tabs>
          <w:tab w:val="left" w:pos="709"/>
        </w:tabs>
        <w:ind w:left="0" w:firstLine="567"/>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 xml:space="preserve">Диссертациялық жұмыс шеңберінде зерттелетін алюмосиликатты техногендік шикізатты қолданудың және оларды пайдалана отырып битумоминералды композиттер өндірудің экономикалық тиімділігі қол жетімді шикізатты пайдалану, </w:t>
      </w:r>
      <w:r w:rsidR="00493BF7">
        <w:rPr>
          <w:rFonts w:ascii="Times New Roman" w:hAnsi="Times New Roman" w:cs="Times New Roman"/>
          <w:sz w:val="28"/>
          <w:szCs w:val="28"/>
          <w:lang w:val="kk-KZ"/>
        </w:rPr>
        <w:t>байланыстырғыш</w:t>
      </w:r>
      <w:r w:rsidRPr="00187344">
        <w:rPr>
          <w:rFonts w:ascii="Times New Roman" w:hAnsi="Times New Roman" w:cs="Times New Roman"/>
          <w:sz w:val="28"/>
          <w:szCs w:val="28"/>
          <w:lang w:val="kk-KZ"/>
        </w:rPr>
        <w:t xml:space="preserve"> заттың құнын төмендету, жол-құрылыс материалдарының техникалық-пайдалану көрсеткіштерін арттыру нәтижесінде қамтамасыз етіледі.</w:t>
      </w:r>
    </w:p>
    <w:p w:rsidR="00187344" w:rsidRPr="00187344" w:rsidRDefault="00187344" w:rsidP="00187344">
      <w:pPr>
        <w:shd w:val="clear" w:color="auto" w:fill="FFFFFF"/>
        <w:tabs>
          <w:tab w:val="left" w:pos="709"/>
        </w:tabs>
        <w:ind w:left="207" w:firstLine="0"/>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Тақырыпты одан әрі дамыту бойынша ұсыныстар мен перспективалар.</w:t>
      </w:r>
    </w:p>
    <w:p w:rsidR="00187344" w:rsidRDefault="00187344" w:rsidP="00D90E8E">
      <w:pPr>
        <w:pStyle w:val="a5"/>
        <w:numPr>
          <w:ilvl w:val="0"/>
          <w:numId w:val="45"/>
        </w:numPr>
        <w:shd w:val="clear" w:color="auto" w:fill="FFFFFF"/>
        <w:tabs>
          <w:tab w:val="left" w:pos="709"/>
        </w:tabs>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Диссертациялық зерттеудің теориялық және эксперименттік нәтижелері: Қазақстан Республикасының әртүрлі өңірлеріндегі асфальт</w:t>
      </w:r>
      <w:r w:rsidR="00AC1913">
        <w:rPr>
          <w:rFonts w:ascii="Times New Roman" w:hAnsi="Times New Roman" w:cs="Times New Roman"/>
          <w:sz w:val="28"/>
          <w:szCs w:val="28"/>
          <w:lang w:val="kk-KZ"/>
        </w:rPr>
        <w:t>тыбетон зауыттарында; "Қ</w:t>
      </w:r>
      <w:r w:rsidRPr="00187344">
        <w:rPr>
          <w:rFonts w:ascii="Times New Roman" w:hAnsi="Times New Roman" w:cs="Times New Roman"/>
          <w:sz w:val="28"/>
          <w:szCs w:val="28"/>
          <w:lang w:val="kk-KZ"/>
        </w:rPr>
        <w:t>ұрылыс", "</w:t>
      </w:r>
      <w:r w:rsidR="00AC1913">
        <w:rPr>
          <w:rFonts w:ascii="Times New Roman" w:hAnsi="Times New Roman" w:cs="Times New Roman"/>
          <w:sz w:val="28"/>
          <w:szCs w:val="28"/>
          <w:lang w:val="kk-KZ"/>
        </w:rPr>
        <w:t>Құрылыс</w:t>
      </w:r>
      <w:r w:rsidRPr="00187344">
        <w:rPr>
          <w:rFonts w:ascii="Times New Roman" w:hAnsi="Times New Roman" w:cs="Times New Roman"/>
          <w:sz w:val="28"/>
          <w:szCs w:val="28"/>
          <w:lang w:val="kk-KZ"/>
        </w:rPr>
        <w:t xml:space="preserve"> материалдар</w:t>
      </w:r>
      <w:r w:rsidR="00AC1913">
        <w:rPr>
          <w:rFonts w:ascii="Times New Roman" w:hAnsi="Times New Roman" w:cs="Times New Roman"/>
          <w:sz w:val="28"/>
          <w:szCs w:val="28"/>
          <w:lang w:val="kk-KZ"/>
        </w:rPr>
        <w:t>ы, бйымдары және құрастырылмдарын өндіру</w:t>
      </w:r>
      <w:r w:rsidRPr="00187344">
        <w:rPr>
          <w:rFonts w:ascii="Times New Roman" w:hAnsi="Times New Roman" w:cs="Times New Roman"/>
          <w:sz w:val="28"/>
          <w:szCs w:val="28"/>
          <w:lang w:val="kk-KZ"/>
        </w:rPr>
        <w:t>"бағыттарының бакалаврлары мен магистрлерін дайындау кезінде енгізуге ұсынылуы мүмкін.</w:t>
      </w:r>
    </w:p>
    <w:p w:rsidR="00187344" w:rsidRPr="00187344" w:rsidRDefault="00187344" w:rsidP="00187344">
      <w:pPr>
        <w:pStyle w:val="a5"/>
        <w:shd w:val="clear" w:color="auto" w:fill="FFFFFF"/>
        <w:tabs>
          <w:tab w:val="left" w:pos="709"/>
        </w:tabs>
        <w:ind w:left="1080" w:firstLine="0"/>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Тақырыпты одан әрі дамыту перспективалары:</w:t>
      </w:r>
    </w:p>
    <w:p w:rsidR="00187344" w:rsidRPr="00187344" w:rsidRDefault="00187344" w:rsidP="00D90E8E">
      <w:pPr>
        <w:pStyle w:val="a5"/>
        <w:numPr>
          <w:ilvl w:val="0"/>
          <w:numId w:val="45"/>
        </w:numPr>
        <w:shd w:val="clear" w:color="auto" w:fill="FFFFFF"/>
        <w:tabs>
          <w:tab w:val="left" w:pos="709"/>
        </w:tabs>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"ЖЭО күлі-асфальт-шайырлы парафинді шөгінділер" екілік жүйесіндегі құрылымдық өзгерістерді және қолданылатын битумның топтық құрамының өзгеруіне ЖЭО күлінің әсерін зерттеу;</w:t>
      </w:r>
    </w:p>
    <w:p w:rsidR="008703FF" w:rsidRPr="00187344" w:rsidRDefault="00187344" w:rsidP="00D90E8E">
      <w:pPr>
        <w:pStyle w:val="a5"/>
        <w:numPr>
          <w:ilvl w:val="0"/>
          <w:numId w:val="45"/>
        </w:numPr>
        <w:shd w:val="clear" w:color="auto" w:fill="FFFFFF"/>
        <w:tabs>
          <w:tab w:val="left" w:pos="709"/>
        </w:tabs>
        <w:jc w:val="both"/>
        <w:rPr>
          <w:rFonts w:ascii="Times New Roman" w:hAnsi="Times New Roman" w:cs="Times New Roman"/>
          <w:sz w:val="28"/>
          <w:szCs w:val="28"/>
          <w:lang w:val="kk-KZ"/>
        </w:rPr>
      </w:pPr>
      <w:r w:rsidRPr="00187344">
        <w:rPr>
          <w:rFonts w:ascii="Times New Roman" w:hAnsi="Times New Roman" w:cs="Times New Roman"/>
          <w:sz w:val="28"/>
          <w:szCs w:val="28"/>
          <w:lang w:val="kk-KZ"/>
        </w:rPr>
        <w:t>-ауыспалы температура кезеңінде ұзақ пайдалану кезінде асфальтбетондардың физикалық-механикалық сипаттамалары мен құрылымдық ерекшеліктерінің өзгеруін зерттеу.</w:t>
      </w:r>
    </w:p>
    <w:p w:rsidR="001D2BD5" w:rsidRDefault="001D2BD5">
      <w:pPr>
        <w:rPr>
          <w:rFonts w:ascii="Times New Roman" w:hAnsi="Times New Roman" w:cs="Times New Roman"/>
          <w:b/>
          <w:spacing w:val="-1"/>
          <w:sz w:val="28"/>
          <w:szCs w:val="28"/>
          <w:lang w:val="kk-KZ"/>
        </w:rPr>
      </w:pPr>
      <w:r>
        <w:rPr>
          <w:rFonts w:ascii="Times New Roman" w:hAnsi="Times New Roman" w:cs="Times New Roman"/>
          <w:b/>
          <w:spacing w:val="-1"/>
          <w:sz w:val="28"/>
          <w:szCs w:val="28"/>
          <w:lang w:val="kk-KZ"/>
        </w:rPr>
        <w:br w:type="page"/>
      </w:r>
    </w:p>
    <w:p w:rsidR="009730F5" w:rsidRDefault="009730F5" w:rsidP="009730F5">
      <w:pPr>
        <w:shd w:val="clear" w:color="auto" w:fill="FFFFFF"/>
        <w:ind w:left="3298" w:right="3293"/>
        <w:jc w:val="center"/>
        <w:rPr>
          <w:rFonts w:ascii="Times New Roman" w:hAnsi="Times New Roman" w:cs="Times New Roman"/>
          <w:b/>
          <w:spacing w:val="-1"/>
          <w:sz w:val="28"/>
          <w:szCs w:val="28"/>
          <w:lang w:val="kk-KZ"/>
        </w:rPr>
      </w:pPr>
      <w:r w:rsidRPr="00AF3502">
        <w:rPr>
          <w:rFonts w:ascii="Times New Roman" w:hAnsi="Times New Roman" w:cs="Times New Roman"/>
          <w:b/>
          <w:spacing w:val="-1"/>
          <w:sz w:val="28"/>
          <w:szCs w:val="28"/>
          <w:lang w:val="kk-KZ"/>
        </w:rPr>
        <w:lastRenderedPageBreak/>
        <w:t>Әдебиеттер тізімі</w:t>
      </w:r>
    </w:p>
    <w:p w:rsidR="00AF3502" w:rsidRDefault="00AF3502" w:rsidP="009730F5">
      <w:pPr>
        <w:shd w:val="clear" w:color="auto" w:fill="FFFFFF"/>
        <w:ind w:left="3298" w:right="3293"/>
        <w:jc w:val="center"/>
        <w:rPr>
          <w:rFonts w:ascii="Times New Roman" w:hAnsi="Times New Roman" w:cs="Times New Roman"/>
          <w:b/>
          <w:spacing w:val="-1"/>
          <w:sz w:val="28"/>
          <w:szCs w:val="28"/>
          <w:lang w:val="kk-KZ"/>
        </w:rPr>
      </w:pP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kk-KZ"/>
        </w:rPr>
        <w:t xml:space="preserve">Маркуссон И. Асфальт. </w:t>
      </w:r>
      <w:r w:rsidRPr="00AF3502">
        <w:rPr>
          <w:rFonts w:ascii="Times New Roman" w:hAnsi="Times New Roman" w:cs="Times New Roman"/>
          <w:sz w:val="28"/>
          <w:szCs w:val="28"/>
          <w:lang w:val="ru-RU"/>
        </w:rPr>
        <w:t>Изд. Совета нефтяной промышленности. М-Л., 1926. – 324с.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Абрагам Г. Асфальт и другие битумы. Изд. ОНТИ НКТП СССР. М.- Грозный – Л. –Н., 1934. – 216с.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Сахаров П.В. Дорожно-строительные материалы. Гострансиздат, М. – Л., 1938. – 297с.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Крейцер Г.Л. Асфальтовая промышленность за границей // Сб. трудов Изд. АН СССР., М.- Л., 1943.- С. 79-82.</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Иванов Н.Н. Строительство автомобильных дорог. Автотрансиздат, М., 1957. – 194с.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Лысихина А.И. Природные битумы и битуминозные породы СССР и их использование в дорожном строительстве // Сб. Новые вяжущие материалы для строительства черных дорог. Изд. Гушосдора. М., 938. - 288с.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Горелышев Н.В., Пантелеев Ф.Н. Номенклатура и классификация органических вяжущих веществ и получаемых на их основе дорожно-строительных материалов, Автотрансиздат. М., 1957. – 186с.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Надиров Н.К. Нефтебитуминозные породы и перспективы их использования // Алматы: Наука, 1982. - С. 5-10.</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Естемесов З.А., Дусипов Б.Б. Об образовании слоев нефтешламов по глубине залегания // Сборник научных трудов ЦеЛСИМ, Алматы, 2003, вып. 5, С.110-115.</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Нурпеисова М.Б., Бекбасаров Ш.Ш. Эффективность комплексного освоения минерального сырья // Сборник материалов международного симпозиума, посвященный 100-летию со дня рождения К.И.Сатпаева, Алматы, КазНТУ им. К.Сатпаева. 1999. - С.130-133.</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Жалгасулы Н., Жантохов С.Х. и др. Получение конкурентноспособной продукции из угля // Маркшейдерия Казахстана: состояние и перспективы: Сборник материалов Международной научно-практической конференции, посвященной 100-летию А.Ж.Машанова, Алматы, 2006. – С. 299-304.</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Уманец В.Н., Жуматаев Б.А. Анализ возможных направлений комплексного использования отходов добычи и переработки на Житикаринском месторождении асбеста//Сборник материалов международной конференции «Наука и образование - ведущий фактор стратегии Казахстана - 2030». - Караганда, 2000. - С.175-178.</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Бишимбаев В.К., Алтаев Ш.А., Тумаков В.А., Черний Г.М. О рациональном использовании битуминозных пород (киров) Западного Казахстана // Комплексное использование минерального сырья. -1984.- №6. - С. 72-73.</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Ахмеджанов Т.К., Альмухамбетова Ш.К., Елигбаева Г.Ж. Химическое ингибирование руд при складировании //Сборник материалов международного симпозиума, посвященный 100-летию со дня рождения К.И.Сатпаева. -.Алматы.: КазНТУ им. К.Сатпаева. 1999. - С.225-227.</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lastRenderedPageBreak/>
        <w:t>Тлебаев М.Б. Оптимизация пылеулавливающих систем на основе надежности // Сборник материалов международного симпозиума, посвященный 100-летию со дня рождения К.И.Сатпаева. -.Алматы, КазНТУ им. К.Сатпаева. 1999. - С.382-385.</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Старицкий М.Г. Литой асфальт. Гострансиздат. М.: 1934. – 75с.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Ломанов Ф.К. Холодный асфальтобетон из сызранских асфальтовых известняков // Строительство дорог. – 1974. - №5. – С. 41-44.</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Санин П.И. Битуминозные породы Эмбенского района // Нефтяное хозяйство М., 1986. – С.46-51.</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Лавров В.В. О битуминозных породах Урала-Эмбенского нефтеносного района. Вестник АН СССР, Алма-Ата, 1976.</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Колпаков В.Б. Месторождение Кира Мунайлы-Мола // Труды института нефти. АН Каз. ССР, Алма-Ата, 1976. – С. 87-92.</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Михайлов В.В. Нефтяные битумы. Дориздат, М.: 1949.- 246с.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Полетаев А.В., Абруцкая Е.Г. Рекомендации по повышению прочности и долговечности усовершенствованных облегченных покрытий на дорогах Узбекской ССР. Изд. Министерства культуры УзССР, Ташкент, 1962. – 49с.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Полетаев А.В. Условия строительства усовершенствованных покрытий облегченного типа с применением местных материалов // Материалы научно-технической конференции. Изд. Гушосдора КазССР, Алма-Ата, 1962. – С. 57-63.</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Бурнаев Н.А. Значение воздуха и солнечного света в процессе нарастания вязкости нефти, применяемой для дорожного строительства в Узбекистане. Сб. отдела технических и геологических наук. АН. УзССР. Вып. 1.Ташкент, 1968. – С. 59-63.</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Сахаров П.В. Способы проектирования асфальтобетонных смесей. Ж. «Транспорт и дороги города» - М.: -1965, №12. – С.39-43.</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Гезенцвей Л.Б. Асфальтовый бетон из активированных минеральных материалов. Стройиздат, М.: -1971. – 342с.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Волков М.И. Некоторые вопросы теории асфальтобетона // Труды МАДИ, вып. 23, М.: 1958. – С. 27-31.</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Рыбьев И.А. Асфальтовые бетоны. М.: Высшая школа, 1969. - 99с.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Горелышев Н.В. и др. Устройство асфальтобетонных покрытий с шерховатой поверхностью. Ж. «Автомобильные дороги», №10, М., 1962. – С.46-49.</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 xml:space="preserve">Могилевич В.М. Строительство автомобильных дорог. Часть </w:t>
      </w:r>
      <w:r w:rsidRPr="00AF3502">
        <w:rPr>
          <w:rFonts w:ascii="Times New Roman" w:hAnsi="Times New Roman" w:cs="Times New Roman"/>
          <w:sz w:val="28"/>
          <w:szCs w:val="28"/>
        </w:rPr>
        <w:t>II</w:t>
      </w:r>
      <w:r w:rsidRPr="00AF3502">
        <w:rPr>
          <w:rFonts w:ascii="Times New Roman" w:hAnsi="Times New Roman" w:cs="Times New Roman"/>
          <w:sz w:val="28"/>
          <w:szCs w:val="28"/>
          <w:lang w:val="ru-RU"/>
        </w:rPr>
        <w:t>. Изд. «Транспорт», М., 1963. – 216с.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Сюньи Г.К. Дорожный асфальтовый бетон. Госстройиздат. УССР, Киев, 1962. – 345с.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Колбановская А.С., Михайлов В.В. Дорожные битумы. М.: Транспорт, 1973. – 201с.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Рацен З.Э. Исследование природных органических вяжущих материалов Казахстана и Средней зии для дорожного строительства // Автореферат диссертации на соискание ученой степени кандидата технических наук. – М., 1975. – 19с.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lastRenderedPageBreak/>
        <w:t xml:space="preserve">Казарновская Э.А. Реологические свойства асфальтобетона при отрицательных температурах // Труды СоюзДорНИИ, вып. </w:t>
      </w:r>
      <w:r w:rsidRPr="00AF3502">
        <w:rPr>
          <w:rFonts w:ascii="Times New Roman" w:hAnsi="Times New Roman" w:cs="Times New Roman"/>
          <w:sz w:val="28"/>
          <w:szCs w:val="28"/>
        </w:rPr>
        <w:t>II</w:t>
      </w:r>
      <w:r w:rsidRPr="00AF3502">
        <w:rPr>
          <w:rFonts w:ascii="Times New Roman" w:hAnsi="Times New Roman" w:cs="Times New Roman"/>
          <w:sz w:val="28"/>
          <w:szCs w:val="28"/>
          <w:lang w:val="ru-RU"/>
        </w:rPr>
        <w:t>, 1967. – С. 92-96.</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Руденская И.М., Руденский А.В. Реологические свойства битумов. М.: Высшая школа , 1967. – 244с.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Руденский А.В., Руденская И.М. Реологические свойства битумоминеральных материалов. М.: Высшая школа, 1971. – 297с.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Руденская И.М. Нефтяные битумы. Росвузиздат, 1963. – 293с.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Богуславский А.М., Богуславский Л.М. Основы реологии асфальтобетона. М.: Высшая школа, 1972. – 256с.</w:t>
      </w:r>
    </w:p>
    <w:p w:rsidR="00AF3502" w:rsidRPr="00AF3502" w:rsidRDefault="00AF3502" w:rsidP="00AF3502">
      <w:pPr>
        <w:pStyle w:val="a5"/>
        <w:numPr>
          <w:ilvl w:val="0"/>
          <w:numId w:val="58"/>
        </w:numPr>
        <w:tabs>
          <w:tab w:val="left" w:pos="567"/>
        </w:tabs>
        <w:ind w:left="0" w:firstLine="786"/>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Ладыгин Б.И., Яцевич И.К. и др. Прочность и долговечность асфальтобетона. Изд. Наука и техника, Минск, 1972. – 186с.</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10" w:firstLine="851"/>
        <w:jc w:val="both"/>
        <w:rPr>
          <w:rFonts w:ascii="Times New Roman" w:hAnsi="Times New Roman" w:cs="Times New Roman"/>
          <w:spacing w:val="-21"/>
          <w:sz w:val="28"/>
          <w:szCs w:val="28"/>
          <w:lang w:val="ru-RU"/>
        </w:rPr>
      </w:pPr>
      <w:r w:rsidRPr="00AF3502">
        <w:rPr>
          <w:rFonts w:ascii="Times New Roman" w:hAnsi="Times New Roman" w:cs="Times New Roman"/>
          <w:iCs/>
          <w:sz w:val="28"/>
          <w:szCs w:val="28"/>
          <w:lang w:val="ru-RU"/>
        </w:rPr>
        <w:t xml:space="preserve">Леонович, И.И. </w:t>
      </w:r>
      <w:r w:rsidRPr="00AF3502">
        <w:rPr>
          <w:rFonts w:ascii="Times New Roman" w:hAnsi="Times New Roman" w:cs="Times New Roman"/>
          <w:sz w:val="28"/>
          <w:szCs w:val="28"/>
          <w:lang w:val="ru-RU"/>
        </w:rPr>
        <w:t>Диагностика и управление качеством автомобильных до</w:t>
      </w:r>
      <w:r w:rsidRPr="00AF3502">
        <w:rPr>
          <w:rFonts w:ascii="Times New Roman" w:hAnsi="Times New Roman" w:cs="Times New Roman"/>
          <w:sz w:val="28"/>
          <w:szCs w:val="28"/>
          <w:lang w:val="ru-RU"/>
        </w:rPr>
        <w:softHyphen/>
        <w:t>рог: учеб. пособие / И.И. Леонович, СВ. Богданович, И.В. Нестерович. - Минск: Новое знание, 2011. - 350 с.</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10" w:firstLine="851"/>
        <w:jc w:val="both"/>
        <w:rPr>
          <w:rFonts w:ascii="Times New Roman" w:hAnsi="Times New Roman" w:cs="Times New Roman"/>
          <w:spacing w:val="-19"/>
          <w:sz w:val="28"/>
          <w:szCs w:val="28"/>
          <w:lang w:val="ru-RU"/>
        </w:rPr>
      </w:pPr>
      <w:r w:rsidRPr="00AF3502">
        <w:rPr>
          <w:rFonts w:ascii="Times New Roman" w:hAnsi="Times New Roman" w:cs="Times New Roman"/>
          <w:iCs/>
          <w:sz w:val="28"/>
          <w:szCs w:val="28"/>
          <w:lang w:val="ru-RU"/>
        </w:rPr>
        <w:t xml:space="preserve">Носов, В.П. </w:t>
      </w:r>
      <w:r w:rsidRPr="00AF3502">
        <w:rPr>
          <w:rFonts w:ascii="Times New Roman" w:hAnsi="Times New Roman" w:cs="Times New Roman"/>
          <w:sz w:val="28"/>
          <w:szCs w:val="28"/>
          <w:lang w:val="ru-RU"/>
        </w:rPr>
        <w:t>Увеличение сроков службы дорожных одежд - стратегиче</w:t>
      </w:r>
      <w:r w:rsidRPr="00AF3502">
        <w:rPr>
          <w:rFonts w:ascii="Times New Roman" w:hAnsi="Times New Roman" w:cs="Times New Roman"/>
          <w:sz w:val="28"/>
          <w:szCs w:val="28"/>
          <w:lang w:val="ru-RU"/>
        </w:rPr>
        <w:softHyphen/>
        <w:t>ская задача дорожной науки // Автомобильные дороги. - 2006. - № 12. - С. 81-86.</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5" w:firstLine="851"/>
        <w:jc w:val="both"/>
        <w:rPr>
          <w:rFonts w:ascii="Times New Roman" w:hAnsi="Times New Roman" w:cs="Times New Roman"/>
          <w:sz w:val="28"/>
          <w:szCs w:val="28"/>
          <w:lang w:val="ru-RU"/>
        </w:rPr>
      </w:pPr>
      <w:r w:rsidRPr="00AF3502">
        <w:rPr>
          <w:rFonts w:ascii="Times New Roman" w:hAnsi="Times New Roman" w:cs="Times New Roman"/>
          <w:iCs/>
          <w:spacing w:val="-1"/>
          <w:sz w:val="28"/>
          <w:szCs w:val="28"/>
          <w:lang w:val="ru-RU"/>
        </w:rPr>
        <w:t xml:space="preserve">Гридчин, </w:t>
      </w:r>
      <w:r w:rsidRPr="00AF3502">
        <w:rPr>
          <w:rFonts w:ascii="Times New Roman" w:hAnsi="Times New Roman" w:cs="Times New Roman"/>
          <w:iCs/>
          <w:spacing w:val="-1"/>
          <w:sz w:val="28"/>
          <w:szCs w:val="28"/>
        </w:rPr>
        <w:t>A</w:t>
      </w:r>
      <w:r w:rsidRPr="00AF3502">
        <w:rPr>
          <w:rFonts w:ascii="Times New Roman" w:hAnsi="Times New Roman" w:cs="Times New Roman"/>
          <w:iCs/>
          <w:spacing w:val="-1"/>
          <w:sz w:val="28"/>
          <w:szCs w:val="28"/>
          <w:lang w:val="ru-RU"/>
        </w:rPr>
        <w:t>.</w:t>
      </w:r>
      <w:r w:rsidRPr="00AF3502">
        <w:rPr>
          <w:rFonts w:ascii="Times New Roman" w:hAnsi="Times New Roman" w:cs="Times New Roman"/>
          <w:iCs/>
          <w:spacing w:val="-1"/>
          <w:sz w:val="28"/>
          <w:szCs w:val="28"/>
        </w:rPr>
        <w:t>M</w:t>
      </w:r>
      <w:r w:rsidRPr="00AF3502">
        <w:rPr>
          <w:rFonts w:ascii="Times New Roman" w:hAnsi="Times New Roman" w:cs="Times New Roman"/>
          <w:iCs/>
          <w:spacing w:val="-1"/>
          <w:sz w:val="28"/>
          <w:szCs w:val="28"/>
          <w:lang w:val="ru-RU"/>
        </w:rPr>
        <w:t xml:space="preserve">. </w:t>
      </w:r>
      <w:r w:rsidRPr="00AF3502">
        <w:rPr>
          <w:rFonts w:ascii="Times New Roman" w:hAnsi="Times New Roman" w:cs="Times New Roman"/>
          <w:spacing w:val="-1"/>
          <w:sz w:val="28"/>
          <w:szCs w:val="28"/>
          <w:lang w:val="ru-RU"/>
        </w:rPr>
        <w:t>Оценка воздействия климатических факторов на асфальто</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 xml:space="preserve">бетон / </w:t>
      </w:r>
      <w:r w:rsidRPr="00AF3502">
        <w:rPr>
          <w:rFonts w:ascii="Times New Roman" w:hAnsi="Times New Roman" w:cs="Times New Roman"/>
          <w:sz w:val="28"/>
          <w:szCs w:val="28"/>
        </w:rPr>
        <w:t>A</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M</w:t>
      </w:r>
      <w:r w:rsidRPr="00AF3502">
        <w:rPr>
          <w:rFonts w:ascii="Times New Roman" w:hAnsi="Times New Roman" w:cs="Times New Roman"/>
          <w:sz w:val="28"/>
          <w:szCs w:val="28"/>
          <w:lang w:val="ru-RU"/>
        </w:rPr>
        <w:t>. Гридчин, Г.С. Духовный, А.Н. Котухов, А.С. Погромский // Вестник Белгородского государственного технологического университета им. В.Г. Шухо</w:t>
      </w:r>
      <w:r w:rsidRPr="00AF3502">
        <w:rPr>
          <w:rFonts w:ascii="Times New Roman" w:hAnsi="Times New Roman" w:cs="Times New Roman"/>
          <w:sz w:val="28"/>
          <w:szCs w:val="28"/>
          <w:lang w:val="ru-RU"/>
        </w:rPr>
        <w:softHyphen/>
        <w:t>ва. - 2003. -№ 5. - С. 262.</w:t>
      </w:r>
    </w:p>
    <w:p w:rsidR="00AF3502" w:rsidRPr="00AF3502" w:rsidRDefault="00AF3502" w:rsidP="00AF3502">
      <w:pPr>
        <w:pStyle w:val="a5"/>
        <w:numPr>
          <w:ilvl w:val="0"/>
          <w:numId w:val="58"/>
        </w:numPr>
        <w:shd w:val="clear" w:color="auto" w:fill="FFFFFF"/>
        <w:ind w:left="0" w:firstLine="851"/>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М.Волков, М.И. </w:t>
      </w:r>
      <w:r w:rsidRPr="00AF3502">
        <w:rPr>
          <w:rFonts w:ascii="Times New Roman" w:hAnsi="Times New Roman" w:cs="Times New Roman"/>
          <w:sz w:val="28"/>
          <w:szCs w:val="28"/>
          <w:lang w:val="ru-RU"/>
        </w:rPr>
        <w:t xml:space="preserve">Дорожно-строительные материалы / М.И. Волков, И.М. Борщ, И.М. </w:t>
      </w:r>
      <w:r w:rsidRPr="00AF3502">
        <w:rPr>
          <w:rFonts w:ascii="Times New Roman" w:hAnsi="Times New Roman" w:cs="Times New Roman"/>
          <w:sz w:val="28"/>
          <w:szCs w:val="28"/>
          <w:lang w:val="uk-UA"/>
        </w:rPr>
        <w:t xml:space="preserve">Грушко, </w:t>
      </w:r>
      <w:r w:rsidRPr="00AF3502">
        <w:rPr>
          <w:rFonts w:ascii="Times New Roman" w:hAnsi="Times New Roman" w:cs="Times New Roman"/>
          <w:sz w:val="28"/>
          <w:szCs w:val="28"/>
          <w:lang w:val="ru-RU"/>
        </w:rPr>
        <w:t>И.В. Королев. - М.: Транспорт, 1975. - 527 с.</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14" w:firstLine="851"/>
        <w:jc w:val="both"/>
        <w:rPr>
          <w:rFonts w:ascii="Times New Roman" w:hAnsi="Times New Roman" w:cs="Times New Roman"/>
          <w:spacing w:val="-19"/>
          <w:sz w:val="28"/>
          <w:szCs w:val="28"/>
          <w:lang w:val="ru-RU"/>
        </w:rPr>
      </w:pPr>
      <w:r w:rsidRPr="00AF3502">
        <w:rPr>
          <w:rFonts w:ascii="Times New Roman" w:hAnsi="Times New Roman" w:cs="Times New Roman"/>
          <w:iCs/>
          <w:sz w:val="28"/>
          <w:szCs w:val="28"/>
          <w:lang w:val="ru-RU"/>
        </w:rPr>
        <w:t xml:space="preserve">Веренько, В.А. </w:t>
      </w:r>
      <w:r w:rsidRPr="00AF3502">
        <w:rPr>
          <w:rFonts w:ascii="Times New Roman" w:hAnsi="Times New Roman" w:cs="Times New Roman"/>
          <w:sz w:val="28"/>
          <w:szCs w:val="28"/>
          <w:lang w:val="ru-RU"/>
        </w:rPr>
        <w:t xml:space="preserve">Деформации и разрушения дорожных покрытий: причины и пути устранения / В.А. Веренько. - Минск: Беларуская Энцыклапедыя </w:t>
      </w:r>
      <w:r w:rsidRPr="00AF3502">
        <w:rPr>
          <w:rFonts w:ascii="Times New Roman" w:hAnsi="Times New Roman" w:cs="Times New Roman"/>
          <w:sz w:val="28"/>
          <w:szCs w:val="28"/>
          <w:lang w:val="uk-UA"/>
        </w:rPr>
        <w:t xml:space="preserve">імя </w:t>
      </w:r>
      <w:r w:rsidRPr="00AF3502">
        <w:rPr>
          <w:rFonts w:ascii="Times New Roman" w:hAnsi="Times New Roman" w:cs="Times New Roman"/>
          <w:sz w:val="28"/>
          <w:szCs w:val="28"/>
          <w:lang w:val="ru-RU"/>
        </w:rPr>
        <w:t xml:space="preserve">П. </w:t>
      </w:r>
      <w:r w:rsidRPr="00AF3502">
        <w:rPr>
          <w:rFonts w:ascii="Times New Roman" w:hAnsi="Times New Roman" w:cs="Times New Roman"/>
          <w:sz w:val="28"/>
          <w:szCs w:val="28"/>
          <w:lang w:val="uk-UA"/>
        </w:rPr>
        <w:t xml:space="preserve">Броукі, </w:t>
      </w:r>
      <w:r w:rsidRPr="00AF3502">
        <w:rPr>
          <w:rFonts w:ascii="Times New Roman" w:hAnsi="Times New Roman" w:cs="Times New Roman"/>
          <w:sz w:val="28"/>
          <w:szCs w:val="28"/>
          <w:lang w:val="ru-RU"/>
        </w:rPr>
        <w:t>2008. - 304 с.</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firstLine="851"/>
        <w:jc w:val="both"/>
        <w:rPr>
          <w:rFonts w:ascii="Times New Roman" w:hAnsi="Times New Roman" w:cs="Times New Roman"/>
          <w:spacing w:val="-19"/>
          <w:sz w:val="28"/>
          <w:szCs w:val="28"/>
          <w:lang w:val="ru-RU"/>
        </w:rPr>
      </w:pPr>
      <w:r w:rsidRPr="00AF3502">
        <w:rPr>
          <w:rFonts w:ascii="Times New Roman" w:hAnsi="Times New Roman" w:cs="Times New Roman"/>
          <w:iCs/>
          <w:sz w:val="28"/>
          <w:szCs w:val="28"/>
          <w:lang w:val="ru-RU"/>
        </w:rPr>
        <w:t xml:space="preserve">Поздняева, Л.В. </w:t>
      </w:r>
      <w:r w:rsidRPr="00AF3502">
        <w:rPr>
          <w:rFonts w:ascii="Times New Roman" w:hAnsi="Times New Roman" w:cs="Times New Roman"/>
          <w:sz w:val="28"/>
          <w:szCs w:val="28"/>
          <w:lang w:val="ru-RU"/>
        </w:rPr>
        <w:t>Ловушка для трещин / Л.В. Поздняева, Л.А. Горелышева // Автомобильные дороги. - 2010. - № 8. - С. 78-81.</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14" w:firstLine="851"/>
        <w:jc w:val="both"/>
        <w:rPr>
          <w:rFonts w:ascii="Times New Roman" w:hAnsi="Times New Roman" w:cs="Times New Roman"/>
          <w:spacing w:val="-19"/>
          <w:sz w:val="28"/>
          <w:szCs w:val="28"/>
          <w:lang w:val="ru-RU"/>
        </w:rPr>
      </w:pPr>
      <w:r w:rsidRPr="00AF3502">
        <w:rPr>
          <w:rFonts w:ascii="Times New Roman" w:hAnsi="Times New Roman" w:cs="Times New Roman"/>
          <w:iCs/>
          <w:sz w:val="28"/>
          <w:szCs w:val="28"/>
          <w:lang w:val="uk-UA"/>
        </w:rPr>
        <w:t xml:space="preserve">Грушко, </w:t>
      </w:r>
      <w:r w:rsidRPr="00AF3502">
        <w:rPr>
          <w:rFonts w:ascii="Times New Roman" w:hAnsi="Times New Roman" w:cs="Times New Roman"/>
          <w:iCs/>
          <w:sz w:val="28"/>
          <w:szCs w:val="28"/>
          <w:lang w:val="ru-RU"/>
        </w:rPr>
        <w:t xml:space="preserve">И.М. </w:t>
      </w:r>
      <w:r w:rsidRPr="00AF3502">
        <w:rPr>
          <w:rFonts w:ascii="Times New Roman" w:hAnsi="Times New Roman" w:cs="Times New Roman"/>
          <w:sz w:val="28"/>
          <w:szCs w:val="28"/>
          <w:lang w:val="ru-RU"/>
        </w:rPr>
        <w:t>Дорожно-строительные материалы: учебник для автомо</w:t>
      </w:r>
      <w:r w:rsidRPr="00AF3502">
        <w:rPr>
          <w:rFonts w:ascii="Times New Roman" w:hAnsi="Times New Roman" w:cs="Times New Roman"/>
          <w:sz w:val="28"/>
          <w:szCs w:val="28"/>
          <w:lang w:val="ru-RU"/>
        </w:rPr>
        <w:softHyphen/>
        <w:t xml:space="preserve">бильно-дорожных институтов / И.М. </w:t>
      </w:r>
      <w:r w:rsidRPr="00AF3502">
        <w:rPr>
          <w:rFonts w:ascii="Times New Roman" w:hAnsi="Times New Roman" w:cs="Times New Roman"/>
          <w:sz w:val="28"/>
          <w:szCs w:val="28"/>
          <w:lang w:val="uk-UA"/>
        </w:rPr>
        <w:t xml:space="preserve">Грушко, </w:t>
      </w:r>
      <w:r w:rsidRPr="00AF3502">
        <w:rPr>
          <w:rFonts w:ascii="Times New Roman" w:hAnsi="Times New Roman" w:cs="Times New Roman"/>
          <w:sz w:val="28"/>
          <w:szCs w:val="28"/>
          <w:lang w:val="ru-RU"/>
        </w:rPr>
        <w:t>И.В. Королев, И.М. Борщ, Г.М. Мищенко. -М.: Транспорт, 1983. -383 с.</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firstLine="851"/>
        <w:jc w:val="both"/>
        <w:rPr>
          <w:rFonts w:ascii="Times New Roman" w:hAnsi="Times New Roman" w:cs="Times New Roman"/>
          <w:spacing w:val="-19"/>
          <w:sz w:val="28"/>
          <w:szCs w:val="28"/>
          <w:lang w:val="ru-RU"/>
        </w:rPr>
      </w:pPr>
      <w:r w:rsidRPr="00AF3502">
        <w:rPr>
          <w:rFonts w:ascii="Times New Roman" w:hAnsi="Times New Roman" w:cs="Times New Roman"/>
          <w:iCs/>
          <w:sz w:val="28"/>
          <w:szCs w:val="28"/>
          <w:lang w:val="ru-RU"/>
        </w:rPr>
        <w:t xml:space="preserve">Котлярскш, Э.В. </w:t>
      </w:r>
      <w:r w:rsidRPr="00AF3502">
        <w:rPr>
          <w:rFonts w:ascii="Times New Roman" w:hAnsi="Times New Roman" w:cs="Times New Roman"/>
          <w:sz w:val="28"/>
          <w:szCs w:val="28"/>
          <w:lang w:val="ru-RU"/>
        </w:rPr>
        <w:t>Строительно-технические свойства дорожного асфаль</w:t>
      </w:r>
      <w:r w:rsidRPr="00AF3502">
        <w:rPr>
          <w:rFonts w:ascii="Times New Roman" w:hAnsi="Times New Roman" w:cs="Times New Roman"/>
          <w:sz w:val="28"/>
          <w:szCs w:val="28"/>
          <w:lang w:val="ru-RU"/>
        </w:rPr>
        <w:softHyphen/>
        <w:t>тового бетона: учебное пособие / Э.В. Котлярский. - М.: МАДИ (ГТУ), 2004. -192 с.</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14" w:firstLine="851"/>
        <w:jc w:val="both"/>
        <w:rPr>
          <w:rFonts w:ascii="Times New Roman" w:hAnsi="Times New Roman" w:cs="Times New Roman"/>
          <w:spacing w:val="-19"/>
          <w:sz w:val="28"/>
          <w:szCs w:val="28"/>
          <w:lang w:val="ru-RU"/>
        </w:rPr>
      </w:pPr>
      <w:r w:rsidRPr="00AF3502">
        <w:rPr>
          <w:rFonts w:ascii="Times New Roman" w:hAnsi="Times New Roman" w:cs="Times New Roman"/>
          <w:iCs/>
          <w:sz w:val="28"/>
          <w:szCs w:val="28"/>
          <w:lang w:val="ru-RU"/>
        </w:rPr>
        <w:t xml:space="preserve">Рыбъев, И.А. </w:t>
      </w:r>
      <w:r w:rsidRPr="00AF3502">
        <w:rPr>
          <w:rFonts w:ascii="Times New Roman" w:hAnsi="Times New Roman" w:cs="Times New Roman"/>
          <w:sz w:val="28"/>
          <w:szCs w:val="28"/>
          <w:lang w:val="ru-RU"/>
        </w:rPr>
        <w:t>Асфальтовые бетоны / И.А. Рыбьев. - М.: Высшая школа, 1969.-396 с.</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10" w:firstLine="851"/>
        <w:jc w:val="both"/>
        <w:rPr>
          <w:rFonts w:ascii="Times New Roman" w:hAnsi="Times New Roman" w:cs="Times New Roman"/>
          <w:spacing w:val="-19"/>
          <w:sz w:val="28"/>
          <w:szCs w:val="28"/>
          <w:lang w:val="ru-RU"/>
        </w:rPr>
      </w:pPr>
      <w:r w:rsidRPr="00AF3502">
        <w:rPr>
          <w:rFonts w:ascii="Times New Roman" w:hAnsi="Times New Roman" w:cs="Times New Roman"/>
          <w:iCs/>
          <w:sz w:val="28"/>
          <w:szCs w:val="28"/>
          <w:lang w:val="ru-RU"/>
        </w:rPr>
        <w:t xml:space="preserve">Рыбъев, И.А. </w:t>
      </w:r>
      <w:r w:rsidRPr="00AF3502">
        <w:rPr>
          <w:rFonts w:ascii="Times New Roman" w:hAnsi="Times New Roman" w:cs="Times New Roman"/>
          <w:sz w:val="28"/>
          <w:szCs w:val="28"/>
          <w:lang w:val="ru-RU"/>
        </w:rPr>
        <w:t>Строительное материаловедение / И.А. Рыбьев. - М.: Выс</w:t>
      </w:r>
      <w:r w:rsidRPr="00AF3502">
        <w:rPr>
          <w:rFonts w:ascii="Times New Roman" w:hAnsi="Times New Roman" w:cs="Times New Roman"/>
          <w:sz w:val="28"/>
          <w:szCs w:val="28"/>
          <w:lang w:val="ru-RU"/>
        </w:rPr>
        <w:softHyphen/>
        <w:t>шая школа, 2004. - 701 с.</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14" w:firstLine="851"/>
        <w:jc w:val="both"/>
        <w:rPr>
          <w:rFonts w:ascii="Times New Roman" w:hAnsi="Times New Roman" w:cs="Times New Roman"/>
          <w:spacing w:val="-19"/>
          <w:sz w:val="28"/>
          <w:szCs w:val="28"/>
          <w:lang w:val="ru-RU"/>
        </w:rPr>
      </w:pPr>
      <w:r w:rsidRPr="00AF3502">
        <w:rPr>
          <w:rFonts w:ascii="Times New Roman" w:hAnsi="Times New Roman" w:cs="Times New Roman"/>
          <w:iCs/>
          <w:spacing w:val="-1"/>
          <w:sz w:val="28"/>
          <w:szCs w:val="28"/>
          <w:lang w:val="ru-RU"/>
        </w:rPr>
        <w:t xml:space="preserve">Горчаков, Г.И. </w:t>
      </w:r>
      <w:r w:rsidRPr="00AF3502">
        <w:rPr>
          <w:rFonts w:ascii="Times New Roman" w:hAnsi="Times New Roman" w:cs="Times New Roman"/>
          <w:spacing w:val="-1"/>
          <w:sz w:val="28"/>
          <w:szCs w:val="28"/>
          <w:lang w:val="ru-RU"/>
        </w:rPr>
        <w:t xml:space="preserve">Строительные материалы: учеб. для вузов / Г.И. Горчаков, </w:t>
      </w:r>
      <w:r w:rsidRPr="00AF3502">
        <w:rPr>
          <w:rFonts w:ascii="Times New Roman" w:hAnsi="Times New Roman" w:cs="Times New Roman"/>
          <w:sz w:val="28"/>
          <w:szCs w:val="28"/>
          <w:lang w:val="ru-RU"/>
        </w:rPr>
        <w:t>Ю.М. Баженов. -М.: Стройиздат, 1986. - 688 с.</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5" w:firstLine="851"/>
        <w:jc w:val="both"/>
        <w:rPr>
          <w:rFonts w:ascii="Times New Roman" w:hAnsi="Times New Roman" w:cs="Times New Roman"/>
          <w:spacing w:val="-11"/>
          <w:sz w:val="28"/>
          <w:szCs w:val="28"/>
          <w:lang w:val="ru-RU"/>
        </w:rPr>
      </w:pPr>
      <w:r w:rsidRPr="00AF3502">
        <w:rPr>
          <w:rFonts w:ascii="Times New Roman" w:hAnsi="Times New Roman" w:cs="Times New Roman"/>
          <w:iCs/>
          <w:spacing w:val="-1"/>
          <w:sz w:val="28"/>
          <w:szCs w:val="28"/>
          <w:lang w:val="ru-RU"/>
        </w:rPr>
        <w:t>Баженов, Ю. М. Технология бетона : учебник / Баженов Ю. М. - 5-е издание. -Москва : Издательство АСВ, 2015. - 528 с</w:t>
      </w:r>
      <w:r w:rsidRPr="00AF3502">
        <w:rPr>
          <w:rFonts w:ascii="Helvetica" w:hAnsi="Helvetica"/>
          <w:sz w:val="13"/>
          <w:szCs w:val="13"/>
          <w:shd w:val="clear" w:color="auto" w:fill="F7F7F7"/>
          <w:lang w:val="ru-RU"/>
        </w:rPr>
        <w:t>.</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5"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Буртан, СТ. </w:t>
      </w:r>
      <w:r w:rsidRPr="00AF3502">
        <w:rPr>
          <w:rFonts w:ascii="Times New Roman" w:hAnsi="Times New Roman" w:cs="Times New Roman"/>
          <w:sz w:val="28"/>
          <w:szCs w:val="28"/>
          <w:lang w:val="ru-RU"/>
        </w:rPr>
        <w:t xml:space="preserve">Состав и свойства минерального остова в связи с проблемой управления качеством асфальтобетона / СТ. Буртан, С.К. Мустафин // </w:t>
      </w:r>
      <w:r w:rsidRPr="00AF3502">
        <w:rPr>
          <w:rFonts w:ascii="Times New Roman" w:hAnsi="Times New Roman" w:cs="Times New Roman"/>
          <w:sz w:val="28"/>
          <w:szCs w:val="28"/>
          <w:lang w:val="ru-RU"/>
        </w:rPr>
        <w:lastRenderedPageBreak/>
        <w:t>Дорожная техника. - 2010. - С. 20-27.</w:t>
      </w:r>
    </w:p>
    <w:p w:rsidR="00AF3502" w:rsidRPr="00AF3502" w:rsidRDefault="00AF3502" w:rsidP="00AF3502">
      <w:pPr>
        <w:widowControl w:val="0"/>
        <w:numPr>
          <w:ilvl w:val="0"/>
          <w:numId w:val="58"/>
        </w:numPr>
        <w:shd w:val="clear" w:color="auto" w:fill="FFFFFF"/>
        <w:tabs>
          <w:tab w:val="left" w:pos="989"/>
        </w:tabs>
        <w:autoSpaceDE w:val="0"/>
        <w:autoSpaceDN w:val="0"/>
        <w:adjustRightInd w:val="0"/>
        <w:ind w:left="0" w:right="5" w:firstLine="851"/>
        <w:jc w:val="both"/>
        <w:rPr>
          <w:rFonts w:ascii="Times New Roman" w:hAnsi="Times New Roman" w:cs="Times New Roman"/>
          <w:spacing w:val="-11"/>
          <w:sz w:val="28"/>
          <w:szCs w:val="28"/>
          <w:lang w:val="ru-RU"/>
        </w:rPr>
      </w:pPr>
      <w:r w:rsidRPr="00AF3502">
        <w:rPr>
          <w:rFonts w:ascii="Times New Roman" w:hAnsi="Times New Roman" w:cs="Times New Roman"/>
          <w:iCs/>
          <w:spacing w:val="-2"/>
          <w:sz w:val="28"/>
          <w:szCs w:val="28"/>
          <w:lang w:val="ru-RU"/>
        </w:rPr>
        <w:t xml:space="preserve">Гридчин, </w:t>
      </w:r>
      <w:r w:rsidRPr="00AF3502">
        <w:rPr>
          <w:rFonts w:ascii="Times New Roman" w:hAnsi="Times New Roman" w:cs="Times New Roman"/>
          <w:iCs/>
          <w:spacing w:val="-2"/>
          <w:sz w:val="28"/>
          <w:szCs w:val="28"/>
        </w:rPr>
        <w:t>A</w:t>
      </w:r>
      <w:r w:rsidRPr="00AF3502">
        <w:rPr>
          <w:rFonts w:ascii="Times New Roman" w:hAnsi="Times New Roman" w:cs="Times New Roman"/>
          <w:iCs/>
          <w:spacing w:val="-2"/>
          <w:sz w:val="28"/>
          <w:szCs w:val="28"/>
          <w:lang w:val="ru-RU"/>
        </w:rPr>
        <w:t>.</w:t>
      </w:r>
      <w:r w:rsidRPr="00AF3502">
        <w:rPr>
          <w:rFonts w:ascii="Times New Roman" w:hAnsi="Times New Roman" w:cs="Times New Roman"/>
          <w:iCs/>
          <w:spacing w:val="-2"/>
          <w:sz w:val="28"/>
          <w:szCs w:val="28"/>
        </w:rPr>
        <w:t>M</w:t>
      </w:r>
      <w:r w:rsidRPr="00AF3502">
        <w:rPr>
          <w:rFonts w:ascii="Times New Roman" w:hAnsi="Times New Roman" w:cs="Times New Roman"/>
          <w:iCs/>
          <w:spacing w:val="-2"/>
          <w:sz w:val="28"/>
          <w:szCs w:val="28"/>
          <w:lang w:val="ru-RU"/>
        </w:rPr>
        <w:t xml:space="preserve">. </w:t>
      </w:r>
      <w:r w:rsidRPr="00AF3502">
        <w:rPr>
          <w:rFonts w:ascii="Times New Roman" w:hAnsi="Times New Roman" w:cs="Times New Roman"/>
          <w:spacing w:val="-2"/>
          <w:sz w:val="28"/>
          <w:szCs w:val="28"/>
          <w:lang w:val="ru-RU"/>
        </w:rPr>
        <w:t xml:space="preserve">Асфальтобетон с использованием гидравлически активных </w:t>
      </w:r>
      <w:r w:rsidRPr="00AF3502">
        <w:rPr>
          <w:rFonts w:ascii="Times New Roman" w:hAnsi="Times New Roman" w:cs="Times New Roman"/>
          <w:sz w:val="28"/>
          <w:szCs w:val="28"/>
          <w:lang w:val="ru-RU"/>
        </w:rPr>
        <w:t xml:space="preserve">минеральных порошков: учебное пособие / </w:t>
      </w:r>
      <w:r w:rsidRPr="00AF3502">
        <w:rPr>
          <w:rFonts w:ascii="Times New Roman" w:hAnsi="Times New Roman" w:cs="Times New Roman"/>
          <w:sz w:val="28"/>
          <w:szCs w:val="28"/>
        </w:rPr>
        <w:t>A</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M</w:t>
      </w:r>
      <w:r w:rsidRPr="00AF3502">
        <w:rPr>
          <w:rFonts w:ascii="Times New Roman" w:hAnsi="Times New Roman" w:cs="Times New Roman"/>
          <w:sz w:val="28"/>
          <w:szCs w:val="28"/>
          <w:lang w:val="ru-RU"/>
        </w:rPr>
        <w:t>. Гридчин, В.В. Ядыкина, М.А. Высоцкая, Д.А. Кузнецов. - Белгород: Изд-во БГТУ, 2006. - 163 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sz w:val="28"/>
          <w:szCs w:val="28"/>
          <w:lang w:val="ru-RU"/>
        </w:rPr>
        <w:t>МЕМСТ 8267-93 Щебень и гравий из плотных горных пород для строи</w:t>
      </w:r>
      <w:r w:rsidRPr="00AF3502">
        <w:rPr>
          <w:rFonts w:ascii="Times New Roman" w:hAnsi="Times New Roman" w:cs="Times New Roman"/>
          <w:sz w:val="28"/>
          <w:szCs w:val="28"/>
          <w:lang w:val="ru-RU"/>
        </w:rPr>
        <w:softHyphen/>
        <w:t>тельных работ. Технические условия. -Введ. 01.01.1995. -М: Изд-во стандартов, 1995. - 12 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0" w:firstLine="851"/>
        <w:jc w:val="both"/>
        <w:rPr>
          <w:rFonts w:ascii="Times New Roman" w:hAnsi="Times New Roman" w:cs="Times New Roman"/>
          <w:spacing w:val="-11"/>
          <w:sz w:val="28"/>
          <w:szCs w:val="28"/>
          <w:lang w:val="ru-RU"/>
        </w:rPr>
      </w:pPr>
      <w:r w:rsidRPr="00AF3502">
        <w:rPr>
          <w:rFonts w:ascii="Times New Roman" w:hAnsi="Times New Roman" w:cs="Times New Roman"/>
          <w:sz w:val="28"/>
          <w:szCs w:val="28"/>
          <w:lang w:val="ru-RU"/>
        </w:rPr>
        <w:t>МЕМСТ 8269.0-97 Щебень и гравий из плотных горных пород и отходов промышленного производства для строительных работ. Методы физико-механических испытаний. - Введ. 01.07.1998. - М: Изд-во стандартов, 1998. - 61 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firstLine="851"/>
        <w:jc w:val="both"/>
        <w:rPr>
          <w:rFonts w:ascii="Times New Roman" w:hAnsi="Times New Roman" w:cs="Times New Roman"/>
          <w:spacing w:val="-11"/>
          <w:sz w:val="28"/>
          <w:szCs w:val="28"/>
          <w:lang w:val="ru-RU"/>
        </w:rPr>
      </w:pPr>
      <w:r w:rsidRPr="00AF3502">
        <w:rPr>
          <w:rFonts w:ascii="Times New Roman" w:hAnsi="Times New Roman" w:cs="Times New Roman"/>
          <w:sz w:val="28"/>
          <w:szCs w:val="28"/>
          <w:lang w:val="ru-RU"/>
        </w:rPr>
        <w:t>МЕМСТ 9128-2013 Смеси асфальтобетонные, полимерасфальто-бетонные, асфальтобетон, полимерасфальтобетон для автомобильных дорог и аэродромов.-Введ. 01.11.2014. -М: Изд-во стандартов, 2014. - 55 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5"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Гезенцвей, Л.Б. </w:t>
      </w:r>
      <w:r w:rsidRPr="00AF3502">
        <w:rPr>
          <w:rFonts w:ascii="Times New Roman" w:hAnsi="Times New Roman" w:cs="Times New Roman"/>
          <w:sz w:val="28"/>
          <w:szCs w:val="28"/>
          <w:lang w:val="ru-RU"/>
        </w:rPr>
        <w:t>Технология производства асфальтового бетона / Л.Б. Ге-зенцвей. - М.: Изд-во Министерства коммунального хозяйства РСФСР, 1955. -326 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5"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Вайсберг, Л.А. </w:t>
      </w:r>
      <w:r w:rsidRPr="00AF3502">
        <w:rPr>
          <w:rFonts w:ascii="Times New Roman" w:hAnsi="Times New Roman" w:cs="Times New Roman"/>
          <w:sz w:val="28"/>
          <w:szCs w:val="28"/>
          <w:lang w:val="ru-RU"/>
        </w:rPr>
        <w:t>Технологии производства высококачественного щебня / Л.А. Вайсберг, А.Д. Шулояков // Дорожная техника. - 2004. - С. 7-9.</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0" w:firstLine="851"/>
        <w:jc w:val="both"/>
        <w:rPr>
          <w:rFonts w:ascii="Times New Roman" w:hAnsi="Times New Roman" w:cs="Times New Roman"/>
          <w:spacing w:val="-11"/>
          <w:sz w:val="28"/>
          <w:szCs w:val="28"/>
          <w:lang w:val="ru-RU"/>
        </w:rPr>
      </w:pPr>
      <w:r w:rsidRPr="00AF3502">
        <w:rPr>
          <w:rFonts w:ascii="Times New Roman" w:hAnsi="Times New Roman" w:cs="Times New Roman"/>
          <w:iCs/>
          <w:spacing w:val="-1"/>
          <w:sz w:val="28"/>
          <w:szCs w:val="28"/>
          <w:lang w:val="ru-RU"/>
        </w:rPr>
        <w:t xml:space="preserve">Подрез, Г.А. </w:t>
      </w:r>
      <w:r w:rsidRPr="00AF3502">
        <w:rPr>
          <w:rFonts w:ascii="Times New Roman" w:hAnsi="Times New Roman" w:cs="Times New Roman"/>
          <w:spacing w:val="-1"/>
          <w:sz w:val="28"/>
          <w:szCs w:val="28"/>
          <w:lang w:val="ru-RU"/>
        </w:rPr>
        <w:t>Применение местных эффузивных горных пород для произ</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 xml:space="preserve">водства асфальтобетонов / Г.А. Подрез, А.В. Битуев, М.Е. Заяханов, А.Н. Мангу-тов,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Прокопец // Строительные материалы. - 2009. - №5. - С. 36-38.</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4"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Губач, Л.С. </w:t>
      </w:r>
      <w:r w:rsidRPr="00AF3502">
        <w:rPr>
          <w:rFonts w:ascii="Times New Roman" w:hAnsi="Times New Roman" w:cs="Times New Roman"/>
          <w:sz w:val="28"/>
          <w:szCs w:val="28"/>
          <w:lang w:val="ru-RU"/>
        </w:rPr>
        <w:t>Дорожные покрытия из керамзитоасфальтобетона / Л.С. Гу</w:t>
      </w:r>
      <w:r w:rsidRPr="00AF3502">
        <w:rPr>
          <w:rFonts w:ascii="Times New Roman" w:hAnsi="Times New Roman" w:cs="Times New Roman"/>
          <w:sz w:val="28"/>
          <w:szCs w:val="28"/>
          <w:lang w:val="ru-RU"/>
        </w:rPr>
        <w:softHyphen/>
        <w:t>бач, В.Д. Галдина, С.Г. Пономарева // Автомобильные дороги. - 1980. - №6. - С. 9-Ю.</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4"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Прокопец, </w:t>
      </w:r>
      <w:r w:rsidRPr="00AF3502">
        <w:rPr>
          <w:rFonts w:ascii="Times New Roman" w:hAnsi="Times New Roman" w:cs="Times New Roman"/>
          <w:iCs/>
          <w:sz w:val="28"/>
          <w:szCs w:val="28"/>
        </w:rPr>
        <w:t>B</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C</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Асфальтобетоны на основе пористых заполнителей За</w:t>
      </w:r>
      <w:r w:rsidRPr="00AF3502">
        <w:rPr>
          <w:rFonts w:ascii="Times New Roman" w:hAnsi="Times New Roman" w:cs="Times New Roman"/>
          <w:sz w:val="28"/>
          <w:szCs w:val="28"/>
          <w:lang w:val="ru-RU"/>
        </w:rPr>
        <w:softHyphen/>
        <w:t xml:space="preserve">падной и Восточной Сибири /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Прокопец, В.Д. Галдина, Г.А. Подрез // Строи</w:t>
      </w:r>
      <w:r w:rsidRPr="00AF3502">
        <w:rPr>
          <w:rFonts w:ascii="Times New Roman" w:hAnsi="Times New Roman" w:cs="Times New Roman"/>
          <w:sz w:val="28"/>
          <w:szCs w:val="28"/>
          <w:lang w:val="ru-RU"/>
        </w:rPr>
        <w:softHyphen/>
        <w:t>тельные материалы. - 2009. - №11. - С. 26-28.</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Лесовик, </w:t>
      </w:r>
      <w:r w:rsidRPr="00AF3502">
        <w:rPr>
          <w:rFonts w:ascii="Times New Roman" w:hAnsi="Times New Roman" w:cs="Times New Roman"/>
          <w:iCs/>
          <w:sz w:val="28"/>
          <w:szCs w:val="28"/>
        </w:rPr>
        <w:t>B</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C</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Состояние и перспективы использования техногенного сы</w:t>
      </w:r>
      <w:r w:rsidRPr="00AF3502">
        <w:rPr>
          <w:rFonts w:ascii="Times New Roman" w:hAnsi="Times New Roman" w:cs="Times New Roman"/>
          <w:sz w:val="28"/>
          <w:szCs w:val="28"/>
          <w:lang w:val="ru-RU"/>
        </w:rPr>
        <w:softHyphen/>
        <w:t xml:space="preserve">рья /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Лесовик // Научные и инженерные проблемы строительно-технологической утилизации техногенных отходов: сб. докл. - Белгород, 2014. -С. 17-21.</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firstLine="851"/>
        <w:jc w:val="both"/>
        <w:rPr>
          <w:rFonts w:ascii="Times New Roman" w:hAnsi="Times New Roman" w:cs="Times New Roman"/>
          <w:spacing w:val="-13"/>
          <w:sz w:val="28"/>
          <w:szCs w:val="28"/>
          <w:lang w:val="ru-RU"/>
        </w:rPr>
      </w:pPr>
      <w:r w:rsidRPr="00AF3502">
        <w:rPr>
          <w:rFonts w:ascii="Times New Roman" w:hAnsi="Times New Roman" w:cs="Times New Roman"/>
          <w:spacing w:val="-2"/>
          <w:sz w:val="28"/>
          <w:szCs w:val="28"/>
          <w:lang w:val="ru-RU"/>
        </w:rPr>
        <w:t>Мелкозернистые дорожные бетоны с наполнителями из техногенного сы</w:t>
      </w:r>
      <w:r w:rsidRPr="00AF3502">
        <w:rPr>
          <w:rFonts w:ascii="Times New Roman" w:hAnsi="Times New Roman" w:cs="Times New Roman"/>
          <w:spacing w:val="-2"/>
          <w:sz w:val="28"/>
          <w:szCs w:val="28"/>
          <w:lang w:val="ru-RU"/>
        </w:rPr>
        <w:softHyphen/>
      </w:r>
      <w:r w:rsidRPr="00AF3502">
        <w:rPr>
          <w:rFonts w:ascii="Times New Roman" w:hAnsi="Times New Roman" w:cs="Times New Roman"/>
          <w:sz w:val="28"/>
          <w:szCs w:val="28"/>
          <w:lang w:val="ru-RU"/>
        </w:rPr>
        <w:t xml:space="preserve">рья КМА: монография / Гридчин </w:t>
      </w:r>
      <w:r w:rsidRPr="00AF3502">
        <w:rPr>
          <w:rFonts w:ascii="Times New Roman" w:hAnsi="Times New Roman" w:cs="Times New Roman"/>
          <w:sz w:val="28"/>
          <w:szCs w:val="28"/>
        </w:rPr>
        <w:t>A</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M</w:t>
      </w:r>
      <w:r w:rsidRPr="00AF3502">
        <w:rPr>
          <w:rFonts w:ascii="Times New Roman" w:hAnsi="Times New Roman" w:cs="Times New Roman"/>
          <w:sz w:val="28"/>
          <w:szCs w:val="28"/>
          <w:lang w:val="ru-RU"/>
        </w:rPr>
        <w:t>., Ядыкина В.В., Лесовик Р.В., Гричанников В.А. - Белгород, 2006. - 123 с.</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right="5" w:firstLine="851"/>
        <w:jc w:val="both"/>
        <w:rPr>
          <w:rFonts w:ascii="Times New Roman" w:hAnsi="Times New Roman" w:cs="Times New Roman"/>
          <w:spacing w:val="-15"/>
          <w:sz w:val="28"/>
          <w:szCs w:val="28"/>
        </w:rPr>
      </w:pPr>
      <w:r w:rsidRPr="00AF3502">
        <w:rPr>
          <w:rFonts w:ascii="Times New Roman" w:hAnsi="Times New Roman" w:cs="Times New Roman"/>
          <w:iCs/>
          <w:sz w:val="28"/>
          <w:szCs w:val="28"/>
          <w:lang w:val="ru-RU"/>
        </w:rPr>
        <w:t xml:space="preserve">Ядыкина, В.В. </w:t>
      </w:r>
      <w:r w:rsidRPr="00AF3502">
        <w:rPr>
          <w:rFonts w:ascii="Times New Roman" w:hAnsi="Times New Roman" w:cs="Times New Roman"/>
          <w:sz w:val="28"/>
          <w:szCs w:val="28"/>
          <w:lang w:val="ru-RU"/>
        </w:rPr>
        <w:t xml:space="preserve">Кварцитопесчаники КМА как минеральная составляющая </w:t>
      </w:r>
      <w:r w:rsidRPr="00AF3502">
        <w:rPr>
          <w:rFonts w:ascii="Times New Roman" w:hAnsi="Times New Roman" w:cs="Times New Roman"/>
          <w:spacing w:val="-1"/>
          <w:sz w:val="28"/>
          <w:szCs w:val="28"/>
          <w:lang w:val="ru-RU"/>
        </w:rPr>
        <w:t>асфальтобетонной смеси / В.В. Ядыкина, Д.А. Кузнецов // Строительные материа</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 xml:space="preserve">лы.-2003.-№1.-С. </w:t>
      </w:r>
      <w:r w:rsidRPr="00AF3502">
        <w:rPr>
          <w:rFonts w:ascii="Times New Roman" w:hAnsi="Times New Roman" w:cs="Times New Roman"/>
          <w:sz w:val="28"/>
          <w:szCs w:val="28"/>
        </w:rPr>
        <w:t>20-21.</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Дворкин, Л.И. </w:t>
      </w:r>
      <w:r w:rsidRPr="00AF3502">
        <w:rPr>
          <w:rFonts w:ascii="Times New Roman" w:hAnsi="Times New Roman" w:cs="Times New Roman"/>
          <w:sz w:val="28"/>
          <w:szCs w:val="28"/>
          <w:lang w:val="ru-RU"/>
        </w:rPr>
        <w:t>Строительные материалы из отходов промышленности: учебно-справочное пособие / Л.И. Дворкин, О.Л. Дворкин. - Ростов н/Д: Феникс, 2007. - 368 с.</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Гридчин, </w:t>
      </w:r>
      <w:r w:rsidRPr="00AF3502">
        <w:rPr>
          <w:rFonts w:ascii="Times New Roman" w:hAnsi="Times New Roman" w:cs="Times New Roman"/>
          <w:iCs/>
          <w:sz w:val="28"/>
          <w:szCs w:val="28"/>
        </w:rPr>
        <w:t>A</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M</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Повышение эффективности дорожного строительства пу</w:t>
      </w:r>
      <w:r w:rsidRPr="00AF3502">
        <w:rPr>
          <w:rFonts w:ascii="Times New Roman" w:hAnsi="Times New Roman" w:cs="Times New Roman"/>
          <w:sz w:val="28"/>
          <w:szCs w:val="28"/>
          <w:lang w:val="ru-RU"/>
        </w:rPr>
        <w:softHyphen/>
        <w:t xml:space="preserve">тем использования анизотропного сырья: учебное пособие / </w:t>
      </w:r>
      <w:r w:rsidRPr="00AF3502">
        <w:rPr>
          <w:rFonts w:ascii="Times New Roman" w:hAnsi="Times New Roman" w:cs="Times New Roman"/>
          <w:sz w:val="28"/>
          <w:szCs w:val="28"/>
        </w:rPr>
        <w:t>A</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M</w:t>
      </w:r>
      <w:r w:rsidRPr="00AF3502">
        <w:rPr>
          <w:rFonts w:ascii="Times New Roman" w:hAnsi="Times New Roman" w:cs="Times New Roman"/>
          <w:sz w:val="28"/>
          <w:szCs w:val="28"/>
          <w:lang w:val="ru-RU"/>
        </w:rPr>
        <w:t xml:space="preserve">. Гридчин. </w:t>
      </w:r>
      <w:r w:rsidRPr="00AF3502">
        <w:rPr>
          <w:rFonts w:ascii="Times New Roman" w:hAnsi="Times New Roman" w:cs="Times New Roman"/>
          <w:sz w:val="28"/>
          <w:szCs w:val="28"/>
          <w:lang w:val="ru-RU"/>
        </w:rPr>
        <w:lastRenderedPageBreak/>
        <w:t>-Москва: Изд-во АСВ, 2006. - 485 с.</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right="5" w:firstLine="851"/>
        <w:jc w:val="both"/>
        <w:rPr>
          <w:rFonts w:ascii="Times New Roman" w:hAnsi="Times New Roman" w:cs="Times New Roman"/>
          <w:spacing w:val="-13"/>
          <w:sz w:val="28"/>
          <w:szCs w:val="28"/>
        </w:rPr>
      </w:pPr>
      <w:r w:rsidRPr="00AF3502">
        <w:rPr>
          <w:rFonts w:ascii="Times New Roman" w:hAnsi="Times New Roman" w:cs="Times New Roman"/>
          <w:iCs/>
          <w:spacing w:val="-2"/>
          <w:sz w:val="28"/>
          <w:szCs w:val="28"/>
          <w:lang w:val="ru-RU"/>
        </w:rPr>
        <w:t xml:space="preserve">Подольский, В.П. </w:t>
      </w:r>
      <w:r w:rsidRPr="00AF3502">
        <w:rPr>
          <w:rFonts w:ascii="Times New Roman" w:hAnsi="Times New Roman" w:cs="Times New Roman"/>
          <w:spacing w:val="-2"/>
          <w:sz w:val="28"/>
          <w:szCs w:val="28"/>
          <w:lang w:val="ru-RU"/>
        </w:rPr>
        <w:t xml:space="preserve">Опыт использования электросталеплавильных шлаков в </w:t>
      </w:r>
      <w:r w:rsidRPr="00AF3502">
        <w:rPr>
          <w:rFonts w:ascii="Times New Roman" w:hAnsi="Times New Roman" w:cs="Times New Roman"/>
          <w:sz w:val="28"/>
          <w:szCs w:val="28"/>
          <w:lang w:val="ru-RU"/>
        </w:rPr>
        <w:t>составе минеральной части асфальтобетонов / В.П. Подольский, Г.С. Духовный, А.С. Погромский // Научный вестник Воронежского государственного архитек</w:t>
      </w:r>
      <w:r w:rsidRPr="00AF3502">
        <w:rPr>
          <w:rFonts w:ascii="Times New Roman" w:hAnsi="Times New Roman" w:cs="Times New Roman"/>
          <w:sz w:val="28"/>
          <w:szCs w:val="28"/>
          <w:lang w:val="ru-RU"/>
        </w:rPr>
        <w:softHyphen/>
      </w:r>
      <w:r w:rsidRPr="00AF3502">
        <w:rPr>
          <w:rFonts w:ascii="Times New Roman" w:hAnsi="Times New Roman" w:cs="Times New Roman"/>
          <w:spacing w:val="-1"/>
          <w:sz w:val="28"/>
          <w:szCs w:val="28"/>
          <w:lang w:val="ru-RU"/>
        </w:rPr>
        <w:t xml:space="preserve">турно-строительного университета. </w:t>
      </w:r>
      <w:r w:rsidRPr="00AF3502">
        <w:rPr>
          <w:rFonts w:ascii="Times New Roman" w:hAnsi="Times New Roman" w:cs="Times New Roman"/>
          <w:spacing w:val="-1"/>
          <w:sz w:val="28"/>
          <w:szCs w:val="28"/>
        </w:rPr>
        <w:t xml:space="preserve">Серия: Дорожно-транспортное строительство. </w:t>
      </w:r>
      <w:r w:rsidRPr="00AF3502">
        <w:rPr>
          <w:rFonts w:ascii="Times New Roman" w:hAnsi="Times New Roman" w:cs="Times New Roman"/>
          <w:sz w:val="28"/>
          <w:szCs w:val="28"/>
        </w:rPr>
        <w:t>- 2004.-№ 2. - С. 136-138.</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right="10" w:firstLine="851"/>
        <w:jc w:val="both"/>
        <w:rPr>
          <w:rFonts w:ascii="Times New Roman" w:hAnsi="Times New Roman" w:cs="Times New Roman"/>
          <w:spacing w:val="-13"/>
          <w:sz w:val="28"/>
          <w:szCs w:val="28"/>
        </w:rPr>
      </w:pPr>
      <w:r w:rsidRPr="00AF3502">
        <w:rPr>
          <w:rFonts w:ascii="Times New Roman" w:hAnsi="Times New Roman" w:cs="Times New Roman"/>
          <w:iCs/>
          <w:spacing w:val="-1"/>
          <w:sz w:val="28"/>
          <w:szCs w:val="28"/>
          <w:lang w:val="ru-RU"/>
        </w:rPr>
        <w:t xml:space="preserve">Рахимбаев, Ш.М. </w:t>
      </w:r>
      <w:r w:rsidRPr="00AF3502">
        <w:rPr>
          <w:rFonts w:ascii="Times New Roman" w:hAnsi="Times New Roman" w:cs="Times New Roman"/>
          <w:spacing w:val="-1"/>
          <w:sz w:val="28"/>
          <w:szCs w:val="28"/>
          <w:lang w:val="ru-RU"/>
        </w:rPr>
        <w:t>К вопросу о фазовом составе и рациональном примене</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нии саморассыпающихся сталеплавильных шлаков / Ш.М. Рахимбаев, А.С. По</w:t>
      </w:r>
      <w:r w:rsidRPr="00AF3502">
        <w:rPr>
          <w:rFonts w:ascii="Times New Roman" w:hAnsi="Times New Roman" w:cs="Times New Roman"/>
          <w:sz w:val="28"/>
          <w:szCs w:val="28"/>
          <w:lang w:val="ru-RU"/>
        </w:rPr>
        <w:softHyphen/>
        <w:t>громский, Г.С. Духовный, Т.В. Аниканова // Вестник Белгородского государ</w:t>
      </w:r>
      <w:r w:rsidRPr="00AF3502">
        <w:rPr>
          <w:rFonts w:ascii="Times New Roman" w:hAnsi="Times New Roman" w:cs="Times New Roman"/>
          <w:sz w:val="28"/>
          <w:szCs w:val="28"/>
          <w:lang w:val="ru-RU"/>
        </w:rPr>
        <w:softHyphen/>
        <w:t xml:space="preserve">ственного технологического университета им. </w:t>
      </w:r>
      <w:r w:rsidRPr="00AF3502">
        <w:rPr>
          <w:rFonts w:ascii="Times New Roman" w:hAnsi="Times New Roman" w:cs="Times New Roman"/>
          <w:sz w:val="28"/>
          <w:szCs w:val="28"/>
        </w:rPr>
        <w:t>В.Г. Шухова. - 2008. - № 1. - С. 49-52.</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Джулаи, Л.И. </w:t>
      </w:r>
      <w:r w:rsidRPr="00AF3502">
        <w:rPr>
          <w:rFonts w:ascii="Times New Roman" w:hAnsi="Times New Roman" w:cs="Times New Roman"/>
          <w:sz w:val="28"/>
          <w:szCs w:val="28"/>
          <w:lang w:val="ru-RU"/>
        </w:rPr>
        <w:t xml:space="preserve">Некоторые особенности технологии приготовления и </w:t>
      </w:r>
      <w:r w:rsidRPr="00AF3502">
        <w:rPr>
          <w:rFonts w:ascii="Times New Roman" w:hAnsi="Times New Roman" w:cs="Times New Roman"/>
          <w:spacing w:val="-1"/>
          <w:sz w:val="28"/>
          <w:szCs w:val="28"/>
          <w:lang w:val="ru-RU"/>
        </w:rPr>
        <w:t>уплотнения асфальтобетонных смесей на фосфорных шлаках / Л.И. Джулаи // Ас</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фальтобетон с использованием местных материалов и побочных продуктов про</w:t>
      </w:r>
      <w:r w:rsidRPr="00AF3502">
        <w:rPr>
          <w:rFonts w:ascii="Times New Roman" w:hAnsi="Times New Roman" w:cs="Times New Roman"/>
          <w:sz w:val="28"/>
          <w:szCs w:val="28"/>
          <w:lang w:val="ru-RU"/>
        </w:rPr>
        <w:softHyphen/>
        <w:t>мышленности: тр. СоюзДорНИИ. Государственный всесоюзный дорожный науч</w:t>
      </w:r>
      <w:r w:rsidRPr="00AF3502">
        <w:rPr>
          <w:rFonts w:ascii="Times New Roman" w:hAnsi="Times New Roman" w:cs="Times New Roman"/>
          <w:sz w:val="28"/>
          <w:szCs w:val="28"/>
          <w:lang w:val="ru-RU"/>
        </w:rPr>
        <w:softHyphen/>
        <w:t>но-исследовательский институт; отв. ред. И.А. Плотникова. - 1984. - С. 22-29.</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Скориков С. В. </w:t>
      </w:r>
      <w:r w:rsidRPr="00AF3502">
        <w:rPr>
          <w:rFonts w:ascii="Times New Roman" w:hAnsi="Times New Roman" w:cs="Times New Roman"/>
          <w:sz w:val="28"/>
          <w:szCs w:val="28"/>
          <w:lang w:val="ru-RU"/>
        </w:rPr>
        <w:t>Физико-механические и технологические свойства цвет</w:t>
      </w:r>
      <w:r w:rsidRPr="00AF3502">
        <w:rPr>
          <w:rFonts w:ascii="Times New Roman" w:hAnsi="Times New Roman" w:cs="Times New Roman"/>
          <w:sz w:val="28"/>
          <w:szCs w:val="28"/>
          <w:lang w:val="ru-RU"/>
        </w:rPr>
        <w:softHyphen/>
        <w:t>ных дорожных покрытий на основе эмульгированных вяжущих / СВ. Скориков,Б.Г. Печеный, В.А. Бородина // Строительные материалы. - 2009. - № 5. - С. 39-41.</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14" w:firstLine="851"/>
        <w:jc w:val="both"/>
        <w:rPr>
          <w:rFonts w:ascii="Times New Roman" w:hAnsi="Times New Roman" w:cs="Times New Roman"/>
          <w:spacing w:val="-13"/>
          <w:sz w:val="28"/>
          <w:szCs w:val="28"/>
        </w:rPr>
      </w:pPr>
      <w:r w:rsidRPr="00AF3502">
        <w:rPr>
          <w:rFonts w:ascii="Times New Roman" w:hAnsi="Times New Roman" w:cs="Times New Roman"/>
          <w:spacing w:val="-1"/>
          <w:sz w:val="28"/>
          <w:szCs w:val="28"/>
          <w:lang w:val="ru-RU"/>
        </w:rPr>
        <w:t>Пат. 2380331 РФ, МПК(2006) С04 В26/26. Асфальтобетонная смесь / Ко</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робейников А.П., Филин А.Н., Барыльников В.В., Осокин Е.А., Усов М.А.; заяви</w:t>
      </w:r>
      <w:r w:rsidRPr="00AF3502">
        <w:rPr>
          <w:rFonts w:ascii="Times New Roman" w:hAnsi="Times New Roman" w:cs="Times New Roman"/>
          <w:sz w:val="28"/>
          <w:szCs w:val="28"/>
          <w:lang w:val="ru-RU"/>
        </w:rPr>
        <w:softHyphen/>
        <w:t>тель и патентообладатель ГОУ ВПО «Сибирский государственный индустриаль</w:t>
      </w:r>
      <w:r w:rsidRPr="00AF3502">
        <w:rPr>
          <w:rFonts w:ascii="Times New Roman" w:hAnsi="Times New Roman" w:cs="Times New Roman"/>
          <w:sz w:val="28"/>
          <w:szCs w:val="28"/>
          <w:lang w:val="ru-RU"/>
        </w:rPr>
        <w:softHyphen/>
        <w:t xml:space="preserve">ный университет». - № 2008128754/03; заявл. </w:t>
      </w:r>
      <w:r w:rsidRPr="00AF3502">
        <w:rPr>
          <w:rFonts w:ascii="Times New Roman" w:hAnsi="Times New Roman" w:cs="Times New Roman"/>
          <w:sz w:val="28"/>
          <w:szCs w:val="28"/>
        </w:rPr>
        <w:t>14.07.2008; опубл. 27.01.2010, Бюл. №3.-5 с.</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10"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Лесовик Р.В. </w:t>
      </w:r>
      <w:r w:rsidRPr="00AF3502">
        <w:rPr>
          <w:rFonts w:ascii="Times New Roman" w:hAnsi="Times New Roman" w:cs="Times New Roman"/>
          <w:sz w:val="28"/>
          <w:szCs w:val="28"/>
          <w:lang w:val="ru-RU"/>
        </w:rPr>
        <w:t>Мелкозернистые бетоны на композиционных вяжущих и техногенных песках: автореф. дис... д-ра техн. наук: 05.23.05 / Лесовик Руслан Валерьевич. - Белгород, 2008. - 40 с.</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firstLine="851"/>
        <w:jc w:val="both"/>
        <w:rPr>
          <w:rFonts w:ascii="Times New Roman" w:hAnsi="Times New Roman" w:cs="Times New Roman"/>
          <w:spacing w:val="-11"/>
          <w:sz w:val="28"/>
          <w:szCs w:val="28"/>
          <w:lang w:val="ru-RU"/>
        </w:rPr>
      </w:pPr>
      <w:r w:rsidRPr="00AF3502">
        <w:rPr>
          <w:rFonts w:ascii="Times New Roman" w:hAnsi="Times New Roman" w:cs="Times New Roman"/>
          <w:iCs/>
          <w:spacing w:val="-1"/>
          <w:sz w:val="28"/>
          <w:szCs w:val="28"/>
          <w:lang w:val="ru-RU"/>
        </w:rPr>
        <w:t xml:space="preserve">Агейкин, В.И. </w:t>
      </w:r>
      <w:r w:rsidRPr="00AF3502">
        <w:rPr>
          <w:rFonts w:ascii="Times New Roman" w:hAnsi="Times New Roman" w:cs="Times New Roman"/>
          <w:spacing w:val="-1"/>
          <w:sz w:val="28"/>
          <w:szCs w:val="28"/>
          <w:lang w:val="ru-RU"/>
        </w:rPr>
        <w:t xml:space="preserve">Исследование влияния вспученного вермикулитового песка </w:t>
      </w:r>
      <w:r w:rsidRPr="00AF3502">
        <w:rPr>
          <w:rFonts w:ascii="Times New Roman" w:hAnsi="Times New Roman" w:cs="Times New Roman"/>
          <w:sz w:val="28"/>
          <w:szCs w:val="28"/>
          <w:lang w:val="ru-RU"/>
        </w:rPr>
        <w:t>на свойства битумных композиций и асфальтобетона / В.Н. Агейкин, Л.Е. Свин-тицких, Т.Н. Шабанов, А.А. Клюсов // Строительные материалы. - 2003. - № 6. -С. 40-42.</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5"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Шлегелъ, И.Ф. </w:t>
      </w:r>
      <w:r w:rsidRPr="00AF3502">
        <w:rPr>
          <w:rFonts w:ascii="Times New Roman" w:hAnsi="Times New Roman" w:cs="Times New Roman"/>
          <w:sz w:val="28"/>
          <w:szCs w:val="28"/>
          <w:lang w:val="ru-RU"/>
        </w:rPr>
        <w:t>Перспективы производства и применения легкого пори</w:t>
      </w:r>
      <w:r w:rsidRPr="00AF3502">
        <w:rPr>
          <w:rFonts w:ascii="Times New Roman" w:hAnsi="Times New Roman" w:cs="Times New Roman"/>
          <w:sz w:val="28"/>
          <w:szCs w:val="28"/>
          <w:lang w:val="ru-RU"/>
        </w:rPr>
        <w:softHyphen/>
        <w:t>стого заполнителя / И.Ф. Шлегель, Г.Я. Шаевич, Л.А. Карабут, В.М. Тонких, А.В. Носков, А.Г. Шишкин, Е.Б. Пашкова // Строительные материалы. - 2005. - №7. -С. 27-29.</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firstLine="851"/>
        <w:jc w:val="both"/>
        <w:rPr>
          <w:rFonts w:ascii="Times New Roman" w:hAnsi="Times New Roman" w:cs="Times New Roman"/>
          <w:spacing w:val="-11"/>
          <w:sz w:val="28"/>
          <w:szCs w:val="28"/>
          <w:lang w:val="ru-RU"/>
        </w:rPr>
      </w:pPr>
      <w:r w:rsidRPr="00AF3502">
        <w:rPr>
          <w:rFonts w:ascii="Times New Roman" w:hAnsi="Times New Roman" w:cs="Times New Roman"/>
          <w:iCs/>
          <w:sz w:val="28"/>
          <w:szCs w:val="28"/>
          <w:lang w:val="ru-RU"/>
        </w:rPr>
        <w:t xml:space="preserve">Борисенко, Ю.Г. </w:t>
      </w:r>
      <w:r w:rsidRPr="00AF3502">
        <w:rPr>
          <w:rFonts w:ascii="Times New Roman" w:hAnsi="Times New Roman" w:cs="Times New Roman"/>
          <w:sz w:val="28"/>
          <w:szCs w:val="28"/>
          <w:lang w:val="ru-RU"/>
        </w:rPr>
        <w:t>Особенности структуры легких асфальтобетонов / Ю.Г. Борисенко, О.А. Борисенко // Строительные материалы. - 2007. - № 10. - С. 64-65.</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14"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lang w:val="ru-RU"/>
        </w:rPr>
        <w:t xml:space="preserve">Борисенко, Ю.Г. </w:t>
      </w:r>
      <w:r w:rsidRPr="00AF3502">
        <w:rPr>
          <w:rFonts w:ascii="Times New Roman" w:hAnsi="Times New Roman" w:cs="Times New Roman"/>
          <w:sz w:val="28"/>
          <w:szCs w:val="28"/>
          <w:lang w:val="ru-RU"/>
        </w:rPr>
        <w:t>Термостабильность легких битумно-минеральных ком</w:t>
      </w:r>
      <w:r w:rsidRPr="00AF3502">
        <w:rPr>
          <w:rFonts w:ascii="Times New Roman" w:hAnsi="Times New Roman" w:cs="Times New Roman"/>
          <w:sz w:val="28"/>
          <w:szCs w:val="28"/>
          <w:lang w:val="ru-RU"/>
        </w:rPr>
        <w:softHyphen/>
        <w:t>позиций / Ю.Г. Борисенко, О.А. Борисенко, А.А. Солдатов // Строительные мате</w:t>
      </w:r>
      <w:r w:rsidRPr="00AF3502">
        <w:rPr>
          <w:rFonts w:ascii="Times New Roman" w:hAnsi="Times New Roman" w:cs="Times New Roman"/>
          <w:sz w:val="28"/>
          <w:szCs w:val="28"/>
          <w:lang w:val="ru-RU"/>
        </w:rPr>
        <w:softHyphen/>
        <w:t xml:space="preserve">риалы. - 2009.-№ </w:t>
      </w:r>
      <w:r w:rsidRPr="00AF3502">
        <w:rPr>
          <w:rFonts w:ascii="Times New Roman" w:hAnsi="Times New Roman" w:cs="Times New Roman"/>
          <w:sz w:val="28"/>
          <w:szCs w:val="28"/>
        </w:rPr>
        <w:t>7. - С. 10-11.</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29"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Сахаров, П.В. </w:t>
      </w:r>
      <w:r w:rsidRPr="00AF3502">
        <w:rPr>
          <w:rFonts w:ascii="Times New Roman" w:hAnsi="Times New Roman" w:cs="Times New Roman"/>
          <w:sz w:val="28"/>
          <w:szCs w:val="28"/>
          <w:lang w:val="ru-RU"/>
        </w:rPr>
        <w:t>Способы проектирования асфальтобетонных смесей / П.В. Сахаров // Транспорт и дороги города. -1935.-№12.-С. 22-26.</w:t>
      </w:r>
    </w:p>
    <w:p w:rsidR="00AF3502" w:rsidRPr="00AF3502" w:rsidRDefault="00AF3502" w:rsidP="00AF3502">
      <w:pPr>
        <w:widowControl w:val="0"/>
        <w:numPr>
          <w:ilvl w:val="0"/>
          <w:numId w:val="58"/>
        </w:numPr>
        <w:shd w:val="clear" w:color="auto" w:fill="FFFFFF"/>
        <w:tabs>
          <w:tab w:val="left" w:pos="979"/>
        </w:tabs>
        <w:autoSpaceDE w:val="0"/>
        <w:autoSpaceDN w:val="0"/>
        <w:adjustRightInd w:val="0"/>
        <w:ind w:left="0" w:right="14" w:firstLine="851"/>
        <w:jc w:val="both"/>
        <w:rPr>
          <w:rFonts w:ascii="Times New Roman" w:hAnsi="Times New Roman" w:cs="Times New Roman"/>
          <w:spacing w:val="-11"/>
          <w:sz w:val="28"/>
          <w:szCs w:val="28"/>
          <w:lang w:val="ru-RU"/>
        </w:rPr>
      </w:pPr>
      <w:r w:rsidRPr="00AF3502">
        <w:rPr>
          <w:rFonts w:ascii="Times New Roman" w:hAnsi="Times New Roman" w:cs="Times New Roman"/>
          <w:sz w:val="28"/>
          <w:szCs w:val="28"/>
          <w:lang w:val="ru-RU"/>
        </w:rPr>
        <w:lastRenderedPageBreak/>
        <w:t>МЕМСТ Р 52129-2003 Порошок минеральный для асфальтобетонных и органоминеральных смесей. Технические условия. - Введ. 27.06.2003. - М: Изд-во стандартов, 2003. - 22 с.</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iCs/>
          <w:spacing w:val="-2"/>
          <w:sz w:val="28"/>
          <w:szCs w:val="28"/>
          <w:lang w:val="ru-RU"/>
        </w:rPr>
        <w:t xml:space="preserve">Лютенко, А.О. </w:t>
      </w:r>
      <w:r w:rsidRPr="00AF3502">
        <w:rPr>
          <w:rFonts w:ascii="Times New Roman" w:hAnsi="Times New Roman" w:cs="Times New Roman"/>
          <w:spacing w:val="-2"/>
          <w:sz w:val="28"/>
          <w:szCs w:val="28"/>
          <w:lang w:val="ru-RU"/>
        </w:rPr>
        <w:t>Анализ микроструктуры алюмосиликатного сырья с пози</w:t>
      </w:r>
      <w:r w:rsidRPr="00AF3502">
        <w:rPr>
          <w:rFonts w:ascii="Times New Roman" w:hAnsi="Times New Roman" w:cs="Times New Roman"/>
          <w:spacing w:val="-2"/>
          <w:sz w:val="28"/>
          <w:szCs w:val="28"/>
          <w:lang w:val="ru-RU"/>
        </w:rPr>
        <w:softHyphen/>
      </w:r>
      <w:r w:rsidRPr="00AF3502">
        <w:rPr>
          <w:rFonts w:ascii="Times New Roman" w:hAnsi="Times New Roman" w:cs="Times New Roman"/>
          <w:sz w:val="28"/>
          <w:szCs w:val="28"/>
          <w:lang w:val="ru-RU"/>
        </w:rPr>
        <w:t>ции применения его в дорожном строительстве / А.О. Лютенко, В.В Строкова., М.С. Лебедев, Т.В. Дмитриева, М.А. Николаенко // Вестник Белгородского госу</w:t>
      </w:r>
      <w:r w:rsidRPr="00AF3502">
        <w:rPr>
          <w:rFonts w:ascii="Times New Roman" w:hAnsi="Times New Roman" w:cs="Times New Roman"/>
          <w:sz w:val="28"/>
          <w:szCs w:val="28"/>
          <w:lang w:val="ru-RU"/>
        </w:rPr>
        <w:softHyphen/>
        <w:t>дарственного технологического университета им. В.Г. Шухова. - 2011. - № 2. - С. 33-38.</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5"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Strokova, V.V. </w:t>
      </w:r>
      <w:r w:rsidRPr="00AF3502">
        <w:rPr>
          <w:rFonts w:ascii="Times New Roman" w:hAnsi="Times New Roman" w:cs="Times New Roman"/>
          <w:sz w:val="28"/>
          <w:szCs w:val="28"/>
        </w:rPr>
        <w:t xml:space="preserve">Road soil-concretes on the basis of clay rocks </w:t>
      </w:r>
      <w:r w:rsidRPr="00AF3502">
        <w:rPr>
          <w:rFonts w:ascii="Times New Roman" w:hAnsi="Times New Roman" w:cs="Times New Roman"/>
          <w:iCs/>
          <w:sz w:val="28"/>
          <w:szCs w:val="28"/>
        </w:rPr>
        <w:t xml:space="preserve">I </w:t>
      </w:r>
      <w:r w:rsidRPr="00AF3502">
        <w:rPr>
          <w:rFonts w:ascii="Times New Roman" w:hAnsi="Times New Roman" w:cs="Times New Roman"/>
          <w:sz w:val="28"/>
          <w:szCs w:val="28"/>
        </w:rPr>
        <w:t xml:space="preserve">V.V. Strokova, M.S. Lebedev, T.V. Dmitrieva, A.O. Lyutenko </w:t>
      </w:r>
      <w:r w:rsidRPr="00AF3502">
        <w:rPr>
          <w:rFonts w:ascii="Times New Roman" w:hAnsi="Times New Roman" w:cs="Times New Roman"/>
          <w:iCs/>
          <w:sz w:val="28"/>
          <w:szCs w:val="28"/>
        </w:rPr>
        <w:t xml:space="preserve">II </w:t>
      </w:r>
      <w:r w:rsidRPr="00AF3502">
        <w:rPr>
          <w:rFonts w:ascii="Times New Roman" w:hAnsi="Times New Roman" w:cs="Times New Roman"/>
          <w:sz w:val="28"/>
          <w:szCs w:val="28"/>
        </w:rPr>
        <w:t>World Applied Sciences Journal. -2013.-T. 24. -№io. -C. 1316-1321.</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1"/>
          <w:sz w:val="28"/>
          <w:szCs w:val="28"/>
        </w:rPr>
      </w:pPr>
      <w:r w:rsidRPr="00AF3502">
        <w:rPr>
          <w:rFonts w:ascii="Times New Roman" w:hAnsi="Times New Roman" w:cs="Times New Roman"/>
          <w:iCs/>
          <w:sz w:val="28"/>
          <w:szCs w:val="28"/>
          <w:lang w:val="ru-RU"/>
        </w:rPr>
        <w:t xml:space="preserve">Лютенко, А.О. </w:t>
      </w:r>
      <w:r w:rsidRPr="00AF3502">
        <w:rPr>
          <w:rFonts w:ascii="Times New Roman" w:hAnsi="Times New Roman" w:cs="Times New Roman"/>
          <w:sz w:val="28"/>
          <w:szCs w:val="28"/>
          <w:lang w:val="ru-RU"/>
        </w:rPr>
        <w:t>Анализ отходов горной добычи как потенциального ис</w:t>
      </w:r>
      <w:r w:rsidRPr="00AF3502">
        <w:rPr>
          <w:rFonts w:ascii="Times New Roman" w:hAnsi="Times New Roman" w:cs="Times New Roman"/>
          <w:sz w:val="28"/>
          <w:szCs w:val="28"/>
          <w:lang w:val="ru-RU"/>
        </w:rPr>
        <w:softHyphen/>
        <w:t>точника сырья для производства дорожно-строительных материалов / А.О. Лю</w:t>
      </w:r>
      <w:r w:rsidRPr="00AF3502">
        <w:rPr>
          <w:rFonts w:ascii="Times New Roman" w:hAnsi="Times New Roman" w:cs="Times New Roman"/>
          <w:sz w:val="28"/>
          <w:szCs w:val="28"/>
          <w:lang w:val="ru-RU"/>
        </w:rPr>
        <w:softHyphen/>
        <w:t xml:space="preserve">тенко, М.С. Лебедев, В.В. Строкова // Вестник Волгоградского государственного архитектурно-строительного университета. </w:t>
      </w:r>
      <w:r w:rsidRPr="00AF3502">
        <w:rPr>
          <w:rFonts w:ascii="Times New Roman" w:hAnsi="Times New Roman" w:cs="Times New Roman"/>
          <w:sz w:val="28"/>
          <w:szCs w:val="28"/>
        </w:rPr>
        <w:t>Серия: Строительство и архитектура.2013. -№ 31-2 (50). - С. 445-449.</w:t>
      </w:r>
    </w:p>
    <w:p w:rsidR="00AF3502" w:rsidRPr="00AF3502" w:rsidRDefault="00AF3502" w:rsidP="00AF3502">
      <w:pPr>
        <w:pStyle w:val="a5"/>
        <w:numPr>
          <w:ilvl w:val="0"/>
          <w:numId w:val="58"/>
        </w:numPr>
        <w:shd w:val="clear" w:color="auto" w:fill="FFFFFF"/>
        <w:tabs>
          <w:tab w:val="left" w:pos="974"/>
        </w:tabs>
        <w:ind w:left="0" w:right="10"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Лесовик </w:t>
      </w:r>
      <w:r w:rsidRPr="00AF3502">
        <w:rPr>
          <w:rFonts w:ascii="Times New Roman" w:hAnsi="Times New Roman" w:cs="Times New Roman"/>
          <w:iCs/>
          <w:sz w:val="28"/>
          <w:szCs w:val="28"/>
        </w:rPr>
        <w:t>B</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C</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Минеральные порошки из горных пород кислого состава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xml:space="preserve">. Лесовик,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Прокопец, П.А. Болдырев // Строительные материалы. - 2005.№ 8. - С. 44-46.</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firstLine="851"/>
        <w:jc w:val="both"/>
        <w:rPr>
          <w:rFonts w:ascii="Times New Roman" w:hAnsi="Times New Roman" w:cs="Times New Roman"/>
          <w:spacing w:val="-13"/>
          <w:sz w:val="28"/>
          <w:szCs w:val="28"/>
          <w:lang w:val="ru-RU"/>
        </w:rPr>
      </w:pPr>
      <w:r w:rsidRPr="00AF3502">
        <w:rPr>
          <w:rFonts w:ascii="Times New Roman" w:hAnsi="Times New Roman" w:cs="Times New Roman"/>
          <w:spacing w:val="-1"/>
          <w:sz w:val="28"/>
          <w:szCs w:val="28"/>
          <w:lang w:val="ru-RU"/>
        </w:rPr>
        <w:t>Обзор технологий производства асфальтобетона [Электронный ресурс]. -</w:t>
      </w:r>
      <w:r w:rsidRPr="00AF3502">
        <w:rPr>
          <w:rFonts w:ascii="Times New Roman" w:hAnsi="Times New Roman" w:cs="Times New Roman"/>
          <w:spacing w:val="-4"/>
          <w:sz w:val="28"/>
          <w:szCs w:val="28"/>
          <w:lang w:val="ru-RU"/>
        </w:rPr>
        <w:t xml:space="preserve">Режим доступа: </w:t>
      </w:r>
      <w:r w:rsidRPr="00AF3502">
        <w:rPr>
          <w:rFonts w:ascii="Times New Roman" w:hAnsi="Times New Roman" w:cs="Times New Roman"/>
          <w:spacing w:val="-4"/>
          <w:sz w:val="28"/>
          <w:szCs w:val="28"/>
        </w:rPr>
        <w:t>http</w:t>
      </w:r>
      <w:r w:rsidRPr="00AF3502">
        <w:rPr>
          <w:rFonts w:ascii="Times New Roman" w:hAnsi="Times New Roman" w:cs="Times New Roman"/>
          <w:spacing w:val="-4"/>
          <w:sz w:val="28"/>
          <w:szCs w:val="28"/>
          <w:lang w:val="ru-RU"/>
        </w:rPr>
        <w:t xml:space="preserve"> ://</w:t>
      </w:r>
      <w:r w:rsidRPr="00AF3502">
        <w:rPr>
          <w:rFonts w:ascii="Times New Roman" w:hAnsi="Times New Roman" w:cs="Times New Roman"/>
          <w:spacing w:val="-4"/>
          <w:sz w:val="28"/>
          <w:szCs w:val="28"/>
        </w:rPr>
        <w:t>newchemistry</w:t>
      </w:r>
      <w:r w:rsidRPr="00AF3502">
        <w:rPr>
          <w:rFonts w:ascii="Times New Roman" w:hAnsi="Times New Roman" w:cs="Times New Roman"/>
          <w:spacing w:val="-4"/>
          <w:sz w:val="28"/>
          <w:szCs w:val="28"/>
          <w:lang w:val="ru-RU"/>
        </w:rPr>
        <w:t>.</w:t>
      </w:r>
      <w:r w:rsidRPr="00AF3502">
        <w:rPr>
          <w:rFonts w:ascii="Times New Roman" w:hAnsi="Times New Roman" w:cs="Times New Roman"/>
          <w:spacing w:val="-4"/>
          <w:sz w:val="28"/>
          <w:szCs w:val="28"/>
        </w:rPr>
        <w:t>ru</w:t>
      </w:r>
      <w:r w:rsidRPr="00AF3502">
        <w:rPr>
          <w:rFonts w:ascii="Times New Roman" w:hAnsi="Times New Roman" w:cs="Times New Roman"/>
          <w:spacing w:val="-4"/>
          <w:sz w:val="28"/>
          <w:szCs w:val="28"/>
          <w:lang w:val="ru-RU"/>
        </w:rPr>
        <w:t>/</w:t>
      </w:r>
      <w:r w:rsidRPr="00AF3502">
        <w:rPr>
          <w:rFonts w:ascii="Times New Roman" w:hAnsi="Times New Roman" w:cs="Times New Roman"/>
          <w:spacing w:val="-4"/>
          <w:sz w:val="28"/>
          <w:szCs w:val="28"/>
        </w:rPr>
        <w:t>letter</w:t>
      </w:r>
      <w:r w:rsidRPr="00AF3502">
        <w:rPr>
          <w:rFonts w:ascii="Times New Roman" w:hAnsi="Times New Roman" w:cs="Times New Roman"/>
          <w:spacing w:val="-4"/>
          <w:sz w:val="28"/>
          <w:szCs w:val="28"/>
          <w:lang w:val="ru-RU"/>
        </w:rPr>
        <w:t>.</w:t>
      </w:r>
      <w:r w:rsidRPr="00AF3502">
        <w:rPr>
          <w:rFonts w:ascii="Times New Roman" w:hAnsi="Times New Roman" w:cs="Times New Roman"/>
          <w:spacing w:val="-4"/>
          <w:sz w:val="28"/>
          <w:szCs w:val="28"/>
        </w:rPr>
        <w:t>php</w:t>
      </w:r>
      <w:r w:rsidRPr="00AF3502">
        <w:rPr>
          <w:rFonts w:ascii="Times New Roman" w:hAnsi="Times New Roman" w:cs="Times New Roman"/>
          <w:spacing w:val="-4"/>
          <w:sz w:val="28"/>
          <w:szCs w:val="28"/>
          <w:lang w:val="ru-RU"/>
        </w:rPr>
        <w:t>?</w:t>
      </w:r>
      <w:r w:rsidRPr="00AF3502">
        <w:rPr>
          <w:rFonts w:ascii="Times New Roman" w:hAnsi="Times New Roman" w:cs="Times New Roman"/>
          <w:spacing w:val="-4"/>
          <w:sz w:val="28"/>
          <w:szCs w:val="28"/>
        </w:rPr>
        <w:t>n</w:t>
      </w:r>
      <w:r w:rsidRPr="00AF3502">
        <w:rPr>
          <w:rFonts w:ascii="Times New Roman" w:hAnsi="Times New Roman" w:cs="Times New Roman"/>
          <w:spacing w:val="-4"/>
          <w:sz w:val="28"/>
          <w:szCs w:val="28"/>
          <w:lang w:val="ru-RU"/>
        </w:rPr>
        <w:t xml:space="preserve">_ </w:t>
      </w:r>
      <w:r w:rsidRPr="00AF3502">
        <w:rPr>
          <w:rFonts w:ascii="Times New Roman" w:hAnsi="Times New Roman" w:cs="Times New Roman"/>
          <w:spacing w:val="-4"/>
          <w:sz w:val="28"/>
          <w:szCs w:val="28"/>
        </w:rPr>
        <w:t>id</w:t>
      </w:r>
      <w:r w:rsidRPr="00AF3502">
        <w:rPr>
          <w:rFonts w:ascii="Times New Roman" w:hAnsi="Times New Roman" w:cs="Times New Roman"/>
          <w:spacing w:val="-4"/>
          <w:sz w:val="28"/>
          <w:szCs w:val="28"/>
          <w:lang w:val="ru-RU"/>
        </w:rPr>
        <w:t>=7574&amp;</w:t>
      </w:r>
      <w:r w:rsidRPr="00AF3502">
        <w:rPr>
          <w:rFonts w:ascii="Times New Roman" w:hAnsi="Times New Roman" w:cs="Times New Roman"/>
          <w:spacing w:val="-4"/>
          <w:sz w:val="28"/>
          <w:szCs w:val="28"/>
        </w:rPr>
        <w:t>cat</w:t>
      </w:r>
      <w:r w:rsidRPr="00AF3502">
        <w:rPr>
          <w:rFonts w:ascii="Times New Roman" w:hAnsi="Times New Roman" w:cs="Times New Roman"/>
          <w:spacing w:val="-4"/>
          <w:sz w:val="28"/>
          <w:szCs w:val="28"/>
          <w:lang w:val="ru-RU"/>
        </w:rPr>
        <w:t>_</w:t>
      </w:r>
      <w:r w:rsidRPr="00AF3502">
        <w:rPr>
          <w:rFonts w:ascii="Times New Roman" w:hAnsi="Times New Roman" w:cs="Times New Roman"/>
          <w:spacing w:val="-4"/>
          <w:sz w:val="28"/>
          <w:szCs w:val="28"/>
        </w:rPr>
        <w:t>id</w:t>
      </w:r>
      <w:r w:rsidRPr="00AF3502">
        <w:rPr>
          <w:rFonts w:ascii="Times New Roman" w:hAnsi="Times New Roman" w:cs="Times New Roman"/>
          <w:spacing w:val="-4"/>
          <w:sz w:val="28"/>
          <w:szCs w:val="28"/>
          <w:lang w:val="ru-RU"/>
        </w:rPr>
        <w:t>=5&amp;</w:t>
      </w:r>
      <w:r w:rsidRPr="00AF3502">
        <w:rPr>
          <w:rFonts w:ascii="Times New Roman" w:hAnsi="Times New Roman" w:cs="Times New Roman"/>
          <w:spacing w:val="-4"/>
          <w:sz w:val="28"/>
          <w:szCs w:val="28"/>
        </w:rPr>
        <w:t>page</w:t>
      </w:r>
      <w:r w:rsidRPr="00AF3502">
        <w:rPr>
          <w:rFonts w:ascii="Times New Roman" w:hAnsi="Times New Roman" w:cs="Times New Roman"/>
          <w:spacing w:val="-4"/>
          <w:sz w:val="28"/>
          <w:szCs w:val="28"/>
          <w:lang w:val="ru-RU"/>
        </w:rPr>
        <w:t>_</w:t>
      </w:r>
      <w:r w:rsidRPr="00AF3502">
        <w:rPr>
          <w:rFonts w:ascii="Times New Roman" w:hAnsi="Times New Roman" w:cs="Times New Roman"/>
          <w:spacing w:val="-4"/>
          <w:sz w:val="28"/>
          <w:szCs w:val="28"/>
        </w:rPr>
        <w:t>id</w:t>
      </w:r>
      <w:r w:rsidRPr="00AF3502">
        <w:rPr>
          <w:rFonts w:ascii="Times New Roman" w:hAnsi="Times New Roman" w:cs="Times New Roman"/>
          <w:spacing w:val="-4"/>
          <w:sz w:val="28"/>
          <w:szCs w:val="28"/>
          <w:lang w:val="ru-RU"/>
        </w:rPr>
        <w:t>=3  (Дата обраще</w:t>
      </w:r>
      <w:r w:rsidRPr="00AF3502">
        <w:rPr>
          <w:rFonts w:ascii="Times New Roman" w:hAnsi="Times New Roman" w:cs="Times New Roman"/>
          <w:spacing w:val="-4"/>
          <w:sz w:val="28"/>
          <w:szCs w:val="28"/>
          <w:lang w:val="ru-RU"/>
        </w:rPr>
        <w:softHyphen/>
      </w:r>
      <w:r w:rsidRPr="00AF3502">
        <w:rPr>
          <w:rFonts w:ascii="Times New Roman" w:hAnsi="Times New Roman" w:cs="Times New Roman"/>
          <w:sz w:val="28"/>
          <w:szCs w:val="28"/>
          <w:lang w:val="ru-RU"/>
        </w:rPr>
        <w:t>ния: 15.05.2021).</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9" w:firstLine="851"/>
        <w:jc w:val="both"/>
        <w:rPr>
          <w:rFonts w:ascii="Times New Roman" w:hAnsi="Times New Roman" w:cs="Times New Roman"/>
          <w:spacing w:val="-13"/>
          <w:sz w:val="28"/>
          <w:szCs w:val="28"/>
          <w:lang w:val="ru-RU"/>
        </w:rPr>
      </w:pPr>
      <w:r w:rsidRPr="00AF3502">
        <w:rPr>
          <w:rFonts w:ascii="Times New Roman" w:hAnsi="Times New Roman" w:cs="Times New Roman"/>
          <w:sz w:val="28"/>
          <w:szCs w:val="28"/>
          <w:lang w:val="ru-RU"/>
        </w:rPr>
        <w:t>МЕМСТ 22245-90 Битумы нефтяные дорожные вязкие. Технические усло</w:t>
      </w:r>
      <w:r w:rsidRPr="00AF3502">
        <w:rPr>
          <w:rFonts w:ascii="Times New Roman" w:hAnsi="Times New Roman" w:cs="Times New Roman"/>
          <w:sz w:val="28"/>
          <w:szCs w:val="28"/>
          <w:lang w:val="ru-RU"/>
        </w:rPr>
        <w:softHyphen/>
        <w:t>вия. -Введ. 01.01.1991.-М: Изд-во стандартов, 1991. -9 с.</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Худякова, Т.С. </w:t>
      </w:r>
      <w:r w:rsidRPr="00AF3502">
        <w:rPr>
          <w:rFonts w:ascii="Times New Roman" w:hAnsi="Times New Roman" w:cs="Times New Roman"/>
          <w:sz w:val="28"/>
          <w:szCs w:val="28"/>
          <w:lang w:val="ru-RU"/>
        </w:rPr>
        <w:t>О нормативных требованиях к дорожному битуму как ма</w:t>
      </w:r>
      <w:r w:rsidRPr="00AF3502">
        <w:rPr>
          <w:rFonts w:ascii="Times New Roman" w:hAnsi="Times New Roman" w:cs="Times New Roman"/>
          <w:sz w:val="28"/>
          <w:szCs w:val="28"/>
          <w:lang w:val="ru-RU"/>
        </w:rPr>
        <w:softHyphen/>
        <w:t>териалу целевого назначения / Т.С. Худякова // Вестник Харьковского нацио</w:t>
      </w:r>
      <w:r w:rsidRPr="00AF3502">
        <w:rPr>
          <w:rFonts w:ascii="Times New Roman" w:hAnsi="Times New Roman" w:cs="Times New Roman"/>
          <w:sz w:val="28"/>
          <w:szCs w:val="28"/>
          <w:lang w:val="ru-RU"/>
        </w:rPr>
        <w:softHyphen/>
        <w:t>нального автомобильно-дорожного университета. - 2008. -№40. - С. 40-43.</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Илиополов, С.К. </w:t>
      </w:r>
      <w:r w:rsidRPr="00AF3502">
        <w:rPr>
          <w:rFonts w:ascii="Times New Roman" w:hAnsi="Times New Roman" w:cs="Times New Roman"/>
          <w:sz w:val="28"/>
          <w:szCs w:val="28"/>
          <w:lang w:val="ru-RU"/>
        </w:rPr>
        <w:t xml:space="preserve">Органические вяжущие для дорожного строительства: учебное пособие / С.К. Илиополов, И.В. Мардиросова, Е.В. Углова, </w:t>
      </w:r>
      <w:r w:rsidRPr="00AF3502">
        <w:rPr>
          <w:rFonts w:ascii="Times New Roman" w:hAnsi="Times New Roman" w:cs="Times New Roman"/>
          <w:sz w:val="28"/>
          <w:szCs w:val="28"/>
        </w:rPr>
        <w:t>O</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K</w:t>
      </w:r>
      <w:r w:rsidRPr="00AF3502">
        <w:rPr>
          <w:rFonts w:ascii="Times New Roman" w:hAnsi="Times New Roman" w:cs="Times New Roman"/>
          <w:sz w:val="28"/>
          <w:szCs w:val="28"/>
          <w:lang w:val="ru-RU"/>
        </w:rPr>
        <w:t>. Безрод</w:t>
      </w:r>
      <w:r w:rsidRPr="00AF3502">
        <w:rPr>
          <w:rFonts w:ascii="Times New Roman" w:hAnsi="Times New Roman" w:cs="Times New Roman"/>
          <w:sz w:val="28"/>
          <w:szCs w:val="28"/>
          <w:lang w:val="ru-RU"/>
        </w:rPr>
        <w:softHyphen/>
        <w:t>ный. - Ростов-на-Дону: Изд-во «Юг», 2003. - 428 с.</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Гезенцвей, Л.Б. </w:t>
      </w:r>
      <w:r w:rsidRPr="00AF3502">
        <w:rPr>
          <w:rFonts w:ascii="Times New Roman" w:hAnsi="Times New Roman" w:cs="Times New Roman"/>
          <w:sz w:val="28"/>
          <w:szCs w:val="28"/>
          <w:lang w:val="ru-RU"/>
        </w:rPr>
        <w:t xml:space="preserve">Дорожный асфальтобетон / Л.Б. Гезенцвей, Н.В. Горелышев, </w:t>
      </w:r>
      <w:r w:rsidRPr="00AF3502">
        <w:rPr>
          <w:rFonts w:ascii="Times New Roman" w:hAnsi="Times New Roman" w:cs="Times New Roman"/>
          <w:sz w:val="28"/>
          <w:szCs w:val="28"/>
        </w:rPr>
        <w:t>A</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M</w:t>
      </w:r>
      <w:r w:rsidRPr="00AF3502">
        <w:rPr>
          <w:rFonts w:ascii="Times New Roman" w:hAnsi="Times New Roman" w:cs="Times New Roman"/>
          <w:sz w:val="28"/>
          <w:szCs w:val="28"/>
          <w:lang w:val="ru-RU"/>
        </w:rPr>
        <w:t>. Богуславкий, И.В. Королев. - 2-е изд., перераб. и доп. - М.: Транспорт, 1985.-350 с.</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6"/>
          <w:sz w:val="28"/>
          <w:szCs w:val="28"/>
          <w:lang w:val="ru-RU"/>
        </w:rPr>
      </w:pPr>
      <w:r w:rsidRPr="00AF3502">
        <w:rPr>
          <w:rFonts w:ascii="Times New Roman" w:hAnsi="Times New Roman" w:cs="Times New Roman"/>
          <w:iCs/>
          <w:spacing w:val="-1"/>
          <w:sz w:val="28"/>
          <w:szCs w:val="28"/>
          <w:lang w:val="ru-RU"/>
        </w:rPr>
        <w:t xml:space="preserve">Колбановская, А.С. </w:t>
      </w:r>
      <w:r w:rsidRPr="00AF3502">
        <w:rPr>
          <w:rFonts w:ascii="Times New Roman" w:hAnsi="Times New Roman" w:cs="Times New Roman"/>
          <w:spacing w:val="-1"/>
          <w:sz w:val="28"/>
          <w:szCs w:val="28"/>
          <w:lang w:val="ru-RU"/>
        </w:rPr>
        <w:t>Дорожные битумы / А.С. Колбановская, В.В. Михай</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лов. -М.: Транспорт, 1973. -264с.</w:t>
      </w:r>
    </w:p>
    <w:p w:rsidR="00AF3502" w:rsidRPr="00AF3502" w:rsidRDefault="00AF3502" w:rsidP="00AF3502">
      <w:pPr>
        <w:widowControl w:val="0"/>
        <w:numPr>
          <w:ilvl w:val="0"/>
          <w:numId w:val="58"/>
        </w:numPr>
        <w:shd w:val="clear" w:color="auto" w:fill="FFFFFF"/>
        <w:autoSpaceDE w:val="0"/>
        <w:autoSpaceDN w:val="0"/>
        <w:adjustRightInd w:val="0"/>
        <w:ind w:left="0" w:right="34" w:firstLine="851"/>
        <w:jc w:val="both"/>
        <w:rPr>
          <w:rFonts w:ascii="Times New Roman" w:hAnsi="Times New Roman" w:cs="Times New Roman"/>
          <w:spacing w:val="-16"/>
          <w:sz w:val="28"/>
          <w:szCs w:val="28"/>
          <w:lang w:val="ru-RU"/>
        </w:rPr>
      </w:pPr>
      <w:r w:rsidRPr="00AF3502">
        <w:rPr>
          <w:rFonts w:ascii="Times New Roman" w:hAnsi="Times New Roman" w:cs="Times New Roman"/>
          <w:spacing w:val="-4"/>
          <w:sz w:val="28"/>
          <w:szCs w:val="28"/>
          <w:lang w:val="ru-RU"/>
        </w:rPr>
        <w:t>Битум</w:t>
      </w:r>
      <w:r w:rsidRPr="00AF3502">
        <w:rPr>
          <w:rFonts w:ascii="Times New Roman" w:hAnsi="Times New Roman" w:cs="Times New Roman"/>
          <w:sz w:val="28"/>
          <w:szCs w:val="28"/>
          <w:lang w:val="ru-RU"/>
        </w:rPr>
        <w:tab/>
      </w:r>
      <w:r w:rsidRPr="00AF3502">
        <w:rPr>
          <w:rFonts w:ascii="Times New Roman" w:hAnsi="Times New Roman" w:cs="Times New Roman"/>
          <w:spacing w:val="-4"/>
          <w:sz w:val="28"/>
          <w:szCs w:val="28"/>
          <w:lang w:val="ru-RU"/>
        </w:rPr>
        <w:t>[Электронный</w:t>
      </w:r>
      <w:r w:rsidRPr="00AF3502">
        <w:rPr>
          <w:rFonts w:ascii="Times New Roman" w:hAnsi="Times New Roman" w:cs="Times New Roman"/>
          <w:sz w:val="28"/>
          <w:szCs w:val="28"/>
          <w:lang w:val="ru-RU"/>
        </w:rPr>
        <w:tab/>
      </w:r>
      <w:r w:rsidRPr="00AF3502">
        <w:rPr>
          <w:rFonts w:ascii="Times New Roman" w:hAnsi="Times New Roman" w:cs="Times New Roman"/>
          <w:spacing w:val="-6"/>
          <w:sz w:val="28"/>
          <w:szCs w:val="28"/>
          <w:lang w:val="ru-RU"/>
        </w:rPr>
        <w:t>ресурс].</w:t>
      </w:r>
      <w:r w:rsidRPr="00AF3502">
        <w:rPr>
          <w:rFonts w:ascii="Times New Roman" w:hAnsi="Times New Roman" w:cs="Times New Roman"/>
          <w:spacing w:val="-4"/>
          <w:sz w:val="28"/>
          <w:szCs w:val="28"/>
          <w:lang w:val="ru-RU"/>
        </w:rPr>
        <w:t>Режим</w:t>
      </w:r>
      <w:r w:rsidRPr="00AF3502">
        <w:rPr>
          <w:rFonts w:ascii="Times New Roman" w:hAnsi="Times New Roman" w:cs="Times New Roman"/>
          <w:sz w:val="28"/>
          <w:szCs w:val="28"/>
          <w:lang w:val="ru-RU"/>
        </w:rPr>
        <w:tab/>
      </w:r>
      <w:r w:rsidRPr="00AF3502">
        <w:rPr>
          <w:rFonts w:ascii="Times New Roman" w:hAnsi="Times New Roman" w:cs="Times New Roman"/>
          <w:spacing w:val="-6"/>
          <w:sz w:val="28"/>
          <w:szCs w:val="28"/>
          <w:lang w:val="ru-RU"/>
        </w:rPr>
        <w:t xml:space="preserve">доступа: https://ru.wikipedia.org/wiki/%D0%91%D0%B8%D1%82%D1%83%D0%BC </w:t>
      </w:r>
      <w:r w:rsidRPr="00AF3502">
        <w:rPr>
          <w:rFonts w:ascii="Times New Roman" w:hAnsi="Times New Roman" w:cs="Times New Roman"/>
          <w:spacing w:val="-3"/>
          <w:sz w:val="28"/>
          <w:szCs w:val="28"/>
          <w:lang w:val="ru-RU"/>
        </w:rPr>
        <w:t>(Дата обращения: 15.04.2020).</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Амино, Ш.Х. </w:t>
      </w:r>
      <w:r w:rsidRPr="00AF3502">
        <w:rPr>
          <w:rFonts w:ascii="Times New Roman" w:hAnsi="Times New Roman" w:cs="Times New Roman"/>
          <w:sz w:val="28"/>
          <w:szCs w:val="28"/>
          <w:lang w:val="ru-RU"/>
        </w:rPr>
        <w:t>Применение специальных модификаторов и присадок к до</w:t>
      </w:r>
      <w:r w:rsidRPr="00AF3502">
        <w:rPr>
          <w:rFonts w:ascii="Times New Roman" w:hAnsi="Times New Roman" w:cs="Times New Roman"/>
          <w:sz w:val="28"/>
          <w:szCs w:val="28"/>
          <w:lang w:val="ru-RU"/>
        </w:rPr>
        <w:softHyphen/>
        <w:t>рожным битумам и влияние их на свойства асфальтобетона / Ш.Х. Амино, Э.Г. Теляшев, Ю.А. Кутьин // Башкирский химический журнал. - 2011. - Том 8. - №4. -С.</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0"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Галдина, В.Д. </w:t>
      </w:r>
      <w:r w:rsidRPr="00AF3502">
        <w:rPr>
          <w:rFonts w:ascii="Times New Roman" w:hAnsi="Times New Roman" w:cs="Times New Roman"/>
          <w:sz w:val="28"/>
          <w:szCs w:val="28"/>
          <w:lang w:val="ru-RU"/>
        </w:rPr>
        <w:t>Дорожные битумы из тяжелой Западно-Казахстанской нефти / В.Д. Галдина // Вестник СибАДИ. - 2009. - Выпуск 4(14). - С. 22-27.</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lang w:val="ru-RU"/>
        </w:rPr>
        <w:t xml:space="preserve">Синъшинов, Д.А. </w:t>
      </w:r>
      <w:r w:rsidRPr="00AF3502">
        <w:rPr>
          <w:rFonts w:ascii="Times New Roman" w:hAnsi="Times New Roman" w:cs="Times New Roman"/>
          <w:sz w:val="28"/>
          <w:szCs w:val="28"/>
          <w:lang w:val="ru-RU"/>
        </w:rPr>
        <w:t xml:space="preserve">Использование гранулированной серы в качестве </w:t>
      </w:r>
      <w:r w:rsidRPr="00AF3502">
        <w:rPr>
          <w:rFonts w:ascii="Times New Roman" w:hAnsi="Times New Roman" w:cs="Times New Roman"/>
          <w:sz w:val="28"/>
          <w:szCs w:val="28"/>
          <w:lang w:val="ru-RU"/>
        </w:rPr>
        <w:lastRenderedPageBreak/>
        <w:t>моди</w:t>
      </w:r>
      <w:r w:rsidRPr="00AF3502">
        <w:rPr>
          <w:rFonts w:ascii="Times New Roman" w:hAnsi="Times New Roman" w:cs="Times New Roman"/>
          <w:sz w:val="28"/>
          <w:szCs w:val="28"/>
          <w:lang w:val="ru-RU"/>
        </w:rPr>
        <w:softHyphen/>
        <w:t xml:space="preserve">фицирующей добавки к битуму / Д.А. Синыпинов, П.А. Синыпинов, Е.В. Подо-плелов // Современные технологии и научно-технический прогресс. - 2012. - Т. 1. -№1.-С. </w:t>
      </w:r>
      <w:r w:rsidRPr="00AF3502">
        <w:rPr>
          <w:rFonts w:ascii="Times New Roman" w:hAnsi="Times New Roman" w:cs="Times New Roman"/>
          <w:sz w:val="28"/>
          <w:szCs w:val="28"/>
        </w:rPr>
        <w:t>027.</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Худякова, Т.С. </w:t>
      </w:r>
      <w:r w:rsidRPr="00AF3502">
        <w:rPr>
          <w:rFonts w:ascii="Times New Roman" w:hAnsi="Times New Roman" w:cs="Times New Roman"/>
          <w:sz w:val="28"/>
          <w:szCs w:val="28"/>
        </w:rPr>
        <w:t>Модификация битума / Т.С. Худякова, P.M. Смирнов, Л.В. Колеров, В.А. Жигадло, Л.М. Гохман, СИ. Дубина, Т. Фальво // Дорожная держа</w:t>
      </w:r>
      <w:r w:rsidRPr="00AF3502">
        <w:rPr>
          <w:rFonts w:ascii="Times New Roman" w:hAnsi="Times New Roman" w:cs="Times New Roman"/>
          <w:sz w:val="28"/>
          <w:szCs w:val="28"/>
        </w:rPr>
        <w:softHyphen/>
        <w:t>ва. - 2010. - № 25. - С. 66-71.</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rPr>
        <w:t xml:space="preserve">Hidayah, N. </w:t>
      </w:r>
      <w:r w:rsidRPr="00AF3502">
        <w:rPr>
          <w:rFonts w:ascii="Times New Roman" w:hAnsi="Times New Roman" w:cs="Times New Roman"/>
          <w:sz w:val="28"/>
          <w:szCs w:val="28"/>
        </w:rPr>
        <w:t xml:space="preserve">What are the Types of Modifier in Bitumen? </w:t>
      </w:r>
      <w:r w:rsidRPr="00AF3502">
        <w:rPr>
          <w:rFonts w:ascii="Times New Roman" w:hAnsi="Times New Roman" w:cs="Times New Roman"/>
          <w:iCs/>
          <w:sz w:val="28"/>
          <w:szCs w:val="28"/>
        </w:rPr>
        <w:t>IN</w:t>
      </w:r>
      <w:r w:rsidRPr="00AF3502">
        <w:rPr>
          <w:rFonts w:ascii="Times New Roman" w:hAnsi="Times New Roman" w:cs="Times New Roman"/>
          <w:iCs/>
          <w:sz w:val="28"/>
          <w:szCs w:val="28"/>
          <w:lang w:val="ru-RU"/>
        </w:rPr>
        <w:t xml:space="preserve">. </w:t>
      </w:r>
      <w:r w:rsidRPr="00AF3502">
        <w:rPr>
          <w:rFonts w:ascii="Times New Roman" w:hAnsi="Times New Roman" w:cs="Times New Roman"/>
          <w:iCs/>
          <w:sz w:val="28"/>
          <w:szCs w:val="28"/>
        </w:rPr>
        <w:t>HidayahII</w:t>
      </w:r>
      <w:r w:rsidRPr="00AF3502">
        <w:rPr>
          <w:rFonts w:ascii="Times New Roman" w:hAnsi="Times New Roman" w:cs="Times New Roman"/>
          <w:sz w:val="28"/>
          <w:szCs w:val="28"/>
        </w:rPr>
        <w:t>HighwayEngineering</w:t>
      </w:r>
      <w:r w:rsidRPr="00AF3502">
        <w:rPr>
          <w:rFonts w:ascii="Times New Roman" w:hAnsi="Times New Roman" w:cs="Times New Roman"/>
          <w:sz w:val="28"/>
          <w:szCs w:val="28"/>
          <w:lang w:val="ru-RU"/>
        </w:rPr>
        <w:t xml:space="preserve"> [Электронный ресурс]. - Режим доступа: </w:t>
      </w:r>
      <w:hyperlink r:id="rId110" w:history="1">
        <w:r w:rsidRPr="00AF3502">
          <w:rPr>
            <w:rFonts w:ascii="Times New Roman" w:hAnsi="Times New Roman" w:cs="Times New Roman"/>
            <w:spacing w:val="-1"/>
            <w:sz w:val="28"/>
            <w:szCs w:val="28"/>
            <w:u w:val="single"/>
          </w:rPr>
          <w:t>http</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www</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engineeringcivil</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com</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what</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are</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the</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types</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of</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modifier</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in</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bitumen</w:t>
        </w:r>
        <w:r w:rsidRPr="00AF3502">
          <w:rPr>
            <w:rFonts w:ascii="Times New Roman" w:hAnsi="Times New Roman" w:cs="Times New Roman"/>
            <w:spacing w:val="-1"/>
            <w:sz w:val="28"/>
            <w:szCs w:val="28"/>
            <w:u w:val="single"/>
            <w:lang w:val="ru-RU"/>
          </w:rPr>
          <w:t>.</w:t>
        </w:r>
        <w:r w:rsidRPr="00AF3502">
          <w:rPr>
            <w:rFonts w:ascii="Times New Roman" w:hAnsi="Times New Roman" w:cs="Times New Roman"/>
            <w:spacing w:val="-1"/>
            <w:sz w:val="28"/>
            <w:szCs w:val="28"/>
            <w:u w:val="single"/>
          </w:rPr>
          <w:t>htrnl</w:t>
        </w:r>
      </w:hyperlink>
      <w:r w:rsidRPr="00AF3502">
        <w:rPr>
          <w:rFonts w:ascii="Times New Roman" w:hAnsi="Times New Roman" w:cs="Times New Roman"/>
          <w:spacing w:val="-1"/>
          <w:sz w:val="28"/>
          <w:szCs w:val="28"/>
          <w:lang w:val="ru-RU"/>
        </w:rPr>
        <w:t xml:space="preserve"> (Дата </w:t>
      </w:r>
      <w:r w:rsidRPr="00AF3502">
        <w:rPr>
          <w:rFonts w:ascii="Times New Roman" w:hAnsi="Times New Roman" w:cs="Times New Roman"/>
          <w:sz w:val="28"/>
          <w:szCs w:val="28"/>
          <w:lang w:val="ru-RU"/>
        </w:rPr>
        <w:t>обращения: 16.04.2020).</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Хойберг, АД. </w:t>
      </w:r>
      <w:r w:rsidRPr="00AF3502">
        <w:rPr>
          <w:rFonts w:ascii="Times New Roman" w:hAnsi="Times New Roman" w:cs="Times New Roman"/>
          <w:sz w:val="28"/>
          <w:szCs w:val="28"/>
          <w:lang w:val="ru-RU"/>
        </w:rPr>
        <w:t>Битумные материалы (асфальты, смолы, пеки) / А.Д. Хой-берг. -М.: Химия, 1974. -248с.</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14" w:firstLine="851"/>
        <w:jc w:val="both"/>
        <w:rPr>
          <w:rFonts w:ascii="Times New Roman" w:hAnsi="Times New Roman" w:cs="Times New Roman"/>
          <w:spacing w:val="-15"/>
          <w:sz w:val="28"/>
          <w:szCs w:val="28"/>
          <w:lang w:val="ru-RU"/>
        </w:rPr>
      </w:pPr>
      <w:r w:rsidRPr="00AF3502">
        <w:rPr>
          <w:rFonts w:ascii="Times New Roman" w:hAnsi="Times New Roman" w:cs="Times New Roman"/>
          <w:iCs/>
          <w:spacing w:val="-2"/>
          <w:sz w:val="28"/>
          <w:szCs w:val="28"/>
          <w:lang w:val="ru-RU"/>
        </w:rPr>
        <w:t xml:space="preserve">Кучма, М.И. </w:t>
      </w:r>
      <w:r w:rsidRPr="00AF3502">
        <w:rPr>
          <w:rFonts w:ascii="Times New Roman" w:hAnsi="Times New Roman" w:cs="Times New Roman"/>
          <w:spacing w:val="-2"/>
          <w:sz w:val="28"/>
          <w:szCs w:val="28"/>
          <w:lang w:val="ru-RU"/>
        </w:rPr>
        <w:t xml:space="preserve">Поверхностно-активные вещества в дорожном строительстве </w:t>
      </w:r>
      <w:r w:rsidRPr="00AF3502">
        <w:rPr>
          <w:rFonts w:ascii="Times New Roman" w:hAnsi="Times New Roman" w:cs="Times New Roman"/>
          <w:sz w:val="28"/>
          <w:szCs w:val="28"/>
          <w:lang w:val="ru-RU"/>
        </w:rPr>
        <w:t>/М.И. Кучма. -М.: Транспорт, 1980. - 191с.</w:t>
      </w:r>
    </w:p>
    <w:p w:rsidR="00AF3502" w:rsidRPr="00AF3502" w:rsidRDefault="00AF3502" w:rsidP="00AF3502">
      <w:pPr>
        <w:widowControl w:val="0"/>
        <w:numPr>
          <w:ilvl w:val="0"/>
          <w:numId w:val="58"/>
        </w:numPr>
        <w:shd w:val="clear" w:color="auto" w:fill="FFFFFF"/>
        <w:tabs>
          <w:tab w:val="left" w:pos="974"/>
        </w:tabs>
        <w:autoSpaceDE w:val="0"/>
        <w:autoSpaceDN w:val="0"/>
        <w:adjustRightInd w:val="0"/>
        <w:ind w:left="0" w:right="5"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Королёва, И.В. </w:t>
      </w:r>
      <w:r w:rsidRPr="00AF3502">
        <w:rPr>
          <w:rFonts w:ascii="Times New Roman" w:hAnsi="Times New Roman" w:cs="Times New Roman"/>
          <w:sz w:val="28"/>
          <w:szCs w:val="28"/>
          <w:lang w:val="ru-RU"/>
        </w:rPr>
        <w:t>Технические поверхностно-активные вещества из вторич</w:t>
      </w:r>
      <w:r w:rsidRPr="00AF3502">
        <w:rPr>
          <w:rFonts w:ascii="Times New Roman" w:hAnsi="Times New Roman" w:cs="Times New Roman"/>
          <w:sz w:val="28"/>
          <w:szCs w:val="28"/>
          <w:lang w:val="ru-RU"/>
        </w:rPr>
        <w:softHyphen/>
        <w:t>ных ресурсов в дорожном строительстве / И.В. Королёва. - М.: Транспорт, 1991. -144с.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4"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Гохман, Л.М. </w:t>
      </w:r>
      <w:r w:rsidRPr="00AF3502">
        <w:rPr>
          <w:rFonts w:ascii="Times New Roman" w:hAnsi="Times New Roman" w:cs="Times New Roman"/>
          <w:sz w:val="28"/>
          <w:szCs w:val="28"/>
          <w:lang w:val="ru-RU"/>
        </w:rPr>
        <w:t>Комплексные органические вяжущие материалы на основе блоксополимеров типа СБС: учебн. пособие / Л.М. Гохман. - М.: ЗАО «ЭКОН-ИНФОРМ», 2004. - 510 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firstLine="851"/>
        <w:jc w:val="both"/>
        <w:rPr>
          <w:rFonts w:ascii="Times New Roman" w:hAnsi="Times New Roman" w:cs="Times New Roman"/>
          <w:spacing w:val="-15"/>
          <w:sz w:val="28"/>
          <w:szCs w:val="28"/>
        </w:rPr>
      </w:pPr>
      <w:r w:rsidRPr="00AF3502">
        <w:rPr>
          <w:rFonts w:ascii="Times New Roman" w:hAnsi="Times New Roman" w:cs="Times New Roman"/>
          <w:iCs/>
          <w:sz w:val="28"/>
          <w:szCs w:val="28"/>
          <w:lang w:val="ru-RU"/>
        </w:rPr>
        <w:t xml:space="preserve">Соломенцев, А.Б. </w:t>
      </w:r>
      <w:r w:rsidRPr="00AF3502">
        <w:rPr>
          <w:rFonts w:ascii="Times New Roman" w:hAnsi="Times New Roman" w:cs="Times New Roman"/>
          <w:sz w:val="28"/>
          <w:szCs w:val="28"/>
          <w:lang w:val="ru-RU"/>
        </w:rPr>
        <w:t>Классификация и номенклатура модифицирующих до</w:t>
      </w:r>
      <w:r w:rsidRPr="00AF3502">
        <w:rPr>
          <w:rFonts w:ascii="Times New Roman" w:hAnsi="Times New Roman" w:cs="Times New Roman"/>
          <w:sz w:val="28"/>
          <w:szCs w:val="28"/>
          <w:lang w:val="ru-RU"/>
        </w:rPr>
        <w:softHyphen/>
        <w:t xml:space="preserve">бавок для битумов /А.Б. Соломенцев // Наука и техника в дорожной отрасли. -2008.-№1.-С. </w:t>
      </w:r>
      <w:r w:rsidRPr="00AF3502">
        <w:rPr>
          <w:rFonts w:ascii="Times New Roman" w:hAnsi="Times New Roman" w:cs="Times New Roman"/>
          <w:sz w:val="28"/>
          <w:szCs w:val="28"/>
        </w:rPr>
        <w:t>14-16.</w:t>
      </w:r>
    </w:p>
    <w:p w:rsidR="00AF3502" w:rsidRPr="00AF3502" w:rsidRDefault="00AF3502" w:rsidP="00AF3502">
      <w:pPr>
        <w:widowControl w:val="0"/>
        <w:numPr>
          <w:ilvl w:val="0"/>
          <w:numId w:val="58"/>
        </w:numPr>
        <w:shd w:val="clear" w:color="auto" w:fill="FFFFFF"/>
        <w:tabs>
          <w:tab w:val="left" w:pos="984"/>
          <w:tab w:val="left" w:pos="1795"/>
          <w:tab w:val="left" w:pos="7589"/>
        </w:tabs>
        <w:autoSpaceDE w:val="0"/>
        <w:autoSpaceDN w:val="0"/>
        <w:adjustRightInd w:val="0"/>
        <w:ind w:left="0" w:right="10"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Тарасов, Р.В. </w:t>
      </w:r>
      <w:r w:rsidRPr="00AF3502">
        <w:rPr>
          <w:rFonts w:ascii="Times New Roman" w:hAnsi="Times New Roman" w:cs="Times New Roman"/>
          <w:sz w:val="28"/>
          <w:szCs w:val="28"/>
          <w:lang w:val="ru-RU"/>
        </w:rPr>
        <w:t>Модификация битумов полимерами / Р.В. Тарасов, Л.В. Макарова, А.А. Кадомцева // Современные научные исследования и инновации. -</w:t>
      </w:r>
      <w:r w:rsidRPr="00AF3502">
        <w:rPr>
          <w:rFonts w:ascii="Times New Roman" w:hAnsi="Times New Roman" w:cs="Times New Roman"/>
          <w:spacing w:val="-9"/>
          <w:sz w:val="28"/>
          <w:szCs w:val="28"/>
          <w:lang w:val="ru-RU"/>
        </w:rPr>
        <w:t>2014.</w:t>
      </w:r>
      <w:r w:rsidRPr="00AF3502">
        <w:rPr>
          <w:rFonts w:ascii="Times New Roman" w:hAnsi="Times New Roman" w:cs="Times New Roman"/>
          <w:sz w:val="28"/>
          <w:szCs w:val="28"/>
          <w:lang w:val="ru-RU"/>
        </w:rPr>
        <w:tab/>
      </w:r>
      <w:r w:rsidRPr="00AF3502">
        <w:rPr>
          <w:rFonts w:ascii="Times New Roman" w:hAnsi="Times New Roman" w:cs="Times New Roman"/>
          <w:spacing w:val="-1"/>
          <w:sz w:val="28"/>
          <w:szCs w:val="28"/>
          <w:lang w:val="ru-RU"/>
        </w:rPr>
        <w:t>№ 5 [Электронный ресурс].</w:t>
      </w:r>
      <w:r w:rsidRPr="00AF3502">
        <w:rPr>
          <w:rFonts w:ascii="Times New Roman" w:hAnsi="Times New Roman" w:cs="Times New Roman"/>
          <w:sz w:val="28"/>
          <w:szCs w:val="28"/>
          <w:lang w:val="ru-RU"/>
        </w:rPr>
        <w:tab/>
        <w:t xml:space="preserve">Режим доступа: </w:t>
      </w:r>
      <w:hyperlink r:id="rId111" w:history="1">
        <w:r w:rsidRPr="00AF3502">
          <w:rPr>
            <w:rFonts w:ascii="Times New Roman" w:hAnsi="Times New Roman" w:cs="Times New Roman"/>
            <w:sz w:val="28"/>
            <w:szCs w:val="28"/>
            <w:u w:val="single"/>
          </w:rPr>
          <w:t>http</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web</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snauka</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ru</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issues</w:t>
        </w:r>
        <w:r w:rsidRPr="00AF3502">
          <w:rPr>
            <w:rFonts w:ascii="Times New Roman" w:hAnsi="Times New Roman" w:cs="Times New Roman"/>
            <w:sz w:val="28"/>
            <w:szCs w:val="28"/>
            <w:u w:val="single"/>
            <w:lang w:val="ru-RU"/>
          </w:rPr>
          <w:t>/2014/05/34687</w:t>
        </w:r>
      </w:hyperlink>
      <w:r w:rsidRPr="00AF3502">
        <w:rPr>
          <w:rFonts w:ascii="Times New Roman" w:hAnsi="Times New Roman" w:cs="Times New Roman"/>
          <w:sz w:val="28"/>
          <w:szCs w:val="28"/>
          <w:lang w:val="ru-RU"/>
        </w:rPr>
        <w:t xml:space="preserve"> (Дата обращения: 15.04.2020).</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Илиополов, С.К. </w:t>
      </w:r>
      <w:r w:rsidRPr="00AF3502">
        <w:rPr>
          <w:rFonts w:ascii="Times New Roman" w:hAnsi="Times New Roman" w:cs="Times New Roman"/>
          <w:sz w:val="28"/>
          <w:szCs w:val="28"/>
          <w:lang w:val="ru-RU"/>
        </w:rPr>
        <w:t>Модифицированное вяжущее для шероховатых тонко</w:t>
      </w:r>
      <w:r w:rsidRPr="00AF3502">
        <w:rPr>
          <w:rFonts w:ascii="Times New Roman" w:hAnsi="Times New Roman" w:cs="Times New Roman"/>
          <w:sz w:val="28"/>
          <w:szCs w:val="28"/>
          <w:lang w:val="ru-RU"/>
        </w:rPr>
        <w:softHyphen/>
        <w:t>слойных покрытий / С.К. Илиополов, О.А. Балабанов // Вестник Харьковского национального автомобильно-дорожного университета. - 2006. - № 34. - С. 25-28.</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firstLine="851"/>
        <w:jc w:val="both"/>
        <w:rPr>
          <w:rFonts w:ascii="Times New Roman" w:hAnsi="Times New Roman" w:cs="Times New Roman"/>
          <w:spacing w:val="-15"/>
          <w:sz w:val="28"/>
          <w:szCs w:val="28"/>
        </w:rPr>
      </w:pPr>
      <w:r w:rsidRPr="00AF3502">
        <w:rPr>
          <w:rFonts w:ascii="Times New Roman" w:hAnsi="Times New Roman" w:cs="Times New Roman"/>
          <w:iCs/>
          <w:sz w:val="28"/>
          <w:szCs w:val="28"/>
          <w:lang w:val="ru-RU"/>
        </w:rPr>
        <w:t xml:space="preserve">Рукавишников, В.К. </w:t>
      </w:r>
      <w:r w:rsidRPr="00AF3502">
        <w:rPr>
          <w:rFonts w:ascii="Times New Roman" w:hAnsi="Times New Roman" w:cs="Times New Roman"/>
          <w:sz w:val="28"/>
          <w:szCs w:val="28"/>
          <w:lang w:val="ru-RU"/>
        </w:rPr>
        <w:t>Внедрение полимерно-битумных вяжущих на объек</w:t>
      </w:r>
      <w:r w:rsidRPr="00AF3502">
        <w:rPr>
          <w:rFonts w:ascii="Times New Roman" w:hAnsi="Times New Roman" w:cs="Times New Roman"/>
          <w:sz w:val="28"/>
          <w:szCs w:val="28"/>
          <w:lang w:val="ru-RU"/>
        </w:rPr>
        <w:softHyphen/>
        <w:t xml:space="preserve">тах «Северавтодора» / В.К. Рукавишников, Р.В. Чистяков, СВ. Рыжков, Ф.И. Фахрутдинов,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xml:space="preserve">. Прокопец, В.Д. Галдина, Г.И. Надыкто // Повышение качества материалов дорожного и строительного назначения: сб. науч. тр. </w:t>
      </w:r>
      <w:r w:rsidRPr="00AF3502">
        <w:rPr>
          <w:rFonts w:ascii="Times New Roman" w:hAnsi="Times New Roman" w:cs="Times New Roman"/>
          <w:sz w:val="28"/>
          <w:szCs w:val="28"/>
        </w:rPr>
        <w:t>Омск: Изд-во СибАДИ,2001.-223с.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0" w:firstLine="851"/>
        <w:jc w:val="both"/>
        <w:rPr>
          <w:rFonts w:ascii="Times New Roman" w:hAnsi="Times New Roman" w:cs="Times New Roman"/>
          <w:spacing w:val="-15"/>
          <w:sz w:val="28"/>
          <w:szCs w:val="28"/>
        </w:rPr>
      </w:pPr>
      <w:r w:rsidRPr="00AF3502">
        <w:rPr>
          <w:rFonts w:ascii="Times New Roman" w:hAnsi="Times New Roman" w:cs="Times New Roman"/>
          <w:iCs/>
          <w:sz w:val="28"/>
          <w:szCs w:val="28"/>
          <w:lang w:val="ru-RU"/>
        </w:rPr>
        <w:t xml:space="preserve">Киселев, В.П. </w:t>
      </w:r>
      <w:r w:rsidRPr="00AF3502">
        <w:rPr>
          <w:rFonts w:ascii="Times New Roman" w:hAnsi="Times New Roman" w:cs="Times New Roman"/>
          <w:sz w:val="28"/>
          <w:szCs w:val="28"/>
          <w:lang w:val="ru-RU"/>
        </w:rPr>
        <w:t xml:space="preserve">Смолы пиролиза древесины как сырье для модификации битума / В.П. Киселев, А.В. Иванченко, А.А. Ефремов // Химия растительного сырья.-2001.-№4.-С. </w:t>
      </w:r>
      <w:r w:rsidRPr="00AF3502">
        <w:rPr>
          <w:rFonts w:ascii="Times New Roman" w:hAnsi="Times New Roman" w:cs="Times New Roman"/>
          <w:sz w:val="28"/>
          <w:szCs w:val="28"/>
        </w:rPr>
        <w:t>111-113.</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firstLine="851"/>
        <w:jc w:val="both"/>
        <w:rPr>
          <w:rFonts w:ascii="Times New Roman" w:hAnsi="Times New Roman" w:cs="Times New Roman"/>
          <w:spacing w:val="-15"/>
          <w:sz w:val="28"/>
          <w:szCs w:val="28"/>
          <w:lang w:val="ru-RU"/>
        </w:rPr>
      </w:pPr>
      <w:r w:rsidRPr="00AF3502">
        <w:rPr>
          <w:rFonts w:ascii="Times New Roman" w:hAnsi="Times New Roman" w:cs="Times New Roman"/>
          <w:iCs/>
          <w:spacing w:val="-1"/>
          <w:sz w:val="28"/>
          <w:szCs w:val="28"/>
          <w:lang w:val="ru-RU"/>
        </w:rPr>
        <w:t xml:space="preserve">Киселев, В.П. </w:t>
      </w:r>
      <w:r w:rsidRPr="00AF3502">
        <w:rPr>
          <w:rFonts w:ascii="Times New Roman" w:hAnsi="Times New Roman" w:cs="Times New Roman"/>
          <w:spacing w:val="-1"/>
          <w:sz w:val="28"/>
          <w:szCs w:val="28"/>
          <w:lang w:val="ru-RU"/>
        </w:rPr>
        <w:t>Использование отстойной смолы пиролиза скорлупы кедро</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вых орехов в качестве модификатора органического вяжущего / В.П. Киселев, А.Ю. Грибов, А.А. Ефремов // Химия растительного сырья. - 2001. - № 3. - С. 65-69.</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0"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lastRenderedPageBreak/>
        <w:t xml:space="preserve">Руденский, А.В. </w:t>
      </w:r>
      <w:r w:rsidRPr="00AF3502">
        <w:rPr>
          <w:rFonts w:ascii="Times New Roman" w:hAnsi="Times New Roman" w:cs="Times New Roman"/>
          <w:sz w:val="28"/>
          <w:szCs w:val="28"/>
          <w:lang w:val="ru-RU"/>
        </w:rPr>
        <w:t>Реологические свойства битумоминеральных материалов / А.В. Руденский, И.М. Руденская. - М.: Высшая школа, 1971. - 132 с.</w:t>
      </w:r>
    </w:p>
    <w:p w:rsidR="00AF3502" w:rsidRPr="00AF3502" w:rsidRDefault="00AF3502" w:rsidP="00AF3502">
      <w:pPr>
        <w:widowControl w:val="0"/>
        <w:numPr>
          <w:ilvl w:val="0"/>
          <w:numId w:val="58"/>
        </w:numPr>
        <w:shd w:val="clear" w:color="auto" w:fill="FFFFFF"/>
        <w:tabs>
          <w:tab w:val="left" w:pos="984"/>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sz w:val="28"/>
          <w:szCs w:val="28"/>
          <w:lang w:val="ru-RU"/>
        </w:rPr>
        <w:t>Приготовление и применение полимерно-битумного вяжущего. Темати</w:t>
      </w:r>
      <w:r w:rsidRPr="00AF3502">
        <w:rPr>
          <w:rFonts w:ascii="Times New Roman" w:hAnsi="Times New Roman" w:cs="Times New Roman"/>
          <w:sz w:val="28"/>
          <w:szCs w:val="28"/>
          <w:lang w:val="ru-RU"/>
        </w:rPr>
        <w:softHyphen/>
        <w:t>ческая   подборка.   Москва   1997.   [Электронный   ресурс].   -   Режим   доступа:https://gosthelp.ru/text/Prigotovlenieiprimeneniep.html</w:t>
      </w:r>
      <w:hyperlink r:id="rId112" w:history="1">
        <w:r w:rsidRPr="00AF3502">
          <w:rPr>
            <w:rStyle w:val="af9"/>
            <w:rFonts w:ascii="Times New Roman" w:hAnsi="Times New Roman"/>
            <w:color w:val="auto"/>
            <w:sz w:val="28"/>
            <w:szCs w:val="28"/>
          </w:rPr>
          <w:t>http</w:t>
        </w:r>
        <w:r w:rsidRPr="00AF3502">
          <w:rPr>
            <w:rStyle w:val="af9"/>
            <w:rFonts w:ascii="Times New Roman" w:hAnsi="Times New Roman"/>
            <w:color w:val="auto"/>
            <w:sz w:val="28"/>
            <w:szCs w:val="28"/>
            <w:lang w:val="ru-RU"/>
          </w:rPr>
          <w:t>://</w:t>
        </w:r>
        <w:r w:rsidRPr="00AF3502">
          <w:rPr>
            <w:rStyle w:val="af9"/>
            <w:rFonts w:ascii="Times New Roman" w:hAnsi="Times New Roman"/>
            <w:color w:val="auto"/>
            <w:sz w:val="28"/>
            <w:szCs w:val="28"/>
          </w:rPr>
          <w:t>www</w:t>
        </w:r>
        <w:r w:rsidRPr="00AF3502">
          <w:rPr>
            <w:rStyle w:val="af9"/>
            <w:rFonts w:ascii="Times New Roman" w:hAnsi="Times New Roman"/>
            <w:color w:val="auto"/>
            <w:sz w:val="28"/>
            <w:szCs w:val="28"/>
            <w:lang w:val="ru-RU"/>
          </w:rPr>
          <w:t>.</w:t>
        </w:r>
        <w:r w:rsidRPr="00AF3502">
          <w:rPr>
            <w:rStyle w:val="af9"/>
            <w:rFonts w:ascii="Times New Roman" w:hAnsi="Times New Roman"/>
            <w:color w:val="auto"/>
            <w:sz w:val="28"/>
            <w:szCs w:val="28"/>
          </w:rPr>
          <w:t>gosthelp</w:t>
        </w:r>
        <w:r w:rsidRPr="00AF3502">
          <w:rPr>
            <w:rStyle w:val="af9"/>
            <w:rFonts w:ascii="Times New Roman" w:hAnsi="Times New Roman"/>
            <w:color w:val="auto"/>
            <w:sz w:val="28"/>
            <w:szCs w:val="28"/>
            <w:lang w:val="ru-RU"/>
          </w:rPr>
          <w:t>.</w:t>
        </w:r>
        <w:r w:rsidRPr="00AF3502">
          <w:rPr>
            <w:rStyle w:val="af9"/>
            <w:rFonts w:ascii="Times New Roman" w:hAnsi="Times New Roman"/>
            <w:color w:val="auto"/>
            <w:sz w:val="28"/>
            <w:szCs w:val="28"/>
          </w:rPr>
          <w:t>ru</w:t>
        </w:r>
        <w:r w:rsidRPr="00AF3502">
          <w:rPr>
            <w:rStyle w:val="af9"/>
            <w:rFonts w:ascii="Times New Roman" w:hAnsi="Times New Roman"/>
            <w:color w:val="auto"/>
            <w:sz w:val="28"/>
            <w:szCs w:val="28"/>
            <w:lang w:val="ru-RU"/>
          </w:rPr>
          <w:t>/</w:t>
        </w:r>
        <w:r w:rsidRPr="00AF3502">
          <w:rPr>
            <w:rStyle w:val="af9"/>
            <w:rFonts w:ascii="Times New Roman" w:hAnsi="Times New Roman"/>
            <w:color w:val="auto"/>
            <w:sz w:val="28"/>
            <w:szCs w:val="28"/>
          </w:rPr>
          <w:t>text</w:t>
        </w:r>
        <w:r w:rsidRPr="00AF3502">
          <w:rPr>
            <w:rStyle w:val="af9"/>
            <w:rFonts w:ascii="Times New Roman" w:hAnsi="Times New Roman"/>
            <w:color w:val="auto"/>
            <w:sz w:val="28"/>
            <w:szCs w:val="28"/>
            <w:lang w:val="ru-RU"/>
          </w:rPr>
          <w:t>/</w:t>
        </w:r>
        <w:r w:rsidRPr="00AF3502">
          <w:rPr>
            <w:rStyle w:val="af9"/>
            <w:rFonts w:ascii="Times New Roman" w:hAnsi="Times New Roman"/>
            <w:color w:val="auto"/>
            <w:sz w:val="28"/>
            <w:szCs w:val="28"/>
          </w:rPr>
          <w:t>prigotovlenieiprimeneniep</w:t>
        </w:r>
        <w:r w:rsidRPr="00AF3502">
          <w:rPr>
            <w:rStyle w:val="af9"/>
            <w:rFonts w:ascii="Times New Roman" w:hAnsi="Times New Roman"/>
            <w:color w:val="auto"/>
            <w:sz w:val="28"/>
            <w:szCs w:val="28"/>
            <w:lang w:val="ru-RU"/>
          </w:rPr>
          <w:t>.</w:t>
        </w:r>
        <w:r w:rsidRPr="00AF3502">
          <w:rPr>
            <w:rStyle w:val="af9"/>
            <w:rFonts w:ascii="Times New Roman" w:hAnsi="Times New Roman"/>
            <w:color w:val="auto"/>
            <w:sz w:val="28"/>
            <w:szCs w:val="28"/>
          </w:rPr>
          <w:t>html</w:t>
        </w:r>
      </w:hyperlink>
      <w:r w:rsidRPr="00AF3502">
        <w:rPr>
          <w:rFonts w:ascii="Times New Roman" w:hAnsi="Times New Roman" w:cs="Times New Roman"/>
          <w:sz w:val="28"/>
          <w:szCs w:val="28"/>
          <w:lang w:val="ru-RU"/>
        </w:rPr>
        <w:t>(Дата     обращения: 20.04.2020).</w:t>
      </w:r>
    </w:p>
    <w:p w:rsidR="00AF3502" w:rsidRPr="00AF3502" w:rsidRDefault="00AF3502" w:rsidP="00AF3502">
      <w:pPr>
        <w:pStyle w:val="a5"/>
        <w:numPr>
          <w:ilvl w:val="0"/>
          <w:numId w:val="58"/>
        </w:numPr>
        <w:shd w:val="clear" w:color="auto" w:fill="FFFFFF"/>
        <w:tabs>
          <w:tab w:val="left" w:pos="1056"/>
        </w:tabs>
        <w:ind w:left="0"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Высоцкая, М.А. </w:t>
      </w:r>
      <w:r w:rsidRPr="00AF3502">
        <w:rPr>
          <w:rFonts w:ascii="Times New Roman" w:hAnsi="Times New Roman" w:cs="Times New Roman"/>
          <w:sz w:val="28"/>
          <w:szCs w:val="28"/>
          <w:lang w:val="ru-RU"/>
        </w:rPr>
        <w:t>Полимермодифицированные материалы для дорожно</w:t>
      </w:r>
      <w:r w:rsidRPr="00AF3502">
        <w:rPr>
          <w:rFonts w:ascii="Times New Roman" w:hAnsi="Times New Roman" w:cs="Times New Roman"/>
          <w:sz w:val="28"/>
          <w:szCs w:val="28"/>
          <w:lang w:val="ru-RU"/>
        </w:rPr>
        <w:softHyphen/>
        <w:t xml:space="preserve">строительной отрасли / М.А. Высоцкая, Д.А. Кузнецов, СЮ. Русина, И.С. Радченко, Д.Е. Барабаш // Инновационные материалы, технологии и оборудование </w:t>
      </w:r>
      <w:r w:rsidRPr="00AF3502">
        <w:rPr>
          <w:rFonts w:ascii="Times New Roman" w:hAnsi="Times New Roman" w:cs="Times New Roman"/>
          <w:spacing w:val="-1"/>
          <w:sz w:val="28"/>
          <w:szCs w:val="28"/>
          <w:lang w:val="ru-RU"/>
        </w:rPr>
        <w:t>для строительства современных транспортных сооружений: сб. междунар. конф. -</w:t>
      </w:r>
      <w:r w:rsidRPr="00AF3502">
        <w:rPr>
          <w:rFonts w:ascii="Times New Roman" w:hAnsi="Times New Roman" w:cs="Times New Roman"/>
          <w:sz w:val="28"/>
          <w:szCs w:val="28"/>
          <w:lang w:val="ru-RU"/>
        </w:rPr>
        <w:t>Белгород, 2013. - С. 91-95.</w:t>
      </w:r>
    </w:p>
    <w:p w:rsidR="00AF3502" w:rsidRPr="00AF3502" w:rsidRDefault="00AF3502" w:rsidP="00AF3502">
      <w:pPr>
        <w:pStyle w:val="a5"/>
        <w:numPr>
          <w:ilvl w:val="0"/>
          <w:numId w:val="58"/>
        </w:numPr>
        <w:shd w:val="clear" w:color="auto" w:fill="FFFFFF"/>
        <w:tabs>
          <w:tab w:val="left" w:pos="984"/>
        </w:tabs>
        <w:ind w:left="0" w:right="14"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Готовцев, В.М. </w:t>
      </w:r>
      <w:r w:rsidRPr="00AF3502">
        <w:rPr>
          <w:rFonts w:ascii="Times New Roman" w:hAnsi="Times New Roman" w:cs="Times New Roman"/>
          <w:sz w:val="28"/>
          <w:szCs w:val="28"/>
          <w:lang w:val="ru-RU"/>
        </w:rPr>
        <w:t>Нанотехнологии в производстве асфальтобетона / В.М. Готовцев, А.Г. Шатунов, А.Н. Румянцев, В.Д. Сухов // Фундаментальные иссле</w:t>
      </w:r>
      <w:r w:rsidRPr="00AF3502">
        <w:rPr>
          <w:rFonts w:ascii="Times New Roman" w:hAnsi="Times New Roman" w:cs="Times New Roman"/>
          <w:sz w:val="28"/>
          <w:szCs w:val="28"/>
          <w:lang w:val="ru-RU"/>
        </w:rPr>
        <w:softHyphen/>
        <w:t>дования. - 2013. - №1. - С. 191-195.</w:t>
      </w:r>
    </w:p>
    <w:p w:rsidR="00AF3502" w:rsidRPr="00AF3502" w:rsidRDefault="00AF3502" w:rsidP="00AF3502">
      <w:pPr>
        <w:pStyle w:val="a5"/>
        <w:numPr>
          <w:ilvl w:val="0"/>
          <w:numId w:val="58"/>
        </w:numPr>
        <w:shd w:val="clear" w:color="auto" w:fill="FFFFFF"/>
        <w:ind w:left="0"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Беляев, П.С. </w:t>
      </w:r>
      <w:r w:rsidRPr="00AF3502">
        <w:rPr>
          <w:rFonts w:ascii="Times New Roman" w:hAnsi="Times New Roman" w:cs="Times New Roman"/>
          <w:sz w:val="28"/>
          <w:szCs w:val="28"/>
          <w:lang w:val="ru-RU"/>
        </w:rPr>
        <w:t>Исследование влияния резиновой крошки на физико-механические показатели нефтяного битума в процессе его модификации / П.С. Беляев, М.В. Забавников, О.Г. Маликов, Д.С. Волков // Вестник ТГТУ. - 2005. -Том 11.-№4.-С. 923-930.</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right="5"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Карпенко, А.В. </w:t>
      </w:r>
      <w:r w:rsidRPr="00AF3502">
        <w:rPr>
          <w:rFonts w:ascii="Times New Roman" w:hAnsi="Times New Roman" w:cs="Times New Roman"/>
          <w:sz w:val="28"/>
          <w:szCs w:val="28"/>
          <w:lang w:val="ru-RU"/>
        </w:rPr>
        <w:t>Резинобитумное вяжущее, основные показатели и пер</w:t>
      </w:r>
      <w:r w:rsidRPr="00AF3502">
        <w:rPr>
          <w:rFonts w:ascii="Times New Roman" w:hAnsi="Times New Roman" w:cs="Times New Roman"/>
          <w:sz w:val="28"/>
          <w:szCs w:val="28"/>
          <w:lang w:val="ru-RU"/>
        </w:rPr>
        <w:softHyphen/>
        <w:t>спективы использования / А.В. Карпенко, Г.С. Духовный, СИ. Мирошниченко // Вестник Белгородского государственного технологического университета им. ВТ. Шухова. - 2012. - № 1. - С. 22-24.</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lang w:val="ru-RU"/>
        </w:rPr>
        <w:t xml:space="preserve">Сачкова, А.В. </w:t>
      </w:r>
      <w:r w:rsidRPr="00AF3502">
        <w:rPr>
          <w:rFonts w:ascii="Times New Roman" w:hAnsi="Times New Roman" w:cs="Times New Roman"/>
          <w:sz w:val="28"/>
          <w:szCs w:val="28"/>
          <w:lang w:val="ru-RU"/>
        </w:rPr>
        <w:t xml:space="preserve">Получение колеестойкого асфальтобетона с применением композиционного резинобитумного вяжущего /А.В. Сачкова, Г.С. Духовный // Вестник Белгородского государственного технологического университета им. </w:t>
      </w:r>
      <w:r w:rsidRPr="00AF3502">
        <w:rPr>
          <w:rFonts w:ascii="Times New Roman" w:hAnsi="Times New Roman" w:cs="Times New Roman"/>
          <w:sz w:val="28"/>
          <w:szCs w:val="28"/>
        </w:rPr>
        <w:t>ВТ. Шухова. 2013. № 6. С. 49-51.</w:t>
      </w:r>
    </w:p>
    <w:p w:rsidR="00AF3502" w:rsidRPr="00AF3502" w:rsidRDefault="00AF3502" w:rsidP="00AF3502">
      <w:pPr>
        <w:widowControl w:val="0"/>
        <w:numPr>
          <w:ilvl w:val="0"/>
          <w:numId w:val="58"/>
        </w:numPr>
        <w:shd w:val="clear" w:color="auto" w:fill="FFFFFF"/>
        <w:tabs>
          <w:tab w:val="left" w:pos="960"/>
        </w:tabs>
        <w:autoSpaceDE w:val="0"/>
        <w:autoSpaceDN w:val="0"/>
        <w:adjustRightInd w:val="0"/>
        <w:ind w:left="0" w:firstLine="851"/>
        <w:jc w:val="both"/>
        <w:rPr>
          <w:rFonts w:ascii="Times New Roman" w:hAnsi="Times New Roman" w:cs="Times New Roman"/>
          <w:spacing w:val="-15"/>
          <w:sz w:val="28"/>
          <w:szCs w:val="28"/>
        </w:rPr>
      </w:pPr>
      <w:r w:rsidRPr="00AF3502">
        <w:rPr>
          <w:rFonts w:ascii="Times New Roman" w:hAnsi="Times New Roman" w:cs="Times New Roman"/>
          <w:iCs/>
          <w:sz w:val="28"/>
          <w:szCs w:val="28"/>
          <w:lang w:val="ru-RU"/>
        </w:rPr>
        <w:t xml:space="preserve">Духовный, Г.С. </w:t>
      </w:r>
      <w:r w:rsidRPr="00AF3502">
        <w:rPr>
          <w:rFonts w:ascii="Times New Roman" w:hAnsi="Times New Roman" w:cs="Times New Roman"/>
          <w:sz w:val="28"/>
          <w:szCs w:val="28"/>
          <w:lang w:val="ru-RU"/>
        </w:rPr>
        <w:t xml:space="preserve">Эффективность применения резинобитумного вяжущего при устройстве асфальтобетонных покрытий / Г.С. Духовный, А.В. Сачкова // Научный вестник Воронежского государственного архитектурно-строительного университета. </w:t>
      </w:r>
      <w:r w:rsidRPr="00AF3502">
        <w:rPr>
          <w:rFonts w:ascii="Times New Roman" w:hAnsi="Times New Roman" w:cs="Times New Roman"/>
          <w:sz w:val="28"/>
          <w:szCs w:val="28"/>
        </w:rPr>
        <w:t>Строительство и архитектура. - 2014. - № 2 (34). - С. 19-23.</w:t>
      </w:r>
    </w:p>
    <w:p w:rsidR="00AF3502" w:rsidRPr="00AF3502" w:rsidRDefault="00AF3502" w:rsidP="00AF3502">
      <w:pPr>
        <w:pStyle w:val="a5"/>
        <w:numPr>
          <w:ilvl w:val="0"/>
          <w:numId w:val="58"/>
        </w:numPr>
        <w:shd w:val="clear" w:color="auto" w:fill="FFFFFF"/>
        <w:ind w:left="0" w:right="24"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М.Королев, И.В. </w:t>
      </w:r>
      <w:r w:rsidRPr="00AF3502">
        <w:rPr>
          <w:rFonts w:ascii="Times New Roman" w:hAnsi="Times New Roman" w:cs="Times New Roman"/>
          <w:sz w:val="28"/>
          <w:szCs w:val="28"/>
          <w:lang w:val="ru-RU"/>
        </w:rPr>
        <w:t>Пути экономии битума в дорожном строительстве / И.В. Королев. -М.: Транспорт, 1986. - 149 с.</w:t>
      </w:r>
    </w:p>
    <w:p w:rsidR="00AF3502" w:rsidRPr="00AF3502" w:rsidRDefault="00AF3502" w:rsidP="00AF3502">
      <w:pPr>
        <w:pStyle w:val="a5"/>
        <w:numPr>
          <w:ilvl w:val="0"/>
          <w:numId w:val="58"/>
        </w:numPr>
        <w:shd w:val="clear" w:color="auto" w:fill="FFFFFF"/>
        <w:ind w:left="0" w:right="24" w:firstLine="851"/>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Королев, Е.В. </w:t>
      </w:r>
      <w:r w:rsidRPr="00AF3502">
        <w:rPr>
          <w:rFonts w:ascii="Times New Roman" w:hAnsi="Times New Roman" w:cs="Times New Roman"/>
          <w:sz w:val="28"/>
          <w:szCs w:val="28"/>
          <w:lang w:val="ru-RU"/>
        </w:rPr>
        <w:t>Моделирование битумной композиции со структурными единицами нанометрических размеров / Е.В. Королев, Р.В. Тарасов, Л.В. Макаро</w:t>
      </w:r>
      <w:r w:rsidRPr="00AF3502">
        <w:rPr>
          <w:rFonts w:ascii="Times New Roman" w:hAnsi="Times New Roman" w:cs="Times New Roman"/>
          <w:sz w:val="28"/>
          <w:szCs w:val="28"/>
          <w:lang w:val="ru-RU"/>
        </w:rPr>
        <w:softHyphen/>
        <w:t>ва, С.С. Иноземцев, В.А. Смирнов // Региональная архитектура и строительство. -2012.-С. 26-33.</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14"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Королев, Е.В. </w:t>
      </w:r>
      <w:r w:rsidRPr="00AF3502">
        <w:rPr>
          <w:rFonts w:ascii="Times New Roman" w:hAnsi="Times New Roman" w:cs="Times New Roman"/>
          <w:sz w:val="28"/>
          <w:szCs w:val="28"/>
          <w:lang w:val="ru-RU"/>
        </w:rPr>
        <w:t>Технико-экономическая эффективность применения се-роасфальтобетонов / Е.В. Королев, В.А. Гладких // Вестник МГСУ. - № 4. - 2013. -С. 76-83.</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5"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Барабаш, Д.Е. </w:t>
      </w:r>
      <w:r w:rsidRPr="00AF3502">
        <w:rPr>
          <w:rFonts w:ascii="Times New Roman" w:hAnsi="Times New Roman" w:cs="Times New Roman"/>
          <w:sz w:val="28"/>
          <w:szCs w:val="28"/>
          <w:lang w:val="ru-RU"/>
        </w:rPr>
        <w:t>Модифицированные серобетоны в аэродромном и до</w:t>
      </w:r>
      <w:r w:rsidRPr="00AF3502">
        <w:rPr>
          <w:rFonts w:ascii="Times New Roman" w:hAnsi="Times New Roman" w:cs="Times New Roman"/>
          <w:sz w:val="28"/>
          <w:szCs w:val="28"/>
          <w:lang w:val="ru-RU"/>
        </w:rPr>
        <w:softHyphen/>
        <w:t>рожном строительстве / Д.Е. Барабаш, А.В. Шубин, Д.А. Паршин, А.Н. Шубин // Инновационные материалы, технологии и оборудование для строительства со</w:t>
      </w:r>
      <w:r w:rsidRPr="00AF3502">
        <w:rPr>
          <w:rFonts w:ascii="Times New Roman" w:hAnsi="Times New Roman" w:cs="Times New Roman"/>
          <w:sz w:val="28"/>
          <w:szCs w:val="28"/>
          <w:lang w:val="ru-RU"/>
        </w:rPr>
        <w:softHyphen/>
      </w:r>
      <w:r w:rsidRPr="00AF3502">
        <w:rPr>
          <w:rFonts w:ascii="Times New Roman" w:hAnsi="Times New Roman" w:cs="Times New Roman"/>
          <w:sz w:val="28"/>
          <w:szCs w:val="28"/>
          <w:lang w:val="ru-RU"/>
        </w:rPr>
        <w:lastRenderedPageBreak/>
        <w:t>временных транспортных сооружений: сб. междунар. науч.-практ. конф. - Белго</w:t>
      </w:r>
      <w:r w:rsidRPr="00AF3502">
        <w:rPr>
          <w:rFonts w:ascii="Times New Roman" w:hAnsi="Times New Roman" w:cs="Times New Roman"/>
          <w:sz w:val="28"/>
          <w:szCs w:val="28"/>
          <w:lang w:val="ru-RU"/>
        </w:rPr>
        <w:softHyphen/>
        <w:t>род. - 2013. - С. 34-38.</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Руденская, И.М. </w:t>
      </w:r>
      <w:r w:rsidRPr="00AF3502">
        <w:rPr>
          <w:rFonts w:ascii="Times New Roman" w:hAnsi="Times New Roman" w:cs="Times New Roman"/>
          <w:sz w:val="28"/>
          <w:szCs w:val="28"/>
          <w:lang w:val="ru-RU"/>
        </w:rPr>
        <w:t>Органические вяжущие для дорожного строительства / И.М. Руденская, А.В. Руденский. - М.: Транспорт, 1984. - 229 с.</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10"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Высоцкая, М.А. </w:t>
      </w:r>
      <w:r w:rsidRPr="00AF3502">
        <w:rPr>
          <w:rFonts w:ascii="Times New Roman" w:hAnsi="Times New Roman" w:cs="Times New Roman"/>
          <w:sz w:val="28"/>
          <w:szCs w:val="28"/>
          <w:lang w:val="ru-RU"/>
        </w:rPr>
        <w:t>Наноструктурированное полимерно-битумное вяжу</w:t>
      </w:r>
      <w:r w:rsidRPr="00AF3502">
        <w:rPr>
          <w:rFonts w:ascii="Times New Roman" w:hAnsi="Times New Roman" w:cs="Times New Roman"/>
          <w:sz w:val="28"/>
          <w:szCs w:val="28"/>
          <w:lang w:val="ru-RU"/>
        </w:rPr>
        <w:softHyphen/>
        <w:t xml:space="preserve">щее для дорожно-строительной индустрии / М.А. Высоцкая, Д.А. Кузнецов, СЮ. Русина // Инновации в науке: материалы </w:t>
      </w:r>
      <w:r w:rsidRPr="00AF3502">
        <w:rPr>
          <w:rFonts w:ascii="Times New Roman" w:hAnsi="Times New Roman" w:cs="Times New Roman"/>
          <w:sz w:val="28"/>
          <w:szCs w:val="28"/>
        </w:rPr>
        <w:t>XIII</w:t>
      </w:r>
      <w:r w:rsidRPr="00AF3502">
        <w:rPr>
          <w:rFonts w:ascii="Times New Roman" w:hAnsi="Times New Roman" w:cs="Times New Roman"/>
          <w:sz w:val="28"/>
          <w:szCs w:val="28"/>
          <w:lang w:val="ru-RU"/>
        </w:rPr>
        <w:t xml:space="preserve"> международной заочной научно-практической конференции (17 октября 2012 г.). - № 13-1. - С. 23-28.</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5"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Лесовик, </w:t>
      </w:r>
      <w:r w:rsidRPr="00AF3502">
        <w:rPr>
          <w:rFonts w:ascii="Times New Roman" w:hAnsi="Times New Roman" w:cs="Times New Roman"/>
          <w:iCs/>
          <w:sz w:val="28"/>
          <w:szCs w:val="28"/>
        </w:rPr>
        <w:t>B</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C</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 xml:space="preserve">Нанотехнологии в дорожно-строительной индустрии /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Лесовик, М.А. Высоцкая, В.В. Ядыкина, Д.А. Кузнецов // Строительные ма</w:t>
      </w:r>
      <w:r w:rsidRPr="00AF3502">
        <w:rPr>
          <w:rFonts w:ascii="Times New Roman" w:hAnsi="Times New Roman" w:cs="Times New Roman"/>
          <w:sz w:val="28"/>
          <w:szCs w:val="28"/>
          <w:lang w:val="ru-RU"/>
        </w:rPr>
        <w:softHyphen/>
        <w:t>териалы. - 2007. - № 1. - С. 52-54.</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5" w:firstLine="851"/>
        <w:jc w:val="both"/>
        <w:rPr>
          <w:rFonts w:ascii="Times New Roman" w:hAnsi="Times New Roman" w:cs="Times New Roman"/>
          <w:spacing w:val="-13"/>
          <w:sz w:val="28"/>
          <w:szCs w:val="28"/>
          <w:lang w:val="ru-RU"/>
        </w:rPr>
      </w:pPr>
      <w:r w:rsidRPr="00AF3502">
        <w:rPr>
          <w:rFonts w:ascii="Times New Roman" w:hAnsi="Times New Roman" w:cs="Times New Roman"/>
          <w:sz w:val="28"/>
          <w:szCs w:val="28"/>
          <w:lang w:val="ru-RU"/>
        </w:rPr>
        <w:t xml:space="preserve">Лесовик,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xml:space="preserve">. Нанотехнологии в дорожно-строительной индустрии / Лесовик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Высоцкая М.А., Ядыкина В.В., Кузнецов Д.А. // Строительные ма</w:t>
      </w:r>
      <w:r w:rsidRPr="00AF3502">
        <w:rPr>
          <w:rFonts w:ascii="Times New Roman" w:hAnsi="Times New Roman" w:cs="Times New Roman"/>
          <w:sz w:val="28"/>
          <w:szCs w:val="28"/>
          <w:lang w:val="ru-RU"/>
        </w:rPr>
        <w:softHyphen/>
        <w:t>териалы. - 2007. - № 1. - С. 52-54.</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14" w:firstLine="851"/>
        <w:jc w:val="both"/>
        <w:rPr>
          <w:rFonts w:ascii="Times New Roman" w:hAnsi="Times New Roman" w:cs="Times New Roman"/>
          <w:spacing w:val="-15"/>
          <w:sz w:val="28"/>
          <w:szCs w:val="28"/>
          <w:lang w:val="ru-RU"/>
        </w:rPr>
      </w:pPr>
      <w:r w:rsidRPr="00AF3502">
        <w:rPr>
          <w:rFonts w:ascii="Times New Roman" w:hAnsi="Times New Roman" w:cs="Times New Roman"/>
          <w:iCs/>
          <w:sz w:val="28"/>
          <w:szCs w:val="28"/>
          <w:lang w:val="ru-RU"/>
        </w:rPr>
        <w:t xml:space="preserve">Высоцкая, М.А. </w:t>
      </w:r>
      <w:r w:rsidRPr="00AF3502">
        <w:rPr>
          <w:rFonts w:ascii="Times New Roman" w:hAnsi="Times New Roman" w:cs="Times New Roman"/>
          <w:sz w:val="28"/>
          <w:szCs w:val="28"/>
          <w:lang w:val="ru-RU"/>
        </w:rPr>
        <w:t>Наноструктурированные дорожно-строительные ма</w:t>
      </w:r>
      <w:r w:rsidRPr="00AF3502">
        <w:rPr>
          <w:rFonts w:ascii="Times New Roman" w:hAnsi="Times New Roman" w:cs="Times New Roman"/>
          <w:sz w:val="28"/>
          <w:szCs w:val="28"/>
          <w:lang w:val="ru-RU"/>
        </w:rPr>
        <w:softHyphen/>
        <w:t>териалы на основе органических вяжущих / М.А. Высоцкая, Д.А. Кузнецов, Д.Е. Барабаш // Строительные материалы. - 2013. - № 12. - С. 63-64.</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14" w:firstLine="851"/>
        <w:jc w:val="both"/>
        <w:rPr>
          <w:rFonts w:ascii="Times New Roman" w:hAnsi="Times New Roman" w:cs="Times New Roman"/>
          <w:spacing w:val="-13"/>
          <w:sz w:val="28"/>
          <w:szCs w:val="28"/>
          <w:lang w:val="ru-RU"/>
        </w:rPr>
      </w:pPr>
      <w:r w:rsidRPr="00AF3502">
        <w:rPr>
          <w:rFonts w:ascii="Times New Roman" w:hAnsi="Times New Roman" w:cs="Times New Roman"/>
          <w:iCs/>
          <w:sz w:val="28"/>
          <w:szCs w:val="28"/>
          <w:lang w:val="ru-RU"/>
        </w:rPr>
        <w:t xml:space="preserve">Высоцкая, М.А. </w:t>
      </w:r>
      <w:r w:rsidRPr="00AF3502">
        <w:rPr>
          <w:rFonts w:ascii="Times New Roman" w:hAnsi="Times New Roman" w:cs="Times New Roman"/>
          <w:sz w:val="28"/>
          <w:szCs w:val="28"/>
          <w:lang w:val="ru-RU"/>
        </w:rPr>
        <w:t>Дорожно-строительные материалы на основе моди</w:t>
      </w:r>
      <w:r w:rsidRPr="00AF3502">
        <w:rPr>
          <w:rFonts w:ascii="Times New Roman" w:hAnsi="Times New Roman" w:cs="Times New Roman"/>
          <w:sz w:val="28"/>
          <w:szCs w:val="28"/>
          <w:lang w:val="ru-RU"/>
        </w:rPr>
        <w:softHyphen/>
        <w:t>фицированных органических вяжущих / М.А. Высоцкая, СЮ. Русина, Д.А. Куз</w:t>
      </w:r>
      <w:r w:rsidRPr="00AF3502">
        <w:rPr>
          <w:rFonts w:ascii="Times New Roman" w:hAnsi="Times New Roman" w:cs="Times New Roman"/>
          <w:sz w:val="28"/>
          <w:szCs w:val="28"/>
          <w:lang w:val="ru-RU"/>
        </w:rPr>
        <w:softHyphen/>
        <w:t>нецов, Д.Е. Барабаш // Мир дорог. - 2014. - № 78. - С. 53-54.</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5"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Yazdani, A. </w:t>
      </w:r>
      <w:r w:rsidRPr="00AF3502">
        <w:rPr>
          <w:rFonts w:ascii="Times New Roman" w:hAnsi="Times New Roman" w:cs="Times New Roman"/>
          <w:sz w:val="28"/>
          <w:szCs w:val="28"/>
        </w:rPr>
        <w:t xml:space="preserve">Optimization of Asphalt Binder Modified with </w:t>
      </w:r>
      <w:r w:rsidRPr="00AF3502">
        <w:rPr>
          <w:rFonts w:ascii="Times New Roman" w:hAnsi="Times New Roman" w:cs="Times New Roman"/>
          <w:spacing w:val="-1"/>
          <w:sz w:val="28"/>
          <w:szCs w:val="28"/>
        </w:rPr>
        <w:t xml:space="preserve">PP/SBS/Nanoclay Nanocomposite using Taguchi Method </w:t>
      </w:r>
      <w:r w:rsidRPr="00AF3502">
        <w:rPr>
          <w:rFonts w:ascii="Times New Roman" w:hAnsi="Times New Roman" w:cs="Times New Roman"/>
          <w:iCs/>
          <w:spacing w:val="-1"/>
          <w:sz w:val="28"/>
          <w:szCs w:val="28"/>
        </w:rPr>
        <w:t xml:space="preserve">I </w:t>
      </w:r>
      <w:r w:rsidRPr="00AF3502">
        <w:rPr>
          <w:rFonts w:ascii="Times New Roman" w:hAnsi="Times New Roman" w:cs="Times New Roman"/>
          <w:spacing w:val="-1"/>
          <w:sz w:val="28"/>
          <w:szCs w:val="28"/>
        </w:rPr>
        <w:t xml:space="preserve">A. Yazdani, S. Pourjafar </w:t>
      </w:r>
      <w:r w:rsidRPr="00AF3502">
        <w:rPr>
          <w:rFonts w:ascii="Times New Roman" w:hAnsi="Times New Roman" w:cs="Times New Roman"/>
          <w:iCs/>
          <w:spacing w:val="-1"/>
          <w:sz w:val="28"/>
          <w:szCs w:val="28"/>
        </w:rPr>
        <w:t xml:space="preserve">II </w:t>
      </w:r>
      <w:r w:rsidRPr="00AF3502">
        <w:rPr>
          <w:rFonts w:ascii="Times New Roman" w:hAnsi="Times New Roman" w:cs="Times New Roman"/>
          <w:sz w:val="28"/>
          <w:szCs w:val="28"/>
        </w:rPr>
        <w:t>World Academy of Science, Engineering and Technology. - 2012. - № 67. - P. 16-20.</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4"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Saeed Ghaffarpour Jahromi </w:t>
      </w:r>
      <w:r w:rsidRPr="00AF3502">
        <w:rPr>
          <w:rFonts w:ascii="Times New Roman" w:hAnsi="Times New Roman" w:cs="Times New Roman"/>
          <w:sz w:val="28"/>
          <w:szCs w:val="28"/>
        </w:rPr>
        <w:t xml:space="preserve">Carbon fiber reinforced asphalt concrete </w:t>
      </w:r>
      <w:r w:rsidRPr="00AF3502">
        <w:rPr>
          <w:rFonts w:ascii="Times New Roman" w:hAnsi="Times New Roman" w:cs="Times New Roman"/>
          <w:iCs/>
          <w:sz w:val="28"/>
          <w:szCs w:val="28"/>
        </w:rPr>
        <w:t xml:space="preserve">I </w:t>
      </w:r>
      <w:r w:rsidRPr="00AF3502">
        <w:rPr>
          <w:rFonts w:ascii="Times New Roman" w:hAnsi="Times New Roman" w:cs="Times New Roman"/>
          <w:spacing w:val="-1"/>
          <w:sz w:val="28"/>
          <w:szCs w:val="28"/>
        </w:rPr>
        <w:t xml:space="preserve">Saeed Ghaffarpour Jahromi, Nabiallah Ahmadi International </w:t>
      </w:r>
      <w:r w:rsidRPr="00AF3502">
        <w:rPr>
          <w:rFonts w:ascii="Times New Roman" w:hAnsi="Times New Roman" w:cs="Times New Roman"/>
          <w:iCs/>
          <w:spacing w:val="-1"/>
          <w:sz w:val="28"/>
          <w:szCs w:val="28"/>
        </w:rPr>
        <w:t xml:space="preserve">II </w:t>
      </w:r>
      <w:r w:rsidRPr="00AF3502">
        <w:rPr>
          <w:rFonts w:ascii="Times New Roman" w:hAnsi="Times New Roman" w:cs="Times New Roman"/>
          <w:spacing w:val="-1"/>
          <w:sz w:val="28"/>
          <w:szCs w:val="28"/>
        </w:rPr>
        <w:t>Journal of Earth Scienc</w:t>
      </w:r>
      <w:r w:rsidRPr="00AF3502">
        <w:rPr>
          <w:rFonts w:ascii="Times New Roman" w:hAnsi="Times New Roman" w:cs="Times New Roman"/>
          <w:spacing w:val="-1"/>
          <w:sz w:val="28"/>
          <w:szCs w:val="28"/>
        </w:rPr>
        <w:softHyphen/>
      </w:r>
      <w:r w:rsidRPr="00AF3502">
        <w:rPr>
          <w:rFonts w:ascii="Times New Roman" w:hAnsi="Times New Roman" w:cs="Times New Roman"/>
          <w:sz w:val="28"/>
          <w:szCs w:val="28"/>
        </w:rPr>
        <w:t>es and Engineering. - 2011. - Vol. 04. - № 06. - P. 941-944.</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9" w:firstLine="851"/>
        <w:jc w:val="both"/>
        <w:rPr>
          <w:rFonts w:ascii="Times New Roman" w:hAnsi="Times New Roman" w:cs="Times New Roman"/>
          <w:spacing w:val="-13"/>
          <w:sz w:val="28"/>
          <w:szCs w:val="28"/>
        </w:rPr>
      </w:pPr>
      <w:r w:rsidRPr="00AF3502">
        <w:rPr>
          <w:rFonts w:ascii="Times New Roman" w:hAnsi="Times New Roman" w:cs="Times New Roman"/>
          <w:sz w:val="28"/>
          <w:szCs w:val="28"/>
        </w:rPr>
        <w:t xml:space="preserve">lib.itenas.ac.id [Электронный ресурс]. - Режим доступа: </w:t>
      </w:r>
      <w:hyperlink r:id="rId113" w:history="1">
        <w:r w:rsidRPr="00AF3502">
          <w:rPr>
            <w:rFonts w:ascii="Times New Roman" w:hAnsi="Times New Roman" w:cs="Times New Roman"/>
            <w:spacing w:val="-3"/>
            <w:sz w:val="28"/>
            <w:szCs w:val="28"/>
            <w:u w:val="single"/>
          </w:rPr>
          <w:t>http://lib</w:t>
        </w:r>
      </w:hyperlink>
      <w:r w:rsidRPr="00AF3502">
        <w:rPr>
          <w:rFonts w:ascii="Times New Roman" w:hAnsi="Times New Roman" w:cs="Times New Roman"/>
          <w:spacing w:val="-3"/>
          <w:sz w:val="28"/>
          <w:szCs w:val="28"/>
        </w:rPr>
        <w:t>. itenas.ас. id/kti/wp-content/uploads/2013/04/16. -paper_Maripave2003.pdf (Да</w:t>
      </w:r>
      <w:r w:rsidRPr="00AF3502">
        <w:rPr>
          <w:rFonts w:ascii="Times New Roman" w:hAnsi="Times New Roman" w:cs="Times New Roman"/>
          <w:spacing w:val="-3"/>
          <w:sz w:val="28"/>
          <w:szCs w:val="28"/>
        </w:rPr>
        <w:softHyphen/>
      </w:r>
      <w:r w:rsidRPr="00AF3502">
        <w:rPr>
          <w:rFonts w:ascii="Times New Roman" w:hAnsi="Times New Roman" w:cs="Times New Roman"/>
          <w:sz w:val="28"/>
          <w:szCs w:val="28"/>
        </w:rPr>
        <w:t>та обращения: 10.01.2015).</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firstLine="851"/>
        <w:jc w:val="both"/>
        <w:rPr>
          <w:rFonts w:ascii="Times New Roman" w:hAnsi="Times New Roman" w:cs="Times New Roman"/>
          <w:spacing w:val="-30"/>
          <w:sz w:val="28"/>
          <w:szCs w:val="28"/>
        </w:rPr>
      </w:pPr>
      <w:r w:rsidRPr="00AF3502">
        <w:rPr>
          <w:rFonts w:ascii="Times New Roman" w:hAnsi="Times New Roman" w:cs="Times New Roman"/>
          <w:iCs/>
          <w:spacing w:val="-10"/>
          <w:sz w:val="28"/>
          <w:szCs w:val="28"/>
        </w:rPr>
        <w:t xml:space="preserve">Hongsheng Qiu </w:t>
      </w:r>
      <w:r w:rsidRPr="00AF3502">
        <w:rPr>
          <w:rFonts w:ascii="Times New Roman" w:hAnsi="Times New Roman" w:cs="Times New Roman"/>
          <w:bCs/>
          <w:spacing w:val="-10"/>
          <w:sz w:val="28"/>
          <w:szCs w:val="28"/>
        </w:rPr>
        <w:t>Influence of filler-bitumen ratio on performance of</w:t>
      </w:r>
      <w:r w:rsidRPr="00AF3502">
        <w:rPr>
          <w:rFonts w:ascii="Times New Roman" w:hAnsi="Times New Roman" w:cs="Times New Roman"/>
          <w:bCs/>
          <w:sz w:val="28"/>
          <w:szCs w:val="28"/>
        </w:rPr>
        <w:t xml:space="preserve">modifiedasphalt mortar by </w:t>
      </w:r>
      <w:r w:rsidRPr="00AF3502">
        <w:rPr>
          <w:rFonts w:ascii="Times New Roman" w:hAnsi="Times New Roman" w:cs="Times New Roman"/>
          <w:sz w:val="28"/>
          <w:szCs w:val="28"/>
        </w:rPr>
        <w:t xml:space="preserve">additive </w:t>
      </w:r>
      <w:r w:rsidRPr="00AF3502">
        <w:rPr>
          <w:rFonts w:ascii="Times New Roman" w:hAnsi="Times New Roman" w:cs="Times New Roman"/>
          <w:iCs/>
          <w:sz w:val="28"/>
          <w:szCs w:val="28"/>
        </w:rPr>
        <w:t xml:space="preserve">I </w:t>
      </w:r>
      <w:r w:rsidRPr="00AF3502">
        <w:rPr>
          <w:rFonts w:ascii="Times New Roman" w:hAnsi="Times New Roman" w:cs="Times New Roman"/>
          <w:sz w:val="28"/>
          <w:szCs w:val="28"/>
        </w:rPr>
        <w:t xml:space="preserve">Hongsheng Qiu, Ximing Tan, Shu Shi, HengZhang </w:t>
      </w:r>
      <w:r w:rsidRPr="00AF3502">
        <w:rPr>
          <w:rFonts w:ascii="Times New Roman" w:hAnsi="Times New Roman" w:cs="Times New Roman"/>
          <w:iCs/>
          <w:sz w:val="28"/>
          <w:szCs w:val="28"/>
        </w:rPr>
        <w:t xml:space="preserve">II </w:t>
      </w:r>
      <w:r w:rsidRPr="00AF3502">
        <w:rPr>
          <w:rFonts w:ascii="Times New Roman" w:hAnsi="Times New Roman" w:cs="Times New Roman"/>
          <w:sz w:val="28"/>
          <w:szCs w:val="28"/>
        </w:rPr>
        <w:t>J. Mod. Transport. - 2013. - № 21(1). - P. 40-46.</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4"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Hui Yao </w:t>
      </w:r>
      <w:r w:rsidRPr="00AF3502">
        <w:rPr>
          <w:rFonts w:ascii="Times New Roman" w:hAnsi="Times New Roman" w:cs="Times New Roman"/>
          <w:sz w:val="28"/>
          <w:szCs w:val="28"/>
        </w:rPr>
        <w:t>Rheological properties and chemical analysis of nanoclayand car</w:t>
      </w:r>
      <w:r w:rsidRPr="00AF3502">
        <w:rPr>
          <w:rFonts w:ascii="Times New Roman" w:hAnsi="Times New Roman" w:cs="Times New Roman"/>
          <w:sz w:val="28"/>
          <w:szCs w:val="28"/>
        </w:rPr>
        <w:softHyphen/>
        <w:t xml:space="preserve">bon microfiber modified asphalt with Fourier transform infrared spectroscopy </w:t>
      </w:r>
      <w:r w:rsidRPr="00AF3502">
        <w:rPr>
          <w:rFonts w:ascii="Times New Roman" w:hAnsi="Times New Roman" w:cs="Times New Roman"/>
          <w:iCs/>
          <w:sz w:val="28"/>
          <w:szCs w:val="28"/>
        </w:rPr>
        <w:t xml:space="preserve">I </w:t>
      </w:r>
      <w:r w:rsidRPr="00AF3502">
        <w:rPr>
          <w:rFonts w:ascii="Times New Roman" w:hAnsi="Times New Roman" w:cs="Times New Roman"/>
          <w:sz w:val="28"/>
          <w:szCs w:val="28"/>
        </w:rPr>
        <w:t xml:space="preserve">Hui Yao, Zhanping You, Liang Li, Shu Wei Goh, Chee Huei Lee, Yoke Khin Yap, Xian-ming Shi </w:t>
      </w:r>
      <w:r w:rsidRPr="00AF3502">
        <w:rPr>
          <w:rFonts w:ascii="Times New Roman" w:hAnsi="Times New Roman" w:cs="Times New Roman"/>
          <w:iCs/>
          <w:sz w:val="28"/>
          <w:szCs w:val="28"/>
        </w:rPr>
        <w:t xml:space="preserve">II </w:t>
      </w:r>
      <w:r w:rsidRPr="00AF3502">
        <w:rPr>
          <w:rFonts w:ascii="Times New Roman" w:hAnsi="Times New Roman" w:cs="Times New Roman"/>
          <w:sz w:val="28"/>
          <w:szCs w:val="28"/>
        </w:rPr>
        <w:t>Construction and Building Materials. - 2013. - № 38. - P. 327-337.</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43" w:firstLine="851"/>
        <w:jc w:val="both"/>
        <w:rPr>
          <w:rFonts w:ascii="Times New Roman" w:hAnsi="Times New Roman" w:cs="Times New Roman"/>
          <w:spacing w:val="-13"/>
          <w:sz w:val="28"/>
          <w:szCs w:val="28"/>
          <w:lang w:val="ru-RU"/>
        </w:rPr>
      </w:pPr>
      <w:r w:rsidRPr="00AF3502">
        <w:rPr>
          <w:rFonts w:ascii="Times New Roman" w:hAnsi="Times New Roman" w:cs="Times New Roman"/>
          <w:sz w:val="28"/>
          <w:szCs w:val="28"/>
        </w:rPr>
        <w:t>US</w:t>
      </w:r>
      <w:r w:rsidRPr="00AF3502">
        <w:rPr>
          <w:rFonts w:ascii="Times New Roman" w:hAnsi="Times New Roman" w:cs="Times New Roman"/>
          <w:sz w:val="28"/>
          <w:szCs w:val="28"/>
          <w:lang w:val="ru-RU"/>
        </w:rPr>
        <w:t xml:space="preserve"> 5807478 А [Электронный ресурс]. - Режим доступа: </w:t>
      </w:r>
      <w:hyperlink r:id="rId114" w:history="1">
        <w:r w:rsidRPr="00AF3502">
          <w:rPr>
            <w:rFonts w:ascii="Times New Roman" w:hAnsi="Times New Roman" w:cs="Times New Roman"/>
            <w:sz w:val="28"/>
            <w:szCs w:val="28"/>
            <w:u w:val="single"/>
          </w:rPr>
          <w:t>http</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www</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google</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com</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tr</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patents</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US</w:t>
        </w:r>
        <w:r w:rsidRPr="00AF3502">
          <w:rPr>
            <w:rFonts w:ascii="Times New Roman" w:hAnsi="Times New Roman" w:cs="Times New Roman"/>
            <w:sz w:val="28"/>
            <w:szCs w:val="28"/>
            <w:u w:val="single"/>
            <w:lang w:val="ru-RU"/>
          </w:rPr>
          <w:t>5807478</w:t>
        </w:r>
      </w:hyperlink>
      <w:r w:rsidRPr="00AF3502">
        <w:rPr>
          <w:rFonts w:ascii="Times New Roman" w:hAnsi="Times New Roman" w:cs="Times New Roman"/>
          <w:sz w:val="28"/>
          <w:szCs w:val="28"/>
          <w:lang w:val="ru-RU"/>
        </w:rPr>
        <w:t xml:space="preserve"> (Дата обращения: 10.05.2020)</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0"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Bin, L. </w:t>
      </w:r>
      <w:r w:rsidRPr="00AF3502">
        <w:rPr>
          <w:rFonts w:ascii="Times New Roman" w:hAnsi="Times New Roman" w:cs="Times New Roman"/>
          <w:sz w:val="28"/>
          <w:szCs w:val="28"/>
        </w:rPr>
        <w:t xml:space="preserve">Effect of organo-montmorillonite on the morphology and aging </w:t>
      </w:r>
      <w:r w:rsidRPr="00AF3502">
        <w:rPr>
          <w:rFonts w:ascii="Times New Roman" w:hAnsi="Times New Roman" w:cs="Times New Roman"/>
          <w:spacing w:val="-1"/>
          <w:sz w:val="28"/>
          <w:szCs w:val="28"/>
        </w:rPr>
        <w:t xml:space="preserve">properties of various bitumens </w:t>
      </w:r>
      <w:r w:rsidRPr="00AF3502">
        <w:rPr>
          <w:rFonts w:ascii="Times New Roman" w:hAnsi="Times New Roman" w:cs="Times New Roman"/>
          <w:iCs/>
          <w:spacing w:val="-1"/>
          <w:sz w:val="28"/>
          <w:szCs w:val="28"/>
        </w:rPr>
        <w:t xml:space="preserve">I </w:t>
      </w:r>
      <w:r w:rsidRPr="00AF3502">
        <w:rPr>
          <w:rFonts w:ascii="Times New Roman" w:hAnsi="Times New Roman" w:cs="Times New Roman"/>
          <w:spacing w:val="-1"/>
          <w:sz w:val="28"/>
          <w:szCs w:val="28"/>
        </w:rPr>
        <w:t xml:space="preserve">L. Bin, Z. Henlong, Y. Jianying </w:t>
      </w:r>
      <w:r w:rsidRPr="00AF3502">
        <w:rPr>
          <w:rFonts w:ascii="Times New Roman" w:hAnsi="Times New Roman" w:cs="Times New Roman"/>
          <w:iCs/>
          <w:spacing w:val="-1"/>
          <w:sz w:val="28"/>
          <w:szCs w:val="28"/>
        </w:rPr>
        <w:t xml:space="preserve">II </w:t>
      </w:r>
      <w:r w:rsidRPr="00AF3502">
        <w:rPr>
          <w:rFonts w:ascii="Times New Roman" w:hAnsi="Times New Roman" w:cs="Times New Roman"/>
          <w:spacing w:val="-1"/>
          <w:sz w:val="28"/>
          <w:szCs w:val="28"/>
        </w:rPr>
        <w:t xml:space="preserve">Journal of Wuhan </w:t>
      </w:r>
      <w:r w:rsidRPr="00AF3502">
        <w:rPr>
          <w:rFonts w:ascii="Times New Roman" w:hAnsi="Times New Roman" w:cs="Times New Roman"/>
          <w:sz w:val="28"/>
          <w:szCs w:val="28"/>
        </w:rPr>
        <w:t>University of Technology-Mater. Sci. Ed. Aug. 2010. -P. 650-655.</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5"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Dejie Zhou </w:t>
      </w:r>
      <w:r w:rsidRPr="00AF3502">
        <w:rPr>
          <w:rFonts w:ascii="Times New Roman" w:hAnsi="Times New Roman" w:cs="Times New Roman"/>
          <w:sz w:val="28"/>
          <w:szCs w:val="28"/>
        </w:rPr>
        <w:t xml:space="preserve">Micron fly ash/SBS modified bitumen: preparation and aging property </w:t>
      </w:r>
      <w:r w:rsidRPr="00AF3502">
        <w:rPr>
          <w:rFonts w:ascii="Times New Roman" w:hAnsi="Times New Roman" w:cs="Times New Roman"/>
          <w:iCs/>
          <w:sz w:val="28"/>
          <w:szCs w:val="28"/>
        </w:rPr>
        <w:t xml:space="preserve">I </w:t>
      </w:r>
      <w:r w:rsidRPr="00AF3502">
        <w:rPr>
          <w:rFonts w:ascii="Times New Roman" w:hAnsi="Times New Roman" w:cs="Times New Roman"/>
          <w:sz w:val="28"/>
          <w:szCs w:val="28"/>
        </w:rPr>
        <w:t xml:space="preserve">Dejie Zhou, Nianfeng Han </w:t>
      </w:r>
      <w:r w:rsidRPr="00AF3502">
        <w:rPr>
          <w:rFonts w:ascii="Times New Roman" w:hAnsi="Times New Roman" w:cs="Times New Roman"/>
          <w:iCs/>
          <w:sz w:val="28"/>
          <w:szCs w:val="28"/>
        </w:rPr>
        <w:t xml:space="preserve">II </w:t>
      </w:r>
      <w:r w:rsidRPr="00AF3502">
        <w:rPr>
          <w:rFonts w:ascii="Times New Roman" w:hAnsi="Times New Roman" w:cs="Times New Roman"/>
          <w:sz w:val="28"/>
          <w:szCs w:val="28"/>
        </w:rPr>
        <w:t xml:space="preserve">Applied Mechanics and Materials Vols. 99 -100. - 2011 - P. 1199-1202 [Электронный ресурс]. - Режим доступа: doi: </w:t>
      </w:r>
      <w:r w:rsidRPr="00AF3502">
        <w:rPr>
          <w:rFonts w:ascii="Times New Roman" w:hAnsi="Times New Roman" w:cs="Times New Roman"/>
          <w:sz w:val="28"/>
          <w:szCs w:val="28"/>
        </w:rPr>
        <w:lastRenderedPageBreak/>
        <w:t>10.4028/</w:t>
      </w:r>
      <w:hyperlink r:id="rId115" w:history="1">
        <w:r w:rsidRPr="00AF3502">
          <w:rPr>
            <w:rFonts w:ascii="Times New Roman" w:hAnsi="Times New Roman" w:cs="Times New Roman"/>
            <w:sz w:val="28"/>
            <w:szCs w:val="28"/>
            <w:u w:val="single"/>
          </w:rPr>
          <w:t>www.scientific.net/AMM.99-100.1199</w:t>
        </w:r>
      </w:hyperlink>
      <w:r w:rsidRPr="00AF3502">
        <w:rPr>
          <w:rFonts w:ascii="Times New Roman" w:hAnsi="Times New Roman" w:cs="Times New Roman"/>
          <w:sz w:val="28"/>
          <w:szCs w:val="28"/>
        </w:rPr>
        <w:t>.</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5" w:firstLine="851"/>
        <w:jc w:val="both"/>
        <w:rPr>
          <w:rFonts w:ascii="Times New Roman" w:hAnsi="Times New Roman" w:cs="Times New Roman"/>
          <w:spacing w:val="-13"/>
          <w:sz w:val="28"/>
          <w:szCs w:val="28"/>
        </w:rPr>
      </w:pPr>
      <w:r w:rsidRPr="00AF3502">
        <w:rPr>
          <w:rFonts w:ascii="Times New Roman" w:hAnsi="Times New Roman" w:cs="Times New Roman"/>
          <w:iCs/>
          <w:sz w:val="28"/>
          <w:szCs w:val="28"/>
        </w:rPr>
        <w:t xml:space="preserve">Ziari Hassan </w:t>
      </w:r>
      <w:r w:rsidRPr="00AF3502">
        <w:rPr>
          <w:rFonts w:ascii="Times New Roman" w:hAnsi="Times New Roman" w:cs="Times New Roman"/>
          <w:sz w:val="28"/>
          <w:szCs w:val="28"/>
        </w:rPr>
        <w:t xml:space="preserve">Influence of Bentonite Additive on Bitumen and Asphalt </w:t>
      </w:r>
      <w:r w:rsidRPr="00AF3502">
        <w:rPr>
          <w:rFonts w:ascii="Times New Roman" w:hAnsi="Times New Roman" w:cs="Times New Roman"/>
          <w:spacing w:val="-1"/>
          <w:sz w:val="28"/>
          <w:szCs w:val="28"/>
        </w:rPr>
        <w:t xml:space="preserve">Mixture Properties </w:t>
      </w:r>
      <w:r w:rsidRPr="00AF3502">
        <w:rPr>
          <w:rFonts w:ascii="Times New Roman" w:hAnsi="Times New Roman" w:cs="Times New Roman"/>
          <w:iCs/>
          <w:spacing w:val="-1"/>
          <w:sz w:val="28"/>
          <w:szCs w:val="28"/>
        </w:rPr>
        <w:t xml:space="preserve">I </w:t>
      </w:r>
      <w:r w:rsidRPr="00AF3502">
        <w:rPr>
          <w:rFonts w:ascii="Times New Roman" w:hAnsi="Times New Roman" w:cs="Times New Roman"/>
          <w:spacing w:val="-1"/>
          <w:sz w:val="28"/>
          <w:szCs w:val="28"/>
        </w:rPr>
        <w:t xml:space="preserve">Ziari Hassan, Divandari Hassan, Babagoli Rezvan, Akbari AH </w:t>
      </w:r>
      <w:r w:rsidRPr="00AF3502">
        <w:rPr>
          <w:rFonts w:ascii="Times New Roman" w:hAnsi="Times New Roman" w:cs="Times New Roman"/>
          <w:iCs/>
          <w:spacing w:val="-1"/>
          <w:sz w:val="28"/>
          <w:szCs w:val="28"/>
        </w:rPr>
        <w:t xml:space="preserve">II </w:t>
      </w:r>
      <w:r w:rsidRPr="00AF3502">
        <w:rPr>
          <w:rFonts w:ascii="Times New Roman" w:hAnsi="Times New Roman" w:cs="Times New Roman"/>
          <w:sz w:val="28"/>
          <w:szCs w:val="28"/>
        </w:rPr>
        <w:t>World Academy of Science, Engineering and Technology. - 2012. - № 68. - P. 1534— 1539.</w:t>
      </w:r>
    </w:p>
    <w:p w:rsidR="00AF3502" w:rsidRPr="00AF3502" w:rsidRDefault="00AF3502" w:rsidP="00AF3502">
      <w:pPr>
        <w:widowControl w:val="0"/>
        <w:numPr>
          <w:ilvl w:val="0"/>
          <w:numId w:val="58"/>
        </w:numPr>
        <w:shd w:val="clear" w:color="auto" w:fill="FFFFFF"/>
        <w:tabs>
          <w:tab w:val="left" w:pos="1402"/>
        </w:tabs>
        <w:autoSpaceDE w:val="0"/>
        <w:autoSpaceDN w:val="0"/>
        <w:adjustRightInd w:val="0"/>
        <w:ind w:left="0" w:firstLine="851"/>
        <w:jc w:val="both"/>
        <w:rPr>
          <w:rFonts w:ascii="Times New Roman" w:hAnsi="Times New Roman" w:cs="Times New Roman"/>
          <w:spacing w:val="-16"/>
          <w:sz w:val="28"/>
          <w:szCs w:val="28"/>
        </w:rPr>
      </w:pPr>
      <w:r w:rsidRPr="00AF3502">
        <w:rPr>
          <w:rFonts w:ascii="Times New Roman" w:hAnsi="Times New Roman" w:cs="Times New Roman"/>
          <w:iCs/>
          <w:sz w:val="28"/>
          <w:szCs w:val="28"/>
        </w:rPr>
        <w:t xml:space="preserve">Sobolev, К. </w:t>
      </w:r>
      <w:r w:rsidRPr="00AF3502">
        <w:rPr>
          <w:rFonts w:ascii="Times New Roman" w:hAnsi="Times New Roman" w:cs="Times New Roman"/>
          <w:sz w:val="28"/>
          <w:szCs w:val="28"/>
        </w:rPr>
        <w:t>The effect of fly ash on the Theological properties of bitumi</w:t>
      </w:r>
      <w:r w:rsidRPr="00AF3502">
        <w:rPr>
          <w:rFonts w:ascii="Times New Roman" w:hAnsi="Times New Roman" w:cs="Times New Roman"/>
          <w:sz w:val="28"/>
          <w:szCs w:val="28"/>
        </w:rPr>
        <w:softHyphen/>
        <w:t xml:space="preserve">nous material </w:t>
      </w:r>
      <w:r w:rsidRPr="00AF3502">
        <w:rPr>
          <w:rFonts w:ascii="Times New Roman" w:hAnsi="Times New Roman" w:cs="Times New Roman"/>
          <w:iCs/>
          <w:sz w:val="28"/>
          <w:szCs w:val="28"/>
        </w:rPr>
        <w:t xml:space="preserve">I </w:t>
      </w:r>
      <w:r w:rsidRPr="00AF3502">
        <w:rPr>
          <w:rFonts w:ascii="Times New Roman" w:hAnsi="Times New Roman" w:cs="Times New Roman"/>
          <w:sz w:val="28"/>
          <w:szCs w:val="28"/>
        </w:rPr>
        <w:t xml:space="preserve">K. Sobolev, F. Ismael, R. Saha, N. Wasiuddin, N. Saltibus </w:t>
      </w:r>
      <w:r w:rsidRPr="00AF3502">
        <w:rPr>
          <w:rFonts w:ascii="Times New Roman" w:hAnsi="Times New Roman" w:cs="Times New Roman"/>
          <w:iCs/>
          <w:sz w:val="28"/>
          <w:szCs w:val="28"/>
        </w:rPr>
        <w:t xml:space="preserve">II </w:t>
      </w:r>
      <w:r w:rsidRPr="00AF3502">
        <w:rPr>
          <w:rFonts w:ascii="Times New Roman" w:hAnsi="Times New Roman" w:cs="Times New Roman"/>
          <w:sz w:val="28"/>
          <w:szCs w:val="28"/>
        </w:rPr>
        <w:t>Fuel. -2014.-Vol. 116.-P. 471-477.</w:t>
      </w:r>
    </w:p>
    <w:p w:rsidR="00AF3502" w:rsidRPr="00AF3502" w:rsidRDefault="00AF3502" w:rsidP="00AF3502">
      <w:pPr>
        <w:widowControl w:val="0"/>
        <w:numPr>
          <w:ilvl w:val="0"/>
          <w:numId w:val="58"/>
        </w:numPr>
        <w:shd w:val="clear" w:color="auto" w:fill="FFFFFF"/>
        <w:tabs>
          <w:tab w:val="left" w:pos="1402"/>
        </w:tabs>
        <w:autoSpaceDE w:val="0"/>
        <w:autoSpaceDN w:val="0"/>
        <w:adjustRightInd w:val="0"/>
        <w:ind w:left="0" w:right="14" w:firstLine="851"/>
        <w:jc w:val="both"/>
        <w:rPr>
          <w:rFonts w:ascii="Times New Roman" w:hAnsi="Times New Roman" w:cs="Times New Roman"/>
          <w:spacing w:val="-16"/>
          <w:sz w:val="28"/>
          <w:szCs w:val="28"/>
        </w:rPr>
      </w:pPr>
      <w:r w:rsidRPr="00AF3502">
        <w:rPr>
          <w:rFonts w:ascii="Times New Roman" w:hAnsi="Times New Roman" w:cs="Times New Roman"/>
          <w:iCs/>
          <w:sz w:val="28"/>
          <w:szCs w:val="28"/>
        </w:rPr>
        <w:t xml:space="preserve">Sobolev, K. </w:t>
      </w:r>
      <w:r w:rsidRPr="00AF3502">
        <w:rPr>
          <w:rFonts w:ascii="Times New Roman" w:hAnsi="Times New Roman" w:cs="Times New Roman"/>
          <w:sz w:val="28"/>
          <w:szCs w:val="28"/>
        </w:rPr>
        <w:t xml:space="preserve">Application of fly ash in ASHphalt concrete: from Challenges to Opportunities </w:t>
      </w:r>
      <w:r w:rsidRPr="00AF3502">
        <w:rPr>
          <w:rFonts w:ascii="Times New Roman" w:hAnsi="Times New Roman" w:cs="Times New Roman"/>
          <w:iCs/>
          <w:sz w:val="28"/>
          <w:szCs w:val="28"/>
        </w:rPr>
        <w:t xml:space="preserve">II </w:t>
      </w:r>
      <w:r w:rsidRPr="00AF3502">
        <w:rPr>
          <w:rFonts w:ascii="Times New Roman" w:hAnsi="Times New Roman" w:cs="Times New Roman"/>
          <w:sz w:val="28"/>
          <w:szCs w:val="28"/>
        </w:rPr>
        <w:t>K. Sobolev, I. Florens, J. Bohler, A. Faheem, A. Covi [Электрон</w:t>
      </w:r>
      <w:r w:rsidRPr="00AF3502">
        <w:rPr>
          <w:rFonts w:ascii="Times New Roman" w:hAnsi="Times New Roman" w:cs="Times New Roman"/>
          <w:sz w:val="28"/>
          <w:szCs w:val="28"/>
        </w:rPr>
        <w:softHyphen/>
        <w:t xml:space="preserve">ный ресурс]. - Режим доступа: </w:t>
      </w:r>
      <w:hyperlink r:id="rId116" w:history="1">
        <w:r w:rsidRPr="00AF3502">
          <w:rPr>
            <w:rFonts w:ascii="Times New Roman" w:hAnsi="Times New Roman" w:cs="Times New Roman"/>
            <w:sz w:val="28"/>
            <w:szCs w:val="28"/>
            <w:u w:val="single"/>
          </w:rPr>
          <w:t>http://www.flyash.info/2013/012-Sobolev-2013.pdf</w:t>
        </w:r>
      </w:hyperlink>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А. с. 1715757 СССР, МКИ С04В 26/26. Битумно-каучуковая мастика. 03.07.1989.</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А. с. 1705258 СССР, МКИ С04В 26/26. Битумный шлам. 08.02.1990.</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99. Сулейманов А.С. // Учен. зап. Азерб. ун-та. Сер. Химия. 1966. -№3.-С. 95-96.</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Сметанина B.JI., Казначеева З.В. Утилизация нефтешламов и осадков сточных вод // Мед.-биол. и соц.-эконом. аспекты охраны окружающей среды в индустриально развитых регионах: Тез. докл. конф. -Пермь, 1990. С. 45-46.</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Печеный Б.П., Соловьев A.M. и др. Получение битумов на основе нефтеотходов // Химия и технология получения топлив и масел. 1987.- №11.- С. 45-47.</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Пат. 2175661 РФ, МКИ C08L 95/00, E04D 5/02. Способ приготовления гидроизоляционного кровельного материала. 10.11.2001.</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Пат. 2126773, МКИ C02F. Способ обезвреживания нефтесодержащих отходов. 27.02.1999.</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Пат. 2049750 РФ, МКИ С04В 14/12. Сырьевая смесь для производства легкого заполнителя. 10.12.1995.</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Сафонов B.C., Чернышева И.С., Цирулина Е.К. и др. Разработка основ комплексного использования отходов нефтепереработки и нефтехимии в производстве керамзита // Химическая промышленность. 1994 . - Вып. 7. - С. 444-448.</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Варфоломеев Д.Ф., Гимаев Р.Н., Ольхов П.П. и др. Использование застаревших нефтешламов в качестве керамзита // Нефтепереработка и нефтехимия. 1988. - Вып. 1. - С. 7-9.</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Долгов М.И., Смирнова З.В., Богданова Т.А. Пути квалифицированного использования нефтешлама на ПО «Салаватнефтеоргсинтез» // Нефтепереработка и нефтехимия. М.: ЦНИИТнефтехим, 1989.-Вып. 12.-С. 8-13.</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Яманина Н.С., Фролова Е.А., Филиппова О.П. и др. Утилизация отходов машиностроительных и нефтеперерабатывающих предприятий // Экология и промышленность России. 2001. - № 10. -С. 13-15.</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2112758 РФ, МКИ С04В 14/12. Способ получения керамзита. 10.06.1998.</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lastRenderedPageBreak/>
        <w:t>А. с. 95118798 РФ, МКИ C10L 1/4. Состав судового высоковязкого топлива. 20.08.1997.</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Нарманова Р.А. Асфальтовые покрытия из нефтебитуминозных пород и отходов промышленности. Автореферат на соискание ученой степени канд.техн.наук., -Москва, 1991г. 16стр.</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Шомантаев А.А. Асфальтобетонные покрытия на основе нефтебитуминозных пород для гидротехнического строительства. Автореферат на соискание ученой степени канд.техн.наук., -Москва, 1991г. 18стр.</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Жапахова А.У. Разработка технологии утилизации асфальто-смолисто-парафинистых отложений месторождения Кумколь в качестве органических вяжущих в дорожном покрытии. Автореферат на соискание ученой степени канд.техн.наук., -Алматы, 2007г. 22стр.</w:t>
      </w:r>
    </w:p>
    <w:p w:rsidR="00AF3502" w:rsidRPr="00AF3502" w:rsidRDefault="00AF3502" w:rsidP="00AF3502">
      <w:pPr>
        <w:pStyle w:val="a5"/>
        <w:numPr>
          <w:ilvl w:val="0"/>
          <w:numId w:val="58"/>
        </w:numPr>
        <w:shd w:val="clear" w:color="auto" w:fill="FFFFFF"/>
        <w:ind w:left="0" w:right="5" w:firstLine="851"/>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Суранкулов Ш.Ж. Резиновая крошка в асфальтобетонных композициях. Вестник КазНТУ имени К.И.Сатпаева. – Алматы. 2010. - №1. – С. 144-148.</w:t>
      </w:r>
    </w:p>
    <w:p w:rsidR="00AF3502" w:rsidRPr="00AF3502" w:rsidRDefault="00AF3502" w:rsidP="00AF3502">
      <w:pPr>
        <w:widowControl w:val="0"/>
        <w:numPr>
          <w:ilvl w:val="0"/>
          <w:numId w:val="58"/>
        </w:numPr>
        <w:shd w:val="clear" w:color="auto" w:fill="FFFFFF"/>
        <w:tabs>
          <w:tab w:val="left" w:pos="1397"/>
        </w:tabs>
        <w:autoSpaceDE w:val="0"/>
        <w:autoSpaceDN w:val="0"/>
        <w:adjustRightInd w:val="0"/>
        <w:ind w:left="0" w:right="5" w:firstLine="851"/>
        <w:jc w:val="both"/>
        <w:rPr>
          <w:rFonts w:ascii="Times New Roman" w:hAnsi="Times New Roman" w:cs="Times New Roman"/>
          <w:spacing w:val="-16"/>
          <w:sz w:val="28"/>
          <w:szCs w:val="28"/>
          <w:lang w:val="ru-RU"/>
        </w:rPr>
      </w:pPr>
      <w:r w:rsidRPr="00AF3502">
        <w:rPr>
          <w:rFonts w:ascii="Times New Roman" w:hAnsi="Times New Roman" w:cs="Times New Roman"/>
          <w:iCs/>
          <w:sz w:val="28"/>
          <w:szCs w:val="28"/>
          <w:lang w:val="ru-RU"/>
        </w:rPr>
        <w:t xml:space="preserve">Гршевич, Н.А. </w:t>
      </w:r>
      <w:r w:rsidRPr="00AF3502">
        <w:rPr>
          <w:rFonts w:ascii="Times New Roman" w:hAnsi="Times New Roman" w:cs="Times New Roman"/>
          <w:sz w:val="28"/>
          <w:szCs w:val="28"/>
          <w:lang w:val="ru-RU"/>
        </w:rPr>
        <w:t>Дорожно-строительные материалы: учеб. пособие / Н.А. Гриневич. -Екатеринбург: Урал. гос. лесотехн. ун-т., 2011. -97 с.</w:t>
      </w:r>
    </w:p>
    <w:p w:rsidR="00AF3502" w:rsidRPr="00AF3502" w:rsidRDefault="00AF3502" w:rsidP="00AF3502">
      <w:pPr>
        <w:widowControl w:val="0"/>
        <w:numPr>
          <w:ilvl w:val="0"/>
          <w:numId w:val="58"/>
        </w:numPr>
        <w:shd w:val="clear" w:color="auto" w:fill="FFFFFF"/>
        <w:tabs>
          <w:tab w:val="left" w:pos="1397"/>
        </w:tabs>
        <w:autoSpaceDE w:val="0"/>
        <w:autoSpaceDN w:val="0"/>
        <w:adjustRightInd w:val="0"/>
        <w:ind w:left="0" w:firstLine="851"/>
        <w:jc w:val="both"/>
        <w:rPr>
          <w:rFonts w:ascii="Times New Roman" w:hAnsi="Times New Roman" w:cs="Times New Roman"/>
          <w:spacing w:val="-16"/>
          <w:sz w:val="28"/>
          <w:szCs w:val="28"/>
          <w:lang w:val="ru-RU"/>
        </w:rPr>
      </w:pPr>
      <w:r w:rsidRPr="00AF3502">
        <w:rPr>
          <w:rFonts w:ascii="Times New Roman" w:hAnsi="Times New Roman" w:cs="Times New Roman"/>
          <w:iCs/>
          <w:sz w:val="28"/>
          <w:szCs w:val="28"/>
          <w:lang w:val="ru-RU"/>
        </w:rPr>
        <w:t xml:space="preserve">Сахаров, П.В. </w:t>
      </w:r>
      <w:r w:rsidRPr="00AF3502">
        <w:rPr>
          <w:rFonts w:ascii="Times New Roman" w:hAnsi="Times New Roman" w:cs="Times New Roman"/>
          <w:sz w:val="28"/>
          <w:szCs w:val="28"/>
          <w:lang w:val="ru-RU"/>
        </w:rPr>
        <w:t>Способы проектирования асфальтобетонных смесей / П.В. Сахаров // Транспорт и дороги города. - 1935. - № 12. - С. 18-24.</w:t>
      </w:r>
    </w:p>
    <w:p w:rsidR="00AF3502" w:rsidRPr="00AF3502" w:rsidRDefault="00AF3502" w:rsidP="00AF3502">
      <w:pPr>
        <w:widowControl w:val="0"/>
        <w:numPr>
          <w:ilvl w:val="0"/>
          <w:numId w:val="58"/>
        </w:numPr>
        <w:shd w:val="clear" w:color="auto" w:fill="FFFFFF"/>
        <w:tabs>
          <w:tab w:val="left" w:pos="1397"/>
        </w:tabs>
        <w:autoSpaceDE w:val="0"/>
        <w:autoSpaceDN w:val="0"/>
        <w:adjustRightInd w:val="0"/>
        <w:ind w:left="0" w:firstLine="851"/>
        <w:jc w:val="both"/>
        <w:rPr>
          <w:rFonts w:ascii="Times New Roman" w:hAnsi="Times New Roman" w:cs="Times New Roman"/>
          <w:spacing w:val="-16"/>
          <w:sz w:val="28"/>
          <w:szCs w:val="28"/>
          <w:lang w:val="ru-RU"/>
        </w:rPr>
      </w:pPr>
      <w:r w:rsidRPr="00AF3502">
        <w:rPr>
          <w:rFonts w:ascii="Times New Roman" w:hAnsi="Times New Roman" w:cs="Times New Roman"/>
          <w:iCs/>
          <w:sz w:val="28"/>
          <w:szCs w:val="28"/>
          <w:lang w:val="ru-RU"/>
        </w:rPr>
        <w:t xml:space="preserve">Железко, Е.П. </w:t>
      </w:r>
      <w:r w:rsidRPr="00AF3502">
        <w:rPr>
          <w:rFonts w:ascii="Times New Roman" w:hAnsi="Times New Roman" w:cs="Times New Roman"/>
          <w:sz w:val="28"/>
          <w:szCs w:val="28"/>
          <w:lang w:val="ru-RU"/>
        </w:rPr>
        <w:t>Влияние вида минерального порошка на свойства ас</w:t>
      </w:r>
      <w:r w:rsidRPr="00AF3502">
        <w:rPr>
          <w:rFonts w:ascii="Times New Roman" w:hAnsi="Times New Roman" w:cs="Times New Roman"/>
          <w:sz w:val="28"/>
          <w:szCs w:val="28"/>
          <w:lang w:val="ru-RU"/>
        </w:rPr>
        <w:softHyphen/>
        <w:t>фальтобетонов / Е.П. Железко, Т.В. Касаткина // Композиционные строительные материалы (Структура, свойства, технология): сб. межвуз. научн. конф. - М. -1990.-С. 75-78.</w:t>
      </w:r>
    </w:p>
    <w:p w:rsidR="00AF3502" w:rsidRPr="00AF3502" w:rsidRDefault="00AF3502" w:rsidP="00AF3502">
      <w:pPr>
        <w:widowControl w:val="0"/>
        <w:numPr>
          <w:ilvl w:val="0"/>
          <w:numId w:val="58"/>
        </w:numPr>
        <w:shd w:val="clear" w:color="auto" w:fill="FFFFFF"/>
        <w:tabs>
          <w:tab w:val="left" w:pos="1402"/>
        </w:tabs>
        <w:autoSpaceDE w:val="0"/>
        <w:autoSpaceDN w:val="0"/>
        <w:adjustRightInd w:val="0"/>
        <w:ind w:left="0" w:right="29" w:firstLine="851"/>
        <w:jc w:val="both"/>
        <w:rPr>
          <w:rFonts w:ascii="Times New Roman" w:hAnsi="Times New Roman" w:cs="Times New Roman"/>
          <w:spacing w:val="-16"/>
          <w:sz w:val="28"/>
          <w:szCs w:val="28"/>
        </w:rPr>
      </w:pPr>
      <w:r w:rsidRPr="00AF3502">
        <w:rPr>
          <w:rFonts w:ascii="Times New Roman" w:hAnsi="Times New Roman" w:cs="Times New Roman"/>
          <w:iCs/>
          <w:sz w:val="28"/>
          <w:szCs w:val="28"/>
          <w:lang w:val="ru-RU"/>
        </w:rPr>
        <w:t xml:space="preserve">Хойберга, А. Дж. </w:t>
      </w:r>
      <w:r w:rsidRPr="00AF3502">
        <w:rPr>
          <w:rFonts w:ascii="Times New Roman" w:hAnsi="Times New Roman" w:cs="Times New Roman"/>
          <w:sz w:val="28"/>
          <w:szCs w:val="28"/>
          <w:lang w:val="ru-RU"/>
        </w:rPr>
        <w:t xml:space="preserve">Битумные материалы (асфальты, смолы, пеки). Пер. с англ. / А. Дж. </w:t>
      </w:r>
      <w:r w:rsidRPr="00AF3502">
        <w:rPr>
          <w:rFonts w:ascii="Times New Roman" w:hAnsi="Times New Roman" w:cs="Times New Roman"/>
          <w:sz w:val="28"/>
          <w:szCs w:val="28"/>
        </w:rPr>
        <w:t>Хойберга. - М.: Химия», 1974. - 248 с.</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14" w:firstLine="851"/>
        <w:jc w:val="both"/>
        <w:rPr>
          <w:rFonts w:ascii="Times New Roman" w:hAnsi="Times New Roman" w:cs="Times New Roman"/>
          <w:spacing w:val="-16"/>
          <w:sz w:val="28"/>
          <w:szCs w:val="28"/>
        </w:rPr>
      </w:pPr>
      <w:r w:rsidRPr="00AF3502">
        <w:rPr>
          <w:rFonts w:ascii="Times New Roman" w:hAnsi="Times New Roman" w:cs="Times New Roman"/>
          <w:iCs/>
          <w:sz w:val="28"/>
          <w:szCs w:val="28"/>
        </w:rPr>
        <w:t xml:space="preserve">Rodgers, W. </w:t>
      </w:r>
      <w:r w:rsidRPr="00AF3502">
        <w:rPr>
          <w:rFonts w:ascii="Times New Roman" w:hAnsi="Times New Roman" w:cs="Times New Roman"/>
          <w:sz w:val="28"/>
          <w:szCs w:val="28"/>
        </w:rPr>
        <w:t>MPhil Rheological and electrical properties of modified bitu</w:t>
      </w:r>
      <w:r w:rsidRPr="00AF3502">
        <w:rPr>
          <w:rFonts w:ascii="Times New Roman" w:hAnsi="Times New Roman" w:cs="Times New Roman"/>
          <w:sz w:val="28"/>
          <w:szCs w:val="28"/>
        </w:rPr>
        <w:softHyphen/>
      </w:r>
      <w:r w:rsidRPr="00AF3502">
        <w:rPr>
          <w:rFonts w:ascii="Times New Roman" w:hAnsi="Times New Roman" w:cs="Times New Roman"/>
          <w:spacing w:val="-1"/>
          <w:sz w:val="28"/>
          <w:szCs w:val="28"/>
        </w:rPr>
        <w:t xml:space="preserve">men </w:t>
      </w:r>
      <w:r w:rsidRPr="00AF3502">
        <w:rPr>
          <w:rFonts w:ascii="Times New Roman" w:hAnsi="Times New Roman" w:cs="Times New Roman"/>
          <w:iCs/>
          <w:spacing w:val="-1"/>
          <w:sz w:val="28"/>
          <w:szCs w:val="28"/>
        </w:rPr>
        <w:t xml:space="preserve">I </w:t>
      </w:r>
      <w:r w:rsidRPr="00AF3502">
        <w:rPr>
          <w:rFonts w:ascii="Times New Roman" w:hAnsi="Times New Roman" w:cs="Times New Roman"/>
          <w:spacing w:val="-1"/>
          <w:sz w:val="28"/>
          <w:szCs w:val="28"/>
        </w:rPr>
        <w:t xml:space="preserve">W. Rodgers, B. Gunay, A. Woodside </w:t>
      </w:r>
      <w:r w:rsidRPr="00AF3502">
        <w:rPr>
          <w:rFonts w:ascii="Times New Roman" w:hAnsi="Times New Roman" w:cs="Times New Roman"/>
          <w:iCs/>
          <w:spacing w:val="-1"/>
          <w:sz w:val="28"/>
          <w:szCs w:val="28"/>
        </w:rPr>
        <w:t xml:space="preserve">II </w:t>
      </w:r>
      <w:r w:rsidRPr="00AF3502">
        <w:rPr>
          <w:rFonts w:ascii="Times New Roman" w:hAnsi="Times New Roman" w:cs="Times New Roman"/>
          <w:spacing w:val="-1"/>
          <w:sz w:val="28"/>
          <w:szCs w:val="28"/>
        </w:rPr>
        <w:t xml:space="preserve">Proceedings of the Institution of Civil </w:t>
      </w:r>
      <w:r w:rsidRPr="00AF3502">
        <w:rPr>
          <w:rFonts w:ascii="Times New Roman" w:hAnsi="Times New Roman" w:cs="Times New Roman"/>
          <w:sz w:val="28"/>
          <w:szCs w:val="28"/>
        </w:rPr>
        <w:t>Engineers. Transport 163. November, 2010. -P. 175-182.</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firstLine="851"/>
        <w:jc w:val="both"/>
        <w:rPr>
          <w:rFonts w:ascii="Times New Roman" w:hAnsi="Times New Roman" w:cs="Times New Roman"/>
          <w:color w:val="FF0000"/>
          <w:spacing w:val="-16"/>
          <w:sz w:val="28"/>
          <w:szCs w:val="28"/>
          <w:lang w:val="ru-RU"/>
        </w:rPr>
      </w:pPr>
      <w:r w:rsidRPr="00AF3502">
        <w:rPr>
          <w:rFonts w:ascii="Times New Roman" w:hAnsi="Times New Roman" w:cs="Times New Roman"/>
          <w:iCs/>
          <w:spacing w:val="-2"/>
          <w:sz w:val="28"/>
          <w:szCs w:val="28"/>
          <w:lang w:val="ru-RU"/>
        </w:rPr>
        <w:t xml:space="preserve">Пугин, К.Г. </w:t>
      </w:r>
      <w:r w:rsidRPr="00AF3502">
        <w:rPr>
          <w:rFonts w:ascii="Times New Roman" w:hAnsi="Times New Roman" w:cs="Times New Roman"/>
          <w:spacing w:val="-2"/>
          <w:sz w:val="28"/>
          <w:szCs w:val="28"/>
          <w:lang w:val="ru-RU"/>
        </w:rPr>
        <w:t>Комплексная утилизация отходов предприятий черной ме</w:t>
      </w:r>
      <w:r w:rsidRPr="00AF3502">
        <w:rPr>
          <w:rFonts w:ascii="Times New Roman" w:hAnsi="Times New Roman" w:cs="Times New Roman"/>
          <w:spacing w:val="-2"/>
          <w:sz w:val="28"/>
          <w:szCs w:val="28"/>
          <w:lang w:val="ru-RU"/>
        </w:rPr>
        <w:softHyphen/>
      </w:r>
      <w:r w:rsidRPr="00AF3502">
        <w:rPr>
          <w:rFonts w:ascii="Times New Roman" w:hAnsi="Times New Roman" w:cs="Times New Roman"/>
          <w:spacing w:val="-1"/>
          <w:sz w:val="28"/>
          <w:szCs w:val="28"/>
          <w:lang w:val="ru-RU"/>
        </w:rPr>
        <w:t xml:space="preserve">таллургии в Пермском крае / К.Г. Пугин, </w:t>
      </w:r>
      <w:r w:rsidRPr="00AF3502">
        <w:rPr>
          <w:rFonts w:ascii="Times New Roman" w:hAnsi="Times New Roman" w:cs="Times New Roman"/>
          <w:spacing w:val="-1"/>
          <w:sz w:val="28"/>
          <w:szCs w:val="28"/>
        </w:rPr>
        <w:t>B</w:t>
      </w:r>
      <w:r w:rsidRPr="00AF3502">
        <w:rPr>
          <w:rFonts w:ascii="Times New Roman" w:hAnsi="Times New Roman" w:cs="Times New Roman"/>
          <w:spacing w:val="-1"/>
          <w:sz w:val="28"/>
          <w:szCs w:val="28"/>
          <w:lang w:val="ru-RU"/>
        </w:rPr>
        <w:t>.</w:t>
      </w:r>
      <w:r w:rsidRPr="00AF3502">
        <w:rPr>
          <w:rFonts w:ascii="Times New Roman" w:hAnsi="Times New Roman" w:cs="Times New Roman"/>
          <w:spacing w:val="-1"/>
          <w:sz w:val="28"/>
          <w:szCs w:val="28"/>
        </w:rPr>
        <w:t>C</w:t>
      </w:r>
      <w:r w:rsidRPr="00AF3502">
        <w:rPr>
          <w:rFonts w:ascii="Times New Roman" w:hAnsi="Times New Roman" w:cs="Times New Roman"/>
          <w:spacing w:val="-1"/>
          <w:sz w:val="28"/>
          <w:szCs w:val="28"/>
          <w:lang w:val="ru-RU"/>
        </w:rPr>
        <w:t>. Юшков // Научно-технический про</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 xml:space="preserve">гресс в металлургии: тр. </w:t>
      </w:r>
      <w:r w:rsidRPr="00AF3502">
        <w:rPr>
          <w:rFonts w:ascii="Times New Roman" w:hAnsi="Times New Roman" w:cs="Times New Roman"/>
          <w:sz w:val="28"/>
          <w:szCs w:val="28"/>
        </w:rPr>
        <w:t>V</w:t>
      </w:r>
      <w:r w:rsidRPr="00AF3502">
        <w:rPr>
          <w:rFonts w:ascii="Times New Roman" w:hAnsi="Times New Roman" w:cs="Times New Roman"/>
          <w:sz w:val="28"/>
          <w:szCs w:val="28"/>
          <w:lang w:val="ru-RU"/>
        </w:rPr>
        <w:t xml:space="preserve"> междунар. науч.-практ. конф., 15-16 октября 2009. -Темиртау, 2009. - С. 571-575.</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firstLine="851"/>
        <w:jc w:val="both"/>
        <w:rPr>
          <w:rFonts w:ascii="Times New Roman" w:hAnsi="Times New Roman" w:cs="Times New Roman"/>
          <w:spacing w:val="-16"/>
          <w:sz w:val="28"/>
          <w:szCs w:val="28"/>
          <w:lang w:val="ru-RU"/>
        </w:rPr>
      </w:pPr>
      <w:r w:rsidRPr="00AF3502">
        <w:rPr>
          <w:rFonts w:ascii="Times New Roman" w:hAnsi="Times New Roman" w:cs="Times New Roman"/>
          <w:iCs/>
          <w:sz w:val="28"/>
          <w:szCs w:val="28"/>
          <w:lang w:val="ru-RU"/>
        </w:rPr>
        <w:t xml:space="preserve">Русина, В.В. </w:t>
      </w:r>
      <w:r w:rsidRPr="00AF3502">
        <w:rPr>
          <w:rFonts w:ascii="Times New Roman" w:hAnsi="Times New Roman" w:cs="Times New Roman"/>
          <w:sz w:val="28"/>
          <w:szCs w:val="28"/>
          <w:lang w:val="ru-RU"/>
        </w:rPr>
        <w:t>Минеральные вяжущие вещества на основе многотон</w:t>
      </w:r>
      <w:r w:rsidRPr="00AF3502">
        <w:rPr>
          <w:rFonts w:ascii="Times New Roman" w:hAnsi="Times New Roman" w:cs="Times New Roman"/>
          <w:sz w:val="28"/>
          <w:szCs w:val="28"/>
          <w:lang w:val="ru-RU"/>
        </w:rPr>
        <w:softHyphen/>
        <w:t>нажных промышленных отходов: учебное пособие / В.В. Русина. - Братск: ГОУ ВПО «БрГУ», 2007. - 224 с.</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firstLine="851"/>
        <w:jc w:val="both"/>
        <w:rPr>
          <w:rFonts w:ascii="Times New Roman" w:hAnsi="Times New Roman" w:cs="Times New Roman"/>
          <w:spacing w:val="-16"/>
          <w:sz w:val="28"/>
          <w:szCs w:val="28"/>
          <w:lang w:val="ru-RU"/>
        </w:rPr>
      </w:pPr>
      <w:r w:rsidRPr="00AF3502">
        <w:rPr>
          <w:rFonts w:ascii="Times New Roman" w:hAnsi="Times New Roman" w:cs="Times New Roman"/>
          <w:iCs/>
          <w:spacing w:val="-1"/>
          <w:sz w:val="28"/>
          <w:szCs w:val="28"/>
          <w:lang w:val="ru-RU"/>
        </w:rPr>
        <w:t xml:space="preserve">Энтин, З.Б. </w:t>
      </w:r>
      <w:r w:rsidRPr="00AF3502">
        <w:rPr>
          <w:rFonts w:ascii="Times New Roman" w:hAnsi="Times New Roman" w:cs="Times New Roman"/>
          <w:spacing w:val="-1"/>
          <w:sz w:val="28"/>
          <w:szCs w:val="28"/>
          <w:lang w:val="ru-RU"/>
        </w:rPr>
        <w:t xml:space="preserve">Золы ТЭС - сырье для цемента и бетона / З.Б. Энтин, Л.С. </w:t>
      </w:r>
      <w:r w:rsidRPr="00AF3502">
        <w:rPr>
          <w:rFonts w:ascii="Times New Roman" w:hAnsi="Times New Roman" w:cs="Times New Roman"/>
          <w:sz w:val="28"/>
          <w:szCs w:val="28"/>
          <w:lang w:val="ru-RU"/>
        </w:rPr>
        <w:t>Нефедова, Н. Стржалковская // Цемент и его применение. - 2012. - № 2. - С 40-46.</w:t>
      </w:r>
    </w:p>
    <w:p w:rsidR="00AF3502" w:rsidRPr="00AF3502" w:rsidRDefault="00AF3502" w:rsidP="00AF3502">
      <w:pPr>
        <w:pStyle w:val="a5"/>
        <w:widowControl w:val="0"/>
        <w:numPr>
          <w:ilvl w:val="0"/>
          <w:numId w:val="58"/>
        </w:numPr>
        <w:shd w:val="clear" w:color="auto" w:fill="FFFFFF"/>
        <w:autoSpaceDE w:val="0"/>
        <w:autoSpaceDN w:val="0"/>
        <w:adjustRightInd w:val="0"/>
        <w:ind w:left="0" w:right="11" w:firstLine="851"/>
        <w:jc w:val="both"/>
        <w:rPr>
          <w:rFonts w:ascii="Times New Roman" w:hAnsi="Times New Roman" w:cs="Times New Roman"/>
          <w:spacing w:val="-1"/>
          <w:sz w:val="28"/>
          <w:szCs w:val="28"/>
          <w:lang w:val="ru-RU"/>
        </w:rPr>
      </w:pPr>
      <w:r w:rsidRPr="00AF3502">
        <w:rPr>
          <w:rFonts w:ascii="Times New Roman" w:eastAsia="Times New Roman" w:hAnsi="Times New Roman" w:cs="Times New Roman"/>
          <w:spacing w:val="-1"/>
          <w:sz w:val="28"/>
          <w:szCs w:val="28"/>
          <w:lang w:val="ru-RU"/>
        </w:rPr>
        <w:t>Энтин, З.Б. Ещё раз о золах-уноса ТЭС / З.Б. Энтин, Н. Стржалков</w:t>
      </w:r>
      <w:r w:rsidRPr="00AF3502">
        <w:rPr>
          <w:rFonts w:ascii="Times New Roman" w:eastAsia="Times New Roman" w:hAnsi="Times New Roman" w:cs="Times New Roman"/>
          <w:spacing w:val="-1"/>
          <w:sz w:val="28"/>
          <w:szCs w:val="28"/>
          <w:lang w:val="ru-RU"/>
        </w:rPr>
        <w:softHyphen/>
        <w:t>ская // Цемент и его применение. - 2009. - С 106-111.</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5" w:firstLine="851"/>
        <w:jc w:val="both"/>
        <w:rPr>
          <w:rFonts w:ascii="Times New Roman" w:hAnsi="Times New Roman" w:cs="Times New Roman"/>
          <w:spacing w:val="-16"/>
          <w:sz w:val="28"/>
          <w:szCs w:val="28"/>
          <w:lang w:val="ru-RU"/>
        </w:rPr>
      </w:pPr>
      <w:r w:rsidRPr="00AF3502">
        <w:rPr>
          <w:rFonts w:ascii="Times New Roman" w:hAnsi="Times New Roman" w:cs="Times New Roman"/>
          <w:iCs/>
          <w:spacing w:val="-2"/>
          <w:sz w:val="28"/>
          <w:szCs w:val="28"/>
          <w:lang w:val="ru-RU"/>
        </w:rPr>
        <w:t xml:space="preserve">Кожуховский, И. </w:t>
      </w:r>
      <w:r w:rsidRPr="00AF3502">
        <w:rPr>
          <w:rFonts w:ascii="Times New Roman" w:hAnsi="Times New Roman" w:cs="Times New Roman"/>
          <w:spacing w:val="-2"/>
          <w:sz w:val="28"/>
          <w:szCs w:val="28"/>
          <w:lang w:val="ru-RU"/>
        </w:rPr>
        <w:t>Институционализация в сфере обращения ЗШО - ак</w:t>
      </w:r>
      <w:r w:rsidRPr="00AF3502">
        <w:rPr>
          <w:rFonts w:ascii="Times New Roman" w:hAnsi="Times New Roman" w:cs="Times New Roman"/>
          <w:spacing w:val="-2"/>
          <w:sz w:val="28"/>
          <w:szCs w:val="28"/>
          <w:lang w:val="ru-RU"/>
        </w:rPr>
        <w:softHyphen/>
      </w:r>
      <w:r w:rsidRPr="00AF3502">
        <w:rPr>
          <w:rFonts w:ascii="Times New Roman" w:hAnsi="Times New Roman" w:cs="Times New Roman"/>
          <w:sz w:val="28"/>
          <w:szCs w:val="28"/>
          <w:lang w:val="ru-RU"/>
        </w:rPr>
        <w:t>туальная проблема угольной энергетики России / И. Кожуховский, Ю. Целыковский // Электроэнергия. Передача и распределение. - 2012.</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5" w:firstLine="851"/>
        <w:jc w:val="both"/>
        <w:rPr>
          <w:rFonts w:ascii="Times New Roman" w:hAnsi="Times New Roman" w:cs="Times New Roman"/>
          <w:spacing w:val="-16"/>
          <w:sz w:val="28"/>
          <w:szCs w:val="28"/>
          <w:lang w:val="ru-RU"/>
        </w:rPr>
      </w:pPr>
      <w:r w:rsidRPr="00AF3502">
        <w:rPr>
          <w:rFonts w:ascii="Times New Roman" w:hAnsi="Times New Roman" w:cs="Times New Roman"/>
          <w:iCs/>
          <w:sz w:val="28"/>
          <w:szCs w:val="28"/>
          <w:lang w:val="ru-RU"/>
        </w:rPr>
        <w:t xml:space="preserve">Данилович, И.Ю. </w:t>
      </w:r>
      <w:r w:rsidRPr="00AF3502">
        <w:rPr>
          <w:rFonts w:ascii="Times New Roman" w:hAnsi="Times New Roman" w:cs="Times New Roman"/>
          <w:sz w:val="28"/>
          <w:szCs w:val="28"/>
          <w:lang w:val="ru-RU"/>
        </w:rPr>
        <w:t>Использование топливных шлаков и зол для произ</w:t>
      </w:r>
      <w:r w:rsidRPr="00AF3502">
        <w:rPr>
          <w:rFonts w:ascii="Times New Roman" w:hAnsi="Times New Roman" w:cs="Times New Roman"/>
          <w:sz w:val="28"/>
          <w:szCs w:val="28"/>
          <w:lang w:val="ru-RU"/>
        </w:rPr>
        <w:softHyphen/>
        <w:t xml:space="preserve">водства строительных материалов / И.Ю. Данилович, Н.А. Сканави. - М.: Высшая </w:t>
      </w:r>
      <w:r w:rsidRPr="00AF3502">
        <w:rPr>
          <w:rFonts w:ascii="Times New Roman" w:hAnsi="Times New Roman" w:cs="Times New Roman"/>
          <w:sz w:val="28"/>
          <w:szCs w:val="28"/>
          <w:lang w:val="ru-RU"/>
        </w:rPr>
        <w:lastRenderedPageBreak/>
        <w:t>школа, 1988.</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24" w:firstLine="851"/>
        <w:jc w:val="both"/>
        <w:rPr>
          <w:rFonts w:ascii="Times New Roman" w:hAnsi="Times New Roman" w:cs="Times New Roman"/>
          <w:spacing w:val="-16"/>
          <w:sz w:val="28"/>
          <w:szCs w:val="28"/>
          <w:lang w:val="ru-RU"/>
        </w:rPr>
      </w:pPr>
      <w:r w:rsidRPr="00AF3502">
        <w:rPr>
          <w:rFonts w:ascii="Times New Roman" w:hAnsi="Times New Roman" w:cs="Times New Roman"/>
          <w:iCs/>
          <w:sz w:val="28"/>
          <w:szCs w:val="28"/>
          <w:lang w:val="ru-RU"/>
        </w:rPr>
        <w:t xml:space="preserve">Панибратов, Ю.П. </w:t>
      </w:r>
      <w:r w:rsidRPr="00AF3502">
        <w:rPr>
          <w:rFonts w:ascii="Times New Roman" w:hAnsi="Times New Roman" w:cs="Times New Roman"/>
          <w:sz w:val="28"/>
          <w:szCs w:val="28"/>
          <w:lang w:val="ru-RU"/>
        </w:rPr>
        <w:t>К вопросу применения зол ТЭС в бетонах / Ю.П. Панибратов, В.Д. Староверов // Технология бетонов. - 2011. - № 1-2. -С. 43-47.</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right="11" w:firstLine="851"/>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iCs/>
          <w:sz w:val="28"/>
          <w:szCs w:val="28"/>
          <w:lang w:val="ru-RU"/>
        </w:rPr>
        <w:t xml:space="preserve">Казьмина, О.В. </w:t>
      </w:r>
      <w:r w:rsidRPr="00AF3502">
        <w:rPr>
          <w:rFonts w:ascii="Times New Roman" w:eastAsia="Times New Roman" w:hAnsi="Times New Roman" w:cs="Times New Roman"/>
          <w:sz w:val="28"/>
          <w:szCs w:val="28"/>
          <w:lang w:val="ru-RU"/>
        </w:rPr>
        <w:t>Получение пеносте</w:t>
      </w:r>
      <w:r w:rsidRPr="00AF3502">
        <w:rPr>
          <w:rFonts w:ascii="Times New Roman" w:hAnsi="Times New Roman" w:cs="Times New Roman"/>
          <w:sz w:val="28"/>
          <w:szCs w:val="28"/>
          <w:lang w:val="ru-RU"/>
        </w:rPr>
        <w:t>кольных материалов на основе зо</w:t>
      </w:r>
      <w:r w:rsidRPr="00AF3502">
        <w:rPr>
          <w:rFonts w:ascii="Times New Roman" w:eastAsia="Times New Roman" w:hAnsi="Times New Roman" w:cs="Times New Roman"/>
          <w:sz w:val="28"/>
          <w:szCs w:val="28"/>
          <w:lang w:val="ru-RU"/>
        </w:rPr>
        <w:t>лошлаковых отходов в тепловых электростанциях / О.В. Казьмина, Н.А. Кузнецо</w:t>
      </w:r>
      <w:r w:rsidRPr="00AF3502">
        <w:rPr>
          <w:rFonts w:ascii="Times New Roman" w:eastAsia="Times New Roman" w:hAnsi="Times New Roman" w:cs="Times New Roman"/>
          <w:sz w:val="28"/>
          <w:szCs w:val="28"/>
          <w:lang w:val="ru-RU"/>
        </w:rPr>
        <w:softHyphen/>
        <w:t>ва, В.И. Верещагин, В.П. Казьмин // Известия Томского политехнического уни</w:t>
      </w:r>
      <w:r w:rsidRPr="00AF3502">
        <w:rPr>
          <w:rFonts w:ascii="Times New Roman" w:eastAsia="Times New Roman" w:hAnsi="Times New Roman" w:cs="Times New Roman"/>
          <w:sz w:val="28"/>
          <w:szCs w:val="28"/>
          <w:lang w:val="ru-RU"/>
        </w:rPr>
        <w:softHyphen/>
        <w:t>верситета. -2011. -Т. 319. -№3. -С. 52-56.</w:t>
      </w:r>
    </w:p>
    <w:p w:rsidR="00AF3502" w:rsidRPr="00AF3502" w:rsidRDefault="00AF3502" w:rsidP="00AF3502">
      <w:pPr>
        <w:widowControl w:val="0"/>
        <w:numPr>
          <w:ilvl w:val="0"/>
          <w:numId w:val="58"/>
        </w:numPr>
        <w:shd w:val="clear" w:color="auto" w:fill="FFFFFF"/>
        <w:autoSpaceDE w:val="0"/>
        <w:autoSpaceDN w:val="0"/>
        <w:adjustRightInd w:val="0"/>
        <w:ind w:left="0" w:right="11" w:firstLine="992"/>
        <w:jc w:val="both"/>
        <w:rPr>
          <w:rFonts w:ascii="Times New Roman" w:hAnsi="Times New Roman" w:cs="Times New Roman"/>
          <w:iCs/>
          <w:sz w:val="28"/>
          <w:szCs w:val="28"/>
          <w:lang w:val="ru-RU"/>
        </w:rPr>
      </w:pPr>
      <w:r w:rsidRPr="00AF3502">
        <w:rPr>
          <w:rFonts w:ascii="Times New Roman" w:eastAsia="Times New Roman" w:hAnsi="Times New Roman" w:cs="Times New Roman"/>
          <w:iCs/>
          <w:sz w:val="28"/>
          <w:szCs w:val="28"/>
          <w:lang w:val="ru-RU"/>
        </w:rPr>
        <w:t xml:space="preserve">Киселев, В.П. </w:t>
      </w:r>
      <w:r w:rsidRPr="00AF3502">
        <w:rPr>
          <w:rFonts w:ascii="Times New Roman" w:eastAsia="Times New Roman" w:hAnsi="Times New Roman" w:cs="Times New Roman"/>
          <w:sz w:val="28"/>
          <w:szCs w:val="28"/>
          <w:lang w:val="ru-RU"/>
        </w:rPr>
        <w:t>Составленные вяжущие на основе битума, гудрона и гидролизного лингина / В.П. Киселев, Г.Т. Тюменева, Л.А. Рубчевская // Известия вузов. Строительство. - 2000. - № 9. - С. 45-50.</w:t>
      </w:r>
    </w:p>
    <w:p w:rsidR="00AF3502" w:rsidRPr="00AF3502" w:rsidRDefault="00AF3502" w:rsidP="00AF3502">
      <w:pPr>
        <w:widowControl w:val="0"/>
        <w:numPr>
          <w:ilvl w:val="0"/>
          <w:numId w:val="58"/>
        </w:numPr>
        <w:shd w:val="clear" w:color="auto" w:fill="FFFFFF"/>
        <w:autoSpaceDE w:val="0"/>
        <w:autoSpaceDN w:val="0"/>
        <w:adjustRightInd w:val="0"/>
        <w:ind w:left="0" w:right="11" w:firstLine="851"/>
        <w:jc w:val="both"/>
        <w:rPr>
          <w:rFonts w:ascii="Times New Roman" w:hAnsi="Times New Roman" w:cs="Times New Roman"/>
          <w:iCs/>
          <w:sz w:val="28"/>
          <w:szCs w:val="28"/>
          <w:lang w:val="ru-RU"/>
        </w:rPr>
      </w:pPr>
      <w:r w:rsidRPr="00AF3502">
        <w:rPr>
          <w:rFonts w:ascii="Times New Roman" w:hAnsi="Times New Roman" w:cs="Times New Roman"/>
          <w:iCs/>
          <w:sz w:val="28"/>
          <w:szCs w:val="28"/>
          <w:lang w:val="ru-RU"/>
        </w:rPr>
        <w:t xml:space="preserve">Путилин, Е.И. </w:t>
      </w:r>
      <w:r w:rsidRPr="00AF3502">
        <w:rPr>
          <w:rFonts w:ascii="Times New Roman" w:hAnsi="Times New Roman" w:cs="Times New Roman"/>
          <w:sz w:val="28"/>
          <w:szCs w:val="28"/>
          <w:lang w:val="ru-RU"/>
        </w:rPr>
        <w:t>Обзорная информация отечественного и зарубежного опыта применения отходов от сжигания твердого топлива на ТЭС / Е.И. Путилин. -М, 2003.-60 с.</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1" w:firstLine="851"/>
        <w:jc w:val="both"/>
        <w:rPr>
          <w:rFonts w:ascii="Times New Roman" w:eastAsia="Times New Roman" w:hAnsi="Times New Roman" w:cs="Times New Roman"/>
          <w:sz w:val="28"/>
          <w:szCs w:val="28"/>
          <w:lang w:val="ru-RU"/>
        </w:rPr>
      </w:pPr>
      <w:r w:rsidRPr="00AF3502">
        <w:rPr>
          <w:rFonts w:ascii="Times New Roman" w:eastAsia="Times New Roman" w:hAnsi="Times New Roman" w:cs="Times New Roman"/>
          <w:sz w:val="28"/>
          <w:szCs w:val="28"/>
          <w:lang w:val="ru-RU"/>
        </w:rPr>
        <w:t>Кизилъштейн, Л.Я. Компоненты зол и шлаков ТЭС / Л.Я. Кизилып-тейн, И.В. Дубов, А.П. Шпицгауз С.Г. Парада. -М.: Энергоатомиздат, 1995. - 176 с.</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firstLine="851"/>
        <w:jc w:val="both"/>
        <w:rPr>
          <w:rFonts w:ascii="Times New Roman" w:hAnsi="Times New Roman" w:cs="Times New Roman"/>
          <w:spacing w:val="-16"/>
          <w:sz w:val="28"/>
          <w:szCs w:val="28"/>
        </w:rPr>
      </w:pPr>
      <w:r w:rsidRPr="00AF3502">
        <w:rPr>
          <w:rFonts w:ascii="Times New Roman" w:eastAsia="Times New Roman" w:hAnsi="Times New Roman" w:cs="Times New Roman"/>
          <w:iCs/>
          <w:sz w:val="28"/>
          <w:szCs w:val="28"/>
          <w:lang w:val="ru-RU"/>
        </w:rPr>
        <w:t xml:space="preserve">Корнеев, В.И. </w:t>
      </w:r>
      <w:r w:rsidRPr="00AF3502">
        <w:rPr>
          <w:rFonts w:ascii="Times New Roman" w:eastAsia="Times New Roman" w:hAnsi="Times New Roman" w:cs="Times New Roman"/>
          <w:sz w:val="28"/>
          <w:szCs w:val="28"/>
          <w:lang w:val="ru-RU"/>
        </w:rPr>
        <w:t xml:space="preserve">Перспективы развития общестроительных вяжущих веществ. Геополимеры и их отличительные особенности / В.И. Корнеев, А.С. Брыков // Цемент и его применение. -2010.-С. </w:t>
      </w:r>
      <w:r w:rsidRPr="00AF3502">
        <w:rPr>
          <w:rFonts w:ascii="Times New Roman" w:eastAsia="Times New Roman" w:hAnsi="Times New Roman" w:cs="Times New Roman"/>
          <w:sz w:val="28"/>
          <w:szCs w:val="28"/>
        </w:rPr>
        <w:t>51-55.</w:t>
      </w:r>
    </w:p>
    <w:p w:rsidR="00AF3502" w:rsidRPr="00AF3502" w:rsidRDefault="00AF3502" w:rsidP="00AF3502">
      <w:pPr>
        <w:pStyle w:val="a5"/>
        <w:numPr>
          <w:ilvl w:val="0"/>
          <w:numId w:val="58"/>
        </w:numPr>
        <w:ind w:left="0" w:firstLine="851"/>
        <w:jc w:val="both"/>
        <w:rPr>
          <w:rFonts w:ascii="Times New Roman" w:hAnsi="Times New Roman" w:cs="Times New Roman"/>
          <w:sz w:val="28"/>
          <w:szCs w:val="28"/>
          <w:lang w:val="kk-KZ"/>
        </w:rPr>
      </w:pPr>
      <w:r w:rsidRPr="00AF3502">
        <w:rPr>
          <w:rFonts w:ascii="Times New Roman" w:hAnsi="Times New Roman" w:cs="Times New Roman"/>
          <w:sz w:val="28"/>
          <w:szCs w:val="28"/>
          <w:lang w:val="kk-KZ"/>
        </w:rPr>
        <w:t>САРАБЕКОВА Ұ. Ж.Асфалтты-парафинді шайыр қалдықтары негізінде асфальтобетон технологиясы (Қызылорда облысы Құмкөл кен орны мәліметтері негізінде). 6D073000 - «Құрылыс материалдарын, бұйымдарын және құрастырылымдарын өндіру» мамандығы PhD философия докторы ғылыми дәрежесін алу үшін дайындалған диссертация.2015.</w:t>
      </w:r>
    </w:p>
    <w:p w:rsidR="00AF3502" w:rsidRPr="00AF3502" w:rsidRDefault="00AF3502" w:rsidP="00AF3502">
      <w:pPr>
        <w:widowControl w:val="0"/>
        <w:numPr>
          <w:ilvl w:val="0"/>
          <w:numId w:val="58"/>
        </w:numPr>
        <w:shd w:val="clear" w:color="auto" w:fill="FFFFFF"/>
        <w:tabs>
          <w:tab w:val="left" w:pos="1402"/>
        </w:tabs>
        <w:autoSpaceDE w:val="0"/>
        <w:autoSpaceDN w:val="0"/>
        <w:adjustRightInd w:val="0"/>
        <w:ind w:left="0" w:right="14" w:firstLine="851"/>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z w:val="28"/>
          <w:szCs w:val="28"/>
          <w:lang w:val="ru-RU"/>
        </w:rPr>
        <w:t>ГОСТ 30108-94 Материалы и изделия строительные. Определение удельной эффективной активности естественных радионуклидов. - Введ. 30.06.1994. -М.: Изд-во стандартов, 1994. -4 с.</w:t>
      </w:r>
    </w:p>
    <w:p w:rsidR="00AF3502" w:rsidRPr="00AF3502" w:rsidRDefault="00AF3502" w:rsidP="00AF3502">
      <w:pPr>
        <w:widowControl w:val="0"/>
        <w:numPr>
          <w:ilvl w:val="0"/>
          <w:numId w:val="58"/>
        </w:numPr>
        <w:shd w:val="clear" w:color="auto" w:fill="FFFFFF"/>
        <w:tabs>
          <w:tab w:val="left" w:pos="1402"/>
        </w:tabs>
        <w:autoSpaceDE w:val="0"/>
        <w:autoSpaceDN w:val="0"/>
        <w:adjustRightInd w:val="0"/>
        <w:ind w:left="0" w:right="19" w:firstLine="851"/>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z w:val="28"/>
          <w:szCs w:val="28"/>
          <w:lang w:val="ru-RU"/>
        </w:rPr>
        <w:t>Нормы радиационной безопасности НРБ-99/2009, Санитарные прави</w:t>
      </w:r>
      <w:r w:rsidRPr="00AF3502">
        <w:rPr>
          <w:rFonts w:ascii="Times New Roman" w:eastAsia="Times New Roman" w:hAnsi="Times New Roman" w:cs="Times New Roman"/>
          <w:sz w:val="28"/>
          <w:szCs w:val="28"/>
          <w:lang w:val="ru-RU"/>
        </w:rPr>
        <w:softHyphen/>
        <w:t>ла и нормативы СанПиН 2.6.1.2523-09.</w:t>
      </w:r>
    </w:p>
    <w:p w:rsidR="00AF3502" w:rsidRPr="00AF3502" w:rsidRDefault="00AF3502" w:rsidP="00AF3502">
      <w:pPr>
        <w:widowControl w:val="0"/>
        <w:numPr>
          <w:ilvl w:val="0"/>
          <w:numId w:val="58"/>
        </w:numPr>
        <w:shd w:val="clear" w:color="auto" w:fill="FFFFFF"/>
        <w:autoSpaceDE w:val="0"/>
        <w:autoSpaceDN w:val="0"/>
        <w:adjustRightInd w:val="0"/>
        <w:ind w:left="0" w:right="19" w:firstLine="851"/>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z w:val="28"/>
          <w:szCs w:val="28"/>
          <w:lang w:val="ru-RU"/>
        </w:rPr>
        <w:t>ГОСТ 11501-78 Битумы нефтяные. Метод определения глубины про</w:t>
      </w:r>
      <w:r w:rsidRPr="00AF3502">
        <w:rPr>
          <w:rFonts w:ascii="Times New Roman" w:eastAsia="Times New Roman" w:hAnsi="Times New Roman" w:cs="Times New Roman"/>
          <w:sz w:val="28"/>
          <w:szCs w:val="28"/>
          <w:lang w:val="ru-RU"/>
        </w:rPr>
        <w:softHyphen/>
        <w:t>никания иглы. -Введ. 01.01.1980. -М.: Стандартинформ, 2005. - 5 с.</w:t>
      </w:r>
    </w:p>
    <w:p w:rsidR="00AF3502" w:rsidRPr="00AF3502" w:rsidRDefault="00AF3502" w:rsidP="00AF3502">
      <w:pPr>
        <w:widowControl w:val="0"/>
        <w:numPr>
          <w:ilvl w:val="0"/>
          <w:numId w:val="58"/>
        </w:numPr>
        <w:shd w:val="clear" w:color="auto" w:fill="FFFFFF"/>
        <w:autoSpaceDE w:val="0"/>
        <w:autoSpaceDN w:val="0"/>
        <w:adjustRightInd w:val="0"/>
        <w:ind w:left="0" w:right="29" w:firstLine="851"/>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pacing w:val="-2"/>
          <w:sz w:val="28"/>
          <w:szCs w:val="28"/>
          <w:lang w:val="ru-RU"/>
        </w:rPr>
        <w:t xml:space="preserve">ГОСТ 11505-75 Битумы нефтяные. Метод определения растяжимости. </w:t>
      </w:r>
      <w:r w:rsidRPr="00AF3502">
        <w:rPr>
          <w:rFonts w:ascii="Times New Roman" w:eastAsia="Times New Roman" w:hAnsi="Times New Roman" w:cs="Times New Roman"/>
          <w:sz w:val="28"/>
          <w:szCs w:val="28"/>
          <w:lang w:val="ru-RU"/>
        </w:rPr>
        <w:t>-Введ. 01.01.1977. -М.: Изд-во стандартов, 1993. -4 с.</w:t>
      </w:r>
    </w:p>
    <w:p w:rsidR="00AF3502" w:rsidRPr="00AF3502" w:rsidRDefault="00AF3502" w:rsidP="00AF3502">
      <w:pPr>
        <w:widowControl w:val="0"/>
        <w:numPr>
          <w:ilvl w:val="0"/>
          <w:numId w:val="58"/>
        </w:numPr>
        <w:shd w:val="clear" w:color="auto" w:fill="FFFFFF"/>
        <w:autoSpaceDE w:val="0"/>
        <w:autoSpaceDN w:val="0"/>
        <w:adjustRightInd w:val="0"/>
        <w:ind w:left="0" w:right="14" w:firstLine="851"/>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z w:val="28"/>
          <w:szCs w:val="28"/>
          <w:lang w:val="ru-RU"/>
        </w:rPr>
        <w:t>ГОСТ 11506-73 Битумы нефтяные. Метод определения температуры размягчения по кольцу и шару. - Введ. 07.01.1974. - М.: Изд-во стандартов, 2003. -5 с.</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4" w:firstLine="851"/>
        <w:jc w:val="both"/>
        <w:rPr>
          <w:rFonts w:ascii="Times New Roman" w:hAnsi="Times New Roman" w:cs="Times New Roman"/>
          <w:spacing w:val="-16"/>
          <w:sz w:val="28"/>
          <w:szCs w:val="28"/>
          <w:lang w:val="ru-RU"/>
        </w:rPr>
      </w:pPr>
      <w:r w:rsidRPr="00AF3502">
        <w:rPr>
          <w:rFonts w:ascii="Times New Roman" w:eastAsia="Times New Roman" w:hAnsi="Times New Roman" w:cs="Times New Roman"/>
          <w:sz w:val="28"/>
          <w:szCs w:val="28"/>
          <w:lang w:val="ru-RU"/>
        </w:rPr>
        <w:t>ГОСТ 11507-78 Битумы нефтяные. Метод определения температуры хрупкости по Фраасу. - Введ. 01.01.1980. - М.: Изд-во стандартов, 1993. - 4 с.</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4" w:firstLine="851"/>
        <w:jc w:val="both"/>
        <w:rPr>
          <w:rFonts w:ascii="Times New Roman" w:hAnsi="Times New Roman" w:cs="Times New Roman"/>
          <w:spacing w:val="-16"/>
          <w:sz w:val="28"/>
          <w:szCs w:val="28"/>
          <w:lang w:val="ru-RU"/>
        </w:rPr>
      </w:pPr>
      <w:r w:rsidRPr="00AF3502">
        <w:rPr>
          <w:rFonts w:ascii="Times New Roman" w:eastAsia="Times New Roman" w:hAnsi="Times New Roman" w:cs="Times New Roman"/>
          <w:sz w:val="28"/>
          <w:szCs w:val="28"/>
          <w:lang w:val="ru-RU"/>
        </w:rPr>
        <w:t xml:space="preserve">ГОСТ 8735-88 Песок для строительных работ. Методы испытаний. -Введ. 01.11.2014. -М: Изд-во стандартов, 2014. </w:t>
      </w:r>
      <w:r w:rsidRPr="00AF3502">
        <w:rPr>
          <w:rFonts w:ascii="Times New Roman" w:hAnsi="Times New Roman" w:cs="Times New Roman"/>
          <w:sz w:val="28"/>
          <w:szCs w:val="28"/>
          <w:lang w:val="ru-RU"/>
        </w:rPr>
        <w:t>–</w:t>
      </w:r>
      <w:r w:rsidRPr="00AF3502">
        <w:rPr>
          <w:rFonts w:ascii="Times New Roman" w:eastAsia="Times New Roman" w:hAnsi="Times New Roman" w:cs="Times New Roman"/>
          <w:sz w:val="28"/>
          <w:szCs w:val="28"/>
          <w:lang w:val="ru-RU"/>
        </w:rPr>
        <w:t xml:space="preserve"> 55</w:t>
      </w:r>
      <w:r w:rsidRPr="00AF3502">
        <w:rPr>
          <w:rFonts w:ascii="Times New Roman" w:hAnsi="Times New Roman" w:cs="Times New Roman"/>
          <w:sz w:val="28"/>
          <w:szCs w:val="28"/>
          <w:lang w:val="ru-RU"/>
        </w:rPr>
        <w:t xml:space="preserve"> с.</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firstLine="851"/>
        <w:jc w:val="both"/>
        <w:rPr>
          <w:rFonts w:ascii="Times New Roman" w:eastAsia="Times New Roman" w:hAnsi="Times New Roman" w:cs="Times New Roman"/>
          <w:spacing w:val="-14"/>
          <w:sz w:val="28"/>
          <w:szCs w:val="28"/>
        </w:rPr>
      </w:pPr>
      <w:r w:rsidRPr="00AF3502">
        <w:rPr>
          <w:rFonts w:ascii="Times New Roman" w:eastAsia="Times New Roman" w:hAnsi="Times New Roman" w:cs="Times New Roman"/>
          <w:iCs/>
          <w:sz w:val="28"/>
          <w:szCs w:val="28"/>
        </w:rPr>
        <w:t xml:space="preserve">Solovyov, L.A. </w:t>
      </w:r>
      <w:r w:rsidRPr="00AF3502">
        <w:rPr>
          <w:rFonts w:ascii="Times New Roman" w:eastAsia="Times New Roman" w:hAnsi="Times New Roman" w:cs="Times New Roman"/>
          <w:sz w:val="28"/>
          <w:szCs w:val="28"/>
        </w:rPr>
        <w:t xml:space="preserve">Includes Ritvield and Derivative Difference Minimization (DDM) methods </w:t>
      </w:r>
      <w:r w:rsidRPr="00AF3502">
        <w:rPr>
          <w:rFonts w:ascii="Times New Roman" w:eastAsia="Times New Roman" w:hAnsi="Times New Roman" w:cs="Times New Roman"/>
          <w:iCs/>
          <w:sz w:val="28"/>
          <w:szCs w:val="28"/>
        </w:rPr>
        <w:t xml:space="preserve">II </w:t>
      </w:r>
      <w:r w:rsidRPr="00AF3502">
        <w:rPr>
          <w:rFonts w:ascii="Times New Roman" w:eastAsia="Times New Roman" w:hAnsi="Times New Roman" w:cs="Times New Roman"/>
          <w:sz w:val="28"/>
          <w:szCs w:val="28"/>
        </w:rPr>
        <w:t>Journal of Applied Crystallografy. - 2004. - № 37. -Pp. 743-749.</w:t>
      </w:r>
    </w:p>
    <w:p w:rsidR="00AF3502" w:rsidRPr="00AF3502" w:rsidRDefault="00AF3502" w:rsidP="00AF3502">
      <w:pPr>
        <w:widowControl w:val="0"/>
        <w:numPr>
          <w:ilvl w:val="0"/>
          <w:numId w:val="58"/>
        </w:numPr>
        <w:shd w:val="clear" w:color="auto" w:fill="FFFFFF"/>
        <w:autoSpaceDE w:val="0"/>
        <w:autoSpaceDN w:val="0"/>
        <w:adjustRightInd w:val="0"/>
        <w:ind w:left="0" w:right="10" w:firstLine="567"/>
        <w:jc w:val="both"/>
        <w:rPr>
          <w:rFonts w:ascii="Times New Roman" w:eastAsia="Times New Roman" w:hAnsi="Times New Roman" w:cs="Times New Roman"/>
          <w:spacing w:val="-14"/>
          <w:sz w:val="28"/>
          <w:szCs w:val="28"/>
          <w:lang w:val="ru-RU"/>
        </w:rPr>
      </w:pPr>
      <w:r w:rsidRPr="00AF3502">
        <w:rPr>
          <w:rFonts w:ascii="Times New Roman" w:eastAsia="Times New Roman" w:hAnsi="Times New Roman" w:cs="Times New Roman"/>
          <w:iCs/>
          <w:sz w:val="28"/>
          <w:szCs w:val="28"/>
          <w:lang w:val="uk-UA"/>
        </w:rPr>
        <w:t xml:space="preserve">Тетерин, </w:t>
      </w:r>
      <w:r w:rsidRPr="00AF3502">
        <w:rPr>
          <w:rFonts w:ascii="Times New Roman" w:eastAsia="Times New Roman" w:hAnsi="Times New Roman" w:cs="Times New Roman"/>
          <w:iCs/>
          <w:sz w:val="28"/>
          <w:szCs w:val="28"/>
          <w:lang w:val="ru-RU"/>
        </w:rPr>
        <w:t xml:space="preserve">Э.Г. </w:t>
      </w:r>
      <w:r w:rsidRPr="00AF3502">
        <w:rPr>
          <w:rFonts w:ascii="Times New Roman" w:eastAsia="Times New Roman" w:hAnsi="Times New Roman" w:cs="Times New Roman"/>
          <w:sz w:val="28"/>
          <w:szCs w:val="28"/>
          <w:lang w:val="uk-UA"/>
        </w:rPr>
        <w:t xml:space="preserve">Прикладная </w:t>
      </w:r>
      <w:r w:rsidRPr="00AF3502">
        <w:rPr>
          <w:rFonts w:ascii="Times New Roman" w:eastAsia="Times New Roman" w:hAnsi="Times New Roman" w:cs="Times New Roman"/>
          <w:sz w:val="28"/>
          <w:szCs w:val="28"/>
          <w:lang w:val="ru-RU"/>
        </w:rPr>
        <w:t xml:space="preserve">ИК-спектроскопия </w:t>
      </w:r>
      <w:r w:rsidRPr="00AF3502">
        <w:rPr>
          <w:rFonts w:ascii="Times New Roman" w:eastAsia="Times New Roman" w:hAnsi="Times New Roman" w:cs="Times New Roman"/>
          <w:iCs/>
          <w:sz w:val="28"/>
          <w:szCs w:val="28"/>
        </w:rPr>
        <w:t>I</w:t>
      </w:r>
      <w:r w:rsidRPr="00AF3502">
        <w:rPr>
          <w:rFonts w:ascii="Times New Roman" w:eastAsia="Times New Roman" w:hAnsi="Times New Roman" w:cs="Times New Roman"/>
          <w:sz w:val="28"/>
          <w:szCs w:val="28"/>
          <w:lang w:val="ru-RU"/>
        </w:rPr>
        <w:t xml:space="preserve">Э.Г. </w:t>
      </w:r>
      <w:r w:rsidRPr="00AF3502">
        <w:rPr>
          <w:rFonts w:ascii="Times New Roman" w:eastAsia="Times New Roman" w:hAnsi="Times New Roman" w:cs="Times New Roman"/>
          <w:sz w:val="28"/>
          <w:szCs w:val="28"/>
          <w:lang w:val="uk-UA"/>
        </w:rPr>
        <w:t xml:space="preserve">Тетерин, пер. </w:t>
      </w:r>
      <w:r w:rsidRPr="00AF3502">
        <w:rPr>
          <w:rFonts w:ascii="Times New Roman" w:eastAsia="Times New Roman" w:hAnsi="Times New Roman" w:cs="Times New Roman"/>
          <w:sz w:val="28"/>
          <w:szCs w:val="28"/>
          <w:lang w:val="ru-RU"/>
        </w:rPr>
        <w:t xml:space="preserve">с англ. </w:t>
      </w:r>
      <w:r w:rsidRPr="00AF3502">
        <w:rPr>
          <w:rFonts w:ascii="Times New Roman" w:eastAsia="Times New Roman" w:hAnsi="Times New Roman" w:cs="Times New Roman"/>
          <w:sz w:val="28"/>
          <w:szCs w:val="28"/>
          <w:lang w:val="uk-UA"/>
        </w:rPr>
        <w:t xml:space="preserve">-Москва, </w:t>
      </w:r>
      <w:r w:rsidRPr="00AF3502">
        <w:rPr>
          <w:rFonts w:ascii="Times New Roman" w:eastAsia="Times New Roman" w:hAnsi="Times New Roman" w:cs="Times New Roman"/>
          <w:sz w:val="28"/>
          <w:szCs w:val="28"/>
          <w:lang w:val="ru-RU"/>
        </w:rPr>
        <w:t>182.</w:t>
      </w:r>
    </w:p>
    <w:p w:rsidR="00AF3502" w:rsidRPr="00AF3502" w:rsidRDefault="00AF3502" w:rsidP="00AF3502">
      <w:pPr>
        <w:widowControl w:val="0"/>
        <w:numPr>
          <w:ilvl w:val="0"/>
          <w:numId w:val="58"/>
        </w:numPr>
        <w:shd w:val="clear" w:color="auto" w:fill="FFFFFF"/>
        <w:autoSpaceDE w:val="0"/>
        <w:autoSpaceDN w:val="0"/>
        <w:adjustRightInd w:val="0"/>
        <w:ind w:left="0" w:right="10" w:firstLine="567"/>
        <w:jc w:val="both"/>
        <w:rPr>
          <w:rFonts w:ascii="Times New Roman" w:eastAsia="Times New Roman" w:hAnsi="Times New Roman" w:cs="Times New Roman"/>
          <w:spacing w:val="-14"/>
          <w:sz w:val="28"/>
          <w:szCs w:val="28"/>
          <w:lang w:val="ru-RU"/>
        </w:rPr>
      </w:pPr>
      <w:r w:rsidRPr="00AF3502">
        <w:rPr>
          <w:rFonts w:ascii="Times New Roman" w:eastAsia="Times New Roman" w:hAnsi="Times New Roman" w:cs="Times New Roman"/>
          <w:iCs/>
          <w:sz w:val="28"/>
          <w:szCs w:val="28"/>
          <w:lang w:val="ru-RU"/>
        </w:rPr>
        <w:lastRenderedPageBreak/>
        <w:t xml:space="preserve">Ефимова, </w:t>
      </w:r>
      <w:r w:rsidRPr="00AF3502">
        <w:rPr>
          <w:rFonts w:ascii="Times New Roman" w:eastAsia="Times New Roman" w:hAnsi="Times New Roman" w:cs="Times New Roman"/>
          <w:iCs/>
          <w:sz w:val="28"/>
          <w:szCs w:val="28"/>
          <w:lang w:val="uk-UA"/>
        </w:rPr>
        <w:t xml:space="preserve">А.И. </w:t>
      </w:r>
      <w:r w:rsidRPr="00AF3502">
        <w:rPr>
          <w:rFonts w:ascii="Times New Roman" w:eastAsia="Times New Roman" w:hAnsi="Times New Roman" w:cs="Times New Roman"/>
          <w:sz w:val="28"/>
          <w:szCs w:val="28"/>
          <w:lang w:val="ru-RU"/>
        </w:rPr>
        <w:t xml:space="preserve">Инфракрасная Фурье-спектроскопия </w:t>
      </w:r>
      <w:r w:rsidRPr="00AF3502">
        <w:rPr>
          <w:rFonts w:ascii="Times New Roman" w:eastAsia="Times New Roman" w:hAnsi="Times New Roman" w:cs="Times New Roman"/>
          <w:iCs/>
          <w:sz w:val="28"/>
          <w:szCs w:val="28"/>
          <w:lang w:val="uk-UA"/>
        </w:rPr>
        <w:t xml:space="preserve">І </w:t>
      </w:r>
      <w:r w:rsidRPr="00AF3502">
        <w:rPr>
          <w:rFonts w:ascii="Times New Roman" w:eastAsia="Times New Roman" w:hAnsi="Times New Roman" w:cs="Times New Roman"/>
          <w:sz w:val="28"/>
          <w:szCs w:val="28"/>
          <w:lang w:val="ru-RU"/>
        </w:rPr>
        <w:t>А.И. Ефимова, В.Б. Зайцев, Н.Ю. Болдырев, П.К. Кашкаров - М.: Физический факультет МГУ, 2008. - 133 с.</w:t>
      </w:r>
    </w:p>
    <w:p w:rsidR="00AF3502" w:rsidRPr="00AF3502" w:rsidRDefault="00AF3502" w:rsidP="00AF3502">
      <w:pPr>
        <w:widowControl w:val="0"/>
        <w:numPr>
          <w:ilvl w:val="0"/>
          <w:numId w:val="58"/>
        </w:numPr>
        <w:shd w:val="clear" w:color="auto" w:fill="FFFFFF"/>
        <w:autoSpaceDE w:val="0"/>
        <w:autoSpaceDN w:val="0"/>
        <w:adjustRightInd w:val="0"/>
        <w:ind w:left="0" w:right="10" w:firstLine="567"/>
        <w:jc w:val="both"/>
        <w:rPr>
          <w:rFonts w:ascii="Times New Roman" w:eastAsia="Times New Roman" w:hAnsi="Times New Roman" w:cs="Times New Roman"/>
          <w:spacing w:val="-14"/>
          <w:sz w:val="28"/>
          <w:szCs w:val="28"/>
        </w:rPr>
      </w:pPr>
      <w:r w:rsidRPr="00AF3502">
        <w:rPr>
          <w:rFonts w:ascii="Times New Roman" w:eastAsia="Times New Roman" w:hAnsi="Times New Roman" w:cs="Times New Roman"/>
          <w:spacing w:val="-2"/>
          <w:sz w:val="28"/>
          <w:szCs w:val="28"/>
          <w:lang w:val="ru-RU"/>
        </w:rPr>
        <w:t>Обработка данных инфракрасной Фурье-спектроскопии: метод, посо</w:t>
      </w:r>
      <w:r w:rsidRPr="00AF3502">
        <w:rPr>
          <w:rFonts w:ascii="Times New Roman" w:eastAsia="Times New Roman" w:hAnsi="Times New Roman" w:cs="Times New Roman"/>
          <w:spacing w:val="-2"/>
          <w:sz w:val="28"/>
          <w:szCs w:val="28"/>
          <w:lang w:val="ru-RU"/>
        </w:rPr>
        <w:softHyphen/>
      </w:r>
      <w:r w:rsidRPr="00AF3502">
        <w:rPr>
          <w:rFonts w:ascii="Times New Roman" w:eastAsia="Times New Roman" w:hAnsi="Times New Roman" w:cs="Times New Roman"/>
          <w:sz w:val="28"/>
          <w:szCs w:val="28"/>
          <w:lang w:val="ru-RU"/>
        </w:rPr>
        <w:t xml:space="preserve">бие. </w:t>
      </w:r>
      <w:r w:rsidRPr="00AF3502">
        <w:rPr>
          <w:rFonts w:ascii="Times New Roman" w:eastAsia="Times New Roman" w:hAnsi="Times New Roman" w:cs="Times New Roman"/>
          <w:sz w:val="28"/>
          <w:szCs w:val="28"/>
        </w:rPr>
        <w:t>Институт физики СО РАН. - Красноярск, 2005. - 48 с.</w:t>
      </w:r>
    </w:p>
    <w:p w:rsidR="00AF3502" w:rsidRPr="00AF3502" w:rsidRDefault="00AF3502" w:rsidP="00AF3502">
      <w:pPr>
        <w:widowControl w:val="0"/>
        <w:numPr>
          <w:ilvl w:val="0"/>
          <w:numId w:val="58"/>
        </w:numPr>
        <w:shd w:val="clear" w:color="auto" w:fill="FFFFFF"/>
        <w:autoSpaceDE w:val="0"/>
        <w:autoSpaceDN w:val="0"/>
        <w:adjustRightInd w:val="0"/>
        <w:ind w:left="0" w:right="5" w:firstLine="567"/>
        <w:jc w:val="both"/>
        <w:rPr>
          <w:rFonts w:ascii="Times New Roman" w:eastAsia="Times New Roman" w:hAnsi="Times New Roman" w:cs="Times New Roman"/>
          <w:spacing w:val="-9"/>
          <w:sz w:val="28"/>
          <w:szCs w:val="28"/>
          <w:lang w:val="ru-RU"/>
        </w:rPr>
      </w:pPr>
      <w:r w:rsidRPr="00AF3502">
        <w:rPr>
          <w:rFonts w:ascii="Times New Roman" w:eastAsia="Times New Roman" w:hAnsi="Times New Roman" w:cs="Times New Roman"/>
          <w:iCs/>
          <w:sz w:val="28"/>
          <w:szCs w:val="28"/>
          <w:lang w:val="ru-RU"/>
        </w:rPr>
        <w:t xml:space="preserve">Злоказов, В.Б. </w:t>
      </w:r>
      <w:r w:rsidRPr="00AF3502">
        <w:rPr>
          <w:rFonts w:ascii="Times New Roman" w:eastAsia="Times New Roman" w:hAnsi="Times New Roman" w:cs="Times New Roman"/>
          <w:sz w:val="28"/>
          <w:szCs w:val="28"/>
          <w:lang w:val="ru-RU"/>
        </w:rPr>
        <w:t>Математические методы анализа экспериментальных спектров и спектроподобных распределений /В.Б. Злоказов // Физика элементар</w:t>
      </w:r>
      <w:r w:rsidRPr="00AF3502">
        <w:rPr>
          <w:rFonts w:ascii="Times New Roman" w:eastAsia="Times New Roman" w:hAnsi="Times New Roman" w:cs="Times New Roman"/>
          <w:sz w:val="28"/>
          <w:szCs w:val="28"/>
          <w:lang w:val="ru-RU"/>
        </w:rPr>
        <w:softHyphen/>
        <w:t>ных частиц и атомного ядра. - Дубна, 1985. - Т. 16. - Вып. 5. - С. 89-96.</w:t>
      </w:r>
    </w:p>
    <w:p w:rsidR="00AF3502" w:rsidRPr="00AF3502" w:rsidRDefault="00AF3502" w:rsidP="00AF3502">
      <w:pPr>
        <w:widowControl w:val="0"/>
        <w:numPr>
          <w:ilvl w:val="0"/>
          <w:numId w:val="58"/>
        </w:numPr>
        <w:shd w:val="clear" w:color="auto" w:fill="FFFFFF"/>
        <w:autoSpaceDE w:val="0"/>
        <w:autoSpaceDN w:val="0"/>
        <w:adjustRightInd w:val="0"/>
        <w:ind w:left="0" w:right="14" w:firstLine="709"/>
        <w:jc w:val="both"/>
        <w:rPr>
          <w:rFonts w:ascii="Times New Roman" w:hAnsi="Times New Roman" w:cs="Times New Roman"/>
          <w:spacing w:val="-16"/>
          <w:sz w:val="28"/>
          <w:szCs w:val="28"/>
          <w:lang w:val="ru-RU"/>
        </w:rPr>
      </w:pPr>
      <w:r w:rsidRPr="00AF3502">
        <w:rPr>
          <w:rFonts w:ascii="Times New Roman" w:eastAsia="Times New Roman" w:hAnsi="Times New Roman" w:cs="Times New Roman"/>
          <w:iCs/>
          <w:spacing w:val="-1"/>
          <w:sz w:val="28"/>
          <w:szCs w:val="28"/>
          <w:lang w:val="ru-RU"/>
        </w:rPr>
        <w:t xml:space="preserve">Пацаева, СВ. </w:t>
      </w:r>
      <w:r w:rsidRPr="00AF3502">
        <w:rPr>
          <w:rFonts w:ascii="Times New Roman" w:eastAsia="Times New Roman" w:hAnsi="Times New Roman" w:cs="Times New Roman"/>
          <w:spacing w:val="-1"/>
          <w:sz w:val="28"/>
          <w:szCs w:val="28"/>
          <w:lang w:val="ru-RU"/>
        </w:rPr>
        <w:t>Обратные задачи спектроскопии комбинационного рас</w:t>
      </w:r>
      <w:r w:rsidRPr="00AF3502">
        <w:rPr>
          <w:rFonts w:ascii="Times New Roman" w:eastAsia="Times New Roman" w:hAnsi="Times New Roman" w:cs="Times New Roman"/>
          <w:spacing w:val="-1"/>
          <w:sz w:val="28"/>
          <w:szCs w:val="28"/>
          <w:lang w:val="ru-RU"/>
        </w:rPr>
        <w:softHyphen/>
        <w:t>сеяния света в жидкой воде: дисс. канд. физ.-мат. наук., МГУ, 1989.</w:t>
      </w:r>
    </w:p>
    <w:p w:rsidR="00AF3502" w:rsidRPr="00AF3502" w:rsidRDefault="00AF3502" w:rsidP="00AF3502">
      <w:pPr>
        <w:widowControl w:val="0"/>
        <w:numPr>
          <w:ilvl w:val="0"/>
          <w:numId w:val="58"/>
        </w:numPr>
        <w:shd w:val="clear" w:color="auto" w:fill="FFFFFF"/>
        <w:autoSpaceDE w:val="0"/>
        <w:autoSpaceDN w:val="0"/>
        <w:adjustRightInd w:val="0"/>
        <w:ind w:left="0" w:right="29" w:firstLine="709"/>
        <w:jc w:val="both"/>
        <w:rPr>
          <w:rFonts w:ascii="Times New Roman" w:hAnsi="Times New Roman" w:cs="Times New Roman"/>
          <w:spacing w:val="-9"/>
          <w:sz w:val="28"/>
          <w:szCs w:val="28"/>
          <w:lang w:val="ru-RU"/>
        </w:rPr>
      </w:pPr>
      <w:r w:rsidRPr="00AF3502">
        <w:rPr>
          <w:rFonts w:ascii="Times New Roman" w:hAnsi="Times New Roman" w:cs="Times New Roman"/>
          <w:sz w:val="28"/>
          <w:szCs w:val="28"/>
          <w:lang w:val="ru-RU"/>
        </w:rPr>
        <w:t>МЕМСТ 8736-93 Песок для строительных работ. Технические условия. -Введ. 01.07.1995. -М: Изд-во стандартов, 1995. - 10 с.</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0" w:firstLine="567"/>
        <w:jc w:val="both"/>
        <w:rPr>
          <w:rFonts w:ascii="Times New Roman" w:hAnsi="Times New Roman" w:cs="Times New Roman"/>
          <w:spacing w:val="-16"/>
          <w:sz w:val="28"/>
          <w:szCs w:val="28"/>
          <w:lang w:val="ru-RU"/>
        </w:rPr>
      </w:pPr>
      <w:r w:rsidRPr="00AF3502">
        <w:rPr>
          <w:rFonts w:ascii="Times New Roman" w:hAnsi="Times New Roman" w:cs="Times New Roman"/>
          <w:iCs/>
          <w:sz w:val="28"/>
          <w:szCs w:val="28"/>
          <w:lang w:val="ru-RU"/>
        </w:rPr>
        <w:t xml:space="preserve">Целыковский, Ю.К </w:t>
      </w:r>
      <w:r w:rsidRPr="00AF3502">
        <w:rPr>
          <w:rFonts w:ascii="Times New Roman" w:hAnsi="Times New Roman" w:cs="Times New Roman"/>
          <w:sz w:val="28"/>
          <w:szCs w:val="28"/>
          <w:lang w:val="ru-RU"/>
        </w:rPr>
        <w:t>Некоторые проблемы использования золошлако-вых отходов ТЭС в России / Ю.К. Целыковский // Энергетик. -1998. - № 7. - С. 29-34.</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0" w:firstLine="567"/>
        <w:jc w:val="both"/>
        <w:rPr>
          <w:rFonts w:ascii="Times New Roman" w:hAnsi="Times New Roman" w:cs="Times New Roman"/>
          <w:spacing w:val="-16"/>
          <w:sz w:val="28"/>
          <w:szCs w:val="28"/>
        </w:rPr>
      </w:pPr>
      <w:r w:rsidRPr="00AF3502">
        <w:rPr>
          <w:rFonts w:ascii="Times New Roman" w:hAnsi="Times New Roman" w:cs="Times New Roman"/>
          <w:iCs/>
          <w:spacing w:val="-2"/>
          <w:sz w:val="28"/>
          <w:szCs w:val="28"/>
          <w:lang w:val="ru-RU"/>
        </w:rPr>
        <w:t xml:space="preserve">Целыковский, Ю.К. </w:t>
      </w:r>
      <w:r w:rsidRPr="00AF3502">
        <w:rPr>
          <w:rFonts w:ascii="Times New Roman" w:hAnsi="Times New Roman" w:cs="Times New Roman"/>
          <w:spacing w:val="-2"/>
          <w:sz w:val="28"/>
          <w:szCs w:val="28"/>
          <w:lang w:val="ru-RU"/>
        </w:rPr>
        <w:t>Опыт промышленного использования золошлако-</w:t>
      </w:r>
      <w:r w:rsidRPr="00AF3502">
        <w:rPr>
          <w:rFonts w:ascii="Times New Roman" w:hAnsi="Times New Roman" w:cs="Times New Roman"/>
          <w:sz w:val="28"/>
          <w:szCs w:val="28"/>
          <w:lang w:val="ru-RU"/>
        </w:rPr>
        <w:t xml:space="preserve">вых отходов ТЭС / Ю.К. Целыковский // Новое в российской энергетике. </w:t>
      </w:r>
      <w:r w:rsidRPr="00AF3502">
        <w:rPr>
          <w:rFonts w:ascii="Times New Roman" w:hAnsi="Times New Roman" w:cs="Times New Roman"/>
          <w:sz w:val="28"/>
          <w:szCs w:val="28"/>
        </w:rPr>
        <w:t>Энерго-издат. - 2000. - № 2. - С. 22-31.</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4" w:firstLine="567"/>
        <w:jc w:val="both"/>
        <w:rPr>
          <w:rFonts w:ascii="Times New Roman" w:hAnsi="Times New Roman" w:cs="Times New Roman"/>
          <w:spacing w:val="-16"/>
          <w:sz w:val="28"/>
          <w:szCs w:val="28"/>
          <w:lang w:val="ru-RU"/>
        </w:rPr>
      </w:pPr>
      <w:r w:rsidRPr="00AF3502">
        <w:rPr>
          <w:rFonts w:ascii="Times New Roman" w:hAnsi="Times New Roman" w:cs="Times New Roman"/>
          <w:iCs/>
          <w:spacing w:val="-2"/>
          <w:sz w:val="28"/>
          <w:szCs w:val="28"/>
          <w:lang w:val="ru-RU"/>
        </w:rPr>
        <w:t xml:space="preserve">Балабанов, В.Б. </w:t>
      </w:r>
      <w:r w:rsidRPr="00AF3502">
        <w:rPr>
          <w:rFonts w:ascii="Times New Roman" w:hAnsi="Times New Roman" w:cs="Times New Roman"/>
          <w:spacing w:val="-2"/>
          <w:sz w:val="28"/>
          <w:szCs w:val="28"/>
          <w:lang w:val="ru-RU"/>
        </w:rPr>
        <w:t>Применение зольных отходов в дорожном строитель</w:t>
      </w:r>
      <w:r w:rsidRPr="00AF3502">
        <w:rPr>
          <w:rFonts w:ascii="Times New Roman" w:hAnsi="Times New Roman" w:cs="Times New Roman"/>
          <w:spacing w:val="-2"/>
          <w:sz w:val="28"/>
          <w:szCs w:val="28"/>
          <w:lang w:val="ru-RU"/>
        </w:rPr>
        <w:softHyphen/>
      </w:r>
      <w:r w:rsidRPr="00AF3502">
        <w:rPr>
          <w:rFonts w:ascii="Times New Roman" w:hAnsi="Times New Roman" w:cs="Times New Roman"/>
          <w:sz w:val="28"/>
          <w:szCs w:val="28"/>
          <w:lang w:val="ru-RU"/>
        </w:rPr>
        <w:t>стве / В.Б. Балабанов, В.Л. Николаенко // Вестник Иркутского государственного технического университета. - 2011. - Т. 53. - № 6. - С. 37-41.</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firstLine="567"/>
        <w:jc w:val="both"/>
        <w:rPr>
          <w:rFonts w:ascii="Times New Roman" w:hAnsi="Times New Roman" w:cs="Times New Roman"/>
          <w:spacing w:val="-16"/>
          <w:sz w:val="28"/>
          <w:szCs w:val="28"/>
        </w:rPr>
      </w:pPr>
      <w:r w:rsidRPr="00AF3502">
        <w:rPr>
          <w:rFonts w:ascii="Times New Roman" w:hAnsi="Times New Roman" w:cs="Times New Roman"/>
          <w:iCs/>
          <w:sz w:val="28"/>
          <w:szCs w:val="28"/>
          <w:lang w:val="ru-RU"/>
        </w:rPr>
        <w:t xml:space="preserve">Адеева, Л.Н. </w:t>
      </w:r>
      <w:r w:rsidRPr="00AF3502">
        <w:rPr>
          <w:rFonts w:ascii="Times New Roman" w:hAnsi="Times New Roman" w:cs="Times New Roman"/>
          <w:sz w:val="28"/>
          <w:szCs w:val="28"/>
          <w:lang w:val="ru-RU"/>
        </w:rPr>
        <w:t xml:space="preserve">Зола ТЭЦ - перспективное сырье для промышленности / Л.Н. Адеева, В.Ф. Борбат // Вестн. </w:t>
      </w:r>
      <w:r w:rsidRPr="00AF3502">
        <w:rPr>
          <w:rFonts w:ascii="Times New Roman" w:hAnsi="Times New Roman" w:cs="Times New Roman"/>
          <w:sz w:val="28"/>
          <w:szCs w:val="28"/>
        </w:rPr>
        <w:t>Ом. Ун-та. - 2009. - № 2. - С. 141-151.</w:t>
      </w:r>
    </w:p>
    <w:p w:rsidR="00AF3502" w:rsidRPr="00AF3502" w:rsidRDefault="00AF3502" w:rsidP="00AF3502">
      <w:pPr>
        <w:widowControl w:val="0"/>
        <w:numPr>
          <w:ilvl w:val="0"/>
          <w:numId w:val="58"/>
        </w:numPr>
        <w:shd w:val="clear" w:color="auto" w:fill="FFFFFF"/>
        <w:tabs>
          <w:tab w:val="left" w:pos="1406"/>
        </w:tabs>
        <w:autoSpaceDE w:val="0"/>
        <w:autoSpaceDN w:val="0"/>
        <w:adjustRightInd w:val="0"/>
        <w:ind w:left="0" w:firstLine="567"/>
        <w:jc w:val="both"/>
        <w:rPr>
          <w:rFonts w:ascii="Times New Roman" w:hAnsi="Times New Roman" w:cs="Times New Roman"/>
          <w:spacing w:val="-16"/>
          <w:sz w:val="28"/>
          <w:szCs w:val="28"/>
        </w:rPr>
      </w:pPr>
      <w:r w:rsidRPr="00AF3502">
        <w:rPr>
          <w:rFonts w:ascii="Times New Roman" w:eastAsia="Times New Roman" w:hAnsi="Times New Roman" w:cs="Times New Roman"/>
          <w:spacing w:val="-16"/>
          <w:sz w:val="28"/>
          <w:szCs w:val="28"/>
          <w:lang w:val="ru-RU"/>
        </w:rPr>
        <w:t>УдербаевС</w:t>
      </w:r>
      <w:r w:rsidRPr="00AF3502">
        <w:rPr>
          <w:rFonts w:ascii="Times New Roman" w:eastAsia="Times New Roman" w:hAnsi="Times New Roman" w:cs="Times New Roman"/>
          <w:spacing w:val="-16"/>
          <w:sz w:val="28"/>
          <w:szCs w:val="28"/>
        </w:rPr>
        <w:t>.</w:t>
      </w:r>
      <w:r w:rsidRPr="00AF3502">
        <w:rPr>
          <w:rFonts w:ascii="Times New Roman" w:eastAsia="Times New Roman" w:hAnsi="Times New Roman" w:cs="Times New Roman"/>
          <w:spacing w:val="-16"/>
          <w:sz w:val="28"/>
          <w:szCs w:val="28"/>
          <w:lang w:val="ru-RU"/>
        </w:rPr>
        <w:t>С</w:t>
      </w:r>
      <w:r w:rsidRPr="00AF3502">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ЕримбетовК</w:t>
      </w:r>
      <w:r w:rsidRPr="00AF3502">
        <w:rPr>
          <w:rFonts w:ascii="Times New Roman" w:eastAsia="Times New Roman" w:hAnsi="Times New Roman" w:cs="Times New Roman"/>
          <w:spacing w:val="-16"/>
          <w:sz w:val="28"/>
          <w:szCs w:val="28"/>
        </w:rPr>
        <w:t>.</w:t>
      </w:r>
      <w:r w:rsidRPr="00AF3502">
        <w:rPr>
          <w:rFonts w:ascii="Times New Roman" w:eastAsia="Times New Roman" w:hAnsi="Times New Roman" w:cs="Times New Roman"/>
          <w:spacing w:val="-16"/>
          <w:sz w:val="28"/>
          <w:szCs w:val="28"/>
          <w:lang w:val="ru-RU"/>
        </w:rPr>
        <w:t>А</w:t>
      </w:r>
      <w:r w:rsidRPr="00AF3502">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Қызылордао</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блысының</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техногенды</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қалдықтарын</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асфальттыбетон</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өндірісінде</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қолдану</w:t>
      </w:r>
      <w:r w:rsidRPr="00AF3502">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МатериалыХ</w:t>
      </w:r>
      <w:r w:rsidRPr="00AF3502">
        <w:rPr>
          <w:rFonts w:ascii="Times New Roman" w:eastAsia="Times New Roman" w:hAnsi="Times New Roman" w:cs="Times New Roman"/>
          <w:spacing w:val="-16"/>
          <w:sz w:val="28"/>
          <w:szCs w:val="28"/>
        </w:rPr>
        <w:t xml:space="preserve">III </w:t>
      </w:r>
      <w:r w:rsidRPr="00AF3502">
        <w:rPr>
          <w:rFonts w:ascii="Times New Roman" w:eastAsia="Times New Roman" w:hAnsi="Times New Roman" w:cs="Times New Roman"/>
          <w:spacing w:val="-16"/>
          <w:sz w:val="28"/>
          <w:szCs w:val="28"/>
          <w:lang w:val="ru-RU"/>
        </w:rPr>
        <w:t>международной</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научной</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практичной</w:t>
      </w:r>
      <w:r w:rsidR="005871ED" w:rsidRPr="005871ED">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конференции</w:t>
      </w:r>
      <w:r w:rsidRPr="00AF3502">
        <w:rPr>
          <w:rFonts w:ascii="Times New Roman" w:eastAsia="Times New Roman" w:hAnsi="Times New Roman" w:cs="Times New Roman"/>
          <w:spacing w:val="-16"/>
          <w:sz w:val="28"/>
          <w:szCs w:val="28"/>
        </w:rPr>
        <w:t xml:space="preserve">  «</w:t>
      </w:r>
      <w:r w:rsidRPr="00AF3502">
        <w:rPr>
          <w:rFonts w:ascii="Times New Roman" w:eastAsia="Times New Roman" w:hAnsi="Times New Roman" w:cs="Times New Roman"/>
          <w:spacing w:val="-16"/>
          <w:sz w:val="28"/>
          <w:szCs w:val="28"/>
          <w:lang w:val="ru-RU"/>
        </w:rPr>
        <w:t>Бъдещитеизследования</w:t>
      </w:r>
      <w:r w:rsidRPr="00AF3502">
        <w:rPr>
          <w:rFonts w:ascii="Times New Roman" w:eastAsia="Times New Roman" w:hAnsi="Times New Roman" w:cs="Times New Roman"/>
          <w:spacing w:val="-16"/>
          <w:sz w:val="28"/>
          <w:szCs w:val="28"/>
        </w:rPr>
        <w:t xml:space="preserve">», 15-22 </w:t>
      </w:r>
      <w:r w:rsidRPr="00AF3502">
        <w:rPr>
          <w:rFonts w:ascii="Times New Roman" w:eastAsia="Times New Roman" w:hAnsi="Times New Roman" w:cs="Times New Roman"/>
          <w:spacing w:val="-16"/>
          <w:sz w:val="28"/>
          <w:szCs w:val="28"/>
          <w:lang w:val="ru-RU"/>
        </w:rPr>
        <w:t>февраля</w:t>
      </w:r>
      <w:r w:rsidRPr="00AF3502">
        <w:rPr>
          <w:rFonts w:ascii="Times New Roman" w:eastAsia="Times New Roman" w:hAnsi="Times New Roman" w:cs="Times New Roman"/>
          <w:spacing w:val="-16"/>
          <w:sz w:val="28"/>
          <w:szCs w:val="28"/>
        </w:rPr>
        <w:t>, -</w:t>
      </w:r>
      <w:r w:rsidRPr="00AF3502">
        <w:rPr>
          <w:rFonts w:ascii="Times New Roman" w:eastAsia="Times New Roman" w:hAnsi="Times New Roman" w:cs="Times New Roman"/>
          <w:spacing w:val="-16"/>
          <w:sz w:val="28"/>
          <w:szCs w:val="28"/>
          <w:lang w:val="ru-RU"/>
        </w:rPr>
        <w:t>София</w:t>
      </w:r>
      <w:r w:rsidRPr="00AF3502">
        <w:rPr>
          <w:rFonts w:ascii="Times New Roman" w:eastAsia="Times New Roman" w:hAnsi="Times New Roman" w:cs="Times New Roman"/>
          <w:spacing w:val="-16"/>
          <w:sz w:val="28"/>
          <w:szCs w:val="28"/>
        </w:rPr>
        <w:t>. 2017</w:t>
      </w:r>
      <w:r w:rsidRPr="00AF3502">
        <w:rPr>
          <w:rFonts w:ascii="Times New Roman" w:eastAsia="Times New Roman" w:hAnsi="Times New Roman" w:cs="Times New Roman"/>
          <w:spacing w:val="-16"/>
          <w:sz w:val="28"/>
          <w:szCs w:val="28"/>
          <w:lang w:val="ru-RU"/>
        </w:rPr>
        <w:t>гС</w:t>
      </w:r>
      <w:r w:rsidRPr="00AF3502">
        <w:rPr>
          <w:rFonts w:ascii="Times New Roman" w:eastAsia="Times New Roman" w:hAnsi="Times New Roman" w:cs="Times New Roman"/>
          <w:spacing w:val="-16"/>
          <w:sz w:val="28"/>
          <w:szCs w:val="28"/>
        </w:rPr>
        <w:t>.  76-78</w:t>
      </w:r>
      <w:r w:rsidRPr="00AF3502">
        <w:rPr>
          <w:rFonts w:ascii="Times New Roman" w:eastAsia="Times New Roman" w:hAnsi="Times New Roman" w:cs="Times New Roman"/>
          <w:spacing w:val="-16"/>
          <w:sz w:val="28"/>
          <w:szCs w:val="28"/>
          <w:lang w:val="kk-KZ"/>
        </w:rPr>
        <w:t>.</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rPr>
      </w:pPr>
      <w:r w:rsidRPr="00AF3502">
        <w:rPr>
          <w:rFonts w:ascii="Times New Roman" w:eastAsia="Times New Roman" w:hAnsi="Times New Roman" w:cs="Times New Roman"/>
          <w:spacing w:val="-16"/>
          <w:sz w:val="28"/>
          <w:szCs w:val="28"/>
        </w:rPr>
        <w:t>Abilbek Z., Tanzharikov P., Yerimbetov K., Abdikerova U., Sarabekova U.Technology of preparation of the waterproofing material on the basis of asphaltresin</w:t>
      </w:r>
      <w:r w:rsidR="007A737A">
        <w:rPr>
          <w:rFonts w:ascii="Times New Roman" w:eastAsia="Times New Roman" w:hAnsi="Times New Roman" w:cs="Times New Roman"/>
          <w:spacing w:val="-16"/>
          <w:sz w:val="28"/>
          <w:szCs w:val="28"/>
        </w:rPr>
        <w:t>-paraffin deposits and polymer</w:t>
      </w:r>
      <w:r w:rsidR="007A737A">
        <w:rPr>
          <w:rFonts w:ascii="Times New Roman" w:eastAsia="Times New Roman" w:hAnsi="Times New Roman" w:cs="Times New Roman"/>
          <w:spacing w:val="-16"/>
          <w:sz w:val="28"/>
          <w:szCs w:val="28"/>
        </w:rPr>
        <w:tab/>
      </w:r>
      <w:r w:rsidR="007A737A">
        <w:rPr>
          <w:rFonts w:ascii="Times New Roman" w:eastAsia="Times New Roman" w:hAnsi="Times New Roman" w:cs="Times New Roman"/>
          <w:spacing w:val="-16"/>
          <w:sz w:val="28"/>
          <w:szCs w:val="28"/>
          <w:lang w:val="kk-KZ"/>
        </w:rPr>
        <w:t>//</w:t>
      </w:r>
      <w:r w:rsidRPr="00AF3502">
        <w:rPr>
          <w:rFonts w:ascii="Times New Roman" w:eastAsia="Times New Roman" w:hAnsi="Times New Roman" w:cs="Times New Roman"/>
          <w:spacing w:val="-16"/>
          <w:sz w:val="28"/>
          <w:szCs w:val="28"/>
        </w:rPr>
        <w:t>ARPN Journal of Engineering and Applied Sciences.- 2017.- №12 (22).- P.6542-6548.</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pacing w:val="-16"/>
          <w:sz w:val="28"/>
          <w:szCs w:val="28"/>
          <w:lang w:val="ru-RU"/>
        </w:rPr>
        <w:t xml:space="preserve">Удербаев С.С., Еримбетов К.А Аналитический обзор утилизации асфальтосмолистопарафиновых отложений в производстве строительных материалов//Материалы ХIII международной научной практичной  конференции  «Найновите научни постижения», - София, 2017г С. 39-42 </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pacing w:val="-16"/>
          <w:sz w:val="28"/>
          <w:szCs w:val="28"/>
          <w:lang w:val="ru-RU"/>
        </w:rPr>
        <w:t>Удербаев С.С., Еримбетов К.А</w:t>
      </w:r>
      <w:r w:rsidRPr="00AF3502">
        <w:rPr>
          <w:rFonts w:ascii="Times New Roman" w:eastAsia="Times New Roman" w:hAnsi="Times New Roman" w:cs="Times New Roman"/>
          <w:spacing w:val="-16"/>
          <w:sz w:val="28"/>
          <w:szCs w:val="28"/>
          <w:lang w:val="ru-RU"/>
        </w:rPr>
        <w:tab/>
        <w:t>Қызылорда жылуэлектр орталығының күл үйінділерін құрамына байланысты құрылыс материалдарында қолдану ерекшеліктері//Қазақстан Республикасы Ұлттық ғылым академиясының Хабаршысы Алматы,  2017 С. 270-276.</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pacing w:val="-16"/>
          <w:sz w:val="28"/>
          <w:szCs w:val="28"/>
          <w:lang w:val="ru-RU"/>
        </w:rPr>
        <w:t>Удербаев С.С., Еримбетов К.А Использование асфальтосмолистопарафиновых отложений в дорожном строительстве//</w:t>
      </w:r>
      <w:r w:rsidRPr="00AF3502">
        <w:rPr>
          <w:rFonts w:ascii="Times New Roman" w:eastAsia="Times New Roman" w:hAnsi="Times New Roman" w:cs="Times New Roman"/>
          <w:spacing w:val="-16"/>
          <w:sz w:val="28"/>
          <w:szCs w:val="28"/>
          <w:lang w:val="ru-RU"/>
        </w:rPr>
        <w:tab/>
        <w:t xml:space="preserve">Материалы Международного научно-методического журнала INTERNATIONAL SCIENTIFIC-PRACTICAL  JOURNAL по материалам VІII Международной научно-практической конференции «GLOBAL SCIENCE AND INNOVATIONS 2020: CENTRAL ASIA» NUR-SULTAN, KAZAKHSTAN, FEB-MARCH 2020. – С. 16-19. </w:t>
      </w:r>
    </w:p>
    <w:p w:rsidR="00AF3502" w:rsidRDefault="00AF3502"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pacing w:val="-16"/>
          <w:sz w:val="28"/>
          <w:szCs w:val="28"/>
          <w:lang w:val="ru-RU"/>
        </w:rPr>
        <w:lastRenderedPageBreak/>
        <w:t>Удербаев С.С.,  Еримбетов К.А. Күлдібитумды байланыстырғыш негізінде асфальтты бетонның қасиеттерін зерттеу//Вестник К</w:t>
      </w:r>
      <w:r w:rsidR="00DE5C9F">
        <w:rPr>
          <w:rFonts w:ascii="Times New Roman" w:eastAsia="Times New Roman" w:hAnsi="Times New Roman" w:cs="Times New Roman"/>
          <w:spacing w:val="-16"/>
          <w:sz w:val="28"/>
          <w:szCs w:val="28"/>
          <w:lang w:val="ru-RU"/>
        </w:rPr>
        <w:t>азГАСА,  2020. №5. – С.199-206.</w:t>
      </w:r>
    </w:p>
    <w:p w:rsidR="00DE5C9F" w:rsidRPr="00DE5C9F" w:rsidRDefault="00DE5C9F"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rPr>
      </w:pPr>
      <w:r w:rsidRPr="0081463C">
        <w:rPr>
          <w:rFonts w:ascii="KZ Times New Roman" w:hAnsi="KZ Times New Roman"/>
          <w:sz w:val="28"/>
          <w:szCs w:val="28"/>
        </w:rPr>
        <w:t>Titov M.M., Yerimbetov K.A. Development of road surface based on local raw materials and industrial waste/ BULLETIN of the Korkyt Ata Kyzylorda University. №3 (58) 20217. - P.101-112.</w:t>
      </w:r>
      <w:r>
        <w:rPr>
          <w:rFonts w:ascii="KZ Times New Roman" w:hAnsi="KZ Times New Roman"/>
          <w:sz w:val="28"/>
          <w:szCs w:val="28"/>
        </w:rPr>
        <w:t xml:space="preserve"> </w:t>
      </w:r>
      <w:r w:rsidRPr="00C868E4">
        <w:rPr>
          <w:rFonts w:ascii="KZ Times New Roman" w:hAnsi="KZ Times New Roman"/>
          <w:sz w:val="28"/>
          <w:szCs w:val="28"/>
        </w:rPr>
        <w:t>https://doi.org/10.52081/bkaku.2021.v58.i3.077</w:t>
      </w:r>
    </w:p>
    <w:p w:rsidR="00AF3502" w:rsidRPr="00AF3502" w:rsidRDefault="00AF3502" w:rsidP="00AF3502">
      <w:pPr>
        <w:pStyle w:val="a5"/>
        <w:numPr>
          <w:ilvl w:val="0"/>
          <w:numId w:val="58"/>
        </w:numPr>
        <w:tabs>
          <w:tab w:val="left" w:pos="0"/>
          <w:tab w:val="left" w:pos="426"/>
        </w:tabs>
        <w:ind w:left="0" w:firstLine="567"/>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 xml:space="preserve">Сизая В.В. // Нефтепромысловое дело. 1982. - № 7. - С. 22-24. </w:t>
      </w:r>
    </w:p>
    <w:p w:rsidR="00AF3502" w:rsidRPr="00AF3502" w:rsidRDefault="00AF3502" w:rsidP="00AF3502">
      <w:pPr>
        <w:pStyle w:val="a5"/>
        <w:numPr>
          <w:ilvl w:val="0"/>
          <w:numId w:val="58"/>
        </w:numPr>
        <w:tabs>
          <w:tab w:val="left" w:pos="0"/>
          <w:tab w:val="left" w:pos="426"/>
        </w:tabs>
        <w:ind w:left="0" w:firstLine="567"/>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Юрицын В.Я., Соколова А.Г., Калачева В.Г., Гафнер В.В. // Нефтяное хозяйство. 1988. - № 10. - С. 44-47.</w:t>
      </w:r>
    </w:p>
    <w:p w:rsidR="00AF3502" w:rsidRPr="00AF3502" w:rsidRDefault="00AF3502" w:rsidP="00AF3502">
      <w:pPr>
        <w:pStyle w:val="a5"/>
        <w:numPr>
          <w:ilvl w:val="0"/>
          <w:numId w:val="58"/>
        </w:numPr>
        <w:tabs>
          <w:tab w:val="left" w:pos="0"/>
          <w:tab w:val="left" w:pos="426"/>
        </w:tabs>
        <w:ind w:left="0" w:firstLine="567"/>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Сергиенко С.Р., Таимова Б.А. // Состав и свойства гетероатомных соединений нефти Западной Сибири: Сб. науч. тр. Томск, 1987. - С. 170193.</w:t>
      </w:r>
    </w:p>
    <w:p w:rsidR="00AF3502" w:rsidRPr="00AF3502" w:rsidRDefault="00AF3502" w:rsidP="00AF3502">
      <w:pPr>
        <w:pStyle w:val="a5"/>
        <w:numPr>
          <w:ilvl w:val="0"/>
          <w:numId w:val="58"/>
        </w:numPr>
        <w:tabs>
          <w:tab w:val="left" w:pos="0"/>
          <w:tab w:val="left" w:pos="426"/>
        </w:tabs>
        <w:ind w:left="0" w:firstLine="567"/>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Колбановская А.С</w:t>
      </w:r>
      <w:r w:rsidRPr="00AF3502">
        <w:rPr>
          <w:rFonts w:ascii="Times New Roman" w:hAnsi="Times New Roman" w:cs="Times New Roman"/>
          <w:sz w:val="28"/>
          <w:szCs w:val="28"/>
          <w:lang w:val="kk-KZ"/>
        </w:rPr>
        <w:t>.,</w:t>
      </w:r>
      <w:r w:rsidRPr="00AF3502">
        <w:rPr>
          <w:rFonts w:ascii="Times New Roman" w:hAnsi="Times New Roman" w:cs="Times New Roman"/>
          <w:sz w:val="28"/>
          <w:szCs w:val="28"/>
          <w:lang w:val="ru-RU"/>
        </w:rPr>
        <w:t xml:space="preserve"> Михайлов В.В. Дорожные битумы</w:t>
      </w:r>
      <w:r w:rsidRPr="00AF3502">
        <w:rPr>
          <w:rFonts w:ascii="Times New Roman" w:hAnsi="Times New Roman" w:cs="Times New Roman"/>
          <w:sz w:val="28"/>
          <w:szCs w:val="28"/>
          <w:lang w:val="kk-KZ"/>
        </w:rPr>
        <w:t>. -</w:t>
      </w:r>
      <w:r w:rsidRPr="00AF3502">
        <w:rPr>
          <w:rFonts w:ascii="Times New Roman" w:hAnsi="Times New Roman" w:cs="Times New Roman"/>
          <w:sz w:val="28"/>
          <w:szCs w:val="28"/>
          <w:lang w:val="ru-RU"/>
        </w:rPr>
        <w:t>М.: Транспорт, 1973. - 264 с.</w:t>
      </w:r>
    </w:p>
    <w:p w:rsidR="00AF3502" w:rsidRPr="00AF3502" w:rsidRDefault="00AF3502" w:rsidP="00AF3502">
      <w:pPr>
        <w:pStyle w:val="a5"/>
        <w:numPr>
          <w:ilvl w:val="0"/>
          <w:numId w:val="58"/>
        </w:numPr>
        <w:tabs>
          <w:tab w:val="left" w:pos="0"/>
          <w:tab w:val="left" w:pos="426"/>
        </w:tabs>
        <w:ind w:left="0" w:firstLine="567"/>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Переверзев А.Н</w:t>
      </w:r>
      <w:r w:rsidRPr="00AF3502">
        <w:rPr>
          <w:rFonts w:ascii="Times New Roman" w:hAnsi="Times New Roman" w:cs="Times New Roman"/>
          <w:sz w:val="28"/>
          <w:szCs w:val="28"/>
          <w:lang w:val="kk-KZ"/>
        </w:rPr>
        <w:t>.,</w:t>
      </w:r>
      <w:r w:rsidRPr="00AF3502">
        <w:rPr>
          <w:rFonts w:ascii="Times New Roman" w:hAnsi="Times New Roman" w:cs="Times New Roman"/>
          <w:sz w:val="28"/>
          <w:szCs w:val="28"/>
          <w:lang w:val="ru-RU"/>
        </w:rPr>
        <w:t xml:space="preserve"> Борданов Н.Ф., Рощин Ю.Н</w:t>
      </w:r>
      <w:r w:rsidRPr="00AF3502">
        <w:rPr>
          <w:rFonts w:ascii="Times New Roman" w:hAnsi="Times New Roman" w:cs="Times New Roman"/>
          <w:sz w:val="28"/>
          <w:szCs w:val="28"/>
          <w:lang w:val="kk-KZ"/>
        </w:rPr>
        <w:t>.</w:t>
      </w:r>
      <w:r w:rsidRPr="00AF3502">
        <w:rPr>
          <w:rFonts w:ascii="Times New Roman" w:hAnsi="Times New Roman" w:cs="Times New Roman"/>
          <w:sz w:val="28"/>
          <w:szCs w:val="28"/>
          <w:lang w:val="ru-RU"/>
        </w:rPr>
        <w:t xml:space="preserve"> Производство парафинов</w:t>
      </w:r>
      <w:r w:rsidRPr="00AF3502">
        <w:rPr>
          <w:rFonts w:ascii="Times New Roman" w:hAnsi="Times New Roman" w:cs="Times New Roman"/>
          <w:sz w:val="28"/>
          <w:szCs w:val="28"/>
          <w:lang w:val="kk-KZ"/>
        </w:rPr>
        <w:t>.</w:t>
      </w:r>
      <w:r w:rsidRPr="00AF3502">
        <w:rPr>
          <w:rFonts w:ascii="Times New Roman" w:hAnsi="Times New Roman" w:cs="Times New Roman"/>
          <w:sz w:val="28"/>
          <w:szCs w:val="28"/>
          <w:lang w:val="ru-RU"/>
        </w:rPr>
        <w:t xml:space="preserve"> -М.: Химия, 1973. 224 с.</w:t>
      </w:r>
    </w:p>
    <w:p w:rsidR="00AF3502" w:rsidRPr="00AF3502" w:rsidRDefault="00AF3502" w:rsidP="00AF3502">
      <w:pPr>
        <w:pStyle w:val="a5"/>
        <w:numPr>
          <w:ilvl w:val="0"/>
          <w:numId w:val="58"/>
        </w:numPr>
        <w:autoSpaceDE w:val="0"/>
        <w:autoSpaceDN w:val="0"/>
        <w:adjustRightInd w:val="0"/>
        <w:ind w:left="142" w:firstLine="425"/>
        <w:jc w:val="both"/>
        <w:rPr>
          <w:rFonts w:ascii="Times New Roman" w:eastAsiaTheme="minorHAnsi" w:hAnsi="Times New Roman" w:cs="Times New Roman"/>
          <w:color w:val="000000"/>
          <w:sz w:val="28"/>
          <w:szCs w:val="28"/>
          <w:lang w:val="ru-RU" w:bidi="ar-SA"/>
        </w:rPr>
      </w:pPr>
      <w:r w:rsidRPr="00AF3502">
        <w:rPr>
          <w:rFonts w:ascii="Times New Roman" w:eastAsiaTheme="minorHAnsi" w:hAnsi="Times New Roman" w:cs="Times New Roman"/>
          <w:color w:val="000000"/>
          <w:sz w:val="28"/>
          <w:szCs w:val="28"/>
          <w:lang w:val="ru-RU" w:bidi="ar-SA"/>
        </w:rPr>
        <w:t>ГОСТ 31108–94 Материалы и изделия строительные. Определение удельной эффективной активности естественных радионуклидов. – Введ. 30.06.1994. – М.: Изд-во стандартов, 1994. – 4 с.</w:t>
      </w:r>
    </w:p>
    <w:p w:rsidR="00AF3502" w:rsidRPr="00AF3502" w:rsidRDefault="00AF3502" w:rsidP="00AF3502">
      <w:pPr>
        <w:pStyle w:val="a5"/>
        <w:numPr>
          <w:ilvl w:val="0"/>
          <w:numId w:val="58"/>
        </w:numPr>
        <w:autoSpaceDE w:val="0"/>
        <w:autoSpaceDN w:val="0"/>
        <w:adjustRightInd w:val="0"/>
        <w:ind w:left="142" w:firstLine="425"/>
        <w:jc w:val="both"/>
        <w:rPr>
          <w:rFonts w:ascii="Times New Roman" w:eastAsiaTheme="minorHAnsi" w:hAnsi="Times New Roman" w:cs="Times New Roman"/>
          <w:sz w:val="28"/>
          <w:szCs w:val="28"/>
          <w:lang w:val="ru-RU" w:bidi="ar-SA"/>
        </w:rPr>
      </w:pPr>
      <w:r w:rsidRPr="00AF3502">
        <w:rPr>
          <w:rFonts w:ascii="Times New Roman" w:hAnsi="Times New Roman" w:cs="Times New Roman"/>
          <w:iCs/>
          <w:spacing w:val="-2"/>
          <w:sz w:val="28"/>
          <w:szCs w:val="28"/>
          <w:lang w:val="uk-UA"/>
        </w:rPr>
        <w:t xml:space="preserve">Грушко, </w:t>
      </w:r>
      <w:r w:rsidRPr="00AF3502">
        <w:rPr>
          <w:rFonts w:ascii="Times New Roman" w:hAnsi="Times New Roman" w:cs="Times New Roman"/>
          <w:iCs/>
          <w:spacing w:val="-2"/>
          <w:sz w:val="28"/>
          <w:szCs w:val="28"/>
          <w:lang w:val="ru-RU"/>
        </w:rPr>
        <w:t xml:space="preserve">И.М. </w:t>
      </w:r>
      <w:r w:rsidRPr="00AF3502">
        <w:rPr>
          <w:rFonts w:ascii="Times New Roman" w:hAnsi="Times New Roman" w:cs="Times New Roman"/>
          <w:spacing w:val="-2"/>
          <w:sz w:val="28"/>
          <w:szCs w:val="28"/>
          <w:lang w:val="ru-RU"/>
        </w:rPr>
        <w:t>Испытания дорожно-строительных материалов. Лабора</w:t>
      </w:r>
      <w:r w:rsidRPr="00AF3502">
        <w:rPr>
          <w:rFonts w:ascii="Times New Roman" w:hAnsi="Times New Roman" w:cs="Times New Roman"/>
          <w:spacing w:val="-2"/>
          <w:sz w:val="28"/>
          <w:szCs w:val="28"/>
          <w:lang w:val="ru-RU"/>
        </w:rPr>
        <w:softHyphen/>
      </w:r>
      <w:r w:rsidRPr="00AF3502">
        <w:rPr>
          <w:rFonts w:ascii="Times New Roman" w:hAnsi="Times New Roman" w:cs="Times New Roman"/>
          <w:sz w:val="28"/>
          <w:szCs w:val="28"/>
          <w:lang w:val="ru-RU"/>
        </w:rPr>
        <w:t>торный практикум. -М.: Транспорт, 1985. -201 с.</w:t>
      </w:r>
    </w:p>
    <w:p w:rsidR="00AF3502" w:rsidRPr="00AF3502" w:rsidRDefault="00AF3502" w:rsidP="00AF3502">
      <w:pPr>
        <w:pStyle w:val="a5"/>
        <w:numPr>
          <w:ilvl w:val="0"/>
          <w:numId w:val="58"/>
        </w:numPr>
        <w:shd w:val="clear" w:color="auto" w:fill="FFFFFF"/>
        <w:tabs>
          <w:tab w:val="left" w:pos="1478"/>
        </w:tabs>
        <w:ind w:left="142" w:firstLine="425"/>
        <w:jc w:val="both"/>
        <w:rPr>
          <w:rFonts w:ascii="Times New Roman" w:hAnsi="Times New Roman" w:cs="Times New Roman"/>
          <w:sz w:val="28"/>
          <w:szCs w:val="28"/>
          <w:lang w:val="ru-RU"/>
        </w:rPr>
      </w:pPr>
      <w:r w:rsidRPr="00AF3502">
        <w:rPr>
          <w:rFonts w:ascii="Times New Roman" w:hAnsi="Times New Roman" w:cs="Times New Roman"/>
          <w:iCs/>
          <w:spacing w:val="-2"/>
          <w:sz w:val="28"/>
          <w:szCs w:val="28"/>
          <w:lang w:val="ru-RU"/>
        </w:rPr>
        <w:t xml:space="preserve">Черноусое, Д.И. </w:t>
      </w:r>
      <w:r w:rsidRPr="00AF3502">
        <w:rPr>
          <w:rFonts w:ascii="Times New Roman" w:hAnsi="Times New Roman" w:cs="Times New Roman"/>
          <w:spacing w:val="-2"/>
          <w:sz w:val="28"/>
          <w:szCs w:val="28"/>
          <w:lang w:val="ru-RU"/>
        </w:rPr>
        <w:t>Применение асфальтового вяжущего вещества с шун</w:t>
      </w:r>
      <w:r w:rsidRPr="00AF3502">
        <w:rPr>
          <w:rFonts w:ascii="Times New Roman" w:hAnsi="Times New Roman" w:cs="Times New Roman"/>
          <w:sz w:val="28"/>
          <w:szCs w:val="28"/>
          <w:lang w:val="ru-RU"/>
        </w:rPr>
        <w:t>гитом при устройстве дорожных покрытий: автореф. дис. ... канд. техн. Наук Д.И. Черноусов. -Воронеж, 2011. - 19 с.</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firstLine="425"/>
        <w:jc w:val="both"/>
        <w:rPr>
          <w:rFonts w:ascii="Times New Roman" w:hAnsi="Times New Roman" w:cs="Times New Roman"/>
          <w:spacing w:val="-9"/>
          <w:sz w:val="28"/>
          <w:szCs w:val="28"/>
        </w:rPr>
      </w:pPr>
      <w:r w:rsidRPr="00AF3502">
        <w:rPr>
          <w:rFonts w:ascii="Times New Roman" w:hAnsi="Times New Roman" w:cs="Times New Roman"/>
          <w:iCs/>
          <w:sz w:val="28"/>
          <w:szCs w:val="28"/>
          <w:lang w:val="ru-RU"/>
        </w:rPr>
        <w:t xml:space="preserve">Высоцкая, М.А. </w:t>
      </w:r>
      <w:r w:rsidRPr="00AF3502">
        <w:rPr>
          <w:rFonts w:ascii="Times New Roman" w:hAnsi="Times New Roman" w:cs="Times New Roman"/>
          <w:sz w:val="28"/>
          <w:szCs w:val="28"/>
          <w:lang w:val="ru-RU"/>
        </w:rPr>
        <w:t>Удивительный шунгит! / М.А. Высоцкая, СЮ. Руси</w:t>
      </w:r>
      <w:r w:rsidRPr="00AF3502">
        <w:rPr>
          <w:rFonts w:ascii="Times New Roman" w:hAnsi="Times New Roman" w:cs="Times New Roman"/>
          <w:sz w:val="28"/>
          <w:szCs w:val="28"/>
          <w:lang w:val="ru-RU"/>
        </w:rPr>
        <w:softHyphen/>
        <w:t>на, Д.А. Кузнецов, М.Ю. Федоров // Оценка рисков и безопасность в строитель</w:t>
      </w:r>
      <w:r w:rsidRPr="00AF3502">
        <w:rPr>
          <w:rFonts w:ascii="Times New Roman" w:hAnsi="Times New Roman" w:cs="Times New Roman"/>
          <w:sz w:val="28"/>
          <w:szCs w:val="28"/>
          <w:lang w:val="ru-RU"/>
        </w:rPr>
        <w:softHyphen/>
        <w:t xml:space="preserve">стве. Новое качество и надежность строительных материалов и конструкций на основе высоких технологий: сб. науч. трудов, 26-28 сентября 2012 г. - М.: МГСУ, 2012.-Вып. 4.-С. </w:t>
      </w:r>
      <w:r w:rsidRPr="00AF3502">
        <w:rPr>
          <w:rFonts w:ascii="Times New Roman" w:hAnsi="Times New Roman" w:cs="Times New Roman"/>
          <w:sz w:val="28"/>
          <w:szCs w:val="28"/>
        </w:rPr>
        <w:t>18-20.</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right="19" w:firstLine="425"/>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Солдатов, А.А. </w:t>
      </w:r>
      <w:r w:rsidRPr="00AF3502">
        <w:rPr>
          <w:rFonts w:ascii="Times New Roman" w:hAnsi="Times New Roman" w:cs="Times New Roman"/>
          <w:sz w:val="28"/>
          <w:szCs w:val="28"/>
          <w:lang w:val="ru-RU"/>
        </w:rPr>
        <w:t>Структуры поверхности пористых порошков на осно</w:t>
      </w:r>
      <w:r w:rsidRPr="00AF3502">
        <w:rPr>
          <w:rFonts w:ascii="Times New Roman" w:hAnsi="Times New Roman" w:cs="Times New Roman"/>
          <w:sz w:val="28"/>
          <w:szCs w:val="28"/>
          <w:lang w:val="ru-RU"/>
        </w:rPr>
        <w:softHyphen/>
        <w:t>ве отсевов дробления керамзита и их адсорбционная активность / А.А. Солдатов, Ю.Г. Борисенко // Строительные материалы. - 2011. - №6. -С. 36-38.</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right="10" w:firstLine="425"/>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Солдатов, А.А. </w:t>
      </w:r>
      <w:r w:rsidRPr="00AF3502">
        <w:rPr>
          <w:rFonts w:ascii="Times New Roman" w:hAnsi="Times New Roman" w:cs="Times New Roman"/>
          <w:sz w:val="28"/>
          <w:szCs w:val="28"/>
          <w:lang w:val="ru-RU"/>
        </w:rPr>
        <w:t xml:space="preserve">Повышение сдвигоустойчивости и износостойкости дорожных покрытий при использовании высокодисперсных отсевов дробления керамзита в асфальтобетонных смесях: автореф. дис. </w:t>
      </w:r>
      <w:r w:rsidRPr="00AF3502">
        <w:rPr>
          <w:rFonts w:ascii="Times New Roman" w:hAnsi="Times New Roman" w:cs="Times New Roman"/>
          <w:spacing w:val="15"/>
          <w:sz w:val="28"/>
          <w:szCs w:val="28"/>
          <w:lang w:val="ru-RU"/>
        </w:rPr>
        <w:t>...</w:t>
      </w:r>
      <w:r w:rsidRPr="00AF3502">
        <w:rPr>
          <w:rFonts w:ascii="Times New Roman" w:hAnsi="Times New Roman" w:cs="Times New Roman"/>
          <w:sz w:val="28"/>
          <w:szCs w:val="28"/>
          <w:lang w:val="ru-RU"/>
        </w:rPr>
        <w:t xml:space="preserve"> канд. техн. наук / А.А. Солдатов. -Воронеж, 2011. - 19 с.</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right="19" w:firstLine="425"/>
        <w:jc w:val="both"/>
        <w:rPr>
          <w:rFonts w:ascii="Times New Roman" w:hAnsi="Times New Roman" w:cs="Times New Roman"/>
          <w:spacing w:val="-9"/>
          <w:sz w:val="28"/>
          <w:szCs w:val="28"/>
        </w:rPr>
      </w:pPr>
      <w:r w:rsidRPr="00AF3502">
        <w:rPr>
          <w:rFonts w:ascii="Times New Roman" w:hAnsi="Times New Roman" w:cs="Times New Roman"/>
          <w:iCs/>
          <w:sz w:val="28"/>
          <w:szCs w:val="28"/>
          <w:lang w:val="ru-RU"/>
        </w:rPr>
        <w:t xml:space="preserve">Борисенко, Ю.Г. </w:t>
      </w:r>
      <w:r w:rsidRPr="00AF3502">
        <w:rPr>
          <w:rFonts w:ascii="Times New Roman" w:hAnsi="Times New Roman" w:cs="Times New Roman"/>
          <w:sz w:val="28"/>
          <w:szCs w:val="28"/>
          <w:lang w:val="ru-RU"/>
        </w:rPr>
        <w:t>Битумно-минеральные композиции, модифициро</w:t>
      </w:r>
      <w:r w:rsidRPr="00AF3502">
        <w:rPr>
          <w:rFonts w:ascii="Times New Roman" w:hAnsi="Times New Roman" w:cs="Times New Roman"/>
          <w:sz w:val="28"/>
          <w:szCs w:val="28"/>
          <w:lang w:val="ru-RU"/>
        </w:rPr>
        <w:softHyphen/>
        <w:t xml:space="preserve">ванные высокодисперсными отсевами дробления керамзита / Ю.Г.Борисенко, А.А. Солдатов, СО. </w:t>
      </w:r>
      <w:r w:rsidRPr="00AF3502">
        <w:rPr>
          <w:rFonts w:ascii="Times New Roman" w:hAnsi="Times New Roman" w:cs="Times New Roman"/>
          <w:sz w:val="28"/>
          <w:szCs w:val="28"/>
        </w:rPr>
        <w:t>Яшин // Строительные материалы. - 2009. - №1. - С. 62-63.</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right="19" w:firstLine="425"/>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Коротаев, А.П. </w:t>
      </w:r>
      <w:r w:rsidRPr="00AF3502">
        <w:rPr>
          <w:rFonts w:ascii="Times New Roman" w:hAnsi="Times New Roman" w:cs="Times New Roman"/>
          <w:sz w:val="28"/>
          <w:szCs w:val="28"/>
          <w:lang w:val="ru-RU"/>
        </w:rPr>
        <w:t>Повышение качества асфальтобетона за счет исполь</w:t>
      </w:r>
      <w:r w:rsidRPr="00AF3502">
        <w:rPr>
          <w:rFonts w:ascii="Times New Roman" w:hAnsi="Times New Roman" w:cs="Times New Roman"/>
          <w:sz w:val="28"/>
          <w:szCs w:val="28"/>
          <w:lang w:val="ru-RU"/>
        </w:rPr>
        <w:softHyphen/>
        <w:t>зования пористого минерального порошка: дис. ... канд. техн. наук. / А.П. Коро</w:t>
      </w:r>
      <w:r w:rsidRPr="00AF3502">
        <w:rPr>
          <w:rFonts w:ascii="Times New Roman" w:hAnsi="Times New Roman" w:cs="Times New Roman"/>
          <w:sz w:val="28"/>
          <w:szCs w:val="28"/>
          <w:lang w:val="ru-RU"/>
        </w:rPr>
        <w:softHyphen/>
        <w:t>таев. -Белгород, 2009. - 161 с.</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firstLine="425"/>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Прокопец, </w:t>
      </w:r>
      <w:r w:rsidRPr="00AF3502">
        <w:rPr>
          <w:rFonts w:ascii="Times New Roman" w:hAnsi="Times New Roman" w:cs="Times New Roman"/>
          <w:iCs/>
          <w:sz w:val="28"/>
          <w:szCs w:val="28"/>
        </w:rPr>
        <w:t>B</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C</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 xml:space="preserve">Структурно-механические и деформативные свойства асфальтобетона на пористом заполнителе /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Прокопец, В.Д. Таллина, Г.И. Надыкто, В.А. Иванцов, Г.А. Подрез // Труды первого Всероссийского дорожного конгресса. - М.: МАДИ (ГТУ), 2009. - С. 226-233.</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right="10" w:firstLine="425"/>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lastRenderedPageBreak/>
        <w:t xml:space="preserve">Печерский, С.А. </w:t>
      </w:r>
      <w:r w:rsidRPr="00AF3502">
        <w:rPr>
          <w:rFonts w:ascii="Times New Roman" w:hAnsi="Times New Roman" w:cs="Times New Roman"/>
          <w:sz w:val="28"/>
          <w:szCs w:val="28"/>
          <w:lang w:val="ru-RU"/>
        </w:rPr>
        <w:t>Использование вулканического туфа в горячих ас</w:t>
      </w:r>
      <w:r w:rsidRPr="00AF3502">
        <w:rPr>
          <w:rFonts w:ascii="Times New Roman" w:hAnsi="Times New Roman" w:cs="Times New Roman"/>
          <w:sz w:val="28"/>
          <w:szCs w:val="28"/>
          <w:lang w:val="ru-RU"/>
        </w:rPr>
        <w:softHyphen/>
        <w:t>фальтобетонах / СА. Печерский, А.В. Битуев, Н.В. Архиничева, Е.Г. Щукина // Строительные материалы. - 2010. - №2. - С. 32-33.</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right="19" w:firstLine="425"/>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Гридчин, </w:t>
      </w:r>
      <w:r w:rsidRPr="00AF3502">
        <w:rPr>
          <w:rFonts w:ascii="Times New Roman" w:hAnsi="Times New Roman" w:cs="Times New Roman"/>
          <w:iCs/>
          <w:sz w:val="28"/>
          <w:szCs w:val="28"/>
        </w:rPr>
        <w:t>A</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M</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Дорожные композиты на основе дисперсного вспучен</w:t>
      </w:r>
      <w:r w:rsidRPr="00AF3502">
        <w:rPr>
          <w:rFonts w:ascii="Times New Roman" w:hAnsi="Times New Roman" w:cs="Times New Roman"/>
          <w:sz w:val="28"/>
          <w:szCs w:val="28"/>
          <w:lang w:val="ru-RU"/>
        </w:rPr>
        <w:softHyphen/>
        <w:t xml:space="preserve">ного перлита / </w:t>
      </w:r>
      <w:r w:rsidRPr="00AF3502">
        <w:rPr>
          <w:rFonts w:ascii="Times New Roman" w:hAnsi="Times New Roman" w:cs="Times New Roman"/>
          <w:sz w:val="28"/>
          <w:szCs w:val="28"/>
        </w:rPr>
        <w:t>A</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M</w:t>
      </w:r>
      <w:r w:rsidRPr="00AF3502">
        <w:rPr>
          <w:rFonts w:ascii="Times New Roman" w:hAnsi="Times New Roman" w:cs="Times New Roman"/>
          <w:sz w:val="28"/>
          <w:szCs w:val="28"/>
          <w:lang w:val="ru-RU"/>
        </w:rPr>
        <w:t>. Гридчин, А.П. Коротаев, В.В. Ядыкина, Д.А. Кузнецов, М.А. Высоцкая // Строительные материалы. - 2009. - №5. - С. 42-44.</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142" w:right="10" w:firstLine="425"/>
        <w:jc w:val="both"/>
        <w:rPr>
          <w:rFonts w:ascii="Times New Roman" w:hAnsi="Times New Roman" w:cs="Times New Roman"/>
          <w:sz w:val="28"/>
          <w:szCs w:val="28"/>
          <w:lang w:val="ru-RU"/>
        </w:rPr>
      </w:pPr>
      <w:r w:rsidRPr="00AF3502">
        <w:rPr>
          <w:rFonts w:ascii="Times New Roman" w:hAnsi="Times New Roman" w:cs="Times New Roman"/>
          <w:iCs/>
          <w:sz w:val="28"/>
          <w:szCs w:val="28"/>
          <w:lang w:val="ru-RU"/>
        </w:rPr>
        <w:t xml:space="preserve">Борисенко, Ю.Г </w:t>
      </w:r>
      <w:r w:rsidRPr="00AF3502">
        <w:rPr>
          <w:rFonts w:ascii="Times New Roman" w:hAnsi="Times New Roman" w:cs="Times New Roman"/>
          <w:sz w:val="28"/>
          <w:szCs w:val="28"/>
          <w:lang w:val="ru-RU"/>
        </w:rPr>
        <w:t xml:space="preserve">Повышение качества легких битумоминеральных композиций путем совершенствования подбора минеральных составов / Ю.Г. </w:t>
      </w:r>
      <w:r w:rsidRPr="00AF3502">
        <w:rPr>
          <w:rFonts w:ascii="Times New Roman" w:hAnsi="Times New Roman" w:cs="Times New Roman"/>
          <w:sz w:val="28"/>
          <w:szCs w:val="28"/>
          <w:lang w:val="uk-UA"/>
        </w:rPr>
        <w:t>Бо</w:t>
      </w:r>
      <w:r w:rsidRPr="00AF3502">
        <w:rPr>
          <w:rFonts w:ascii="Times New Roman" w:hAnsi="Times New Roman" w:cs="Times New Roman"/>
          <w:sz w:val="28"/>
          <w:szCs w:val="28"/>
          <w:lang w:val="ru-RU"/>
        </w:rPr>
        <w:t>рисенко, В.В. Лынник, О.А. Борисенко // Строительные материалы. - 2011. - №8. - С. 54-55.</w:t>
      </w:r>
    </w:p>
    <w:p w:rsidR="00AF3502" w:rsidRPr="00AF3502" w:rsidRDefault="00AF3502" w:rsidP="00AF3502">
      <w:pPr>
        <w:pStyle w:val="a5"/>
        <w:widowControl w:val="0"/>
        <w:numPr>
          <w:ilvl w:val="0"/>
          <w:numId w:val="58"/>
        </w:numPr>
        <w:shd w:val="clear" w:color="auto" w:fill="FFFFFF"/>
        <w:tabs>
          <w:tab w:val="left" w:pos="1411"/>
        </w:tabs>
        <w:autoSpaceDE w:val="0"/>
        <w:autoSpaceDN w:val="0"/>
        <w:adjustRightInd w:val="0"/>
        <w:ind w:left="142" w:right="10" w:firstLine="425"/>
        <w:jc w:val="both"/>
        <w:rPr>
          <w:rFonts w:ascii="Times New Roman" w:hAnsi="Times New Roman" w:cs="Times New Roman"/>
          <w:spacing w:val="-9"/>
          <w:sz w:val="28"/>
          <w:szCs w:val="28"/>
        </w:rPr>
      </w:pPr>
      <w:r w:rsidRPr="00AF3502">
        <w:rPr>
          <w:rFonts w:ascii="Times New Roman" w:hAnsi="Times New Roman" w:cs="Times New Roman"/>
          <w:iCs/>
          <w:sz w:val="28"/>
          <w:szCs w:val="28"/>
          <w:lang w:val="ru-RU"/>
        </w:rPr>
        <w:t xml:space="preserve">Высоцкая, М.А. </w:t>
      </w:r>
      <w:r w:rsidRPr="00AF3502">
        <w:rPr>
          <w:rFonts w:ascii="Times New Roman" w:hAnsi="Times New Roman" w:cs="Times New Roman"/>
          <w:sz w:val="28"/>
          <w:szCs w:val="28"/>
          <w:lang w:val="ru-RU"/>
        </w:rPr>
        <w:t>Дорожные композиты на основе дисперсных пори</w:t>
      </w:r>
      <w:r w:rsidRPr="00AF3502">
        <w:rPr>
          <w:rFonts w:ascii="Times New Roman" w:hAnsi="Times New Roman" w:cs="Times New Roman"/>
          <w:sz w:val="28"/>
          <w:szCs w:val="28"/>
          <w:lang w:val="ru-RU"/>
        </w:rPr>
        <w:softHyphen/>
        <w:t>стых наполнителей / М.А. Высоцкая, Д.А. Кузнецов, М.Ю. Федоров // Современ</w:t>
      </w:r>
      <w:r w:rsidRPr="00AF3502">
        <w:rPr>
          <w:rFonts w:ascii="Times New Roman" w:hAnsi="Times New Roman" w:cs="Times New Roman"/>
          <w:sz w:val="28"/>
          <w:szCs w:val="28"/>
          <w:lang w:val="ru-RU"/>
        </w:rPr>
        <w:softHyphen/>
        <w:t>ные тенденции и направления строительства, ремонта и содержания автомобиль</w:t>
      </w:r>
      <w:r w:rsidRPr="00AF3502">
        <w:rPr>
          <w:rFonts w:ascii="Times New Roman" w:hAnsi="Times New Roman" w:cs="Times New Roman"/>
          <w:sz w:val="28"/>
          <w:szCs w:val="28"/>
          <w:lang w:val="ru-RU"/>
        </w:rPr>
        <w:softHyphen/>
        <w:t xml:space="preserve">ных дорог и искусственных сооружений: Сб. науч.-технич. конф. </w:t>
      </w:r>
      <w:r w:rsidRPr="00AF3502">
        <w:rPr>
          <w:rFonts w:ascii="Times New Roman" w:hAnsi="Times New Roman" w:cs="Times New Roman"/>
          <w:sz w:val="28"/>
          <w:szCs w:val="28"/>
        </w:rPr>
        <w:t>(25-26 октября 2012). - Минск, 2012. - С. 62-65.</w:t>
      </w:r>
    </w:p>
    <w:p w:rsidR="00AF3502" w:rsidRPr="00AF3502" w:rsidRDefault="00AF3502" w:rsidP="00AF3502">
      <w:pPr>
        <w:pStyle w:val="a5"/>
        <w:widowControl w:val="0"/>
        <w:numPr>
          <w:ilvl w:val="0"/>
          <w:numId w:val="58"/>
        </w:numPr>
        <w:shd w:val="clear" w:color="auto" w:fill="FFFFFF"/>
        <w:tabs>
          <w:tab w:val="left" w:pos="1411"/>
        </w:tabs>
        <w:autoSpaceDE w:val="0"/>
        <w:autoSpaceDN w:val="0"/>
        <w:adjustRightInd w:val="0"/>
        <w:ind w:left="142" w:right="14" w:firstLine="425"/>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Федоров, М.Ю. </w:t>
      </w:r>
      <w:r w:rsidRPr="00AF3502">
        <w:rPr>
          <w:rFonts w:ascii="Times New Roman" w:hAnsi="Times New Roman" w:cs="Times New Roman"/>
          <w:sz w:val="28"/>
          <w:szCs w:val="28"/>
          <w:lang w:val="ru-RU"/>
        </w:rPr>
        <w:t>Асфальтобетон на основе дисперсного наномодифи-цированного пористого сырья: дис. ... канд. техн. наук. / М.Ю. Федоров. - Белго</w:t>
      </w:r>
      <w:r w:rsidRPr="00AF3502">
        <w:rPr>
          <w:rFonts w:ascii="Times New Roman" w:hAnsi="Times New Roman" w:cs="Times New Roman"/>
          <w:sz w:val="28"/>
          <w:szCs w:val="28"/>
          <w:lang w:val="ru-RU"/>
        </w:rPr>
        <w:softHyphen/>
        <w:t>род, 2013. - 192 с.</w:t>
      </w:r>
    </w:p>
    <w:p w:rsidR="00AF3502" w:rsidRPr="00AF3502" w:rsidRDefault="00AF3502" w:rsidP="00AF3502">
      <w:pPr>
        <w:pStyle w:val="a5"/>
        <w:widowControl w:val="0"/>
        <w:numPr>
          <w:ilvl w:val="0"/>
          <w:numId w:val="58"/>
        </w:numPr>
        <w:shd w:val="clear" w:color="auto" w:fill="FFFFFF"/>
        <w:tabs>
          <w:tab w:val="left" w:pos="1411"/>
        </w:tabs>
        <w:autoSpaceDE w:val="0"/>
        <w:autoSpaceDN w:val="0"/>
        <w:adjustRightInd w:val="0"/>
        <w:ind w:left="142" w:right="19" w:firstLine="425"/>
        <w:jc w:val="both"/>
        <w:rPr>
          <w:rFonts w:ascii="Times New Roman" w:hAnsi="Times New Roman" w:cs="Times New Roman"/>
          <w:color w:val="FF0000"/>
          <w:spacing w:val="-9"/>
          <w:sz w:val="28"/>
          <w:szCs w:val="28"/>
          <w:lang w:val="ru-RU"/>
        </w:rPr>
      </w:pPr>
      <w:r w:rsidRPr="00AF3502">
        <w:rPr>
          <w:rFonts w:ascii="Times New Roman" w:hAnsi="Times New Roman" w:cs="Times New Roman"/>
          <w:iCs/>
          <w:sz w:val="28"/>
          <w:szCs w:val="28"/>
          <w:lang w:val="ru-RU"/>
        </w:rPr>
        <w:t xml:space="preserve">Высоцкая, М.А </w:t>
      </w:r>
      <w:r w:rsidRPr="00AF3502">
        <w:rPr>
          <w:rFonts w:ascii="Times New Roman" w:hAnsi="Times New Roman" w:cs="Times New Roman"/>
          <w:sz w:val="28"/>
          <w:szCs w:val="28"/>
          <w:lang w:val="ru-RU"/>
        </w:rPr>
        <w:t>Особенности структурообразования битумо-</w:t>
      </w:r>
      <w:r w:rsidRPr="00AF3502">
        <w:rPr>
          <w:rFonts w:ascii="Times New Roman" w:hAnsi="Times New Roman" w:cs="Times New Roman"/>
          <w:spacing w:val="-1"/>
          <w:sz w:val="28"/>
          <w:szCs w:val="28"/>
          <w:lang w:val="ru-RU"/>
        </w:rPr>
        <w:t xml:space="preserve">минеральных композиций с применением пористого сырья / М.А. Высоцкая, Д.К. </w:t>
      </w:r>
      <w:r w:rsidRPr="00AF3502">
        <w:rPr>
          <w:rFonts w:ascii="Times New Roman" w:hAnsi="Times New Roman" w:cs="Times New Roman"/>
          <w:sz w:val="28"/>
          <w:szCs w:val="28"/>
          <w:lang w:val="ru-RU"/>
        </w:rPr>
        <w:t>Кузнецов, Д.Е. Барабаш // Строительные материалы. - 2014. - № 1-2. -С. 68-71.</w:t>
      </w:r>
    </w:p>
    <w:p w:rsidR="00AF3502" w:rsidRPr="00AF3502" w:rsidRDefault="00AF3502" w:rsidP="00AF3502">
      <w:pPr>
        <w:pStyle w:val="aff7"/>
        <w:numPr>
          <w:ilvl w:val="0"/>
          <w:numId w:val="58"/>
        </w:numPr>
        <w:tabs>
          <w:tab w:val="left" w:pos="142"/>
        </w:tabs>
        <w:spacing w:after="0"/>
        <w:ind w:left="142" w:firstLine="425"/>
        <w:jc w:val="both"/>
        <w:rPr>
          <w:rFonts w:ascii="Times New Roman" w:hAnsi="Times New Roman" w:cs="Times New Roman"/>
          <w:sz w:val="28"/>
          <w:szCs w:val="28"/>
          <w:lang w:val="ru-RU"/>
        </w:rPr>
      </w:pPr>
      <w:r w:rsidRPr="00AF3502">
        <w:rPr>
          <w:rFonts w:ascii="Times New Roman" w:hAnsi="Times New Roman" w:cs="Times New Roman"/>
          <w:sz w:val="28"/>
          <w:szCs w:val="28"/>
          <w:lang w:val="ru-RU"/>
        </w:rPr>
        <w:t>Адлер Ю.П., Маркова Е.В., Грановский Ю.В. Планирование эксперимента при поиске оптимальных условий. –М.: Изд. Наука, 1971. -С.145-212.</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pacing w:val="-16"/>
          <w:sz w:val="28"/>
          <w:szCs w:val="28"/>
          <w:lang w:val="ru-RU"/>
        </w:rPr>
        <w:t xml:space="preserve">Патент на полезную модель №4795. Асфальтобетонная смесь. Удербаев С.С.,  Еримбетов К.А. РГП «Национальный институт интеллектуальной собственности» МЮ РК, 17.03.2020 г. </w:t>
      </w:r>
    </w:p>
    <w:p w:rsidR="00AF3502" w:rsidRPr="00AF3502" w:rsidRDefault="00AF3502" w:rsidP="00AF3502">
      <w:pPr>
        <w:pStyle w:val="a5"/>
        <w:widowControl w:val="0"/>
        <w:numPr>
          <w:ilvl w:val="0"/>
          <w:numId w:val="58"/>
        </w:numPr>
        <w:shd w:val="clear" w:color="auto" w:fill="FFFFFF"/>
        <w:tabs>
          <w:tab w:val="left" w:pos="1406"/>
        </w:tabs>
        <w:autoSpaceDE w:val="0"/>
        <w:autoSpaceDN w:val="0"/>
        <w:adjustRightInd w:val="0"/>
        <w:ind w:left="0" w:right="14" w:firstLine="567"/>
        <w:jc w:val="both"/>
        <w:rPr>
          <w:rFonts w:ascii="Times New Roman" w:eastAsia="Times New Roman" w:hAnsi="Times New Roman" w:cs="Times New Roman"/>
          <w:spacing w:val="-16"/>
          <w:sz w:val="28"/>
          <w:szCs w:val="28"/>
          <w:lang w:val="ru-RU"/>
        </w:rPr>
      </w:pPr>
      <w:r w:rsidRPr="00AF3502">
        <w:rPr>
          <w:rFonts w:ascii="Times New Roman" w:eastAsia="Times New Roman" w:hAnsi="Times New Roman" w:cs="Times New Roman"/>
          <w:spacing w:val="-16"/>
          <w:sz w:val="28"/>
          <w:szCs w:val="28"/>
          <w:lang w:val="ru-RU"/>
        </w:rPr>
        <w:t xml:space="preserve">Патент на полезную модель №4751. Дорожное покрытие. Удербаев С.С.,  Еримбетов К.А. //РГП «Национальный институт интеллектуальной собственности» МЮ РК, 03.03.2020. </w:t>
      </w:r>
    </w:p>
    <w:p w:rsidR="00AF3502" w:rsidRPr="00AF3502" w:rsidRDefault="00AF3502" w:rsidP="00AF3502">
      <w:pPr>
        <w:pStyle w:val="a5"/>
        <w:widowControl w:val="0"/>
        <w:numPr>
          <w:ilvl w:val="0"/>
          <w:numId w:val="58"/>
        </w:numPr>
        <w:shd w:val="clear" w:color="auto" w:fill="FFFFFF"/>
        <w:tabs>
          <w:tab w:val="left" w:pos="1411"/>
        </w:tabs>
        <w:autoSpaceDE w:val="0"/>
        <w:autoSpaceDN w:val="0"/>
        <w:adjustRightInd w:val="0"/>
        <w:ind w:left="0" w:right="10" w:firstLine="567"/>
        <w:jc w:val="both"/>
        <w:rPr>
          <w:rFonts w:ascii="Times New Roman" w:hAnsi="Times New Roman" w:cs="Times New Roman"/>
          <w:color w:val="FF0000"/>
          <w:spacing w:val="-16"/>
          <w:sz w:val="28"/>
          <w:szCs w:val="28"/>
          <w:lang w:val="ru-RU"/>
        </w:rPr>
      </w:pPr>
      <w:r w:rsidRPr="00AF3502">
        <w:rPr>
          <w:rFonts w:ascii="Times New Roman" w:eastAsia="Times New Roman" w:hAnsi="Times New Roman" w:cs="Times New Roman"/>
          <w:spacing w:val="-16"/>
          <w:sz w:val="28"/>
          <w:szCs w:val="28"/>
          <w:lang w:val="ru-RU"/>
        </w:rPr>
        <w:t xml:space="preserve">Патент  на изобретение № </w:t>
      </w:r>
      <w:r w:rsidRPr="00AF3502">
        <w:rPr>
          <w:rFonts w:ascii="Times New Roman" w:hAnsi="Times New Roman" w:cs="Times New Roman"/>
          <w:sz w:val="28"/>
          <w:szCs w:val="28"/>
          <w:lang w:val="ru-RU"/>
        </w:rPr>
        <w:t>34799. А</w:t>
      </w:r>
      <w:r w:rsidRPr="00AF3502">
        <w:rPr>
          <w:rFonts w:ascii="Times New Roman" w:eastAsia="Times New Roman" w:hAnsi="Times New Roman" w:cs="Times New Roman"/>
          <w:spacing w:val="-16"/>
          <w:sz w:val="28"/>
          <w:szCs w:val="28"/>
          <w:lang w:val="ru-RU"/>
        </w:rPr>
        <w:t xml:space="preserve">сфальтобетонная смесь. Удербаев С.С., Еримбетов К.А. //РГП «Национальный институт интеллектуальной собственности» МЮ РК,  от 25.12.2020. </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0" w:firstLine="567"/>
        <w:jc w:val="both"/>
        <w:rPr>
          <w:rFonts w:ascii="Times New Roman" w:hAnsi="Times New Roman" w:cs="Times New Roman"/>
          <w:spacing w:val="-9"/>
          <w:sz w:val="28"/>
          <w:szCs w:val="28"/>
          <w:lang w:val="ru-RU"/>
        </w:rPr>
      </w:pPr>
      <w:r w:rsidRPr="00AF3502">
        <w:rPr>
          <w:rFonts w:ascii="Times New Roman" w:hAnsi="Times New Roman" w:cs="Times New Roman"/>
          <w:spacing w:val="-1"/>
          <w:sz w:val="28"/>
          <w:szCs w:val="28"/>
          <w:lang w:val="ru-RU"/>
        </w:rPr>
        <w:t>МЕМСТ 12801-98 Материалы на основе органических вяжущих для до</w:t>
      </w:r>
      <w:r w:rsidRPr="00AF3502">
        <w:rPr>
          <w:rFonts w:ascii="Times New Roman" w:hAnsi="Times New Roman" w:cs="Times New Roman"/>
          <w:spacing w:val="-1"/>
          <w:sz w:val="28"/>
          <w:szCs w:val="28"/>
          <w:lang w:val="ru-RU"/>
        </w:rPr>
        <w:softHyphen/>
      </w:r>
      <w:r w:rsidRPr="00AF3502">
        <w:rPr>
          <w:rFonts w:ascii="Times New Roman" w:hAnsi="Times New Roman" w:cs="Times New Roman"/>
          <w:sz w:val="28"/>
          <w:szCs w:val="28"/>
          <w:lang w:val="ru-RU"/>
        </w:rPr>
        <w:t>рожного и аэродромного строительства. Методы испытаний. - Введ. 1999-01-01. -М.:МНТКС, 1999.</w:t>
      </w:r>
      <w:r w:rsidRPr="00AF3502">
        <w:rPr>
          <w:rFonts w:ascii="Times New Roman" w:hAnsi="Times New Roman" w:cs="Times New Roman"/>
          <w:spacing w:val="16"/>
          <w:sz w:val="28"/>
          <w:szCs w:val="28"/>
          <w:lang w:val="ru-RU"/>
        </w:rPr>
        <w:t>-41с.</w:t>
      </w:r>
    </w:p>
    <w:p w:rsidR="00AF3502" w:rsidRPr="00AF3502" w:rsidRDefault="00AF3502" w:rsidP="00AF3502">
      <w:pPr>
        <w:widowControl w:val="0"/>
        <w:numPr>
          <w:ilvl w:val="0"/>
          <w:numId w:val="58"/>
        </w:numPr>
        <w:shd w:val="clear" w:color="auto" w:fill="FFFFFF"/>
        <w:tabs>
          <w:tab w:val="left" w:pos="1430"/>
        </w:tabs>
        <w:autoSpaceDE w:val="0"/>
        <w:autoSpaceDN w:val="0"/>
        <w:adjustRightInd w:val="0"/>
        <w:ind w:left="0" w:right="19" w:firstLine="567"/>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Борисенко, Ю.Г. </w:t>
      </w:r>
      <w:r w:rsidRPr="00AF3502">
        <w:rPr>
          <w:rFonts w:ascii="Times New Roman" w:hAnsi="Times New Roman" w:cs="Times New Roman"/>
          <w:sz w:val="28"/>
          <w:szCs w:val="28"/>
          <w:lang w:val="ru-RU"/>
        </w:rPr>
        <w:t>Битумно-минеральные композиции, модифициро</w:t>
      </w:r>
      <w:r w:rsidRPr="00AF3502">
        <w:rPr>
          <w:rFonts w:ascii="Times New Roman" w:hAnsi="Times New Roman" w:cs="Times New Roman"/>
          <w:sz w:val="28"/>
          <w:szCs w:val="28"/>
          <w:lang w:val="ru-RU"/>
        </w:rPr>
        <w:softHyphen/>
        <w:t>ванные высокодисперсными отсевами дробления керамзита / Ю.Г.Борисенко, А.А. Солдатов, СО. Яшин // Строительные материалы. - 2009. - №1. - С. 62-63.</w:t>
      </w:r>
    </w:p>
    <w:p w:rsidR="00AF3502" w:rsidRPr="00AF3502" w:rsidRDefault="00AF3502" w:rsidP="00AF3502">
      <w:pPr>
        <w:widowControl w:val="0"/>
        <w:numPr>
          <w:ilvl w:val="0"/>
          <w:numId w:val="58"/>
        </w:numPr>
        <w:shd w:val="clear" w:color="auto" w:fill="FFFFFF"/>
        <w:tabs>
          <w:tab w:val="left" w:pos="1430"/>
        </w:tabs>
        <w:autoSpaceDE w:val="0"/>
        <w:autoSpaceDN w:val="0"/>
        <w:adjustRightInd w:val="0"/>
        <w:ind w:left="0" w:right="19" w:firstLine="567"/>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Коротаев, А.П. </w:t>
      </w:r>
      <w:r w:rsidRPr="00AF3502">
        <w:rPr>
          <w:rFonts w:ascii="Times New Roman" w:hAnsi="Times New Roman" w:cs="Times New Roman"/>
          <w:sz w:val="28"/>
          <w:szCs w:val="28"/>
          <w:lang w:val="ru-RU"/>
        </w:rPr>
        <w:t>Повышение качества асфальтобетона за счет исполь</w:t>
      </w:r>
      <w:r w:rsidRPr="00AF3502">
        <w:rPr>
          <w:rFonts w:ascii="Times New Roman" w:hAnsi="Times New Roman" w:cs="Times New Roman"/>
          <w:sz w:val="28"/>
          <w:szCs w:val="28"/>
          <w:lang w:val="ru-RU"/>
        </w:rPr>
        <w:softHyphen/>
        <w:t>зования пористого минерального порошка: дис. ... канд. техн. наук. / А.П. Коро</w:t>
      </w:r>
      <w:r w:rsidRPr="00AF3502">
        <w:rPr>
          <w:rFonts w:ascii="Times New Roman" w:hAnsi="Times New Roman" w:cs="Times New Roman"/>
          <w:sz w:val="28"/>
          <w:szCs w:val="28"/>
          <w:lang w:val="ru-RU"/>
        </w:rPr>
        <w:softHyphen/>
        <w:t>таев. -Белгород, 2009. - 161 с.</w:t>
      </w:r>
    </w:p>
    <w:p w:rsidR="00AF3502" w:rsidRPr="00AF3502" w:rsidRDefault="00AF3502" w:rsidP="00AF3502">
      <w:pPr>
        <w:widowControl w:val="0"/>
        <w:numPr>
          <w:ilvl w:val="0"/>
          <w:numId w:val="58"/>
        </w:numPr>
        <w:shd w:val="clear" w:color="auto" w:fill="FFFFFF"/>
        <w:tabs>
          <w:tab w:val="left" w:pos="1430"/>
        </w:tabs>
        <w:autoSpaceDE w:val="0"/>
        <w:autoSpaceDN w:val="0"/>
        <w:adjustRightInd w:val="0"/>
        <w:ind w:left="0" w:firstLine="567"/>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Прокопец, </w:t>
      </w:r>
      <w:r w:rsidRPr="00AF3502">
        <w:rPr>
          <w:rFonts w:ascii="Times New Roman" w:hAnsi="Times New Roman" w:cs="Times New Roman"/>
          <w:iCs/>
          <w:sz w:val="28"/>
          <w:szCs w:val="28"/>
        </w:rPr>
        <w:t>B</w:t>
      </w:r>
      <w:r w:rsidRPr="00AF3502">
        <w:rPr>
          <w:rFonts w:ascii="Times New Roman" w:hAnsi="Times New Roman" w:cs="Times New Roman"/>
          <w:iCs/>
          <w:sz w:val="28"/>
          <w:szCs w:val="28"/>
          <w:lang w:val="ru-RU"/>
        </w:rPr>
        <w:t>.</w:t>
      </w:r>
      <w:r w:rsidRPr="00AF3502">
        <w:rPr>
          <w:rFonts w:ascii="Times New Roman" w:hAnsi="Times New Roman" w:cs="Times New Roman"/>
          <w:iCs/>
          <w:sz w:val="28"/>
          <w:szCs w:val="28"/>
        </w:rPr>
        <w:t>C</w:t>
      </w:r>
      <w:r w:rsidRPr="00AF3502">
        <w:rPr>
          <w:rFonts w:ascii="Times New Roman" w:hAnsi="Times New Roman" w:cs="Times New Roman"/>
          <w:iCs/>
          <w:sz w:val="28"/>
          <w:szCs w:val="28"/>
          <w:lang w:val="ru-RU"/>
        </w:rPr>
        <w:t xml:space="preserve">. </w:t>
      </w:r>
      <w:r w:rsidRPr="00AF3502">
        <w:rPr>
          <w:rFonts w:ascii="Times New Roman" w:hAnsi="Times New Roman" w:cs="Times New Roman"/>
          <w:sz w:val="28"/>
          <w:szCs w:val="28"/>
          <w:lang w:val="ru-RU"/>
        </w:rPr>
        <w:t xml:space="preserve">Структурно-механические и деформативные свойства </w:t>
      </w:r>
      <w:r w:rsidRPr="00AF3502">
        <w:rPr>
          <w:rFonts w:ascii="Times New Roman" w:hAnsi="Times New Roman" w:cs="Times New Roman"/>
          <w:sz w:val="28"/>
          <w:szCs w:val="28"/>
          <w:lang w:val="ru-RU"/>
        </w:rPr>
        <w:lastRenderedPageBreak/>
        <w:t xml:space="preserve">асфальтобетона на пористом заполнителе / </w:t>
      </w:r>
      <w:r w:rsidRPr="00AF3502">
        <w:rPr>
          <w:rFonts w:ascii="Times New Roman" w:hAnsi="Times New Roman" w:cs="Times New Roman"/>
          <w:sz w:val="28"/>
          <w:szCs w:val="28"/>
        </w:rPr>
        <w:t>B</w:t>
      </w:r>
      <w:r w:rsidRPr="00AF3502">
        <w:rPr>
          <w:rFonts w:ascii="Times New Roman" w:hAnsi="Times New Roman" w:cs="Times New Roman"/>
          <w:sz w:val="28"/>
          <w:szCs w:val="28"/>
          <w:lang w:val="ru-RU"/>
        </w:rPr>
        <w:t>.</w:t>
      </w:r>
      <w:r w:rsidRPr="00AF3502">
        <w:rPr>
          <w:rFonts w:ascii="Times New Roman" w:hAnsi="Times New Roman" w:cs="Times New Roman"/>
          <w:sz w:val="28"/>
          <w:szCs w:val="28"/>
        </w:rPr>
        <w:t>C</w:t>
      </w:r>
      <w:r w:rsidRPr="00AF3502">
        <w:rPr>
          <w:rFonts w:ascii="Times New Roman" w:hAnsi="Times New Roman" w:cs="Times New Roman"/>
          <w:sz w:val="28"/>
          <w:szCs w:val="28"/>
          <w:lang w:val="ru-RU"/>
        </w:rPr>
        <w:t>. Прокопец, В.Д. Таллина, Г.И. На-дыкто, В.А. Иванцов, Г.А. Подрез // Труды первого Всероссийского дорожного конгресса. - М.: МАДИ (ГТУ), 2009. - С. 226-233.</w:t>
      </w:r>
    </w:p>
    <w:p w:rsidR="00AF3502" w:rsidRPr="00AF3502" w:rsidRDefault="00AF3502" w:rsidP="00AF3502">
      <w:pPr>
        <w:widowControl w:val="0"/>
        <w:numPr>
          <w:ilvl w:val="0"/>
          <w:numId w:val="58"/>
        </w:numPr>
        <w:shd w:val="clear" w:color="auto" w:fill="FFFFFF"/>
        <w:tabs>
          <w:tab w:val="left" w:pos="1430"/>
        </w:tabs>
        <w:autoSpaceDE w:val="0"/>
        <w:autoSpaceDN w:val="0"/>
        <w:adjustRightInd w:val="0"/>
        <w:ind w:left="0" w:firstLine="567"/>
        <w:jc w:val="both"/>
        <w:rPr>
          <w:rFonts w:ascii="Times New Roman" w:hAnsi="Times New Roman" w:cs="Times New Roman"/>
          <w:spacing w:val="-9"/>
          <w:sz w:val="28"/>
          <w:szCs w:val="28"/>
          <w:lang w:val="ru-RU"/>
        </w:rPr>
      </w:pPr>
      <w:r w:rsidRPr="00AF3502">
        <w:rPr>
          <w:rFonts w:ascii="Times New Roman" w:eastAsiaTheme="minorHAnsi" w:hAnsi="Times New Roman" w:cs="Times New Roman"/>
          <w:sz w:val="26"/>
          <w:szCs w:val="26"/>
          <w:lang w:val="ru-RU" w:bidi="ar-SA"/>
        </w:rPr>
        <w:t>Строительство и реконструкция автомобильных дорог. СЭД. /Под ред. д-ра техн. наук, проф. А.П.Васильева. - М. : Информавтодор, 2005. - Т.1. - С.207.</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0" w:right="10" w:firstLine="567"/>
        <w:jc w:val="both"/>
        <w:rPr>
          <w:rFonts w:ascii="Times New Roman" w:hAnsi="Times New Roman" w:cs="Times New Roman"/>
          <w:color w:val="FF0000"/>
          <w:spacing w:val="-16"/>
          <w:sz w:val="28"/>
          <w:szCs w:val="28"/>
          <w:lang w:val="ru-RU"/>
        </w:rPr>
      </w:pPr>
      <w:r w:rsidRPr="00AF3502">
        <w:rPr>
          <w:rFonts w:ascii="Times New Roman" w:eastAsiaTheme="minorHAnsi" w:hAnsi="Times New Roman" w:cs="Times New Roman"/>
          <w:sz w:val="26"/>
          <w:szCs w:val="26"/>
          <w:lang w:val="ru-RU" w:bidi="ar-SA"/>
        </w:rPr>
        <w:t>Уплотняющие машины / В.П. Ложечко, А.А.Шестопалов, В.П. Окунев, Р.Д. Окулов. - Рыбинск: Рыбин, дом печати ,2004. - 78с.</w:t>
      </w:r>
    </w:p>
    <w:p w:rsidR="00AF3502" w:rsidRPr="00AF3502" w:rsidRDefault="00AF3502" w:rsidP="00AF3502">
      <w:pPr>
        <w:pStyle w:val="a5"/>
        <w:widowControl w:val="0"/>
        <w:numPr>
          <w:ilvl w:val="0"/>
          <w:numId w:val="58"/>
        </w:numPr>
        <w:shd w:val="clear" w:color="auto" w:fill="FFFFFF"/>
        <w:autoSpaceDE w:val="0"/>
        <w:autoSpaceDN w:val="0"/>
        <w:adjustRightInd w:val="0"/>
        <w:ind w:left="0" w:right="10" w:firstLine="567"/>
        <w:jc w:val="both"/>
        <w:rPr>
          <w:rFonts w:ascii="Times New Roman" w:hAnsi="Times New Roman" w:cs="Times New Roman"/>
          <w:color w:val="FF0000"/>
          <w:spacing w:val="-16"/>
          <w:sz w:val="28"/>
          <w:szCs w:val="28"/>
          <w:lang w:val="ru-RU"/>
        </w:rPr>
      </w:pPr>
      <w:r w:rsidRPr="00AF3502">
        <w:rPr>
          <w:rFonts w:ascii="Times New Roman" w:eastAsiaTheme="minorHAnsi" w:hAnsi="Times New Roman" w:cs="Times New Roman"/>
          <w:sz w:val="26"/>
          <w:szCs w:val="26"/>
          <w:lang w:val="ru-RU" w:bidi="ar-SA"/>
        </w:rPr>
        <w:t>Пермяков, В.Б. Эффективность уплотнения асфальтобетонных смесей в дорожных покрытиях / В.Б. Пермяков // Строительные материалы. - 2005. -№10.-С.8-9.</w:t>
      </w:r>
    </w:p>
    <w:p w:rsidR="00AF3502" w:rsidRPr="00AF3502" w:rsidRDefault="00AF3502" w:rsidP="00AF3502">
      <w:pPr>
        <w:pStyle w:val="a5"/>
        <w:numPr>
          <w:ilvl w:val="0"/>
          <w:numId w:val="58"/>
        </w:numPr>
        <w:autoSpaceDE w:val="0"/>
        <w:autoSpaceDN w:val="0"/>
        <w:adjustRightInd w:val="0"/>
        <w:ind w:left="0" w:firstLine="567"/>
        <w:jc w:val="both"/>
        <w:rPr>
          <w:rFonts w:ascii="Times New Roman" w:hAnsi="Times New Roman" w:cs="Times New Roman"/>
          <w:sz w:val="26"/>
          <w:szCs w:val="26"/>
          <w:lang w:val="kk-KZ"/>
        </w:rPr>
      </w:pPr>
      <w:r w:rsidRPr="00AF3502">
        <w:rPr>
          <w:rFonts w:ascii="Times New Roman" w:hAnsi="Times New Roman" w:cs="Times New Roman"/>
          <w:sz w:val="26"/>
          <w:szCs w:val="26"/>
          <w:lang w:val="ru-RU"/>
        </w:rPr>
        <w:t xml:space="preserve">Богуславский, А. М. Дорожные асфальтобетонные покрытия / </w:t>
      </w:r>
      <w:r w:rsidRPr="00AF3502">
        <w:rPr>
          <w:rFonts w:ascii="Times New Roman" w:hAnsi="Times New Roman" w:cs="Times New Roman"/>
          <w:sz w:val="26"/>
          <w:szCs w:val="26"/>
        </w:rPr>
        <w:t>A</w:t>
      </w:r>
      <w:r w:rsidRPr="00AF3502">
        <w:rPr>
          <w:rFonts w:ascii="Times New Roman" w:hAnsi="Times New Roman" w:cs="Times New Roman"/>
          <w:sz w:val="26"/>
          <w:szCs w:val="26"/>
          <w:lang w:val="ru-RU"/>
        </w:rPr>
        <w:t>.</w:t>
      </w:r>
      <w:r w:rsidRPr="00AF3502">
        <w:rPr>
          <w:rFonts w:ascii="Times New Roman" w:hAnsi="Times New Roman" w:cs="Times New Roman"/>
          <w:sz w:val="26"/>
          <w:szCs w:val="26"/>
        </w:rPr>
        <w:t>M</w:t>
      </w:r>
      <w:r w:rsidRPr="00AF3502">
        <w:rPr>
          <w:rFonts w:ascii="Times New Roman" w:hAnsi="Times New Roman" w:cs="Times New Roman"/>
          <w:sz w:val="26"/>
          <w:szCs w:val="26"/>
          <w:lang w:val="ru-RU"/>
        </w:rPr>
        <w:t>.Богуславский. - М.: Высш. шк., 1965. - С. 115</w:t>
      </w:r>
      <w:r w:rsidRPr="00AF3502">
        <w:rPr>
          <w:rFonts w:ascii="Times New Roman" w:hAnsi="Times New Roman" w:cs="Times New Roman"/>
          <w:sz w:val="26"/>
          <w:szCs w:val="26"/>
          <w:lang w:val="kk-KZ"/>
        </w:rPr>
        <w:t>.</w:t>
      </w:r>
    </w:p>
    <w:p w:rsidR="00AF3502" w:rsidRPr="00AF3502" w:rsidRDefault="00AF3502" w:rsidP="00AF3502">
      <w:pPr>
        <w:pStyle w:val="a5"/>
        <w:numPr>
          <w:ilvl w:val="0"/>
          <w:numId w:val="58"/>
        </w:numPr>
        <w:ind w:left="0" w:firstLine="567"/>
        <w:jc w:val="both"/>
        <w:rPr>
          <w:rFonts w:ascii="Times New Roman" w:hAnsi="Times New Roman" w:cs="Times New Roman"/>
          <w:sz w:val="26"/>
          <w:szCs w:val="26"/>
          <w:lang w:val="kk-KZ"/>
        </w:rPr>
      </w:pPr>
      <w:r w:rsidRPr="00AF3502">
        <w:rPr>
          <w:rFonts w:ascii="Times New Roman" w:hAnsi="Times New Roman" w:cs="Times New Roman"/>
          <w:sz w:val="26"/>
          <w:szCs w:val="26"/>
          <w:lang w:val="ru-RU"/>
        </w:rPr>
        <w:t xml:space="preserve">Пермяков, В.Б. Обоснование величины контактных давлений дляуплотнения </w:t>
      </w:r>
      <w:r w:rsidRPr="00AF3502">
        <w:rPr>
          <w:rFonts w:ascii="Times New Roman" w:hAnsi="Times New Roman" w:cs="Times New Roman"/>
          <w:sz w:val="26"/>
          <w:szCs w:val="26"/>
          <w:lang w:val="kk-KZ"/>
        </w:rPr>
        <w:t>а</w:t>
      </w:r>
      <w:r w:rsidRPr="00AF3502">
        <w:rPr>
          <w:rFonts w:ascii="Times New Roman" w:hAnsi="Times New Roman" w:cs="Times New Roman"/>
          <w:sz w:val="26"/>
          <w:szCs w:val="26"/>
          <w:lang w:val="ru-RU"/>
        </w:rPr>
        <w:t>сфальтобетонных смесей / В.Б. Пермяков, А.В. Захаренко//Строительные и дорожные машины. - 1989. - №5. - С12-13.</w:t>
      </w:r>
    </w:p>
    <w:p w:rsidR="00AF3502" w:rsidRPr="00AF3502" w:rsidRDefault="00AF3502" w:rsidP="00AF3502">
      <w:pPr>
        <w:pStyle w:val="a5"/>
        <w:numPr>
          <w:ilvl w:val="0"/>
          <w:numId w:val="58"/>
        </w:numPr>
        <w:ind w:left="0" w:firstLine="567"/>
        <w:jc w:val="both"/>
        <w:rPr>
          <w:rFonts w:ascii="Times New Roman" w:hAnsi="Times New Roman" w:cs="Times New Roman"/>
          <w:sz w:val="26"/>
          <w:szCs w:val="26"/>
          <w:lang w:val="kk-KZ"/>
        </w:rPr>
      </w:pPr>
      <w:r w:rsidRPr="00AF3502">
        <w:rPr>
          <w:rFonts w:ascii="Times New Roman" w:hAnsi="Times New Roman" w:cs="Times New Roman"/>
          <w:sz w:val="26"/>
          <w:szCs w:val="26"/>
          <w:lang w:val="ru-RU"/>
        </w:rPr>
        <w:t>Сергеева, Т. Н. Выбор параметров катков при уплотненииасфальтобетонных покрытий: автореф. дн</w:t>
      </w:r>
      <w:r w:rsidRPr="00AF3502">
        <w:rPr>
          <w:rFonts w:ascii="Times New Roman" w:hAnsi="Times New Roman" w:cs="Times New Roman"/>
          <w:sz w:val="26"/>
          <w:szCs w:val="26"/>
          <w:lang w:val="kk-KZ"/>
        </w:rPr>
        <w:t>с</w:t>
      </w:r>
      <w:r w:rsidRPr="00AF3502">
        <w:rPr>
          <w:rFonts w:ascii="Times New Roman" w:hAnsi="Times New Roman" w:cs="Times New Roman"/>
          <w:sz w:val="26"/>
          <w:szCs w:val="26"/>
          <w:lang w:val="ru-RU"/>
        </w:rPr>
        <w:t xml:space="preserve">.... </w:t>
      </w:r>
      <w:r w:rsidRPr="00AF3502">
        <w:rPr>
          <w:rFonts w:ascii="Times New Roman" w:hAnsi="Times New Roman" w:cs="Times New Roman"/>
          <w:sz w:val="26"/>
          <w:szCs w:val="26"/>
        </w:rPr>
        <w:t>канд. техн. наук / Т.Н.Сергеева. - Л., 1981.-17с.</w:t>
      </w:r>
    </w:p>
    <w:p w:rsidR="00AF3502" w:rsidRPr="00AF3502" w:rsidRDefault="00AF3502" w:rsidP="00AF3502">
      <w:pPr>
        <w:pStyle w:val="a5"/>
        <w:widowControl w:val="0"/>
        <w:numPr>
          <w:ilvl w:val="0"/>
          <w:numId w:val="58"/>
        </w:numPr>
        <w:shd w:val="clear" w:color="auto" w:fill="FFFFFF"/>
        <w:tabs>
          <w:tab w:val="left" w:pos="1430"/>
        </w:tabs>
        <w:autoSpaceDE w:val="0"/>
        <w:autoSpaceDN w:val="0"/>
        <w:adjustRightInd w:val="0"/>
        <w:ind w:left="0" w:right="10" w:firstLine="567"/>
        <w:jc w:val="both"/>
        <w:rPr>
          <w:rFonts w:ascii="Times New Roman" w:hAnsi="Times New Roman" w:cs="Times New Roman"/>
          <w:sz w:val="26"/>
          <w:szCs w:val="26"/>
          <w:lang w:val="kk-KZ"/>
        </w:rPr>
      </w:pPr>
      <w:r w:rsidRPr="00AF3502">
        <w:rPr>
          <w:rFonts w:ascii="Times New Roman" w:hAnsi="Times New Roman" w:cs="Times New Roman"/>
          <w:sz w:val="26"/>
          <w:szCs w:val="26"/>
          <w:lang w:val="kk-KZ"/>
        </w:rPr>
        <w:t>Джакешов К. Көліктің шаң туралы теориялық-практикалық негіздемелер. – Қызылорда:Қызылорда-Қанағаты, 2018. – 176 б.</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0" w:firstLine="567"/>
        <w:jc w:val="both"/>
        <w:rPr>
          <w:rFonts w:ascii="Times New Roman" w:hAnsi="Times New Roman" w:cs="Times New Roman"/>
          <w:spacing w:val="-9"/>
          <w:sz w:val="28"/>
          <w:szCs w:val="28"/>
          <w:lang w:val="ru-RU"/>
        </w:rPr>
      </w:pPr>
      <w:r w:rsidRPr="00AF3502">
        <w:rPr>
          <w:rFonts w:ascii="Times New Roman" w:hAnsi="Times New Roman" w:cs="Times New Roman"/>
          <w:iCs/>
          <w:spacing w:val="-2"/>
          <w:sz w:val="28"/>
          <w:szCs w:val="28"/>
          <w:lang w:val="ru-RU"/>
        </w:rPr>
        <w:t xml:space="preserve">Силкин, А.В. </w:t>
      </w:r>
      <w:r w:rsidRPr="00AF3502">
        <w:rPr>
          <w:rFonts w:ascii="Times New Roman" w:hAnsi="Times New Roman" w:cs="Times New Roman"/>
          <w:spacing w:val="-2"/>
          <w:sz w:val="28"/>
          <w:szCs w:val="28"/>
          <w:lang w:val="ru-RU"/>
        </w:rPr>
        <w:t>Анализ себестоимости асфальтобетонных смесей и дина</w:t>
      </w:r>
      <w:r w:rsidRPr="00AF3502">
        <w:rPr>
          <w:rFonts w:ascii="Times New Roman" w:hAnsi="Times New Roman" w:cs="Times New Roman"/>
          <w:spacing w:val="-2"/>
          <w:sz w:val="28"/>
          <w:szCs w:val="28"/>
          <w:lang w:val="ru-RU"/>
        </w:rPr>
        <w:softHyphen/>
      </w:r>
      <w:r w:rsidRPr="00AF3502">
        <w:rPr>
          <w:rFonts w:ascii="Times New Roman" w:hAnsi="Times New Roman" w:cs="Times New Roman"/>
          <w:sz w:val="28"/>
          <w:szCs w:val="28"/>
          <w:lang w:val="ru-RU"/>
        </w:rPr>
        <w:t>мика цен на материалы и энергоресурсы для их производства / А.В. Силкин, А.П. Лупанов, А.С. Суханов // Строит, материалы. - 2009. - №11. - С. 6-7.</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firstLine="567"/>
        <w:jc w:val="both"/>
        <w:rPr>
          <w:rFonts w:ascii="Times New Roman" w:hAnsi="Times New Roman" w:cs="Times New Roman"/>
          <w:color w:val="FF0000"/>
          <w:spacing w:val="-9"/>
          <w:sz w:val="28"/>
          <w:szCs w:val="28"/>
          <w:lang w:val="ru-RU"/>
        </w:rPr>
      </w:pPr>
      <w:r w:rsidRPr="00AF3502">
        <w:rPr>
          <w:rFonts w:ascii="Times New Roman" w:hAnsi="Times New Roman" w:cs="Times New Roman"/>
          <w:sz w:val="28"/>
          <w:szCs w:val="28"/>
          <w:lang w:val="ru-RU"/>
        </w:rPr>
        <w:t xml:space="preserve">Асфальтобетонные заводы и технологическое оборудование для их оснащения [Электронный ресурс] / Еженедельник "Стройка" Санкт-Петербург №21. - Режим доступа: </w:t>
      </w:r>
      <w:hyperlink r:id="rId117" w:history="1">
        <w:r w:rsidRPr="00AF3502">
          <w:rPr>
            <w:rFonts w:ascii="Times New Roman" w:hAnsi="Times New Roman" w:cs="Times New Roman"/>
            <w:sz w:val="28"/>
            <w:szCs w:val="28"/>
            <w:u w:val="single"/>
          </w:rPr>
          <w:t>http</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library</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stroit</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ru</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articles</w:t>
        </w:r>
        <w:r w:rsidRPr="00AF3502">
          <w:rPr>
            <w:rFonts w:ascii="Times New Roman" w:hAnsi="Times New Roman" w:cs="Times New Roman"/>
            <w:sz w:val="28"/>
            <w:szCs w:val="28"/>
            <w:u w:val="single"/>
            <w:lang w:val="ru-RU"/>
          </w:rPr>
          <w:t>/</w:t>
        </w:r>
        <w:r w:rsidRPr="00AF3502">
          <w:rPr>
            <w:rFonts w:ascii="Times New Roman" w:hAnsi="Times New Roman" w:cs="Times New Roman"/>
            <w:sz w:val="28"/>
            <w:szCs w:val="28"/>
            <w:u w:val="single"/>
          </w:rPr>
          <w:t>asfzavod</w:t>
        </w:r>
        <w:r w:rsidRPr="00AF3502">
          <w:rPr>
            <w:rFonts w:ascii="Times New Roman" w:hAnsi="Times New Roman" w:cs="Times New Roman"/>
            <w:sz w:val="28"/>
            <w:szCs w:val="28"/>
            <w:u w:val="single"/>
            <w:lang w:val="ru-RU"/>
          </w:rPr>
          <w:t>/</w:t>
        </w:r>
      </w:hyperlink>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10" w:firstLine="567"/>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Крылов, Э.И. </w:t>
      </w:r>
      <w:r w:rsidRPr="00AF3502">
        <w:rPr>
          <w:rFonts w:ascii="Times New Roman" w:hAnsi="Times New Roman" w:cs="Times New Roman"/>
          <w:sz w:val="28"/>
          <w:szCs w:val="28"/>
          <w:lang w:val="ru-RU"/>
        </w:rPr>
        <w:t>Анализ эффективности инвестиционной и инновацион</w:t>
      </w:r>
      <w:r w:rsidRPr="00AF3502">
        <w:rPr>
          <w:rFonts w:ascii="Times New Roman" w:hAnsi="Times New Roman" w:cs="Times New Roman"/>
          <w:sz w:val="28"/>
          <w:szCs w:val="28"/>
          <w:lang w:val="ru-RU"/>
        </w:rPr>
        <w:softHyphen/>
        <w:t>ной деятельности предприятия. / Э.И. Крылов, В.М. Власова. - М.: Финансы и статистика, 2003. - 168 с.</w:t>
      </w:r>
    </w:p>
    <w:p w:rsidR="00AF3502" w:rsidRPr="00AF3502" w:rsidRDefault="00AF3502" w:rsidP="00AF3502">
      <w:pPr>
        <w:widowControl w:val="0"/>
        <w:numPr>
          <w:ilvl w:val="0"/>
          <w:numId w:val="58"/>
        </w:numPr>
        <w:shd w:val="clear" w:color="auto" w:fill="FFFFFF"/>
        <w:tabs>
          <w:tab w:val="left" w:pos="1411"/>
        </w:tabs>
        <w:autoSpaceDE w:val="0"/>
        <w:autoSpaceDN w:val="0"/>
        <w:adjustRightInd w:val="0"/>
        <w:ind w:left="0" w:right="29" w:firstLine="567"/>
        <w:jc w:val="both"/>
        <w:rPr>
          <w:rFonts w:ascii="Times New Roman" w:hAnsi="Times New Roman" w:cs="Times New Roman"/>
          <w:spacing w:val="-9"/>
          <w:sz w:val="28"/>
          <w:szCs w:val="28"/>
          <w:lang w:val="ru-RU"/>
        </w:rPr>
      </w:pPr>
      <w:r w:rsidRPr="00AF3502">
        <w:rPr>
          <w:rFonts w:ascii="Times New Roman" w:hAnsi="Times New Roman" w:cs="Times New Roman"/>
          <w:iCs/>
          <w:sz w:val="28"/>
          <w:szCs w:val="28"/>
          <w:lang w:val="ru-RU"/>
        </w:rPr>
        <w:t xml:space="preserve">Ример, М.И. </w:t>
      </w:r>
      <w:r w:rsidRPr="00AF3502">
        <w:rPr>
          <w:rFonts w:ascii="Times New Roman" w:hAnsi="Times New Roman" w:cs="Times New Roman"/>
          <w:sz w:val="28"/>
          <w:szCs w:val="28"/>
          <w:lang w:val="ru-RU"/>
        </w:rPr>
        <w:t>Экономическая оценка инвестиций. / М.И. Ример, А.Д. Касатов и др. - СПб: Питер, 2006. - 153 с.</w:t>
      </w:r>
    </w:p>
    <w:p w:rsidR="00AF3502" w:rsidRPr="00AF3502" w:rsidRDefault="00AF3502" w:rsidP="00AF3502">
      <w:pPr>
        <w:pStyle w:val="a5"/>
        <w:numPr>
          <w:ilvl w:val="0"/>
          <w:numId w:val="58"/>
        </w:numPr>
        <w:tabs>
          <w:tab w:val="left" w:pos="0"/>
          <w:tab w:val="left" w:pos="426"/>
        </w:tabs>
        <w:ind w:left="0" w:firstLine="567"/>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Сахаев В.Г., Щербицкий Б.В. Справочник по охране окружающей среды – К: Будивельник, 1986. - 152с.</w:t>
      </w:r>
    </w:p>
    <w:p w:rsidR="00AF3502" w:rsidRPr="00AF3502" w:rsidRDefault="00AF3502" w:rsidP="00AF3502">
      <w:pPr>
        <w:pStyle w:val="a5"/>
        <w:numPr>
          <w:ilvl w:val="0"/>
          <w:numId w:val="58"/>
        </w:numPr>
        <w:tabs>
          <w:tab w:val="left" w:pos="426"/>
        </w:tabs>
        <w:ind w:left="0" w:firstLine="567"/>
        <w:jc w:val="both"/>
        <w:rPr>
          <w:rFonts w:ascii="Times New Roman" w:hAnsi="Times New Roman" w:cs="Times New Roman"/>
          <w:sz w:val="28"/>
          <w:szCs w:val="28"/>
          <w:lang w:val="kk-KZ"/>
        </w:rPr>
      </w:pPr>
      <w:r w:rsidRPr="00AF3502">
        <w:rPr>
          <w:rFonts w:ascii="Times New Roman" w:hAnsi="Times New Roman" w:cs="Times New Roman"/>
          <w:sz w:val="28"/>
          <w:szCs w:val="28"/>
          <w:lang w:val="ru-RU"/>
        </w:rPr>
        <w:t>Сахаев В.Г., Щербицкий Б.В. Справочник по охране окружающей среды – К: Будивельник, 1986. - 152с.</w:t>
      </w:r>
    </w:p>
    <w:p w:rsidR="00AF3502" w:rsidRPr="00AF3502" w:rsidRDefault="00AF3502" w:rsidP="009730F5">
      <w:pPr>
        <w:shd w:val="clear" w:color="auto" w:fill="FFFFFF"/>
        <w:ind w:left="3298" w:right="3293"/>
        <w:jc w:val="center"/>
        <w:rPr>
          <w:rFonts w:ascii="Times New Roman" w:hAnsi="Times New Roman" w:cs="Times New Roman"/>
          <w:b/>
          <w:sz w:val="28"/>
          <w:szCs w:val="28"/>
          <w:lang w:val="kk-KZ"/>
        </w:rPr>
      </w:pPr>
    </w:p>
    <w:p w:rsidR="00526366" w:rsidRPr="00301EC9" w:rsidRDefault="00526366" w:rsidP="00526366">
      <w:pPr>
        <w:widowControl w:val="0"/>
        <w:shd w:val="clear" w:color="auto" w:fill="FFFFFF"/>
        <w:tabs>
          <w:tab w:val="left" w:pos="1411"/>
        </w:tabs>
        <w:autoSpaceDE w:val="0"/>
        <w:autoSpaceDN w:val="0"/>
        <w:adjustRightInd w:val="0"/>
        <w:ind w:right="10"/>
        <w:jc w:val="both"/>
        <w:rPr>
          <w:rFonts w:ascii="Times New Roman" w:hAnsi="Times New Roman" w:cs="Times New Roman"/>
          <w:sz w:val="28"/>
          <w:szCs w:val="28"/>
          <w:lang w:val="kk-KZ"/>
        </w:rPr>
      </w:pPr>
    </w:p>
    <w:p w:rsidR="006905B1" w:rsidRPr="00301EC9" w:rsidRDefault="006905B1">
      <w:pPr>
        <w:rPr>
          <w:rFonts w:ascii="Times New Roman" w:hAnsi="Times New Roman" w:cs="Times New Roman"/>
          <w:sz w:val="28"/>
          <w:szCs w:val="28"/>
          <w:lang w:val="kk-KZ"/>
        </w:rPr>
      </w:pPr>
      <w:r w:rsidRPr="00301EC9">
        <w:rPr>
          <w:rFonts w:ascii="Times New Roman" w:hAnsi="Times New Roman" w:cs="Times New Roman"/>
          <w:sz w:val="28"/>
          <w:szCs w:val="28"/>
          <w:lang w:val="kk-KZ"/>
        </w:rPr>
        <w:br w:type="page"/>
      </w: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Pr="00D978F2" w:rsidRDefault="00E37EAB" w:rsidP="00E37EAB">
      <w:pPr>
        <w:tabs>
          <w:tab w:val="left" w:pos="426"/>
        </w:tabs>
        <w:ind w:firstLine="426"/>
        <w:jc w:val="center"/>
        <w:rPr>
          <w:rFonts w:ascii="Times New Roman" w:hAnsi="Times New Roman" w:cs="Times New Roman"/>
          <w:sz w:val="70"/>
          <w:szCs w:val="70"/>
          <w:lang w:val="kk-KZ"/>
        </w:rPr>
      </w:pPr>
      <w:r w:rsidRPr="00D978F2">
        <w:rPr>
          <w:rFonts w:ascii="Times New Roman" w:hAnsi="Times New Roman" w:cs="Times New Roman"/>
          <w:sz w:val="70"/>
          <w:szCs w:val="70"/>
          <w:lang w:val="kk-KZ"/>
        </w:rPr>
        <w:t>Қ О С Ы М Ш А Л А Р</w:t>
      </w: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Default="00E37EAB" w:rsidP="00E37EAB">
      <w:pPr>
        <w:tabs>
          <w:tab w:val="left" w:pos="426"/>
        </w:tabs>
        <w:ind w:firstLine="426"/>
        <w:jc w:val="both"/>
        <w:rPr>
          <w:rFonts w:ascii="Times New Roman" w:hAnsi="Times New Roman" w:cs="Times New Roman"/>
          <w:sz w:val="28"/>
          <w:szCs w:val="28"/>
          <w:lang w:val="kk-KZ"/>
        </w:rPr>
      </w:pPr>
    </w:p>
    <w:p w:rsidR="00E37EAB" w:rsidRPr="00D978F2" w:rsidRDefault="00E37EAB" w:rsidP="00E37EAB">
      <w:pPr>
        <w:tabs>
          <w:tab w:val="left" w:pos="426"/>
        </w:tabs>
        <w:ind w:firstLine="426"/>
        <w:jc w:val="both"/>
        <w:rPr>
          <w:rFonts w:ascii="Times New Roman" w:hAnsi="Times New Roman" w:cs="Times New Roman"/>
          <w:sz w:val="28"/>
          <w:szCs w:val="28"/>
          <w:lang w:val="kk-KZ"/>
        </w:rPr>
      </w:pPr>
    </w:p>
    <w:p w:rsidR="00E37EAB" w:rsidRPr="00D978F2" w:rsidRDefault="00E37EAB" w:rsidP="00E37EAB">
      <w:pPr>
        <w:tabs>
          <w:tab w:val="left" w:pos="426"/>
        </w:tabs>
        <w:ind w:firstLine="426"/>
        <w:jc w:val="both"/>
        <w:rPr>
          <w:rFonts w:ascii="Times New Roman" w:hAnsi="Times New Roman" w:cs="Times New Roman"/>
          <w:sz w:val="28"/>
          <w:szCs w:val="28"/>
          <w:lang w:val="kk-KZ"/>
        </w:rPr>
      </w:pPr>
    </w:p>
    <w:p w:rsidR="00E37EAB" w:rsidRDefault="00E37EAB">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26366" w:rsidRPr="00301EC9" w:rsidRDefault="00526366" w:rsidP="00526366">
      <w:pPr>
        <w:widowControl w:val="0"/>
        <w:shd w:val="clear" w:color="auto" w:fill="FFFFFF"/>
        <w:tabs>
          <w:tab w:val="left" w:pos="1411"/>
        </w:tabs>
        <w:autoSpaceDE w:val="0"/>
        <w:autoSpaceDN w:val="0"/>
        <w:adjustRightInd w:val="0"/>
        <w:ind w:right="10"/>
        <w:jc w:val="center"/>
        <w:rPr>
          <w:rFonts w:ascii="Times New Roman" w:hAnsi="Times New Roman" w:cs="Times New Roman"/>
          <w:sz w:val="28"/>
          <w:szCs w:val="28"/>
          <w:lang w:val="kk-KZ"/>
        </w:rPr>
      </w:pPr>
      <w:r w:rsidRPr="00301EC9">
        <w:rPr>
          <w:rFonts w:ascii="Times New Roman" w:hAnsi="Times New Roman" w:cs="Times New Roman"/>
          <w:sz w:val="28"/>
          <w:szCs w:val="28"/>
          <w:lang w:val="kk-KZ"/>
        </w:rPr>
        <w:lastRenderedPageBreak/>
        <w:t>ҚОСЫМША</w:t>
      </w:r>
      <w:r w:rsidR="00C82FA3" w:rsidRPr="00301EC9">
        <w:rPr>
          <w:rFonts w:ascii="Times New Roman" w:hAnsi="Times New Roman" w:cs="Times New Roman"/>
          <w:sz w:val="28"/>
          <w:szCs w:val="28"/>
          <w:lang w:val="kk-KZ"/>
        </w:rPr>
        <w:t xml:space="preserve"> А</w:t>
      </w:r>
    </w:p>
    <w:p w:rsidR="00F50A55" w:rsidRDefault="00301EC9" w:rsidP="00F50A55">
      <w:pPr>
        <w:widowControl w:val="0"/>
        <w:shd w:val="clear" w:color="auto" w:fill="FFFFFF"/>
        <w:tabs>
          <w:tab w:val="left" w:pos="1411"/>
        </w:tabs>
        <w:autoSpaceDE w:val="0"/>
        <w:autoSpaceDN w:val="0"/>
        <w:adjustRightInd w:val="0"/>
        <w:ind w:right="10" w:firstLine="0"/>
        <w:jc w:val="center"/>
        <w:rPr>
          <w:rFonts w:ascii="Times New Roman" w:hAnsi="Times New Roman" w:cs="Times New Roman"/>
          <w:sz w:val="28"/>
          <w:szCs w:val="28"/>
          <w:lang w:val="kk-KZ"/>
        </w:rPr>
      </w:pPr>
      <w:r>
        <w:rPr>
          <w:noProof/>
          <w:lang w:val="ru-RU" w:eastAsia="ru-RU" w:bidi="ar-SA"/>
        </w:rPr>
        <w:drawing>
          <wp:inline distT="0" distB="0" distL="0" distR="0">
            <wp:extent cx="6175172" cy="8760513"/>
            <wp:effectExtent l="19050" t="0" r="0" b="0"/>
            <wp:docPr id="6" name="Рисунок 4" descr="C:\Users\saken_uderbayev\AppData\Local\Microsoft\Windows\Temporary Internet Files\Content.Word\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ken_uderbayev\AppData\Local\Microsoft\Windows\Temporary Internet Files\Content.Word\001 (3).jpg"/>
                    <pic:cNvPicPr>
                      <a:picLocks noChangeAspect="1" noChangeArrowheads="1"/>
                    </pic:cNvPicPr>
                  </pic:nvPicPr>
                  <pic:blipFill>
                    <a:blip r:embed="rId118"/>
                    <a:srcRect/>
                    <a:stretch>
                      <a:fillRect/>
                    </a:stretch>
                  </pic:blipFill>
                  <pic:spPr bwMode="auto">
                    <a:xfrm>
                      <a:off x="0" y="0"/>
                      <a:ext cx="6173926" cy="8758746"/>
                    </a:xfrm>
                    <a:prstGeom prst="rect">
                      <a:avLst/>
                    </a:prstGeom>
                    <a:noFill/>
                    <a:ln w="9525">
                      <a:noFill/>
                      <a:miter lim="800000"/>
                      <a:headEnd/>
                      <a:tailEnd/>
                    </a:ln>
                  </pic:spPr>
                </pic:pic>
              </a:graphicData>
            </a:graphic>
          </wp:inline>
        </w:drawing>
      </w:r>
    </w:p>
    <w:p w:rsidR="00F50A55" w:rsidRDefault="00F50A55" w:rsidP="00F50A55">
      <w:pPr>
        <w:widowControl w:val="0"/>
        <w:shd w:val="clear" w:color="auto" w:fill="FFFFFF"/>
        <w:tabs>
          <w:tab w:val="left" w:pos="1411"/>
        </w:tabs>
        <w:autoSpaceDE w:val="0"/>
        <w:autoSpaceDN w:val="0"/>
        <w:adjustRightInd w:val="0"/>
        <w:ind w:right="10" w:firstLine="0"/>
        <w:jc w:val="center"/>
        <w:rPr>
          <w:rFonts w:ascii="Times New Roman" w:hAnsi="Times New Roman" w:cs="Times New Roman"/>
          <w:sz w:val="28"/>
          <w:szCs w:val="28"/>
          <w:lang w:val="kk-KZ"/>
        </w:rPr>
      </w:pPr>
    </w:p>
    <w:p w:rsidR="00C82FA3" w:rsidRPr="00C82FA3" w:rsidRDefault="00C82FA3" w:rsidP="00F50A55">
      <w:pPr>
        <w:widowControl w:val="0"/>
        <w:shd w:val="clear" w:color="auto" w:fill="FFFFFF"/>
        <w:tabs>
          <w:tab w:val="left" w:pos="1411"/>
        </w:tabs>
        <w:autoSpaceDE w:val="0"/>
        <w:autoSpaceDN w:val="0"/>
        <w:adjustRightInd w:val="0"/>
        <w:ind w:right="10" w:firstLine="0"/>
        <w:jc w:val="center"/>
        <w:rPr>
          <w:rFonts w:ascii="Times New Roman" w:hAnsi="Times New Roman" w:cs="Times New Roman"/>
          <w:sz w:val="28"/>
          <w:szCs w:val="28"/>
          <w:lang w:val="kk-KZ"/>
        </w:rPr>
      </w:pPr>
      <w:r w:rsidRPr="00F0487F">
        <w:rPr>
          <w:rFonts w:ascii="Times New Roman" w:hAnsi="Times New Roman" w:cs="Times New Roman"/>
          <w:sz w:val="28"/>
          <w:szCs w:val="28"/>
          <w:lang w:val="kk-KZ"/>
        </w:rPr>
        <w:lastRenderedPageBreak/>
        <w:t xml:space="preserve">ҚОСЫМША </w:t>
      </w:r>
      <w:r>
        <w:rPr>
          <w:rFonts w:ascii="Times New Roman" w:hAnsi="Times New Roman" w:cs="Times New Roman"/>
          <w:sz w:val="28"/>
          <w:szCs w:val="28"/>
          <w:lang w:val="kk-KZ"/>
        </w:rPr>
        <w:t>Ә</w:t>
      </w:r>
    </w:p>
    <w:p w:rsidR="008A41C0" w:rsidRDefault="00C82FA3" w:rsidP="008703FF">
      <w:pPr>
        <w:shd w:val="clear" w:color="auto" w:fill="FFFFFF"/>
        <w:jc w:val="both"/>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5919239" cy="8366077"/>
            <wp:effectExtent l="19050" t="0" r="5311" b="0"/>
            <wp:docPr id="2" name="Рисунок 1" descr="D:\скан документ 3\2021-10-26\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 документ 3\2021-10-26\Сканировать1.JPG"/>
                    <pic:cNvPicPr>
                      <a:picLocks noChangeAspect="1" noChangeArrowheads="1"/>
                    </pic:cNvPicPr>
                  </pic:nvPicPr>
                  <pic:blipFill>
                    <a:blip r:embed="rId119"/>
                    <a:srcRect/>
                    <a:stretch>
                      <a:fillRect/>
                    </a:stretch>
                  </pic:blipFill>
                  <pic:spPr bwMode="auto">
                    <a:xfrm>
                      <a:off x="0" y="0"/>
                      <a:ext cx="5918228" cy="8364648"/>
                    </a:xfrm>
                    <a:prstGeom prst="rect">
                      <a:avLst/>
                    </a:prstGeom>
                    <a:noFill/>
                    <a:ln w="9525">
                      <a:noFill/>
                      <a:miter lim="800000"/>
                      <a:headEnd/>
                      <a:tailEnd/>
                    </a:ln>
                  </pic:spPr>
                </pic:pic>
              </a:graphicData>
            </a:graphic>
          </wp:inline>
        </w:drawing>
      </w:r>
    </w:p>
    <w:p w:rsidR="00F50A55" w:rsidRDefault="00F50A55" w:rsidP="008703FF">
      <w:pPr>
        <w:shd w:val="clear" w:color="auto" w:fill="FFFFFF"/>
        <w:jc w:val="both"/>
        <w:rPr>
          <w:rFonts w:ascii="Times New Roman" w:hAnsi="Times New Roman" w:cs="Times New Roman"/>
          <w:lang w:val="ru-RU"/>
        </w:rPr>
      </w:pPr>
    </w:p>
    <w:p w:rsidR="00F50A55" w:rsidRDefault="00F50A55" w:rsidP="008703FF">
      <w:pPr>
        <w:shd w:val="clear" w:color="auto" w:fill="FFFFFF"/>
        <w:jc w:val="both"/>
        <w:rPr>
          <w:rFonts w:ascii="Times New Roman" w:hAnsi="Times New Roman" w:cs="Times New Roman"/>
          <w:lang w:val="ru-RU"/>
        </w:rPr>
      </w:pPr>
    </w:p>
    <w:p w:rsidR="00F50A55" w:rsidRDefault="00F50A55" w:rsidP="008703FF">
      <w:pPr>
        <w:shd w:val="clear" w:color="auto" w:fill="FFFFFF"/>
        <w:jc w:val="both"/>
        <w:rPr>
          <w:rFonts w:ascii="Times New Roman" w:hAnsi="Times New Roman" w:cs="Times New Roman"/>
          <w:lang w:val="ru-RU"/>
        </w:rPr>
      </w:pPr>
    </w:p>
    <w:p w:rsidR="005871ED" w:rsidRPr="005871ED" w:rsidRDefault="005871ED" w:rsidP="005871ED">
      <w:pPr>
        <w:widowControl w:val="0"/>
        <w:shd w:val="clear" w:color="auto" w:fill="FFFFFF"/>
        <w:tabs>
          <w:tab w:val="left" w:pos="1411"/>
        </w:tabs>
        <w:autoSpaceDE w:val="0"/>
        <w:autoSpaceDN w:val="0"/>
        <w:adjustRightInd w:val="0"/>
        <w:ind w:right="10" w:firstLine="0"/>
        <w:jc w:val="center"/>
        <w:rPr>
          <w:rFonts w:ascii="Times New Roman" w:hAnsi="Times New Roman" w:cs="Times New Roman"/>
          <w:sz w:val="28"/>
          <w:szCs w:val="28"/>
          <w:lang w:val="ru-RU"/>
        </w:rPr>
      </w:pPr>
      <w:r w:rsidRPr="00F0487F">
        <w:rPr>
          <w:rFonts w:ascii="Times New Roman" w:hAnsi="Times New Roman" w:cs="Times New Roman"/>
          <w:sz w:val="28"/>
          <w:szCs w:val="28"/>
          <w:lang w:val="kk-KZ"/>
        </w:rPr>
        <w:lastRenderedPageBreak/>
        <w:t xml:space="preserve">ҚОСЫМША </w:t>
      </w:r>
      <w:r>
        <w:rPr>
          <w:rFonts w:ascii="Times New Roman" w:hAnsi="Times New Roman" w:cs="Times New Roman"/>
          <w:sz w:val="28"/>
          <w:szCs w:val="28"/>
          <w:lang w:val="ru-RU"/>
        </w:rPr>
        <w:t>Б</w:t>
      </w:r>
    </w:p>
    <w:p w:rsidR="005871ED" w:rsidRDefault="005871ED" w:rsidP="008703FF">
      <w:pPr>
        <w:shd w:val="clear" w:color="auto" w:fill="FFFFFF"/>
        <w:jc w:val="both"/>
        <w:rPr>
          <w:noProof/>
          <w:lang w:eastAsia="ru-RU" w:bidi="ar-SA"/>
        </w:rPr>
      </w:pPr>
    </w:p>
    <w:p w:rsidR="00F50A55" w:rsidRPr="009730F5" w:rsidRDefault="00F50A55" w:rsidP="008703FF">
      <w:pPr>
        <w:shd w:val="clear" w:color="auto" w:fill="FFFFFF"/>
        <w:jc w:val="both"/>
        <w:rPr>
          <w:rFonts w:ascii="Times New Roman" w:hAnsi="Times New Roman" w:cs="Times New Roman"/>
          <w:lang w:val="ru-RU"/>
        </w:rPr>
      </w:pPr>
      <w:r>
        <w:rPr>
          <w:noProof/>
          <w:lang w:val="ru-RU" w:eastAsia="ru-RU" w:bidi="ar-SA"/>
        </w:rPr>
        <w:drawing>
          <wp:inline distT="0" distB="0" distL="0" distR="0">
            <wp:extent cx="5883408" cy="8086725"/>
            <wp:effectExtent l="19050" t="0" r="3042" b="0"/>
            <wp:docPr id="19" name="Рисунок 2" descr="C:\Users\saken_uderbayev\AppData\Local\Microsoft\Windows\Temporary Internet Files\Content.Word\Сканировать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en_uderbayev\AppData\Local\Microsoft\Windows\Temporary Internet Files\Content.Word\Сканировать1 (1).jpg"/>
                    <pic:cNvPicPr>
                      <a:picLocks noChangeAspect="1" noChangeArrowheads="1"/>
                    </pic:cNvPicPr>
                  </pic:nvPicPr>
                  <pic:blipFill>
                    <a:blip r:embed="rId120"/>
                    <a:srcRect/>
                    <a:stretch>
                      <a:fillRect/>
                    </a:stretch>
                  </pic:blipFill>
                  <pic:spPr bwMode="auto">
                    <a:xfrm>
                      <a:off x="0" y="0"/>
                      <a:ext cx="5885735" cy="8089923"/>
                    </a:xfrm>
                    <a:prstGeom prst="rect">
                      <a:avLst/>
                    </a:prstGeom>
                    <a:noFill/>
                    <a:ln w="9525">
                      <a:noFill/>
                      <a:miter lim="800000"/>
                      <a:headEnd/>
                      <a:tailEnd/>
                    </a:ln>
                  </pic:spPr>
                </pic:pic>
              </a:graphicData>
            </a:graphic>
          </wp:inline>
        </w:drawing>
      </w:r>
    </w:p>
    <w:sectPr w:rsidR="00F50A55" w:rsidRPr="009730F5" w:rsidSect="004C7260">
      <w:pgSz w:w="11909" w:h="16834"/>
      <w:pgMar w:top="1089" w:right="573" w:bottom="357" w:left="1423" w:header="720" w:footer="720"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F5F" w:rsidRDefault="00997F5F" w:rsidP="00C87DDE">
      <w:r>
        <w:separator/>
      </w:r>
    </w:p>
  </w:endnote>
  <w:endnote w:type="continuationSeparator" w:id="0">
    <w:p w:rsidR="00997F5F" w:rsidRDefault="00997F5F" w:rsidP="00C8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KZ Times New Roman">
    <w:altName w:val="Times New Roman"/>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780094"/>
    </w:sdtPr>
    <w:sdtContent>
      <w:p w:rsidR="001A1A90" w:rsidRDefault="001A1A90">
        <w:pPr>
          <w:pStyle w:val="afc"/>
          <w:jc w:val="right"/>
        </w:pPr>
        <w:r>
          <w:fldChar w:fldCharType="begin"/>
        </w:r>
        <w:r>
          <w:instrText xml:space="preserve"> PAGE   \* MERGEFORMAT </w:instrText>
        </w:r>
        <w:r>
          <w:fldChar w:fldCharType="separate"/>
        </w:r>
        <w:r w:rsidR="00F126B0">
          <w:rPr>
            <w:noProof/>
          </w:rPr>
          <w:t>23</w:t>
        </w:r>
        <w:r>
          <w:rPr>
            <w:noProof/>
          </w:rPr>
          <w:fldChar w:fldCharType="end"/>
        </w:r>
      </w:p>
    </w:sdtContent>
  </w:sdt>
  <w:p w:rsidR="001A1A90" w:rsidRDefault="001A1A90">
    <w:pPr>
      <w:pStyle w:val="af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451"/>
    </w:sdtPr>
    <w:sdtContent>
      <w:p w:rsidR="001A1A90" w:rsidRDefault="001A1A90">
        <w:pPr>
          <w:pStyle w:val="afc"/>
          <w:jc w:val="right"/>
        </w:pPr>
        <w:r>
          <w:fldChar w:fldCharType="begin"/>
        </w:r>
        <w:r>
          <w:instrText xml:space="preserve"> PAGE   \* MERGEFORMAT </w:instrText>
        </w:r>
        <w:r>
          <w:fldChar w:fldCharType="separate"/>
        </w:r>
        <w:r w:rsidR="00F126B0">
          <w:rPr>
            <w:noProof/>
          </w:rPr>
          <w:t>107</w:t>
        </w:r>
        <w:r>
          <w:rPr>
            <w:noProof/>
          </w:rPr>
          <w:fldChar w:fldCharType="end"/>
        </w:r>
      </w:p>
    </w:sdtContent>
  </w:sdt>
  <w:p w:rsidR="001A1A90" w:rsidRDefault="001A1A90">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F5F" w:rsidRDefault="00997F5F" w:rsidP="00C87DDE">
      <w:r>
        <w:separator/>
      </w:r>
    </w:p>
  </w:footnote>
  <w:footnote w:type="continuationSeparator" w:id="0">
    <w:p w:rsidR="00997F5F" w:rsidRDefault="00997F5F" w:rsidP="00C87D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1409492"/>
    <w:lvl w:ilvl="0">
      <w:numFmt w:val="bullet"/>
      <w:lvlText w:val="*"/>
      <w:lvlJc w:val="left"/>
    </w:lvl>
  </w:abstractNum>
  <w:abstractNum w:abstractNumId="1" w15:restartNumberingAfterBreak="0">
    <w:nsid w:val="0127668F"/>
    <w:multiLevelType w:val="singleLevel"/>
    <w:tmpl w:val="7DCA25C0"/>
    <w:lvl w:ilvl="0">
      <w:start w:val="129"/>
      <w:numFmt w:val="decimal"/>
      <w:lvlText w:val="%1."/>
      <w:legacy w:legacy="1" w:legacySpace="0" w:legacyIndent="667"/>
      <w:lvlJc w:val="left"/>
      <w:rPr>
        <w:rFonts w:ascii="Times New Roman" w:hAnsi="Times New Roman" w:cs="Times New Roman" w:hint="default"/>
      </w:rPr>
    </w:lvl>
  </w:abstractNum>
  <w:abstractNum w:abstractNumId="2" w15:restartNumberingAfterBreak="0">
    <w:nsid w:val="013A4034"/>
    <w:multiLevelType w:val="multilevel"/>
    <w:tmpl w:val="2AA8B41C"/>
    <w:lvl w:ilvl="0">
      <w:start w:val="4"/>
      <w:numFmt w:val="decimal"/>
      <w:lvlText w:val="%1"/>
      <w:lvlJc w:val="left"/>
      <w:pPr>
        <w:ind w:left="360" w:hanging="360"/>
      </w:pPr>
      <w:rPr>
        <w:rFonts w:hint="default"/>
        <w:b/>
      </w:rPr>
    </w:lvl>
    <w:lvl w:ilvl="1">
      <w:start w:val="5"/>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061D4397"/>
    <w:multiLevelType w:val="singleLevel"/>
    <w:tmpl w:val="8714A110"/>
    <w:lvl w:ilvl="0">
      <w:start w:val="194"/>
      <w:numFmt w:val="decimal"/>
      <w:lvlText w:val="%1."/>
      <w:legacy w:legacy="1" w:legacySpace="0" w:legacyIndent="691"/>
      <w:lvlJc w:val="left"/>
      <w:rPr>
        <w:rFonts w:ascii="Times New Roman" w:hAnsi="Times New Roman" w:cs="Times New Roman" w:hint="default"/>
      </w:rPr>
    </w:lvl>
  </w:abstractNum>
  <w:abstractNum w:abstractNumId="4" w15:restartNumberingAfterBreak="0">
    <w:nsid w:val="083040A9"/>
    <w:multiLevelType w:val="singleLevel"/>
    <w:tmpl w:val="CE88F238"/>
    <w:lvl w:ilvl="0">
      <w:start w:val="91"/>
      <w:numFmt w:val="decimal"/>
      <w:lvlText w:val="%1."/>
      <w:legacy w:legacy="1" w:legacySpace="0" w:legacyIndent="691"/>
      <w:lvlJc w:val="left"/>
      <w:rPr>
        <w:rFonts w:ascii="Times New Roman" w:hAnsi="Times New Roman" w:cs="Times New Roman" w:hint="default"/>
      </w:rPr>
    </w:lvl>
  </w:abstractNum>
  <w:abstractNum w:abstractNumId="5" w15:restartNumberingAfterBreak="0">
    <w:nsid w:val="09EF3FDE"/>
    <w:multiLevelType w:val="singleLevel"/>
    <w:tmpl w:val="BACA7AC4"/>
    <w:lvl w:ilvl="0">
      <w:start w:val="1"/>
      <w:numFmt w:val="decimal"/>
      <w:lvlText w:val="%1)"/>
      <w:legacy w:legacy="1" w:legacySpace="0" w:legacyIndent="269"/>
      <w:lvlJc w:val="left"/>
      <w:rPr>
        <w:rFonts w:ascii="Times New Roman" w:hAnsi="Times New Roman" w:cs="Times New Roman" w:hint="default"/>
      </w:rPr>
    </w:lvl>
  </w:abstractNum>
  <w:abstractNum w:abstractNumId="6" w15:restartNumberingAfterBreak="0">
    <w:nsid w:val="0D3F6836"/>
    <w:multiLevelType w:val="hybridMultilevel"/>
    <w:tmpl w:val="69DC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0C71EE"/>
    <w:multiLevelType w:val="singleLevel"/>
    <w:tmpl w:val="285259B4"/>
    <w:lvl w:ilvl="0">
      <w:start w:val="56"/>
      <w:numFmt w:val="decimal"/>
      <w:lvlText w:val="%1."/>
      <w:legacy w:legacy="1" w:legacySpace="0" w:legacyIndent="398"/>
      <w:lvlJc w:val="left"/>
      <w:rPr>
        <w:rFonts w:ascii="Times New Roman" w:hAnsi="Times New Roman" w:cs="Times New Roman" w:hint="default"/>
      </w:rPr>
    </w:lvl>
  </w:abstractNum>
  <w:abstractNum w:abstractNumId="8" w15:restartNumberingAfterBreak="0">
    <w:nsid w:val="0F491CBB"/>
    <w:multiLevelType w:val="singleLevel"/>
    <w:tmpl w:val="B63EF078"/>
    <w:lvl w:ilvl="0">
      <w:start w:val="156"/>
      <w:numFmt w:val="decimal"/>
      <w:lvlText w:val="%1."/>
      <w:legacy w:legacy="1" w:legacySpace="0" w:legacyIndent="667"/>
      <w:lvlJc w:val="left"/>
      <w:rPr>
        <w:rFonts w:ascii="Times New Roman" w:hAnsi="Times New Roman" w:cs="Times New Roman" w:hint="default"/>
      </w:rPr>
    </w:lvl>
  </w:abstractNum>
  <w:abstractNum w:abstractNumId="9" w15:restartNumberingAfterBreak="0">
    <w:nsid w:val="104D7BAB"/>
    <w:multiLevelType w:val="hybridMultilevel"/>
    <w:tmpl w:val="20469F38"/>
    <w:lvl w:ilvl="0" w:tplc="C93EE3F4">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1A766D6"/>
    <w:multiLevelType w:val="singleLevel"/>
    <w:tmpl w:val="E34EB1CA"/>
    <w:lvl w:ilvl="0">
      <w:start w:val="225"/>
      <w:numFmt w:val="decimal"/>
      <w:lvlText w:val="%1."/>
      <w:legacy w:legacy="1" w:legacySpace="0" w:legacyIndent="696"/>
      <w:lvlJc w:val="left"/>
      <w:rPr>
        <w:rFonts w:ascii="Times New Roman" w:hAnsi="Times New Roman" w:cs="Times New Roman" w:hint="default"/>
      </w:rPr>
    </w:lvl>
  </w:abstractNum>
  <w:abstractNum w:abstractNumId="11" w15:restartNumberingAfterBreak="0">
    <w:nsid w:val="12DA5ED2"/>
    <w:multiLevelType w:val="singleLevel"/>
    <w:tmpl w:val="7102BA8E"/>
    <w:lvl w:ilvl="0">
      <w:start w:val="11"/>
      <w:numFmt w:val="decimal"/>
      <w:lvlText w:val="%1."/>
      <w:legacy w:legacy="1" w:legacySpace="0" w:legacyIndent="413"/>
      <w:lvlJc w:val="left"/>
      <w:rPr>
        <w:rFonts w:ascii="Times New Roman" w:hAnsi="Times New Roman" w:cs="Times New Roman" w:hint="default"/>
      </w:rPr>
    </w:lvl>
  </w:abstractNum>
  <w:abstractNum w:abstractNumId="12" w15:restartNumberingAfterBreak="0">
    <w:nsid w:val="1AE20625"/>
    <w:multiLevelType w:val="singleLevel"/>
    <w:tmpl w:val="C54C9BBA"/>
    <w:lvl w:ilvl="0">
      <w:start w:val="100"/>
      <w:numFmt w:val="decimal"/>
      <w:lvlText w:val="%1."/>
      <w:legacy w:legacy="1" w:legacySpace="0" w:legacyIndent="658"/>
      <w:lvlJc w:val="left"/>
      <w:rPr>
        <w:rFonts w:ascii="Times New Roman" w:hAnsi="Times New Roman" w:cs="Times New Roman" w:hint="default"/>
      </w:rPr>
    </w:lvl>
  </w:abstractNum>
  <w:abstractNum w:abstractNumId="13" w15:restartNumberingAfterBreak="0">
    <w:nsid w:val="1D94611A"/>
    <w:multiLevelType w:val="singleLevel"/>
    <w:tmpl w:val="E252E434"/>
    <w:lvl w:ilvl="0">
      <w:start w:val="2"/>
      <w:numFmt w:val="decimal"/>
      <w:lvlText w:val="%1."/>
      <w:legacy w:legacy="1" w:legacySpace="0" w:legacyIndent="408"/>
      <w:lvlJc w:val="left"/>
      <w:rPr>
        <w:rFonts w:ascii="Times New Roman" w:hAnsi="Times New Roman" w:cs="Times New Roman" w:hint="default"/>
      </w:rPr>
    </w:lvl>
  </w:abstractNum>
  <w:abstractNum w:abstractNumId="14" w15:restartNumberingAfterBreak="0">
    <w:nsid w:val="1E2F2335"/>
    <w:multiLevelType w:val="multilevel"/>
    <w:tmpl w:val="999A0F86"/>
    <w:lvl w:ilvl="0">
      <w:start w:val="2"/>
      <w:numFmt w:val="decimal"/>
      <w:lvlText w:val="%1."/>
      <w:legacy w:legacy="1" w:legacySpace="0" w:legacyIndent="279"/>
      <w:lvlJc w:val="left"/>
      <w:rPr>
        <w:rFonts w:ascii="Times New Roman" w:hAnsi="Times New Roman" w:cs="Times New Roman"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15" w15:restartNumberingAfterBreak="0">
    <w:nsid w:val="21EE5A1C"/>
    <w:multiLevelType w:val="singleLevel"/>
    <w:tmpl w:val="7136C786"/>
    <w:lvl w:ilvl="0">
      <w:start w:val="184"/>
      <w:numFmt w:val="decimal"/>
      <w:lvlText w:val="%1."/>
      <w:legacy w:legacy="1" w:legacySpace="0" w:legacyIndent="663"/>
      <w:lvlJc w:val="left"/>
      <w:rPr>
        <w:rFonts w:ascii="Times New Roman" w:hAnsi="Times New Roman" w:cs="Times New Roman" w:hint="default"/>
      </w:rPr>
    </w:lvl>
  </w:abstractNum>
  <w:abstractNum w:abstractNumId="16" w15:restartNumberingAfterBreak="0">
    <w:nsid w:val="233A1B18"/>
    <w:multiLevelType w:val="hybridMultilevel"/>
    <w:tmpl w:val="2C3694CA"/>
    <w:lvl w:ilvl="0" w:tplc="CCA8E948">
      <w:start w:val="55"/>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47D0D36"/>
    <w:multiLevelType w:val="hybridMultilevel"/>
    <w:tmpl w:val="7FDEC7E8"/>
    <w:lvl w:ilvl="0" w:tplc="C8E233CC">
      <w:start w:val="1"/>
      <w:numFmt w:val="decimal"/>
      <w:lvlText w:val="%1."/>
      <w:lvlJc w:val="left"/>
      <w:pPr>
        <w:ind w:left="3479" w:hanging="360"/>
      </w:pPr>
      <w:rPr>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26287B56"/>
    <w:multiLevelType w:val="singleLevel"/>
    <w:tmpl w:val="FE92CF04"/>
    <w:lvl w:ilvl="0">
      <w:start w:val="38"/>
      <w:numFmt w:val="decimal"/>
      <w:lvlText w:val="%1."/>
      <w:legacy w:legacy="1" w:legacySpace="0" w:legacyIndent="408"/>
      <w:lvlJc w:val="left"/>
      <w:rPr>
        <w:rFonts w:ascii="Times New Roman" w:hAnsi="Times New Roman" w:cs="Times New Roman" w:hint="default"/>
      </w:rPr>
    </w:lvl>
  </w:abstractNum>
  <w:abstractNum w:abstractNumId="19" w15:restartNumberingAfterBreak="0">
    <w:nsid w:val="28EF1CAE"/>
    <w:multiLevelType w:val="hybridMultilevel"/>
    <w:tmpl w:val="FD240540"/>
    <w:lvl w:ilvl="0" w:tplc="0419000F">
      <w:start w:val="1"/>
      <w:numFmt w:val="decimal"/>
      <w:lvlText w:val="%1."/>
      <w:lvlJc w:val="left"/>
      <w:pPr>
        <w:ind w:left="1080" w:hanging="360"/>
      </w:pPr>
    </w:lvl>
    <w:lvl w:ilvl="1" w:tplc="C93EE3F4">
      <w:numFmt w:val="bullet"/>
      <w:lvlText w:val="–"/>
      <w:lvlJc w:val="left"/>
      <w:pPr>
        <w:ind w:left="2136" w:hanging="696"/>
      </w:pPr>
      <w:rPr>
        <w:rFonts w:ascii="Times New Roman" w:eastAsiaTheme="minorEastAsia"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FBF7AC4"/>
    <w:multiLevelType w:val="singleLevel"/>
    <w:tmpl w:val="1CF0842E"/>
    <w:lvl w:ilvl="0">
      <w:start w:val="31"/>
      <w:numFmt w:val="decimal"/>
      <w:lvlText w:val="%1."/>
      <w:legacy w:legacy="1" w:legacySpace="0" w:legacyIndent="384"/>
      <w:lvlJc w:val="left"/>
      <w:rPr>
        <w:rFonts w:ascii="Times New Roman" w:hAnsi="Times New Roman" w:cs="Times New Roman" w:hint="default"/>
      </w:rPr>
    </w:lvl>
  </w:abstractNum>
  <w:abstractNum w:abstractNumId="21" w15:restartNumberingAfterBreak="0">
    <w:nsid w:val="32441B91"/>
    <w:multiLevelType w:val="multilevel"/>
    <w:tmpl w:val="8838543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2C86F02"/>
    <w:multiLevelType w:val="multilevel"/>
    <w:tmpl w:val="C434A2D2"/>
    <w:lvl w:ilvl="0">
      <w:start w:val="5"/>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3" w15:restartNumberingAfterBreak="0">
    <w:nsid w:val="3EA332BE"/>
    <w:multiLevelType w:val="multilevel"/>
    <w:tmpl w:val="E6665A22"/>
    <w:lvl w:ilvl="0">
      <w:start w:val="1"/>
      <w:numFmt w:val="decimal"/>
      <w:lvlText w:val="%1"/>
      <w:lvlJc w:val="left"/>
      <w:pPr>
        <w:ind w:left="360" w:hanging="360"/>
      </w:pPr>
      <w:rPr>
        <w:rFonts w:hint="default"/>
        <w:sz w:val="28"/>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4" w15:restartNumberingAfterBreak="0">
    <w:nsid w:val="3F072C93"/>
    <w:multiLevelType w:val="singleLevel"/>
    <w:tmpl w:val="985EF718"/>
    <w:lvl w:ilvl="0">
      <w:start w:val="138"/>
      <w:numFmt w:val="decimal"/>
      <w:lvlText w:val="%1."/>
      <w:legacy w:legacy="1" w:legacySpace="0" w:legacyIndent="667"/>
      <w:lvlJc w:val="left"/>
      <w:rPr>
        <w:rFonts w:ascii="Times New Roman" w:hAnsi="Times New Roman" w:cs="Times New Roman" w:hint="default"/>
      </w:rPr>
    </w:lvl>
  </w:abstractNum>
  <w:abstractNum w:abstractNumId="25" w15:restartNumberingAfterBreak="0">
    <w:nsid w:val="40FC3888"/>
    <w:multiLevelType w:val="hybridMultilevel"/>
    <w:tmpl w:val="E65E419E"/>
    <w:lvl w:ilvl="0" w:tplc="DF1CE54E">
      <w:start w:val="1"/>
      <w:numFmt w:val="bullet"/>
      <w:lvlText w:val=""/>
      <w:lvlJc w:val="left"/>
      <w:pPr>
        <w:tabs>
          <w:tab w:val="num" w:pos="720"/>
        </w:tabs>
        <w:ind w:left="720" w:hanging="360"/>
      </w:pPr>
      <w:rPr>
        <w:rFonts w:ascii="Wingdings" w:hAnsi="Wingdings" w:hint="default"/>
      </w:rPr>
    </w:lvl>
    <w:lvl w:ilvl="1" w:tplc="7C44CCC6" w:tentative="1">
      <w:start w:val="1"/>
      <w:numFmt w:val="bullet"/>
      <w:lvlText w:val=""/>
      <w:lvlJc w:val="left"/>
      <w:pPr>
        <w:tabs>
          <w:tab w:val="num" w:pos="1440"/>
        </w:tabs>
        <w:ind w:left="1440" w:hanging="360"/>
      </w:pPr>
      <w:rPr>
        <w:rFonts w:ascii="Wingdings" w:hAnsi="Wingdings" w:hint="default"/>
      </w:rPr>
    </w:lvl>
    <w:lvl w:ilvl="2" w:tplc="4296F7F6" w:tentative="1">
      <w:start w:val="1"/>
      <w:numFmt w:val="bullet"/>
      <w:lvlText w:val=""/>
      <w:lvlJc w:val="left"/>
      <w:pPr>
        <w:tabs>
          <w:tab w:val="num" w:pos="2160"/>
        </w:tabs>
        <w:ind w:left="2160" w:hanging="360"/>
      </w:pPr>
      <w:rPr>
        <w:rFonts w:ascii="Wingdings" w:hAnsi="Wingdings" w:hint="default"/>
      </w:rPr>
    </w:lvl>
    <w:lvl w:ilvl="3" w:tplc="38FC9962" w:tentative="1">
      <w:start w:val="1"/>
      <w:numFmt w:val="bullet"/>
      <w:lvlText w:val=""/>
      <w:lvlJc w:val="left"/>
      <w:pPr>
        <w:tabs>
          <w:tab w:val="num" w:pos="2880"/>
        </w:tabs>
        <w:ind w:left="2880" w:hanging="360"/>
      </w:pPr>
      <w:rPr>
        <w:rFonts w:ascii="Wingdings" w:hAnsi="Wingdings" w:hint="default"/>
      </w:rPr>
    </w:lvl>
    <w:lvl w:ilvl="4" w:tplc="ACDE61CA" w:tentative="1">
      <w:start w:val="1"/>
      <w:numFmt w:val="bullet"/>
      <w:lvlText w:val=""/>
      <w:lvlJc w:val="left"/>
      <w:pPr>
        <w:tabs>
          <w:tab w:val="num" w:pos="3600"/>
        </w:tabs>
        <w:ind w:left="3600" w:hanging="360"/>
      </w:pPr>
      <w:rPr>
        <w:rFonts w:ascii="Wingdings" w:hAnsi="Wingdings" w:hint="default"/>
      </w:rPr>
    </w:lvl>
    <w:lvl w:ilvl="5" w:tplc="159EA3A4" w:tentative="1">
      <w:start w:val="1"/>
      <w:numFmt w:val="bullet"/>
      <w:lvlText w:val=""/>
      <w:lvlJc w:val="left"/>
      <w:pPr>
        <w:tabs>
          <w:tab w:val="num" w:pos="4320"/>
        </w:tabs>
        <w:ind w:left="4320" w:hanging="360"/>
      </w:pPr>
      <w:rPr>
        <w:rFonts w:ascii="Wingdings" w:hAnsi="Wingdings" w:hint="default"/>
      </w:rPr>
    </w:lvl>
    <w:lvl w:ilvl="6" w:tplc="36282672" w:tentative="1">
      <w:start w:val="1"/>
      <w:numFmt w:val="bullet"/>
      <w:lvlText w:val=""/>
      <w:lvlJc w:val="left"/>
      <w:pPr>
        <w:tabs>
          <w:tab w:val="num" w:pos="5040"/>
        </w:tabs>
        <w:ind w:left="5040" w:hanging="360"/>
      </w:pPr>
      <w:rPr>
        <w:rFonts w:ascii="Wingdings" w:hAnsi="Wingdings" w:hint="default"/>
      </w:rPr>
    </w:lvl>
    <w:lvl w:ilvl="7" w:tplc="39501B8C" w:tentative="1">
      <w:start w:val="1"/>
      <w:numFmt w:val="bullet"/>
      <w:lvlText w:val=""/>
      <w:lvlJc w:val="left"/>
      <w:pPr>
        <w:tabs>
          <w:tab w:val="num" w:pos="5760"/>
        </w:tabs>
        <w:ind w:left="5760" w:hanging="360"/>
      </w:pPr>
      <w:rPr>
        <w:rFonts w:ascii="Wingdings" w:hAnsi="Wingdings" w:hint="default"/>
      </w:rPr>
    </w:lvl>
    <w:lvl w:ilvl="8" w:tplc="28B2AA1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1516AC"/>
    <w:multiLevelType w:val="singleLevel"/>
    <w:tmpl w:val="63345666"/>
    <w:lvl w:ilvl="0">
      <w:start w:val="82"/>
      <w:numFmt w:val="decimal"/>
      <w:lvlText w:val="%1."/>
      <w:legacy w:legacy="1" w:legacySpace="0" w:legacyIndent="691"/>
      <w:lvlJc w:val="left"/>
      <w:rPr>
        <w:rFonts w:ascii="Times New Roman" w:hAnsi="Times New Roman" w:cs="Times New Roman" w:hint="default"/>
      </w:rPr>
    </w:lvl>
  </w:abstractNum>
  <w:abstractNum w:abstractNumId="27" w15:restartNumberingAfterBreak="0">
    <w:nsid w:val="47C16C17"/>
    <w:multiLevelType w:val="singleLevel"/>
    <w:tmpl w:val="D0D0598C"/>
    <w:lvl w:ilvl="0">
      <w:start w:val="206"/>
      <w:numFmt w:val="decimal"/>
      <w:lvlText w:val="%1."/>
      <w:legacy w:legacy="1" w:legacySpace="0" w:legacyIndent="715"/>
      <w:lvlJc w:val="left"/>
      <w:rPr>
        <w:rFonts w:ascii="Times New Roman" w:hAnsi="Times New Roman" w:cs="Times New Roman" w:hint="default"/>
      </w:rPr>
    </w:lvl>
  </w:abstractNum>
  <w:abstractNum w:abstractNumId="28" w15:restartNumberingAfterBreak="0">
    <w:nsid w:val="4A9A348F"/>
    <w:multiLevelType w:val="multilevel"/>
    <w:tmpl w:val="C004EA26"/>
    <w:lvl w:ilvl="0">
      <w:start w:val="3"/>
      <w:numFmt w:val="decimal"/>
      <w:lvlText w:val="%1."/>
      <w:legacy w:legacy="1" w:legacySpace="0" w:legacyIndent="279"/>
      <w:lvlJc w:val="left"/>
      <w:rPr>
        <w:rFonts w:ascii="Times New Roman" w:hAnsi="Times New Roman"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9" w15:restartNumberingAfterBreak="0">
    <w:nsid w:val="4B9C553F"/>
    <w:multiLevelType w:val="singleLevel"/>
    <w:tmpl w:val="49FC982A"/>
    <w:lvl w:ilvl="0">
      <w:start w:val="216"/>
      <w:numFmt w:val="decimal"/>
      <w:lvlText w:val="%1."/>
      <w:legacy w:legacy="1" w:legacySpace="0" w:legacyIndent="696"/>
      <w:lvlJc w:val="left"/>
      <w:rPr>
        <w:rFonts w:ascii="Times New Roman" w:hAnsi="Times New Roman" w:cs="Times New Roman" w:hint="default"/>
      </w:rPr>
    </w:lvl>
  </w:abstractNum>
  <w:abstractNum w:abstractNumId="30" w15:restartNumberingAfterBreak="0">
    <w:nsid w:val="4D021000"/>
    <w:multiLevelType w:val="hybridMultilevel"/>
    <w:tmpl w:val="F21CE3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F50D80"/>
    <w:multiLevelType w:val="singleLevel"/>
    <w:tmpl w:val="305CBBD6"/>
    <w:lvl w:ilvl="0">
      <w:start w:val="78"/>
      <w:numFmt w:val="decimal"/>
      <w:lvlText w:val="%1."/>
      <w:legacy w:legacy="1" w:legacySpace="0" w:legacyIndent="384"/>
      <w:lvlJc w:val="left"/>
      <w:rPr>
        <w:rFonts w:ascii="Times New Roman" w:hAnsi="Times New Roman" w:cs="Times New Roman" w:hint="default"/>
      </w:rPr>
    </w:lvl>
  </w:abstractNum>
  <w:abstractNum w:abstractNumId="32" w15:restartNumberingAfterBreak="0">
    <w:nsid w:val="51CF457E"/>
    <w:multiLevelType w:val="singleLevel"/>
    <w:tmpl w:val="89B8F7E4"/>
    <w:lvl w:ilvl="0">
      <w:start w:val="1"/>
      <w:numFmt w:val="decimal"/>
      <w:lvlText w:val="%1."/>
      <w:legacy w:legacy="1" w:legacySpace="0" w:legacyIndent="279"/>
      <w:lvlJc w:val="left"/>
      <w:rPr>
        <w:rFonts w:ascii="Times New Roman" w:hAnsi="Times New Roman" w:cs="Times New Roman" w:hint="default"/>
      </w:rPr>
    </w:lvl>
  </w:abstractNum>
  <w:abstractNum w:abstractNumId="33" w15:restartNumberingAfterBreak="0">
    <w:nsid w:val="52444EE4"/>
    <w:multiLevelType w:val="singleLevel"/>
    <w:tmpl w:val="870EA2B8"/>
    <w:lvl w:ilvl="0">
      <w:start w:val="47"/>
      <w:numFmt w:val="decimal"/>
      <w:lvlText w:val="%1."/>
      <w:legacy w:legacy="1" w:legacySpace="0" w:legacyIndent="403"/>
      <w:lvlJc w:val="left"/>
      <w:rPr>
        <w:rFonts w:ascii="Times New Roman" w:hAnsi="Times New Roman" w:cs="Times New Roman" w:hint="default"/>
      </w:rPr>
    </w:lvl>
  </w:abstractNum>
  <w:abstractNum w:abstractNumId="34" w15:restartNumberingAfterBreak="0">
    <w:nsid w:val="53541101"/>
    <w:multiLevelType w:val="singleLevel"/>
    <w:tmpl w:val="E9F4C2FA"/>
    <w:lvl w:ilvl="0">
      <w:start w:val="66"/>
      <w:numFmt w:val="decimal"/>
      <w:lvlText w:val="%1."/>
      <w:legacy w:legacy="1" w:legacySpace="0" w:legacyIndent="408"/>
      <w:lvlJc w:val="left"/>
      <w:rPr>
        <w:rFonts w:ascii="Times New Roman" w:hAnsi="Times New Roman" w:cs="Times New Roman" w:hint="default"/>
      </w:rPr>
    </w:lvl>
  </w:abstractNum>
  <w:abstractNum w:abstractNumId="35" w15:restartNumberingAfterBreak="0">
    <w:nsid w:val="546D2D44"/>
    <w:multiLevelType w:val="singleLevel"/>
    <w:tmpl w:val="6A744418"/>
    <w:lvl w:ilvl="0">
      <w:start w:val="2"/>
      <w:numFmt w:val="decimal"/>
      <w:lvlText w:val="%1)"/>
      <w:legacy w:legacy="1" w:legacySpace="0" w:legacyIndent="279"/>
      <w:lvlJc w:val="left"/>
      <w:rPr>
        <w:rFonts w:ascii="Times New Roman" w:hAnsi="Times New Roman" w:cs="Times New Roman" w:hint="default"/>
      </w:rPr>
    </w:lvl>
  </w:abstractNum>
  <w:abstractNum w:abstractNumId="36" w15:restartNumberingAfterBreak="0">
    <w:nsid w:val="59DA5376"/>
    <w:multiLevelType w:val="hybridMultilevel"/>
    <w:tmpl w:val="27B24A2E"/>
    <w:lvl w:ilvl="0" w:tplc="C93EE3F4">
      <w:numFmt w:val="bullet"/>
      <w:lvlText w:val="–"/>
      <w:lvlJc w:val="left"/>
      <w:pPr>
        <w:tabs>
          <w:tab w:val="num" w:pos="720"/>
        </w:tabs>
        <w:ind w:left="720" w:hanging="360"/>
      </w:pPr>
      <w:rPr>
        <w:rFonts w:ascii="Times New Roman" w:eastAsiaTheme="minorEastAsia" w:hAnsi="Times New Roman" w:cs="Times New Roman" w:hint="default"/>
      </w:rPr>
    </w:lvl>
    <w:lvl w:ilvl="1" w:tplc="7C44CCC6" w:tentative="1">
      <w:start w:val="1"/>
      <w:numFmt w:val="bullet"/>
      <w:lvlText w:val=""/>
      <w:lvlJc w:val="left"/>
      <w:pPr>
        <w:tabs>
          <w:tab w:val="num" w:pos="1440"/>
        </w:tabs>
        <w:ind w:left="1440" w:hanging="360"/>
      </w:pPr>
      <w:rPr>
        <w:rFonts w:ascii="Wingdings" w:hAnsi="Wingdings" w:hint="default"/>
      </w:rPr>
    </w:lvl>
    <w:lvl w:ilvl="2" w:tplc="4296F7F6" w:tentative="1">
      <w:start w:val="1"/>
      <w:numFmt w:val="bullet"/>
      <w:lvlText w:val=""/>
      <w:lvlJc w:val="left"/>
      <w:pPr>
        <w:tabs>
          <w:tab w:val="num" w:pos="2160"/>
        </w:tabs>
        <w:ind w:left="2160" w:hanging="360"/>
      </w:pPr>
      <w:rPr>
        <w:rFonts w:ascii="Wingdings" w:hAnsi="Wingdings" w:hint="default"/>
      </w:rPr>
    </w:lvl>
    <w:lvl w:ilvl="3" w:tplc="38FC9962" w:tentative="1">
      <w:start w:val="1"/>
      <w:numFmt w:val="bullet"/>
      <w:lvlText w:val=""/>
      <w:lvlJc w:val="left"/>
      <w:pPr>
        <w:tabs>
          <w:tab w:val="num" w:pos="2880"/>
        </w:tabs>
        <w:ind w:left="2880" w:hanging="360"/>
      </w:pPr>
      <w:rPr>
        <w:rFonts w:ascii="Wingdings" w:hAnsi="Wingdings" w:hint="default"/>
      </w:rPr>
    </w:lvl>
    <w:lvl w:ilvl="4" w:tplc="ACDE61CA" w:tentative="1">
      <w:start w:val="1"/>
      <w:numFmt w:val="bullet"/>
      <w:lvlText w:val=""/>
      <w:lvlJc w:val="left"/>
      <w:pPr>
        <w:tabs>
          <w:tab w:val="num" w:pos="3600"/>
        </w:tabs>
        <w:ind w:left="3600" w:hanging="360"/>
      </w:pPr>
      <w:rPr>
        <w:rFonts w:ascii="Wingdings" w:hAnsi="Wingdings" w:hint="default"/>
      </w:rPr>
    </w:lvl>
    <w:lvl w:ilvl="5" w:tplc="159EA3A4" w:tentative="1">
      <w:start w:val="1"/>
      <w:numFmt w:val="bullet"/>
      <w:lvlText w:val=""/>
      <w:lvlJc w:val="left"/>
      <w:pPr>
        <w:tabs>
          <w:tab w:val="num" w:pos="4320"/>
        </w:tabs>
        <w:ind w:left="4320" w:hanging="360"/>
      </w:pPr>
      <w:rPr>
        <w:rFonts w:ascii="Wingdings" w:hAnsi="Wingdings" w:hint="default"/>
      </w:rPr>
    </w:lvl>
    <w:lvl w:ilvl="6" w:tplc="36282672" w:tentative="1">
      <w:start w:val="1"/>
      <w:numFmt w:val="bullet"/>
      <w:lvlText w:val=""/>
      <w:lvlJc w:val="left"/>
      <w:pPr>
        <w:tabs>
          <w:tab w:val="num" w:pos="5040"/>
        </w:tabs>
        <w:ind w:left="5040" w:hanging="360"/>
      </w:pPr>
      <w:rPr>
        <w:rFonts w:ascii="Wingdings" w:hAnsi="Wingdings" w:hint="default"/>
      </w:rPr>
    </w:lvl>
    <w:lvl w:ilvl="7" w:tplc="39501B8C" w:tentative="1">
      <w:start w:val="1"/>
      <w:numFmt w:val="bullet"/>
      <w:lvlText w:val=""/>
      <w:lvlJc w:val="left"/>
      <w:pPr>
        <w:tabs>
          <w:tab w:val="num" w:pos="5760"/>
        </w:tabs>
        <w:ind w:left="5760" w:hanging="360"/>
      </w:pPr>
      <w:rPr>
        <w:rFonts w:ascii="Wingdings" w:hAnsi="Wingdings" w:hint="default"/>
      </w:rPr>
    </w:lvl>
    <w:lvl w:ilvl="8" w:tplc="28B2AA1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44322C"/>
    <w:multiLevelType w:val="singleLevel"/>
    <w:tmpl w:val="DD88581A"/>
    <w:lvl w:ilvl="0">
      <w:start w:val="174"/>
      <w:numFmt w:val="decimal"/>
      <w:lvlText w:val="%1."/>
      <w:legacy w:legacy="1" w:legacySpace="0" w:legacyIndent="667"/>
      <w:lvlJc w:val="left"/>
      <w:rPr>
        <w:rFonts w:ascii="Times New Roman" w:hAnsi="Times New Roman" w:cs="Times New Roman" w:hint="default"/>
      </w:rPr>
    </w:lvl>
  </w:abstractNum>
  <w:abstractNum w:abstractNumId="38" w15:restartNumberingAfterBreak="0">
    <w:nsid w:val="5B24453C"/>
    <w:multiLevelType w:val="singleLevel"/>
    <w:tmpl w:val="C2D4EFFC"/>
    <w:lvl w:ilvl="0">
      <w:start w:val="1"/>
      <w:numFmt w:val="decimal"/>
      <w:lvlText w:val="%1."/>
      <w:legacy w:legacy="1" w:legacySpace="0" w:legacyIndent="399"/>
      <w:lvlJc w:val="left"/>
      <w:rPr>
        <w:rFonts w:ascii="Times New Roman" w:hAnsi="Times New Roman" w:cs="Times New Roman" w:hint="default"/>
      </w:rPr>
    </w:lvl>
  </w:abstractNum>
  <w:abstractNum w:abstractNumId="39" w15:restartNumberingAfterBreak="0">
    <w:nsid w:val="5DB40771"/>
    <w:multiLevelType w:val="singleLevel"/>
    <w:tmpl w:val="4336C34C"/>
    <w:lvl w:ilvl="0">
      <w:start w:val="4"/>
      <w:numFmt w:val="decimal"/>
      <w:lvlText w:val="%1."/>
      <w:legacy w:legacy="1" w:legacySpace="0" w:legacyIndent="279"/>
      <w:lvlJc w:val="left"/>
      <w:rPr>
        <w:rFonts w:ascii="Times New Roman" w:hAnsi="Times New Roman" w:cs="Times New Roman" w:hint="default"/>
      </w:rPr>
    </w:lvl>
  </w:abstractNum>
  <w:abstractNum w:abstractNumId="40" w15:restartNumberingAfterBreak="0">
    <w:nsid w:val="5DE44447"/>
    <w:multiLevelType w:val="singleLevel"/>
    <w:tmpl w:val="1F88FD74"/>
    <w:lvl w:ilvl="0">
      <w:start w:val="121"/>
      <w:numFmt w:val="decimal"/>
      <w:lvlText w:val="%1."/>
      <w:legacy w:legacy="1" w:legacySpace="0" w:legacyIndent="658"/>
      <w:lvlJc w:val="left"/>
      <w:rPr>
        <w:rFonts w:ascii="Times New Roman" w:hAnsi="Times New Roman" w:cs="Times New Roman" w:hint="default"/>
      </w:rPr>
    </w:lvl>
  </w:abstractNum>
  <w:abstractNum w:abstractNumId="41" w15:restartNumberingAfterBreak="0">
    <w:nsid w:val="624F383B"/>
    <w:multiLevelType w:val="multilevel"/>
    <w:tmpl w:val="3856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FE67EF"/>
    <w:multiLevelType w:val="multilevel"/>
    <w:tmpl w:val="310E4734"/>
    <w:lvl w:ilvl="0">
      <w:start w:val="1"/>
      <w:numFmt w:val="decimal"/>
      <w:lvlText w:val="%1."/>
      <w:legacy w:legacy="1" w:legacySpace="0" w:legacyIndent="283"/>
      <w:lvlJc w:val="left"/>
      <w:rPr>
        <w:rFonts w:ascii="Times New Roman" w:hAnsi="Times New Roman" w:cs="Times New Roman" w:hint="default"/>
      </w:rPr>
    </w:lvl>
    <w:lvl w:ilvl="1">
      <w:start w:val="2"/>
      <w:numFmt w:val="decimal"/>
      <w:isLgl/>
      <w:lvlText w:val="%1.%2."/>
      <w:lvlJc w:val="left"/>
      <w:pPr>
        <w:ind w:left="1327" w:hanging="1185"/>
      </w:pPr>
      <w:rPr>
        <w:rFonts w:hint="default"/>
      </w:rPr>
    </w:lvl>
    <w:lvl w:ilvl="2">
      <w:start w:val="1"/>
      <w:numFmt w:val="decimal"/>
      <w:isLgl/>
      <w:lvlText w:val="%1.%2.%3."/>
      <w:lvlJc w:val="left"/>
      <w:pPr>
        <w:ind w:left="1469" w:hanging="1185"/>
      </w:pPr>
      <w:rPr>
        <w:rFonts w:hint="default"/>
      </w:rPr>
    </w:lvl>
    <w:lvl w:ilvl="3">
      <w:start w:val="1"/>
      <w:numFmt w:val="decimal"/>
      <w:isLgl/>
      <w:lvlText w:val="%1.%2.%3.%4."/>
      <w:lvlJc w:val="left"/>
      <w:pPr>
        <w:ind w:left="1611" w:hanging="1185"/>
      </w:pPr>
      <w:rPr>
        <w:rFonts w:hint="default"/>
      </w:rPr>
    </w:lvl>
    <w:lvl w:ilvl="4">
      <w:start w:val="1"/>
      <w:numFmt w:val="decimal"/>
      <w:isLgl/>
      <w:lvlText w:val="%1.%2.%3.%4.%5."/>
      <w:lvlJc w:val="left"/>
      <w:pPr>
        <w:ind w:left="1753" w:hanging="1185"/>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652" w:hanging="180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3296" w:hanging="2160"/>
      </w:pPr>
      <w:rPr>
        <w:rFonts w:hint="default"/>
      </w:rPr>
    </w:lvl>
  </w:abstractNum>
  <w:abstractNum w:abstractNumId="43" w15:restartNumberingAfterBreak="0">
    <w:nsid w:val="64B700DA"/>
    <w:multiLevelType w:val="singleLevel"/>
    <w:tmpl w:val="C7B899E6"/>
    <w:lvl w:ilvl="0">
      <w:start w:val="111"/>
      <w:numFmt w:val="decimal"/>
      <w:lvlText w:val="%1."/>
      <w:legacy w:legacy="1" w:legacySpace="0" w:legacyIndent="653"/>
      <w:lvlJc w:val="left"/>
      <w:rPr>
        <w:rFonts w:ascii="Times New Roman" w:hAnsi="Times New Roman" w:cs="Times New Roman" w:hint="default"/>
      </w:rPr>
    </w:lvl>
  </w:abstractNum>
  <w:abstractNum w:abstractNumId="44" w15:restartNumberingAfterBreak="0">
    <w:nsid w:val="65FD67EE"/>
    <w:multiLevelType w:val="multilevel"/>
    <w:tmpl w:val="AB2064E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8B003C4"/>
    <w:multiLevelType w:val="singleLevel"/>
    <w:tmpl w:val="89B8F7E4"/>
    <w:lvl w:ilvl="0">
      <w:start w:val="1"/>
      <w:numFmt w:val="decimal"/>
      <w:lvlText w:val="%1."/>
      <w:legacy w:legacy="1" w:legacySpace="0" w:legacyIndent="279"/>
      <w:lvlJc w:val="left"/>
      <w:rPr>
        <w:rFonts w:ascii="Times New Roman" w:hAnsi="Times New Roman" w:cs="Times New Roman" w:hint="default"/>
      </w:rPr>
    </w:lvl>
  </w:abstractNum>
  <w:abstractNum w:abstractNumId="46" w15:restartNumberingAfterBreak="0">
    <w:nsid w:val="6B225421"/>
    <w:multiLevelType w:val="singleLevel"/>
    <w:tmpl w:val="6B4E2E6E"/>
    <w:lvl w:ilvl="0">
      <w:start w:val="166"/>
      <w:numFmt w:val="decimal"/>
      <w:lvlText w:val="%1."/>
      <w:legacy w:legacy="1" w:legacySpace="0" w:legacyIndent="667"/>
      <w:lvlJc w:val="left"/>
      <w:rPr>
        <w:rFonts w:ascii="Times New Roman" w:hAnsi="Times New Roman" w:cs="Times New Roman" w:hint="default"/>
      </w:rPr>
    </w:lvl>
  </w:abstractNum>
  <w:abstractNum w:abstractNumId="47" w15:restartNumberingAfterBreak="0">
    <w:nsid w:val="74110542"/>
    <w:multiLevelType w:val="singleLevel"/>
    <w:tmpl w:val="A40AB424"/>
    <w:lvl w:ilvl="0">
      <w:start w:val="95"/>
      <w:numFmt w:val="decimal"/>
      <w:lvlText w:val="%1."/>
      <w:legacy w:legacy="1" w:legacySpace="0" w:legacyIndent="691"/>
      <w:lvlJc w:val="left"/>
      <w:rPr>
        <w:rFonts w:ascii="Times New Roman" w:hAnsi="Times New Roman" w:cs="Times New Roman" w:hint="default"/>
      </w:rPr>
    </w:lvl>
  </w:abstractNum>
  <w:abstractNum w:abstractNumId="48" w15:restartNumberingAfterBreak="0">
    <w:nsid w:val="75091BCB"/>
    <w:multiLevelType w:val="hybridMultilevel"/>
    <w:tmpl w:val="CFE40E36"/>
    <w:lvl w:ilvl="0" w:tplc="A7D2C6DE">
      <w:start w:val="1"/>
      <w:numFmt w:val="bullet"/>
      <w:lvlText w:val=""/>
      <w:lvlJc w:val="left"/>
      <w:pPr>
        <w:tabs>
          <w:tab w:val="num" w:pos="720"/>
        </w:tabs>
        <w:ind w:left="720" w:hanging="360"/>
      </w:pPr>
      <w:rPr>
        <w:rFonts w:ascii="Wingdings" w:hAnsi="Wingdings" w:hint="default"/>
      </w:rPr>
    </w:lvl>
    <w:lvl w:ilvl="1" w:tplc="D410FC12" w:tentative="1">
      <w:start w:val="1"/>
      <w:numFmt w:val="bullet"/>
      <w:lvlText w:val=""/>
      <w:lvlJc w:val="left"/>
      <w:pPr>
        <w:tabs>
          <w:tab w:val="num" w:pos="1440"/>
        </w:tabs>
        <w:ind w:left="1440" w:hanging="360"/>
      </w:pPr>
      <w:rPr>
        <w:rFonts w:ascii="Wingdings" w:hAnsi="Wingdings" w:hint="default"/>
      </w:rPr>
    </w:lvl>
    <w:lvl w:ilvl="2" w:tplc="FC44806C" w:tentative="1">
      <w:start w:val="1"/>
      <w:numFmt w:val="bullet"/>
      <w:lvlText w:val=""/>
      <w:lvlJc w:val="left"/>
      <w:pPr>
        <w:tabs>
          <w:tab w:val="num" w:pos="2160"/>
        </w:tabs>
        <w:ind w:left="2160" w:hanging="360"/>
      </w:pPr>
      <w:rPr>
        <w:rFonts w:ascii="Wingdings" w:hAnsi="Wingdings" w:hint="default"/>
      </w:rPr>
    </w:lvl>
    <w:lvl w:ilvl="3" w:tplc="50A2CCCC" w:tentative="1">
      <w:start w:val="1"/>
      <w:numFmt w:val="bullet"/>
      <w:lvlText w:val=""/>
      <w:lvlJc w:val="left"/>
      <w:pPr>
        <w:tabs>
          <w:tab w:val="num" w:pos="2880"/>
        </w:tabs>
        <w:ind w:left="2880" w:hanging="360"/>
      </w:pPr>
      <w:rPr>
        <w:rFonts w:ascii="Wingdings" w:hAnsi="Wingdings" w:hint="default"/>
      </w:rPr>
    </w:lvl>
    <w:lvl w:ilvl="4" w:tplc="5F7C91BC" w:tentative="1">
      <w:start w:val="1"/>
      <w:numFmt w:val="bullet"/>
      <w:lvlText w:val=""/>
      <w:lvlJc w:val="left"/>
      <w:pPr>
        <w:tabs>
          <w:tab w:val="num" w:pos="3600"/>
        </w:tabs>
        <w:ind w:left="3600" w:hanging="360"/>
      </w:pPr>
      <w:rPr>
        <w:rFonts w:ascii="Wingdings" w:hAnsi="Wingdings" w:hint="default"/>
      </w:rPr>
    </w:lvl>
    <w:lvl w:ilvl="5" w:tplc="3E604CAA" w:tentative="1">
      <w:start w:val="1"/>
      <w:numFmt w:val="bullet"/>
      <w:lvlText w:val=""/>
      <w:lvlJc w:val="left"/>
      <w:pPr>
        <w:tabs>
          <w:tab w:val="num" w:pos="4320"/>
        </w:tabs>
        <w:ind w:left="4320" w:hanging="360"/>
      </w:pPr>
      <w:rPr>
        <w:rFonts w:ascii="Wingdings" w:hAnsi="Wingdings" w:hint="default"/>
      </w:rPr>
    </w:lvl>
    <w:lvl w:ilvl="6" w:tplc="92D68CF4" w:tentative="1">
      <w:start w:val="1"/>
      <w:numFmt w:val="bullet"/>
      <w:lvlText w:val=""/>
      <w:lvlJc w:val="left"/>
      <w:pPr>
        <w:tabs>
          <w:tab w:val="num" w:pos="5040"/>
        </w:tabs>
        <w:ind w:left="5040" w:hanging="360"/>
      </w:pPr>
      <w:rPr>
        <w:rFonts w:ascii="Wingdings" w:hAnsi="Wingdings" w:hint="default"/>
      </w:rPr>
    </w:lvl>
    <w:lvl w:ilvl="7" w:tplc="F8522C1C" w:tentative="1">
      <w:start w:val="1"/>
      <w:numFmt w:val="bullet"/>
      <w:lvlText w:val=""/>
      <w:lvlJc w:val="left"/>
      <w:pPr>
        <w:tabs>
          <w:tab w:val="num" w:pos="5760"/>
        </w:tabs>
        <w:ind w:left="5760" w:hanging="360"/>
      </w:pPr>
      <w:rPr>
        <w:rFonts w:ascii="Wingdings" w:hAnsi="Wingdings" w:hint="default"/>
      </w:rPr>
    </w:lvl>
    <w:lvl w:ilvl="8" w:tplc="AF223F1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589678F"/>
    <w:multiLevelType w:val="singleLevel"/>
    <w:tmpl w:val="32B6D22C"/>
    <w:lvl w:ilvl="0">
      <w:start w:val="22"/>
      <w:numFmt w:val="decimal"/>
      <w:lvlText w:val="%1."/>
      <w:legacy w:legacy="1" w:legacySpace="0" w:legacyIndent="413"/>
      <w:lvlJc w:val="left"/>
      <w:rPr>
        <w:rFonts w:ascii="Times New Roman" w:hAnsi="Times New Roman" w:cs="Times New Roman" w:hint="default"/>
      </w:rPr>
    </w:lvl>
  </w:abstractNum>
  <w:abstractNum w:abstractNumId="50" w15:restartNumberingAfterBreak="0">
    <w:nsid w:val="76DB7EC1"/>
    <w:multiLevelType w:val="singleLevel"/>
    <w:tmpl w:val="2F3A3008"/>
    <w:lvl w:ilvl="0">
      <w:start w:val="146"/>
      <w:numFmt w:val="decimal"/>
      <w:lvlText w:val="%1."/>
      <w:legacy w:legacy="1" w:legacySpace="0" w:legacyIndent="662"/>
      <w:lvlJc w:val="left"/>
      <w:rPr>
        <w:rFonts w:ascii="Times New Roman" w:hAnsi="Times New Roman" w:cs="Times New Roman" w:hint="default"/>
      </w:rPr>
    </w:lvl>
  </w:abstractNum>
  <w:abstractNum w:abstractNumId="51" w15:restartNumberingAfterBreak="0">
    <w:nsid w:val="774E2DD6"/>
    <w:multiLevelType w:val="multilevel"/>
    <w:tmpl w:val="31700056"/>
    <w:lvl w:ilvl="0">
      <w:start w:val="1"/>
      <w:numFmt w:val="decimal"/>
      <w:lvlText w:val="%1."/>
      <w:lvlJc w:val="left"/>
      <w:pPr>
        <w:ind w:left="420" w:hanging="420"/>
      </w:pPr>
      <w:rPr>
        <w:rFonts w:hint="default"/>
        <w:sz w:val="28"/>
      </w:rPr>
    </w:lvl>
    <w:lvl w:ilvl="1">
      <w:start w:val="1"/>
      <w:numFmt w:val="decimal"/>
      <w:lvlText w:val="%1.%2."/>
      <w:lvlJc w:val="left"/>
      <w:pPr>
        <w:ind w:left="1417" w:hanging="720"/>
      </w:pPr>
      <w:rPr>
        <w:rFonts w:hint="default"/>
        <w:sz w:val="28"/>
      </w:rPr>
    </w:lvl>
    <w:lvl w:ilvl="2">
      <w:start w:val="1"/>
      <w:numFmt w:val="decimal"/>
      <w:lvlText w:val="%1.%2.%3."/>
      <w:lvlJc w:val="left"/>
      <w:pPr>
        <w:ind w:left="2114" w:hanging="720"/>
      </w:pPr>
      <w:rPr>
        <w:rFonts w:hint="default"/>
        <w:sz w:val="28"/>
      </w:rPr>
    </w:lvl>
    <w:lvl w:ilvl="3">
      <w:start w:val="1"/>
      <w:numFmt w:val="decimal"/>
      <w:lvlText w:val="%1.%2.%3.%4."/>
      <w:lvlJc w:val="left"/>
      <w:pPr>
        <w:ind w:left="3171" w:hanging="1080"/>
      </w:pPr>
      <w:rPr>
        <w:rFonts w:hint="default"/>
        <w:sz w:val="28"/>
      </w:rPr>
    </w:lvl>
    <w:lvl w:ilvl="4">
      <w:start w:val="1"/>
      <w:numFmt w:val="decimal"/>
      <w:lvlText w:val="%1.%2.%3.%4.%5."/>
      <w:lvlJc w:val="left"/>
      <w:pPr>
        <w:ind w:left="3868" w:hanging="1080"/>
      </w:pPr>
      <w:rPr>
        <w:rFonts w:hint="default"/>
        <w:sz w:val="28"/>
      </w:rPr>
    </w:lvl>
    <w:lvl w:ilvl="5">
      <w:start w:val="1"/>
      <w:numFmt w:val="decimal"/>
      <w:lvlText w:val="%1.%2.%3.%4.%5.%6."/>
      <w:lvlJc w:val="left"/>
      <w:pPr>
        <w:ind w:left="4925" w:hanging="1440"/>
      </w:pPr>
      <w:rPr>
        <w:rFonts w:hint="default"/>
        <w:sz w:val="28"/>
      </w:rPr>
    </w:lvl>
    <w:lvl w:ilvl="6">
      <w:start w:val="1"/>
      <w:numFmt w:val="decimal"/>
      <w:lvlText w:val="%1.%2.%3.%4.%5.%6.%7."/>
      <w:lvlJc w:val="left"/>
      <w:pPr>
        <w:ind w:left="5622" w:hanging="1440"/>
      </w:pPr>
      <w:rPr>
        <w:rFonts w:hint="default"/>
        <w:sz w:val="28"/>
      </w:rPr>
    </w:lvl>
    <w:lvl w:ilvl="7">
      <w:start w:val="1"/>
      <w:numFmt w:val="decimal"/>
      <w:lvlText w:val="%1.%2.%3.%4.%5.%6.%7.%8."/>
      <w:lvlJc w:val="left"/>
      <w:pPr>
        <w:ind w:left="6679" w:hanging="1800"/>
      </w:pPr>
      <w:rPr>
        <w:rFonts w:hint="default"/>
        <w:sz w:val="28"/>
      </w:rPr>
    </w:lvl>
    <w:lvl w:ilvl="8">
      <w:start w:val="1"/>
      <w:numFmt w:val="decimal"/>
      <w:lvlText w:val="%1.%2.%3.%4.%5.%6.%7.%8.%9."/>
      <w:lvlJc w:val="left"/>
      <w:pPr>
        <w:ind w:left="7376" w:hanging="1800"/>
      </w:pPr>
      <w:rPr>
        <w:rFonts w:hint="default"/>
        <w:sz w:val="28"/>
      </w:rPr>
    </w:lvl>
  </w:abstractNum>
  <w:abstractNum w:abstractNumId="52" w15:restartNumberingAfterBreak="0">
    <w:nsid w:val="77F842E6"/>
    <w:multiLevelType w:val="singleLevel"/>
    <w:tmpl w:val="437432AA"/>
    <w:lvl w:ilvl="0">
      <w:start w:val="51"/>
      <w:numFmt w:val="decimal"/>
      <w:lvlText w:val="%1."/>
      <w:legacy w:legacy="1" w:legacySpace="0" w:legacyIndent="403"/>
      <w:lvlJc w:val="left"/>
      <w:rPr>
        <w:rFonts w:ascii="Times New Roman" w:hAnsi="Times New Roman" w:cs="Times New Roman" w:hint="default"/>
      </w:rPr>
    </w:lvl>
  </w:abstractNum>
  <w:abstractNum w:abstractNumId="53" w15:restartNumberingAfterBreak="0">
    <w:nsid w:val="7F1F1E39"/>
    <w:multiLevelType w:val="hybridMultilevel"/>
    <w:tmpl w:val="880EF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F8D24D1"/>
    <w:multiLevelType w:val="singleLevel"/>
    <w:tmpl w:val="2C344186"/>
    <w:lvl w:ilvl="0">
      <w:start w:val="232"/>
      <w:numFmt w:val="decimal"/>
      <w:lvlText w:val="%1."/>
      <w:legacy w:legacy="1" w:legacySpace="0" w:legacyIndent="696"/>
      <w:lvlJc w:val="left"/>
      <w:rPr>
        <w:rFonts w:ascii="Times New Roman" w:hAnsi="Times New Roman" w:cs="Times New Roman" w:hint="default"/>
      </w:rPr>
    </w:lvl>
  </w:abstractNum>
  <w:num w:numId="1">
    <w:abstractNumId w:val="0"/>
    <w:lvlOverride w:ilvl="0">
      <w:lvl w:ilvl="0">
        <w:numFmt w:val="bullet"/>
        <w:lvlText w:val="-"/>
        <w:legacy w:legacy="1" w:legacySpace="0" w:legacyIndent="283"/>
        <w:lvlJc w:val="left"/>
        <w:rPr>
          <w:rFonts w:ascii="Times New Roman" w:hAnsi="Times New Roman" w:hint="default"/>
        </w:rPr>
      </w:lvl>
    </w:lvlOverride>
  </w:num>
  <w:num w:numId="2">
    <w:abstractNumId w:val="0"/>
    <w:lvlOverride w:ilvl="0">
      <w:lvl w:ilvl="0">
        <w:numFmt w:val="bullet"/>
        <w:lvlText w:val="-"/>
        <w:legacy w:legacy="1" w:legacySpace="0" w:legacyIndent="284"/>
        <w:lvlJc w:val="left"/>
        <w:rPr>
          <w:rFonts w:ascii="Times New Roman" w:hAnsi="Times New Roman" w:hint="default"/>
        </w:rPr>
      </w:lvl>
    </w:lvlOverride>
  </w:num>
  <w:num w:numId="3">
    <w:abstractNumId w:val="0"/>
    <w:lvlOverride w:ilvl="0">
      <w:lvl w:ilvl="0">
        <w:numFmt w:val="bullet"/>
        <w:lvlText w:val="-"/>
        <w:legacy w:legacy="1" w:legacySpace="0" w:legacyIndent="216"/>
        <w:lvlJc w:val="left"/>
        <w:rPr>
          <w:rFonts w:ascii="Times New Roman" w:hAnsi="Times New Roman" w:hint="default"/>
        </w:rPr>
      </w:lvl>
    </w:lvlOverride>
  </w:num>
  <w:num w:numId="4">
    <w:abstractNumId w:val="42"/>
  </w:num>
  <w:num w:numId="5">
    <w:abstractNumId w:val="28"/>
  </w:num>
  <w:num w:numId="6">
    <w:abstractNumId w:val="0"/>
    <w:lvlOverride w:ilvl="0">
      <w:lvl w:ilvl="0">
        <w:numFmt w:val="bullet"/>
        <w:lvlText w:val="-"/>
        <w:legacy w:legacy="1" w:legacySpace="0" w:legacyIndent="279"/>
        <w:lvlJc w:val="left"/>
        <w:rPr>
          <w:rFonts w:ascii="Times New Roman" w:hAnsi="Times New Roman" w:hint="default"/>
        </w:rPr>
      </w:lvl>
    </w:lvlOverride>
  </w:num>
  <w:num w:numId="7">
    <w:abstractNumId w:val="5"/>
  </w:num>
  <w:num w:numId="8">
    <w:abstractNumId w:val="0"/>
    <w:lvlOverride w:ilvl="0">
      <w:lvl w:ilvl="0">
        <w:numFmt w:val="bullet"/>
        <w:lvlText w:val="-"/>
        <w:legacy w:legacy="1" w:legacySpace="0" w:legacyIndent="288"/>
        <w:lvlJc w:val="left"/>
        <w:rPr>
          <w:rFonts w:ascii="Times New Roman" w:hAnsi="Times New Roman" w:hint="default"/>
        </w:rPr>
      </w:lvl>
    </w:lvlOverride>
  </w:num>
  <w:num w:numId="9">
    <w:abstractNumId w:val="14"/>
  </w:num>
  <w:num w:numId="10">
    <w:abstractNumId w:val="32"/>
  </w:num>
  <w:num w:numId="11">
    <w:abstractNumId w:val="35"/>
  </w:num>
  <w:num w:numId="12">
    <w:abstractNumId w:val="45"/>
  </w:num>
  <w:num w:numId="13">
    <w:abstractNumId w:val="39"/>
  </w:num>
  <w:num w:numId="14">
    <w:abstractNumId w:val="38"/>
  </w:num>
  <w:num w:numId="15">
    <w:abstractNumId w:val="13"/>
  </w:num>
  <w:num w:numId="16">
    <w:abstractNumId w:val="11"/>
  </w:num>
  <w:num w:numId="17">
    <w:abstractNumId w:val="49"/>
  </w:num>
  <w:num w:numId="18">
    <w:abstractNumId w:val="20"/>
  </w:num>
  <w:num w:numId="19">
    <w:abstractNumId w:val="18"/>
  </w:num>
  <w:num w:numId="20">
    <w:abstractNumId w:val="33"/>
  </w:num>
  <w:num w:numId="21">
    <w:abstractNumId w:val="52"/>
  </w:num>
  <w:num w:numId="22">
    <w:abstractNumId w:val="7"/>
  </w:num>
  <w:num w:numId="23">
    <w:abstractNumId w:val="34"/>
  </w:num>
  <w:num w:numId="24">
    <w:abstractNumId w:val="31"/>
  </w:num>
  <w:num w:numId="25">
    <w:abstractNumId w:val="26"/>
  </w:num>
  <w:num w:numId="26">
    <w:abstractNumId w:val="4"/>
  </w:num>
  <w:num w:numId="27">
    <w:abstractNumId w:val="47"/>
  </w:num>
  <w:num w:numId="28">
    <w:abstractNumId w:val="12"/>
  </w:num>
  <w:num w:numId="29">
    <w:abstractNumId w:val="43"/>
  </w:num>
  <w:num w:numId="30">
    <w:abstractNumId w:val="40"/>
  </w:num>
  <w:num w:numId="31">
    <w:abstractNumId w:val="1"/>
  </w:num>
  <w:num w:numId="32">
    <w:abstractNumId w:val="24"/>
  </w:num>
  <w:num w:numId="33">
    <w:abstractNumId w:val="50"/>
  </w:num>
  <w:num w:numId="34">
    <w:abstractNumId w:val="8"/>
  </w:num>
  <w:num w:numId="35">
    <w:abstractNumId w:val="46"/>
  </w:num>
  <w:num w:numId="36">
    <w:abstractNumId w:val="37"/>
  </w:num>
  <w:num w:numId="37">
    <w:abstractNumId w:val="15"/>
  </w:num>
  <w:num w:numId="38">
    <w:abstractNumId w:val="3"/>
  </w:num>
  <w:num w:numId="39">
    <w:abstractNumId w:val="27"/>
  </w:num>
  <w:num w:numId="40">
    <w:abstractNumId w:val="29"/>
  </w:num>
  <w:num w:numId="41">
    <w:abstractNumId w:val="10"/>
  </w:num>
  <w:num w:numId="42">
    <w:abstractNumId w:val="54"/>
  </w:num>
  <w:num w:numId="43">
    <w:abstractNumId w:val="51"/>
  </w:num>
  <w:num w:numId="44">
    <w:abstractNumId w:val="19"/>
  </w:num>
  <w:num w:numId="45">
    <w:abstractNumId w:val="9"/>
  </w:num>
  <w:num w:numId="46">
    <w:abstractNumId w:val="21"/>
  </w:num>
  <w:num w:numId="47">
    <w:abstractNumId w:val="2"/>
  </w:num>
  <w:num w:numId="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22"/>
  </w:num>
  <w:num w:numId="51">
    <w:abstractNumId w:val="6"/>
  </w:num>
  <w:num w:numId="52">
    <w:abstractNumId w:val="30"/>
  </w:num>
  <w:num w:numId="53">
    <w:abstractNumId w:val="44"/>
  </w:num>
  <w:num w:numId="54">
    <w:abstractNumId w:val="23"/>
  </w:num>
  <w:num w:numId="55">
    <w:abstractNumId w:val="48"/>
  </w:num>
  <w:num w:numId="56">
    <w:abstractNumId w:val="25"/>
  </w:num>
  <w:num w:numId="57">
    <w:abstractNumId w:val="36"/>
  </w:num>
  <w:num w:numId="58">
    <w:abstractNumId w:val="17"/>
  </w:num>
  <w:num w:numId="59">
    <w:abstractNumId w:val="41"/>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hideSpellingErrors/>
  <w:hideGrammaticalErrors/>
  <w:attachedTemplate r:id="rId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B7C89"/>
    <w:rsid w:val="00000DAE"/>
    <w:rsid w:val="00000EEA"/>
    <w:rsid w:val="00001236"/>
    <w:rsid w:val="00002010"/>
    <w:rsid w:val="0000248E"/>
    <w:rsid w:val="00002816"/>
    <w:rsid w:val="00005EE7"/>
    <w:rsid w:val="000070B1"/>
    <w:rsid w:val="00007AEC"/>
    <w:rsid w:val="000103D1"/>
    <w:rsid w:val="000117B8"/>
    <w:rsid w:val="00011CB1"/>
    <w:rsid w:val="00012E5A"/>
    <w:rsid w:val="00014384"/>
    <w:rsid w:val="000143FB"/>
    <w:rsid w:val="00014909"/>
    <w:rsid w:val="00014E77"/>
    <w:rsid w:val="00015E44"/>
    <w:rsid w:val="00016D4D"/>
    <w:rsid w:val="00020E38"/>
    <w:rsid w:val="0002165C"/>
    <w:rsid w:val="00021D61"/>
    <w:rsid w:val="00023C85"/>
    <w:rsid w:val="000303E0"/>
    <w:rsid w:val="0003058F"/>
    <w:rsid w:val="0003122F"/>
    <w:rsid w:val="000334DD"/>
    <w:rsid w:val="00033766"/>
    <w:rsid w:val="00041B21"/>
    <w:rsid w:val="00041D14"/>
    <w:rsid w:val="00041D40"/>
    <w:rsid w:val="00043250"/>
    <w:rsid w:val="00043ED0"/>
    <w:rsid w:val="00044335"/>
    <w:rsid w:val="00044730"/>
    <w:rsid w:val="00045797"/>
    <w:rsid w:val="00045ABF"/>
    <w:rsid w:val="000461C9"/>
    <w:rsid w:val="00050018"/>
    <w:rsid w:val="0005053B"/>
    <w:rsid w:val="0005184D"/>
    <w:rsid w:val="00051C9F"/>
    <w:rsid w:val="0005442F"/>
    <w:rsid w:val="00054FD5"/>
    <w:rsid w:val="00055B89"/>
    <w:rsid w:val="0005658F"/>
    <w:rsid w:val="00056FC2"/>
    <w:rsid w:val="00060322"/>
    <w:rsid w:val="00062EC6"/>
    <w:rsid w:val="00063601"/>
    <w:rsid w:val="00064C02"/>
    <w:rsid w:val="0006636B"/>
    <w:rsid w:val="000665F2"/>
    <w:rsid w:val="00070C81"/>
    <w:rsid w:val="00072A19"/>
    <w:rsid w:val="00072B0D"/>
    <w:rsid w:val="00074476"/>
    <w:rsid w:val="00075208"/>
    <w:rsid w:val="00075D42"/>
    <w:rsid w:val="000816B3"/>
    <w:rsid w:val="00082E1D"/>
    <w:rsid w:val="00083538"/>
    <w:rsid w:val="00083702"/>
    <w:rsid w:val="0008619C"/>
    <w:rsid w:val="00087EA9"/>
    <w:rsid w:val="000909D4"/>
    <w:rsid w:val="000911C6"/>
    <w:rsid w:val="00093242"/>
    <w:rsid w:val="0009344B"/>
    <w:rsid w:val="0009500E"/>
    <w:rsid w:val="000957AF"/>
    <w:rsid w:val="00095AB4"/>
    <w:rsid w:val="00096437"/>
    <w:rsid w:val="000976B6"/>
    <w:rsid w:val="000A012E"/>
    <w:rsid w:val="000A024C"/>
    <w:rsid w:val="000A1ACF"/>
    <w:rsid w:val="000A61C5"/>
    <w:rsid w:val="000A6355"/>
    <w:rsid w:val="000A68FC"/>
    <w:rsid w:val="000A76EC"/>
    <w:rsid w:val="000B07C2"/>
    <w:rsid w:val="000B1AD4"/>
    <w:rsid w:val="000B3901"/>
    <w:rsid w:val="000B4738"/>
    <w:rsid w:val="000B52B5"/>
    <w:rsid w:val="000B5B83"/>
    <w:rsid w:val="000B73BA"/>
    <w:rsid w:val="000B77EC"/>
    <w:rsid w:val="000C07B3"/>
    <w:rsid w:val="000C0885"/>
    <w:rsid w:val="000C2CAF"/>
    <w:rsid w:val="000C30C9"/>
    <w:rsid w:val="000C4BBC"/>
    <w:rsid w:val="000C56CE"/>
    <w:rsid w:val="000C70D0"/>
    <w:rsid w:val="000D01C1"/>
    <w:rsid w:val="000D0F57"/>
    <w:rsid w:val="000D45D0"/>
    <w:rsid w:val="000D5A21"/>
    <w:rsid w:val="000E1DE0"/>
    <w:rsid w:val="000E2042"/>
    <w:rsid w:val="000F05B9"/>
    <w:rsid w:val="000F091A"/>
    <w:rsid w:val="000F35AE"/>
    <w:rsid w:val="000F3D6C"/>
    <w:rsid w:val="001017A2"/>
    <w:rsid w:val="00101A09"/>
    <w:rsid w:val="00102A04"/>
    <w:rsid w:val="0010323B"/>
    <w:rsid w:val="00106E5A"/>
    <w:rsid w:val="00106F84"/>
    <w:rsid w:val="00110117"/>
    <w:rsid w:val="00112048"/>
    <w:rsid w:val="001135B5"/>
    <w:rsid w:val="0011459E"/>
    <w:rsid w:val="00116478"/>
    <w:rsid w:val="00116A23"/>
    <w:rsid w:val="00117198"/>
    <w:rsid w:val="001176C4"/>
    <w:rsid w:val="00117A7C"/>
    <w:rsid w:val="00120C04"/>
    <w:rsid w:val="00120ED3"/>
    <w:rsid w:val="00121193"/>
    <w:rsid w:val="00121318"/>
    <w:rsid w:val="0012391B"/>
    <w:rsid w:val="001241CA"/>
    <w:rsid w:val="00125505"/>
    <w:rsid w:val="00125E8D"/>
    <w:rsid w:val="00127AB3"/>
    <w:rsid w:val="001322FB"/>
    <w:rsid w:val="0013291E"/>
    <w:rsid w:val="00133524"/>
    <w:rsid w:val="00133F2B"/>
    <w:rsid w:val="00136665"/>
    <w:rsid w:val="001368E6"/>
    <w:rsid w:val="001379B5"/>
    <w:rsid w:val="00137CF1"/>
    <w:rsid w:val="00140569"/>
    <w:rsid w:val="001426E6"/>
    <w:rsid w:val="0014595A"/>
    <w:rsid w:val="001465E1"/>
    <w:rsid w:val="001501AD"/>
    <w:rsid w:val="001504CA"/>
    <w:rsid w:val="00151342"/>
    <w:rsid w:val="001518B5"/>
    <w:rsid w:val="001539DD"/>
    <w:rsid w:val="00153CCF"/>
    <w:rsid w:val="00156988"/>
    <w:rsid w:val="00156CD7"/>
    <w:rsid w:val="001579A4"/>
    <w:rsid w:val="00160054"/>
    <w:rsid w:val="00162632"/>
    <w:rsid w:val="001626A4"/>
    <w:rsid w:val="00163618"/>
    <w:rsid w:val="001657C3"/>
    <w:rsid w:val="001674C2"/>
    <w:rsid w:val="00170A14"/>
    <w:rsid w:val="0017208E"/>
    <w:rsid w:val="00173CF4"/>
    <w:rsid w:val="00176652"/>
    <w:rsid w:val="00177EDA"/>
    <w:rsid w:val="00180430"/>
    <w:rsid w:val="001825AA"/>
    <w:rsid w:val="00183786"/>
    <w:rsid w:val="00184D0C"/>
    <w:rsid w:val="00187344"/>
    <w:rsid w:val="00191F87"/>
    <w:rsid w:val="0019474B"/>
    <w:rsid w:val="00194C10"/>
    <w:rsid w:val="00195E89"/>
    <w:rsid w:val="00196010"/>
    <w:rsid w:val="001963A3"/>
    <w:rsid w:val="001967BF"/>
    <w:rsid w:val="001A1A90"/>
    <w:rsid w:val="001A2357"/>
    <w:rsid w:val="001A2917"/>
    <w:rsid w:val="001A3350"/>
    <w:rsid w:val="001A4C53"/>
    <w:rsid w:val="001A50AD"/>
    <w:rsid w:val="001A595D"/>
    <w:rsid w:val="001B1761"/>
    <w:rsid w:val="001B1E88"/>
    <w:rsid w:val="001B2F55"/>
    <w:rsid w:val="001B3A91"/>
    <w:rsid w:val="001B6B3F"/>
    <w:rsid w:val="001B6F28"/>
    <w:rsid w:val="001B7FC1"/>
    <w:rsid w:val="001C2FE5"/>
    <w:rsid w:val="001C3965"/>
    <w:rsid w:val="001C3C63"/>
    <w:rsid w:val="001C4320"/>
    <w:rsid w:val="001C5989"/>
    <w:rsid w:val="001C59D1"/>
    <w:rsid w:val="001C668E"/>
    <w:rsid w:val="001C7276"/>
    <w:rsid w:val="001C7C14"/>
    <w:rsid w:val="001D181B"/>
    <w:rsid w:val="001D21E4"/>
    <w:rsid w:val="001D2BD5"/>
    <w:rsid w:val="001D2CDE"/>
    <w:rsid w:val="001D4B4D"/>
    <w:rsid w:val="001D60D3"/>
    <w:rsid w:val="001D62FC"/>
    <w:rsid w:val="001D6C2A"/>
    <w:rsid w:val="001D74AF"/>
    <w:rsid w:val="001D7943"/>
    <w:rsid w:val="001E05A6"/>
    <w:rsid w:val="001E0E94"/>
    <w:rsid w:val="001E1FC9"/>
    <w:rsid w:val="001E25A4"/>
    <w:rsid w:val="001E2FF3"/>
    <w:rsid w:val="001E4243"/>
    <w:rsid w:val="001E44EB"/>
    <w:rsid w:val="001E5B3E"/>
    <w:rsid w:val="001F24AC"/>
    <w:rsid w:val="001F5708"/>
    <w:rsid w:val="00202D37"/>
    <w:rsid w:val="0020373E"/>
    <w:rsid w:val="00203804"/>
    <w:rsid w:val="0020470C"/>
    <w:rsid w:val="00205BD8"/>
    <w:rsid w:val="00206992"/>
    <w:rsid w:val="00206EB5"/>
    <w:rsid w:val="002106FB"/>
    <w:rsid w:val="00211094"/>
    <w:rsid w:val="00211ACE"/>
    <w:rsid w:val="00214C8C"/>
    <w:rsid w:val="002203F6"/>
    <w:rsid w:val="00220A5F"/>
    <w:rsid w:val="00220BA2"/>
    <w:rsid w:val="00221311"/>
    <w:rsid w:val="0022238B"/>
    <w:rsid w:val="00223CA7"/>
    <w:rsid w:val="0022459E"/>
    <w:rsid w:val="00231904"/>
    <w:rsid w:val="00231FA3"/>
    <w:rsid w:val="002325EA"/>
    <w:rsid w:val="00233496"/>
    <w:rsid w:val="00233640"/>
    <w:rsid w:val="00236276"/>
    <w:rsid w:val="00236AF9"/>
    <w:rsid w:val="00236CA9"/>
    <w:rsid w:val="002408FB"/>
    <w:rsid w:val="002414BB"/>
    <w:rsid w:val="0024159E"/>
    <w:rsid w:val="0024286E"/>
    <w:rsid w:val="00243686"/>
    <w:rsid w:val="00244C93"/>
    <w:rsid w:val="00244E22"/>
    <w:rsid w:val="0024543E"/>
    <w:rsid w:val="002460D8"/>
    <w:rsid w:val="00246532"/>
    <w:rsid w:val="002472CE"/>
    <w:rsid w:val="00247321"/>
    <w:rsid w:val="0025032B"/>
    <w:rsid w:val="00252C88"/>
    <w:rsid w:val="00253D00"/>
    <w:rsid w:val="00253DDC"/>
    <w:rsid w:val="00255E7B"/>
    <w:rsid w:val="00260E67"/>
    <w:rsid w:val="0026181F"/>
    <w:rsid w:val="0026556D"/>
    <w:rsid w:val="00265B92"/>
    <w:rsid w:val="002671F3"/>
    <w:rsid w:val="00272872"/>
    <w:rsid w:val="00274BA5"/>
    <w:rsid w:val="00274BF1"/>
    <w:rsid w:val="00275869"/>
    <w:rsid w:val="00275F95"/>
    <w:rsid w:val="00283A76"/>
    <w:rsid w:val="00285FFB"/>
    <w:rsid w:val="00292188"/>
    <w:rsid w:val="002928A5"/>
    <w:rsid w:val="00292D64"/>
    <w:rsid w:val="00293746"/>
    <w:rsid w:val="00295AE9"/>
    <w:rsid w:val="00296A8F"/>
    <w:rsid w:val="00296CFF"/>
    <w:rsid w:val="002A42FE"/>
    <w:rsid w:val="002A78D2"/>
    <w:rsid w:val="002A7ED0"/>
    <w:rsid w:val="002B3095"/>
    <w:rsid w:val="002B3860"/>
    <w:rsid w:val="002B5C9C"/>
    <w:rsid w:val="002B6AA1"/>
    <w:rsid w:val="002B717A"/>
    <w:rsid w:val="002B784F"/>
    <w:rsid w:val="002C36D4"/>
    <w:rsid w:val="002C4187"/>
    <w:rsid w:val="002C50BB"/>
    <w:rsid w:val="002C5D49"/>
    <w:rsid w:val="002C65D1"/>
    <w:rsid w:val="002D1DBB"/>
    <w:rsid w:val="002D2F73"/>
    <w:rsid w:val="002D3305"/>
    <w:rsid w:val="002D3A01"/>
    <w:rsid w:val="002D3FCB"/>
    <w:rsid w:val="002D5790"/>
    <w:rsid w:val="002D7C6D"/>
    <w:rsid w:val="002D7E32"/>
    <w:rsid w:val="002E0185"/>
    <w:rsid w:val="002E0718"/>
    <w:rsid w:val="002E2F18"/>
    <w:rsid w:val="002E3214"/>
    <w:rsid w:val="002E3995"/>
    <w:rsid w:val="002E3AFA"/>
    <w:rsid w:val="002E4F95"/>
    <w:rsid w:val="002E66B4"/>
    <w:rsid w:val="002F1836"/>
    <w:rsid w:val="002F2CD7"/>
    <w:rsid w:val="002F4369"/>
    <w:rsid w:val="002F5563"/>
    <w:rsid w:val="002F5804"/>
    <w:rsid w:val="002F5F2D"/>
    <w:rsid w:val="002F6B78"/>
    <w:rsid w:val="00300B77"/>
    <w:rsid w:val="00301730"/>
    <w:rsid w:val="00301EC9"/>
    <w:rsid w:val="00301F29"/>
    <w:rsid w:val="00303BF4"/>
    <w:rsid w:val="00304744"/>
    <w:rsid w:val="00305BEA"/>
    <w:rsid w:val="00305DC5"/>
    <w:rsid w:val="003062A7"/>
    <w:rsid w:val="00307D76"/>
    <w:rsid w:val="00311AAC"/>
    <w:rsid w:val="00312C3F"/>
    <w:rsid w:val="00313CF3"/>
    <w:rsid w:val="00313D78"/>
    <w:rsid w:val="003160C6"/>
    <w:rsid w:val="00317737"/>
    <w:rsid w:val="003238AE"/>
    <w:rsid w:val="0032437D"/>
    <w:rsid w:val="00324F66"/>
    <w:rsid w:val="00325060"/>
    <w:rsid w:val="00326827"/>
    <w:rsid w:val="003274A5"/>
    <w:rsid w:val="0032795E"/>
    <w:rsid w:val="00327AAD"/>
    <w:rsid w:val="00333A99"/>
    <w:rsid w:val="0033444D"/>
    <w:rsid w:val="0033536F"/>
    <w:rsid w:val="00343946"/>
    <w:rsid w:val="003455F5"/>
    <w:rsid w:val="00350791"/>
    <w:rsid w:val="0035245A"/>
    <w:rsid w:val="0035253D"/>
    <w:rsid w:val="00353297"/>
    <w:rsid w:val="003532FB"/>
    <w:rsid w:val="00354858"/>
    <w:rsid w:val="00355C27"/>
    <w:rsid w:val="00357ED8"/>
    <w:rsid w:val="00357EE5"/>
    <w:rsid w:val="00360C40"/>
    <w:rsid w:val="00363127"/>
    <w:rsid w:val="00363E39"/>
    <w:rsid w:val="00366992"/>
    <w:rsid w:val="0037012D"/>
    <w:rsid w:val="003720F9"/>
    <w:rsid w:val="003737CB"/>
    <w:rsid w:val="003742B0"/>
    <w:rsid w:val="003752FF"/>
    <w:rsid w:val="00376DB5"/>
    <w:rsid w:val="00377000"/>
    <w:rsid w:val="00377881"/>
    <w:rsid w:val="00377A64"/>
    <w:rsid w:val="003807B5"/>
    <w:rsid w:val="00383B41"/>
    <w:rsid w:val="00385456"/>
    <w:rsid w:val="003854D3"/>
    <w:rsid w:val="003870AA"/>
    <w:rsid w:val="00387146"/>
    <w:rsid w:val="003873CA"/>
    <w:rsid w:val="003879E5"/>
    <w:rsid w:val="0039026F"/>
    <w:rsid w:val="00390FA6"/>
    <w:rsid w:val="00392305"/>
    <w:rsid w:val="00393E88"/>
    <w:rsid w:val="00395F88"/>
    <w:rsid w:val="0039606F"/>
    <w:rsid w:val="00397016"/>
    <w:rsid w:val="003971F1"/>
    <w:rsid w:val="00397E33"/>
    <w:rsid w:val="003A14C8"/>
    <w:rsid w:val="003A4543"/>
    <w:rsid w:val="003A5323"/>
    <w:rsid w:val="003A66A9"/>
    <w:rsid w:val="003B0B1C"/>
    <w:rsid w:val="003B1342"/>
    <w:rsid w:val="003B1BFB"/>
    <w:rsid w:val="003B1CDB"/>
    <w:rsid w:val="003B1F8E"/>
    <w:rsid w:val="003B2AD5"/>
    <w:rsid w:val="003B3B34"/>
    <w:rsid w:val="003B4023"/>
    <w:rsid w:val="003C0053"/>
    <w:rsid w:val="003C0498"/>
    <w:rsid w:val="003C1DB2"/>
    <w:rsid w:val="003C48DE"/>
    <w:rsid w:val="003C6A0B"/>
    <w:rsid w:val="003D249D"/>
    <w:rsid w:val="003D28D6"/>
    <w:rsid w:val="003D61F4"/>
    <w:rsid w:val="003D63B0"/>
    <w:rsid w:val="003D6529"/>
    <w:rsid w:val="003D6D85"/>
    <w:rsid w:val="003D7300"/>
    <w:rsid w:val="003E0216"/>
    <w:rsid w:val="003E0890"/>
    <w:rsid w:val="003E0A12"/>
    <w:rsid w:val="003E0BF9"/>
    <w:rsid w:val="003E41D5"/>
    <w:rsid w:val="003E49A8"/>
    <w:rsid w:val="003E4DE8"/>
    <w:rsid w:val="003F0CD9"/>
    <w:rsid w:val="003F105A"/>
    <w:rsid w:val="003F45D4"/>
    <w:rsid w:val="00406775"/>
    <w:rsid w:val="00407934"/>
    <w:rsid w:val="004117CC"/>
    <w:rsid w:val="00411AA5"/>
    <w:rsid w:val="0041218B"/>
    <w:rsid w:val="00412771"/>
    <w:rsid w:val="00413F9C"/>
    <w:rsid w:val="004145D4"/>
    <w:rsid w:val="00414E6D"/>
    <w:rsid w:val="00416AC2"/>
    <w:rsid w:val="004218B6"/>
    <w:rsid w:val="00422A3C"/>
    <w:rsid w:val="004242AE"/>
    <w:rsid w:val="004244F6"/>
    <w:rsid w:val="004315D9"/>
    <w:rsid w:val="00431D8F"/>
    <w:rsid w:val="00432E57"/>
    <w:rsid w:val="004340E3"/>
    <w:rsid w:val="004357B8"/>
    <w:rsid w:val="00436352"/>
    <w:rsid w:val="00437696"/>
    <w:rsid w:val="00440191"/>
    <w:rsid w:val="00441187"/>
    <w:rsid w:val="004421D7"/>
    <w:rsid w:val="004425DF"/>
    <w:rsid w:val="00442C02"/>
    <w:rsid w:val="00446404"/>
    <w:rsid w:val="004472A7"/>
    <w:rsid w:val="00450399"/>
    <w:rsid w:val="00450B00"/>
    <w:rsid w:val="00450B26"/>
    <w:rsid w:val="004563FF"/>
    <w:rsid w:val="00456D5F"/>
    <w:rsid w:val="004578DA"/>
    <w:rsid w:val="0046222C"/>
    <w:rsid w:val="00462903"/>
    <w:rsid w:val="00463181"/>
    <w:rsid w:val="00463C7B"/>
    <w:rsid w:val="00464305"/>
    <w:rsid w:val="00465090"/>
    <w:rsid w:val="0046549F"/>
    <w:rsid w:val="00466C03"/>
    <w:rsid w:val="00466CF7"/>
    <w:rsid w:val="00467B9E"/>
    <w:rsid w:val="0047122D"/>
    <w:rsid w:val="00472A28"/>
    <w:rsid w:val="00472C2D"/>
    <w:rsid w:val="00473B01"/>
    <w:rsid w:val="0048023F"/>
    <w:rsid w:val="00481643"/>
    <w:rsid w:val="00481E3E"/>
    <w:rsid w:val="00482A4B"/>
    <w:rsid w:val="00485C80"/>
    <w:rsid w:val="00485E3D"/>
    <w:rsid w:val="00487760"/>
    <w:rsid w:val="0049185F"/>
    <w:rsid w:val="004920A0"/>
    <w:rsid w:val="00493BF7"/>
    <w:rsid w:val="004957D6"/>
    <w:rsid w:val="00496314"/>
    <w:rsid w:val="004963BA"/>
    <w:rsid w:val="0049774B"/>
    <w:rsid w:val="00497FE1"/>
    <w:rsid w:val="004A01EB"/>
    <w:rsid w:val="004A03EA"/>
    <w:rsid w:val="004A1345"/>
    <w:rsid w:val="004A4A62"/>
    <w:rsid w:val="004A4FE1"/>
    <w:rsid w:val="004A7242"/>
    <w:rsid w:val="004A7F53"/>
    <w:rsid w:val="004B076C"/>
    <w:rsid w:val="004B13D0"/>
    <w:rsid w:val="004B5407"/>
    <w:rsid w:val="004B5EF8"/>
    <w:rsid w:val="004B7272"/>
    <w:rsid w:val="004B7B09"/>
    <w:rsid w:val="004C2678"/>
    <w:rsid w:val="004C3A1F"/>
    <w:rsid w:val="004C7260"/>
    <w:rsid w:val="004D369A"/>
    <w:rsid w:val="004D64B1"/>
    <w:rsid w:val="004D6629"/>
    <w:rsid w:val="004D7C4B"/>
    <w:rsid w:val="004E0199"/>
    <w:rsid w:val="004E07AE"/>
    <w:rsid w:val="004E45FA"/>
    <w:rsid w:val="004E6B2B"/>
    <w:rsid w:val="004E7BBC"/>
    <w:rsid w:val="004F0955"/>
    <w:rsid w:val="004F1F74"/>
    <w:rsid w:val="004F35DF"/>
    <w:rsid w:val="004F6E8D"/>
    <w:rsid w:val="004F6F47"/>
    <w:rsid w:val="00501CEB"/>
    <w:rsid w:val="00501D30"/>
    <w:rsid w:val="00501F0A"/>
    <w:rsid w:val="00502487"/>
    <w:rsid w:val="0050405A"/>
    <w:rsid w:val="00504A89"/>
    <w:rsid w:val="00506ED4"/>
    <w:rsid w:val="005072D8"/>
    <w:rsid w:val="00507921"/>
    <w:rsid w:val="005079FE"/>
    <w:rsid w:val="00510128"/>
    <w:rsid w:val="00510AFD"/>
    <w:rsid w:val="00510E3E"/>
    <w:rsid w:val="00515EA3"/>
    <w:rsid w:val="0051704B"/>
    <w:rsid w:val="0051769B"/>
    <w:rsid w:val="0052354F"/>
    <w:rsid w:val="005246C4"/>
    <w:rsid w:val="00525455"/>
    <w:rsid w:val="00526366"/>
    <w:rsid w:val="00526C5F"/>
    <w:rsid w:val="005271FC"/>
    <w:rsid w:val="00531627"/>
    <w:rsid w:val="00531C8E"/>
    <w:rsid w:val="00531E4C"/>
    <w:rsid w:val="0053287D"/>
    <w:rsid w:val="00533FD4"/>
    <w:rsid w:val="00536502"/>
    <w:rsid w:val="00536EDB"/>
    <w:rsid w:val="005375F1"/>
    <w:rsid w:val="00540B16"/>
    <w:rsid w:val="00541150"/>
    <w:rsid w:val="00543183"/>
    <w:rsid w:val="005435F2"/>
    <w:rsid w:val="00544145"/>
    <w:rsid w:val="005443D9"/>
    <w:rsid w:val="00544AAB"/>
    <w:rsid w:val="00545890"/>
    <w:rsid w:val="0054600B"/>
    <w:rsid w:val="005468BF"/>
    <w:rsid w:val="00551926"/>
    <w:rsid w:val="00551D73"/>
    <w:rsid w:val="00555041"/>
    <w:rsid w:val="005559F6"/>
    <w:rsid w:val="00555D9E"/>
    <w:rsid w:val="00557158"/>
    <w:rsid w:val="00557E89"/>
    <w:rsid w:val="00560B29"/>
    <w:rsid w:val="005620EA"/>
    <w:rsid w:val="00566BBC"/>
    <w:rsid w:val="005700FC"/>
    <w:rsid w:val="0057197A"/>
    <w:rsid w:val="00580721"/>
    <w:rsid w:val="00580A4D"/>
    <w:rsid w:val="00580F61"/>
    <w:rsid w:val="00583527"/>
    <w:rsid w:val="0058486F"/>
    <w:rsid w:val="00584DA5"/>
    <w:rsid w:val="00586CB2"/>
    <w:rsid w:val="005871ED"/>
    <w:rsid w:val="00587906"/>
    <w:rsid w:val="00587F68"/>
    <w:rsid w:val="005900E3"/>
    <w:rsid w:val="005900F2"/>
    <w:rsid w:val="00590D97"/>
    <w:rsid w:val="00591FCC"/>
    <w:rsid w:val="0059465E"/>
    <w:rsid w:val="00594859"/>
    <w:rsid w:val="00595BA3"/>
    <w:rsid w:val="005A060A"/>
    <w:rsid w:val="005A19CB"/>
    <w:rsid w:val="005A50E7"/>
    <w:rsid w:val="005A6BC4"/>
    <w:rsid w:val="005A7D2D"/>
    <w:rsid w:val="005B761C"/>
    <w:rsid w:val="005B7A81"/>
    <w:rsid w:val="005B7C3F"/>
    <w:rsid w:val="005C541F"/>
    <w:rsid w:val="005C639A"/>
    <w:rsid w:val="005C6480"/>
    <w:rsid w:val="005C6AEC"/>
    <w:rsid w:val="005D20EE"/>
    <w:rsid w:val="005D33D8"/>
    <w:rsid w:val="005D397C"/>
    <w:rsid w:val="005D3EBB"/>
    <w:rsid w:val="005D5522"/>
    <w:rsid w:val="005D5B7D"/>
    <w:rsid w:val="005D6C4C"/>
    <w:rsid w:val="005E05F6"/>
    <w:rsid w:val="005E518C"/>
    <w:rsid w:val="005E51B3"/>
    <w:rsid w:val="005E5614"/>
    <w:rsid w:val="005E681E"/>
    <w:rsid w:val="005F0C31"/>
    <w:rsid w:val="005F1A9B"/>
    <w:rsid w:val="005F21A1"/>
    <w:rsid w:val="005F22EC"/>
    <w:rsid w:val="005F3A25"/>
    <w:rsid w:val="005F3C58"/>
    <w:rsid w:val="005F49D6"/>
    <w:rsid w:val="005F6024"/>
    <w:rsid w:val="005F64A0"/>
    <w:rsid w:val="006005D0"/>
    <w:rsid w:val="006012A4"/>
    <w:rsid w:val="00601FC3"/>
    <w:rsid w:val="00602931"/>
    <w:rsid w:val="00604433"/>
    <w:rsid w:val="00605403"/>
    <w:rsid w:val="00607658"/>
    <w:rsid w:val="00611929"/>
    <w:rsid w:val="00611ED9"/>
    <w:rsid w:val="00614038"/>
    <w:rsid w:val="00615252"/>
    <w:rsid w:val="00615AF0"/>
    <w:rsid w:val="0061625C"/>
    <w:rsid w:val="00617AA8"/>
    <w:rsid w:val="00617B5B"/>
    <w:rsid w:val="00617D8E"/>
    <w:rsid w:val="00622704"/>
    <w:rsid w:val="00631855"/>
    <w:rsid w:val="00633AA5"/>
    <w:rsid w:val="00633EFD"/>
    <w:rsid w:val="00640B63"/>
    <w:rsid w:val="006419E7"/>
    <w:rsid w:val="00643409"/>
    <w:rsid w:val="0064407E"/>
    <w:rsid w:val="00644D10"/>
    <w:rsid w:val="006454CA"/>
    <w:rsid w:val="0064737B"/>
    <w:rsid w:val="00650DF2"/>
    <w:rsid w:val="00651CA4"/>
    <w:rsid w:val="00651FF3"/>
    <w:rsid w:val="00652D9E"/>
    <w:rsid w:val="00652F43"/>
    <w:rsid w:val="006532E7"/>
    <w:rsid w:val="00653487"/>
    <w:rsid w:val="00653DE8"/>
    <w:rsid w:val="00655151"/>
    <w:rsid w:val="006552CF"/>
    <w:rsid w:val="006558D2"/>
    <w:rsid w:val="006573C7"/>
    <w:rsid w:val="0066449E"/>
    <w:rsid w:val="00664BD8"/>
    <w:rsid w:val="00666CC4"/>
    <w:rsid w:val="006673C6"/>
    <w:rsid w:val="006675B8"/>
    <w:rsid w:val="00667D31"/>
    <w:rsid w:val="00671ED9"/>
    <w:rsid w:val="006741D3"/>
    <w:rsid w:val="0068054C"/>
    <w:rsid w:val="00680926"/>
    <w:rsid w:val="00680D68"/>
    <w:rsid w:val="00682237"/>
    <w:rsid w:val="00682756"/>
    <w:rsid w:val="006831E0"/>
    <w:rsid w:val="006838D9"/>
    <w:rsid w:val="00683AD7"/>
    <w:rsid w:val="00685BCB"/>
    <w:rsid w:val="00686252"/>
    <w:rsid w:val="00686684"/>
    <w:rsid w:val="006905B1"/>
    <w:rsid w:val="00690BF1"/>
    <w:rsid w:val="006914E3"/>
    <w:rsid w:val="00691B1F"/>
    <w:rsid w:val="006920D5"/>
    <w:rsid w:val="006923E7"/>
    <w:rsid w:val="00695292"/>
    <w:rsid w:val="0069578A"/>
    <w:rsid w:val="00696469"/>
    <w:rsid w:val="006969C7"/>
    <w:rsid w:val="006975B0"/>
    <w:rsid w:val="006A0DE1"/>
    <w:rsid w:val="006A1A3B"/>
    <w:rsid w:val="006A4B0F"/>
    <w:rsid w:val="006A4D06"/>
    <w:rsid w:val="006A4D0E"/>
    <w:rsid w:val="006A4F9D"/>
    <w:rsid w:val="006A571F"/>
    <w:rsid w:val="006A6812"/>
    <w:rsid w:val="006A7E17"/>
    <w:rsid w:val="006B06A4"/>
    <w:rsid w:val="006B17B2"/>
    <w:rsid w:val="006B184C"/>
    <w:rsid w:val="006B2FB0"/>
    <w:rsid w:val="006B38AE"/>
    <w:rsid w:val="006B60EC"/>
    <w:rsid w:val="006B73D4"/>
    <w:rsid w:val="006B76A4"/>
    <w:rsid w:val="006B7CB0"/>
    <w:rsid w:val="006C0E2B"/>
    <w:rsid w:val="006C10A0"/>
    <w:rsid w:val="006C144D"/>
    <w:rsid w:val="006C1749"/>
    <w:rsid w:val="006C25BD"/>
    <w:rsid w:val="006C3243"/>
    <w:rsid w:val="006C3A98"/>
    <w:rsid w:val="006C44E8"/>
    <w:rsid w:val="006C7EE6"/>
    <w:rsid w:val="006D24C6"/>
    <w:rsid w:val="006D4E45"/>
    <w:rsid w:val="006D5E97"/>
    <w:rsid w:val="006E1701"/>
    <w:rsid w:val="006E1C66"/>
    <w:rsid w:val="006E22EF"/>
    <w:rsid w:val="006E3442"/>
    <w:rsid w:val="006E3CC0"/>
    <w:rsid w:val="006E3EB3"/>
    <w:rsid w:val="006E54CE"/>
    <w:rsid w:val="006E5A01"/>
    <w:rsid w:val="006F0BDF"/>
    <w:rsid w:val="006F1161"/>
    <w:rsid w:val="006F17D0"/>
    <w:rsid w:val="006F21C7"/>
    <w:rsid w:val="006F31E7"/>
    <w:rsid w:val="006F3DDA"/>
    <w:rsid w:val="006F474C"/>
    <w:rsid w:val="006F47D3"/>
    <w:rsid w:val="006F6661"/>
    <w:rsid w:val="0070041E"/>
    <w:rsid w:val="00702D80"/>
    <w:rsid w:val="0070310D"/>
    <w:rsid w:val="007045F2"/>
    <w:rsid w:val="00704BC8"/>
    <w:rsid w:val="00705971"/>
    <w:rsid w:val="007103EB"/>
    <w:rsid w:val="007117FD"/>
    <w:rsid w:val="00711EED"/>
    <w:rsid w:val="00712BD3"/>
    <w:rsid w:val="007164CF"/>
    <w:rsid w:val="00716C88"/>
    <w:rsid w:val="00720C6F"/>
    <w:rsid w:val="00722BF5"/>
    <w:rsid w:val="00726AF1"/>
    <w:rsid w:val="007273BC"/>
    <w:rsid w:val="00730CF3"/>
    <w:rsid w:val="00731195"/>
    <w:rsid w:val="00731C58"/>
    <w:rsid w:val="00732317"/>
    <w:rsid w:val="0073236A"/>
    <w:rsid w:val="007325FE"/>
    <w:rsid w:val="007355F4"/>
    <w:rsid w:val="00735777"/>
    <w:rsid w:val="00735B2A"/>
    <w:rsid w:val="0074014C"/>
    <w:rsid w:val="00740C70"/>
    <w:rsid w:val="00741768"/>
    <w:rsid w:val="007440FE"/>
    <w:rsid w:val="0074572B"/>
    <w:rsid w:val="00747B61"/>
    <w:rsid w:val="00755AFD"/>
    <w:rsid w:val="00755B53"/>
    <w:rsid w:val="00756ADF"/>
    <w:rsid w:val="00757DB3"/>
    <w:rsid w:val="007617F0"/>
    <w:rsid w:val="00761E07"/>
    <w:rsid w:val="00762161"/>
    <w:rsid w:val="00762833"/>
    <w:rsid w:val="00762AD5"/>
    <w:rsid w:val="007726F2"/>
    <w:rsid w:val="00773598"/>
    <w:rsid w:val="00773A14"/>
    <w:rsid w:val="00774427"/>
    <w:rsid w:val="007745F1"/>
    <w:rsid w:val="0078135B"/>
    <w:rsid w:val="00792955"/>
    <w:rsid w:val="00792ABE"/>
    <w:rsid w:val="00794E41"/>
    <w:rsid w:val="00796867"/>
    <w:rsid w:val="007972FD"/>
    <w:rsid w:val="007977D8"/>
    <w:rsid w:val="00797934"/>
    <w:rsid w:val="00797ADD"/>
    <w:rsid w:val="007A05F2"/>
    <w:rsid w:val="007A0ED2"/>
    <w:rsid w:val="007A16E8"/>
    <w:rsid w:val="007A191A"/>
    <w:rsid w:val="007A3212"/>
    <w:rsid w:val="007A546F"/>
    <w:rsid w:val="007A737A"/>
    <w:rsid w:val="007B177E"/>
    <w:rsid w:val="007B4A6C"/>
    <w:rsid w:val="007B50C1"/>
    <w:rsid w:val="007B53A7"/>
    <w:rsid w:val="007B7D5A"/>
    <w:rsid w:val="007C08D1"/>
    <w:rsid w:val="007C1090"/>
    <w:rsid w:val="007C3F18"/>
    <w:rsid w:val="007C4821"/>
    <w:rsid w:val="007C585E"/>
    <w:rsid w:val="007C5A4A"/>
    <w:rsid w:val="007C5F96"/>
    <w:rsid w:val="007C60E7"/>
    <w:rsid w:val="007C6433"/>
    <w:rsid w:val="007D0819"/>
    <w:rsid w:val="007D101B"/>
    <w:rsid w:val="007D3101"/>
    <w:rsid w:val="007D3259"/>
    <w:rsid w:val="007D5ABA"/>
    <w:rsid w:val="007D7F41"/>
    <w:rsid w:val="007E0169"/>
    <w:rsid w:val="007E05E8"/>
    <w:rsid w:val="007E201D"/>
    <w:rsid w:val="007E3D94"/>
    <w:rsid w:val="007E5AAA"/>
    <w:rsid w:val="007E6A68"/>
    <w:rsid w:val="007F386F"/>
    <w:rsid w:val="007F4638"/>
    <w:rsid w:val="007F4F02"/>
    <w:rsid w:val="007F5541"/>
    <w:rsid w:val="007F5844"/>
    <w:rsid w:val="007F61D3"/>
    <w:rsid w:val="00800718"/>
    <w:rsid w:val="00800ED5"/>
    <w:rsid w:val="00801039"/>
    <w:rsid w:val="00802EFF"/>
    <w:rsid w:val="0081076E"/>
    <w:rsid w:val="008111D4"/>
    <w:rsid w:val="00811202"/>
    <w:rsid w:val="008114E6"/>
    <w:rsid w:val="0081417C"/>
    <w:rsid w:val="0081445D"/>
    <w:rsid w:val="00815CFC"/>
    <w:rsid w:val="00815E8B"/>
    <w:rsid w:val="00816C02"/>
    <w:rsid w:val="0082095B"/>
    <w:rsid w:val="00820D8C"/>
    <w:rsid w:val="008214F3"/>
    <w:rsid w:val="00822D25"/>
    <w:rsid w:val="00822E58"/>
    <w:rsid w:val="008230A1"/>
    <w:rsid w:val="00823947"/>
    <w:rsid w:val="00824761"/>
    <w:rsid w:val="008259AE"/>
    <w:rsid w:val="00825F90"/>
    <w:rsid w:val="008260A5"/>
    <w:rsid w:val="008275B2"/>
    <w:rsid w:val="00827F98"/>
    <w:rsid w:val="00831ED7"/>
    <w:rsid w:val="00832269"/>
    <w:rsid w:val="00832E3A"/>
    <w:rsid w:val="008334CD"/>
    <w:rsid w:val="00833A9B"/>
    <w:rsid w:val="00837210"/>
    <w:rsid w:val="0084023B"/>
    <w:rsid w:val="008436BC"/>
    <w:rsid w:val="00844809"/>
    <w:rsid w:val="00845386"/>
    <w:rsid w:val="00845AA1"/>
    <w:rsid w:val="00846867"/>
    <w:rsid w:val="0084706A"/>
    <w:rsid w:val="008515E9"/>
    <w:rsid w:val="00853A96"/>
    <w:rsid w:val="00853F50"/>
    <w:rsid w:val="0085420B"/>
    <w:rsid w:val="00855792"/>
    <w:rsid w:val="00856DB8"/>
    <w:rsid w:val="00856FA5"/>
    <w:rsid w:val="00861348"/>
    <w:rsid w:val="008617DD"/>
    <w:rsid w:val="008629A7"/>
    <w:rsid w:val="00863170"/>
    <w:rsid w:val="00865D04"/>
    <w:rsid w:val="00866BEB"/>
    <w:rsid w:val="008672C0"/>
    <w:rsid w:val="008703FF"/>
    <w:rsid w:val="00871339"/>
    <w:rsid w:val="008715E9"/>
    <w:rsid w:val="00871E36"/>
    <w:rsid w:val="00872CE9"/>
    <w:rsid w:val="008733A9"/>
    <w:rsid w:val="00876AD6"/>
    <w:rsid w:val="00876C50"/>
    <w:rsid w:val="00877525"/>
    <w:rsid w:val="00884ABF"/>
    <w:rsid w:val="00884DEA"/>
    <w:rsid w:val="00885742"/>
    <w:rsid w:val="00885A4F"/>
    <w:rsid w:val="00885B09"/>
    <w:rsid w:val="00885E31"/>
    <w:rsid w:val="00886035"/>
    <w:rsid w:val="0088641E"/>
    <w:rsid w:val="00887574"/>
    <w:rsid w:val="00887CB2"/>
    <w:rsid w:val="00887D8A"/>
    <w:rsid w:val="00891A49"/>
    <w:rsid w:val="00893BFC"/>
    <w:rsid w:val="008950DE"/>
    <w:rsid w:val="0089521A"/>
    <w:rsid w:val="0089771F"/>
    <w:rsid w:val="008A02F9"/>
    <w:rsid w:val="008A04CA"/>
    <w:rsid w:val="008A1A93"/>
    <w:rsid w:val="008A41C0"/>
    <w:rsid w:val="008A5A48"/>
    <w:rsid w:val="008A78EE"/>
    <w:rsid w:val="008B0C50"/>
    <w:rsid w:val="008B1998"/>
    <w:rsid w:val="008B1C4D"/>
    <w:rsid w:val="008B3CFA"/>
    <w:rsid w:val="008B3D1C"/>
    <w:rsid w:val="008B4331"/>
    <w:rsid w:val="008B47A4"/>
    <w:rsid w:val="008B5DA8"/>
    <w:rsid w:val="008B7D9E"/>
    <w:rsid w:val="008B7F8F"/>
    <w:rsid w:val="008C05E2"/>
    <w:rsid w:val="008C0F82"/>
    <w:rsid w:val="008C1542"/>
    <w:rsid w:val="008C1BFC"/>
    <w:rsid w:val="008C2255"/>
    <w:rsid w:val="008C29B2"/>
    <w:rsid w:val="008C3130"/>
    <w:rsid w:val="008C31E4"/>
    <w:rsid w:val="008C46B8"/>
    <w:rsid w:val="008C5799"/>
    <w:rsid w:val="008C6148"/>
    <w:rsid w:val="008C734C"/>
    <w:rsid w:val="008C762A"/>
    <w:rsid w:val="008C7881"/>
    <w:rsid w:val="008D17C4"/>
    <w:rsid w:val="008D29CC"/>
    <w:rsid w:val="008D64FF"/>
    <w:rsid w:val="008D7A3F"/>
    <w:rsid w:val="008E022E"/>
    <w:rsid w:val="008E0A9E"/>
    <w:rsid w:val="008E108B"/>
    <w:rsid w:val="008E13A4"/>
    <w:rsid w:val="008E1E56"/>
    <w:rsid w:val="008E2FCB"/>
    <w:rsid w:val="008E3E53"/>
    <w:rsid w:val="008E5764"/>
    <w:rsid w:val="008E6D01"/>
    <w:rsid w:val="008F1524"/>
    <w:rsid w:val="008F1549"/>
    <w:rsid w:val="008F3389"/>
    <w:rsid w:val="008F44CB"/>
    <w:rsid w:val="008F52E1"/>
    <w:rsid w:val="009027C2"/>
    <w:rsid w:val="00902B21"/>
    <w:rsid w:val="00904E83"/>
    <w:rsid w:val="00904EA1"/>
    <w:rsid w:val="00906278"/>
    <w:rsid w:val="009076DE"/>
    <w:rsid w:val="00912980"/>
    <w:rsid w:val="00912D5E"/>
    <w:rsid w:val="009133BE"/>
    <w:rsid w:val="0091409F"/>
    <w:rsid w:val="00914FC2"/>
    <w:rsid w:val="0091529A"/>
    <w:rsid w:val="00921F98"/>
    <w:rsid w:val="00922C1D"/>
    <w:rsid w:val="00923880"/>
    <w:rsid w:val="0092466E"/>
    <w:rsid w:val="00924A7C"/>
    <w:rsid w:val="009275CF"/>
    <w:rsid w:val="00927A03"/>
    <w:rsid w:val="00927DA0"/>
    <w:rsid w:val="00930E57"/>
    <w:rsid w:val="00930ED8"/>
    <w:rsid w:val="009318D9"/>
    <w:rsid w:val="00931B45"/>
    <w:rsid w:val="009345F9"/>
    <w:rsid w:val="00935E0B"/>
    <w:rsid w:val="00936F6E"/>
    <w:rsid w:val="009416AE"/>
    <w:rsid w:val="009434C9"/>
    <w:rsid w:val="009445A2"/>
    <w:rsid w:val="00944E2E"/>
    <w:rsid w:val="0094506F"/>
    <w:rsid w:val="009451EB"/>
    <w:rsid w:val="00947041"/>
    <w:rsid w:val="0095311E"/>
    <w:rsid w:val="009548BA"/>
    <w:rsid w:val="00955224"/>
    <w:rsid w:val="009556A3"/>
    <w:rsid w:val="00956C0F"/>
    <w:rsid w:val="00957128"/>
    <w:rsid w:val="00957B89"/>
    <w:rsid w:val="00960587"/>
    <w:rsid w:val="00960C84"/>
    <w:rsid w:val="00960CD8"/>
    <w:rsid w:val="0096360C"/>
    <w:rsid w:val="009645B0"/>
    <w:rsid w:val="00965C91"/>
    <w:rsid w:val="009677EC"/>
    <w:rsid w:val="00967BA5"/>
    <w:rsid w:val="009717AF"/>
    <w:rsid w:val="00971BEF"/>
    <w:rsid w:val="00972371"/>
    <w:rsid w:val="009730F5"/>
    <w:rsid w:val="009739CC"/>
    <w:rsid w:val="009745BB"/>
    <w:rsid w:val="009748FF"/>
    <w:rsid w:val="0097523D"/>
    <w:rsid w:val="0097798A"/>
    <w:rsid w:val="0098013A"/>
    <w:rsid w:val="009838C2"/>
    <w:rsid w:val="00985650"/>
    <w:rsid w:val="00985A84"/>
    <w:rsid w:val="00986AEB"/>
    <w:rsid w:val="00986F0B"/>
    <w:rsid w:val="009902F7"/>
    <w:rsid w:val="009926C9"/>
    <w:rsid w:val="00994530"/>
    <w:rsid w:val="00996096"/>
    <w:rsid w:val="00996585"/>
    <w:rsid w:val="00996BA3"/>
    <w:rsid w:val="00997E74"/>
    <w:rsid w:val="00997F5F"/>
    <w:rsid w:val="009A1172"/>
    <w:rsid w:val="009A145B"/>
    <w:rsid w:val="009A2569"/>
    <w:rsid w:val="009A2E74"/>
    <w:rsid w:val="009A43A3"/>
    <w:rsid w:val="009A53FB"/>
    <w:rsid w:val="009A6DAF"/>
    <w:rsid w:val="009B3FBD"/>
    <w:rsid w:val="009B485B"/>
    <w:rsid w:val="009C016D"/>
    <w:rsid w:val="009C1430"/>
    <w:rsid w:val="009C293E"/>
    <w:rsid w:val="009C2971"/>
    <w:rsid w:val="009C2F15"/>
    <w:rsid w:val="009C4B09"/>
    <w:rsid w:val="009C5837"/>
    <w:rsid w:val="009D1582"/>
    <w:rsid w:val="009D17D4"/>
    <w:rsid w:val="009D2573"/>
    <w:rsid w:val="009D3855"/>
    <w:rsid w:val="009D3B2C"/>
    <w:rsid w:val="009D4795"/>
    <w:rsid w:val="009D4A6D"/>
    <w:rsid w:val="009D4DC0"/>
    <w:rsid w:val="009D5FEB"/>
    <w:rsid w:val="009D6625"/>
    <w:rsid w:val="009D70F2"/>
    <w:rsid w:val="009E07BD"/>
    <w:rsid w:val="009E1086"/>
    <w:rsid w:val="009E293C"/>
    <w:rsid w:val="009E33D9"/>
    <w:rsid w:val="009E3A3A"/>
    <w:rsid w:val="009E3AE2"/>
    <w:rsid w:val="009E69CA"/>
    <w:rsid w:val="009F2624"/>
    <w:rsid w:val="009F3250"/>
    <w:rsid w:val="009F3AB3"/>
    <w:rsid w:val="009F3B28"/>
    <w:rsid w:val="009F3DB1"/>
    <w:rsid w:val="009F4102"/>
    <w:rsid w:val="009F5933"/>
    <w:rsid w:val="009F65A8"/>
    <w:rsid w:val="009F7BE3"/>
    <w:rsid w:val="009F7E53"/>
    <w:rsid w:val="00A0035C"/>
    <w:rsid w:val="00A0162F"/>
    <w:rsid w:val="00A025CF"/>
    <w:rsid w:val="00A03154"/>
    <w:rsid w:val="00A06E4D"/>
    <w:rsid w:val="00A0773F"/>
    <w:rsid w:val="00A10498"/>
    <w:rsid w:val="00A12E06"/>
    <w:rsid w:val="00A14BFA"/>
    <w:rsid w:val="00A14EC8"/>
    <w:rsid w:val="00A150FE"/>
    <w:rsid w:val="00A15342"/>
    <w:rsid w:val="00A16B72"/>
    <w:rsid w:val="00A20138"/>
    <w:rsid w:val="00A22746"/>
    <w:rsid w:val="00A235EA"/>
    <w:rsid w:val="00A23C02"/>
    <w:rsid w:val="00A23D0C"/>
    <w:rsid w:val="00A24191"/>
    <w:rsid w:val="00A242EE"/>
    <w:rsid w:val="00A247D0"/>
    <w:rsid w:val="00A27534"/>
    <w:rsid w:val="00A32E97"/>
    <w:rsid w:val="00A36799"/>
    <w:rsid w:val="00A37B11"/>
    <w:rsid w:val="00A406D0"/>
    <w:rsid w:val="00A40C26"/>
    <w:rsid w:val="00A42663"/>
    <w:rsid w:val="00A435EC"/>
    <w:rsid w:val="00A5023E"/>
    <w:rsid w:val="00A51992"/>
    <w:rsid w:val="00A51AB6"/>
    <w:rsid w:val="00A528F2"/>
    <w:rsid w:val="00A53CAF"/>
    <w:rsid w:val="00A56CCD"/>
    <w:rsid w:val="00A60CEA"/>
    <w:rsid w:val="00A61F34"/>
    <w:rsid w:val="00A641C3"/>
    <w:rsid w:val="00A649B2"/>
    <w:rsid w:val="00A64F8A"/>
    <w:rsid w:val="00A676DB"/>
    <w:rsid w:val="00A7153A"/>
    <w:rsid w:val="00A718FB"/>
    <w:rsid w:val="00A72242"/>
    <w:rsid w:val="00A727D9"/>
    <w:rsid w:val="00A73F5C"/>
    <w:rsid w:val="00A743E2"/>
    <w:rsid w:val="00A76103"/>
    <w:rsid w:val="00A77230"/>
    <w:rsid w:val="00A77668"/>
    <w:rsid w:val="00A820A8"/>
    <w:rsid w:val="00A85367"/>
    <w:rsid w:val="00A85DEA"/>
    <w:rsid w:val="00A86203"/>
    <w:rsid w:val="00A87B6F"/>
    <w:rsid w:val="00A92B03"/>
    <w:rsid w:val="00A93C7F"/>
    <w:rsid w:val="00A93F8D"/>
    <w:rsid w:val="00A94E5C"/>
    <w:rsid w:val="00A94EA8"/>
    <w:rsid w:val="00A95AB2"/>
    <w:rsid w:val="00A960FB"/>
    <w:rsid w:val="00A961F8"/>
    <w:rsid w:val="00AA0CFB"/>
    <w:rsid w:val="00AA220F"/>
    <w:rsid w:val="00AA384C"/>
    <w:rsid w:val="00AA65F4"/>
    <w:rsid w:val="00AA667A"/>
    <w:rsid w:val="00AB0917"/>
    <w:rsid w:val="00AB1498"/>
    <w:rsid w:val="00AB324A"/>
    <w:rsid w:val="00AB6C3A"/>
    <w:rsid w:val="00AB7C89"/>
    <w:rsid w:val="00AC1913"/>
    <w:rsid w:val="00AC21B3"/>
    <w:rsid w:val="00AC21B8"/>
    <w:rsid w:val="00AD02B8"/>
    <w:rsid w:val="00AD04E5"/>
    <w:rsid w:val="00AD11C2"/>
    <w:rsid w:val="00AD1208"/>
    <w:rsid w:val="00AD2705"/>
    <w:rsid w:val="00AD2CAE"/>
    <w:rsid w:val="00AD3535"/>
    <w:rsid w:val="00AD36EC"/>
    <w:rsid w:val="00AD3F68"/>
    <w:rsid w:val="00AE134A"/>
    <w:rsid w:val="00AE1C93"/>
    <w:rsid w:val="00AE7595"/>
    <w:rsid w:val="00AE7F5A"/>
    <w:rsid w:val="00AF2388"/>
    <w:rsid w:val="00AF23DA"/>
    <w:rsid w:val="00AF3502"/>
    <w:rsid w:val="00AF363E"/>
    <w:rsid w:val="00AF4170"/>
    <w:rsid w:val="00AF57EA"/>
    <w:rsid w:val="00AF5B41"/>
    <w:rsid w:val="00AF623A"/>
    <w:rsid w:val="00AF6472"/>
    <w:rsid w:val="00AF6CB1"/>
    <w:rsid w:val="00AF737F"/>
    <w:rsid w:val="00B00F37"/>
    <w:rsid w:val="00B01559"/>
    <w:rsid w:val="00B03632"/>
    <w:rsid w:val="00B03EEE"/>
    <w:rsid w:val="00B04C72"/>
    <w:rsid w:val="00B051C5"/>
    <w:rsid w:val="00B110CD"/>
    <w:rsid w:val="00B11B50"/>
    <w:rsid w:val="00B120AF"/>
    <w:rsid w:val="00B127AD"/>
    <w:rsid w:val="00B14640"/>
    <w:rsid w:val="00B14A4F"/>
    <w:rsid w:val="00B15262"/>
    <w:rsid w:val="00B15B10"/>
    <w:rsid w:val="00B16691"/>
    <w:rsid w:val="00B16B04"/>
    <w:rsid w:val="00B16C40"/>
    <w:rsid w:val="00B17031"/>
    <w:rsid w:val="00B17210"/>
    <w:rsid w:val="00B17C7F"/>
    <w:rsid w:val="00B2057F"/>
    <w:rsid w:val="00B20D8C"/>
    <w:rsid w:val="00B21285"/>
    <w:rsid w:val="00B22BA1"/>
    <w:rsid w:val="00B239DF"/>
    <w:rsid w:val="00B23C70"/>
    <w:rsid w:val="00B27D03"/>
    <w:rsid w:val="00B311D7"/>
    <w:rsid w:val="00B32DA0"/>
    <w:rsid w:val="00B3481C"/>
    <w:rsid w:val="00B3563C"/>
    <w:rsid w:val="00B356D4"/>
    <w:rsid w:val="00B35AEA"/>
    <w:rsid w:val="00B366A9"/>
    <w:rsid w:val="00B367BE"/>
    <w:rsid w:val="00B402B4"/>
    <w:rsid w:val="00B40E3F"/>
    <w:rsid w:val="00B421CD"/>
    <w:rsid w:val="00B42A02"/>
    <w:rsid w:val="00B46E65"/>
    <w:rsid w:val="00B47DD4"/>
    <w:rsid w:val="00B526A2"/>
    <w:rsid w:val="00B53A49"/>
    <w:rsid w:val="00B61271"/>
    <w:rsid w:val="00B63942"/>
    <w:rsid w:val="00B6398D"/>
    <w:rsid w:val="00B63E9C"/>
    <w:rsid w:val="00B6405A"/>
    <w:rsid w:val="00B65584"/>
    <w:rsid w:val="00B7263F"/>
    <w:rsid w:val="00B74F01"/>
    <w:rsid w:val="00B74FEB"/>
    <w:rsid w:val="00B76F53"/>
    <w:rsid w:val="00B77167"/>
    <w:rsid w:val="00B77D59"/>
    <w:rsid w:val="00B86070"/>
    <w:rsid w:val="00B86B92"/>
    <w:rsid w:val="00B87BBC"/>
    <w:rsid w:val="00B92944"/>
    <w:rsid w:val="00B93F8D"/>
    <w:rsid w:val="00B941DD"/>
    <w:rsid w:val="00B94733"/>
    <w:rsid w:val="00B94DCB"/>
    <w:rsid w:val="00B952DE"/>
    <w:rsid w:val="00B96A47"/>
    <w:rsid w:val="00B97F9C"/>
    <w:rsid w:val="00BA32CB"/>
    <w:rsid w:val="00BA4913"/>
    <w:rsid w:val="00BB1FCD"/>
    <w:rsid w:val="00BB2560"/>
    <w:rsid w:val="00BB2B2B"/>
    <w:rsid w:val="00BB2C20"/>
    <w:rsid w:val="00BB6500"/>
    <w:rsid w:val="00BB67C7"/>
    <w:rsid w:val="00BB7F7D"/>
    <w:rsid w:val="00BC0E11"/>
    <w:rsid w:val="00BC113B"/>
    <w:rsid w:val="00BC1A64"/>
    <w:rsid w:val="00BC1BEB"/>
    <w:rsid w:val="00BC2EBF"/>
    <w:rsid w:val="00BC49F8"/>
    <w:rsid w:val="00BC5EA4"/>
    <w:rsid w:val="00BC798B"/>
    <w:rsid w:val="00BD241E"/>
    <w:rsid w:val="00BD5B56"/>
    <w:rsid w:val="00BD6F24"/>
    <w:rsid w:val="00BD702B"/>
    <w:rsid w:val="00BD7D77"/>
    <w:rsid w:val="00BE08EF"/>
    <w:rsid w:val="00BE1F26"/>
    <w:rsid w:val="00BE2B33"/>
    <w:rsid w:val="00BE2C92"/>
    <w:rsid w:val="00BE5B18"/>
    <w:rsid w:val="00BE646F"/>
    <w:rsid w:val="00BE768C"/>
    <w:rsid w:val="00BE7B24"/>
    <w:rsid w:val="00BF1DD6"/>
    <w:rsid w:val="00BF21EA"/>
    <w:rsid w:val="00BF2903"/>
    <w:rsid w:val="00C0004B"/>
    <w:rsid w:val="00C00241"/>
    <w:rsid w:val="00C0130F"/>
    <w:rsid w:val="00C01B1D"/>
    <w:rsid w:val="00C01F5C"/>
    <w:rsid w:val="00C033F6"/>
    <w:rsid w:val="00C04303"/>
    <w:rsid w:val="00C059AE"/>
    <w:rsid w:val="00C07361"/>
    <w:rsid w:val="00C10102"/>
    <w:rsid w:val="00C11C32"/>
    <w:rsid w:val="00C121B1"/>
    <w:rsid w:val="00C1459A"/>
    <w:rsid w:val="00C14E97"/>
    <w:rsid w:val="00C15F56"/>
    <w:rsid w:val="00C20308"/>
    <w:rsid w:val="00C20F23"/>
    <w:rsid w:val="00C230FA"/>
    <w:rsid w:val="00C24A1F"/>
    <w:rsid w:val="00C27F6C"/>
    <w:rsid w:val="00C30744"/>
    <w:rsid w:val="00C30BAA"/>
    <w:rsid w:val="00C329C2"/>
    <w:rsid w:val="00C33BE3"/>
    <w:rsid w:val="00C36473"/>
    <w:rsid w:val="00C379DE"/>
    <w:rsid w:val="00C409F5"/>
    <w:rsid w:val="00C447A1"/>
    <w:rsid w:val="00C479E8"/>
    <w:rsid w:val="00C50D26"/>
    <w:rsid w:val="00C50EB4"/>
    <w:rsid w:val="00C51B33"/>
    <w:rsid w:val="00C53966"/>
    <w:rsid w:val="00C54A02"/>
    <w:rsid w:val="00C54DF9"/>
    <w:rsid w:val="00C551A8"/>
    <w:rsid w:val="00C56304"/>
    <w:rsid w:val="00C56D38"/>
    <w:rsid w:val="00C57626"/>
    <w:rsid w:val="00C63592"/>
    <w:rsid w:val="00C641F3"/>
    <w:rsid w:val="00C703BE"/>
    <w:rsid w:val="00C709D2"/>
    <w:rsid w:val="00C70F0C"/>
    <w:rsid w:val="00C71309"/>
    <w:rsid w:val="00C7482C"/>
    <w:rsid w:val="00C759BD"/>
    <w:rsid w:val="00C75CD2"/>
    <w:rsid w:val="00C818A2"/>
    <w:rsid w:val="00C82CAC"/>
    <w:rsid w:val="00C82FA3"/>
    <w:rsid w:val="00C8356D"/>
    <w:rsid w:val="00C83855"/>
    <w:rsid w:val="00C84A7F"/>
    <w:rsid w:val="00C84ACF"/>
    <w:rsid w:val="00C8545C"/>
    <w:rsid w:val="00C8711B"/>
    <w:rsid w:val="00C87DDE"/>
    <w:rsid w:val="00C90517"/>
    <w:rsid w:val="00C93417"/>
    <w:rsid w:val="00C9349E"/>
    <w:rsid w:val="00C9426B"/>
    <w:rsid w:val="00C94A29"/>
    <w:rsid w:val="00C94F0C"/>
    <w:rsid w:val="00C95B20"/>
    <w:rsid w:val="00C95E35"/>
    <w:rsid w:val="00C95ED0"/>
    <w:rsid w:val="00C9612F"/>
    <w:rsid w:val="00C973EA"/>
    <w:rsid w:val="00C97595"/>
    <w:rsid w:val="00CA0067"/>
    <w:rsid w:val="00CA087C"/>
    <w:rsid w:val="00CA096C"/>
    <w:rsid w:val="00CA112E"/>
    <w:rsid w:val="00CA2566"/>
    <w:rsid w:val="00CA2819"/>
    <w:rsid w:val="00CA6970"/>
    <w:rsid w:val="00CA74F4"/>
    <w:rsid w:val="00CB0448"/>
    <w:rsid w:val="00CB04A7"/>
    <w:rsid w:val="00CB07AA"/>
    <w:rsid w:val="00CB1644"/>
    <w:rsid w:val="00CB2884"/>
    <w:rsid w:val="00CB2CA4"/>
    <w:rsid w:val="00CB3224"/>
    <w:rsid w:val="00CB39F9"/>
    <w:rsid w:val="00CB485D"/>
    <w:rsid w:val="00CB7815"/>
    <w:rsid w:val="00CC7B36"/>
    <w:rsid w:val="00CD0FAB"/>
    <w:rsid w:val="00CD1077"/>
    <w:rsid w:val="00CD2A9B"/>
    <w:rsid w:val="00CD3F4E"/>
    <w:rsid w:val="00CD4900"/>
    <w:rsid w:val="00CD531E"/>
    <w:rsid w:val="00CD5966"/>
    <w:rsid w:val="00CD59D4"/>
    <w:rsid w:val="00CE0EF7"/>
    <w:rsid w:val="00CE4BE7"/>
    <w:rsid w:val="00CE6D8C"/>
    <w:rsid w:val="00CE78FC"/>
    <w:rsid w:val="00CF0047"/>
    <w:rsid w:val="00CF0D6E"/>
    <w:rsid w:val="00CF3377"/>
    <w:rsid w:val="00CF5957"/>
    <w:rsid w:val="00CF63D1"/>
    <w:rsid w:val="00CF640B"/>
    <w:rsid w:val="00D007CD"/>
    <w:rsid w:val="00D00D48"/>
    <w:rsid w:val="00D021E5"/>
    <w:rsid w:val="00D0229F"/>
    <w:rsid w:val="00D0339D"/>
    <w:rsid w:val="00D0355C"/>
    <w:rsid w:val="00D03FAC"/>
    <w:rsid w:val="00D04374"/>
    <w:rsid w:val="00D05439"/>
    <w:rsid w:val="00D05F3A"/>
    <w:rsid w:val="00D110DB"/>
    <w:rsid w:val="00D15398"/>
    <w:rsid w:val="00D155F2"/>
    <w:rsid w:val="00D15D70"/>
    <w:rsid w:val="00D16862"/>
    <w:rsid w:val="00D17287"/>
    <w:rsid w:val="00D17BD1"/>
    <w:rsid w:val="00D17DC9"/>
    <w:rsid w:val="00D201BA"/>
    <w:rsid w:val="00D20898"/>
    <w:rsid w:val="00D20D42"/>
    <w:rsid w:val="00D2323C"/>
    <w:rsid w:val="00D23F84"/>
    <w:rsid w:val="00D2613D"/>
    <w:rsid w:val="00D26319"/>
    <w:rsid w:val="00D27E0A"/>
    <w:rsid w:val="00D302F4"/>
    <w:rsid w:val="00D322A8"/>
    <w:rsid w:val="00D33C86"/>
    <w:rsid w:val="00D3479A"/>
    <w:rsid w:val="00D355EF"/>
    <w:rsid w:val="00D36A2F"/>
    <w:rsid w:val="00D36ADE"/>
    <w:rsid w:val="00D36D15"/>
    <w:rsid w:val="00D37C84"/>
    <w:rsid w:val="00D41C0F"/>
    <w:rsid w:val="00D4439E"/>
    <w:rsid w:val="00D44AB9"/>
    <w:rsid w:val="00D4622C"/>
    <w:rsid w:val="00D46638"/>
    <w:rsid w:val="00D46AAD"/>
    <w:rsid w:val="00D5053D"/>
    <w:rsid w:val="00D51898"/>
    <w:rsid w:val="00D52F23"/>
    <w:rsid w:val="00D548FE"/>
    <w:rsid w:val="00D54C68"/>
    <w:rsid w:val="00D55418"/>
    <w:rsid w:val="00D60874"/>
    <w:rsid w:val="00D614BA"/>
    <w:rsid w:val="00D6465C"/>
    <w:rsid w:val="00D70A3D"/>
    <w:rsid w:val="00D70DE9"/>
    <w:rsid w:val="00D733E8"/>
    <w:rsid w:val="00D74C45"/>
    <w:rsid w:val="00D74D9D"/>
    <w:rsid w:val="00D75005"/>
    <w:rsid w:val="00D81762"/>
    <w:rsid w:val="00D826D7"/>
    <w:rsid w:val="00D83437"/>
    <w:rsid w:val="00D83743"/>
    <w:rsid w:val="00D85477"/>
    <w:rsid w:val="00D85A5F"/>
    <w:rsid w:val="00D86CF0"/>
    <w:rsid w:val="00D90E8E"/>
    <w:rsid w:val="00D9313E"/>
    <w:rsid w:val="00D93FA6"/>
    <w:rsid w:val="00D95227"/>
    <w:rsid w:val="00D9578A"/>
    <w:rsid w:val="00D96861"/>
    <w:rsid w:val="00DA13E8"/>
    <w:rsid w:val="00DA1741"/>
    <w:rsid w:val="00DA379B"/>
    <w:rsid w:val="00DA487E"/>
    <w:rsid w:val="00DA53D5"/>
    <w:rsid w:val="00DA56A3"/>
    <w:rsid w:val="00DB092B"/>
    <w:rsid w:val="00DB3779"/>
    <w:rsid w:val="00DC0582"/>
    <w:rsid w:val="00DC064B"/>
    <w:rsid w:val="00DC1F85"/>
    <w:rsid w:val="00DC37C5"/>
    <w:rsid w:val="00DC3AC6"/>
    <w:rsid w:val="00DC40D3"/>
    <w:rsid w:val="00DD063B"/>
    <w:rsid w:val="00DD07CA"/>
    <w:rsid w:val="00DD0FBD"/>
    <w:rsid w:val="00DD3006"/>
    <w:rsid w:val="00DD3305"/>
    <w:rsid w:val="00DE3948"/>
    <w:rsid w:val="00DE5C9F"/>
    <w:rsid w:val="00DE6461"/>
    <w:rsid w:val="00DE64FC"/>
    <w:rsid w:val="00DE70A9"/>
    <w:rsid w:val="00DF01DF"/>
    <w:rsid w:val="00DF057B"/>
    <w:rsid w:val="00DF4F06"/>
    <w:rsid w:val="00DF547C"/>
    <w:rsid w:val="00DF5B5F"/>
    <w:rsid w:val="00DF7553"/>
    <w:rsid w:val="00E017D3"/>
    <w:rsid w:val="00E01CCB"/>
    <w:rsid w:val="00E03018"/>
    <w:rsid w:val="00E034D4"/>
    <w:rsid w:val="00E03710"/>
    <w:rsid w:val="00E07338"/>
    <w:rsid w:val="00E101BF"/>
    <w:rsid w:val="00E136FE"/>
    <w:rsid w:val="00E16977"/>
    <w:rsid w:val="00E2167D"/>
    <w:rsid w:val="00E2392F"/>
    <w:rsid w:val="00E25EBF"/>
    <w:rsid w:val="00E3079C"/>
    <w:rsid w:val="00E31B0F"/>
    <w:rsid w:val="00E32C95"/>
    <w:rsid w:val="00E33196"/>
    <w:rsid w:val="00E335E7"/>
    <w:rsid w:val="00E37B85"/>
    <w:rsid w:val="00E37EAB"/>
    <w:rsid w:val="00E402FD"/>
    <w:rsid w:val="00E4046C"/>
    <w:rsid w:val="00E40ABC"/>
    <w:rsid w:val="00E41523"/>
    <w:rsid w:val="00E42FC3"/>
    <w:rsid w:val="00E4389E"/>
    <w:rsid w:val="00E465FA"/>
    <w:rsid w:val="00E509AA"/>
    <w:rsid w:val="00E50C52"/>
    <w:rsid w:val="00E519BC"/>
    <w:rsid w:val="00E53C04"/>
    <w:rsid w:val="00E54AB1"/>
    <w:rsid w:val="00E557FF"/>
    <w:rsid w:val="00E60549"/>
    <w:rsid w:val="00E62222"/>
    <w:rsid w:val="00E627D1"/>
    <w:rsid w:val="00E63BBE"/>
    <w:rsid w:val="00E654EB"/>
    <w:rsid w:val="00E71C43"/>
    <w:rsid w:val="00E73372"/>
    <w:rsid w:val="00E80EE0"/>
    <w:rsid w:val="00E825CB"/>
    <w:rsid w:val="00E82BF7"/>
    <w:rsid w:val="00E83AD4"/>
    <w:rsid w:val="00E83D02"/>
    <w:rsid w:val="00E84CEE"/>
    <w:rsid w:val="00E859FD"/>
    <w:rsid w:val="00E87D68"/>
    <w:rsid w:val="00E947B8"/>
    <w:rsid w:val="00E9494E"/>
    <w:rsid w:val="00EA106F"/>
    <w:rsid w:val="00EA3007"/>
    <w:rsid w:val="00EA4BF8"/>
    <w:rsid w:val="00EB004A"/>
    <w:rsid w:val="00EB1724"/>
    <w:rsid w:val="00EB4AF8"/>
    <w:rsid w:val="00EB4ED2"/>
    <w:rsid w:val="00EB5B43"/>
    <w:rsid w:val="00EB7301"/>
    <w:rsid w:val="00EC04AA"/>
    <w:rsid w:val="00EC10FB"/>
    <w:rsid w:val="00EC3BD4"/>
    <w:rsid w:val="00EC50FF"/>
    <w:rsid w:val="00EC529B"/>
    <w:rsid w:val="00EC5C80"/>
    <w:rsid w:val="00EC7385"/>
    <w:rsid w:val="00EC7B22"/>
    <w:rsid w:val="00EC7CB1"/>
    <w:rsid w:val="00ED0A61"/>
    <w:rsid w:val="00ED1677"/>
    <w:rsid w:val="00ED23D1"/>
    <w:rsid w:val="00ED58AF"/>
    <w:rsid w:val="00ED696D"/>
    <w:rsid w:val="00ED6BF1"/>
    <w:rsid w:val="00EE1026"/>
    <w:rsid w:val="00EE14EE"/>
    <w:rsid w:val="00EE7EE7"/>
    <w:rsid w:val="00EF4798"/>
    <w:rsid w:val="00EF67BC"/>
    <w:rsid w:val="00F03839"/>
    <w:rsid w:val="00F0487F"/>
    <w:rsid w:val="00F04BAF"/>
    <w:rsid w:val="00F055C2"/>
    <w:rsid w:val="00F06A56"/>
    <w:rsid w:val="00F06AB3"/>
    <w:rsid w:val="00F126B0"/>
    <w:rsid w:val="00F168D6"/>
    <w:rsid w:val="00F16A8B"/>
    <w:rsid w:val="00F16A92"/>
    <w:rsid w:val="00F17057"/>
    <w:rsid w:val="00F171F2"/>
    <w:rsid w:val="00F20456"/>
    <w:rsid w:val="00F21B7B"/>
    <w:rsid w:val="00F21EFB"/>
    <w:rsid w:val="00F2327C"/>
    <w:rsid w:val="00F24211"/>
    <w:rsid w:val="00F24353"/>
    <w:rsid w:val="00F25461"/>
    <w:rsid w:val="00F26999"/>
    <w:rsid w:val="00F269E1"/>
    <w:rsid w:val="00F3258C"/>
    <w:rsid w:val="00F32A53"/>
    <w:rsid w:val="00F41313"/>
    <w:rsid w:val="00F417AE"/>
    <w:rsid w:val="00F4237A"/>
    <w:rsid w:val="00F4430F"/>
    <w:rsid w:val="00F44609"/>
    <w:rsid w:val="00F44CB8"/>
    <w:rsid w:val="00F4566A"/>
    <w:rsid w:val="00F4583C"/>
    <w:rsid w:val="00F50A55"/>
    <w:rsid w:val="00F5302D"/>
    <w:rsid w:val="00F5558D"/>
    <w:rsid w:val="00F56A2F"/>
    <w:rsid w:val="00F600BB"/>
    <w:rsid w:val="00F6105C"/>
    <w:rsid w:val="00F63629"/>
    <w:rsid w:val="00F66F0D"/>
    <w:rsid w:val="00F718D5"/>
    <w:rsid w:val="00F72D06"/>
    <w:rsid w:val="00F7393E"/>
    <w:rsid w:val="00F74CB2"/>
    <w:rsid w:val="00F77C2D"/>
    <w:rsid w:val="00F82C51"/>
    <w:rsid w:val="00F83DFA"/>
    <w:rsid w:val="00F843C0"/>
    <w:rsid w:val="00F84EBF"/>
    <w:rsid w:val="00F85F81"/>
    <w:rsid w:val="00F874E1"/>
    <w:rsid w:val="00F87C2A"/>
    <w:rsid w:val="00F9208A"/>
    <w:rsid w:val="00F93348"/>
    <w:rsid w:val="00F93B60"/>
    <w:rsid w:val="00F95D92"/>
    <w:rsid w:val="00F97546"/>
    <w:rsid w:val="00FA1BFB"/>
    <w:rsid w:val="00FA2059"/>
    <w:rsid w:val="00FA26AA"/>
    <w:rsid w:val="00FA415A"/>
    <w:rsid w:val="00FA4318"/>
    <w:rsid w:val="00FA5163"/>
    <w:rsid w:val="00FA5F6E"/>
    <w:rsid w:val="00FA770F"/>
    <w:rsid w:val="00FB022F"/>
    <w:rsid w:val="00FB1BFC"/>
    <w:rsid w:val="00FB362E"/>
    <w:rsid w:val="00FB4057"/>
    <w:rsid w:val="00FB600B"/>
    <w:rsid w:val="00FB64B4"/>
    <w:rsid w:val="00FC0FF6"/>
    <w:rsid w:val="00FC14EA"/>
    <w:rsid w:val="00FC1EF8"/>
    <w:rsid w:val="00FC4F17"/>
    <w:rsid w:val="00FC612E"/>
    <w:rsid w:val="00FC74C2"/>
    <w:rsid w:val="00FD0F9F"/>
    <w:rsid w:val="00FD1AB2"/>
    <w:rsid w:val="00FD1F4A"/>
    <w:rsid w:val="00FD2081"/>
    <w:rsid w:val="00FD342B"/>
    <w:rsid w:val="00FD5950"/>
    <w:rsid w:val="00FD6C65"/>
    <w:rsid w:val="00FD73F2"/>
    <w:rsid w:val="00FE05A7"/>
    <w:rsid w:val="00FE2264"/>
    <w:rsid w:val="00FE4D64"/>
    <w:rsid w:val="00FE500B"/>
    <w:rsid w:val="00FE6978"/>
    <w:rsid w:val="00FE6C0F"/>
    <w:rsid w:val="00FE7822"/>
    <w:rsid w:val="00FF1265"/>
    <w:rsid w:val="00FF2248"/>
    <w:rsid w:val="00FF6E6F"/>
    <w:rsid w:val="00FF72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ocId w14:val="79C4FAA3"/>
  <w15:docId w15:val="{C58CC0A5-6A0E-4036-A237-4E2513CF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02F4"/>
  </w:style>
  <w:style w:type="paragraph" w:styleId="1">
    <w:name w:val="heading 1"/>
    <w:basedOn w:val="a"/>
    <w:next w:val="a"/>
    <w:link w:val="10"/>
    <w:uiPriority w:val="9"/>
    <w:qFormat/>
    <w:rsid w:val="00D302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D302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D302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D302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D302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D302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D302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D302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D302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3E53"/>
    <w:rPr>
      <w:rFonts w:ascii="Tahoma" w:hAnsi="Tahoma" w:cs="Tahoma"/>
      <w:sz w:val="16"/>
      <w:szCs w:val="16"/>
    </w:rPr>
  </w:style>
  <w:style w:type="character" w:customStyle="1" w:styleId="a4">
    <w:name w:val="Текст выноски Знак"/>
    <w:basedOn w:val="a0"/>
    <w:link w:val="a3"/>
    <w:uiPriority w:val="99"/>
    <w:semiHidden/>
    <w:rsid w:val="008E3E53"/>
    <w:rPr>
      <w:rFonts w:ascii="Tahoma" w:hAnsi="Tahoma" w:cs="Tahoma"/>
      <w:sz w:val="16"/>
      <w:szCs w:val="16"/>
    </w:rPr>
  </w:style>
  <w:style w:type="paragraph" w:styleId="a5">
    <w:name w:val="List Paragraph"/>
    <w:basedOn w:val="a"/>
    <w:uiPriority w:val="99"/>
    <w:qFormat/>
    <w:rsid w:val="00D302F4"/>
    <w:pPr>
      <w:ind w:left="720"/>
      <w:contextualSpacing/>
    </w:pPr>
  </w:style>
  <w:style w:type="character" w:customStyle="1" w:styleId="10">
    <w:name w:val="Заголовок 1 Знак"/>
    <w:basedOn w:val="a0"/>
    <w:link w:val="1"/>
    <w:uiPriority w:val="9"/>
    <w:rsid w:val="00D302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D302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D302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D302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D302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D302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D302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D302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D302F4"/>
    <w:rPr>
      <w:rFonts w:asciiTheme="majorHAnsi" w:eastAsiaTheme="majorEastAsia" w:hAnsiTheme="majorHAnsi" w:cstheme="majorBidi"/>
      <w:i/>
      <w:iCs/>
      <w:color w:val="9BBB59" w:themeColor="accent3"/>
      <w:sz w:val="20"/>
      <w:szCs w:val="20"/>
    </w:rPr>
  </w:style>
  <w:style w:type="paragraph" w:styleId="a6">
    <w:name w:val="caption"/>
    <w:basedOn w:val="a"/>
    <w:next w:val="a"/>
    <w:uiPriority w:val="35"/>
    <w:semiHidden/>
    <w:unhideWhenUsed/>
    <w:qFormat/>
    <w:rsid w:val="00D302F4"/>
    <w:rPr>
      <w:b/>
      <w:bCs/>
      <w:sz w:val="18"/>
      <w:szCs w:val="18"/>
    </w:rPr>
  </w:style>
  <w:style w:type="paragraph" w:styleId="a7">
    <w:name w:val="Title"/>
    <w:basedOn w:val="a"/>
    <w:next w:val="a"/>
    <w:link w:val="a8"/>
    <w:uiPriority w:val="10"/>
    <w:qFormat/>
    <w:rsid w:val="00D302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8">
    <w:name w:val="Заголовок Знак"/>
    <w:basedOn w:val="a0"/>
    <w:link w:val="a7"/>
    <w:uiPriority w:val="10"/>
    <w:rsid w:val="00D302F4"/>
    <w:rPr>
      <w:rFonts w:asciiTheme="majorHAnsi" w:eastAsiaTheme="majorEastAsia" w:hAnsiTheme="majorHAnsi" w:cstheme="majorBidi"/>
      <w:i/>
      <w:iCs/>
      <w:color w:val="243F60" w:themeColor="accent1" w:themeShade="7F"/>
      <w:sz w:val="60"/>
      <w:szCs w:val="60"/>
    </w:rPr>
  </w:style>
  <w:style w:type="paragraph" w:styleId="a9">
    <w:name w:val="Subtitle"/>
    <w:basedOn w:val="a"/>
    <w:next w:val="a"/>
    <w:link w:val="aa"/>
    <w:uiPriority w:val="11"/>
    <w:qFormat/>
    <w:rsid w:val="00D302F4"/>
    <w:pPr>
      <w:spacing w:before="200" w:after="900"/>
      <w:ind w:firstLine="0"/>
      <w:jc w:val="right"/>
    </w:pPr>
    <w:rPr>
      <w:i/>
      <w:iCs/>
      <w:sz w:val="24"/>
      <w:szCs w:val="24"/>
    </w:rPr>
  </w:style>
  <w:style w:type="character" w:customStyle="1" w:styleId="aa">
    <w:name w:val="Подзаголовок Знак"/>
    <w:basedOn w:val="a0"/>
    <w:link w:val="a9"/>
    <w:uiPriority w:val="11"/>
    <w:rsid w:val="00D302F4"/>
    <w:rPr>
      <w:rFonts w:asciiTheme="minorHAnsi"/>
      <w:i/>
      <w:iCs/>
      <w:sz w:val="24"/>
      <w:szCs w:val="24"/>
    </w:rPr>
  </w:style>
  <w:style w:type="character" w:styleId="ab">
    <w:name w:val="Strong"/>
    <w:basedOn w:val="a0"/>
    <w:uiPriority w:val="22"/>
    <w:qFormat/>
    <w:rsid w:val="00D302F4"/>
    <w:rPr>
      <w:b/>
      <w:bCs/>
      <w:spacing w:val="0"/>
    </w:rPr>
  </w:style>
  <w:style w:type="character" w:styleId="ac">
    <w:name w:val="Emphasis"/>
    <w:uiPriority w:val="20"/>
    <w:qFormat/>
    <w:rsid w:val="00D302F4"/>
    <w:rPr>
      <w:b/>
      <w:bCs/>
      <w:i/>
      <w:iCs/>
      <w:color w:val="5A5A5A" w:themeColor="text1" w:themeTint="A5"/>
    </w:rPr>
  </w:style>
  <w:style w:type="paragraph" w:styleId="ad">
    <w:name w:val="No Spacing"/>
    <w:basedOn w:val="a"/>
    <w:link w:val="ae"/>
    <w:uiPriority w:val="1"/>
    <w:qFormat/>
    <w:rsid w:val="00D302F4"/>
    <w:pPr>
      <w:ind w:firstLine="0"/>
    </w:pPr>
  </w:style>
  <w:style w:type="character" w:customStyle="1" w:styleId="ae">
    <w:name w:val="Без интервала Знак"/>
    <w:basedOn w:val="a0"/>
    <w:link w:val="ad"/>
    <w:uiPriority w:val="1"/>
    <w:rsid w:val="00D302F4"/>
  </w:style>
  <w:style w:type="paragraph" w:styleId="21">
    <w:name w:val="Quote"/>
    <w:basedOn w:val="a"/>
    <w:next w:val="a"/>
    <w:link w:val="22"/>
    <w:uiPriority w:val="29"/>
    <w:qFormat/>
    <w:rsid w:val="00D302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D302F4"/>
    <w:rPr>
      <w:rFonts w:asciiTheme="majorHAnsi" w:eastAsiaTheme="majorEastAsia" w:hAnsiTheme="majorHAnsi" w:cstheme="majorBidi"/>
      <w:i/>
      <w:iCs/>
      <w:color w:val="5A5A5A" w:themeColor="text1" w:themeTint="A5"/>
    </w:rPr>
  </w:style>
  <w:style w:type="paragraph" w:styleId="af">
    <w:name w:val="Intense Quote"/>
    <w:basedOn w:val="a"/>
    <w:next w:val="a"/>
    <w:link w:val="af0"/>
    <w:uiPriority w:val="30"/>
    <w:qFormat/>
    <w:rsid w:val="00D302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0">
    <w:name w:val="Выделенная цитата Знак"/>
    <w:basedOn w:val="a0"/>
    <w:link w:val="af"/>
    <w:uiPriority w:val="30"/>
    <w:rsid w:val="00D302F4"/>
    <w:rPr>
      <w:rFonts w:asciiTheme="majorHAnsi" w:eastAsiaTheme="majorEastAsia" w:hAnsiTheme="majorHAnsi" w:cstheme="majorBidi"/>
      <w:i/>
      <w:iCs/>
      <w:color w:val="FFFFFF" w:themeColor="background1"/>
      <w:sz w:val="24"/>
      <w:szCs w:val="24"/>
      <w:shd w:val="clear" w:color="auto" w:fill="4F81BD" w:themeFill="accent1"/>
    </w:rPr>
  </w:style>
  <w:style w:type="character" w:styleId="af1">
    <w:name w:val="Subtle Emphasis"/>
    <w:uiPriority w:val="19"/>
    <w:qFormat/>
    <w:rsid w:val="00D302F4"/>
    <w:rPr>
      <w:i/>
      <w:iCs/>
      <w:color w:val="5A5A5A" w:themeColor="text1" w:themeTint="A5"/>
    </w:rPr>
  </w:style>
  <w:style w:type="character" w:styleId="af2">
    <w:name w:val="Intense Emphasis"/>
    <w:uiPriority w:val="21"/>
    <w:qFormat/>
    <w:rsid w:val="00D302F4"/>
    <w:rPr>
      <w:b/>
      <w:bCs/>
      <w:i/>
      <w:iCs/>
      <w:color w:val="4F81BD" w:themeColor="accent1"/>
      <w:sz w:val="22"/>
      <w:szCs w:val="22"/>
    </w:rPr>
  </w:style>
  <w:style w:type="character" w:styleId="af3">
    <w:name w:val="Subtle Reference"/>
    <w:uiPriority w:val="31"/>
    <w:qFormat/>
    <w:rsid w:val="00D302F4"/>
    <w:rPr>
      <w:color w:val="auto"/>
      <w:u w:val="single" w:color="9BBB59" w:themeColor="accent3"/>
    </w:rPr>
  </w:style>
  <w:style w:type="character" w:styleId="af4">
    <w:name w:val="Intense Reference"/>
    <w:basedOn w:val="a0"/>
    <w:uiPriority w:val="32"/>
    <w:qFormat/>
    <w:rsid w:val="00D302F4"/>
    <w:rPr>
      <w:b/>
      <w:bCs/>
      <w:color w:val="76923C" w:themeColor="accent3" w:themeShade="BF"/>
      <w:u w:val="single" w:color="9BBB59" w:themeColor="accent3"/>
    </w:rPr>
  </w:style>
  <w:style w:type="character" w:styleId="af5">
    <w:name w:val="Book Title"/>
    <w:basedOn w:val="a0"/>
    <w:uiPriority w:val="33"/>
    <w:qFormat/>
    <w:rsid w:val="00D302F4"/>
    <w:rPr>
      <w:rFonts w:asciiTheme="majorHAnsi" w:eastAsiaTheme="majorEastAsia" w:hAnsiTheme="majorHAnsi" w:cstheme="majorBidi"/>
      <w:b/>
      <w:bCs/>
      <w:i/>
      <w:iCs/>
      <w:color w:val="auto"/>
    </w:rPr>
  </w:style>
  <w:style w:type="paragraph" w:styleId="af6">
    <w:name w:val="TOC Heading"/>
    <w:basedOn w:val="1"/>
    <w:next w:val="a"/>
    <w:uiPriority w:val="39"/>
    <w:semiHidden/>
    <w:unhideWhenUsed/>
    <w:qFormat/>
    <w:rsid w:val="00D302F4"/>
    <w:pPr>
      <w:outlineLvl w:val="9"/>
    </w:pPr>
  </w:style>
  <w:style w:type="table" w:styleId="af7">
    <w:name w:val="Table Grid"/>
    <w:basedOn w:val="a1"/>
    <w:uiPriority w:val="59"/>
    <w:rsid w:val="00C54A02"/>
    <w:pPr>
      <w:ind w:firstLine="0"/>
    </w:pPr>
    <w:rPr>
      <w:lang w:val="ru-RU" w:eastAsia="ru-RU"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Normal (Web)"/>
    <w:basedOn w:val="a"/>
    <w:uiPriority w:val="99"/>
    <w:unhideWhenUsed/>
    <w:rsid w:val="00C54A0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styleId="af9">
    <w:name w:val="Hyperlink"/>
    <w:basedOn w:val="a0"/>
    <w:uiPriority w:val="99"/>
    <w:rsid w:val="00075D42"/>
    <w:rPr>
      <w:rFonts w:cs="Times New Roman"/>
      <w:color w:val="0000FF"/>
      <w:u w:val="single"/>
    </w:rPr>
  </w:style>
  <w:style w:type="paragraph" w:styleId="afa">
    <w:name w:val="header"/>
    <w:basedOn w:val="a"/>
    <w:link w:val="afb"/>
    <w:uiPriority w:val="99"/>
    <w:semiHidden/>
    <w:unhideWhenUsed/>
    <w:rsid w:val="00C87DDE"/>
    <w:pPr>
      <w:tabs>
        <w:tab w:val="center" w:pos="4677"/>
        <w:tab w:val="right" w:pos="9355"/>
      </w:tabs>
    </w:pPr>
  </w:style>
  <w:style w:type="character" w:customStyle="1" w:styleId="afb">
    <w:name w:val="Верхний колонтитул Знак"/>
    <w:basedOn w:val="a0"/>
    <w:link w:val="afa"/>
    <w:uiPriority w:val="99"/>
    <w:semiHidden/>
    <w:rsid w:val="00C87DDE"/>
  </w:style>
  <w:style w:type="paragraph" w:styleId="afc">
    <w:name w:val="footer"/>
    <w:basedOn w:val="a"/>
    <w:link w:val="afd"/>
    <w:uiPriority w:val="99"/>
    <w:unhideWhenUsed/>
    <w:rsid w:val="00C87DDE"/>
    <w:pPr>
      <w:tabs>
        <w:tab w:val="center" w:pos="4677"/>
        <w:tab w:val="right" w:pos="9355"/>
      </w:tabs>
    </w:pPr>
  </w:style>
  <w:style w:type="character" w:customStyle="1" w:styleId="afd">
    <w:name w:val="Нижний колонтитул Знак"/>
    <w:basedOn w:val="a0"/>
    <w:link w:val="afc"/>
    <w:uiPriority w:val="99"/>
    <w:rsid w:val="00C87DDE"/>
  </w:style>
  <w:style w:type="paragraph" w:styleId="afe">
    <w:name w:val="Block Text"/>
    <w:basedOn w:val="a"/>
    <w:rsid w:val="00CA74F4"/>
    <w:pPr>
      <w:ind w:left="-567" w:right="-483" w:firstLine="567"/>
      <w:jc w:val="both"/>
    </w:pPr>
    <w:rPr>
      <w:rFonts w:ascii="Times New Roman" w:eastAsia="Times New Roman" w:hAnsi="Times New Roman" w:cs="Times New Roman"/>
      <w:sz w:val="28"/>
      <w:szCs w:val="20"/>
      <w:lang w:val="ru-RU" w:eastAsia="ru-RU" w:bidi="ar-SA"/>
    </w:rPr>
  </w:style>
  <w:style w:type="paragraph" w:styleId="HTML">
    <w:name w:val="HTML Preformatted"/>
    <w:basedOn w:val="a"/>
    <w:link w:val="HTML0"/>
    <w:uiPriority w:val="99"/>
    <w:unhideWhenUsed/>
    <w:rsid w:val="00755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rsid w:val="00755AFD"/>
    <w:rPr>
      <w:rFonts w:ascii="Courier New" w:eastAsia="Times New Roman" w:hAnsi="Courier New" w:cs="Courier New"/>
      <w:sz w:val="20"/>
      <w:szCs w:val="20"/>
      <w:lang w:val="ru-RU" w:eastAsia="ru-RU" w:bidi="ar-SA"/>
    </w:rPr>
  </w:style>
  <w:style w:type="character" w:customStyle="1" w:styleId="y2iqfc">
    <w:name w:val="y2iqfc"/>
    <w:basedOn w:val="a0"/>
    <w:rsid w:val="00755AFD"/>
  </w:style>
  <w:style w:type="paragraph" w:styleId="23">
    <w:name w:val="Body Text 2"/>
    <w:basedOn w:val="a"/>
    <w:link w:val="24"/>
    <w:uiPriority w:val="99"/>
    <w:rsid w:val="00731195"/>
    <w:pPr>
      <w:spacing w:line="180" w:lineRule="exact"/>
      <w:ind w:firstLine="0"/>
      <w:jc w:val="both"/>
    </w:pPr>
    <w:rPr>
      <w:rFonts w:ascii="Times New Roman" w:eastAsia="Times New Roman" w:hAnsi="Times New Roman" w:cs="Times New Roman"/>
      <w:sz w:val="20"/>
      <w:szCs w:val="20"/>
      <w:lang w:val="ru-RU" w:eastAsia="ru-RU" w:bidi="ar-SA"/>
    </w:rPr>
  </w:style>
  <w:style w:type="character" w:customStyle="1" w:styleId="24">
    <w:name w:val="Основной текст 2 Знак"/>
    <w:basedOn w:val="a0"/>
    <w:link w:val="23"/>
    <w:uiPriority w:val="99"/>
    <w:rsid w:val="00731195"/>
    <w:rPr>
      <w:rFonts w:ascii="Times New Roman" w:eastAsia="Times New Roman" w:hAnsi="Times New Roman" w:cs="Times New Roman"/>
      <w:sz w:val="20"/>
      <w:szCs w:val="20"/>
      <w:lang w:val="ru-RU" w:eastAsia="ru-RU" w:bidi="ar-SA"/>
    </w:rPr>
  </w:style>
  <w:style w:type="paragraph" w:customStyle="1" w:styleId="Default">
    <w:name w:val="Default"/>
    <w:rsid w:val="00DA487E"/>
    <w:pPr>
      <w:autoSpaceDE w:val="0"/>
      <w:autoSpaceDN w:val="0"/>
      <w:adjustRightInd w:val="0"/>
      <w:ind w:firstLine="0"/>
    </w:pPr>
    <w:rPr>
      <w:rFonts w:ascii="Times New Roman" w:hAnsi="Times New Roman" w:cs="Times New Roman"/>
      <w:color w:val="000000"/>
      <w:sz w:val="24"/>
      <w:szCs w:val="24"/>
      <w:lang w:val="ru-RU" w:bidi="ar-SA"/>
    </w:rPr>
  </w:style>
  <w:style w:type="character" w:customStyle="1" w:styleId="aff">
    <w:name w:val="Подпись к картинке_"/>
    <w:basedOn w:val="a0"/>
    <w:link w:val="aff0"/>
    <w:rsid w:val="00996585"/>
    <w:rPr>
      <w:rFonts w:ascii="Times New Roman" w:eastAsia="Times New Roman" w:hAnsi="Times New Roman" w:cs="Times New Roman"/>
      <w:sz w:val="17"/>
      <w:szCs w:val="17"/>
    </w:rPr>
  </w:style>
  <w:style w:type="paragraph" w:customStyle="1" w:styleId="aff0">
    <w:name w:val="Подпись к картинке"/>
    <w:basedOn w:val="a"/>
    <w:link w:val="aff"/>
    <w:rsid w:val="00996585"/>
    <w:pPr>
      <w:widowControl w:val="0"/>
      <w:spacing w:line="226" w:lineRule="auto"/>
      <w:ind w:firstLine="0"/>
    </w:pPr>
    <w:rPr>
      <w:rFonts w:ascii="Times New Roman" w:eastAsia="Times New Roman" w:hAnsi="Times New Roman" w:cs="Times New Roman"/>
      <w:sz w:val="17"/>
      <w:szCs w:val="17"/>
    </w:rPr>
  </w:style>
  <w:style w:type="character" w:customStyle="1" w:styleId="aff1">
    <w:name w:val="Основной текст_"/>
    <w:basedOn w:val="a0"/>
    <w:link w:val="11"/>
    <w:rsid w:val="00313CF3"/>
    <w:rPr>
      <w:rFonts w:ascii="Times New Roman" w:eastAsia="Times New Roman" w:hAnsi="Times New Roman" w:cs="Times New Roman"/>
      <w:sz w:val="28"/>
      <w:szCs w:val="28"/>
    </w:rPr>
  </w:style>
  <w:style w:type="character" w:customStyle="1" w:styleId="aff2">
    <w:name w:val="Подпись к таблице_"/>
    <w:basedOn w:val="a0"/>
    <w:link w:val="aff3"/>
    <w:rsid w:val="00313CF3"/>
    <w:rPr>
      <w:rFonts w:ascii="Times New Roman" w:eastAsia="Times New Roman" w:hAnsi="Times New Roman" w:cs="Times New Roman"/>
      <w:sz w:val="28"/>
      <w:szCs w:val="28"/>
    </w:rPr>
  </w:style>
  <w:style w:type="character" w:customStyle="1" w:styleId="aff4">
    <w:name w:val="Другое_"/>
    <w:basedOn w:val="a0"/>
    <w:link w:val="aff5"/>
    <w:rsid w:val="00313CF3"/>
    <w:rPr>
      <w:rFonts w:ascii="Times New Roman" w:eastAsia="Times New Roman" w:hAnsi="Times New Roman" w:cs="Times New Roman"/>
      <w:sz w:val="28"/>
      <w:szCs w:val="28"/>
    </w:rPr>
  </w:style>
  <w:style w:type="paragraph" w:customStyle="1" w:styleId="11">
    <w:name w:val="Основной текст1"/>
    <w:basedOn w:val="a"/>
    <w:link w:val="aff1"/>
    <w:rsid w:val="00313CF3"/>
    <w:pPr>
      <w:widowControl w:val="0"/>
      <w:spacing w:line="360" w:lineRule="auto"/>
      <w:ind w:firstLine="400"/>
    </w:pPr>
    <w:rPr>
      <w:rFonts w:ascii="Times New Roman" w:eastAsia="Times New Roman" w:hAnsi="Times New Roman" w:cs="Times New Roman"/>
      <w:sz w:val="28"/>
      <w:szCs w:val="28"/>
    </w:rPr>
  </w:style>
  <w:style w:type="paragraph" w:customStyle="1" w:styleId="aff3">
    <w:name w:val="Подпись к таблице"/>
    <w:basedOn w:val="a"/>
    <w:link w:val="aff2"/>
    <w:rsid w:val="00313CF3"/>
    <w:pPr>
      <w:widowControl w:val="0"/>
      <w:ind w:firstLine="0"/>
    </w:pPr>
    <w:rPr>
      <w:rFonts w:ascii="Times New Roman" w:eastAsia="Times New Roman" w:hAnsi="Times New Roman" w:cs="Times New Roman"/>
      <w:sz w:val="28"/>
      <w:szCs w:val="28"/>
    </w:rPr>
  </w:style>
  <w:style w:type="paragraph" w:customStyle="1" w:styleId="aff5">
    <w:name w:val="Другое"/>
    <w:basedOn w:val="a"/>
    <w:link w:val="aff4"/>
    <w:rsid w:val="00313CF3"/>
    <w:pPr>
      <w:widowControl w:val="0"/>
      <w:spacing w:line="360" w:lineRule="auto"/>
      <w:ind w:firstLine="400"/>
    </w:pPr>
    <w:rPr>
      <w:rFonts w:ascii="Times New Roman" w:eastAsia="Times New Roman" w:hAnsi="Times New Roman" w:cs="Times New Roman"/>
      <w:sz w:val="28"/>
      <w:szCs w:val="28"/>
    </w:rPr>
  </w:style>
  <w:style w:type="paragraph" w:customStyle="1" w:styleId="formattext">
    <w:name w:val="formattext"/>
    <w:basedOn w:val="a"/>
    <w:rsid w:val="00393E88"/>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headertext">
    <w:name w:val="headertext"/>
    <w:basedOn w:val="a"/>
    <w:rsid w:val="00393E88"/>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styleId="aff6">
    <w:name w:val="Placeholder Text"/>
    <w:basedOn w:val="a0"/>
    <w:uiPriority w:val="99"/>
    <w:semiHidden/>
    <w:rsid w:val="005A19CB"/>
    <w:rPr>
      <w:color w:val="808080"/>
    </w:rPr>
  </w:style>
  <w:style w:type="paragraph" w:styleId="31">
    <w:name w:val="Body Text Indent 3"/>
    <w:basedOn w:val="a"/>
    <w:link w:val="32"/>
    <w:rsid w:val="00FB600B"/>
    <w:pPr>
      <w:spacing w:after="120"/>
      <w:ind w:left="283" w:firstLine="0"/>
    </w:pPr>
    <w:rPr>
      <w:rFonts w:ascii="Times New Roman" w:eastAsia="Times New Roman" w:hAnsi="Times New Roman" w:cs="Times New Roman"/>
      <w:sz w:val="16"/>
      <w:szCs w:val="16"/>
      <w:lang w:val="ru-RU" w:eastAsia="ru-RU" w:bidi="ar-SA"/>
    </w:rPr>
  </w:style>
  <w:style w:type="character" w:customStyle="1" w:styleId="32">
    <w:name w:val="Основной текст с отступом 3 Знак"/>
    <w:basedOn w:val="a0"/>
    <w:link w:val="31"/>
    <w:rsid w:val="00FB600B"/>
    <w:rPr>
      <w:rFonts w:ascii="Times New Roman" w:eastAsia="Times New Roman" w:hAnsi="Times New Roman" w:cs="Times New Roman"/>
      <w:sz w:val="16"/>
      <w:szCs w:val="16"/>
      <w:lang w:val="ru-RU" w:eastAsia="ru-RU" w:bidi="ar-SA"/>
    </w:rPr>
  </w:style>
  <w:style w:type="paragraph" w:styleId="aff7">
    <w:name w:val="Body Text"/>
    <w:basedOn w:val="a"/>
    <w:link w:val="aff8"/>
    <w:uiPriority w:val="99"/>
    <w:semiHidden/>
    <w:unhideWhenUsed/>
    <w:rsid w:val="00AF3502"/>
    <w:pPr>
      <w:spacing w:after="120"/>
    </w:pPr>
  </w:style>
  <w:style w:type="character" w:customStyle="1" w:styleId="aff8">
    <w:name w:val="Основной текст Знак"/>
    <w:basedOn w:val="a0"/>
    <w:link w:val="aff7"/>
    <w:uiPriority w:val="99"/>
    <w:semiHidden/>
    <w:rsid w:val="00AF3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8352">
      <w:bodyDiv w:val="1"/>
      <w:marLeft w:val="0"/>
      <w:marRight w:val="0"/>
      <w:marTop w:val="0"/>
      <w:marBottom w:val="0"/>
      <w:divBdr>
        <w:top w:val="none" w:sz="0" w:space="0" w:color="auto"/>
        <w:left w:val="none" w:sz="0" w:space="0" w:color="auto"/>
        <w:bottom w:val="none" w:sz="0" w:space="0" w:color="auto"/>
        <w:right w:val="none" w:sz="0" w:space="0" w:color="auto"/>
      </w:divBdr>
    </w:div>
    <w:div w:id="69890007">
      <w:bodyDiv w:val="1"/>
      <w:marLeft w:val="0"/>
      <w:marRight w:val="0"/>
      <w:marTop w:val="0"/>
      <w:marBottom w:val="0"/>
      <w:divBdr>
        <w:top w:val="none" w:sz="0" w:space="0" w:color="auto"/>
        <w:left w:val="none" w:sz="0" w:space="0" w:color="auto"/>
        <w:bottom w:val="none" w:sz="0" w:space="0" w:color="auto"/>
        <w:right w:val="none" w:sz="0" w:space="0" w:color="auto"/>
      </w:divBdr>
    </w:div>
    <w:div w:id="178936439">
      <w:bodyDiv w:val="1"/>
      <w:marLeft w:val="0"/>
      <w:marRight w:val="0"/>
      <w:marTop w:val="0"/>
      <w:marBottom w:val="0"/>
      <w:divBdr>
        <w:top w:val="none" w:sz="0" w:space="0" w:color="auto"/>
        <w:left w:val="none" w:sz="0" w:space="0" w:color="auto"/>
        <w:bottom w:val="none" w:sz="0" w:space="0" w:color="auto"/>
        <w:right w:val="none" w:sz="0" w:space="0" w:color="auto"/>
      </w:divBdr>
    </w:div>
    <w:div w:id="186795458">
      <w:bodyDiv w:val="1"/>
      <w:marLeft w:val="0"/>
      <w:marRight w:val="0"/>
      <w:marTop w:val="0"/>
      <w:marBottom w:val="0"/>
      <w:divBdr>
        <w:top w:val="none" w:sz="0" w:space="0" w:color="auto"/>
        <w:left w:val="none" w:sz="0" w:space="0" w:color="auto"/>
        <w:bottom w:val="none" w:sz="0" w:space="0" w:color="auto"/>
        <w:right w:val="none" w:sz="0" w:space="0" w:color="auto"/>
      </w:divBdr>
    </w:div>
    <w:div w:id="247813641">
      <w:bodyDiv w:val="1"/>
      <w:marLeft w:val="0"/>
      <w:marRight w:val="0"/>
      <w:marTop w:val="0"/>
      <w:marBottom w:val="0"/>
      <w:divBdr>
        <w:top w:val="none" w:sz="0" w:space="0" w:color="auto"/>
        <w:left w:val="none" w:sz="0" w:space="0" w:color="auto"/>
        <w:bottom w:val="none" w:sz="0" w:space="0" w:color="auto"/>
        <w:right w:val="none" w:sz="0" w:space="0" w:color="auto"/>
      </w:divBdr>
    </w:div>
    <w:div w:id="378014103">
      <w:bodyDiv w:val="1"/>
      <w:marLeft w:val="0"/>
      <w:marRight w:val="0"/>
      <w:marTop w:val="0"/>
      <w:marBottom w:val="0"/>
      <w:divBdr>
        <w:top w:val="none" w:sz="0" w:space="0" w:color="auto"/>
        <w:left w:val="none" w:sz="0" w:space="0" w:color="auto"/>
        <w:bottom w:val="none" w:sz="0" w:space="0" w:color="auto"/>
        <w:right w:val="none" w:sz="0" w:space="0" w:color="auto"/>
      </w:divBdr>
    </w:div>
    <w:div w:id="403649796">
      <w:bodyDiv w:val="1"/>
      <w:marLeft w:val="0"/>
      <w:marRight w:val="0"/>
      <w:marTop w:val="0"/>
      <w:marBottom w:val="0"/>
      <w:divBdr>
        <w:top w:val="none" w:sz="0" w:space="0" w:color="auto"/>
        <w:left w:val="none" w:sz="0" w:space="0" w:color="auto"/>
        <w:bottom w:val="none" w:sz="0" w:space="0" w:color="auto"/>
        <w:right w:val="none" w:sz="0" w:space="0" w:color="auto"/>
      </w:divBdr>
    </w:div>
    <w:div w:id="411585175">
      <w:bodyDiv w:val="1"/>
      <w:marLeft w:val="0"/>
      <w:marRight w:val="0"/>
      <w:marTop w:val="0"/>
      <w:marBottom w:val="0"/>
      <w:divBdr>
        <w:top w:val="none" w:sz="0" w:space="0" w:color="auto"/>
        <w:left w:val="none" w:sz="0" w:space="0" w:color="auto"/>
        <w:bottom w:val="none" w:sz="0" w:space="0" w:color="auto"/>
        <w:right w:val="none" w:sz="0" w:space="0" w:color="auto"/>
      </w:divBdr>
    </w:div>
    <w:div w:id="485710056">
      <w:bodyDiv w:val="1"/>
      <w:marLeft w:val="0"/>
      <w:marRight w:val="0"/>
      <w:marTop w:val="0"/>
      <w:marBottom w:val="0"/>
      <w:divBdr>
        <w:top w:val="none" w:sz="0" w:space="0" w:color="auto"/>
        <w:left w:val="none" w:sz="0" w:space="0" w:color="auto"/>
        <w:bottom w:val="none" w:sz="0" w:space="0" w:color="auto"/>
        <w:right w:val="none" w:sz="0" w:space="0" w:color="auto"/>
      </w:divBdr>
    </w:div>
    <w:div w:id="492138914">
      <w:bodyDiv w:val="1"/>
      <w:marLeft w:val="0"/>
      <w:marRight w:val="0"/>
      <w:marTop w:val="0"/>
      <w:marBottom w:val="0"/>
      <w:divBdr>
        <w:top w:val="none" w:sz="0" w:space="0" w:color="auto"/>
        <w:left w:val="none" w:sz="0" w:space="0" w:color="auto"/>
        <w:bottom w:val="none" w:sz="0" w:space="0" w:color="auto"/>
        <w:right w:val="none" w:sz="0" w:space="0" w:color="auto"/>
      </w:divBdr>
    </w:div>
    <w:div w:id="548809714">
      <w:bodyDiv w:val="1"/>
      <w:marLeft w:val="0"/>
      <w:marRight w:val="0"/>
      <w:marTop w:val="0"/>
      <w:marBottom w:val="0"/>
      <w:divBdr>
        <w:top w:val="none" w:sz="0" w:space="0" w:color="auto"/>
        <w:left w:val="none" w:sz="0" w:space="0" w:color="auto"/>
        <w:bottom w:val="none" w:sz="0" w:space="0" w:color="auto"/>
        <w:right w:val="none" w:sz="0" w:space="0" w:color="auto"/>
      </w:divBdr>
    </w:div>
    <w:div w:id="722018666">
      <w:bodyDiv w:val="1"/>
      <w:marLeft w:val="0"/>
      <w:marRight w:val="0"/>
      <w:marTop w:val="0"/>
      <w:marBottom w:val="0"/>
      <w:divBdr>
        <w:top w:val="none" w:sz="0" w:space="0" w:color="auto"/>
        <w:left w:val="none" w:sz="0" w:space="0" w:color="auto"/>
        <w:bottom w:val="none" w:sz="0" w:space="0" w:color="auto"/>
        <w:right w:val="none" w:sz="0" w:space="0" w:color="auto"/>
      </w:divBdr>
    </w:div>
    <w:div w:id="751512026">
      <w:bodyDiv w:val="1"/>
      <w:marLeft w:val="0"/>
      <w:marRight w:val="0"/>
      <w:marTop w:val="0"/>
      <w:marBottom w:val="0"/>
      <w:divBdr>
        <w:top w:val="none" w:sz="0" w:space="0" w:color="auto"/>
        <w:left w:val="none" w:sz="0" w:space="0" w:color="auto"/>
        <w:bottom w:val="none" w:sz="0" w:space="0" w:color="auto"/>
        <w:right w:val="none" w:sz="0" w:space="0" w:color="auto"/>
      </w:divBdr>
    </w:div>
    <w:div w:id="834762727">
      <w:bodyDiv w:val="1"/>
      <w:marLeft w:val="0"/>
      <w:marRight w:val="0"/>
      <w:marTop w:val="0"/>
      <w:marBottom w:val="0"/>
      <w:divBdr>
        <w:top w:val="none" w:sz="0" w:space="0" w:color="auto"/>
        <w:left w:val="none" w:sz="0" w:space="0" w:color="auto"/>
        <w:bottom w:val="none" w:sz="0" w:space="0" w:color="auto"/>
        <w:right w:val="none" w:sz="0" w:space="0" w:color="auto"/>
      </w:divBdr>
    </w:div>
    <w:div w:id="909079670">
      <w:bodyDiv w:val="1"/>
      <w:marLeft w:val="0"/>
      <w:marRight w:val="0"/>
      <w:marTop w:val="0"/>
      <w:marBottom w:val="0"/>
      <w:divBdr>
        <w:top w:val="none" w:sz="0" w:space="0" w:color="auto"/>
        <w:left w:val="none" w:sz="0" w:space="0" w:color="auto"/>
        <w:bottom w:val="none" w:sz="0" w:space="0" w:color="auto"/>
        <w:right w:val="none" w:sz="0" w:space="0" w:color="auto"/>
      </w:divBdr>
    </w:div>
    <w:div w:id="962617582">
      <w:bodyDiv w:val="1"/>
      <w:marLeft w:val="0"/>
      <w:marRight w:val="0"/>
      <w:marTop w:val="0"/>
      <w:marBottom w:val="0"/>
      <w:divBdr>
        <w:top w:val="none" w:sz="0" w:space="0" w:color="auto"/>
        <w:left w:val="none" w:sz="0" w:space="0" w:color="auto"/>
        <w:bottom w:val="none" w:sz="0" w:space="0" w:color="auto"/>
        <w:right w:val="none" w:sz="0" w:space="0" w:color="auto"/>
      </w:divBdr>
    </w:div>
    <w:div w:id="975993250">
      <w:bodyDiv w:val="1"/>
      <w:marLeft w:val="0"/>
      <w:marRight w:val="0"/>
      <w:marTop w:val="0"/>
      <w:marBottom w:val="0"/>
      <w:divBdr>
        <w:top w:val="none" w:sz="0" w:space="0" w:color="auto"/>
        <w:left w:val="none" w:sz="0" w:space="0" w:color="auto"/>
        <w:bottom w:val="none" w:sz="0" w:space="0" w:color="auto"/>
        <w:right w:val="none" w:sz="0" w:space="0" w:color="auto"/>
      </w:divBdr>
    </w:div>
    <w:div w:id="985205784">
      <w:bodyDiv w:val="1"/>
      <w:marLeft w:val="0"/>
      <w:marRight w:val="0"/>
      <w:marTop w:val="0"/>
      <w:marBottom w:val="0"/>
      <w:divBdr>
        <w:top w:val="none" w:sz="0" w:space="0" w:color="auto"/>
        <w:left w:val="none" w:sz="0" w:space="0" w:color="auto"/>
        <w:bottom w:val="none" w:sz="0" w:space="0" w:color="auto"/>
        <w:right w:val="none" w:sz="0" w:space="0" w:color="auto"/>
      </w:divBdr>
    </w:div>
    <w:div w:id="996150295">
      <w:bodyDiv w:val="1"/>
      <w:marLeft w:val="0"/>
      <w:marRight w:val="0"/>
      <w:marTop w:val="0"/>
      <w:marBottom w:val="0"/>
      <w:divBdr>
        <w:top w:val="none" w:sz="0" w:space="0" w:color="auto"/>
        <w:left w:val="none" w:sz="0" w:space="0" w:color="auto"/>
        <w:bottom w:val="none" w:sz="0" w:space="0" w:color="auto"/>
        <w:right w:val="none" w:sz="0" w:space="0" w:color="auto"/>
      </w:divBdr>
      <w:divsChild>
        <w:div w:id="89147">
          <w:marLeft w:val="432"/>
          <w:marRight w:val="0"/>
          <w:marTop w:val="120"/>
          <w:marBottom w:val="0"/>
          <w:divBdr>
            <w:top w:val="none" w:sz="0" w:space="0" w:color="auto"/>
            <w:left w:val="none" w:sz="0" w:space="0" w:color="auto"/>
            <w:bottom w:val="none" w:sz="0" w:space="0" w:color="auto"/>
            <w:right w:val="none" w:sz="0" w:space="0" w:color="auto"/>
          </w:divBdr>
        </w:div>
        <w:div w:id="1839496023">
          <w:marLeft w:val="432"/>
          <w:marRight w:val="0"/>
          <w:marTop w:val="120"/>
          <w:marBottom w:val="0"/>
          <w:divBdr>
            <w:top w:val="none" w:sz="0" w:space="0" w:color="auto"/>
            <w:left w:val="none" w:sz="0" w:space="0" w:color="auto"/>
            <w:bottom w:val="none" w:sz="0" w:space="0" w:color="auto"/>
            <w:right w:val="none" w:sz="0" w:space="0" w:color="auto"/>
          </w:divBdr>
        </w:div>
        <w:div w:id="1389763133">
          <w:marLeft w:val="432"/>
          <w:marRight w:val="0"/>
          <w:marTop w:val="120"/>
          <w:marBottom w:val="0"/>
          <w:divBdr>
            <w:top w:val="none" w:sz="0" w:space="0" w:color="auto"/>
            <w:left w:val="none" w:sz="0" w:space="0" w:color="auto"/>
            <w:bottom w:val="none" w:sz="0" w:space="0" w:color="auto"/>
            <w:right w:val="none" w:sz="0" w:space="0" w:color="auto"/>
          </w:divBdr>
        </w:div>
        <w:div w:id="811098173">
          <w:marLeft w:val="432"/>
          <w:marRight w:val="0"/>
          <w:marTop w:val="120"/>
          <w:marBottom w:val="0"/>
          <w:divBdr>
            <w:top w:val="none" w:sz="0" w:space="0" w:color="auto"/>
            <w:left w:val="none" w:sz="0" w:space="0" w:color="auto"/>
            <w:bottom w:val="none" w:sz="0" w:space="0" w:color="auto"/>
            <w:right w:val="none" w:sz="0" w:space="0" w:color="auto"/>
          </w:divBdr>
        </w:div>
      </w:divsChild>
    </w:div>
    <w:div w:id="998312346">
      <w:bodyDiv w:val="1"/>
      <w:marLeft w:val="0"/>
      <w:marRight w:val="0"/>
      <w:marTop w:val="0"/>
      <w:marBottom w:val="0"/>
      <w:divBdr>
        <w:top w:val="none" w:sz="0" w:space="0" w:color="auto"/>
        <w:left w:val="none" w:sz="0" w:space="0" w:color="auto"/>
        <w:bottom w:val="none" w:sz="0" w:space="0" w:color="auto"/>
        <w:right w:val="none" w:sz="0" w:space="0" w:color="auto"/>
      </w:divBdr>
    </w:div>
    <w:div w:id="1022514447">
      <w:bodyDiv w:val="1"/>
      <w:marLeft w:val="0"/>
      <w:marRight w:val="0"/>
      <w:marTop w:val="0"/>
      <w:marBottom w:val="0"/>
      <w:divBdr>
        <w:top w:val="none" w:sz="0" w:space="0" w:color="auto"/>
        <w:left w:val="none" w:sz="0" w:space="0" w:color="auto"/>
        <w:bottom w:val="none" w:sz="0" w:space="0" w:color="auto"/>
        <w:right w:val="none" w:sz="0" w:space="0" w:color="auto"/>
      </w:divBdr>
    </w:div>
    <w:div w:id="1063798917">
      <w:bodyDiv w:val="1"/>
      <w:marLeft w:val="0"/>
      <w:marRight w:val="0"/>
      <w:marTop w:val="0"/>
      <w:marBottom w:val="0"/>
      <w:divBdr>
        <w:top w:val="none" w:sz="0" w:space="0" w:color="auto"/>
        <w:left w:val="none" w:sz="0" w:space="0" w:color="auto"/>
        <w:bottom w:val="none" w:sz="0" w:space="0" w:color="auto"/>
        <w:right w:val="none" w:sz="0" w:space="0" w:color="auto"/>
      </w:divBdr>
    </w:div>
    <w:div w:id="1140924255">
      <w:bodyDiv w:val="1"/>
      <w:marLeft w:val="0"/>
      <w:marRight w:val="0"/>
      <w:marTop w:val="0"/>
      <w:marBottom w:val="0"/>
      <w:divBdr>
        <w:top w:val="none" w:sz="0" w:space="0" w:color="auto"/>
        <w:left w:val="none" w:sz="0" w:space="0" w:color="auto"/>
        <w:bottom w:val="none" w:sz="0" w:space="0" w:color="auto"/>
        <w:right w:val="none" w:sz="0" w:space="0" w:color="auto"/>
      </w:divBdr>
    </w:div>
    <w:div w:id="1173643069">
      <w:bodyDiv w:val="1"/>
      <w:marLeft w:val="0"/>
      <w:marRight w:val="0"/>
      <w:marTop w:val="0"/>
      <w:marBottom w:val="0"/>
      <w:divBdr>
        <w:top w:val="none" w:sz="0" w:space="0" w:color="auto"/>
        <w:left w:val="none" w:sz="0" w:space="0" w:color="auto"/>
        <w:bottom w:val="none" w:sz="0" w:space="0" w:color="auto"/>
        <w:right w:val="none" w:sz="0" w:space="0" w:color="auto"/>
      </w:divBdr>
    </w:div>
    <w:div w:id="1182007692">
      <w:bodyDiv w:val="1"/>
      <w:marLeft w:val="0"/>
      <w:marRight w:val="0"/>
      <w:marTop w:val="0"/>
      <w:marBottom w:val="0"/>
      <w:divBdr>
        <w:top w:val="none" w:sz="0" w:space="0" w:color="auto"/>
        <w:left w:val="none" w:sz="0" w:space="0" w:color="auto"/>
        <w:bottom w:val="none" w:sz="0" w:space="0" w:color="auto"/>
        <w:right w:val="none" w:sz="0" w:space="0" w:color="auto"/>
      </w:divBdr>
    </w:div>
    <w:div w:id="1185484524">
      <w:bodyDiv w:val="1"/>
      <w:marLeft w:val="0"/>
      <w:marRight w:val="0"/>
      <w:marTop w:val="0"/>
      <w:marBottom w:val="0"/>
      <w:divBdr>
        <w:top w:val="none" w:sz="0" w:space="0" w:color="auto"/>
        <w:left w:val="none" w:sz="0" w:space="0" w:color="auto"/>
        <w:bottom w:val="none" w:sz="0" w:space="0" w:color="auto"/>
        <w:right w:val="none" w:sz="0" w:space="0" w:color="auto"/>
      </w:divBdr>
    </w:div>
    <w:div w:id="1275946367">
      <w:bodyDiv w:val="1"/>
      <w:marLeft w:val="0"/>
      <w:marRight w:val="0"/>
      <w:marTop w:val="0"/>
      <w:marBottom w:val="0"/>
      <w:divBdr>
        <w:top w:val="none" w:sz="0" w:space="0" w:color="auto"/>
        <w:left w:val="none" w:sz="0" w:space="0" w:color="auto"/>
        <w:bottom w:val="none" w:sz="0" w:space="0" w:color="auto"/>
        <w:right w:val="none" w:sz="0" w:space="0" w:color="auto"/>
      </w:divBdr>
    </w:div>
    <w:div w:id="1278440859">
      <w:bodyDiv w:val="1"/>
      <w:marLeft w:val="0"/>
      <w:marRight w:val="0"/>
      <w:marTop w:val="0"/>
      <w:marBottom w:val="0"/>
      <w:divBdr>
        <w:top w:val="none" w:sz="0" w:space="0" w:color="auto"/>
        <w:left w:val="none" w:sz="0" w:space="0" w:color="auto"/>
        <w:bottom w:val="none" w:sz="0" w:space="0" w:color="auto"/>
        <w:right w:val="none" w:sz="0" w:space="0" w:color="auto"/>
      </w:divBdr>
    </w:div>
    <w:div w:id="1302272632">
      <w:bodyDiv w:val="1"/>
      <w:marLeft w:val="0"/>
      <w:marRight w:val="0"/>
      <w:marTop w:val="0"/>
      <w:marBottom w:val="0"/>
      <w:divBdr>
        <w:top w:val="none" w:sz="0" w:space="0" w:color="auto"/>
        <w:left w:val="none" w:sz="0" w:space="0" w:color="auto"/>
        <w:bottom w:val="none" w:sz="0" w:space="0" w:color="auto"/>
        <w:right w:val="none" w:sz="0" w:space="0" w:color="auto"/>
      </w:divBdr>
    </w:div>
    <w:div w:id="1317344396">
      <w:bodyDiv w:val="1"/>
      <w:marLeft w:val="0"/>
      <w:marRight w:val="0"/>
      <w:marTop w:val="0"/>
      <w:marBottom w:val="0"/>
      <w:divBdr>
        <w:top w:val="none" w:sz="0" w:space="0" w:color="auto"/>
        <w:left w:val="none" w:sz="0" w:space="0" w:color="auto"/>
        <w:bottom w:val="none" w:sz="0" w:space="0" w:color="auto"/>
        <w:right w:val="none" w:sz="0" w:space="0" w:color="auto"/>
      </w:divBdr>
      <w:divsChild>
        <w:div w:id="232594361">
          <w:marLeft w:val="432"/>
          <w:marRight w:val="0"/>
          <w:marTop w:val="120"/>
          <w:marBottom w:val="0"/>
          <w:divBdr>
            <w:top w:val="none" w:sz="0" w:space="0" w:color="auto"/>
            <w:left w:val="none" w:sz="0" w:space="0" w:color="auto"/>
            <w:bottom w:val="none" w:sz="0" w:space="0" w:color="auto"/>
            <w:right w:val="none" w:sz="0" w:space="0" w:color="auto"/>
          </w:divBdr>
        </w:div>
        <w:div w:id="169176871">
          <w:marLeft w:val="432"/>
          <w:marRight w:val="0"/>
          <w:marTop w:val="120"/>
          <w:marBottom w:val="0"/>
          <w:divBdr>
            <w:top w:val="none" w:sz="0" w:space="0" w:color="auto"/>
            <w:left w:val="none" w:sz="0" w:space="0" w:color="auto"/>
            <w:bottom w:val="none" w:sz="0" w:space="0" w:color="auto"/>
            <w:right w:val="none" w:sz="0" w:space="0" w:color="auto"/>
          </w:divBdr>
        </w:div>
      </w:divsChild>
    </w:div>
    <w:div w:id="1330058700">
      <w:bodyDiv w:val="1"/>
      <w:marLeft w:val="0"/>
      <w:marRight w:val="0"/>
      <w:marTop w:val="0"/>
      <w:marBottom w:val="0"/>
      <w:divBdr>
        <w:top w:val="none" w:sz="0" w:space="0" w:color="auto"/>
        <w:left w:val="none" w:sz="0" w:space="0" w:color="auto"/>
        <w:bottom w:val="none" w:sz="0" w:space="0" w:color="auto"/>
        <w:right w:val="none" w:sz="0" w:space="0" w:color="auto"/>
      </w:divBdr>
    </w:div>
    <w:div w:id="1357540485">
      <w:bodyDiv w:val="1"/>
      <w:marLeft w:val="0"/>
      <w:marRight w:val="0"/>
      <w:marTop w:val="0"/>
      <w:marBottom w:val="0"/>
      <w:divBdr>
        <w:top w:val="none" w:sz="0" w:space="0" w:color="auto"/>
        <w:left w:val="none" w:sz="0" w:space="0" w:color="auto"/>
        <w:bottom w:val="none" w:sz="0" w:space="0" w:color="auto"/>
        <w:right w:val="none" w:sz="0" w:space="0" w:color="auto"/>
      </w:divBdr>
    </w:div>
    <w:div w:id="1415591483">
      <w:bodyDiv w:val="1"/>
      <w:marLeft w:val="0"/>
      <w:marRight w:val="0"/>
      <w:marTop w:val="0"/>
      <w:marBottom w:val="0"/>
      <w:divBdr>
        <w:top w:val="none" w:sz="0" w:space="0" w:color="auto"/>
        <w:left w:val="none" w:sz="0" w:space="0" w:color="auto"/>
        <w:bottom w:val="none" w:sz="0" w:space="0" w:color="auto"/>
        <w:right w:val="none" w:sz="0" w:space="0" w:color="auto"/>
      </w:divBdr>
    </w:div>
    <w:div w:id="1515416819">
      <w:bodyDiv w:val="1"/>
      <w:marLeft w:val="0"/>
      <w:marRight w:val="0"/>
      <w:marTop w:val="0"/>
      <w:marBottom w:val="0"/>
      <w:divBdr>
        <w:top w:val="none" w:sz="0" w:space="0" w:color="auto"/>
        <w:left w:val="none" w:sz="0" w:space="0" w:color="auto"/>
        <w:bottom w:val="none" w:sz="0" w:space="0" w:color="auto"/>
        <w:right w:val="none" w:sz="0" w:space="0" w:color="auto"/>
      </w:divBdr>
    </w:div>
    <w:div w:id="1573202367">
      <w:bodyDiv w:val="1"/>
      <w:marLeft w:val="0"/>
      <w:marRight w:val="0"/>
      <w:marTop w:val="0"/>
      <w:marBottom w:val="0"/>
      <w:divBdr>
        <w:top w:val="none" w:sz="0" w:space="0" w:color="auto"/>
        <w:left w:val="none" w:sz="0" w:space="0" w:color="auto"/>
        <w:bottom w:val="none" w:sz="0" w:space="0" w:color="auto"/>
        <w:right w:val="none" w:sz="0" w:space="0" w:color="auto"/>
      </w:divBdr>
    </w:div>
    <w:div w:id="1592620752">
      <w:bodyDiv w:val="1"/>
      <w:marLeft w:val="0"/>
      <w:marRight w:val="0"/>
      <w:marTop w:val="0"/>
      <w:marBottom w:val="0"/>
      <w:divBdr>
        <w:top w:val="none" w:sz="0" w:space="0" w:color="auto"/>
        <w:left w:val="none" w:sz="0" w:space="0" w:color="auto"/>
        <w:bottom w:val="none" w:sz="0" w:space="0" w:color="auto"/>
        <w:right w:val="none" w:sz="0" w:space="0" w:color="auto"/>
      </w:divBdr>
    </w:div>
    <w:div w:id="1623026466">
      <w:bodyDiv w:val="1"/>
      <w:marLeft w:val="0"/>
      <w:marRight w:val="0"/>
      <w:marTop w:val="0"/>
      <w:marBottom w:val="0"/>
      <w:divBdr>
        <w:top w:val="none" w:sz="0" w:space="0" w:color="auto"/>
        <w:left w:val="none" w:sz="0" w:space="0" w:color="auto"/>
        <w:bottom w:val="none" w:sz="0" w:space="0" w:color="auto"/>
        <w:right w:val="none" w:sz="0" w:space="0" w:color="auto"/>
      </w:divBdr>
    </w:div>
    <w:div w:id="1641152821">
      <w:bodyDiv w:val="1"/>
      <w:marLeft w:val="0"/>
      <w:marRight w:val="0"/>
      <w:marTop w:val="0"/>
      <w:marBottom w:val="0"/>
      <w:divBdr>
        <w:top w:val="none" w:sz="0" w:space="0" w:color="auto"/>
        <w:left w:val="none" w:sz="0" w:space="0" w:color="auto"/>
        <w:bottom w:val="none" w:sz="0" w:space="0" w:color="auto"/>
        <w:right w:val="none" w:sz="0" w:space="0" w:color="auto"/>
      </w:divBdr>
    </w:div>
    <w:div w:id="1695811975">
      <w:bodyDiv w:val="1"/>
      <w:marLeft w:val="0"/>
      <w:marRight w:val="0"/>
      <w:marTop w:val="0"/>
      <w:marBottom w:val="0"/>
      <w:divBdr>
        <w:top w:val="none" w:sz="0" w:space="0" w:color="auto"/>
        <w:left w:val="none" w:sz="0" w:space="0" w:color="auto"/>
        <w:bottom w:val="none" w:sz="0" w:space="0" w:color="auto"/>
        <w:right w:val="none" w:sz="0" w:space="0" w:color="auto"/>
      </w:divBdr>
    </w:div>
    <w:div w:id="1716537556">
      <w:bodyDiv w:val="1"/>
      <w:marLeft w:val="0"/>
      <w:marRight w:val="0"/>
      <w:marTop w:val="0"/>
      <w:marBottom w:val="0"/>
      <w:divBdr>
        <w:top w:val="none" w:sz="0" w:space="0" w:color="auto"/>
        <w:left w:val="none" w:sz="0" w:space="0" w:color="auto"/>
        <w:bottom w:val="none" w:sz="0" w:space="0" w:color="auto"/>
        <w:right w:val="none" w:sz="0" w:space="0" w:color="auto"/>
      </w:divBdr>
    </w:div>
    <w:div w:id="1721204602">
      <w:bodyDiv w:val="1"/>
      <w:marLeft w:val="0"/>
      <w:marRight w:val="0"/>
      <w:marTop w:val="0"/>
      <w:marBottom w:val="0"/>
      <w:divBdr>
        <w:top w:val="none" w:sz="0" w:space="0" w:color="auto"/>
        <w:left w:val="none" w:sz="0" w:space="0" w:color="auto"/>
        <w:bottom w:val="none" w:sz="0" w:space="0" w:color="auto"/>
        <w:right w:val="none" w:sz="0" w:space="0" w:color="auto"/>
      </w:divBdr>
    </w:div>
    <w:div w:id="1735003778">
      <w:bodyDiv w:val="1"/>
      <w:marLeft w:val="0"/>
      <w:marRight w:val="0"/>
      <w:marTop w:val="0"/>
      <w:marBottom w:val="0"/>
      <w:divBdr>
        <w:top w:val="none" w:sz="0" w:space="0" w:color="auto"/>
        <w:left w:val="none" w:sz="0" w:space="0" w:color="auto"/>
        <w:bottom w:val="none" w:sz="0" w:space="0" w:color="auto"/>
        <w:right w:val="none" w:sz="0" w:space="0" w:color="auto"/>
      </w:divBdr>
    </w:div>
    <w:div w:id="1779258250">
      <w:bodyDiv w:val="1"/>
      <w:marLeft w:val="0"/>
      <w:marRight w:val="0"/>
      <w:marTop w:val="0"/>
      <w:marBottom w:val="0"/>
      <w:divBdr>
        <w:top w:val="none" w:sz="0" w:space="0" w:color="auto"/>
        <w:left w:val="none" w:sz="0" w:space="0" w:color="auto"/>
        <w:bottom w:val="none" w:sz="0" w:space="0" w:color="auto"/>
        <w:right w:val="none" w:sz="0" w:space="0" w:color="auto"/>
      </w:divBdr>
    </w:div>
    <w:div w:id="1844318852">
      <w:bodyDiv w:val="1"/>
      <w:marLeft w:val="0"/>
      <w:marRight w:val="0"/>
      <w:marTop w:val="0"/>
      <w:marBottom w:val="0"/>
      <w:divBdr>
        <w:top w:val="none" w:sz="0" w:space="0" w:color="auto"/>
        <w:left w:val="none" w:sz="0" w:space="0" w:color="auto"/>
        <w:bottom w:val="none" w:sz="0" w:space="0" w:color="auto"/>
        <w:right w:val="none" w:sz="0" w:space="0" w:color="auto"/>
      </w:divBdr>
    </w:div>
    <w:div w:id="1931156054">
      <w:bodyDiv w:val="1"/>
      <w:marLeft w:val="0"/>
      <w:marRight w:val="0"/>
      <w:marTop w:val="0"/>
      <w:marBottom w:val="0"/>
      <w:divBdr>
        <w:top w:val="none" w:sz="0" w:space="0" w:color="auto"/>
        <w:left w:val="none" w:sz="0" w:space="0" w:color="auto"/>
        <w:bottom w:val="none" w:sz="0" w:space="0" w:color="auto"/>
        <w:right w:val="none" w:sz="0" w:space="0" w:color="auto"/>
      </w:divBdr>
    </w:div>
    <w:div w:id="1956865263">
      <w:bodyDiv w:val="1"/>
      <w:marLeft w:val="0"/>
      <w:marRight w:val="0"/>
      <w:marTop w:val="0"/>
      <w:marBottom w:val="0"/>
      <w:divBdr>
        <w:top w:val="none" w:sz="0" w:space="0" w:color="auto"/>
        <w:left w:val="none" w:sz="0" w:space="0" w:color="auto"/>
        <w:bottom w:val="none" w:sz="0" w:space="0" w:color="auto"/>
        <w:right w:val="none" w:sz="0" w:space="0" w:color="auto"/>
      </w:divBdr>
    </w:div>
    <w:div w:id="1964726825">
      <w:bodyDiv w:val="1"/>
      <w:marLeft w:val="0"/>
      <w:marRight w:val="0"/>
      <w:marTop w:val="0"/>
      <w:marBottom w:val="0"/>
      <w:divBdr>
        <w:top w:val="none" w:sz="0" w:space="0" w:color="auto"/>
        <w:left w:val="none" w:sz="0" w:space="0" w:color="auto"/>
        <w:bottom w:val="none" w:sz="0" w:space="0" w:color="auto"/>
        <w:right w:val="none" w:sz="0" w:space="0" w:color="auto"/>
      </w:divBdr>
    </w:div>
    <w:div w:id="1989362765">
      <w:bodyDiv w:val="1"/>
      <w:marLeft w:val="0"/>
      <w:marRight w:val="0"/>
      <w:marTop w:val="0"/>
      <w:marBottom w:val="0"/>
      <w:divBdr>
        <w:top w:val="none" w:sz="0" w:space="0" w:color="auto"/>
        <w:left w:val="none" w:sz="0" w:space="0" w:color="auto"/>
        <w:bottom w:val="none" w:sz="0" w:space="0" w:color="auto"/>
        <w:right w:val="none" w:sz="0" w:space="0" w:color="auto"/>
      </w:divBdr>
    </w:div>
    <w:div w:id="2007703989">
      <w:bodyDiv w:val="1"/>
      <w:marLeft w:val="0"/>
      <w:marRight w:val="0"/>
      <w:marTop w:val="0"/>
      <w:marBottom w:val="0"/>
      <w:divBdr>
        <w:top w:val="none" w:sz="0" w:space="0" w:color="auto"/>
        <w:left w:val="none" w:sz="0" w:space="0" w:color="auto"/>
        <w:bottom w:val="none" w:sz="0" w:space="0" w:color="auto"/>
        <w:right w:val="none" w:sz="0" w:space="0" w:color="auto"/>
      </w:divBdr>
    </w:div>
    <w:div w:id="2095665537">
      <w:bodyDiv w:val="1"/>
      <w:marLeft w:val="0"/>
      <w:marRight w:val="0"/>
      <w:marTop w:val="0"/>
      <w:marBottom w:val="0"/>
      <w:divBdr>
        <w:top w:val="none" w:sz="0" w:space="0" w:color="auto"/>
        <w:left w:val="none" w:sz="0" w:space="0" w:color="auto"/>
        <w:bottom w:val="none" w:sz="0" w:space="0" w:color="auto"/>
        <w:right w:val="none" w:sz="0" w:space="0" w:color="auto"/>
      </w:divBdr>
      <w:divsChild>
        <w:div w:id="1329937993">
          <w:marLeft w:val="432"/>
          <w:marRight w:val="0"/>
          <w:marTop w:val="120"/>
          <w:marBottom w:val="0"/>
          <w:divBdr>
            <w:top w:val="none" w:sz="0" w:space="0" w:color="auto"/>
            <w:left w:val="none" w:sz="0" w:space="0" w:color="auto"/>
            <w:bottom w:val="none" w:sz="0" w:space="0" w:color="auto"/>
            <w:right w:val="none" w:sz="0" w:space="0" w:color="auto"/>
          </w:divBdr>
        </w:div>
        <w:div w:id="286811993">
          <w:marLeft w:val="432"/>
          <w:marRight w:val="0"/>
          <w:marTop w:val="120"/>
          <w:marBottom w:val="0"/>
          <w:divBdr>
            <w:top w:val="none" w:sz="0" w:space="0" w:color="auto"/>
            <w:left w:val="none" w:sz="0" w:space="0" w:color="auto"/>
            <w:bottom w:val="none" w:sz="0" w:space="0" w:color="auto"/>
            <w:right w:val="none" w:sz="0" w:space="0" w:color="auto"/>
          </w:divBdr>
        </w:div>
        <w:div w:id="1638879694">
          <w:marLeft w:val="432"/>
          <w:marRight w:val="0"/>
          <w:marTop w:val="120"/>
          <w:marBottom w:val="0"/>
          <w:divBdr>
            <w:top w:val="none" w:sz="0" w:space="0" w:color="auto"/>
            <w:left w:val="none" w:sz="0" w:space="0" w:color="auto"/>
            <w:bottom w:val="none" w:sz="0" w:space="0" w:color="auto"/>
            <w:right w:val="none" w:sz="0" w:space="0" w:color="auto"/>
          </w:divBdr>
        </w:div>
        <w:div w:id="2079859110">
          <w:marLeft w:val="432"/>
          <w:marRight w:val="0"/>
          <w:marTop w:val="120"/>
          <w:marBottom w:val="0"/>
          <w:divBdr>
            <w:top w:val="none" w:sz="0" w:space="0" w:color="auto"/>
            <w:left w:val="none" w:sz="0" w:space="0" w:color="auto"/>
            <w:bottom w:val="none" w:sz="0" w:space="0" w:color="auto"/>
            <w:right w:val="none" w:sz="0" w:space="0" w:color="auto"/>
          </w:divBdr>
        </w:div>
      </w:divsChild>
    </w:div>
    <w:div w:id="212572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openxmlformats.org/officeDocument/2006/relationships/hyperlink" Target="http://library.stroit.ru/articles/asfzavod/" TargetMode="External"/><Relationship Id="rId21" Type="http://schemas.openxmlformats.org/officeDocument/2006/relationships/image" Target="media/image3.jpeg"/><Relationship Id="rId42" Type="http://schemas.openxmlformats.org/officeDocument/2006/relationships/image" Target="media/image13.jpeg"/><Relationship Id="rId47" Type="http://schemas.openxmlformats.org/officeDocument/2006/relationships/chart" Target="charts/chart3.xm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chart" Target="charts/chart11.xml"/><Relationship Id="rId89" Type="http://schemas.openxmlformats.org/officeDocument/2006/relationships/image" Target="media/image46.jpeg"/><Relationship Id="rId112" Type="http://schemas.openxmlformats.org/officeDocument/2006/relationships/hyperlink" Target="http://www.gosthelp.ru/text/prigotovlenieiprimeneniep.html" TargetMode="External"/><Relationship Id="rId16" Type="http://schemas.openxmlformats.org/officeDocument/2006/relationships/diagramData" Target="diagrams/data2.xml"/><Relationship Id="rId107" Type="http://schemas.openxmlformats.org/officeDocument/2006/relationships/image" Target="media/image58.jpeg"/><Relationship Id="rId11" Type="http://schemas.openxmlformats.org/officeDocument/2006/relationships/diagramData" Target="diagrams/data1.xml"/><Relationship Id="rId32" Type="http://schemas.openxmlformats.org/officeDocument/2006/relationships/footer" Target="footer1.xml"/><Relationship Id="rId37" Type="http://schemas.openxmlformats.org/officeDocument/2006/relationships/image" Target="media/image8.jpeg"/><Relationship Id="rId53" Type="http://schemas.openxmlformats.org/officeDocument/2006/relationships/chart" Target="charts/chart4.xml"/><Relationship Id="rId58" Type="http://schemas.openxmlformats.org/officeDocument/2006/relationships/image" Target="media/image24.jpeg"/><Relationship Id="rId74" Type="http://schemas.openxmlformats.org/officeDocument/2006/relationships/oleObject" Target="embeddings/oleObject1.bin"/><Relationship Id="rId79" Type="http://schemas.openxmlformats.org/officeDocument/2006/relationships/chart" Target="charts/chart6.xml"/><Relationship Id="rId102"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chart" Target="charts/chart9.xml"/><Relationship Id="rId90" Type="http://schemas.openxmlformats.org/officeDocument/2006/relationships/image" Target="media/image47.jpeg"/><Relationship Id="rId95" Type="http://schemas.openxmlformats.org/officeDocument/2006/relationships/chart" Target="charts/chart17.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6.jpeg"/><Relationship Id="rId43" Type="http://schemas.openxmlformats.org/officeDocument/2006/relationships/footer" Target="footer2.xml"/><Relationship Id="rId48" Type="http://schemas.openxmlformats.org/officeDocument/2006/relationships/image" Target="media/image15.pn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2.png"/><Relationship Id="rId100" Type="http://schemas.openxmlformats.org/officeDocument/2006/relationships/image" Target="media/image51.jpeg"/><Relationship Id="rId105" Type="http://schemas.openxmlformats.org/officeDocument/2006/relationships/image" Target="media/image56.jpeg"/><Relationship Id="rId113" Type="http://schemas.openxmlformats.org/officeDocument/2006/relationships/hyperlink" Target="http://lib" TargetMode="External"/><Relationship Id="rId118" Type="http://schemas.openxmlformats.org/officeDocument/2006/relationships/image" Target="media/image61.jpeg"/><Relationship Id="rId8" Type="http://schemas.openxmlformats.org/officeDocument/2006/relationships/hyperlink" Target="https://kk.wikipedia.org/wiki/%D0%9C%D0%B0%D1%82%D0%B5%D1%80%D0%B8%D0%B0%D0%BB" TargetMode="External"/><Relationship Id="rId51" Type="http://schemas.openxmlformats.org/officeDocument/2006/relationships/image" Target="media/image18.jpeg"/><Relationship Id="rId72" Type="http://schemas.openxmlformats.org/officeDocument/2006/relationships/image" Target="media/image38.jpeg"/><Relationship Id="rId80" Type="http://schemas.openxmlformats.org/officeDocument/2006/relationships/chart" Target="charts/chart7.xml"/><Relationship Id="rId85" Type="http://schemas.openxmlformats.org/officeDocument/2006/relationships/chart" Target="charts/chart12.xml"/><Relationship Id="rId93" Type="http://schemas.openxmlformats.org/officeDocument/2006/relationships/chart" Target="charts/chart15.xml"/><Relationship Id="rId98" Type="http://schemas.openxmlformats.org/officeDocument/2006/relationships/image" Target="media/image49.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chart" Target="charts/chart2.xml"/><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image" Target="media/image54.jpeg"/><Relationship Id="rId108" Type="http://schemas.openxmlformats.org/officeDocument/2006/relationships/image" Target="media/image59.jpeg"/><Relationship Id="rId116" Type="http://schemas.openxmlformats.org/officeDocument/2006/relationships/hyperlink" Target="http://www.flyash.info/2013/012-Sobolev-2013.pdf" TargetMode="External"/><Relationship Id="rId20" Type="http://schemas.microsoft.com/office/2007/relationships/diagramDrawing" Target="diagrams/drawing2.xml"/><Relationship Id="rId41" Type="http://schemas.openxmlformats.org/officeDocument/2006/relationships/image" Target="media/image12.pn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0.png"/><Relationship Id="rId83" Type="http://schemas.openxmlformats.org/officeDocument/2006/relationships/chart" Target="charts/chart10.xml"/><Relationship Id="rId88" Type="http://schemas.openxmlformats.org/officeDocument/2006/relationships/image" Target="media/image45.jpeg"/><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http://web.snauka.ru/issues/2014/05/346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7.jpeg"/><Relationship Id="rId49" Type="http://schemas.openxmlformats.org/officeDocument/2006/relationships/image" Target="media/image16.jpeg"/><Relationship Id="rId57" Type="http://schemas.openxmlformats.org/officeDocument/2006/relationships/image" Target="media/image23.jpeg"/><Relationship Id="rId106" Type="http://schemas.openxmlformats.org/officeDocument/2006/relationships/image" Target="media/image57.jpeg"/><Relationship Id="rId114" Type="http://schemas.openxmlformats.org/officeDocument/2006/relationships/hyperlink" Target="http://www.google.com.tr/patents/US5807478" TargetMode="External"/><Relationship Id="rId119" Type="http://schemas.openxmlformats.org/officeDocument/2006/relationships/image" Target="media/image62.jpeg"/><Relationship Id="rId10" Type="http://schemas.openxmlformats.org/officeDocument/2006/relationships/image" Target="media/image2.jpeg"/><Relationship Id="rId31" Type="http://schemas.microsoft.com/office/2007/relationships/diagramDrawing" Target="diagrams/drawing4.xml"/><Relationship Id="rId44" Type="http://schemas.openxmlformats.org/officeDocument/2006/relationships/image" Target="media/image14.jpeg"/><Relationship Id="rId52" Type="http://schemas.openxmlformats.org/officeDocument/2006/relationships/image" Target="media/image19.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wmf"/><Relationship Id="rId78" Type="http://schemas.openxmlformats.org/officeDocument/2006/relationships/chart" Target="charts/chart5.xml"/><Relationship Id="rId81" Type="http://schemas.openxmlformats.org/officeDocument/2006/relationships/chart" Target="charts/chart8.xml"/><Relationship Id="rId86" Type="http://schemas.openxmlformats.org/officeDocument/2006/relationships/image" Target="media/image43.jpeg"/><Relationship Id="rId94" Type="http://schemas.openxmlformats.org/officeDocument/2006/relationships/chart" Target="charts/chart16.xml"/><Relationship Id="rId99" Type="http://schemas.openxmlformats.org/officeDocument/2006/relationships/image" Target="media/image50.jpeg"/><Relationship Id="rId101" Type="http://schemas.openxmlformats.org/officeDocument/2006/relationships/image" Target="media/image52.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10.png"/><Relationship Id="rId109" Type="http://schemas.openxmlformats.org/officeDocument/2006/relationships/image" Target="media/image60.jpeg"/><Relationship Id="rId34" Type="http://schemas.openxmlformats.org/officeDocument/2006/relationships/image" Target="media/image5.jpeg"/><Relationship Id="rId50" Type="http://schemas.openxmlformats.org/officeDocument/2006/relationships/image" Target="media/image17.jpeg"/><Relationship Id="rId55" Type="http://schemas.openxmlformats.org/officeDocument/2006/relationships/image" Target="media/image21.jpeg"/><Relationship Id="rId76" Type="http://schemas.openxmlformats.org/officeDocument/2006/relationships/image" Target="media/image41.png"/><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chart" Target="charts/chart14.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image" Target="media/image11.jpeg"/><Relationship Id="rId45" Type="http://schemas.openxmlformats.org/officeDocument/2006/relationships/chart" Target="charts/chart1.xml"/><Relationship Id="rId66" Type="http://schemas.openxmlformats.org/officeDocument/2006/relationships/image" Target="media/image32.jpeg"/><Relationship Id="rId87" Type="http://schemas.openxmlformats.org/officeDocument/2006/relationships/image" Target="media/image44.jpeg"/><Relationship Id="rId110" Type="http://schemas.openxmlformats.org/officeDocument/2006/relationships/hyperlink" Target="http://www.engineeringcivil.com/what-are-the-types-of-modifier-in-bitumen.htrnl" TargetMode="External"/><Relationship Id="rId115" Type="http://schemas.openxmlformats.org/officeDocument/2006/relationships/hyperlink" Target="http://www.scientific.net/AMM.99-100.11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1050;&#1043;&#1059;%20&#1050;&#1040;&#1060;&#1045;&#1044;&#1056;&#1040;\2018-2019%20&#1091;&#1095;&#1077;&#1073;&#1085;&#1099;&#1081;%20&#1075;&#1086;&#1076;\&#1045;&#1088;&#1080;&#1084;&#1073;&#1077;&#1090;&#1086;&#1074;%20&#1050;.%20&#1086;&#1090;%2023.08.18\&#1044;&#1080;&#1089;&#1089;&#1077;&#1088;&#1090;&#1072;&#1094;&#1080;&#1103;%20&#1045;&#1088;&#1080;&#1084;&#1073;&#1077;&#1090;&#1086;&#1074;%2031.08.%202019.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oleObject" Target="file:///D:\&#1047;&#1072;&#1075;&#1088;&#1091;&#1079;&#1082;&#1080;\&#1051;&#1080;&#1089;&#1090;%20Microsoft%20Excel%20(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1045;&#1088;&#1080;&#1084;&#1073;&#1077;&#1090;&#1086;&#1074;%20&#1050;&#1086;&#1082;&#1090;&#1077;&#1084;%20&#1040;&#1082;&#1090;&#1099;\&#1057;&#1091;&#1088;&#1077;&#1090;&#1090;&#1077;&#1088;%20&#1076;&#1080;&#1089;&#1089;&#1077;&#1088;&#1090;&#1072;&#1094;&#1080;&#1103;&#1085;&#1099;&#1187;%202\4.17%20&#1080;%20&#1076;&#1072;&#1083;&#1077;&#107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1045;&#1088;&#1080;&#1084;&#1073;&#1077;&#1090;&#1086;&#1074;%20&#1050;&#1086;&#1082;&#1090;&#1077;&#1084;%20&#1040;&#1082;&#1090;&#1099;\&#1057;&#1091;&#1088;&#1077;&#1090;&#1090;&#1077;&#1088;%20&#1076;&#1080;&#1089;&#1089;&#1077;&#1088;&#1090;&#1072;&#1094;&#1080;&#1103;&#1085;&#1099;&#1187;%202\4.17%20&#1080;%20&#1076;&#1072;&#1083;&#1077;&#107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1045;&#1088;&#1080;&#1084;&#1073;&#1077;&#1090;&#1086;&#1074;%20&#1050;&#1086;&#1082;&#1090;&#1077;&#1084;%20&#1040;&#1082;&#1090;&#1099;\&#1057;&#1091;&#1088;&#1077;&#1090;&#1090;&#1077;&#1088;%20&#1076;&#1080;&#1089;&#1089;&#1077;&#1088;&#1090;&#1072;&#1094;&#1080;&#1103;&#1085;&#1099;&#1187;%202\4.17%20&#1080;%20&#1076;&#1072;&#1083;&#1077;&#107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1045;&#1088;&#1080;&#1084;&#1073;&#1077;&#1090;&#1086;&#1074;%20&#1050;&#1086;&#1082;&#1090;&#1077;&#1084;%20&#1040;&#1082;&#1090;&#1099;\&#1057;&#1091;&#1088;&#1077;&#1090;&#1090;&#1077;&#1088;%20&#1076;&#1080;&#1089;&#1089;&#1077;&#1088;&#1090;&#1072;&#1094;&#1080;&#1103;&#1085;&#1099;&#1187;%202\4.17%20&#1080;%20&#1076;&#1072;&#1083;&#1077;&#107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1045;&#1088;&#1080;&#1084;&#1073;&#1077;&#1090;&#1086;&#1074;%20&#1050;&#1086;&#1082;&#1090;&#1077;&#1084;%20&#1040;&#1082;&#1090;&#1099;\&#1057;&#1091;&#1088;&#1077;&#1090;&#1090;&#1077;&#1088;%20&#1076;&#1080;&#1089;&#1089;&#1077;&#1088;&#1090;&#1072;&#1094;&#1080;&#1103;&#1085;&#1099;&#1187;%202\4.17%20&#1080;%20&#1076;&#1072;&#1083;&#1077;&#107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1045;&#1088;&#1080;&#1084;&#1073;&#1077;&#1090;&#1086;&#1074;%20&#1050;&#1086;&#1082;&#1090;&#1077;&#1084;%20&#1040;&#1082;&#1090;&#1099;\&#1057;&#1091;&#1088;&#1077;&#1090;&#1090;&#1077;&#1088;%20&#1076;&#1080;&#1089;&#1089;&#1077;&#1088;&#1090;&#1072;&#1094;&#1080;&#1103;&#1085;&#1099;&#1187;%202\4.17%20&#1080;%20&#1076;&#1072;&#1083;&#1077;&#107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күл үйіндісі</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4.0999999999999996</c:v>
                </c:pt>
              </c:numCache>
            </c:numRef>
          </c:val>
          <c:extLst>
            <c:ext xmlns:c16="http://schemas.microsoft.com/office/drawing/2014/chart" uri="{C3380CC4-5D6E-409C-BE32-E72D297353CC}">
              <c16:uniqueId val="{00000000-0BF2-4522-86CE-6083EA009B9E}"/>
            </c:ext>
          </c:extLst>
        </c:ser>
        <c:ser>
          <c:idx val="1"/>
          <c:order val="1"/>
          <c:tx>
            <c:strRef>
              <c:f>Лист1!$C$1</c:f>
              <c:strCache>
                <c:ptCount val="1"/>
                <c:pt idx="0">
                  <c:v>№2 күл үйіндісі</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4.9000000000000004</c:v>
                </c:pt>
              </c:numCache>
            </c:numRef>
          </c:val>
          <c:extLst>
            <c:ext xmlns:c16="http://schemas.microsoft.com/office/drawing/2014/chart" uri="{C3380CC4-5D6E-409C-BE32-E72D297353CC}">
              <c16:uniqueId val="{00000001-0BF2-4522-86CE-6083EA009B9E}"/>
            </c:ext>
          </c:extLst>
        </c:ser>
        <c:ser>
          <c:idx val="2"/>
          <c:order val="2"/>
          <c:tx>
            <c:strRef>
              <c:f>Лист1!$D$1</c:f>
              <c:strCache>
                <c:ptCount val="1"/>
                <c:pt idx="0">
                  <c:v>№3 күл үйіндісі</c:v>
                </c:pt>
              </c:strCache>
            </c:strRef>
          </c:tx>
          <c:spPr>
            <a:solidFill>
              <a:srgbClr val="FFC000"/>
            </a:solidFill>
            <a:ln>
              <a:noFill/>
            </a:ln>
            <a:effectLst/>
          </c:spPr>
          <c:invertIfNegative val="0"/>
          <c:cat>
            <c:numRef>
              <c:f>Лист1!$A$2</c:f>
              <c:numCache>
                <c:formatCode>General</c:formatCode>
                <c:ptCount val="1"/>
              </c:numCache>
            </c:numRef>
          </c:cat>
          <c:val>
            <c:numRef>
              <c:f>Лист1!$D$2</c:f>
              <c:numCache>
                <c:formatCode>General</c:formatCode>
                <c:ptCount val="1"/>
                <c:pt idx="0">
                  <c:v>5.7</c:v>
                </c:pt>
              </c:numCache>
            </c:numRef>
          </c:val>
          <c:extLst>
            <c:ext xmlns:c16="http://schemas.microsoft.com/office/drawing/2014/chart" uri="{C3380CC4-5D6E-409C-BE32-E72D297353CC}">
              <c16:uniqueId val="{00000002-0BF2-4522-86CE-6083EA009B9E}"/>
            </c:ext>
          </c:extLst>
        </c:ser>
        <c:ser>
          <c:idx val="3"/>
          <c:order val="3"/>
          <c:tx>
            <c:strRef>
              <c:f>Лист1!$E$1</c:f>
              <c:strCache>
                <c:ptCount val="1"/>
                <c:pt idx="0">
                  <c:v>№4 күл үйіндісі</c:v>
                </c:pt>
              </c:strCache>
            </c:strRef>
          </c:tx>
          <c:spPr>
            <a:solidFill>
              <a:schemeClr val="accent4"/>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0-43D4-410C-85D5-AAF4610C74AE}"/>
              </c:ext>
            </c:extLst>
          </c:dPt>
          <c:cat>
            <c:numRef>
              <c:f>Лист1!$A$2</c:f>
              <c:numCache>
                <c:formatCode>General</c:formatCode>
                <c:ptCount val="1"/>
              </c:numCache>
            </c:numRef>
          </c:cat>
          <c:val>
            <c:numRef>
              <c:f>Лист1!$E$2</c:f>
              <c:numCache>
                <c:formatCode>General</c:formatCode>
                <c:ptCount val="1"/>
                <c:pt idx="0">
                  <c:v>6.4</c:v>
                </c:pt>
              </c:numCache>
            </c:numRef>
          </c:val>
          <c:extLst>
            <c:ext xmlns:c16="http://schemas.microsoft.com/office/drawing/2014/chart" uri="{C3380CC4-5D6E-409C-BE32-E72D297353CC}">
              <c16:uniqueId val="{00000007-0BF2-4522-86CE-6083EA009B9E}"/>
            </c:ext>
          </c:extLst>
        </c:ser>
        <c:dLbls>
          <c:showLegendKey val="0"/>
          <c:showVal val="0"/>
          <c:showCatName val="0"/>
          <c:showSerName val="0"/>
          <c:showPercent val="0"/>
          <c:showBubbleSize val="0"/>
        </c:dLbls>
        <c:gapWidth val="219"/>
        <c:overlap val="-27"/>
        <c:axId val="173582208"/>
        <c:axId val="173583744"/>
      </c:barChart>
      <c:catAx>
        <c:axId val="17358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83744"/>
        <c:crosses val="autoZero"/>
        <c:auto val="1"/>
        <c:lblAlgn val="ctr"/>
        <c:lblOffset val="100"/>
        <c:noMultiLvlLbl val="0"/>
      </c:catAx>
      <c:valAx>
        <c:axId val="17358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Бастапқы битум</c:v>
                </c:pt>
              </c:strCache>
            </c:strRef>
          </c:tx>
          <c:spPr>
            <a:solidFill>
              <a:schemeClr val="accent1"/>
            </a:solidFill>
            <a:ln>
              <a:noFill/>
            </a:ln>
            <a:effectLst/>
          </c:spPr>
          <c:invertIfNegative val="0"/>
          <c:cat>
            <c:numRef>
              <c:f>Лист1!$A$2:$A$4</c:f>
              <c:numCache>
                <c:formatCode>0%</c:formatCode>
                <c:ptCount val="3"/>
                <c:pt idx="0">
                  <c:v>0.05</c:v>
                </c:pt>
                <c:pt idx="1">
                  <c:v>0.1</c:v>
                </c:pt>
                <c:pt idx="2">
                  <c:v>0.15000000000000024</c:v>
                </c:pt>
              </c:numCache>
            </c:numRef>
          </c:cat>
          <c:val>
            <c:numRef>
              <c:f>Лист1!$B$2:$B$4</c:f>
              <c:numCache>
                <c:formatCode>General</c:formatCode>
                <c:ptCount val="3"/>
                <c:pt idx="0">
                  <c:v>16</c:v>
                </c:pt>
                <c:pt idx="1">
                  <c:v>0</c:v>
                </c:pt>
                <c:pt idx="2">
                  <c:v>0</c:v>
                </c:pt>
              </c:numCache>
            </c:numRef>
          </c:val>
          <c:extLst>
            <c:ext xmlns:c16="http://schemas.microsoft.com/office/drawing/2014/chart" uri="{C3380CC4-5D6E-409C-BE32-E72D297353CC}">
              <c16:uniqueId val="{00000000-DA32-4C4F-98E2-3170EBD35DEC}"/>
            </c:ext>
          </c:extLst>
        </c:ser>
        <c:ser>
          <c:idx val="1"/>
          <c:order val="1"/>
          <c:tx>
            <c:strRef>
              <c:f>Лист1!$C$1</c:f>
              <c:strCache>
                <c:ptCount val="1"/>
                <c:pt idx="0">
                  <c:v>№1 ЖЭО күлі</c:v>
                </c:pt>
              </c:strCache>
            </c:strRef>
          </c:tx>
          <c:spPr>
            <a:solidFill>
              <a:schemeClr val="accent2"/>
            </a:solidFill>
            <a:ln>
              <a:noFill/>
            </a:ln>
            <a:effectLst/>
          </c:spPr>
          <c:invertIfNegative val="0"/>
          <c:cat>
            <c:numRef>
              <c:f>Лист1!$A$2:$A$4</c:f>
              <c:numCache>
                <c:formatCode>0%</c:formatCode>
                <c:ptCount val="3"/>
                <c:pt idx="0">
                  <c:v>0.05</c:v>
                </c:pt>
                <c:pt idx="1">
                  <c:v>0.1</c:v>
                </c:pt>
                <c:pt idx="2">
                  <c:v>0.15000000000000024</c:v>
                </c:pt>
              </c:numCache>
            </c:numRef>
          </c:cat>
          <c:val>
            <c:numRef>
              <c:f>Лист1!$C$2:$C$4</c:f>
              <c:numCache>
                <c:formatCode>General</c:formatCode>
                <c:ptCount val="3"/>
                <c:pt idx="0">
                  <c:v>13</c:v>
                </c:pt>
                <c:pt idx="1">
                  <c:v>13</c:v>
                </c:pt>
                <c:pt idx="2">
                  <c:v>13</c:v>
                </c:pt>
              </c:numCache>
            </c:numRef>
          </c:val>
          <c:extLst>
            <c:ext xmlns:c16="http://schemas.microsoft.com/office/drawing/2014/chart" uri="{C3380CC4-5D6E-409C-BE32-E72D297353CC}">
              <c16:uniqueId val="{00000001-DA32-4C4F-98E2-3170EBD35DEC}"/>
            </c:ext>
          </c:extLst>
        </c:ser>
        <c:ser>
          <c:idx val="2"/>
          <c:order val="2"/>
          <c:tx>
            <c:strRef>
              <c:f>Лист1!$D$1</c:f>
              <c:strCache>
                <c:ptCount val="1"/>
                <c:pt idx="0">
                  <c:v>№2 ЖЭО күлі</c:v>
                </c:pt>
              </c:strCache>
            </c:strRef>
          </c:tx>
          <c:spPr>
            <a:solidFill>
              <a:schemeClr val="accent3"/>
            </a:solidFill>
            <a:ln>
              <a:noFill/>
            </a:ln>
            <a:effectLst/>
          </c:spPr>
          <c:invertIfNegative val="0"/>
          <c:cat>
            <c:numRef>
              <c:f>Лист1!$A$2:$A$4</c:f>
              <c:numCache>
                <c:formatCode>0%</c:formatCode>
                <c:ptCount val="3"/>
                <c:pt idx="0">
                  <c:v>0.05</c:v>
                </c:pt>
                <c:pt idx="1">
                  <c:v>0.1</c:v>
                </c:pt>
                <c:pt idx="2">
                  <c:v>0.15000000000000024</c:v>
                </c:pt>
              </c:numCache>
            </c:numRef>
          </c:cat>
          <c:val>
            <c:numRef>
              <c:f>Лист1!$D$2:$D$4</c:f>
              <c:numCache>
                <c:formatCode>General</c:formatCode>
                <c:ptCount val="3"/>
                <c:pt idx="0">
                  <c:v>19</c:v>
                </c:pt>
                <c:pt idx="1">
                  <c:v>18</c:v>
                </c:pt>
                <c:pt idx="2">
                  <c:v>18</c:v>
                </c:pt>
              </c:numCache>
            </c:numRef>
          </c:val>
          <c:extLst>
            <c:ext xmlns:c16="http://schemas.microsoft.com/office/drawing/2014/chart" uri="{C3380CC4-5D6E-409C-BE32-E72D297353CC}">
              <c16:uniqueId val="{00000002-DA32-4C4F-98E2-3170EBD35DEC}"/>
            </c:ext>
          </c:extLst>
        </c:ser>
        <c:ser>
          <c:idx val="3"/>
          <c:order val="3"/>
          <c:tx>
            <c:strRef>
              <c:f>Лист1!$E$1</c:f>
              <c:strCache>
                <c:ptCount val="1"/>
                <c:pt idx="0">
                  <c:v>№3 ЖЭО күлі</c:v>
                </c:pt>
              </c:strCache>
            </c:strRef>
          </c:tx>
          <c:spPr>
            <a:solidFill>
              <a:schemeClr val="accent4"/>
            </a:solidFill>
            <a:ln>
              <a:noFill/>
            </a:ln>
            <a:effectLst/>
          </c:spPr>
          <c:invertIfNegative val="0"/>
          <c:cat>
            <c:numRef>
              <c:f>Лист1!$A$2:$A$4</c:f>
              <c:numCache>
                <c:formatCode>0%</c:formatCode>
                <c:ptCount val="3"/>
                <c:pt idx="0">
                  <c:v>0.05</c:v>
                </c:pt>
                <c:pt idx="1">
                  <c:v>0.1</c:v>
                </c:pt>
                <c:pt idx="2">
                  <c:v>0.15000000000000024</c:v>
                </c:pt>
              </c:numCache>
            </c:numRef>
          </c:cat>
          <c:val>
            <c:numRef>
              <c:f>Лист1!$E$2:$E$4</c:f>
              <c:numCache>
                <c:formatCode>General</c:formatCode>
                <c:ptCount val="3"/>
                <c:pt idx="0">
                  <c:v>16</c:v>
                </c:pt>
                <c:pt idx="1">
                  <c:v>17</c:v>
                </c:pt>
                <c:pt idx="2">
                  <c:v>15</c:v>
                </c:pt>
              </c:numCache>
            </c:numRef>
          </c:val>
          <c:extLst>
            <c:ext xmlns:c16="http://schemas.microsoft.com/office/drawing/2014/chart" uri="{C3380CC4-5D6E-409C-BE32-E72D297353CC}">
              <c16:uniqueId val="{00000003-DA32-4C4F-98E2-3170EBD35DEC}"/>
            </c:ext>
          </c:extLst>
        </c:ser>
        <c:ser>
          <c:idx val="4"/>
          <c:order val="4"/>
          <c:tx>
            <c:strRef>
              <c:f>Лист1!$F$1</c:f>
              <c:strCache>
                <c:ptCount val="1"/>
                <c:pt idx="0">
                  <c:v>№4 ЖЭО күлі</c:v>
                </c:pt>
              </c:strCache>
            </c:strRef>
          </c:tx>
          <c:spPr>
            <a:solidFill>
              <a:schemeClr val="accent5"/>
            </a:solidFill>
            <a:ln>
              <a:noFill/>
            </a:ln>
            <a:effectLst/>
          </c:spPr>
          <c:invertIfNegative val="0"/>
          <c:cat>
            <c:numRef>
              <c:f>Лист1!$A$2:$A$4</c:f>
              <c:numCache>
                <c:formatCode>0%</c:formatCode>
                <c:ptCount val="3"/>
                <c:pt idx="0">
                  <c:v>0.05</c:v>
                </c:pt>
                <c:pt idx="1">
                  <c:v>0.1</c:v>
                </c:pt>
                <c:pt idx="2">
                  <c:v>0.15000000000000024</c:v>
                </c:pt>
              </c:numCache>
            </c:numRef>
          </c:cat>
          <c:val>
            <c:numRef>
              <c:f>Лист1!$F$2:$F$4</c:f>
              <c:numCache>
                <c:formatCode>General</c:formatCode>
                <c:ptCount val="3"/>
                <c:pt idx="0">
                  <c:v>14</c:v>
                </c:pt>
                <c:pt idx="1">
                  <c:v>17</c:v>
                </c:pt>
                <c:pt idx="2">
                  <c:v>15</c:v>
                </c:pt>
              </c:numCache>
            </c:numRef>
          </c:val>
          <c:extLst>
            <c:ext xmlns:c16="http://schemas.microsoft.com/office/drawing/2014/chart" uri="{C3380CC4-5D6E-409C-BE32-E72D297353CC}">
              <c16:uniqueId val="{00000004-DA32-4C4F-98E2-3170EBD35DEC}"/>
            </c:ext>
          </c:extLst>
        </c:ser>
        <c:ser>
          <c:idx val="5"/>
          <c:order val="5"/>
          <c:tx>
            <c:strRef>
              <c:f>Лист1!$G$1</c:f>
              <c:strCache>
                <c:ptCount val="1"/>
                <c:pt idx="0">
                  <c:v>Column1</c:v>
                </c:pt>
              </c:strCache>
            </c:strRef>
          </c:tx>
          <c:spPr>
            <a:solidFill>
              <a:schemeClr val="accent6"/>
            </a:solidFill>
            <a:ln>
              <a:noFill/>
            </a:ln>
            <a:effectLst/>
          </c:spPr>
          <c:invertIfNegative val="0"/>
          <c:cat>
            <c:numRef>
              <c:f>Лист1!$A$2:$A$4</c:f>
              <c:numCache>
                <c:formatCode>0%</c:formatCode>
                <c:ptCount val="3"/>
                <c:pt idx="0">
                  <c:v>0.05</c:v>
                </c:pt>
                <c:pt idx="1">
                  <c:v>0.1</c:v>
                </c:pt>
                <c:pt idx="2">
                  <c:v>0.15000000000000024</c:v>
                </c:pt>
              </c:numCache>
            </c:numRef>
          </c:cat>
          <c:val>
            <c:numRef>
              <c:f>Лист1!$G$2:$G$4</c:f>
              <c:numCache>
                <c:formatCode>General</c:formatCode>
                <c:ptCount val="3"/>
              </c:numCache>
            </c:numRef>
          </c:val>
          <c:extLst>
            <c:ext xmlns:c16="http://schemas.microsoft.com/office/drawing/2014/chart" uri="{C3380CC4-5D6E-409C-BE32-E72D297353CC}">
              <c16:uniqueId val="{00000005-DA32-4C4F-98E2-3170EBD35DEC}"/>
            </c:ext>
          </c:extLst>
        </c:ser>
        <c:ser>
          <c:idx val="6"/>
          <c:order val="6"/>
          <c:tx>
            <c:strRef>
              <c:f>Лист1!$H$1</c:f>
              <c:strCache>
                <c:ptCount val="1"/>
                <c:pt idx="0">
                  <c:v>Column2</c:v>
                </c:pt>
              </c:strCache>
            </c:strRef>
          </c:tx>
          <c:spPr>
            <a:solidFill>
              <a:schemeClr val="accent1">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Лист1!$H$2:$H$4</c:f>
              <c:numCache>
                <c:formatCode>General</c:formatCode>
                <c:ptCount val="3"/>
              </c:numCache>
            </c:numRef>
          </c:val>
          <c:extLst>
            <c:ext xmlns:c16="http://schemas.microsoft.com/office/drawing/2014/chart" uri="{C3380CC4-5D6E-409C-BE32-E72D297353CC}">
              <c16:uniqueId val="{00000006-DA32-4C4F-98E2-3170EBD35DEC}"/>
            </c:ext>
          </c:extLst>
        </c:ser>
        <c:ser>
          <c:idx val="7"/>
          <c:order val="7"/>
          <c:tx>
            <c:strRef>
              <c:f>Лист1!$I$1</c:f>
              <c:strCache>
                <c:ptCount val="1"/>
                <c:pt idx="0">
                  <c:v>Column3</c:v>
                </c:pt>
              </c:strCache>
            </c:strRef>
          </c:tx>
          <c:spPr>
            <a:solidFill>
              <a:schemeClr val="accent2">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Лист1!$I$2:$I$4</c:f>
              <c:numCache>
                <c:formatCode>General</c:formatCode>
                <c:ptCount val="3"/>
              </c:numCache>
            </c:numRef>
          </c:val>
          <c:extLst>
            <c:ext xmlns:c16="http://schemas.microsoft.com/office/drawing/2014/chart" uri="{C3380CC4-5D6E-409C-BE32-E72D297353CC}">
              <c16:uniqueId val="{00000007-DA32-4C4F-98E2-3170EBD35DEC}"/>
            </c:ext>
          </c:extLst>
        </c:ser>
        <c:dLbls>
          <c:showLegendKey val="0"/>
          <c:showVal val="0"/>
          <c:showCatName val="0"/>
          <c:showSerName val="0"/>
          <c:showPercent val="0"/>
          <c:showBubbleSize val="0"/>
        </c:dLbls>
        <c:gapWidth val="219"/>
        <c:overlap val="-27"/>
        <c:axId val="210816000"/>
        <c:axId val="210825984"/>
      </c:barChart>
      <c:catAx>
        <c:axId val="2108160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825984"/>
        <c:crosses val="autoZero"/>
        <c:auto val="1"/>
        <c:lblAlgn val="ctr"/>
        <c:lblOffset val="100"/>
        <c:noMultiLvlLbl val="0"/>
      </c:catAx>
      <c:valAx>
        <c:axId val="21082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50" b="0" i="0" baseline="0">
                    <a:effectLst/>
                  </a:rPr>
                  <a:t>Сынғыштық температурасы, </a:t>
                </a:r>
                <a:r>
                  <a:rPr lang="ru-RU" sz="1050" b="0" i="0" baseline="30000">
                    <a:effectLst/>
                  </a:rPr>
                  <a:t>0</a:t>
                </a:r>
                <a:r>
                  <a:rPr lang="ru-RU" sz="1050" b="0" i="0" baseline="0">
                    <a:effectLst/>
                  </a:rPr>
                  <a:t> С</a:t>
                </a:r>
                <a:endParaRPr lang="ru-RU" sz="5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816000"/>
        <c:crosses val="autoZero"/>
        <c:crossBetween val="between"/>
      </c:valAx>
      <c:spPr>
        <a:noFill/>
        <a:ln>
          <a:noFill/>
        </a:ln>
        <a:effectLst/>
      </c:spPr>
    </c:plotArea>
    <c:legend>
      <c:legendPos val="b"/>
      <c:legendEntry>
        <c:idx val="5"/>
        <c:delete val="1"/>
      </c:legendEntry>
      <c:legendEntry>
        <c:idx val="6"/>
        <c:delete val="1"/>
      </c:legendEntry>
      <c:legendEntry>
        <c:idx val="7"/>
        <c:delete val="1"/>
      </c:legendEntry>
      <c:layout>
        <c:manualLayout>
          <c:xMode val="edge"/>
          <c:yMode val="edge"/>
          <c:x val="7.4248140857392828E-2"/>
          <c:y val="0.85267716535433069"/>
          <c:w val="0.80752223680373292"/>
          <c:h val="0.10367204099487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Лист1!$G$11</c:f>
              <c:strCache>
                <c:ptCount val="1"/>
                <c:pt idx="0">
                  <c:v>Бастапқы битум</c:v>
                </c:pt>
              </c:strCache>
            </c:strRef>
          </c:tx>
          <c:spPr>
            <a:solidFill>
              <a:schemeClr val="accent1"/>
            </a:solidFill>
            <a:ln>
              <a:noFill/>
            </a:ln>
            <a:effectLst/>
          </c:spPr>
          <c:invertIfNegative val="0"/>
          <c:cat>
            <c:numRef>
              <c:f>Лист1!$F$12:$F$14</c:f>
              <c:numCache>
                <c:formatCode>0%</c:formatCode>
                <c:ptCount val="3"/>
                <c:pt idx="0">
                  <c:v>0.05</c:v>
                </c:pt>
                <c:pt idx="1">
                  <c:v>0.1</c:v>
                </c:pt>
                <c:pt idx="2">
                  <c:v>0.15000000000000024</c:v>
                </c:pt>
              </c:numCache>
            </c:numRef>
          </c:cat>
          <c:val>
            <c:numRef>
              <c:f>Лист1!$G$12:$G$14</c:f>
              <c:numCache>
                <c:formatCode>General</c:formatCode>
                <c:ptCount val="3"/>
                <c:pt idx="0">
                  <c:v>0.5</c:v>
                </c:pt>
                <c:pt idx="1">
                  <c:v>0</c:v>
                </c:pt>
                <c:pt idx="2">
                  <c:v>0</c:v>
                </c:pt>
              </c:numCache>
            </c:numRef>
          </c:val>
          <c:extLst>
            <c:ext xmlns:c16="http://schemas.microsoft.com/office/drawing/2014/chart" uri="{C3380CC4-5D6E-409C-BE32-E72D297353CC}">
              <c16:uniqueId val="{00000000-AB07-422F-989D-25397FFCF878}"/>
            </c:ext>
          </c:extLst>
        </c:ser>
        <c:ser>
          <c:idx val="1"/>
          <c:order val="1"/>
          <c:tx>
            <c:strRef>
              <c:f>Лист1!$H$11</c:f>
              <c:strCache>
                <c:ptCount val="1"/>
                <c:pt idx="0">
                  <c:v>№1 ЖЭО күлі</c:v>
                </c:pt>
              </c:strCache>
            </c:strRef>
          </c:tx>
          <c:spPr>
            <a:solidFill>
              <a:schemeClr val="accent2"/>
            </a:solidFill>
            <a:ln>
              <a:noFill/>
            </a:ln>
            <a:effectLst/>
          </c:spPr>
          <c:invertIfNegative val="0"/>
          <c:cat>
            <c:numRef>
              <c:f>Лист1!$F$12:$F$14</c:f>
              <c:numCache>
                <c:formatCode>0%</c:formatCode>
                <c:ptCount val="3"/>
                <c:pt idx="0">
                  <c:v>0.05</c:v>
                </c:pt>
                <c:pt idx="1">
                  <c:v>0.1</c:v>
                </c:pt>
                <c:pt idx="2">
                  <c:v>0.15000000000000024</c:v>
                </c:pt>
              </c:numCache>
            </c:numRef>
          </c:cat>
          <c:val>
            <c:numRef>
              <c:f>Лист1!$H$12:$H$14</c:f>
              <c:numCache>
                <c:formatCode>General</c:formatCode>
                <c:ptCount val="3"/>
                <c:pt idx="0">
                  <c:v>0.48000000000000032</c:v>
                </c:pt>
                <c:pt idx="1">
                  <c:v>0.5</c:v>
                </c:pt>
                <c:pt idx="2">
                  <c:v>0.55000000000000004</c:v>
                </c:pt>
              </c:numCache>
            </c:numRef>
          </c:val>
          <c:extLst>
            <c:ext xmlns:c16="http://schemas.microsoft.com/office/drawing/2014/chart" uri="{C3380CC4-5D6E-409C-BE32-E72D297353CC}">
              <c16:uniqueId val="{00000001-AB07-422F-989D-25397FFCF878}"/>
            </c:ext>
          </c:extLst>
        </c:ser>
        <c:ser>
          <c:idx val="2"/>
          <c:order val="2"/>
          <c:tx>
            <c:strRef>
              <c:f>Лист1!$I$11</c:f>
              <c:strCache>
                <c:ptCount val="1"/>
                <c:pt idx="0">
                  <c:v>№2 ЖЭО күлі</c:v>
                </c:pt>
              </c:strCache>
            </c:strRef>
          </c:tx>
          <c:spPr>
            <a:solidFill>
              <a:schemeClr val="accent3"/>
            </a:solidFill>
            <a:ln>
              <a:noFill/>
            </a:ln>
            <a:effectLst/>
          </c:spPr>
          <c:invertIfNegative val="0"/>
          <c:cat>
            <c:numRef>
              <c:f>Лист1!$F$12:$F$14</c:f>
              <c:numCache>
                <c:formatCode>0%</c:formatCode>
                <c:ptCount val="3"/>
                <c:pt idx="0">
                  <c:v>0.05</c:v>
                </c:pt>
                <c:pt idx="1">
                  <c:v>0.1</c:v>
                </c:pt>
                <c:pt idx="2">
                  <c:v>0.15000000000000024</c:v>
                </c:pt>
              </c:numCache>
            </c:numRef>
          </c:cat>
          <c:val>
            <c:numRef>
              <c:f>Лист1!$I$12:$I$14</c:f>
              <c:numCache>
                <c:formatCode>General</c:formatCode>
                <c:ptCount val="3"/>
                <c:pt idx="0">
                  <c:v>1.4</c:v>
                </c:pt>
                <c:pt idx="1">
                  <c:v>0.70000000000000062</c:v>
                </c:pt>
                <c:pt idx="2">
                  <c:v>1.4</c:v>
                </c:pt>
              </c:numCache>
            </c:numRef>
          </c:val>
          <c:extLst>
            <c:ext xmlns:c16="http://schemas.microsoft.com/office/drawing/2014/chart" uri="{C3380CC4-5D6E-409C-BE32-E72D297353CC}">
              <c16:uniqueId val="{00000002-AB07-422F-989D-25397FFCF878}"/>
            </c:ext>
          </c:extLst>
        </c:ser>
        <c:ser>
          <c:idx val="3"/>
          <c:order val="3"/>
          <c:tx>
            <c:strRef>
              <c:f>Лист1!$J$11</c:f>
              <c:strCache>
                <c:ptCount val="1"/>
                <c:pt idx="0">
                  <c:v>№3 ЖЭО күлі</c:v>
                </c:pt>
              </c:strCache>
            </c:strRef>
          </c:tx>
          <c:spPr>
            <a:solidFill>
              <a:schemeClr val="accent4"/>
            </a:solidFill>
            <a:ln>
              <a:noFill/>
            </a:ln>
            <a:effectLst/>
          </c:spPr>
          <c:invertIfNegative val="0"/>
          <c:cat>
            <c:numRef>
              <c:f>Лист1!$F$12:$F$14</c:f>
              <c:numCache>
                <c:formatCode>0%</c:formatCode>
                <c:ptCount val="3"/>
                <c:pt idx="0">
                  <c:v>0.05</c:v>
                </c:pt>
                <c:pt idx="1">
                  <c:v>0.1</c:v>
                </c:pt>
                <c:pt idx="2">
                  <c:v>0.15000000000000024</c:v>
                </c:pt>
              </c:numCache>
            </c:numRef>
          </c:cat>
          <c:val>
            <c:numRef>
              <c:f>Лист1!$J$12:$J$14</c:f>
              <c:numCache>
                <c:formatCode>General</c:formatCode>
                <c:ptCount val="3"/>
                <c:pt idx="0">
                  <c:v>1.2</c:v>
                </c:pt>
                <c:pt idx="1">
                  <c:v>1.5</c:v>
                </c:pt>
                <c:pt idx="2">
                  <c:v>1.1000000000000001</c:v>
                </c:pt>
              </c:numCache>
            </c:numRef>
          </c:val>
          <c:extLst>
            <c:ext xmlns:c16="http://schemas.microsoft.com/office/drawing/2014/chart" uri="{C3380CC4-5D6E-409C-BE32-E72D297353CC}">
              <c16:uniqueId val="{00000003-AB07-422F-989D-25397FFCF878}"/>
            </c:ext>
          </c:extLst>
        </c:ser>
        <c:ser>
          <c:idx val="4"/>
          <c:order val="4"/>
          <c:tx>
            <c:strRef>
              <c:f>Лист1!$K$11</c:f>
              <c:strCache>
                <c:ptCount val="1"/>
                <c:pt idx="0">
                  <c:v>№4 ЖЭО күлі</c:v>
                </c:pt>
              </c:strCache>
            </c:strRef>
          </c:tx>
          <c:spPr>
            <a:solidFill>
              <a:schemeClr val="accent5"/>
            </a:solidFill>
            <a:ln>
              <a:noFill/>
            </a:ln>
            <a:effectLst/>
          </c:spPr>
          <c:invertIfNegative val="0"/>
          <c:cat>
            <c:numRef>
              <c:f>Лист1!$F$12:$F$14</c:f>
              <c:numCache>
                <c:formatCode>0%</c:formatCode>
                <c:ptCount val="3"/>
                <c:pt idx="0">
                  <c:v>0.05</c:v>
                </c:pt>
                <c:pt idx="1">
                  <c:v>0.1</c:v>
                </c:pt>
                <c:pt idx="2">
                  <c:v>0.15000000000000024</c:v>
                </c:pt>
              </c:numCache>
            </c:numRef>
          </c:cat>
          <c:val>
            <c:numRef>
              <c:f>Лист1!$K$12:$K$14</c:f>
              <c:numCache>
                <c:formatCode>General</c:formatCode>
                <c:ptCount val="3"/>
                <c:pt idx="0">
                  <c:v>0.5</c:v>
                </c:pt>
                <c:pt idx="1">
                  <c:v>0.85000000000000064</c:v>
                </c:pt>
                <c:pt idx="2">
                  <c:v>0.65000000000002334</c:v>
                </c:pt>
              </c:numCache>
            </c:numRef>
          </c:val>
          <c:extLst>
            <c:ext xmlns:c16="http://schemas.microsoft.com/office/drawing/2014/chart" uri="{C3380CC4-5D6E-409C-BE32-E72D297353CC}">
              <c16:uniqueId val="{00000004-AB07-422F-989D-25397FFCF878}"/>
            </c:ext>
          </c:extLst>
        </c:ser>
        <c:ser>
          <c:idx val="5"/>
          <c:order val="5"/>
          <c:tx>
            <c:strRef>
              <c:f>Лист1!$L$11</c:f>
              <c:strCache>
                <c:ptCount val="1"/>
              </c:strCache>
            </c:strRef>
          </c:tx>
          <c:spPr>
            <a:solidFill>
              <a:schemeClr val="accent6"/>
            </a:solidFill>
            <a:ln>
              <a:noFill/>
            </a:ln>
            <a:effectLst/>
          </c:spPr>
          <c:invertIfNegative val="0"/>
          <c:cat>
            <c:numRef>
              <c:f>Лист1!$F$12:$F$14</c:f>
              <c:numCache>
                <c:formatCode>0%</c:formatCode>
                <c:ptCount val="3"/>
                <c:pt idx="0">
                  <c:v>0.05</c:v>
                </c:pt>
                <c:pt idx="1">
                  <c:v>0.1</c:v>
                </c:pt>
                <c:pt idx="2">
                  <c:v>0.15000000000000024</c:v>
                </c:pt>
              </c:numCache>
            </c:numRef>
          </c:cat>
          <c:val>
            <c:numRef>
              <c:f>Лист1!$L$12:$L$14</c:f>
              <c:numCache>
                <c:formatCode>General</c:formatCode>
                <c:ptCount val="3"/>
              </c:numCache>
            </c:numRef>
          </c:val>
          <c:extLst>
            <c:ext xmlns:c16="http://schemas.microsoft.com/office/drawing/2014/chart" uri="{C3380CC4-5D6E-409C-BE32-E72D297353CC}">
              <c16:uniqueId val="{00000005-AB07-422F-989D-25397FFCF878}"/>
            </c:ext>
          </c:extLst>
        </c:ser>
        <c:ser>
          <c:idx val="6"/>
          <c:order val="6"/>
          <c:tx>
            <c:strRef>
              <c:f>Лист1!$M$11</c:f>
              <c:strCache>
                <c:ptCount val="1"/>
              </c:strCache>
            </c:strRef>
          </c:tx>
          <c:spPr>
            <a:solidFill>
              <a:schemeClr val="accent1">
                <a:lumMod val="60000"/>
              </a:schemeClr>
            </a:solidFill>
            <a:ln>
              <a:noFill/>
            </a:ln>
            <a:effectLst/>
          </c:spPr>
          <c:invertIfNegative val="0"/>
          <c:cat>
            <c:numRef>
              <c:f>Лист1!$F$12:$F$14</c:f>
              <c:numCache>
                <c:formatCode>0%</c:formatCode>
                <c:ptCount val="3"/>
                <c:pt idx="0">
                  <c:v>0.05</c:v>
                </c:pt>
                <c:pt idx="1">
                  <c:v>0.1</c:v>
                </c:pt>
                <c:pt idx="2">
                  <c:v>0.15000000000000024</c:v>
                </c:pt>
              </c:numCache>
            </c:numRef>
          </c:cat>
          <c:val>
            <c:numRef>
              <c:f>Лист1!$M$12:$M$14</c:f>
              <c:numCache>
                <c:formatCode>General</c:formatCode>
                <c:ptCount val="3"/>
              </c:numCache>
            </c:numRef>
          </c:val>
          <c:extLst>
            <c:ext xmlns:c16="http://schemas.microsoft.com/office/drawing/2014/chart" uri="{C3380CC4-5D6E-409C-BE32-E72D297353CC}">
              <c16:uniqueId val="{00000006-AB07-422F-989D-25397FFCF878}"/>
            </c:ext>
          </c:extLst>
        </c:ser>
        <c:ser>
          <c:idx val="7"/>
          <c:order val="7"/>
          <c:tx>
            <c:strRef>
              <c:f>Лист1!$N$11</c:f>
              <c:strCache>
                <c:ptCount val="1"/>
              </c:strCache>
            </c:strRef>
          </c:tx>
          <c:spPr>
            <a:solidFill>
              <a:schemeClr val="accent2">
                <a:lumMod val="60000"/>
              </a:schemeClr>
            </a:solidFill>
            <a:ln>
              <a:noFill/>
            </a:ln>
            <a:effectLst/>
          </c:spPr>
          <c:invertIfNegative val="0"/>
          <c:cat>
            <c:numRef>
              <c:f>Лист1!$F$12:$F$14</c:f>
              <c:numCache>
                <c:formatCode>0%</c:formatCode>
                <c:ptCount val="3"/>
                <c:pt idx="0">
                  <c:v>0.05</c:v>
                </c:pt>
                <c:pt idx="1">
                  <c:v>0.1</c:v>
                </c:pt>
                <c:pt idx="2">
                  <c:v>0.15000000000000024</c:v>
                </c:pt>
              </c:numCache>
            </c:numRef>
          </c:cat>
          <c:val>
            <c:numRef>
              <c:f>Лист1!$N$12:$N$14</c:f>
              <c:numCache>
                <c:formatCode>General</c:formatCode>
                <c:ptCount val="3"/>
              </c:numCache>
            </c:numRef>
          </c:val>
          <c:extLst>
            <c:ext xmlns:c16="http://schemas.microsoft.com/office/drawing/2014/chart" uri="{C3380CC4-5D6E-409C-BE32-E72D297353CC}">
              <c16:uniqueId val="{00000007-AB07-422F-989D-25397FFCF878}"/>
            </c:ext>
          </c:extLst>
        </c:ser>
        <c:dLbls>
          <c:showLegendKey val="0"/>
          <c:showVal val="0"/>
          <c:showCatName val="0"/>
          <c:showSerName val="0"/>
          <c:showPercent val="0"/>
          <c:showBubbleSize val="0"/>
        </c:dLbls>
        <c:gapWidth val="219"/>
        <c:overlap val="-27"/>
        <c:axId val="211125760"/>
        <c:axId val="211127296"/>
      </c:barChart>
      <c:catAx>
        <c:axId val="21112576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27296"/>
        <c:crosses val="autoZero"/>
        <c:auto val="1"/>
        <c:lblAlgn val="ctr"/>
        <c:lblOffset val="100"/>
        <c:noMultiLvlLbl val="0"/>
      </c:catAx>
      <c:valAx>
        <c:axId val="21112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25760"/>
        <c:crosses val="autoZero"/>
        <c:crossBetween val="between"/>
        <c:majorUnit val="0.1"/>
      </c:valAx>
      <c:spPr>
        <a:noFill/>
        <a:ln>
          <a:noFill/>
        </a:ln>
        <a:effectLst/>
      </c:spPr>
    </c:plotArea>
    <c:legend>
      <c:legendPos val="b"/>
      <c:legendEntry>
        <c:idx val="5"/>
        <c:delete val="1"/>
      </c:legendEntry>
      <c:legendEntry>
        <c:idx val="6"/>
        <c:delete val="1"/>
      </c:legendEntry>
      <c:legendEntry>
        <c:idx val="7"/>
        <c:delete val="1"/>
      </c:legendEntry>
      <c:layout>
        <c:manualLayout>
          <c:xMode val="edge"/>
          <c:yMode val="edge"/>
          <c:x val="7.2110103884073323E-2"/>
          <c:y val="0.8973481269386786"/>
          <c:w val="0.8557797922318926"/>
          <c:h val="8.44700548795036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Бастапқы битум</c:v>
                </c:pt>
              </c:strCache>
            </c:strRef>
          </c:tx>
          <c:spPr>
            <a:solidFill>
              <a:schemeClr val="accent1"/>
            </a:solidFill>
            <a:ln>
              <a:noFill/>
            </a:ln>
            <a:effectLst/>
          </c:spPr>
          <c:invertIfNegative val="0"/>
          <c:cat>
            <c:numRef>
              <c:f>Лист1!$A$2:$A$4</c:f>
              <c:numCache>
                <c:formatCode>0%</c:formatCode>
                <c:ptCount val="3"/>
                <c:pt idx="0">
                  <c:v>0.05</c:v>
                </c:pt>
                <c:pt idx="1">
                  <c:v>0.1</c:v>
                </c:pt>
                <c:pt idx="2">
                  <c:v>0.15000000000000024</c:v>
                </c:pt>
              </c:numCache>
            </c:numRef>
          </c:cat>
          <c:val>
            <c:numRef>
              <c:f>Лист1!$B$2:$B$4</c:f>
              <c:numCache>
                <c:formatCode>General</c:formatCode>
                <c:ptCount val="3"/>
                <c:pt idx="0">
                  <c:v>65</c:v>
                </c:pt>
                <c:pt idx="1">
                  <c:v>66</c:v>
                </c:pt>
                <c:pt idx="2">
                  <c:v>66</c:v>
                </c:pt>
              </c:numCache>
            </c:numRef>
          </c:val>
          <c:extLst>
            <c:ext xmlns:c16="http://schemas.microsoft.com/office/drawing/2014/chart" uri="{C3380CC4-5D6E-409C-BE32-E72D297353CC}">
              <c16:uniqueId val="{00000000-DA32-4C4F-98E2-3170EBD35DEC}"/>
            </c:ext>
          </c:extLst>
        </c:ser>
        <c:ser>
          <c:idx val="1"/>
          <c:order val="1"/>
          <c:tx>
            <c:strRef>
              <c:f>Лист1!$C$1</c:f>
              <c:strCache>
                <c:ptCount val="1"/>
                <c:pt idx="0">
                  <c:v>№1 ЖЭО күлі</c:v>
                </c:pt>
              </c:strCache>
            </c:strRef>
          </c:tx>
          <c:spPr>
            <a:solidFill>
              <a:schemeClr val="accent2"/>
            </a:solidFill>
            <a:ln>
              <a:noFill/>
            </a:ln>
            <a:effectLst/>
          </c:spPr>
          <c:invertIfNegative val="0"/>
          <c:cat>
            <c:numRef>
              <c:f>Лист1!$A$2:$A$4</c:f>
              <c:numCache>
                <c:formatCode>0%</c:formatCode>
                <c:ptCount val="3"/>
                <c:pt idx="0">
                  <c:v>0.05</c:v>
                </c:pt>
                <c:pt idx="1">
                  <c:v>0.1</c:v>
                </c:pt>
                <c:pt idx="2">
                  <c:v>0.15000000000000024</c:v>
                </c:pt>
              </c:numCache>
            </c:numRef>
          </c:cat>
          <c:val>
            <c:numRef>
              <c:f>Лист1!$C$2:$C$4</c:f>
              <c:numCache>
                <c:formatCode>General</c:formatCode>
                <c:ptCount val="3"/>
                <c:pt idx="0">
                  <c:v>64</c:v>
                </c:pt>
                <c:pt idx="1">
                  <c:v>63</c:v>
                </c:pt>
                <c:pt idx="2">
                  <c:v>62</c:v>
                </c:pt>
              </c:numCache>
            </c:numRef>
          </c:val>
          <c:extLst>
            <c:ext xmlns:c16="http://schemas.microsoft.com/office/drawing/2014/chart" uri="{C3380CC4-5D6E-409C-BE32-E72D297353CC}">
              <c16:uniqueId val="{00000001-DA32-4C4F-98E2-3170EBD35DEC}"/>
            </c:ext>
          </c:extLst>
        </c:ser>
        <c:ser>
          <c:idx val="2"/>
          <c:order val="2"/>
          <c:tx>
            <c:strRef>
              <c:f>Лист1!$D$1</c:f>
              <c:strCache>
                <c:ptCount val="1"/>
                <c:pt idx="0">
                  <c:v>№2 ЖЭО күлі</c:v>
                </c:pt>
              </c:strCache>
            </c:strRef>
          </c:tx>
          <c:spPr>
            <a:solidFill>
              <a:schemeClr val="accent3"/>
            </a:solidFill>
            <a:ln>
              <a:noFill/>
            </a:ln>
            <a:effectLst/>
          </c:spPr>
          <c:invertIfNegative val="0"/>
          <c:cat>
            <c:numRef>
              <c:f>Лист1!$A$2:$A$4</c:f>
              <c:numCache>
                <c:formatCode>0%</c:formatCode>
                <c:ptCount val="3"/>
                <c:pt idx="0">
                  <c:v>0.05</c:v>
                </c:pt>
                <c:pt idx="1">
                  <c:v>0.1</c:v>
                </c:pt>
                <c:pt idx="2">
                  <c:v>0.15000000000000024</c:v>
                </c:pt>
              </c:numCache>
            </c:numRef>
          </c:cat>
          <c:val>
            <c:numRef>
              <c:f>Лист1!$D$2:$D$4</c:f>
              <c:numCache>
                <c:formatCode>General</c:formatCode>
                <c:ptCount val="3"/>
                <c:pt idx="0">
                  <c:v>63</c:v>
                </c:pt>
                <c:pt idx="1">
                  <c:v>62</c:v>
                </c:pt>
                <c:pt idx="2">
                  <c:v>61</c:v>
                </c:pt>
              </c:numCache>
            </c:numRef>
          </c:val>
          <c:extLst>
            <c:ext xmlns:c16="http://schemas.microsoft.com/office/drawing/2014/chart" uri="{C3380CC4-5D6E-409C-BE32-E72D297353CC}">
              <c16:uniqueId val="{00000002-DA32-4C4F-98E2-3170EBD35DEC}"/>
            </c:ext>
          </c:extLst>
        </c:ser>
        <c:ser>
          <c:idx val="3"/>
          <c:order val="3"/>
          <c:tx>
            <c:strRef>
              <c:f>Лист1!$E$1</c:f>
              <c:strCache>
                <c:ptCount val="1"/>
                <c:pt idx="0">
                  <c:v>№3 ЖЭО күлі</c:v>
                </c:pt>
              </c:strCache>
            </c:strRef>
          </c:tx>
          <c:spPr>
            <a:solidFill>
              <a:schemeClr val="accent4"/>
            </a:solidFill>
            <a:ln>
              <a:noFill/>
            </a:ln>
            <a:effectLst/>
          </c:spPr>
          <c:invertIfNegative val="0"/>
          <c:cat>
            <c:numRef>
              <c:f>Лист1!$A$2:$A$4</c:f>
              <c:numCache>
                <c:formatCode>0%</c:formatCode>
                <c:ptCount val="3"/>
                <c:pt idx="0">
                  <c:v>0.05</c:v>
                </c:pt>
                <c:pt idx="1">
                  <c:v>0.1</c:v>
                </c:pt>
                <c:pt idx="2">
                  <c:v>0.15000000000000024</c:v>
                </c:pt>
              </c:numCache>
            </c:numRef>
          </c:cat>
          <c:val>
            <c:numRef>
              <c:f>Лист1!$E$2:$E$4</c:f>
              <c:numCache>
                <c:formatCode>General</c:formatCode>
                <c:ptCount val="3"/>
                <c:pt idx="0">
                  <c:v>63</c:v>
                </c:pt>
                <c:pt idx="1">
                  <c:v>62.5</c:v>
                </c:pt>
                <c:pt idx="2">
                  <c:v>61.2</c:v>
                </c:pt>
              </c:numCache>
            </c:numRef>
          </c:val>
          <c:extLst>
            <c:ext xmlns:c16="http://schemas.microsoft.com/office/drawing/2014/chart" uri="{C3380CC4-5D6E-409C-BE32-E72D297353CC}">
              <c16:uniqueId val="{00000003-DA32-4C4F-98E2-3170EBD35DEC}"/>
            </c:ext>
          </c:extLst>
        </c:ser>
        <c:ser>
          <c:idx val="4"/>
          <c:order val="4"/>
          <c:tx>
            <c:strRef>
              <c:f>Лист1!$F$1</c:f>
              <c:strCache>
                <c:ptCount val="1"/>
                <c:pt idx="0">
                  <c:v>№4 ЖЭО күлі</c:v>
                </c:pt>
              </c:strCache>
            </c:strRef>
          </c:tx>
          <c:spPr>
            <a:solidFill>
              <a:schemeClr val="accent5"/>
            </a:solidFill>
            <a:ln>
              <a:noFill/>
            </a:ln>
            <a:effectLst/>
          </c:spPr>
          <c:invertIfNegative val="0"/>
          <c:cat>
            <c:numRef>
              <c:f>Лист1!$A$2:$A$4</c:f>
              <c:numCache>
                <c:formatCode>0%</c:formatCode>
                <c:ptCount val="3"/>
                <c:pt idx="0">
                  <c:v>0.05</c:v>
                </c:pt>
                <c:pt idx="1">
                  <c:v>0.1</c:v>
                </c:pt>
                <c:pt idx="2">
                  <c:v>0.15000000000000024</c:v>
                </c:pt>
              </c:numCache>
            </c:numRef>
          </c:cat>
          <c:val>
            <c:numRef>
              <c:f>Лист1!$F$2:$F$4</c:f>
              <c:numCache>
                <c:formatCode>General</c:formatCode>
                <c:ptCount val="3"/>
                <c:pt idx="0">
                  <c:v>63</c:v>
                </c:pt>
                <c:pt idx="1">
                  <c:v>62</c:v>
                </c:pt>
                <c:pt idx="2">
                  <c:v>61</c:v>
                </c:pt>
              </c:numCache>
            </c:numRef>
          </c:val>
          <c:extLst>
            <c:ext xmlns:c16="http://schemas.microsoft.com/office/drawing/2014/chart" uri="{C3380CC4-5D6E-409C-BE32-E72D297353CC}">
              <c16:uniqueId val="{00000004-DA32-4C4F-98E2-3170EBD35DEC}"/>
            </c:ext>
          </c:extLst>
        </c:ser>
        <c:ser>
          <c:idx val="5"/>
          <c:order val="5"/>
          <c:tx>
            <c:strRef>
              <c:f>Лист1!$G$1</c:f>
              <c:strCache>
                <c:ptCount val="1"/>
                <c:pt idx="0">
                  <c:v>Column1</c:v>
                </c:pt>
              </c:strCache>
            </c:strRef>
          </c:tx>
          <c:spPr>
            <a:solidFill>
              <a:schemeClr val="accent6"/>
            </a:solidFill>
            <a:ln>
              <a:noFill/>
            </a:ln>
            <a:effectLst/>
          </c:spPr>
          <c:invertIfNegative val="0"/>
          <c:cat>
            <c:numRef>
              <c:f>Лист1!$A$2:$A$4</c:f>
              <c:numCache>
                <c:formatCode>0%</c:formatCode>
                <c:ptCount val="3"/>
                <c:pt idx="0">
                  <c:v>0.05</c:v>
                </c:pt>
                <c:pt idx="1">
                  <c:v>0.1</c:v>
                </c:pt>
                <c:pt idx="2">
                  <c:v>0.15000000000000024</c:v>
                </c:pt>
              </c:numCache>
            </c:numRef>
          </c:cat>
          <c:val>
            <c:numRef>
              <c:f>Лист1!$G$2:$G$4</c:f>
              <c:numCache>
                <c:formatCode>General</c:formatCode>
                <c:ptCount val="3"/>
              </c:numCache>
            </c:numRef>
          </c:val>
          <c:extLst>
            <c:ext xmlns:c16="http://schemas.microsoft.com/office/drawing/2014/chart" uri="{C3380CC4-5D6E-409C-BE32-E72D297353CC}">
              <c16:uniqueId val="{00000005-DA32-4C4F-98E2-3170EBD35DEC}"/>
            </c:ext>
          </c:extLst>
        </c:ser>
        <c:ser>
          <c:idx val="6"/>
          <c:order val="6"/>
          <c:tx>
            <c:strRef>
              <c:f>Лист1!$H$1</c:f>
              <c:strCache>
                <c:ptCount val="1"/>
                <c:pt idx="0">
                  <c:v>Column2</c:v>
                </c:pt>
              </c:strCache>
            </c:strRef>
          </c:tx>
          <c:spPr>
            <a:solidFill>
              <a:schemeClr val="accent1">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Лист1!$H$2:$H$4</c:f>
              <c:numCache>
                <c:formatCode>General</c:formatCode>
                <c:ptCount val="3"/>
              </c:numCache>
            </c:numRef>
          </c:val>
          <c:extLst>
            <c:ext xmlns:c16="http://schemas.microsoft.com/office/drawing/2014/chart" uri="{C3380CC4-5D6E-409C-BE32-E72D297353CC}">
              <c16:uniqueId val="{00000006-DA32-4C4F-98E2-3170EBD35DEC}"/>
            </c:ext>
          </c:extLst>
        </c:ser>
        <c:ser>
          <c:idx val="7"/>
          <c:order val="7"/>
          <c:tx>
            <c:strRef>
              <c:f>Лист1!$I$1</c:f>
              <c:strCache>
                <c:ptCount val="1"/>
                <c:pt idx="0">
                  <c:v>Column3</c:v>
                </c:pt>
              </c:strCache>
            </c:strRef>
          </c:tx>
          <c:spPr>
            <a:solidFill>
              <a:schemeClr val="accent2">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Лист1!$I$2:$I$4</c:f>
              <c:numCache>
                <c:formatCode>General</c:formatCode>
                <c:ptCount val="3"/>
              </c:numCache>
            </c:numRef>
          </c:val>
          <c:extLst>
            <c:ext xmlns:c16="http://schemas.microsoft.com/office/drawing/2014/chart" uri="{C3380CC4-5D6E-409C-BE32-E72D297353CC}">
              <c16:uniqueId val="{00000007-DA32-4C4F-98E2-3170EBD35DEC}"/>
            </c:ext>
          </c:extLst>
        </c:ser>
        <c:dLbls>
          <c:showLegendKey val="0"/>
          <c:showVal val="0"/>
          <c:showCatName val="0"/>
          <c:showSerName val="0"/>
          <c:showPercent val="0"/>
          <c:showBubbleSize val="0"/>
        </c:dLbls>
        <c:gapWidth val="219"/>
        <c:overlap val="-27"/>
        <c:axId val="211221888"/>
        <c:axId val="211784832"/>
      </c:barChart>
      <c:catAx>
        <c:axId val="2112218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84832"/>
        <c:crosses val="autoZero"/>
        <c:auto val="1"/>
        <c:lblAlgn val="ctr"/>
        <c:lblOffset val="100"/>
        <c:noMultiLvlLbl val="0"/>
      </c:catAx>
      <c:valAx>
        <c:axId val="2117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50" b="0" i="0" baseline="0">
                    <a:effectLst/>
                  </a:rPr>
                  <a:t>Иілімділік интервалы</a:t>
                </a:r>
                <a:endParaRPr lang="ru-RU" sz="5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221888"/>
        <c:crosses val="autoZero"/>
        <c:crossBetween val="between"/>
      </c:valAx>
      <c:spPr>
        <a:noFill/>
        <a:ln>
          <a:noFill/>
        </a:ln>
        <a:effectLst/>
      </c:spPr>
    </c:plotArea>
    <c:legend>
      <c:legendPos val="b"/>
      <c:legendEntry>
        <c:idx val="5"/>
        <c:delete val="1"/>
      </c:legendEntry>
      <c:legendEntry>
        <c:idx val="6"/>
        <c:delete val="1"/>
      </c:legendEntry>
      <c:legendEntry>
        <c:idx val="7"/>
        <c:delete val="1"/>
      </c:legendEntry>
      <c:layout>
        <c:manualLayout>
          <c:xMode val="edge"/>
          <c:yMode val="edge"/>
          <c:x val="7.4248140857392828E-2"/>
          <c:y val="0.84474065741782811"/>
          <c:w val="0.80752223680373292"/>
          <c:h val="0.13144981877265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00B0F0"/>
        </a:solidFill>
      </c:spPr>
    </c:floor>
    <c:sideWall>
      <c:thickness val="0"/>
    </c:sideWall>
    <c:backWall>
      <c:thickness val="0"/>
    </c:backWall>
    <c:plotArea>
      <c:layout>
        <c:manualLayout>
          <c:layoutTarget val="inner"/>
          <c:xMode val="edge"/>
          <c:yMode val="edge"/>
          <c:x val="0.1122654841773678"/>
          <c:y val="5.1851940760777246E-2"/>
          <c:w val="0.86332453152750765"/>
          <c:h val="0.7666903996747827"/>
        </c:manualLayout>
      </c:layout>
      <c:bar3DChart>
        <c:barDir val="col"/>
        <c:grouping val="standard"/>
        <c:varyColors val="0"/>
        <c:ser>
          <c:idx val="0"/>
          <c:order val="0"/>
          <c:tx>
            <c:v>Судың ұзақ қанығуы кезіндегі суға төзімділік</c:v>
          </c:tx>
          <c:spPr>
            <a:solidFill>
              <a:srgbClr val="FFFF00"/>
            </a:solidFill>
          </c:spPr>
          <c:invertIfNegative val="0"/>
          <c:cat>
            <c:strRef>
              <c:f>Лист1!$A$33:$G$33</c:f>
              <c:strCache>
                <c:ptCount val="5"/>
                <c:pt idx="0">
                  <c:v>Таза битум</c:v>
                </c:pt>
                <c:pt idx="1">
                  <c:v>№1 ЖЭО күлі</c:v>
                </c:pt>
                <c:pt idx="2">
                  <c:v>№2 ЖЭО күлі</c:v>
                </c:pt>
                <c:pt idx="3">
                  <c:v>№3 ЖЭО күлі</c:v>
                </c:pt>
                <c:pt idx="4">
                  <c:v>№4 ЖЭО күлі</c:v>
                </c:pt>
              </c:strCache>
            </c:strRef>
          </c:cat>
          <c:val>
            <c:numRef>
              <c:f>Лист1!$A$34:$G$34</c:f>
              <c:numCache>
                <c:formatCode>General</c:formatCode>
                <c:ptCount val="7"/>
                <c:pt idx="0">
                  <c:v>0.60000000000000064</c:v>
                </c:pt>
                <c:pt idx="1">
                  <c:v>0.5</c:v>
                </c:pt>
                <c:pt idx="2">
                  <c:v>0.55000000000000004</c:v>
                </c:pt>
                <c:pt idx="3">
                  <c:v>0.5</c:v>
                </c:pt>
                <c:pt idx="4">
                  <c:v>0.60000000000000064</c:v>
                </c:pt>
              </c:numCache>
            </c:numRef>
          </c:val>
          <c:extLst>
            <c:ext xmlns:c16="http://schemas.microsoft.com/office/drawing/2014/chart" uri="{C3380CC4-5D6E-409C-BE32-E72D297353CC}">
              <c16:uniqueId val="{00000000-BFF3-4A94-8358-8DE73672CA90}"/>
            </c:ext>
          </c:extLst>
        </c:ser>
        <c:ser>
          <c:idx val="1"/>
          <c:order val="1"/>
          <c:tx>
            <c:v>Суға төзімділік</c:v>
          </c:tx>
          <c:spPr>
            <a:solidFill>
              <a:srgbClr val="0070C0"/>
            </a:solidFill>
          </c:spPr>
          <c:invertIfNegative val="0"/>
          <c:cat>
            <c:strRef>
              <c:f>Лист1!$A$33:$G$33</c:f>
              <c:strCache>
                <c:ptCount val="5"/>
                <c:pt idx="0">
                  <c:v>Таза битум</c:v>
                </c:pt>
                <c:pt idx="1">
                  <c:v>№1 ЖЭО күлі</c:v>
                </c:pt>
                <c:pt idx="2">
                  <c:v>№2 ЖЭО күлі</c:v>
                </c:pt>
                <c:pt idx="3">
                  <c:v>№3 ЖЭО күлі</c:v>
                </c:pt>
                <c:pt idx="4">
                  <c:v>№4 ЖЭО күлі</c:v>
                </c:pt>
              </c:strCache>
            </c:strRef>
          </c:cat>
          <c:val>
            <c:numRef>
              <c:f>Лист1!$A$35:$G$35</c:f>
              <c:numCache>
                <c:formatCode>General</c:formatCode>
                <c:ptCount val="7"/>
                <c:pt idx="0">
                  <c:v>0.89</c:v>
                </c:pt>
                <c:pt idx="1">
                  <c:v>0.88</c:v>
                </c:pt>
                <c:pt idx="2">
                  <c:v>0.92</c:v>
                </c:pt>
                <c:pt idx="3">
                  <c:v>0.87000000000000965</c:v>
                </c:pt>
                <c:pt idx="4">
                  <c:v>0.93</c:v>
                </c:pt>
              </c:numCache>
            </c:numRef>
          </c:val>
          <c:extLst>
            <c:ext xmlns:c16="http://schemas.microsoft.com/office/drawing/2014/chart" uri="{C3380CC4-5D6E-409C-BE32-E72D297353CC}">
              <c16:uniqueId val="{00000001-BFF3-4A94-8358-8DE73672CA90}"/>
            </c:ext>
          </c:extLst>
        </c:ser>
        <c:dLbls>
          <c:showLegendKey val="0"/>
          <c:showVal val="0"/>
          <c:showCatName val="0"/>
          <c:showSerName val="0"/>
          <c:showPercent val="0"/>
          <c:showBubbleSize val="0"/>
        </c:dLbls>
        <c:gapWidth val="75"/>
        <c:shape val="cylinder"/>
        <c:axId val="211829504"/>
        <c:axId val="211831040"/>
        <c:axId val="211769088"/>
      </c:bar3DChart>
      <c:catAx>
        <c:axId val="211829504"/>
        <c:scaling>
          <c:orientation val="minMax"/>
        </c:scaling>
        <c:delete val="0"/>
        <c:axPos val="b"/>
        <c:numFmt formatCode="General" sourceLinked="0"/>
        <c:majorTickMark val="none"/>
        <c:minorTickMark val="none"/>
        <c:tickLblPos val="nextTo"/>
        <c:txPr>
          <a:bodyPr rot="0"/>
          <a:lstStyle/>
          <a:p>
            <a:pPr>
              <a:defRPr sz="1200" baseline="0">
                <a:latin typeface="Times New Roman" pitchFamily="18" charset="0"/>
              </a:defRPr>
            </a:pPr>
            <a:endParaRPr lang="ru-RU"/>
          </a:p>
        </c:txPr>
        <c:crossAx val="211831040"/>
        <c:crosses val="autoZero"/>
        <c:auto val="1"/>
        <c:lblAlgn val="ctr"/>
        <c:lblOffset val="50"/>
        <c:tickMarkSkip val="1"/>
        <c:noMultiLvlLbl val="0"/>
      </c:catAx>
      <c:valAx>
        <c:axId val="211831040"/>
        <c:scaling>
          <c:orientation val="minMax"/>
          <c:max val="1"/>
          <c:min val="0"/>
        </c:scaling>
        <c:delete val="0"/>
        <c:axPos val="l"/>
        <c:majorGridlines/>
        <c:numFmt formatCode="General" sourceLinked="1"/>
        <c:majorTickMark val="none"/>
        <c:minorTickMark val="none"/>
        <c:tickLblPos val="nextTo"/>
        <c:spPr>
          <a:ln w="9525">
            <a:noFill/>
          </a:ln>
        </c:spPr>
        <c:txPr>
          <a:bodyPr/>
          <a:lstStyle/>
          <a:p>
            <a:pPr>
              <a:defRPr sz="1200" b="0"/>
            </a:pPr>
            <a:endParaRPr lang="ru-RU"/>
          </a:p>
        </c:txPr>
        <c:crossAx val="211829504"/>
        <c:crosses val="autoZero"/>
        <c:crossBetween val="between"/>
        <c:minorUnit val="0.2"/>
      </c:valAx>
      <c:serAx>
        <c:axId val="211769088"/>
        <c:scaling>
          <c:orientation val="minMax"/>
        </c:scaling>
        <c:delete val="1"/>
        <c:axPos val="b"/>
        <c:majorTickMark val="none"/>
        <c:minorTickMark val="none"/>
        <c:tickLblPos val="none"/>
        <c:crossAx val="211831040"/>
        <c:crosses val="autoZero"/>
      </c:serAx>
    </c:plotArea>
    <c:legend>
      <c:legendPos val="b"/>
      <c:layout>
        <c:manualLayout>
          <c:xMode val="edge"/>
          <c:yMode val="edge"/>
          <c:x val="0.18193982668038025"/>
          <c:y val="0.85363467443560526"/>
          <c:w val="0.61336576815092858"/>
          <c:h val="0.10768954569506388"/>
        </c:manualLayout>
      </c:layout>
      <c:overlay val="0"/>
      <c:txPr>
        <a:bodyPr/>
        <a:lstStyle/>
        <a:p>
          <a:pPr>
            <a:defRPr sz="1100" b="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chemeClr val="accent5">
            <a:lumMod val="75000"/>
            <a:alpha val="68000"/>
          </a:schemeClr>
        </a:solidFill>
      </c:spPr>
    </c:floor>
    <c:sideWall>
      <c:thickness val="0"/>
    </c:sideWall>
    <c:backWall>
      <c:thickness val="0"/>
    </c:backWall>
    <c:plotArea>
      <c:layout/>
      <c:bar3DChart>
        <c:barDir val="col"/>
        <c:grouping val="clustered"/>
        <c:varyColors val="0"/>
        <c:ser>
          <c:idx val="0"/>
          <c:order val="0"/>
          <c:spPr>
            <a:solidFill>
              <a:srgbClr val="00B0F0"/>
            </a:solidFill>
          </c:spPr>
          <c:invertIfNegative val="0"/>
          <c:cat>
            <c:strRef>
              <c:f>Лист1!$A$145:$G$145</c:f>
              <c:strCache>
                <c:ptCount val="5"/>
                <c:pt idx="0">
                  <c:v>Таза битум</c:v>
                </c:pt>
                <c:pt idx="1">
                  <c:v>№1 ЖЭО күлі</c:v>
                </c:pt>
                <c:pt idx="2">
                  <c:v>№2 ЖЭО күлі</c:v>
                </c:pt>
                <c:pt idx="3">
                  <c:v>№3 ЖЭО күлі</c:v>
                </c:pt>
                <c:pt idx="4">
                  <c:v>№4 ЖЭО күлі</c:v>
                </c:pt>
              </c:strCache>
            </c:strRef>
          </c:cat>
          <c:val>
            <c:numRef>
              <c:f>Лист1!$A$146:$G$146</c:f>
              <c:numCache>
                <c:formatCode>General</c:formatCode>
                <c:ptCount val="7"/>
                <c:pt idx="0">
                  <c:v>1.6</c:v>
                </c:pt>
                <c:pt idx="1">
                  <c:v>2.0499999999999998</c:v>
                </c:pt>
                <c:pt idx="2">
                  <c:v>1.2</c:v>
                </c:pt>
                <c:pt idx="3">
                  <c:v>1.2</c:v>
                </c:pt>
                <c:pt idx="4">
                  <c:v>1.3</c:v>
                </c:pt>
              </c:numCache>
            </c:numRef>
          </c:val>
          <c:extLst>
            <c:ext xmlns:c16="http://schemas.microsoft.com/office/drawing/2014/chart" uri="{C3380CC4-5D6E-409C-BE32-E72D297353CC}">
              <c16:uniqueId val="{00000000-B1A7-4DBB-938D-F7581A071AB4}"/>
            </c:ext>
          </c:extLst>
        </c:ser>
        <c:ser>
          <c:idx val="1"/>
          <c:order val="1"/>
          <c:invertIfNegative val="0"/>
          <c:dLbls>
            <c:dLbl>
              <c:idx val="6"/>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B1A7-4DBB-938D-F7581A071AB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Лист1!$A$145:$G$145</c:f>
              <c:strCache>
                <c:ptCount val="5"/>
                <c:pt idx="0">
                  <c:v>Таза битум</c:v>
                </c:pt>
                <c:pt idx="1">
                  <c:v>№1 ЖЭО күлі</c:v>
                </c:pt>
                <c:pt idx="2">
                  <c:v>№2 ЖЭО күлі</c:v>
                </c:pt>
                <c:pt idx="3">
                  <c:v>№3 ЖЭО күлі</c:v>
                </c:pt>
                <c:pt idx="4">
                  <c:v>№4 ЖЭО күлі</c:v>
                </c:pt>
              </c:strCache>
            </c:strRef>
          </c:cat>
          <c:val>
            <c:numRef>
              <c:f>Лист1!$A$147:$G$147</c:f>
              <c:numCache>
                <c:formatCode>General</c:formatCode>
                <c:ptCount val="7"/>
              </c:numCache>
            </c:numRef>
          </c:val>
          <c:extLst>
            <c:ext xmlns:c16="http://schemas.microsoft.com/office/drawing/2014/chart" uri="{C3380CC4-5D6E-409C-BE32-E72D297353CC}">
              <c16:uniqueId val="{00000002-B1A7-4DBB-938D-F7581A071AB4}"/>
            </c:ext>
          </c:extLst>
        </c:ser>
        <c:dLbls>
          <c:showLegendKey val="0"/>
          <c:showVal val="0"/>
          <c:showCatName val="0"/>
          <c:showSerName val="0"/>
          <c:showPercent val="0"/>
          <c:showBubbleSize val="0"/>
        </c:dLbls>
        <c:gapWidth val="150"/>
        <c:shape val="cylinder"/>
        <c:axId val="212625280"/>
        <c:axId val="212626816"/>
        <c:axId val="0"/>
      </c:bar3DChart>
      <c:catAx>
        <c:axId val="212625280"/>
        <c:scaling>
          <c:orientation val="minMax"/>
        </c:scaling>
        <c:delete val="0"/>
        <c:axPos val="b"/>
        <c:numFmt formatCode="General" sourceLinked="0"/>
        <c:majorTickMark val="none"/>
        <c:minorTickMark val="none"/>
        <c:tickLblPos val="nextTo"/>
        <c:txPr>
          <a:bodyPr/>
          <a:lstStyle/>
          <a:p>
            <a:pPr>
              <a:defRPr sz="1050" b="0">
                <a:latin typeface="Times New Roman" pitchFamily="18" charset="0"/>
                <a:cs typeface="Times New Roman" pitchFamily="18" charset="0"/>
              </a:defRPr>
            </a:pPr>
            <a:endParaRPr lang="ru-RU"/>
          </a:p>
        </c:txPr>
        <c:crossAx val="212626816"/>
        <c:crosses val="autoZero"/>
        <c:auto val="1"/>
        <c:lblAlgn val="ctr"/>
        <c:lblOffset val="100"/>
        <c:noMultiLvlLbl val="0"/>
      </c:catAx>
      <c:valAx>
        <c:axId val="212626816"/>
        <c:scaling>
          <c:orientation val="minMax"/>
          <c:max val="2.5"/>
          <c:min val="0"/>
        </c:scaling>
        <c:delete val="0"/>
        <c:axPos val="l"/>
        <c:majorGridlines/>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Сумен</a:t>
                </a:r>
                <a:r>
                  <a:rPr lang="ru-RU" sz="1200" b="0" baseline="0">
                    <a:latin typeface="Times New Roman" pitchFamily="18" charset="0"/>
                    <a:cs typeface="Times New Roman" pitchFamily="18" charset="0"/>
                  </a:rPr>
                  <a:t> қанықтыру %</a:t>
                </a:r>
                <a:endParaRPr lang="ru-RU" sz="1200" b="0">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sz="1200" b="0">
                <a:latin typeface="Times New Roman" pitchFamily="18" charset="0"/>
                <a:cs typeface="Times New Roman" pitchFamily="18" charset="0"/>
              </a:defRPr>
            </a:pPr>
            <a:endParaRPr lang="ru-RU"/>
          </a:p>
        </c:txPr>
        <c:crossAx val="212625280"/>
        <c:crosses val="autoZero"/>
        <c:crossBetween val="between"/>
        <c:majorUnit val="0.5"/>
        <c:minorUnit val="0.5"/>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solidFill>
          <a:srgbClr val="00B0F0">
            <a:alpha val="63000"/>
          </a:srgbClr>
        </a:solidFill>
      </c:spPr>
    </c:floor>
    <c:sideWall>
      <c:thickness val="0"/>
    </c:sideWall>
    <c:backWall>
      <c:thickness val="0"/>
    </c:backWall>
    <c:plotArea>
      <c:layout/>
      <c:bar3DChart>
        <c:barDir val="col"/>
        <c:grouping val="standard"/>
        <c:varyColors val="0"/>
        <c:ser>
          <c:idx val="0"/>
          <c:order val="0"/>
          <c:tx>
            <c:v>Ығысу кезінде ілінісу бойынша</c:v>
          </c:tx>
          <c:spPr>
            <a:solidFill>
              <a:srgbClr val="FFFF00"/>
            </a:solidFill>
          </c:spPr>
          <c:invertIfNegative val="0"/>
          <c:cat>
            <c:strRef>
              <c:f>Лист1!$A$72:$G$72</c:f>
              <c:strCache>
                <c:ptCount val="5"/>
                <c:pt idx="0">
                  <c:v>Таза битум</c:v>
                </c:pt>
                <c:pt idx="1">
                  <c:v>№1 ЖЭО күлі</c:v>
                </c:pt>
                <c:pt idx="2">
                  <c:v>№2 ЖЭО күлі</c:v>
                </c:pt>
                <c:pt idx="3">
                  <c:v>№3 ЖЭО күлі</c:v>
                </c:pt>
                <c:pt idx="4">
                  <c:v>№4 ЖЭО күлі</c:v>
                </c:pt>
              </c:strCache>
            </c:strRef>
          </c:cat>
          <c:val>
            <c:numRef>
              <c:f>Лист1!$A$73:$G$73</c:f>
              <c:numCache>
                <c:formatCode>General</c:formatCode>
                <c:ptCount val="7"/>
                <c:pt idx="0">
                  <c:v>0.60000000000000064</c:v>
                </c:pt>
                <c:pt idx="1">
                  <c:v>0.5</c:v>
                </c:pt>
                <c:pt idx="2">
                  <c:v>0.55000000000000004</c:v>
                </c:pt>
                <c:pt idx="3">
                  <c:v>0.5</c:v>
                </c:pt>
                <c:pt idx="4">
                  <c:v>0.60000000000000064</c:v>
                </c:pt>
              </c:numCache>
            </c:numRef>
          </c:val>
          <c:extLst>
            <c:ext xmlns:c16="http://schemas.microsoft.com/office/drawing/2014/chart" uri="{C3380CC4-5D6E-409C-BE32-E72D297353CC}">
              <c16:uniqueId val="{00000000-E884-4687-BA21-2CF334BDEEF7}"/>
            </c:ext>
          </c:extLst>
        </c:ser>
        <c:ser>
          <c:idx val="1"/>
          <c:order val="1"/>
          <c:tx>
            <c:v>ішкі үйкеліс коэффициенті бойынша</c:v>
          </c:tx>
          <c:spPr>
            <a:solidFill>
              <a:srgbClr val="0070C0"/>
            </a:solidFill>
          </c:spPr>
          <c:invertIfNegative val="0"/>
          <c:cat>
            <c:strRef>
              <c:f>Лист1!$A$72:$G$72</c:f>
              <c:strCache>
                <c:ptCount val="5"/>
                <c:pt idx="0">
                  <c:v>Таза битум</c:v>
                </c:pt>
                <c:pt idx="1">
                  <c:v>№1 ЖЭО күлі</c:v>
                </c:pt>
                <c:pt idx="2">
                  <c:v>№2 ЖЭО күлі</c:v>
                </c:pt>
                <c:pt idx="3">
                  <c:v>№3 ЖЭО күлі</c:v>
                </c:pt>
                <c:pt idx="4">
                  <c:v>№4 ЖЭО күлі</c:v>
                </c:pt>
              </c:strCache>
            </c:strRef>
          </c:cat>
          <c:val>
            <c:numRef>
              <c:f>Лист1!$A$74:$G$74</c:f>
              <c:numCache>
                <c:formatCode>General</c:formatCode>
                <c:ptCount val="7"/>
                <c:pt idx="0">
                  <c:v>0.89</c:v>
                </c:pt>
                <c:pt idx="1">
                  <c:v>0.88</c:v>
                </c:pt>
                <c:pt idx="2">
                  <c:v>0.92</c:v>
                </c:pt>
                <c:pt idx="3">
                  <c:v>0.87000000000000965</c:v>
                </c:pt>
                <c:pt idx="4">
                  <c:v>0.93</c:v>
                </c:pt>
              </c:numCache>
            </c:numRef>
          </c:val>
          <c:extLst>
            <c:ext xmlns:c16="http://schemas.microsoft.com/office/drawing/2014/chart" uri="{C3380CC4-5D6E-409C-BE32-E72D297353CC}">
              <c16:uniqueId val="{00000001-E884-4687-BA21-2CF334BDEEF7}"/>
            </c:ext>
          </c:extLst>
        </c:ser>
        <c:dLbls>
          <c:showLegendKey val="0"/>
          <c:showVal val="0"/>
          <c:showCatName val="0"/>
          <c:showSerName val="0"/>
          <c:showPercent val="0"/>
          <c:showBubbleSize val="0"/>
        </c:dLbls>
        <c:gapWidth val="75"/>
        <c:shape val="cylinder"/>
        <c:axId val="212657664"/>
        <c:axId val="212659200"/>
        <c:axId val="212608320"/>
      </c:bar3DChart>
      <c:catAx>
        <c:axId val="212657664"/>
        <c:scaling>
          <c:orientation val="minMax"/>
        </c:scaling>
        <c:delete val="0"/>
        <c:axPos val="b"/>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212659200"/>
        <c:crosses val="autoZero"/>
        <c:auto val="1"/>
        <c:lblAlgn val="ctr"/>
        <c:lblOffset val="100"/>
        <c:noMultiLvlLbl val="0"/>
      </c:catAx>
      <c:valAx>
        <c:axId val="212659200"/>
        <c:scaling>
          <c:orientation val="minMax"/>
        </c:scaling>
        <c:delete val="0"/>
        <c:axPos val="l"/>
        <c:majorGridlines/>
        <c:numFmt formatCode="General" sourceLinked="1"/>
        <c:majorTickMark val="none"/>
        <c:minorTickMark val="none"/>
        <c:tickLblPos val="nextTo"/>
        <c:spPr>
          <a:ln w="9525">
            <a:noFill/>
          </a:ln>
        </c:spPr>
        <c:txPr>
          <a:bodyPr/>
          <a:lstStyle/>
          <a:p>
            <a:pPr>
              <a:defRPr sz="1000" b="0">
                <a:latin typeface="Times New Roman" pitchFamily="18" charset="0"/>
                <a:cs typeface="Times New Roman" pitchFamily="18" charset="0"/>
              </a:defRPr>
            </a:pPr>
            <a:endParaRPr lang="ru-RU"/>
          </a:p>
        </c:txPr>
        <c:crossAx val="212657664"/>
        <c:crosses val="autoZero"/>
        <c:crossBetween val="between"/>
        <c:majorUnit val="0.2"/>
      </c:valAx>
      <c:serAx>
        <c:axId val="212608320"/>
        <c:scaling>
          <c:orientation val="minMax"/>
        </c:scaling>
        <c:delete val="1"/>
        <c:axPos val="b"/>
        <c:majorTickMark val="out"/>
        <c:minorTickMark val="none"/>
        <c:tickLblPos val="none"/>
        <c:crossAx val="212659200"/>
        <c:crosses val="autoZero"/>
      </c:serAx>
    </c:plotArea>
    <c:legend>
      <c:legendPos val="b"/>
      <c:layout>
        <c:manualLayout>
          <c:xMode val="edge"/>
          <c:yMode val="edge"/>
          <c:x val="0.15757138316418867"/>
          <c:y val="0.73372788297972336"/>
          <c:w val="0.6888019709911517"/>
          <c:h val="0.19383728392295091"/>
        </c:manualLayout>
      </c:layout>
      <c:overlay val="0"/>
      <c:txPr>
        <a:bodyPr/>
        <a:lstStyle/>
        <a:p>
          <a:pPr>
            <a:defRPr sz="10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70C0"/>
            </a:solidFill>
            <a:ln>
              <a:solidFill>
                <a:schemeClr val="bg1"/>
              </a:solidFill>
            </a:ln>
          </c:spPr>
          <c:invertIfNegative val="0"/>
          <c:cat>
            <c:strRef>
              <c:f>Лист1!$A$3:$G$3</c:f>
              <c:strCache>
                <c:ptCount val="5"/>
                <c:pt idx="0">
                  <c:v>Таза битум</c:v>
                </c:pt>
                <c:pt idx="1">
                  <c:v>№1 ЖЭО күлі</c:v>
                </c:pt>
                <c:pt idx="2">
                  <c:v>№2 ЖЭО күлі</c:v>
                </c:pt>
                <c:pt idx="3">
                  <c:v>№3 ЖЭО күлі</c:v>
                </c:pt>
                <c:pt idx="4">
                  <c:v>№4 ЖЭО күлі</c:v>
                </c:pt>
              </c:strCache>
            </c:strRef>
          </c:cat>
          <c:val>
            <c:numRef>
              <c:f>Лист1!$A$4:$G$4</c:f>
              <c:numCache>
                <c:formatCode>General</c:formatCode>
                <c:ptCount val="7"/>
                <c:pt idx="0">
                  <c:v>4.08</c:v>
                </c:pt>
                <c:pt idx="1">
                  <c:v>4.29</c:v>
                </c:pt>
                <c:pt idx="2">
                  <c:v>4.18</c:v>
                </c:pt>
                <c:pt idx="3">
                  <c:v>4.38</c:v>
                </c:pt>
                <c:pt idx="4">
                  <c:v>4.17</c:v>
                </c:pt>
              </c:numCache>
            </c:numRef>
          </c:val>
          <c:extLst>
            <c:ext xmlns:c16="http://schemas.microsoft.com/office/drawing/2014/chart" uri="{C3380CC4-5D6E-409C-BE32-E72D297353CC}">
              <c16:uniqueId val="{00000000-C3F7-424B-A0D6-276163792F39}"/>
            </c:ext>
          </c:extLst>
        </c:ser>
        <c:dLbls>
          <c:showLegendKey val="0"/>
          <c:showVal val="0"/>
          <c:showCatName val="0"/>
          <c:showSerName val="0"/>
          <c:showPercent val="0"/>
          <c:showBubbleSize val="0"/>
        </c:dLbls>
        <c:gapWidth val="92"/>
        <c:gapDepth val="0"/>
        <c:shape val="cylinder"/>
        <c:axId val="215991040"/>
        <c:axId val="215992576"/>
        <c:axId val="0"/>
      </c:bar3DChart>
      <c:catAx>
        <c:axId val="215991040"/>
        <c:scaling>
          <c:orientation val="minMax"/>
        </c:scaling>
        <c:delete val="0"/>
        <c:axPos val="b"/>
        <c:numFmt formatCode="General" sourceLinked="0"/>
        <c:majorTickMark val="none"/>
        <c:minorTickMark val="none"/>
        <c:tickLblPos val="nextTo"/>
        <c:txPr>
          <a:bodyPr/>
          <a:lstStyle/>
          <a:p>
            <a:pPr>
              <a:defRPr sz="1200" b="0">
                <a:latin typeface="Times New Roman" pitchFamily="18" charset="0"/>
                <a:cs typeface="Times New Roman" pitchFamily="18" charset="0"/>
              </a:defRPr>
            </a:pPr>
            <a:endParaRPr lang="ru-RU"/>
          </a:p>
        </c:txPr>
        <c:crossAx val="215992576"/>
        <c:crosses val="autoZero"/>
        <c:auto val="1"/>
        <c:lblAlgn val="ctr"/>
        <c:lblOffset val="50"/>
        <c:noMultiLvlLbl val="0"/>
      </c:catAx>
      <c:valAx>
        <c:axId val="215992576"/>
        <c:scaling>
          <c:orientation val="minMax"/>
          <c:max val="4.4000000000000004"/>
          <c:min val="3.9"/>
        </c:scaling>
        <c:delete val="0"/>
        <c:axPos val="l"/>
        <c:majorGridlines/>
        <c:minorGridlines/>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Жарықшаққа төзімділік , МПа</a:t>
                </a:r>
              </a:p>
            </c:rich>
          </c:tx>
          <c:layout>
            <c:manualLayout>
              <c:xMode val="edge"/>
              <c:yMode val="edge"/>
              <c:x val="1.7636117941614834E-2"/>
              <c:y val="0.11764037435467674"/>
            </c:manualLayout>
          </c:layout>
          <c:overlay val="0"/>
        </c:title>
        <c:numFmt formatCode="General" sourceLinked="1"/>
        <c:majorTickMark val="out"/>
        <c:minorTickMark val="none"/>
        <c:tickLblPos val="nextTo"/>
        <c:txPr>
          <a:bodyPr/>
          <a:lstStyle/>
          <a:p>
            <a:pPr>
              <a:defRPr sz="1200" b="0"/>
            </a:pPr>
            <a:endParaRPr lang="ru-RU"/>
          </a:p>
        </c:txPr>
        <c:crossAx val="215991040"/>
        <c:crosses val="autoZero"/>
        <c:crossBetween val="between"/>
        <c:minorUnit val="0.1"/>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solidFill>
          <a:srgbClr val="00B0F0">
            <a:alpha val="32000"/>
          </a:srgbClr>
        </a:solidFill>
        <a:ln>
          <a:solidFill>
            <a:srgbClr val="00B0F0"/>
          </a:solidFill>
        </a:ln>
      </c:spPr>
    </c:floor>
    <c:sideWall>
      <c:thickness val="0"/>
    </c:sideWall>
    <c:backWall>
      <c:thickness val="0"/>
    </c:backWall>
    <c:plotArea>
      <c:layout/>
      <c:bar3DChart>
        <c:barDir val="col"/>
        <c:grouping val="standard"/>
        <c:varyColors val="0"/>
        <c:ser>
          <c:idx val="0"/>
          <c:order val="0"/>
          <c:tx>
            <c:v>50 С температурада</c:v>
          </c:tx>
          <c:spPr>
            <a:solidFill>
              <a:srgbClr val="FFFF00"/>
            </a:solidFill>
          </c:spPr>
          <c:invertIfNegative val="0"/>
          <c:cat>
            <c:strRef>
              <c:f>Лист1!$A$107:$G$107</c:f>
              <c:strCache>
                <c:ptCount val="5"/>
                <c:pt idx="0">
                  <c:v>Таза битум</c:v>
                </c:pt>
                <c:pt idx="1">
                  <c:v>№1 ЖЭО күлі</c:v>
                </c:pt>
                <c:pt idx="2">
                  <c:v>№2 ЖЭО күлі</c:v>
                </c:pt>
                <c:pt idx="3">
                  <c:v>№3 ЖЭО күлі</c:v>
                </c:pt>
                <c:pt idx="4">
                  <c:v>№4 ЖЭО күлі</c:v>
                </c:pt>
              </c:strCache>
            </c:strRef>
          </c:cat>
          <c:val>
            <c:numRef>
              <c:f>Лист1!$A$108:$G$108</c:f>
              <c:numCache>
                <c:formatCode>General</c:formatCode>
                <c:ptCount val="7"/>
                <c:pt idx="0">
                  <c:v>0.60000000000000064</c:v>
                </c:pt>
                <c:pt idx="1">
                  <c:v>0.5</c:v>
                </c:pt>
                <c:pt idx="2">
                  <c:v>0.55000000000000004</c:v>
                </c:pt>
                <c:pt idx="3">
                  <c:v>0.5</c:v>
                </c:pt>
                <c:pt idx="4">
                  <c:v>0.60000000000000064</c:v>
                </c:pt>
              </c:numCache>
            </c:numRef>
          </c:val>
          <c:extLst>
            <c:ext xmlns:c16="http://schemas.microsoft.com/office/drawing/2014/chart" uri="{C3380CC4-5D6E-409C-BE32-E72D297353CC}">
              <c16:uniqueId val="{00000000-8289-4B35-A54A-EEFD0721FE8F}"/>
            </c:ext>
          </c:extLst>
        </c:ser>
        <c:ser>
          <c:idx val="1"/>
          <c:order val="1"/>
          <c:tx>
            <c:v>20 С температурада</c:v>
          </c:tx>
          <c:spPr>
            <a:solidFill>
              <a:srgbClr val="FF0000"/>
            </a:solidFill>
          </c:spPr>
          <c:invertIfNegative val="0"/>
          <c:cat>
            <c:strRef>
              <c:f>Лист1!$A$107:$G$107</c:f>
              <c:strCache>
                <c:ptCount val="5"/>
                <c:pt idx="0">
                  <c:v>Таза битум</c:v>
                </c:pt>
                <c:pt idx="1">
                  <c:v>№1 ЖЭО күлі</c:v>
                </c:pt>
                <c:pt idx="2">
                  <c:v>№2 ЖЭО күлі</c:v>
                </c:pt>
                <c:pt idx="3">
                  <c:v>№3 ЖЭО күлі</c:v>
                </c:pt>
                <c:pt idx="4">
                  <c:v>№4 ЖЭО күлі</c:v>
                </c:pt>
              </c:strCache>
            </c:strRef>
          </c:cat>
          <c:val>
            <c:numRef>
              <c:f>Лист1!$A$109:$G$109</c:f>
              <c:numCache>
                <c:formatCode>General</c:formatCode>
                <c:ptCount val="7"/>
                <c:pt idx="0">
                  <c:v>2.5</c:v>
                </c:pt>
                <c:pt idx="1">
                  <c:v>3.5</c:v>
                </c:pt>
                <c:pt idx="2">
                  <c:v>3.5</c:v>
                </c:pt>
                <c:pt idx="3">
                  <c:v>3.3</c:v>
                </c:pt>
                <c:pt idx="4">
                  <c:v>2.8</c:v>
                </c:pt>
              </c:numCache>
            </c:numRef>
          </c:val>
          <c:extLst>
            <c:ext xmlns:c16="http://schemas.microsoft.com/office/drawing/2014/chart" uri="{C3380CC4-5D6E-409C-BE32-E72D297353CC}">
              <c16:uniqueId val="{00000001-8289-4B35-A54A-EEFD0721FE8F}"/>
            </c:ext>
          </c:extLst>
        </c:ser>
        <c:ser>
          <c:idx val="2"/>
          <c:order val="2"/>
          <c:tx>
            <c:v>0 С температурада</c:v>
          </c:tx>
          <c:spPr>
            <a:solidFill>
              <a:srgbClr val="0070C0"/>
            </a:solidFill>
          </c:spPr>
          <c:invertIfNegative val="0"/>
          <c:cat>
            <c:strRef>
              <c:f>Лист1!$A$107:$G$107</c:f>
              <c:strCache>
                <c:ptCount val="5"/>
                <c:pt idx="0">
                  <c:v>Таза битум</c:v>
                </c:pt>
                <c:pt idx="1">
                  <c:v>№1 ЖЭО күлі</c:v>
                </c:pt>
                <c:pt idx="2">
                  <c:v>№2 ЖЭО күлі</c:v>
                </c:pt>
                <c:pt idx="3">
                  <c:v>№3 ЖЭО күлі</c:v>
                </c:pt>
                <c:pt idx="4">
                  <c:v>№4 ЖЭО күлі</c:v>
                </c:pt>
              </c:strCache>
            </c:strRef>
          </c:cat>
          <c:val>
            <c:numRef>
              <c:f>Лист1!$A$110:$G$110</c:f>
              <c:numCache>
                <c:formatCode>General</c:formatCode>
                <c:ptCount val="7"/>
                <c:pt idx="0">
                  <c:v>10</c:v>
                </c:pt>
                <c:pt idx="1">
                  <c:v>9.5</c:v>
                </c:pt>
                <c:pt idx="2">
                  <c:v>9.4</c:v>
                </c:pt>
                <c:pt idx="3">
                  <c:v>9.3000000000000007</c:v>
                </c:pt>
                <c:pt idx="4">
                  <c:v>9.3000000000000007</c:v>
                </c:pt>
              </c:numCache>
            </c:numRef>
          </c:val>
          <c:extLst>
            <c:ext xmlns:c16="http://schemas.microsoft.com/office/drawing/2014/chart" uri="{C3380CC4-5D6E-409C-BE32-E72D297353CC}">
              <c16:uniqueId val="{00000002-8289-4B35-A54A-EEFD0721FE8F}"/>
            </c:ext>
          </c:extLst>
        </c:ser>
        <c:dLbls>
          <c:showLegendKey val="0"/>
          <c:showVal val="0"/>
          <c:showCatName val="0"/>
          <c:showSerName val="0"/>
          <c:showPercent val="0"/>
          <c:showBubbleSize val="0"/>
        </c:dLbls>
        <c:gapWidth val="75"/>
        <c:shape val="cylinder"/>
        <c:axId val="216225664"/>
        <c:axId val="216227200"/>
        <c:axId val="215958848"/>
      </c:bar3DChart>
      <c:catAx>
        <c:axId val="216225664"/>
        <c:scaling>
          <c:orientation val="minMax"/>
        </c:scaling>
        <c:delete val="0"/>
        <c:axPos val="b"/>
        <c:numFmt formatCode="General" sourceLinked="0"/>
        <c:majorTickMark val="none"/>
        <c:minorTickMark val="none"/>
        <c:tickLblPos val="nextTo"/>
        <c:txPr>
          <a:bodyPr/>
          <a:lstStyle/>
          <a:p>
            <a:pPr>
              <a:defRPr sz="1100" b="0">
                <a:latin typeface="Times New Roman" pitchFamily="18" charset="0"/>
                <a:cs typeface="Times New Roman" pitchFamily="18" charset="0"/>
              </a:defRPr>
            </a:pPr>
            <a:endParaRPr lang="ru-RU"/>
          </a:p>
        </c:txPr>
        <c:crossAx val="216227200"/>
        <c:crosses val="autoZero"/>
        <c:auto val="1"/>
        <c:lblAlgn val="ctr"/>
        <c:lblOffset val="100"/>
        <c:noMultiLvlLbl val="0"/>
      </c:catAx>
      <c:valAx>
        <c:axId val="216227200"/>
        <c:scaling>
          <c:orientation val="minMax"/>
          <c:max val="12"/>
        </c:scaling>
        <c:delete val="0"/>
        <c:axPos val="l"/>
        <c:majorGridlines/>
        <c:numFmt formatCode="General" sourceLinked="1"/>
        <c:majorTickMark val="none"/>
        <c:minorTickMark val="none"/>
        <c:tickLblPos val="nextTo"/>
        <c:spPr>
          <a:ln w="9525">
            <a:noFill/>
          </a:ln>
        </c:spPr>
        <c:crossAx val="216225664"/>
        <c:crosses val="autoZero"/>
        <c:crossBetween val="between"/>
        <c:majorUnit val="2"/>
        <c:minorUnit val="2"/>
      </c:valAx>
      <c:serAx>
        <c:axId val="215958848"/>
        <c:scaling>
          <c:orientation val="minMax"/>
        </c:scaling>
        <c:delete val="1"/>
        <c:axPos val="b"/>
        <c:majorTickMark val="none"/>
        <c:minorTickMark val="none"/>
        <c:tickLblPos val="none"/>
        <c:crossAx val="216227200"/>
        <c:crosses val="autoZero"/>
      </c:serAx>
    </c:plotArea>
    <c:legend>
      <c:legendPos val="b"/>
      <c:layout>
        <c:manualLayout>
          <c:xMode val="edge"/>
          <c:yMode val="edge"/>
          <c:x val="0.2627203087634814"/>
          <c:y val="0.82430041469214244"/>
          <c:w val="0.61779629956204962"/>
          <c:h val="0.12920423209469889"/>
        </c:manualLayout>
      </c:layout>
      <c:overlay val="0"/>
      <c:txPr>
        <a:bodyPr/>
        <a:lstStyle/>
        <a:p>
          <a:pPr>
            <a:defRPr sz="10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Лист1!$B$2</c:f>
              <c:strCache>
                <c:ptCount val="1"/>
                <c:pt idx="0">
                  <c:v>№1 ЖЭО күлі</c:v>
                </c:pt>
              </c:strCache>
            </c:strRef>
          </c:tx>
          <c:spPr>
            <a:ln w="34925">
              <a:solidFill>
                <a:schemeClr val="tx2">
                  <a:lumMod val="75000"/>
                </a:schemeClr>
              </a:solidFill>
              <a:prstDash val="lgDashDotDot"/>
            </a:ln>
          </c:spPr>
          <c:marker>
            <c:symbol val="x"/>
            <c:size val="7"/>
            <c:spPr>
              <a:solidFill>
                <a:schemeClr val="bg1"/>
              </a:solidFill>
              <a:ln w="12700">
                <a:solidFill>
                  <a:schemeClr val="tx1"/>
                </a:solidFill>
              </a:ln>
            </c:spPr>
          </c:marker>
          <c:cat>
            <c:numRef>
              <c:f>Лист1!$A$3:$A$7</c:f>
              <c:numCache>
                <c:formatCode>General</c:formatCode>
                <c:ptCount val="5"/>
                <c:pt idx="0">
                  <c:v>0</c:v>
                </c:pt>
                <c:pt idx="1">
                  <c:v>5</c:v>
                </c:pt>
                <c:pt idx="2">
                  <c:v>15</c:v>
                </c:pt>
                <c:pt idx="3">
                  <c:v>20</c:v>
                </c:pt>
                <c:pt idx="4">
                  <c:v>25</c:v>
                </c:pt>
              </c:numCache>
            </c:numRef>
          </c:cat>
          <c:val>
            <c:numRef>
              <c:f>Лист1!$B$3:$B$7</c:f>
              <c:numCache>
                <c:formatCode>General</c:formatCode>
                <c:ptCount val="5"/>
                <c:pt idx="0">
                  <c:v>0</c:v>
                </c:pt>
                <c:pt idx="1">
                  <c:v>2500</c:v>
                </c:pt>
                <c:pt idx="2">
                  <c:v>4000</c:v>
                </c:pt>
                <c:pt idx="3">
                  <c:v>8500</c:v>
                </c:pt>
                <c:pt idx="4">
                  <c:v>15500</c:v>
                </c:pt>
              </c:numCache>
            </c:numRef>
          </c:val>
          <c:smooth val="0"/>
          <c:extLst>
            <c:ext xmlns:c16="http://schemas.microsoft.com/office/drawing/2014/chart" uri="{C3380CC4-5D6E-409C-BE32-E72D297353CC}">
              <c16:uniqueId val="{00000000-6BA1-4466-B530-79FB77C25DF1}"/>
            </c:ext>
          </c:extLst>
        </c:ser>
        <c:ser>
          <c:idx val="1"/>
          <c:order val="1"/>
          <c:tx>
            <c:strRef>
              <c:f>Лист1!$C$2</c:f>
              <c:strCache>
                <c:ptCount val="1"/>
                <c:pt idx="0">
                  <c:v>№2 ЖЭО күлі</c:v>
                </c:pt>
              </c:strCache>
            </c:strRef>
          </c:tx>
          <c:spPr>
            <a:ln w="38100">
              <a:solidFill>
                <a:sysClr val="windowText" lastClr="000000"/>
              </a:solidFill>
              <a:prstDash val="sysDash"/>
              <a:miter lim="800000"/>
            </a:ln>
          </c:spPr>
          <c:marker>
            <c:symbol val="circle"/>
            <c:size val="7"/>
            <c:spPr>
              <a:solidFill>
                <a:sysClr val="windowText" lastClr="000000"/>
              </a:solidFill>
              <a:ln w="12700">
                <a:solidFill>
                  <a:sysClr val="windowText" lastClr="000000"/>
                </a:solidFill>
              </a:ln>
            </c:spPr>
          </c:marker>
          <c:cat>
            <c:numRef>
              <c:f>Лист1!$A$3:$A$7</c:f>
              <c:numCache>
                <c:formatCode>General</c:formatCode>
                <c:ptCount val="5"/>
                <c:pt idx="0">
                  <c:v>0</c:v>
                </c:pt>
                <c:pt idx="1">
                  <c:v>5</c:v>
                </c:pt>
                <c:pt idx="2">
                  <c:v>15</c:v>
                </c:pt>
                <c:pt idx="3">
                  <c:v>20</c:v>
                </c:pt>
                <c:pt idx="4">
                  <c:v>25</c:v>
                </c:pt>
              </c:numCache>
            </c:numRef>
          </c:cat>
          <c:val>
            <c:numRef>
              <c:f>Лист1!$C$3:$C$7</c:f>
              <c:numCache>
                <c:formatCode>General</c:formatCode>
                <c:ptCount val="5"/>
                <c:pt idx="0">
                  <c:v>0</c:v>
                </c:pt>
                <c:pt idx="1">
                  <c:v>4000</c:v>
                </c:pt>
                <c:pt idx="2">
                  <c:v>5200</c:v>
                </c:pt>
                <c:pt idx="3">
                  <c:v>9000</c:v>
                </c:pt>
                <c:pt idx="4">
                  <c:v>16500</c:v>
                </c:pt>
              </c:numCache>
            </c:numRef>
          </c:val>
          <c:smooth val="0"/>
          <c:extLst>
            <c:ext xmlns:c16="http://schemas.microsoft.com/office/drawing/2014/chart" uri="{C3380CC4-5D6E-409C-BE32-E72D297353CC}">
              <c16:uniqueId val="{00000001-6BA1-4466-B530-79FB77C25DF1}"/>
            </c:ext>
          </c:extLst>
        </c:ser>
        <c:ser>
          <c:idx val="2"/>
          <c:order val="2"/>
          <c:tx>
            <c:strRef>
              <c:f>Лист1!$D$2</c:f>
              <c:strCache>
                <c:ptCount val="1"/>
                <c:pt idx="0">
                  <c:v>№3 ЖЭО күлі</c:v>
                </c:pt>
              </c:strCache>
            </c:strRef>
          </c:tx>
          <c:spPr>
            <a:ln>
              <a:solidFill>
                <a:schemeClr val="tx1"/>
              </a:solidFill>
            </a:ln>
          </c:spPr>
          <c:marker>
            <c:symbol val="triangle"/>
            <c:size val="7"/>
          </c:marker>
          <c:cat>
            <c:numRef>
              <c:f>Лист1!$A$3:$A$7</c:f>
              <c:numCache>
                <c:formatCode>General</c:formatCode>
                <c:ptCount val="5"/>
                <c:pt idx="0">
                  <c:v>0</c:v>
                </c:pt>
                <c:pt idx="1">
                  <c:v>5</c:v>
                </c:pt>
                <c:pt idx="2">
                  <c:v>15</c:v>
                </c:pt>
                <c:pt idx="3">
                  <c:v>20</c:v>
                </c:pt>
                <c:pt idx="4">
                  <c:v>25</c:v>
                </c:pt>
              </c:numCache>
            </c:numRef>
          </c:cat>
          <c:val>
            <c:numRef>
              <c:f>Лист1!$D$3:$D$7</c:f>
              <c:numCache>
                <c:formatCode>General</c:formatCode>
                <c:ptCount val="5"/>
                <c:pt idx="0">
                  <c:v>0</c:v>
                </c:pt>
                <c:pt idx="1">
                  <c:v>6000</c:v>
                </c:pt>
                <c:pt idx="2">
                  <c:v>8000</c:v>
                </c:pt>
                <c:pt idx="3">
                  <c:v>13000</c:v>
                </c:pt>
                <c:pt idx="4">
                  <c:v>24000</c:v>
                </c:pt>
              </c:numCache>
            </c:numRef>
          </c:val>
          <c:smooth val="0"/>
          <c:extLst>
            <c:ext xmlns:c16="http://schemas.microsoft.com/office/drawing/2014/chart" uri="{C3380CC4-5D6E-409C-BE32-E72D297353CC}">
              <c16:uniqueId val="{00000002-6BA1-4466-B530-79FB77C25DF1}"/>
            </c:ext>
          </c:extLst>
        </c:ser>
        <c:ser>
          <c:idx val="3"/>
          <c:order val="3"/>
          <c:tx>
            <c:strRef>
              <c:f>Лист1!$E$2</c:f>
              <c:strCache>
                <c:ptCount val="1"/>
                <c:pt idx="0">
                  <c:v>№4 ЖЭО күлі</c:v>
                </c:pt>
              </c:strCache>
            </c:strRef>
          </c:tx>
          <c:spPr>
            <a:ln w="34925" cap="sq">
              <a:solidFill>
                <a:schemeClr val="accent4">
                  <a:lumMod val="50000"/>
                </a:schemeClr>
              </a:solidFill>
              <a:prstDash val="lgDash"/>
            </a:ln>
          </c:spPr>
          <c:marker>
            <c:symbol val="square"/>
            <c:size val="7"/>
            <c:spPr>
              <a:ln>
                <a:solidFill>
                  <a:schemeClr val="tx1"/>
                </a:solidFill>
              </a:ln>
            </c:spPr>
          </c:marker>
          <c:dPt>
            <c:idx val="4"/>
            <c:marker>
              <c:spPr>
                <a:solidFill>
                  <a:schemeClr val="tx1"/>
                </a:solidFill>
                <a:ln>
                  <a:solidFill>
                    <a:schemeClr val="tx1"/>
                  </a:solidFill>
                </a:ln>
              </c:spPr>
            </c:marker>
            <c:bubble3D val="0"/>
            <c:extLst>
              <c:ext xmlns:c16="http://schemas.microsoft.com/office/drawing/2014/chart" uri="{C3380CC4-5D6E-409C-BE32-E72D297353CC}">
                <c16:uniqueId val="{00000003-6BA1-4466-B530-79FB77C25DF1}"/>
              </c:ext>
            </c:extLst>
          </c:dPt>
          <c:cat>
            <c:numRef>
              <c:f>Лист1!$A$3:$A$7</c:f>
              <c:numCache>
                <c:formatCode>General</c:formatCode>
                <c:ptCount val="5"/>
                <c:pt idx="0">
                  <c:v>0</c:v>
                </c:pt>
                <c:pt idx="1">
                  <c:v>5</c:v>
                </c:pt>
                <c:pt idx="2">
                  <c:v>15</c:v>
                </c:pt>
                <c:pt idx="3">
                  <c:v>20</c:v>
                </c:pt>
                <c:pt idx="4">
                  <c:v>25</c:v>
                </c:pt>
              </c:numCache>
            </c:numRef>
          </c:cat>
          <c:val>
            <c:numRef>
              <c:f>Лист1!$E$3:$E$7</c:f>
              <c:numCache>
                <c:formatCode>General</c:formatCode>
                <c:ptCount val="5"/>
                <c:pt idx="0">
                  <c:v>0</c:v>
                </c:pt>
                <c:pt idx="1">
                  <c:v>6200</c:v>
                </c:pt>
                <c:pt idx="2">
                  <c:v>8200</c:v>
                </c:pt>
                <c:pt idx="3">
                  <c:v>13500</c:v>
                </c:pt>
                <c:pt idx="4">
                  <c:v>22000</c:v>
                </c:pt>
              </c:numCache>
            </c:numRef>
          </c:val>
          <c:smooth val="0"/>
          <c:extLst>
            <c:ext xmlns:c16="http://schemas.microsoft.com/office/drawing/2014/chart" uri="{C3380CC4-5D6E-409C-BE32-E72D297353CC}">
              <c16:uniqueId val="{00000004-6BA1-4466-B530-79FB77C25DF1}"/>
            </c:ext>
          </c:extLst>
        </c:ser>
        <c:dLbls>
          <c:showLegendKey val="0"/>
          <c:showVal val="0"/>
          <c:showCatName val="0"/>
          <c:showSerName val="0"/>
          <c:showPercent val="0"/>
          <c:showBubbleSize val="0"/>
        </c:dLbls>
        <c:dropLines>
          <c:spPr>
            <a:ln w="6350">
              <a:prstDash val="dash"/>
            </a:ln>
          </c:spPr>
        </c:dropLines>
        <c:marker val="1"/>
        <c:smooth val="0"/>
        <c:axId val="216844928"/>
        <c:axId val="217522944"/>
      </c:lineChart>
      <c:catAx>
        <c:axId val="216844928"/>
        <c:scaling>
          <c:orientation val="minMax"/>
        </c:scaling>
        <c:delete val="0"/>
        <c:axPos val="b"/>
        <c:title>
          <c:tx>
            <c:rich>
              <a:bodyPr/>
              <a:lstStyle/>
              <a:p>
                <a:pPr>
                  <a:defRPr/>
                </a:pPr>
                <a:r>
                  <a:rPr lang="kk-KZ" sz="1200" b="0">
                    <a:latin typeface="Times New Roman" pitchFamily="18" charset="0"/>
                    <a:cs typeface="Times New Roman" pitchFamily="18" charset="0"/>
                  </a:rPr>
                  <a:t>Ойықтардың</a:t>
                </a:r>
                <a:r>
                  <a:rPr lang="kk-KZ" sz="1200" b="0" baseline="0">
                    <a:latin typeface="Times New Roman" pitchFamily="18" charset="0"/>
                    <a:cs typeface="Times New Roman" pitchFamily="18" charset="0"/>
                  </a:rPr>
                  <a:t> тереңдігі, мм</a:t>
                </a:r>
                <a:endParaRPr lang="ru-RU" sz="1200" b="0">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sz="800"/>
            </a:pPr>
            <a:endParaRPr lang="ru-RU"/>
          </a:p>
        </c:txPr>
        <c:crossAx val="217522944"/>
        <c:crosses val="autoZero"/>
        <c:auto val="0"/>
        <c:lblAlgn val="ctr"/>
        <c:lblOffset val="100"/>
        <c:noMultiLvlLbl val="0"/>
      </c:catAx>
      <c:valAx>
        <c:axId val="217522944"/>
        <c:scaling>
          <c:orientation val="minMax"/>
          <c:max val="2500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a:pPr>
                <a:r>
                  <a:rPr lang="kk-KZ" sz="1200" b="0">
                    <a:latin typeface="Times New Roman" pitchFamily="18" charset="0"/>
                    <a:cs typeface="Times New Roman" pitchFamily="18" charset="0"/>
                  </a:rPr>
                  <a:t>Дөңгелектердің</a:t>
                </a:r>
                <a:r>
                  <a:rPr lang="kk-KZ" sz="1200" b="0" baseline="0">
                    <a:latin typeface="Times New Roman" pitchFamily="18" charset="0"/>
                    <a:cs typeface="Times New Roman" pitchFamily="18" charset="0"/>
                  </a:rPr>
                  <a:t> өту саны</a:t>
                </a:r>
                <a:endParaRPr lang="ru-RU" sz="1200" b="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pPr>
            <a:endParaRPr lang="ru-RU"/>
          </a:p>
        </c:txPr>
        <c:crossAx val="216844928"/>
        <c:crosses val="autoZero"/>
        <c:crossBetween val="midCat"/>
        <c:majorUnit val="2500"/>
        <c:minorUnit val="1000"/>
      </c:valAx>
      <c:spPr>
        <a:ln w="9525"/>
        <a:scene3d>
          <a:camera prst="orthographicFront"/>
          <a:lightRig rig="threePt" dir="t"/>
        </a:scene3d>
        <a:sp3d>
          <a:bevelT w="6350" h="82550"/>
          <a:bevelB w="6350" h="82550"/>
        </a:sp3d>
      </c:spPr>
    </c:plotArea>
    <c:legend>
      <c:legendPos val="r"/>
      <c:overlay val="0"/>
    </c:legend>
    <c:plotVisOnly val="1"/>
    <c:dispBlanksAs val="gap"/>
    <c:showDLblsOverMax val="0"/>
  </c:chart>
  <c:spPr>
    <a:noFill/>
    <a:ln w="127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күл үйіндісі</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16.5</c:v>
                </c:pt>
              </c:numCache>
            </c:numRef>
          </c:val>
          <c:extLst>
            <c:ext xmlns:c16="http://schemas.microsoft.com/office/drawing/2014/chart" uri="{C3380CC4-5D6E-409C-BE32-E72D297353CC}">
              <c16:uniqueId val="{00000000-AEA1-4E67-BA8C-AC60388B7879}"/>
            </c:ext>
          </c:extLst>
        </c:ser>
        <c:ser>
          <c:idx val="1"/>
          <c:order val="1"/>
          <c:tx>
            <c:strRef>
              <c:f>Лист1!$C$1</c:f>
              <c:strCache>
                <c:ptCount val="1"/>
                <c:pt idx="0">
                  <c:v>№2 күл үйіндісі</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17.5</c:v>
                </c:pt>
              </c:numCache>
            </c:numRef>
          </c:val>
          <c:extLst>
            <c:ext xmlns:c16="http://schemas.microsoft.com/office/drawing/2014/chart" uri="{C3380CC4-5D6E-409C-BE32-E72D297353CC}">
              <c16:uniqueId val="{00000001-AEA1-4E67-BA8C-AC60388B7879}"/>
            </c:ext>
          </c:extLst>
        </c:ser>
        <c:ser>
          <c:idx val="2"/>
          <c:order val="2"/>
          <c:tx>
            <c:strRef>
              <c:f>Лист1!$D$1</c:f>
              <c:strCache>
                <c:ptCount val="1"/>
                <c:pt idx="0">
                  <c:v>№3 күл үйіндісі</c:v>
                </c:pt>
              </c:strCache>
            </c:strRef>
          </c:tx>
          <c:spPr>
            <a:solidFill>
              <a:srgbClr val="FFC000"/>
            </a:solidFill>
            <a:ln>
              <a:noFill/>
            </a:ln>
            <a:effectLst/>
          </c:spPr>
          <c:invertIfNegative val="0"/>
          <c:cat>
            <c:numRef>
              <c:f>Лист1!$A$2</c:f>
              <c:numCache>
                <c:formatCode>General</c:formatCode>
                <c:ptCount val="1"/>
              </c:numCache>
            </c:numRef>
          </c:cat>
          <c:val>
            <c:numRef>
              <c:f>Лист1!$D$2</c:f>
              <c:numCache>
                <c:formatCode>General</c:formatCode>
                <c:ptCount val="1"/>
                <c:pt idx="0">
                  <c:v>22.5</c:v>
                </c:pt>
              </c:numCache>
            </c:numRef>
          </c:val>
          <c:extLst>
            <c:ext xmlns:c16="http://schemas.microsoft.com/office/drawing/2014/chart" uri="{C3380CC4-5D6E-409C-BE32-E72D297353CC}">
              <c16:uniqueId val="{00000002-AEA1-4E67-BA8C-AC60388B7879}"/>
            </c:ext>
          </c:extLst>
        </c:ser>
        <c:ser>
          <c:idx val="3"/>
          <c:order val="3"/>
          <c:tx>
            <c:strRef>
              <c:f>Лист1!$E$1</c:f>
              <c:strCache>
                <c:ptCount val="1"/>
                <c:pt idx="0">
                  <c:v>№4 күл үйіндісі</c:v>
                </c:pt>
              </c:strCache>
            </c:strRef>
          </c:tx>
          <c:spPr>
            <a:solidFill>
              <a:schemeClr val="bg2">
                <a:lumMod val="75000"/>
              </a:schemeClr>
            </a:solidFill>
            <a:ln>
              <a:noFill/>
            </a:ln>
            <a:effectLst/>
          </c:spPr>
          <c:invertIfNegative val="0"/>
          <c:cat>
            <c:numRef>
              <c:f>Лист1!$A$2</c:f>
              <c:numCache>
                <c:formatCode>General</c:formatCode>
                <c:ptCount val="1"/>
              </c:numCache>
            </c:numRef>
          </c:cat>
          <c:val>
            <c:numRef>
              <c:f>Лист1!$E$2</c:f>
              <c:numCache>
                <c:formatCode>General</c:formatCode>
                <c:ptCount val="1"/>
                <c:pt idx="0">
                  <c:v>26</c:v>
                </c:pt>
              </c:numCache>
            </c:numRef>
          </c:val>
          <c:extLst>
            <c:ext xmlns:c16="http://schemas.microsoft.com/office/drawing/2014/chart" uri="{C3380CC4-5D6E-409C-BE32-E72D297353CC}">
              <c16:uniqueId val="{00000003-AEA1-4E67-BA8C-AC60388B7879}"/>
            </c:ext>
          </c:extLst>
        </c:ser>
        <c:dLbls>
          <c:showLegendKey val="0"/>
          <c:showVal val="0"/>
          <c:showCatName val="0"/>
          <c:showSerName val="0"/>
          <c:showPercent val="0"/>
          <c:showBubbleSize val="0"/>
        </c:dLbls>
        <c:gapWidth val="219"/>
        <c:overlap val="-27"/>
        <c:axId val="173453696"/>
        <c:axId val="173455232"/>
      </c:barChart>
      <c:catAx>
        <c:axId val="1734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55232"/>
        <c:crosses val="autoZero"/>
        <c:auto val="1"/>
        <c:lblAlgn val="ctr"/>
        <c:lblOffset val="100"/>
        <c:noMultiLvlLbl val="0"/>
      </c:catAx>
      <c:valAx>
        <c:axId val="17345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D</a:t>
                </a:r>
                <a:r>
                  <a:rPr lang="kk-KZ" sz="1100" b="0" i="0" baseline="-25000">
                    <a:effectLst/>
                  </a:rPr>
                  <a:t>5</a:t>
                </a:r>
                <a:r>
                  <a:rPr lang="en-US" sz="1100" b="0" i="0" baseline="-25000">
                    <a:effectLst/>
                  </a:rPr>
                  <a:t>0</a:t>
                </a:r>
                <a:r>
                  <a:rPr lang="ru-RU" sz="1100" b="0" i="0" baseline="0">
                    <a:effectLst/>
                  </a:rPr>
                  <a:t>, мкм</a:t>
                </a:r>
                <a:endParaRPr lang="ru-RU" sz="6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536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күл үйіндісі</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16.5</c:v>
                </c:pt>
              </c:numCache>
            </c:numRef>
          </c:val>
          <c:extLst>
            <c:ext xmlns:c16="http://schemas.microsoft.com/office/drawing/2014/chart" uri="{C3380CC4-5D6E-409C-BE32-E72D297353CC}">
              <c16:uniqueId val="{00000000-AEA1-4E67-BA8C-AC60388B7879}"/>
            </c:ext>
          </c:extLst>
        </c:ser>
        <c:ser>
          <c:idx val="1"/>
          <c:order val="1"/>
          <c:tx>
            <c:strRef>
              <c:f>Лист1!$C$1</c:f>
              <c:strCache>
                <c:ptCount val="1"/>
                <c:pt idx="0">
                  <c:v>№2 күл үйіндісі</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17.5</c:v>
                </c:pt>
              </c:numCache>
            </c:numRef>
          </c:val>
          <c:extLst>
            <c:ext xmlns:c16="http://schemas.microsoft.com/office/drawing/2014/chart" uri="{C3380CC4-5D6E-409C-BE32-E72D297353CC}">
              <c16:uniqueId val="{00000001-AEA1-4E67-BA8C-AC60388B7879}"/>
            </c:ext>
          </c:extLst>
        </c:ser>
        <c:ser>
          <c:idx val="2"/>
          <c:order val="2"/>
          <c:tx>
            <c:strRef>
              <c:f>Лист1!$D$1</c:f>
              <c:strCache>
                <c:ptCount val="1"/>
                <c:pt idx="0">
                  <c:v>№3 күл үйіндісі</c:v>
                </c:pt>
              </c:strCache>
            </c:strRef>
          </c:tx>
          <c:spPr>
            <a:solidFill>
              <a:srgbClr val="FFC000"/>
            </a:solidFill>
            <a:ln>
              <a:noFill/>
            </a:ln>
            <a:effectLst/>
          </c:spPr>
          <c:invertIfNegative val="0"/>
          <c:cat>
            <c:numRef>
              <c:f>Лист1!$A$2</c:f>
              <c:numCache>
                <c:formatCode>General</c:formatCode>
                <c:ptCount val="1"/>
              </c:numCache>
            </c:numRef>
          </c:cat>
          <c:val>
            <c:numRef>
              <c:f>Лист1!$D$2</c:f>
              <c:numCache>
                <c:formatCode>General</c:formatCode>
                <c:ptCount val="1"/>
                <c:pt idx="0">
                  <c:v>22.5</c:v>
                </c:pt>
              </c:numCache>
            </c:numRef>
          </c:val>
          <c:extLst>
            <c:ext xmlns:c16="http://schemas.microsoft.com/office/drawing/2014/chart" uri="{C3380CC4-5D6E-409C-BE32-E72D297353CC}">
              <c16:uniqueId val="{00000002-AEA1-4E67-BA8C-AC60388B7879}"/>
            </c:ext>
          </c:extLst>
        </c:ser>
        <c:ser>
          <c:idx val="3"/>
          <c:order val="3"/>
          <c:tx>
            <c:strRef>
              <c:f>Лист1!$E$1</c:f>
              <c:strCache>
                <c:ptCount val="1"/>
                <c:pt idx="0">
                  <c:v>№4 күл үйіндісі</c:v>
                </c:pt>
              </c:strCache>
            </c:strRef>
          </c:tx>
          <c:spPr>
            <a:solidFill>
              <a:schemeClr val="bg2">
                <a:lumMod val="75000"/>
              </a:schemeClr>
            </a:solidFill>
            <a:ln>
              <a:noFill/>
            </a:ln>
            <a:effectLst/>
          </c:spPr>
          <c:invertIfNegative val="0"/>
          <c:cat>
            <c:numRef>
              <c:f>Лист1!$A$2</c:f>
              <c:numCache>
                <c:formatCode>General</c:formatCode>
                <c:ptCount val="1"/>
              </c:numCache>
            </c:numRef>
          </c:cat>
          <c:val>
            <c:numRef>
              <c:f>Лист1!$E$2</c:f>
              <c:numCache>
                <c:formatCode>General</c:formatCode>
                <c:ptCount val="1"/>
                <c:pt idx="0">
                  <c:v>26</c:v>
                </c:pt>
              </c:numCache>
            </c:numRef>
          </c:val>
          <c:extLst>
            <c:ext xmlns:c16="http://schemas.microsoft.com/office/drawing/2014/chart" uri="{C3380CC4-5D6E-409C-BE32-E72D297353CC}">
              <c16:uniqueId val="{00000003-AEA1-4E67-BA8C-AC60388B7879}"/>
            </c:ext>
          </c:extLst>
        </c:ser>
        <c:dLbls>
          <c:showLegendKey val="0"/>
          <c:showVal val="0"/>
          <c:showCatName val="0"/>
          <c:showSerName val="0"/>
          <c:showPercent val="0"/>
          <c:showBubbleSize val="0"/>
        </c:dLbls>
        <c:gapWidth val="219"/>
        <c:overlap val="-27"/>
        <c:axId val="181072640"/>
        <c:axId val="181074176"/>
      </c:barChart>
      <c:catAx>
        <c:axId val="1810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74176"/>
        <c:crosses val="autoZero"/>
        <c:auto val="1"/>
        <c:lblAlgn val="ctr"/>
        <c:lblOffset val="100"/>
        <c:noMultiLvlLbl val="0"/>
      </c:catAx>
      <c:valAx>
        <c:axId val="18107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D</a:t>
                </a:r>
                <a:r>
                  <a:rPr lang="kk-KZ" sz="1100" b="0" i="0" baseline="-25000">
                    <a:effectLst/>
                  </a:rPr>
                  <a:t>5</a:t>
                </a:r>
                <a:r>
                  <a:rPr lang="en-US" sz="1100" b="0" i="0" baseline="-25000">
                    <a:effectLst/>
                  </a:rPr>
                  <a:t>0</a:t>
                </a:r>
                <a:r>
                  <a:rPr lang="ru-RU" sz="1100" b="0" i="0" baseline="0">
                    <a:effectLst/>
                  </a:rPr>
                  <a:t>, мкм</a:t>
                </a:r>
                <a:endParaRPr lang="ru-RU" sz="6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7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кеуектілік,%</c:v>
                </c:pt>
              </c:strCache>
            </c:strRef>
          </c:tx>
          <c:invertIfNegative val="0"/>
          <c:cat>
            <c:strRef>
              <c:f>Лист1!$A$2:$A$5</c:f>
              <c:strCache>
                <c:ptCount val="4"/>
                <c:pt idx="0">
                  <c:v>№1 күл үйіндісі үлгілері</c:v>
                </c:pt>
                <c:pt idx="1">
                  <c:v>№2 күл үйіндісі үлгілері</c:v>
                </c:pt>
                <c:pt idx="2">
                  <c:v>№3 күл үйіндісі үлгілері</c:v>
                </c:pt>
                <c:pt idx="3">
                  <c:v>№4 күл үйіндісі үлгілері</c:v>
                </c:pt>
              </c:strCache>
            </c:strRef>
          </c:cat>
          <c:val>
            <c:numRef>
              <c:f>Лист1!$B$2:$B$5</c:f>
              <c:numCache>
                <c:formatCode>General</c:formatCode>
                <c:ptCount val="4"/>
                <c:pt idx="0">
                  <c:v>89</c:v>
                </c:pt>
                <c:pt idx="1">
                  <c:v>58</c:v>
                </c:pt>
                <c:pt idx="2">
                  <c:v>82</c:v>
                </c:pt>
                <c:pt idx="3">
                  <c:v>68</c:v>
                </c:pt>
              </c:numCache>
            </c:numRef>
          </c:val>
          <c:extLst>
            <c:ext xmlns:c16="http://schemas.microsoft.com/office/drawing/2014/chart" uri="{C3380CC4-5D6E-409C-BE32-E72D297353CC}">
              <c16:uniqueId val="{00000000-DBB8-4DAF-9B39-83FEBCCBA390}"/>
            </c:ext>
          </c:extLst>
        </c:ser>
        <c:ser>
          <c:idx val="1"/>
          <c:order val="1"/>
          <c:tx>
            <c:strRef>
              <c:f>Лист1!$C$1</c:f>
              <c:strCache>
                <c:ptCount val="1"/>
                <c:pt idx="0">
                  <c:v>битум сыйымдылығы көрсеткіші,г/100см3</c:v>
                </c:pt>
              </c:strCache>
            </c:strRef>
          </c:tx>
          <c:invertIfNegative val="0"/>
          <c:cat>
            <c:strRef>
              <c:f>Лист1!$A$2:$A$5</c:f>
              <c:strCache>
                <c:ptCount val="4"/>
                <c:pt idx="0">
                  <c:v>№1 күл үйіндісі үлгілері</c:v>
                </c:pt>
                <c:pt idx="1">
                  <c:v>№2 күл үйіндісі үлгілері</c:v>
                </c:pt>
                <c:pt idx="2">
                  <c:v>№3 күл үйіндісі үлгілері</c:v>
                </c:pt>
                <c:pt idx="3">
                  <c:v>№4 күл үйіндісі үлгілері</c:v>
                </c:pt>
              </c:strCache>
            </c:strRef>
          </c:cat>
          <c:val>
            <c:numRef>
              <c:f>Лист1!$C$2:$C$5</c:f>
              <c:numCache>
                <c:formatCode>General</c:formatCode>
                <c:ptCount val="4"/>
                <c:pt idx="0">
                  <c:v>42</c:v>
                </c:pt>
                <c:pt idx="1">
                  <c:v>35</c:v>
                </c:pt>
                <c:pt idx="2">
                  <c:v>41</c:v>
                </c:pt>
                <c:pt idx="3">
                  <c:v>34</c:v>
                </c:pt>
              </c:numCache>
            </c:numRef>
          </c:val>
          <c:extLst>
            <c:ext xmlns:c16="http://schemas.microsoft.com/office/drawing/2014/chart" uri="{C3380CC4-5D6E-409C-BE32-E72D297353CC}">
              <c16:uniqueId val="{00000001-DBB8-4DAF-9B39-83FEBCCBA390}"/>
            </c:ext>
          </c:extLst>
        </c:ser>
        <c:dLbls>
          <c:showLegendKey val="0"/>
          <c:showVal val="0"/>
          <c:showCatName val="0"/>
          <c:showSerName val="0"/>
          <c:showPercent val="0"/>
          <c:showBubbleSize val="0"/>
        </c:dLbls>
        <c:gapWidth val="150"/>
        <c:axId val="183370112"/>
        <c:axId val="183371648"/>
      </c:barChart>
      <c:catAx>
        <c:axId val="183370112"/>
        <c:scaling>
          <c:orientation val="minMax"/>
        </c:scaling>
        <c:delete val="0"/>
        <c:axPos val="b"/>
        <c:numFmt formatCode="General" sourceLinked="0"/>
        <c:majorTickMark val="out"/>
        <c:minorTickMark val="none"/>
        <c:tickLblPos val="nextTo"/>
        <c:txPr>
          <a:bodyPr/>
          <a:lstStyle/>
          <a:p>
            <a:pPr>
              <a:defRPr lang="en-US" sz="1200">
                <a:latin typeface="Times New Roman" pitchFamily="18" charset="0"/>
                <a:cs typeface="Times New Roman" pitchFamily="18" charset="0"/>
              </a:defRPr>
            </a:pPr>
            <a:endParaRPr lang="ru-RU"/>
          </a:p>
        </c:txPr>
        <c:crossAx val="183371648"/>
        <c:crosses val="autoZero"/>
        <c:auto val="1"/>
        <c:lblAlgn val="ctr"/>
        <c:lblOffset val="100"/>
        <c:noMultiLvlLbl val="0"/>
      </c:catAx>
      <c:valAx>
        <c:axId val="183371648"/>
        <c:scaling>
          <c:orientation val="minMax"/>
          <c:max val="90"/>
        </c:scaling>
        <c:delete val="0"/>
        <c:axPos val="l"/>
        <c:majorGridlines/>
        <c:numFmt formatCode="General" sourceLinked="1"/>
        <c:majorTickMark val="out"/>
        <c:minorTickMark val="none"/>
        <c:tickLblPos val="nextTo"/>
        <c:txPr>
          <a:bodyPr/>
          <a:lstStyle/>
          <a:p>
            <a:pPr>
              <a:defRPr lang="en-US" sz="1200"/>
            </a:pPr>
            <a:endParaRPr lang="ru-RU"/>
          </a:p>
        </c:txPr>
        <c:crossAx val="183370112"/>
        <c:crosses val="autoZero"/>
        <c:crossBetween val="between"/>
      </c:valAx>
    </c:plotArea>
    <c:legend>
      <c:legendPos val="r"/>
      <c:overlay val="0"/>
      <c:txPr>
        <a:bodyPr/>
        <a:lstStyle/>
        <a:p>
          <a:pPr>
            <a:defRPr lang="en-US" sz="120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sz="1000" b="0" i="0" baseline="0">
                <a:effectLst/>
                <a:latin typeface="Times New Roman" pitchFamily="18" charset="0"/>
                <a:cs typeface="Times New Roman" pitchFamily="18" charset="0"/>
              </a:rPr>
              <a:t>АПШҚ+битумдағы ЖЭО к</a:t>
            </a:r>
            <a:r>
              <a:rPr lang="kk-KZ" sz="1000" b="0" i="0" baseline="0">
                <a:effectLst/>
                <a:latin typeface="Times New Roman" pitchFamily="18" charset="0"/>
                <a:cs typeface="Times New Roman" pitchFamily="18" charset="0"/>
              </a:rPr>
              <a:t>үлдің</a:t>
            </a:r>
            <a:r>
              <a:rPr lang="ru-RU" sz="1000" b="0" i="0" baseline="0">
                <a:effectLst/>
                <a:latin typeface="Times New Roman" pitchFamily="18" charset="0"/>
                <a:cs typeface="Times New Roman" pitchFamily="18" charset="0"/>
              </a:rPr>
              <a:t> концентрациясы, масса %</a:t>
            </a:r>
            <a:endParaRPr lang="ru-RU" sz="500">
              <a:effectLst/>
              <a:latin typeface="Times New Roman" pitchFamily="18" charset="0"/>
              <a:cs typeface="Times New Roman" pitchFamily="18" charset="0"/>
            </a:endParaRPr>
          </a:p>
        </c:rich>
      </c:tx>
      <c:layout>
        <c:manualLayout>
          <c:xMode val="edge"/>
          <c:yMode val="edge"/>
          <c:x val="0.29151611256927501"/>
          <c:y val="0.73967166432965714"/>
        </c:manualLayout>
      </c:layout>
      <c:overlay val="0"/>
      <c:spPr>
        <a:noFill/>
        <a:ln>
          <a:noFill/>
        </a:ln>
        <a:effectLst/>
      </c:spPr>
    </c:title>
    <c:autoTitleDeleted val="0"/>
    <c:plotArea>
      <c:layout>
        <c:manualLayout>
          <c:layoutTarget val="inner"/>
          <c:xMode val="edge"/>
          <c:yMode val="edge"/>
          <c:x val="0.11616123505395588"/>
          <c:y val="2.2666810484307617E-2"/>
          <c:w val="0.85837580198311259"/>
          <c:h val="0.62996555567542734"/>
        </c:manualLayout>
      </c:layout>
      <c:barChart>
        <c:barDir val="col"/>
        <c:grouping val="clustered"/>
        <c:varyColors val="0"/>
        <c:ser>
          <c:idx val="0"/>
          <c:order val="0"/>
          <c:tx>
            <c:strRef>
              <c:f>Лист1!$B$1</c:f>
              <c:strCache>
                <c:ptCount val="1"/>
                <c:pt idx="0">
                  <c:v>Бастапқы битум</c:v>
                </c:pt>
              </c:strCache>
            </c:strRef>
          </c:tx>
          <c:spPr>
            <a:solidFill>
              <a:schemeClr val="accent1"/>
            </a:solidFill>
            <a:ln>
              <a:noFill/>
            </a:ln>
            <a:effectLst/>
          </c:spPr>
          <c:invertIfNegative val="0"/>
          <c:cat>
            <c:numRef>
              <c:f>Лист1!$A$2:$A$4</c:f>
              <c:numCache>
                <c:formatCode>0%</c:formatCode>
                <c:ptCount val="3"/>
                <c:pt idx="0">
                  <c:v>0.05</c:v>
                </c:pt>
                <c:pt idx="1">
                  <c:v>0.1</c:v>
                </c:pt>
                <c:pt idx="2">
                  <c:v>0.15000000000000024</c:v>
                </c:pt>
              </c:numCache>
            </c:numRef>
          </c:cat>
          <c:val>
            <c:numRef>
              <c:f>Лист1!$B$2:$B$4</c:f>
              <c:numCache>
                <c:formatCode>General</c:formatCode>
                <c:ptCount val="3"/>
                <c:pt idx="0">
                  <c:v>70</c:v>
                </c:pt>
                <c:pt idx="1">
                  <c:v>0</c:v>
                </c:pt>
                <c:pt idx="2">
                  <c:v>0</c:v>
                </c:pt>
              </c:numCache>
            </c:numRef>
          </c:val>
          <c:extLst>
            <c:ext xmlns:c16="http://schemas.microsoft.com/office/drawing/2014/chart" uri="{C3380CC4-5D6E-409C-BE32-E72D297353CC}">
              <c16:uniqueId val="{00000000-0BF2-4522-86CE-6083EA009B9E}"/>
            </c:ext>
          </c:extLst>
        </c:ser>
        <c:ser>
          <c:idx val="1"/>
          <c:order val="1"/>
          <c:tx>
            <c:strRef>
              <c:f>Лист1!$C$1</c:f>
              <c:strCache>
                <c:ptCount val="1"/>
                <c:pt idx="0">
                  <c:v>№1 ЖЭО күлі</c:v>
                </c:pt>
              </c:strCache>
            </c:strRef>
          </c:tx>
          <c:spPr>
            <a:solidFill>
              <a:schemeClr val="accent2"/>
            </a:solidFill>
            <a:ln>
              <a:noFill/>
            </a:ln>
            <a:effectLst/>
          </c:spPr>
          <c:invertIfNegative val="0"/>
          <c:cat>
            <c:numRef>
              <c:f>Лист1!$A$2:$A$4</c:f>
              <c:numCache>
                <c:formatCode>0%</c:formatCode>
                <c:ptCount val="3"/>
                <c:pt idx="0">
                  <c:v>0.05</c:v>
                </c:pt>
                <c:pt idx="1">
                  <c:v>0.1</c:v>
                </c:pt>
                <c:pt idx="2">
                  <c:v>0.15000000000000024</c:v>
                </c:pt>
              </c:numCache>
            </c:numRef>
          </c:cat>
          <c:val>
            <c:numRef>
              <c:f>Лист1!$C$2:$C$4</c:f>
              <c:numCache>
                <c:formatCode>General</c:formatCode>
                <c:ptCount val="3"/>
                <c:pt idx="0">
                  <c:v>71</c:v>
                </c:pt>
                <c:pt idx="1">
                  <c:v>56</c:v>
                </c:pt>
                <c:pt idx="2">
                  <c:v>52</c:v>
                </c:pt>
              </c:numCache>
            </c:numRef>
          </c:val>
          <c:extLst>
            <c:ext xmlns:c16="http://schemas.microsoft.com/office/drawing/2014/chart" uri="{C3380CC4-5D6E-409C-BE32-E72D297353CC}">
              <c16:uniqueId val="{00000001-0BF2-4522-86CE-6083EA009B9E}"/>
            </c:ext>
          </c:extLst>
        </c:ser>
        <c:ser>
          <c:idx val="2"/>
          <c:order val="2"/>
          <c:tx>
            <c:strRef>
              <c:f>Лист1!$D$1</c:f>
              <c:strCache>
                <c:ptCount val="1"/>
                <c:pt idx="0">
                  <c:v>№2 ЖЭО күлі</c:v>
                </c:pt>
              </c:strCache>
            </c:strRef>
          </c:tx>
          <c:spPr>
            <a:solidFill>
              <a:schemeClr val="accent3"/>
            </a:solidFill>
            <a:ln>
              <a:noFill/>
            </a:ln>
            <a:effectLst/>
          </c:spPr>
          <c:invertIfNegative val="0"/>
          <c:cat>
            <c:numRef>
              <c:f>Лист1!$A$2:$A$4</c:f>
              <c:numCache>
                <c:formatCode>0%</c:formatCode>
                <c:ptCount val="3"/>
                <c:pt idx="0">
                  <c:v>0.05</c:v>
                </c:pt>
                <c:pt idx="1">
                  <c:v>0.1</c:v>
                </c:pt>
                <c:pt idx="2">
                  <c:v>0.15000000000000024</c:v>
                </c:pt>
              </c:numCache>
            </c:numRef>
          </c:cat>
          <c:val>
            <c:numRef>
              <c:f>Лист1!$D$2:$D$4</c:f>
              <c:numCache>
                <c:formatCode>General</c:formatCode>
                <c:ptCount val="3"/>
                <c:pt idx="0">
                  <c:v>65</c:v>
                </c:pt>
                <c:pt idx="1">
                  <c:v>62</c:v>
                </c:pt>
                <c:pt idx="2">
                  <c:v>60</c:v>
                </c:pt>
              </c:numCache>
            </c:numRef>
          </c:val>
          <c:extLst>
            <c:ext xmlns:c16="http://schemas.microsoft.com/office/drawing/2014/chart" uri="{C3380CC4-5D6E-409C-BE32-E72D297353CC}">
              <c16:uniqueId val="{00000002-0BF2-4522-86CE-6083EA009B9E}"/>
            </c:ext>
          </c:extLst>
        </c:ser>
        <c:ser>
          <c:idx val="3"/>
          <c:order val="3"/>
          <c:tx>
            <c:strRef>
              <c:f>Лист1!$E$1</c:f>
              <c:strCache>
                <c:ptCount val="1"/>
                <c:pt idx="0">
                  <c:v>№3 ЖЭО күлі</c:v>
                </c:pt>
              </c:strCache>
            </c:strRef>
          </c:tx>
          <c:spPr>
            <a:solidFill>
              <a:schemeClr val="accent4"/>
            </a:solidFill>
            <a:ln>
              <a:noFill/>
            </a:ln>
            <a:effectLst/>
          </c:spPr>
          <c:invertIfNegative val="0"/>
          <c:cat>
            <c:numRef>
              <c:f>Лист1!$A$2:$A$4</c:f>
              <c:numCache>
                <c:formatCode>0%</c:formatCode>
                <c:ptCount val="3"/>
                <c:pt idx="0">
                  <c:v>0.05</c:v>
                </c:pt>
                <c:pt idx="1">
                  <c:v>0.1</c:v>
                </c:pt>
                <c:pt idx="2">
                  <c:v>0.15000000000000024</c:v>
                </c:pt>
              </c:numCache>
            </c:numRef>
          </c:cat>
          <c:val>
            <c:numRef>
              <c:f>Лист1!$E$2:$E$4</c:f>
              <c:numCache>
                <c:formatCode>General</c:formatCode>
                <c:ptCount val="3"/>
                <c:pt idx="0">
                  <c:v>67</c:v>
                </c:pt>
                <c:pt idx="1">
                  <c:v>62</c:v>
                </c:pt>
                <c:pt idx="2">
                  <c:v>61</c:v>
                </c:pt>
              </c:numCache>
            </c:numRef>
          </c:val>
          <c:extLst>
            <c:ext xmlns:c16="http://schemas.microsoft.com/office/drawing/2014/chart" uri="{C3380CC4-5D6E-409C-BE32-E72D297353CC}">
              <c16:uniqueId val="{00000007-0BF2-4522-86CE-6083EA009B9E}"/>
            </c:ext>
          </c:extLst>
        </c:ser>
        <c:ser>
          <c:idx val="4"/>
          <c:order val="4"/>
          <c:tx>
            <c:strRef>
              <c:f>Лист1!$F$1</c:f>
              <c:strCache>
                <c:ptCount val="1"/>
                <c:pt idx="0">
                  <c:v>№4 ЖЭО күлі</c:v>
                </c:pt>
              </c:strCache>
            </c:strRef>
          </c:tx>
          <c:spPr>
            <a:solidFill>
              <a:schemeClr val="accent5"/>
            </a:solidFill>
            <a:ln>
              <a:noFill/>
            </a:ln>
            <a:effectLst/>
          </c:spPr>
          <c:invertIfNegative val="0"/>
          <c:cat>
            <c:numRef>
              <c:f>Лист1!$A$2:$A$4</c:f>
              <c:numCache>
                <c:formatCode>0%</c:formatCode>
                <c:ptCount val="3"/>
                <c:pt idx="0">
                  <c:v>0.05</c:v>
                </c:pt>
                <c:pt idx="1">
                  <c:v>0.1</c:v>
                </c:pt>
                <c:pt idx="2">
                  <c:v>0.15000000000000024</c:v>
                </c:pt>
              </c:numCache>
            </c:numRef>
          </c:cat>
          <c:val>
            <c:numRef>
              <c:f>Лист1!$F$2:$F$4</c:f>
              <c:numCache>
                <c:formatCode>General</c:formatCode>
                <c:ptCount val="3"/>
                <c:pt idx="0">
                  <c:v>55</c:v>
                </c:pt>
                <c:pt idx="1">
                  <c:v>42</c:v>
                </c:pt>
                <c:pt idx="2">
                  <c:v>40</c:v>
                </c:pt>
              </c:numCache>
            </c:numRef>
          </c:val>
          <c:extLst>
            <c:ext xmlns:c16="http://schemas.microsoft.com/office/drawing/2014/chart" uri="{C3380CC4-5D6E-409C-BE32-E72D297353CC}">
              <c16:uniqueId val="{00000008-0BF2-4522-86CE-6083EA009B9E}"/>
            </c:ext>
          </c:extLst>
        </c:ser>
        <c:ser>
          <c:idx val="5"/>
          <c:order val="5"/>
          <c:tx>
            <c:strRef>
              <c:f>Лист1!$G$1</c:f>
              <c:strCache>
                <c:ptCount val="1"/>
                <c:pt idx="0">
                  <c:v>Столбец2</c:v>
                </c:pt>
              </c:strCache>
            </c:strRef>
          </c:tx>
          <c:spPr>
            <a:solidFill>
              <a:schemeClr val="accent6"/>
            </a:solidFill>
            <a:ln>
              <a:noFill/>
            </a:ln>
            <a:effectLst/>
          </c:spPr>
          <c:invertIfNegative val="0"/>
          <c:cat>
            <c:numRef>
              <c:f>Лист1!$A$2:$A$4</c:f>
              <c:numCache>
                <c:formatCode>0%</c:formatCode>
                <c:ptCount val="3"/>
                <c:pt idx="0">
                  <c:v>0.05</c:v>
                </c:pt>
                <c:pt idx="1">
                  <c:v>0.1</c:v>
                </c:pt>
                <c:pt idx="2">
                  <c:v>0.15000000000000024</c:v>
                </c:pt>
              </c:numCache>
            </c:numRef>
          </c:cat>
          <c:val>
            <c:numRef>
              <c:f>Лист1!$G$2:$G$4</c:f>
              <c:numCache>
                <c:formatCode>General</c:formatCode>
                <c:ptCount val="3"/>
              </c:numCache>
            </c:numRef>
          </c:val>
          <c:extLst>
            <c:ext xmlns:c16="http://schemas.microsoft.com/office/drawing/2014/chart" uri="{C3380CC4-5D6E-409C-BE32-E72D297353CC}">
              <c16:uniqueId val="{00000009-0BF2-4522-86CE-6083EA009B9E}"/>
            </c:ext>
          </c:extLst>
        </c:ser>
        <c:ser>
          <c:idx val="6"/>
          <c:order val="6"/>
          <c:tx>
            <c:strRef>
              <c:f>Лист1!$H$1</c:f>
              <c:strCache>
                <c:ptCount val="1"/>
                <c:pt idx="0">
                  <c:v>Столбец3</c:v>
                </c:pt>
              </c:strCache>
            </c:strRef>
          </c:tx>
          <c:spPr>
            <a:solidFill>
              <a:schemeClr val="accent1">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Лист1!$H$2:$H$4</c:f>
              <c:numCache>
                <c:formatCode>General</c:formatCode>
                <c:ptCount val="3"/>
              </c:numCache>
            </c:numRef>
          </c:val>
          <c:extLst>
            <c:ext xmlns:c16="http://schemas.microsoft.com/office/drawing/2014/chart" uri="{C3380CC4-5D6E-409C-BE32-E72D297353CC}">
              <c16:uniqueId val="{0000000A-0BF2-4522-86CE-6083EA009B9E}"/>
            </c:ext>
          </c:extLst>
        </c:ser>
        <c:ser>
          <c:idx val="7"/>
          <c:order val="7"/>
          <c:tx>
            <c:strRef>
              <c:f>Лист1!$I$1</c:f>
              <c:strCache>
                <c:ptCount val="1"/>
                <c:pt idx="0">
                  <c:v>Столбец4</c:v>
                </c:pt>
              </c:strCache>
            </c:strRef>
          </c:tx>
          <c:spPr>
            <a:solidFill>
              <a:schemeClr val="accent2">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Лист1!$I$2:$I$4</c:f>
              <c:numCache>
                <c:formatCode>General</c:formatCode>
                <c:ptCount val="3"/>
              </c:numCache>
            </c:numRef>
          </c:val>
          <c:extLst>
            <c:ext xmlns:c16="http://schemas.microsoft.com/office/drawing/2014/chart" uri="{C3380CC4-5D6E-409C-BE32-E72D297353CC}">
              <c16:uniqueId val="{0000000B-0BF2-4522-86CE-6083EA009B9E}"/>
            </c:ext>
          </c:extLst>
        </c:ser>
        <c:dLbls>
          <c:showLegendKey val="0"/>
          <c:showVal val="0"/>
          <c:showCatName val="0"/>
          <c:showSerName val="0"/>
          <c:showPercent val="0"/>
          <c:showBubbleSize val="0"/>
        </c:dLbls>
        <c:gapWidth val="219"/>
        <c:overlap val="-27"/>
        <c:axId val="193758720"/>
        <c:axId val="193760256"/>
      </c:barChart>
      <c:catAx>
        <c:axId val="1937587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60256"/>
        <c:crosses val="autoZero"/>
        <c:auto val="1"/>
        <c:lblAlgn val="ctr"/>
        <c:lblOffset val="100"/>
        <c:noMultiLvlLbl val="0"/>
      </c:catAx>
      <c:valAx>
        <c:axId val="19376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25 </a:t>
                </a:r>
                <a:r>
                  <a:rPr lang="ru-RU" sz="1000" b="0" i="0" baseline="30000">
                    <a:effectLst/>
                  </a:rPr>
                  <a:t>0</a:t>
                </a:r>
                <a:r>
                  <a:rPr lang="ru-RU" sz="1000" b="0" i="0" baseline="0">
                    <a:effectLst/>
                  </a:rPr>
                  <a:t> С ену, 0,1мм</a:t>
                </a:r>
                <a:endParaRPr lang="ru-RU" sz="4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58720"/>
        <c:crosses val="autoZero"/>
        <c:crossBetween val="between"/>
      </c:valAx>
      <c:spPr>
        <a:noFill/>
        <a:ln w="25400">
          <a:noFill/>
        </a:ln>
        <a:effectLst/>
      </c:spPr>
    </c:plotArea>
    <c:legend>
      <c:legendPos val="b"/>
      <c:legendEntry>
        <c:idx val="5"/>
        <c:delete val="1"/>
      </c:legendEntry>
      <c:legendEntry>
        <c:idx val="6"/>
        <c:delete val="1"/>
      </c:legendEntry>
      <c:legendEntry>
        <c:idx val="7"/>
        <c:delete val="1"/>
      </c:legendEntry>
      <c:layout>
        <c:manualLayout>
          <c:xMode val="edge"/>
          <c:yMode val="edge"/>
          <c:x val="0.13443332604257804"/>
          <c:y val="0.81028756336964658"/>
          <c:w val="0.80289260717413091"/>
          <c:h val="0.155259342582191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sz="1050" b="0" i="0" baseline="0">
                <a:effectLst/>
                <a:latin typeface="Times New Roman" pitchFamily="18" charset="0"/>
                <a:cs typeface="Times New Roman" pitchFamily="18" charset="0"/>
              </a:rPr>
              <a:t>Битум+АПШҚ композициясындағы күлдің концентрациясы, масса %</a:t>
            </a:r>
            <a:endParaRPr lang="ru-RU" sz="600">
              <a:effectLst/>
              <a:latin typeface="Times New Roman" pitchFamily="18" charset="0"/>
              <a:cs typeface="Times New Roman" pitchFamily="18" charset="0"/>
            </a:endParaRPr>
          </a:p>
        </c:rich>
      </c:tx>
      <c:layout>
        <c:manualLayout>
          <c:xMode val="edge"/>
          <c:yMode val="edge"/>
          <c:x val="0.1732987022455526"/>
          <c:y val="0.82705838010458665"/>
        </c:manualLayout>
      </c:layout>
      <c:overlay val="0"/>
      <c:spPr>
        <a:noFill/>
        <a:ln>
          <a:noFill/>
        </a:ln>
        <a:effectLst/>
      </c:spPr>
    </c:title>
    <c:autoTitleDeleted val="0"/>
    <c:plotArea>
      <c:layout>
        <c:manualLayout>
          <c:layoutTarget val="inner"/>
          <c:xMode val="edge"/>
          <c:yMode val="edge"/>
          <c:x val="0.13930938320210653"/>
          <c:y val="0.14558746736293307"/>
          <c:w val="0.83985728346460065"/>
          <c:h val="0.60822707866481185"/>
        </c:manualLayout>
      </c:layout>
      <c:barChart>
        <c:barDir val="col"/>
        <c:grouping val="clustered"/>
        <c:varyColors val="0"/>
        <c:ser>
          <c:idx val="0"/>
          <c:order val="0"/>
          <c:tx>
            <c:strRef>
              <c:f>Лист1!$B$1</c:f>
              <c:strCache>
                <c:ptCount val="1"/>
                <c:pt idx="0">
                  <c:v>Бастапқы битум</c:v>
                </c:pt>
              </c:strCache>
            </c:strRef>
          </c:tx>
          <c:spPr>
            <a:solidFill>
              <a:schemeClr val="accent1"/>
            </a:solidFill>
            <a:ln>
              <a:noFill/>
            </a:ln>
            <a:effectLst/>
          </c:spPr>
          <c:invertIfNegative val="0"/>
          <c:cat>
            <c:numRef>
              <c:f>Лист1!$A$2:$A$4</c:f>
              <c:numCache>
                <c:formatCode>0%</c:formatCode>
                <c:ptCount val="3"/>
                <c:pt idx="0">
                  <c:v>0.05</c:v>
                </c:pt>
                <c:pt idx="1">
                  <c:v>0.1</c:v>
                </c:pt>
                <c:pt idx="2">
                  <c:v>0.15000000000000024</c:v>
                </c:pt>
              </c:numCache>
            </c:numRef>
          </c:cat>
          <c:val>
            <c:numRef>
              <c:f>Лист1!$B$2:$B$4</c:f>
              <c:numCache>
                <c:formatCode>General</c:formatCode>
                <c:ptCount val="3"/>
                <c:pt idx="0">
                  <c:v>22</c:v>
                </c:pt>
                <c:pt idx="1">
                  <c:v>0</c:v>
                </c:pt>
                <c:pt idx="2">
                  <c:v>0</c:v>
                </c:pt>
              </c:numCache>
            </c:numRef>
          </c:val>
          <c:extLst>
            <c:ext xmlns:c16="http://schemas.microsoft.com/office/drawing/2014/chart" uri="{C3380CC4-5D6E-409C-BE32-E72D297353CC}">
              <c16:uniqueId val="{00000000-64BC-4E4B-AF3F-84FDAC6EDEFB}"/>
            </c:ext>
          </c:extLst>
        </c:ser>
        <c:ser>
          <c:idx val="1"/>
          <c:order val="1"/>
          <c:tx>
            <c:strRef>
              <c:f>Лист1!$C$1</c:f>
              <c:strCache>
                <c:ptCount val="1"/>
                <c:pt idx="0">
                  <c:v>№1 ЖЭО күлі</c:v>
                </c:pt>
              </c:strCache>
            </c:strRef>
          </c:tx>
          <c:spPr>
            <a:solidFill>
              <a:schemeClr val="accent2"/>
            </a:solidFill>
            <a:ln>
              <a:noFill/>
            </a:ln>
            <a:effectLst/>
          </c:spPr>
          <c:invertIfNegative val="0"/>
          <c:cat>
            <c:numRef>
              <c:f>Лист1!$A$2:$A$4</c:f>
              <c:numCache>
                <c:formatCode>0%</c:formatCode>
                <c:ptCount val="3"/>
                <c:pt idx="0">
                  <c:v>0.05</c:v>
                </c:pt>
                <c:pt idx="1">
                  <c:v>0.1</c:v>
                </c:pt>
                <c:pt idx="2">
                  <c:v>0.15000000000000024</c:v>
                </c:pt>
              </c:numCache>
            </c:numRef>
          </c:cat>
          <c:val>
            <c:numRef>
              <c:f>Лист1!$C$2:$C$4</c:f>
              <c:numCache>
                <c:formatCode>General</c:formatCode>
                <c:ptCount val="3"/>
                <c:pt idx="0">
                  <c:v>32</c:v>
                </c:pt>
                <c:pt idx="1">
                  <c:v>26</c:v>
                </c:pt>
                <c:pt idx="2">
                  <c:v>24</c:v>
                </c:pt>
              </c:numCache>
            </c:numRef>
          </c:val>
          <c:extLst>
            <c:ext xmlns:c16="http://schemas.microsoft.com/office/drawing/2014/chart" uri="{C3380CC4-5D6E-409C-BE32-E72D297353CC}">
              <c16:uniqueId val="{00000001-64BC-4E4B-AF3F-84FDAC6EDEFB}"/>
            </c:ext>
          </c:extLst>
        </c:ser>
        <c:ser>
          <c:idx val="2"/>
          <c:order val="2"/>
          <c:tx>
            <c:strRef>
              <c:f>Лист1!$D$1</c:f>
              <c:strCache>
                <c:ptCount val="1"/>
                <c:pt idx="0">
                  <c:v>№2 ЖЭО күлі</c:v>
                </c:pt>
              </c:strCache>
            </c:strRef>
          </c:tx>
          <c:spPr>
            <a:solidFill>
              <a:schemeClr val="accent3"/>
            </a:solidFill>
            <a:ln>
              <a:noFill/>
            </a:ln>
            <a:effectLst/>
          </c:spPr>
          <c:invertIfNegative val="0"/>
          <c:cat>
            <c:numRef>
              <c:f>Лист1!$A$2:$A$4</c:f>
              <c:numCache>
                <c:formatCode>0%</c:formatCode>
                <c:ptCount val="3"/>
                <c:pt idx="0">
                  <c:v>0.05</c:v>
                </c:pt>
                <c:pt idx="1">
                  <c:v>0.1</c:v>
                </c:pt>
                <c:pt idx="2">
                  <c:v>0.15000000000000024</c:v>
                </c:pt>
              </c:numCache>
            </c:numRef>
          </c:cat>
          <c:val>
            <c:numRef>
              <c:f>Лист1!$D$2:$D$4</c:f>
              <c:numCache>
                <c:formatCode>General</c:formatCode>
                <c:ptCount val="3"/>
                <c:pt idx="0">
                  <c:v>33</c:v>
                </c:pt>
                <c:pt idx="1">
                  <c:v>30</c:v>
                </c:pt>
                <c:pt idx="2">
                  <c:v>27</c:v>
                </c:pt>
              </c:numCache>
            </c:numRef>
          </c:val>
          <c:extLst>
            <c:ext xmlns:c16="http://schemas.microsoft.com/office/drawing/2014/chart" uri="{C3380CC4-5D6E-409C-BE32-E72D297353CC}">
              <c16:uniqueId val="{00000002-64BC-4E4B-AF3F-84FDAC6EDEFB}"/>
            </c:ext>
          </c:extLst>
        </c:ser>
        <c:ser>
          <c:idx val="3"/>
          <c:order val="3"/>
          <c:tx>
            <c:strRef>
              <c:f>Лист1!$E$1</c:f>
              <c:strCache>
                <c:ptCount val="1"/>
                <c:pt idx="0">
                  <c:v>№3 ЖЭО күлі</c:v>
                </c:pt>
              </c:strCache>
            </c:strRef>
          </c:tx>
          <c:spPr>
            <a:solidFill>
              <a:schemeClr val="accent4"/>
            </a:solidFill>
            <a:ln>
              <a:noFill/>
            </a:ln>
            <a:effectLst/>
          </c:spPr>
          <c:invertIfNegative val="0"/>
          <c:cat>
            <c:numRef>
              <c:f>Лист1!$A$2:$A$4</c:f>
              <c:numCache>
                <c:formatCode>0%</c:formatCode>
                <c:ptCount val="3"/>
                <c:pt idx="0">
                  <c:v>0.05</c:v>
                </c:pt>
                <c:pt idx="1">
                  <c:v>0.1</c:v>
                </c:pt>
                <c:pt idx="2">
                  <c:v>0.15000000000000024</c:v>
                </c:pt>
              </c:numCache>
            </c:numRef>
          </c:cat>
          <c:val>
            <c:numRef>
              <c:f>Лист1!$E$2:$E$4</c:f>
              <c:numCache>
                <c:formatCode>General</c:formatCode>
                <c:ptCount val="3"/>
                <c:pt idx="0">
                  <c:v>35</c:v>
                </c:pt>
                <c:pt idx="1">
                  <c:v>33</c:v>
                </c:pt>
                <c:pt idx="2">
                  <c:v>30</c:v>
                </c:pt>
              </c:numCache>
            </c:numRef>
          </c:val>
          <c:extLst>
            <c:ext xmlns:c16="http://schemas.microsoft.com/office/drawing/2014/chart" uri="{C3380CC4-5D6E-409C-BE32-E72D297353CC}">
              <c16:uniqueId val="{00000003-64BC-4E4B-AF3F-84FDAC6EDEFB}"/>
            </c:ext>
          </c:extLst>
        </c:ser>
        <c:ser>
          <c:idx val="4"/>
          <c:order val="4"/>
          <c:tx>
            <c:strRef>
              <c:f>Лист1!$F$1</c:f>
              <c:strCache>
                <c:ptCount val="1"/>
                <c:pt idx="0">
                  <c:v>№4 ЖЭО күлі</c:v>
                </c:pt>
              </c:strCache>
            </c:strRef>
          </c:tx>
          <c:spPr>
            <a:solidFill>
              <a:schemeClr val="accent5"/>
            </a:solidFill>
            <a:ln>
              <a:noFill/>
            </a:ln>
            <a:effectLst/>
          </c:spPr>
          <c:invertIfNegative val="0"/>
          <c:cat>
            <c:numRef>
              <c:f>Лист1!$A$2:$A$4</c:f>
              <c:numCache>
                <c:formatCode>0%</c:formatCode>
                <c:ptCount val="3"/>
                <c:pt idx="0">
                  <c:v>0.05</c:v>
                </c:pt>
                <c:pt idx="1">
                  <c:v>0.1</c:v>
                </c:pt>
                <c:pt idx="2">
                  <c:v>0.15000000000000024</c:v>
                </c:pt>
              </c:numCache>
            </c:numRef>
          </c:cat>
          <c:val>
            <c:numRef>
              <c:f>Лист1!$F$2:$F$4</c:f>
              <c:numCache>
                <c:formatCode>General</c:formatCode>
                <c:ptCount val="3"/>
                <c:pt idx="0">
                  <c:v>20</c:v>
                </c:pt>
                <c:pt idx="1">
                  <c:v>17</c:v>
                </c:pt>
                <c:pt idx="2">
                  <c:v>16</c:v>
                </c:pt>
              </c:numCache>
            </c:numRef>
          </c:val>
          <c:extLst>
            <c:ext xmlns:c16="http://schemas.microsoft.com/office/drawing/2014/chart" uri="{C3380CC4-5D6E-409C-BE32-E72D297353CC}">
              <c16:uniqueId val="{00000004-64BC-4E4B-AF3F-84FDAC6EDEFB}"/>
            </c:ext>
          </c:extLst>
        </c:ser>
        <c:ser>
          <c:idx val="5"/>
          <c:order val="5"/>
          <c:tx>
            <c:strRef>
              <c:f>Лист1!$G$1</c:f>
              <c:strCache>
                <c:ptCount val="1"/>
                <c:pt idx="0">
                  <c:v>Столбец2</c:v>
                </c:pt>
              </c:strCache>
            </c:strRef>
          </c:tx>
          <c:spPr>
            <a:solidFill>
              <a:schemeClr val="accent6"/>
            </a:solidFill>
            <a:ln>
              <a:noFill/>
            </a:ln>
            <a:effectLst/>
          </c:spPr>
          <c:invertIfNegative val="0"/>
          <c:cat>
            <c:numRef>
              <c:f>Лист1!$A$2:$A$4</c:f>
              <c:numCache>
                <c:formatCode>0%</c:formatCode>
                <c:ptCount val="3"/>
                <c:pt idx="0">
                  <c:v>0.05</c:v>
                </c:pt>
                <c:pt idx="1">
                  <c:v>0.1</c:v>
                </c:pt>
                <c:pt idx="2">
                  <c:v>0.15000000000000024</c:v>
                </c:pt>
              </c:numCache>
            </c:numRef>
          </c:cat>
          <c:val>
            <c:numRef>
              <c:f>Лист1!$G$2:$G$4</c:f>
              <c:numCache>
                <c:formatCode>General</c:formatCode>
                <c:ptCount val="3"/>
              </c:numCache>
            </c:numRef>
          </c:val>
          <c:extLst>
            <c:ext xmlns:c16="http://schemas.microsoft.com/office/drawing/2014/chart" uri="{C3380CC4-5D6E-409C-BE32-E72D297353CC}">
              <c16:uniqueId val="{00000005-64BC-4E4B-AF3F-84FDAC6EDEFB}"/>
            </c:ext>
          </c:extLst>
        </c:ser>
        <c:ser>
          <c:idx val="6"/>
          <c:order val="6"/>
          <c:tx>
            <c:strRef>
              <c:f>Лист1!$H$1</c:f>
              <c:strCache>
                <c:ptCount val="1"/>
                <c:pt idx="0">
                  <c:v>Столбец3</c:v>
                </c:pt>
              </c:strCache>
            </c:strRef>
          </c:tx>
          <c:spPr>
            <a:solidFill>
              <a:schemeClr val="accent1">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Лист1!$H$2:$H$4</c:f>
              <c:numCache>
                <c:formatCode>General</c:formatCode>
                <c:ptCount val="3"/>
              </c:numCache>
            </c:numRef>
          </c:val>
          <c:extLst>
            <c:ext xmlns:c16="http://schemas.microsoft.com/office/drawing/2014/chart" uri="{C3380CC4-5D6E-409C-BE32-E72D297353CC}">
              <c16:uniqueId val="{00000006-64BC-4E4B-AF3F-84FDAC6EDEFB}"/>
            </c:ext>
          </c:extLst>
        </c:ser>
        <c:ser>
          <c:idx val="7"/>
          <c:order val="7"/>
          <c:tx>
            <c:strRef>
              <c:f>Лист1!$I$1</c:f>
              <c:strCache>
                <c:ptCount val="1"/>
                <c:pt idx="0">
                  <c:v>Столбец4</c:v>
                </c:pt>
              </c:strCache>
            </c:strRef>
          </c:tx>
          <c:spPr>
            <a:solidFill>
              <a:schemeClr val="accent2">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Лист1!$I$2:$I$4</c:f>
              <c:numCache>
                <c:formatCode>General</c:formatCode>
                <c:ptCount val="3"/>
              </c:numCache>
            </c:numRef>
          </c:val>
          <c:extLst>
            <c:ext xmlns:c16="http://schemas.microsoft.com/office/drawing/2014/chart" uri="{C3380CC4-5D6E-409C-BE32-E72D297353CC}">
              <c16:uniqueId val="{00000007-64BC-4E4B-AF3F-84FDAC6EDEFB}"/>
            </c:ext>
          </c:extLst>
        </c:ser>
        <c:dLbls>
          <c:showLegendKey val="0"/>
          <c:showVal val="0"/>
          <c:showCatName val="0"/>
          <c:showSerName val="0"/>
          <c:showPercent val="0"/>
          <c:showBubbleSize val="0"/>
        </c:dLbls>
        <c:gapWidth val="219"/>
        <c:overlap val="-27"/>
        <c:axId val="200348032"/>
        <c:axId val="200349568"/>
      </c:barChart>
      <c:catAx>
        <c:axId val="2003480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349568"/>
        <c:crosses val="autoZero"/>
        <c:auto val="1"/>
        <c:lblAlgn val="ctr"/>
        <c:lblOffset val="100"/>
        <c:noMultiLvlLbl val="0"/>
      </c:catAx>
      <c:valAx>
        <c:axId val="20034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0 </a:t>
                </a:r>
                <a:r>
                  <a:rPr lang="ru-RU" sz="1000" b="0" i="0" baseline="30000">
                    <a:effectLst/>
                  </a:rPr>
                  <a:t>0</a:t>
                </a:r>
                <a:r>
                  <a:rPr lang="ru-RU" sz="1000" b="0" i="0" baseline="0">
                    <a:effectLst/>
                  </a:rPr>
                  <a:t> С ену, 0,1мм</a:t>
                </a:r>
                <a:endParaRPr lang="ru-RU" sz="4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348032"/>
        <c:crosses val="autoZero"/>
        <c:crossBetween val="between"/>
      </c:valAx>
      <c:spPr>
        <a:noFill/>
        <a:ln w="25400">
          <a:noFill/>
        </a:ln>
        <a:effectLst/>
      </c:spPr>
    </c:plotArea>
    <c:legend>
      <c:legendPos val="b"/>
      <c:legendEntry>
        <c:idx val="5"/>
        <c:delete val="1"/>
      </c:legendEntry>
      <c:legendEntry>
        <c:idx val="6"/>
        <c:delete val="1"/>
      </c:legendEntry>
      <c:legendEntry>
        <c:idx val="7"/>
        <c:delete val="1"/>
      </c:legendEntry>
      <c:layout>
        <c:manualLayout>
          <c:xMode val="edge"/>
          <c:yMode val="edge"/>
          <c:x val="0.11359999270924465"/>
          <c:y val="0.87445707667744565"/>
          <c:w val="0.80289260717413091"/>
          <c:h val="0.10918297411215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ru-RU" sz="1000" b="0" i="0" baseline="0">
                <a:latin typeface="Times New Roman" pitchFamily="18" charset="0"/>
                <a:cs typeface="Times New Roman" pitchFamily="18" charset="0"/>
              </a:rPr>
              <a:t>Битум+АПШҚ композициясындағы күлдің концентрациясы, масса %</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endParaRPr lang="ru-RU" sz="400">
              <a:effectLst/>
              <a:latin typeface="Times New Roman" pitchFamily="18" charset="0"/>
              <a:cs typeface="Times New Roman" pitchFamily="18" charset="0"/>
            </a:endParaRPr>
          </a:p>
        </c:rich>
      </c:tx>
      <c:layout>
        <c:manualLayout>
          <c:xMode val="edge"/>
          <c:yMode val="edge"/>
          <c:x val="0.19118055555554958"/>
          <c:y val="0.74206349206352684"/>
        </c:manualLayout>
      </c:layout>
      <c:overlay val="0"/>
      <c:spPr>
        <a:noFill/>
        <a:ln>
          <a:noFill/>
        </a:ln>
        <a:effectLst/>
      </c:spPr>
    </c:title>
    <c:autoTitleDeleted val="0"/>
    <c:plotArea>
      <c:layout>
        <c:manualLayout>
          <c:layoutTarget val="inner"/>
          <c:xMode val="edge"/>
          <c:yMode val="edge"/>
          <c:x val="0.1081982720909923"/>
          <c:y val="0.10311523559555059"/>
          <c:w val="0.87791283902012263"/>
          <c:h val="0.55277059117610294"/>
        </c:manualLayout>
      </c:layout>
      <c:barChart>
        <c:barDir val="col"/>
        <c:grouping val="clustered"/>
        <c:varyColors val="0"/>
        <c:ser>
          <c:idx val="0"/>
          <c:order val="0"/>
          <c:tx>
            <c:strRef>
              <c:f>Лист1!$B$1</c:f>
              <c:strCache>
                <c:ptCount val="1"/>
                <c:pt idx="0">
                  <c:v>Бастапқы битум</c:v>
                </c:pt>
              </c:strCache>
            </c:strRef>
          </c:tx>
          <c:spPr>
            <a:solidFill>
              <a:schemeClr val="accent1"/>
            </a:solidFill>
            <a:ln>
              <a:noFill/>
            </a:ln>
            <a:effectLst/>
          </c:spPr>
          <c:invertIfNegative val="0"/>
          <c:cat>
            <c:numRef>
              <c:f>Лист1!$A$2:$A$4</c:f>
              <c:numCache>
                <c:formatCode>0%</c:formatCode>
                <c:ptCount val="3"/>
                <c:pt idx="0">
                  <c:v>0.05</c:v>
                </c:pt>
                <c:pt idx="1">
                  <c:v>0.1</c:v>
                </c:pt>
                <c:pt idx="2">
                  <c:v>0.15000000000000024</c:v>
                </c:pt>
              </c:numCache>
            </c:numRef>
          </c:cat>
          <c:val>
            <c:numRef>
              <c:f>Лист1!$B$2:$B$4</c:f>
              <c:numCache>
                <c:formatCode>General</c:formatCode>
                <c:ptCount val="3"/>
                <c:pt idx="0">
                  <c:v>70</c:v>
                </c:pt>
                <c:pt idx="1">
                  <c:v>0</c:v>
                </c:pt>
                <c:pt idx="2">
                  <c:v>0</c:v>
                </c:pt>
              </c:numCache>
            </c:numRef>
          </c:val>
          <c:extLst>
            <c:ext xmlns:c16="http://schemas.microsoft.com/office/drawing/2014/chart" uri="{C3380CC4-5D6E-409C-BE32-E72D297353CC}">
              <c16:uniqueId val="{00000000-C42A-4DA7-B5A5-F555C620B952}"/>
            </c:ext>
          </c:extLst>
        </c:ser>
        <c:ser>
          <c:idx val="1"/>
          <c:order val="1"/>
          <c:tx>
            <c:strRef>
              <c:f>Лист1!$C$1</c:f>
              <c:strCache>
                <c:ptCount val="1"/>
                <c:pt idx="0">
                  <c:v>№1 ЖЭО күлі</c:v>
                </c:pt>
              </c:strCache>
            </c:strRef>
          </c:tx>
          <c:spPr>
            <a:solidFill>
              <a:schemeClr val="accent2"/>
            </a:solidFill>
            <a:ln>
              <a:noFill/>
            </a:ln>
            <a:effectLst/>
          </c:spPr>
          <c:invertIfNegative val="0"/>
          <c:cat>
            <c:numRef>
              <c:f>Лист1!$A$2:$A$4</c:f>
              <c:numCache>
                <c:formatCode>0%</c:formatCode>
                <c:ptCount val="3"/>
                <c:pt idx="0">
                  <c:v>0.05</c:v>
                </c:pt>
                <c:pt idx="1">
                  <c:v>0.1</c:v>
                </c:pt>
                <c:pt idx="2">
                  <c:v>0.15000000000000024</c:v>
                </c:pt>
              </c:numCache>
            </c:numRef>
          </c:cat>
          <c:val>
            <c:numRef>
              <c:f>Лист1!$C$2:$C$4</c:f>
              <c:numCache>
                <c:formatCode>General</c:formatCode>
                <c:ptCount val="3"/>
                <c:pt idx="0">
                  <c:v>71</c:v>
                </c:pt>
                <c:pt idx="1">
                  <c:v>56</c:v>
                </c:pt>
                <c:pt idx="2">
                  <c:v>52</c:v>
                </c:pt>
              </c:numCache>
            </c:numRef>
          </c:val>
          <c:extLst>
            <c:ext xmlns:c16="http://schemas.microsoft.com/office/drawing/2014/chart" uri="{C3380CC4-5D6E-409C-BE32-E72D297353CC}">
              <c16:uniqueId val="{00000001-C42A-4DA7-B5A5-F555C620B952}"/>
            </c:ext>
          </c:extLst>
        </c:ser>
        <c:ser>
          <c:idx val="2"/>
          <c:order val="2"/>
          <c:tx>
            <c:strRef>
              <c:f>Лист1!$D$1</c:f>
              <c:strCache>
                <c:ptCount val="1"/>
                <c:pt idx="0">
                  <c:v>№2 ЖЭО күлі</c:v>
                </c:pt>
              </c:strCache>
            </c:strRef>
          </c:tx>
          <c:spPr>
            <a:solidFill>
              <a:schemeClr val="accent3"/>
            </a:solidFill>
            <a:ln>
              <a:noFill/>
            </a:ln>
            <a:effectLst/>
          </c:spPr>
          <c:invertIfNegative val="0"/>
          <c:cat>
            <c:numRef>
              <c:f>Лист1!$A$2:$A$4</c:f>
              <c:numCache>
                <c:formatCode>0%</c:formatCode>
                <c:ptCount val="3"/>
                <c:pt idx="0">
                  <c:v>0.05</c:v>
                </c:pt>
                <c:pt idx="1">
                  <c:v>0.1</c:v>
                </c:pt>
                <c:pt idx="2">
                  <c:v>0.15000000000000024</c:v>
                </c:pt>
              </c:numCache>
            </c:numRef>
          </c:cat>
          <c:val>
            <c:numRef>
              <c:f>Лист1!$D$2:$D$4</c:f>
              <c:numCache>
                <c:formatCode>General</c:formatCode>
                <c:ptCount val="3"/>
                <c:pt idx="0">
                  <c:v>65</c:v>
                </c:pt>
                <c:pt idx="1">
                  <c:v>62</c:v>
                </c:pt>
                <c:pt idx="2">
                  <c:v>60</c:v>
                </c:pt>
              </c:numCache>
            </c:numRef>
          </c:val>
          <c:extLst>
            <c:ext xmlns:c16="http://schemas.microsoft.com/office/drawing/2014/chart" uri="{C3380CC4-5D6E-409C-BE32-E72D297353CC}">
              <c16:uniqueId val="{00000002-C42A-4DA7-B5A5-F555C620B952}"/>
            </c:ext>
          </c:extLst>
        </c:ser>
        <c:ser>
          <c:idx val="3"/>
          <c:order val="3"/>
          <c:tx>
            <c:strRef>
              <c:f>Лист1!$E$1</c:f>
              <c:strCache>
                <c:ptCount val="1"/>
                <c:pt idx="0">
                  <c:v>№3 ЖЭО күлі</c:v>
                </c:pt>
              </c:strCache>
            </c:strRef>
          </c:tx>
          <c:spPr>
            <a:solidFill>
              <a:schemeClr val="accent4"/>
            </a:solidFill>
            <a:ln>
              <a:noFill/>
            </a:ln>
            <a:effectLst/>
          </c:spPr>
          <c:invertIfNegative val="0"/>
          <c:cat>
            <c:numRef>
              <c:f>Лист1!$A$2:$A$4</c:f>
              <c:numCache>
                <c:formatCode>0%</c:formatCode>
                <c:ptCount val="3"/>
                <c:pt idx="0">
                  <c:v>0.05</c:v>
                </c:pt>
                <c:pt idx="1">
                  <c:v>0.1</c:v>
                </c:pt>
                <c:pt idx="2">
                  <c:v>0.15000000000000024</c:v>
                </c:pt>
              </c:numCache>
            </c:numRef>
          </c:cat>
          <c:val>
            <c:numRef>
              <c:f>Лист1!$E$2:$E$4</c:f>
              <c:numCache>
                <c:formatCode>General</c:formatCode>
                <c:ptCount val="3"/>
                <c:pt idx="0">
                  <c:v>67</c:v>
                </c:pt>
                <c:pt idx="1">
                  <c:v>62</c:v>
                </c:pt>
                <c:pt idx="2">
                  <c:v>61</c:v>
                </c:pt>
              </c:numCache>
            </c:numRef>
          </c:val>
          <c:extLst>
            <c:ext xmlns:c16="http://schemas.microsoft.com/office/drawing/2014/chart" uri="{C3380CC4-5D6E-409C-BE32-E72D297353CC}">
              <c16:uniqueId val="{00000003-C42A-4DA7-B5A5-F555C620B952}"/>
            </c:ext>
          </c:extLst>
        </c:ser>
        <c:ser>
          <c:idx val="4"/>
          <c:order val="4"/>
          <c:tx>
            <c:strRef>
              <c:f>Лист1!$F$1</c:f>
              <c:strCache>
                <c:ptCount val="1"/>
                <c:pt idx="0">
                  <c:v>№4 ЖЭО күлі</c:v>
                </c:pt>
              </c:strCache>
            </c:strRef>
          </c:tx>
          <c:spPr>
            <a:solidFill>
              <a:schemeClr val="accent5"/>
            </a:solidFill>
            <a:ln>
              <a:noFill/>
            </a:ln>
            <a:effectLst/>
          </c:spPr>
          <c:invertIfNegative val="0"/>
          <c:cat>
            <c:numRef>
              <c:f>Лист1!$A$2:$A$4</c:f>
              <c:numCache>
                <c:formatCode>0%</c:formatCode>
                <c:ptCount val="3"/>
                <c:pt idx="0">
                  <c:v>0.05</c:v>
                </c:pt>
                <c:pt idx="1">
                  <c:v>0.1</c:v>
                </c:pt>
                <c:pt idx="2">
                  <c:v>0.15000000000000024</c:v>
                </c:pt>
              </c:numCache>
            </c:numRef>
          </c:cat>
          <c:val>
            <c:numRef>
              <c:f>Лист1!$F$2:$F$4</c:f>
              <c:numCache>
                <c:formatCode>General</c:formatCode>
                <c:ptCount val="3"/>
                <c:pt idx="0">
                  <c:v>55</c:v>
                </c:pt>
                <c:pt idx="1">
                  <c:v>42</c:v>
                </c:pt>
                <c:pt idx="2">
                  <c:v>40</c:v>
                </c:pt>
              </c:numCache>
            </c:numRef>
          </c:val>
          <c:extLst>
            <c:ext xmlns:c16="http://schemas.microsoft.com/office/drawing/2014/chart" uri="{C3380CC4-5D6E-409C-BE32-E72D297353CC}">
              <c16:uniqueId val="{00000004-C42A-4DA7-B5A5-F555C620B952}"/>
            </c:ext>
          </c:extLst>
        </c:ser>
        <c:ser>
          <c:idx val="5"/>
          <c:order val="5"/>
          <c:tx>
            <c:strRef>
              <c:f>Лист1!$G$1</c:f>
              <c:strCache>
                <c:ptCount val="1"/>
                <c:pt idx="0">
                  <c:v>Столбец2</c:v>
                </c:pt>
              </c:strCache>
            </c:strRef>
          </c:tx>
          <c:spPr>
            <a:solidFill>
              <a:schemeClr val="accent6"/>
            </a:solidFill>
            <a:ln>
              <a:noFill/>
            </a:ln>
            <a:effectLst/>
          </c:spPr>
          <c:invertIfNegative val="0"/>
          <c:cat>
            <c:numRef>
              <c:f>Лист1!$A$2:$A$4</c:f>
              <c:numCache>
                <c:formatCode>0%</c:formatCode>
                <c:ptCount val="3"/>
                <c:pt idx="0">
                  <c:v>0.05</c:v>
                </c:pt>
                <c:pt idx="1">
                  <c:v>0.1</c:v>
                </c:pt>
                <c:pt idx="2">
                  <c:v>0.15000000000000024</c:v>
                </c:pt>
              </c:numCache>
            </c:numRef>
          </c:cat>
          <c:val>
            <c:numRef>
              <c:f>Лист1!$G$2:$G$4</c:f>
              <c:numCache>
                <c:formatCode>General</c:formatCode>
                <c:ptCount val="3"/>
              </c:numCache>
            </c:numRef>
          </c:val>
          <c:extLst>
            <c:ext xmlns:c16="http://schemas.microsoft.com/office/drawing/2014/chart" uri="{C3380CC4-5D6E-409C-BE32-E72D297353CC}">
              <c16:uniqueId val="{00000005-C42A-4DA7-B5A5-F555C620B952}"/>
            </c:ext>
          </c:extLst>
        </c:ser>
        <c:ser>
          <c:idx val="6"/>
          <c:order val="6"/>
          <c:tx>
            <c:strRef>
              <c:f>Лист1!$H$1</c:f>
              <c:strCache>
                <c:ptCount val="1"/>
                <c:pt idx="0">
                  <c:v>Столбец3</c:v>
                </c:pt>
              </c:strCache>
            </c:strRef>
          </c:tx>
          <c:spPr>
            <a:solidFill>
              <a:schemeClr val="accent1">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Лист1!$H$2:$H$4</c:f>
              <c:numCache>
                <c:formatCode>General</c:formatCode>
                <c:ptCount val="3"/>
              </c:numCache>
            </c:numRef>
          </c:val>
          <c:extLst>
            <c:ext xmlns:c16="http://schemas.microsoft.com/office/drawing/2014/chart" uri="{C3380CC4-5D6E-409C-BE32-E72D297353CC}">
              <c16:uniqueId val="{00000006-C42A-4DA7-B5A5-F555C620B952}"/>
            </c:ext>
          </c:extLst>
        </c:ser>
        <c:ser>
          <c:idx val="7"/>
          <c:order val="7"/>
          <c:tx>
            <c:strRef>
              <c:f>Лист1!$I$1</c:f>
              <c:strCache>
                <c:ptCount val="1"/>
                <c:pt idx="0">
                  <c:v>Столбец4</c:v>
                </c:pt>
              </c:strCache>
            </c:strRef>
          </c:tx>
          <c:spPr>
            <a:solidFill>
              <a:schemeClr val="accent2">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Лист1!$I$2:$I$4</c:f>
              <c:numCache>
                <c:formatCode>General</c:formatCode>
                <c:ptCount val="3"/>
              </c:numCache>
            </c:numRef>
          </c:val>
          <c:extLst>
            <c:ext xmlns:c16="http://schemas.microsoft.com/office/drawing/2014/chart" uri="{C3380CC4-5D6E-409C-BE32-E72D297353CC}">
              <c16:uniqueId val="{00000007-C42A-4DA7-B5A5-F555C620B952}"/>
            </c:ext>
          </c:extLst>
        </c:ser>
        <c:dLbls>
          <c:showLegendKey val="0"/>
          <c:showVal val="0"/>
          <c:showCatName val="0"/>
          <c:showSerName val="0"/>
          <c:showPercent val="0"/>
          <c:showBubbleSize val="0"/>
        </c:dLbls>
        <c:gapWidth val="219"/>
        <c:overlap val="-27"/>
        <c:axId val="183471104"/>
        <c:axId val="200692480"/>
      </c:barChart>
      <c:catAx>
        <c:axId val="18347110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692480"/>
        <c:crosses val="autoZero"/>
        <c:auto val="1"/>
        <c:lblAlgn val="ctr"/>
        <c:lblOffset val="100"/>
        <c:noMultiLvlLbl val="0"/>
      </c:catAx>
      <c:valAx>
        <c:axId val="20069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25 </a:t>
                </a:r>
                <a:r>
                  <a:rPr lang="ru-RU" sz="1000" b="0" i="0" baseline="30000">
                    <a:effectLst/>
                  </a:rPr>
                  <a:t>0</a:t>
                </a:r>
                <a:r>
                  <a:rPr lang="ru-RU" sz="1000" b="0" i="0" baseline="0">
                    <a:effectLst/>
                  </a:rPr>
                  <a:t> С  созылу, см</a:t>
                </a:r>
                <a:endParaRPr lang="ru-RU" sz="4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471104"/>
        <c:crosses val="autoZero"/>
        <c:crossBetween val="between"/>
      </c:valAx>
      <c:spPr>
        <a:noFill/>
        <a:ln w="25400">
          <a:noFill/>
        </a:ln>
        <a:effectLst/>
      </c:spPr>
    </c:plotArea>
    <c:legend>
      <c:legendPos val="b"/>
      <c:legendEntry>
        <c:idx val="5"/>
        <c:delete val="1"/>
      </c:legendEntry>
      <c:legendEntry>
        <c:idx val="6"/>
        <c:delete val="1"/>
      </c:legendEntry>
      <c:legendEntry>
        <c:idx val="7"/>
        <c:delete val="1"/>
      </c:legendEntry>
      <c:layout>
        <c:manualLayout>
          <c:xMode val="edge"/>
          <c:yMode val="edge"/>
          <c:x val="6.9618511227763524E-2"/>
          <c:y val="0.82093113360832648"/>
          <c:w val="0.80289260717413091"/>
          <c:h val="0.15922759655044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sz="900" b="0" i="0" baseline="0">
                <a:latin typeface="Times New Roman" pitchFamily="18" charset="0"/>
                <a:cs typeface="Times New Roman" pitchFamily="18" charset="0"/>
              </a:rPr>
              <a:t>Битум+АПШҚ композициясындағы күлдің концентрациясы, масса %</a:t>
            </a:r>
            <a:endParaRPr lang="ru-RU" sz="900">
              <a:latin typeface="Times New Roman" pitchFamily="18" charset="0"/>
              <a:cs typeface="Times New Roman" pitchFamily="18" charset="0"/>
            </a:endParaRPr>
          </a:p>
        </c:rich>
      </c:tx>
      <c:layout>
        <c:manualLayout>
          <c:xMode val="edge"/>
          <c:yMode val="edge"/>
          <c:x val="0.20432010760396005"/>
          <c:y val="0.75529009144290005"/>
        </c:manualLayout>
      </c:layout>
      <c:overlay val="0"/>
      <c:spPr>
        <a:noFill/>
        <a:ln>
          <a:noFill/>
        </a:ln>
        <a:effectLst/>
      </c:spPr>
    </c:title>
    <c:autoTitleDeleted val="0"/>
    <c:plotArea>
      <c:layout>
        <c:manualLayout>
          <c:layoutTarget val="inner"/>
          <c:xMode val="edge"/>
          <c:yMode val="edge"/>
          <c:x val="0.12924507989222875"/>
          <c:y val="8.9543269230769246E-2"/>
          <c:w val="0.85725118466614925"/>
          <c:h val="0.59088951771653542"/>
        </c:manualLayout>
      </c:layout>
      <c:barChart>
        <c:barDir val="col"/>
        <c:grouping val="clustered"/>
        <c:varyColors val="0"/>
        <c:ser>
          <c:idx val="0"/>
          <c:order val="0"/>
          <c:tx>
            <c:strRef>
              <c:f>Лист1!$B$1</c:f>
              <c:strCache>
                <c:ptCount val="1"/>
                <c:pt idx="0">
                  <c:v>Бастапқы битум</c:v>
                </c:pt>
              </c:strCache>
            </c:strRef>
          </c:tx>
          <c:spPr>
            <a:solidFill>
              <a:schemeClr val="accent1"/>
            </a:solidFill>
            <a:ln>
              <a:noFill/>
            </a:ln>
            <a:effectLst/>
          </c:spPr>
          <c:invertIfNegative val="0"/>
          <c:cat>
            <c:numRef>
              <c:f>Лист1!$A$2:$A$4</c:f>
              <c:numCache>
                <c:formatCode>0%</c:formatCode>
                <c:ptCount val="3"/>
                <c:pt idx="0">
                  <c:v>0.05</c:v>
                </c:pt>
                <c:pt idx="1">
                  <c:v>0.1</c:v>
                </c:pt>
                <c:pt idx="2">
                  <c:v>0.15000000000000024</c:v>
                </c:pt>
              </c:numCache>
            </c:numRef>
          </c:cat>
          <c:val>
            <c:numRef>
              <c:f>Лист1!$B$2:$B$4</c:f>
              <c:numCache>
                <c:formatCode>General</c:formatCode>
                <c:ptCount val="3"/>
                <c:pt idx="0">
                  <c:v>3.6</c:v>
                </c:pt>
                <c:pt idx="1">
                  <c:v>0</c:v>
                </c:pt>
                <c:pt idx="2">
                  <c:v>0</c:v>
                </c:pt>
              </c:numCache>
            </c:numRef>
          </c:val>
          <c:extLst>
            <c:ext xmlns:c16="http://schemas.microsoft.com/office/drawing/2014/chart" uri="{C3380CC4-5D6E-409C-BE32-E72D297353CC}">
              <c16:uniqueId val="{00000000-1F17-43C2-8F9E-CC1EBA622BFE}"/>
            </c:ext>
          </c:extLst>
        </c:ser>
        <c:ser>
          <c:idx val="1"/>
          <c:order val="1"/>
          <c:tx>
            <c:strRef>
              <c:f>Лист1!$C$1</c:f>
              <c:strCache>
                <c:ptCount val="1"/>
                <c:pt idx="0">
                  <c:v>№1 ЖЭО күлі</c:v>
                </c:pt>
              </c:strCache>
            </c:strRef>
          </c:tx>
          <c:spPr>
            <a:solidFill>
              <a:schemeClr val="accent2"/>
            </a:solidFill>
            <a:ln>
              <a:noFill/>
            </a:ln>
            <a:effectLst/>
          </c:spPr>
          <c:invertIfNegative val="0"/>
          <c:cat>
            <c:numRef>
              <c:f>Лист1!$A$2:$A$4</c:f>
              <c:numCache>
                <c:formatCode>0%</c:formatCode>
                <c:ptCount val="3"/>
                <c:pt idx="0">
                  <c:v>0.05</c:v>
                </c:pt>
                <c:pt idx="1">
                  <c:v>0.1</c:v>
                </c:pt>
                <c:pt idx="2">
                  <c:v>0.15000000000000024</c:v>
                </c:pt>
              </c:numCache>
            </c:numRef>
          </c:cat>
          <c:val>
            <c:numRef>
              <c:f>Лист1!$C$2:$C$4</c:f>
              <c:numCache>
                <c:formatCode>General</c:formatCode>
                <c:ptCount val="3"/>
                <c:pt idx="0">
                  <c:v>3.5</c:v>
                </c:pt>
                <c:pt idx="1">
                  <c:v>2.5</c:v>
                </c:pt>
                <c:pt idx="2">
                  <c:v>2.5</c:v>
                </c:pt>
              </c:numCache>
            </c:numRef>
          </c:val>
          <c:extLst>
            <c:ext xmlns:c16="http://schemas.microsoft.com/office/drawing/2014/chart" uri="{C3380CC4-5D6E-409C-BE32-E72D297353CC}">
              <c16:uniqueId val="{00000001-1F17-43C2-8F9E-CC1EBA622BFE}"/>
            </c:ext>
          </c:extLst>
        </c:ser>
        <c:ser>
          <c:idx val="2"/>
          <c:order val="2"/>
          <c:tx>
            <c:strRef>
              <c:f>Лист1!$D$1</c:f>
              <c:strCache>
                <c:ptCount val="1"/>
                <c:pt idx="0">
                  <c:v>№2 ЖЭО күлі</c:v>
                </c:pt>
              </c:strCache>
            </c:strRef>
          </c:tx>
          <c:spPr>
            <a:solidFill>
              <a:schemeClr val="accent3"/>
            </a:solidFill>
            <a:ln>
              <a:noFill/>
            </a:ln>
            <a:effectLst/>
          </c:spPr>
          <c:invertIfNegative val="0"/>
          <c:cat>
            <c:numRef>
              <c:f>Лист1!$A$2:$A$4</c:f>
              <c:numCache>
                <c:formatCode>0%</c:formatCode>
                <c:ptCount val="3"/>
                <c:pt idx="0">
                  <c:v>0.05</c:v>
                </c:pt>
                <c:pt idx="1">
                  <c:v>0.1</c:v>
                </c:pt>
                <c:pt idx="2">
                  <c:v>0.15000000000000024</c:v>
                </c:pt>
              </c:numCache>
            </c:numRef>
          </c:cat>
          <c:val>
            <c:numRef>
              <c:f>Лист1!$D$2:$D$4</c:f>
              <c:numCache>
                <c:formatCode>General</c:formatCode>
                <c:ptCount val="3"/>
                <c:pt idx="0">
                  <c:v>4</c:v>
                </c:pt>
                <c:pt idx="1">
                  <c:v>3.7</c:v>
                </c:pt>
                <c:pt idx="2">
                  <c:v>2.7</c:v>
                </c:pt>
              </c:numCache>
            </c:numRef>
          </c:val>
          <c:extLst>
            <c:ext xmlns:c16="http://schemas.microsoft.com/office/drawing/2014/chart" uri="{C3380CC4-5D6E-409C-BE32-E72D297353CC}">
              <c16:uniqueId val="{00000002-1F17-43C2-8F9E-CC1EBA622BFE}"/>
            </c:ext>
          </c:extLst>
        </c:ser>
        <c:ser>
          <c:idx val="3"/>
          <c:order val="3"/>
          <c:tx>
            <c:strRef>
              <c:f>Лист1!$E$1</c:f>
              <c:strCache>
                <c:ptCount val="1"/>
                <c:pt idx="0">
                  <c:v>№3 ЖЭО күлі</c:v>
                </c:pt>
              </c:strCache>
            </c:strRef>
          </c:tx>
          <c:spPr>
            <a:solidFill>
              <a:schemeClr val="accent4"/>
            </a:solidFill>
            <a:ln>
              <a:noFill/>
            </a:ln>
            <a:effectLst/>
          </c:spPr>
          <c:invertIfNegative val="0"/>
          <c:cat>
            <c:numRef>
              <c:f>Лист1!$A$2:$A$4</c:f>
              <c:numCache>
                <c:formatCode>0%</c:formatCode>
                <c:ptCount val="3"/>
                <c:pt idx="0">
                  <c:v>0.05</c:v>
                </c:pt>
                <c:pt idx="1">
                  <c:v>0.1</c:v>
                </c:pt>
                <c:pt idx="2">
                  <c:v>0.15000000000000024</c:v>
                </c:pt>
              </c:numCache>
            </c:numRef>
          </c:cat>
          <c:val>
            <c:numRef>
              <c:f>Лист1!$E$2:$E$4</c:f>
              <c:numCache>
                <c:formatCode>General</c:formatCode>
                <c:ptCount val="3"/>
                <c:pt idx="0">
                  <c:v>3.6</c:v>
                </c:pt>
                <c:pt idx="1">
                  <c:v>3.5</c:v>
                </c:pt>
                <c:pt idx="2">
                  <c:v>2.8</c:v>
                </c:pt>
              </c:numCache>
            </c:numRef>
          </c:val>
          <c:extLst>
            <c:ext xmlns:c16="http://schemas.microsoft.com/office/drawing/2014/chart" uri="{C3380CC4-5D6E-409C-BE32-E72D297353CC}">
              <c16:uniqueId val="{00000003-1F17-43C2-8F9E-CC1EBA622BFE}"/>
            </c:ext>
          </c:extLst>
        </c:ser>
        <c:ser>
          <c:idx val="4"/>
          <c:order val="4"/>
          <c:tx>
            <c:strRef>
              <c:f>Лист1!$F$1</c:f>
              <c:strCache>
                <c:ptCount val="1"/>
                <c:pt idx="0">
                  <c:v>№4 ЖЭО күлі</c:v>
                </c:pt>
              </c:strCache>
            </c:strRef>
          </c:tx>
          <c:spPr>
            <a:solidFill>
              <a:schemeClr val="accent5"/>
            </a:solidFill>
            <a:ln>
              <a:noFill/>
            </a:ln>
            <a:effectLst/>
          </c:spPr>
          <c:invertIfNegative val="0"/>
          <c:cat>
            <c:numRef>
              <c:f>Лист1!$A$2:$A$4</c:f>
              <c:numCache>
                <c:formatCode>0%</c:formatCode>
                <c:ptCount val="3"/>
                <c:pt idx="0">
                  <c:v>0.05</c:v>
                </c:pt>
                <c:pt idx="1">
                  <c:v>0.1</c:v>
                </c:pt>
                <c:pt idx="2">
                  <c:v>0.15000000000000024</c:v>
                </c:pt>
              </c:numCache>
            </c:numRef>
          </c:cat>
          <c:val>
            <c:numRef>
              <c:f>Лист1!$F$2:$F$4</c:f>
              <c:numCache>
                <c:formatCode>General</c:formatCode>
                <c:ptCount val="3"/>
                <c:pt idx="0">
                  <c:v>3.4</c:v>
                </c:pt>
                <c:pt idx="1">
                  <c:v>3.3</c:v>
                </c:pt>
                <c:pt idx="2">
                  <c:v>3</c:v>
                </c:pt>
              </c:numCache>
            </c:numRef>
          </c:val>
          <c:extLst>
            <c:ext xmlns:c16="http://schemas.microsoft.com/office/drawing/2014/chart" uri="{C3380CC4-5D6E-409C-BE32-E72D297353CC}">
              <c16:uniqueId val="{00000004-1F17-43C2-8F9E-CC1EBA622BFE}"/>
            </c:ext>
          </c:extLst>
        </c:ser>
        <c:ser>
          <c:idx val="5"/>
          <c:order val="5"/>
          <c:tx>
            <c:strRef>
              <c:f>Лист1!$G$1</c:f>
              <c:strCache>
                <c:ptCount val="1"/>
                <c:pt idx="0">
                  <c:v>Столбец2</c:v>
                </c:pt>
              </c:strCache>
            </c:strRef>
          </c:tx>
          <c:spPr>
            <a:solidFill>
              <a:schemeClr val="accent6"/>
            </a:solidFill>
            <a:ln>
              <a:noFill/>
            </a:ln>
            <a:effectLst/>
          </c:spPr>
          <c:invertIfNegative val="0"/>
          <c:cat>
            <c:numRef>
              <c:f>Лист1!$A$2:$A$4</c:f>
              <c:numCache>
                <c:formatCode>0%</c:formatCode>
                <c:ptCount val="3"/>
                <c:pt idx="0">
                  <c:v>0.05</c:v>
                </c:pt>
                <c:pt idx="1">
                  <c:v>0.1</c:v>
                </c:pt>
                <c:pt idx="2">
                  <c:v>0.15000000000000024</c:v>
                </c:pt>
              </c:numCache>
            </c:numRef>
          </c:cat>
          <c:val>
            <c:numRef>
              <c:f>Лист1!$G$2:$G$4</c:f>
              <c:numCache>
                <c:formatCode>General</c:formatCode>
                <c:ptCount val="3"/>
              </c:numCache>
            </c:numRef>
          </c:val>
          <c:extLst>
            <c:ext xmlns:c16="http://schemas.microsoft.com/office/drawing/2014/chart" uri="{C3380CC4-5D6E-409C-BE32-E72D297353CC}">
              <c16:uniqueId val="{00000005-1F17-43C2-8F9E-CC1EBA622BFE}"/>
            </c:ext>
          </c:extLst>
        </c:ser>
        <c:ser>
          <c:idx val="6"/>
          <c:order val="6"/>
          <c:tx>
            <c:strRef>
              <c:f>Лист1!$H$1</c:f>
              <c:strCache>
                <c:ptCount val="1"/>
                <c:pt idx="0">
                  <c:v>Столбец3</c:v>
                </c:pt>
              </c:strCache>
            </c:strRef>
          </c:tx>
          <c:spPr>
            <a:solidFill>
              <a:schemeClr val="accent1">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Лист1!$H$2:$H$4</c:f>
              <c:numCache>
                <c:formatCode>General</c:formatCode>
                <c:ptCount val="3"/>
              </c:numCache>
            </c:numRef>
          </c:val>
          <c:extLst>
            <c:ext xmlns:c16="http://schemas.microsoft.com/office/drawing/2014/chart" uri="{C3380CC4-5D6E-409C-BE32-E72D297353CC}">
              <c16:uniqueId val="{00000006-1F17-43C2-8F9E-CC1EBA622BFE}"/>
            </c:ext>
          </c:extLst>
        </c:ser>
        <c:ser>
          <c:idx val="7"/>
          <c:order val="7"/>
          <c:tx>
            <c:strRef>
              <c:f>Лист1!$I$1</c:f>
              <c:strCache>
                <c:ptCount val="1"/>
                <c:pt idx="0">
                  <c:v>Столбец4</c:v>
                </c:pt>
              </c:strCache>
            </c:strRef>
          </c:tx>
          <c:spPr>
            <a:solidFill>
              <a:schemeClr val="accent2">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Лист1!$I$2:$I$4</c:f>
              <c:numCache>
                <c:formatCode>General</c:formatCode>
                <c:ptCount val="3"/>
              </c:numCache>
            </c:numRef>
          </c:val>
          <c:extLst>
            <c:ext xmlns:c16="http://schemas.microsoft.com/office/drawing/2014/chart" uri="{C3380CC4-5D6E-409C-BE32-E72D297353CC}">
              <c16:uniqueId val="{00000007-1F17-43C2-8F9E-CC1EBA622BFE}"/>
            </c:ext>
          </c:extLst>
        </c:ser>
        <c:dLbls>
          <c:showLegendKey val="0"/>
          <c:showVal val="0"/>
          <c:showCatName val="0"/>
          <c:showSerName val="0"/>
          <c:showPercent val="0"/>
          <c:showBubbleSize val="0"/>
        </c:dLbls>
        <c:gapWidth val="219"/>
        <c:overlap val="-27"/>
        <c:axId val="200820608"/>
        <c:axId val="200822144"/>
      </c:barChart>
      <c:catAx>
        <c:axId val="2008206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22144"/>
        <c:crosses val="autoZero"/>
        <c:auto val="1"/>
        <c:lblAlgn val="ctr"/>
        <c:lblOffset val="100"/>
        <c:noMultiLvlLbl val="0"/>
      </c:catAx>
      <c:valAx>
        <c:axId val="20082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0 </a:t>
                </a:r>
                <a:r>
                  <a:rPr lang="ru-RU" sz="1000" b="0" i="0" baseline="30000">
                    <a:effectLst/>
                  </a:rPr>
                  <a:t>0</a:t>
                </a:r>
                <a:r>
                  <a:rPr lang="ru-RU" sz="1000" b="0" i="0" baseline="0">
                    <a:effectLst/>
                  </a:rPr>
                  <a:t> С  созылу, см</a:t>
                </a:r>
                <a:endParaRPr lang="ru-RU" sz="4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20608"/>
        <c:crosses val="autoZero"/>
        <c:crossBetween val="between"/>
      </c:valAx>
      <c:spPr>
        <a:noFill/>
        <a:ln w="25400">
          <a:noFill/>
        </a:ln>
        <a:effectLst/>
      </c:spPr>
    </c:plotArea>
    <c:legend>
      <c:legendPos val="b"/>
      <c:legendEntry>
        <c:idx val="5"/>
        <c:delete val="1"/>
      </c:legendEntry>
      <c:legendEntry>
        <c:idx val="6"/>
        <c:delete val="1"/>
      </c:legendEntry>
      <c:legendEntry>
        <c:idx val="7"/>
        <c:delete val="1"/>
      </c:legendEntry>
      <c:layout>
        <c:manualLayout>
          <c:xMode val="edge"/>
          <c:yMode val="edge"/>
          <c:x val="0.13218274597437668"/>
          <c:y val="0.81211408069183655"/>
          <c:w val="0.80289260717413091"/>
          <c:h val="0.11045635424604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Бастапқы битум</c:v>
                </c:pt>
              </c:strCache>
            </c:strRef>
          </c:tx>
          <c:spPr>
            <a:solidFill>
              <a:schemeClr val="accent1"/>
            </a:solidFill>
            <a:ln>
              <a:noFill/>
            </a:ln>
            <a:effectLst/>
          </c:spPr>
          <c:invertIfNegative val="0"/>
          <c:cat>
            <c:numRef>
              <c:f>Лист1!$A$2:$A$4</c:f>
              <c:numCache>
                <c:formatCode>0%</c:formatCode>
                <c:ptCount val="3"/>
                <c:pt idx="0">
                  <c:v>0.05</c:v>
                </c:pt>
                <c:pt idx="1">
                  <c:v>0.1</c:v>
                </c:pt>
                <c:pt idx="2">
                  <c:v>0.15000000000000024</c:v>
                </c:pt>
              </c:numCache>
            </c:numRef>
          </c:cat>
          <c:val>
            <c:numRef>
              <c:f>Лист1!$B$2:$B$4</c:f>
              <c:numCache>
                <c:formatCode>General</c:formatCode>
                <c:ptCount val="3"/>
                <c:pt idx="0">
                  <c:v>49</c:v>
                </c:pt>
                <c:pt idx="1">
                  <c:v>50</c:v>
                </c:pt>
                <c:pt idx="2">
                  <c:v>50.32</c:v>
                </c:pt>
              </c:numCache>
            </c:numRef>
          </c:val>
          <c:extLst>
            <c:ext xmlns:c16="http://schemas.microsoft.com/office/drawing/2014/chart" uri="{C3380CC4-5D6E-409C-BE32-E72D297353CC}">
              <c16:uniqueId val="{00000000-0BF2-4522-86CE-6083EA009B9E}"/>
            </c:ext>
          </c:extLst>
        </c:ser>
        <c:ser>
          <c:idx val="1"/>
          <c:order val="1"/>
          <c:tx>
            <c:strRef>
              <c:f>Лист1!$C$1</c:f>
              <c:strCache>
                <c:ptCount val="1"/>
                <c:pt idx="0">
                  <c:v>№1 ЖЭО күлі</c:v>
                </c:pt>
              </c:strCache>
            </c:strRef>
          </c:tx>
          <c:spPr>
            <a:solidFill>
              <a:schemeClr val="accent2"/>
            </a:solidFill>
            <a:ln>
              <a:noFill/>
            </a:ln>
            <a:effectLst/>
          </c:spPr>
          <c:invertIfNegative val="0"/>
          <c:cat>
            <c:numRef>
              <c:f>Лист1!$A$2:$A$4</c:f>
              <c:numCache>
                <c:formatCode>0%</c:formatCode>
                <c:ptCount val="3"/>
                <c:pt idx="0">
                  <c:v>0.05</c:v>
                </c:pt>
                <c:pt idx="1">
                  <c:v>0.1</c:v>
                </c:pt>
                <c:pt idx="2">
                  <c:v>0.15000000000000024</c:v>
                </c:pt>
              </c:numCache>
            </c:numRef>
          </c:cat>
          <c:val>
            <c:numRef>
              <c:f>Лист1!$C$2:$C$4</c:f>
              <c:numCache>
                <c:formatCode>General</c:formatCode>
                <c:ptCount val="3"/>
                <c:pt idx="0">
                  <c:v>50</c:v>
                </c:pt>
                <c:pt idx="1">
                  <c:v>50</c:v>
                </c:pt>
                <c:pt idx="2">
                  <c:v>51</c:v>
                </c:pt>
              </c:numCache>
            </c:numRef>
          </c:val>
          <c:extLst>
            <c:ext xmlns:c16="http://schemas.microsoft.com/office/drawing/2014/chart" uri="{C3380CC4-5D6E-409C-BE32-E72D297353CC}">
              <c16:uniqueId val="{00000001-0BF2-4522-86CE-6083EA009B9E}"/>
            </c:ext>
          </c:extLst>
        </c:ser>
        <c:ser>
          <c:idx val="2"/>
          <c:order val="2"/>
          <c:tx>
            <c:strRef>
              <c:f>Лист1!$D$1</c:f>
              <c:strCache>
                <c:ptCount val="1"/>
                <c:pt idx="0">
                  <c:v>№2 ЖЭО күлі</c:v>
                </c:pt>
              </c:strCache>
            </c:strRef>
          </c:tx>
          <c:spPr>
            <a:solidFill>
              <a:schemeClr val="accent3"/>
            </a:solidFill>
            <a:ln>
              <a:noFill/>
            </a:ln>
            <a:effectLst/>
          </c:spPr>
          <c:invertIfNegative val="0"/>
          <c:cat>
            <c:numRef>
              <c:f>Лист1!$A$2:$A$4</c:f>
              <c:numCache>
                <c:formatCode>0%</c:formatCode>
                <c:ptCount val="3"/>
                <c:pt idx="0">
                  <c:v>0.05</c:v>
                </c:pt>
                <c:pt idx="1">
                  <c:v>0.1</c:v>
                </c:pt>
                <c:pt idx="2">
                  <c:v>0.15000000000000024</c:v>
                </c:pt>
              </c:numCache>
            </c:numRef>
          </c:cat>
          <c:val>
            <c:numRef>
              <c:f>Лист1!$D$2:$D$4</c:f>
              <c:numCache>
                <c:formatCode>General</c:formatCode>
                <c:ptCount val="3"/>
                <c:pt idx="0">
                  <c:v>50</c:v>
                </c:pt>
                <c:pt idx="1">
                  <c:v>51</c:v>
                </c:pt>
                <c:pt idx="2">
                  <c:v>51.4</c:v>
                </c:pt>
              </c:numCache>
            </c:numRef>
          </c:val>
          <c:extLst>
            <c:ext xmlns:c16="http://schemas.microsoft.com/office/drawing/2014/chart" uri="{C3380CC4-5D6E-409C-BE32-E72D297353CC}">
              <c16:uniqueId val="{00000002-0BF2-4522-86CE-6083EA009B9E}"/>
            </c:ext>
          </c:extLst>
        </c:ser>
        <c:ser>
          <c:idx val="3"/>
          <c:order val="3"/>
          <c:tx>
            <c:strRef>
              <c:f>Лист1!$E$1</c:f>
              <c:strCache>
                <c:ptCount val="1"/>
                <c:pt idx="0">
                  <c:v>№3 ЖЭО күлі</c:v>
                </c:pt>
              </c:strCache>
            </c:strRef>
          </c:tx>
          <c:spPr>
            <a:solidFill>
              <a:schemeClr val="accent4"/>
            </a:solidFill>
            <a:ln>
              <a:noFill/>
            </a:ln>
            <a:effectLst/>
          </c:spPr>
          <c:invertIfNegative val="0"/>
          <c:cat>
            <c:numRef>
              <c:f>Лист1!$A$2:$A$4</c:f>
              <c:numCache>
                <c:formatCode>0%</c:formatCode>
                <c:ptCount val="3"/>
                <c:pt idx="0">
                  <c:v>0.05</c:v>
                </c:pt>
                <c:pt idx="1">
                  <c:v>0.1</c:v>
                </c:pt>
                <c:pt idx="2">
                  <c:v>0.15000000000000024</c:v>
                </c:pt>
              </c:numCache>
            </c:numRef>
          </c:cat>
          <c:val>
            <c:numRef>
              <c:f>Лист1!$E$2:$E$4</c:f>
              <c:numCache>
                <c:formatCode>General</c:formatCode>
                <c:ptCount val="3"/>
                <c:pt idx="0">
                  <c:v>50</c:v>
                </c:pt>
                <c:pt idx="1">
                  <c:v>51</c:v>
                </c:pt>
                <c:pt idx="2">
                  <c:v>51.4</c:v>
                </c:pt>
              </c:numCache>
            </c:numRef>
          </c:val>
          <c:extLst>
            <c:ext xmlns:c16="http://schemas.microsoft.com/office/drawing/2014/chart" uri="{C3380CC4-5D6E-409C-BE32-E72D297353CC}">
              <c16:uniqueId val="{00000007-0BF2-4522-86CE-6083EA009B9E}"/>
            </c:ext>
          </c:extLst>
        </c:ser>
        <c:ser>
          <c:idx val="4"/>
          <c:order val="4"/>
          <c:tx>
            <c:strRef>
              <c:f>Лист1!$F$1</c:f>
              <c:strCache>
                <c:ptCount val="1"/>
                <c:pt idx="0">
                  <c:v>№4 ЖЭО күлі</c:v>
                </c:pt>
              </c:strCache>
            </c:strRef>
          </c:tx>
          <c:spPr>
            <a:solidFill>
              <a:schemeClr val="accent5"/>
            </a:solidFill>
            <a:ln>
              <a:noFill/>
            </a:ln>
            <a:effectLst/>
          </c:spPr>
          <c:invertIfNegative val="0"/>
          <c:cat>
            <c:numRef>
              <c:f>Лист1!$A$2:$A$4</c:f>
              <c:numCache>
                <c:formatCode>0%</c:formatCode>
                <c:ptCount val="3"/>
                <c:pt idx="0">
                  <c:v>0.05</c:v>
                </c:pt>
                <c:pt idx="1">
                  <c:v>0.1</c:v>
                </c:pt>
                <c:pt idx="2">
                  <c:v>0.15000000000000024</c:v>
                </c:pt>
              </c:numCache>
            </c:numRef>
          </c:cat>
          <c:val>
            <c:numRef>
              <c:f>Лист1!$F$2:$F$4</c:f>
              <c:numCache>
                <c:formatCode>General</c:formatCode>
                <c:ptCount val="3"/>
                <c:pt idx="0">
                  <c:v>50</c:v>
                </c:pt>
                <c:pt idx="1">
                  <c:v>51.4</c:v>
                </c:pt>
                <c:pt idx="2">
                  <c:v>52</c:v>
                </c:pt>
              </c:numCache>
            </c:numRef>
          </c:val>
          <c:extLst>
            <c:ext xmlns:c16="http://schemas.microsoft.com/office/drawing/2014/chart" uri="{C3380CC4-5D6E-409C-BE32-E72D297353CC}">
              <c16:uniqueId val="{00000008-0BF2-4522-86CE-6083EA009B9E}"/>
            </c:ext>
          </c:extLst>
        </c:ser>
        <c:ser>
          <c:idx val="5"/>
          <c:order val="5"/>
          <c:tx>
            <c:strRef>
              <c:f>Лист1!$G$1</c:f>
              <c:strCache>
                <c:ptCount val="1"/>
                <c:pt idx="0">
                  <c:v>Column1</c:v>
                </c:pt>
              </c:strCache>
            </c:strRef>
          </c:tx>
          <c:spPr>
            <a:solidFill>
              <a:schemeClr val="accent6"/>
            </a:solidFill>
            <a:ln>
              <a:noFill/>
            </a:ln>
            <a:effectLst/>
          </c:spPr>
          <c:invertIfNegative val="0"/>
          <c:cat>
            <c:numRef>
              <c:f>Лист1!$A$2:$A$4</c:f>
              <c:numCache>
                <c:formatCode>0%</c:formatCode>
                <c:ptCount val="3"/>
                <c:pt idx="0">
                  <c:v>0.05</c:v>
                </c:pt>
                <c:pt idx="1">
                  <c:v>0.1</c:v>
                </c:pt>
                <c:pt idx="2">
                  <c:v>0.15000000000000024</c:v>
                </c:pt>
              </c:numCache>
            </c:numRef>
          </c:cat>
          <c:val>
            <c:numRef>
              <c:f>Лист1!$G$2:$G$4</c:f>
              <c:numCache>
                <c:formatCode>General</c:formatCode>
                <c:ptCount val="3"/>
              </c:numCache>
            </c:numRef>
          </c:val>
          <c:extLst>
            <c:ext xmlns:c16="http://schemas.microsoft.com/office/drawing/2014/chart" uri="{C3380CC4-5D6E-409C-BE32-E72D297353CC}">
              <c16:uniqueId val="{00000009-0BF2-4522-86CE-6083EA009B9E}"/>
            </c:ext>
          </c:extLst>
        </c:ser>
        <c:ser>
          <c:idx val="6"/>
          <c:order val="6"/>
          <c:tx>
            <c:strRef>
              <c:f>Лист1!$H$1</c:f>
              <c:strCache>
                <c:ptCount val="1"/>
                <c:pt idx="0">
                  <c:v>Column2</c:v>
                </c:pt>
              </c:strCache>
            </c:strRef>
          </c:tx>
          <c:spPr>
            <a:solidFill>
              <a:schemeClr val="accent1">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Лист1!$H$2:$H$4</c:f>
              <c:numCache>
                <c:formatCode>General</c:formatCode>
                <c:ptCount val="3"/>
              </c:numCache>
            </c:numRef>
          </c:val>
          <c:extLst>
            <c:ext xmlns:c16="http://schemas.microsoft.com/office/drawing/2014/chart" uri="{C3380CC4-5D6E-409C-BE32-E72D297353CC}">
              <c16:uniqueId val="{0000000A-0BF2-4522-86CE-6083EA009B9E}"/>
            </c:ext>
          </c:extLst>
        </c:ser>
        <c:ser>
          <c:idx val="7"/>
          <c:order val="7"/>
          <c:tx>
            <c:strRef>
              <c:f>Лист1!$I$1</c:f>
              <c:strCache>
                <c:ptCount val="1"/>
                <c:pt idx="0">
                  <c:v>Column3</c:v>
                </c:pt>
              </c:strCache>
            </c:strRef>
          </c:tx>
          <c:spPr>
            <a:solidFill>
              <a:schemeClr val="accent2">
                <a:lumMod val="60000"/>
              </a:schemeClr>
            </a:solidFill>
            <a:ln>
              <a:noFill/>
            </a:ln>
            <a:effectLst/>
          </c:spPr>
          <c:invertIfNegative val="0"/>
          <c:cat>
            <c:numRef>
              <c:f>Лист1!$A$2:$A$4</c:f>
              <c:numCache>
                <c:formatCode>0%</c:formatCode>
                <c:ptCount val="3"/>
                <c:pt idx="0">
                  <c:v>0.05</c:v>
                </c:pt>
                <c:pt idx="1">
                  <c:v>0.1</c:v>
                </c:pt>
                <c:pt idx="2">
                  <c:v>0.15000000000000024</c:v>
                </c:pt>
              </c:numCache>
            </c:numRef>
          </c:cat>
          <c:val>
            <c:numRef>
              <c:f>Лист1!$I$2:$I$4</c:f>
              <c:numCache>
                <c:formatCode>General</c:formatCode>
                <c:ptCount val="3"/>
              </c:numCache>
            </c:numRef>
          </c:val>
          <c:extLst>
            <c:ext xmlns:c16="http://schemas.microsoft.com/office/drawing/2014/chart" uri="{C3380CC4-5D6E-409C-BE32-E72D297353CC}">
              <c16:uniqueId val="{0000000B-0BF2-4522-86CE-6083EA009B9E}"/>
            </c:ext>
          </c:extLst>
        </c:ser>
        <c:dLbls>
          <c:showLegendKey val="0"/>
          <c:showVal val="0"/>
          <c:showCatName val="0"/>
          <c:showSerName val="0"/>
          <c:showPercent val="0"/>
          <c:showBubbleSize val="0"/>
        </c:dLbls>
        <c:gapWidth val="219"/>
        <c:overlap val="-27"/>
        <c:axId val="200971008"/>
        <c:axId val="200972544"/>
      </c:barChart>
      <c:catAx>
        <c:axId val="2009710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972544"/>
        <c:crosses val="autoZero"/>
        <c:auto val="1"/>
        <c:lblAlgn val="ctr"/>
        <c:lblOffset val="100"/>
        <c:noMultiLvlLbl val="0"/>
      </c:catAx>
      <c:valAx>
        <c:axId val="20097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sz="1000" b="0" i="0" baseline="0">
                    <a:effectLst/>
                    <a:latin typeface="Times New Roman" pitchFamily="18" charset="0"/>
                    <a:cs typeface="Times New Roman" pitchFamily="18" charset="0"/>
                  </a:rPr>
                  <a:t>Жұмсарту температурасы, </a:t>
                </a:r>
                <a:r>
                  <a:rPr lang="ru-RU" sz="1000" b="0" i="0" baseline="30000">
                    <a:effectLst/>
                    <a:latin typeface="Times New Roman" pitchFamily="18" charset="0"/>
                    <a:cs typeface="Times New Roman" pitchFamily="18" charset="0"/>
                  </a:rPr>
                  <a:t>0</a:t>
                </a:r>
                <a:r>
                  <a:rPr lang="ru-RU" sz="1000" b="0" i="0" baseline="0">
                    <a:effectLst/>
                    <a:latin typeface="Times New Roman" pitchFamily="18" charset="0"/>
                    <a:cs typeface="Times New Roman" pitchFamily="18" charset="0"/>
                  </a:rPr>
                  <a:t> С</a:t>
                </a:r>
                <a:endParaRPr lang="ru-RU" sz="400">
                  <a:effectLst/>
                  <a:latin typeface="Times New Roman" pitchFamily="18" charset="0"/>
                  <a:cs typeface="Times New Roman"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971008"/>
        <c:crosses val="autoZero"/>
        <c:crossBetween val="between"/>
      </c:valAx>
      <c:spPr>
        <a:noFill/>
        <a:ln w="25400">
          <a:noFill/>
        </a:ln>
        <a:effectLst/>
      </c:spPr>
    </c:plotArea>
    <c:legend>
      <c:legendPos val="b"/>
      <c:legendEntry>
        <c:idx val="5"/>
        <c:delete val="1"/>
      </c:legendEntry>
      <c:legendEntry>
        <c:idx val="6"/>
        <c:delete val="1"/>
      </c:legendEntry>
      <c:legendEntry>
        <c:idx val="7"/>
        <c:delete val="1"/>
      </c:legendEntry>
      <c:layout>
        <c:manualLayout>
          <c:xMode val="edge"/>
          <c:yMode val="edge"/>
          <c:x val="0.13443332604257804"/>
          <c:y val="0.81696287964004499"/>
          <c:w val="0.80289260717413025"/>
          <c:h val="0.163195850518685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85A01E-F445-4D9F-8816-05874B6C050F}"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ru-RU"/>
        </a:p>
      </dgm:t>
    </dgm:pt>
    <dgm:pt modelId="{A83CCEF1-F267-4862-BC1A-D8A46BD75F21}">
      <dgm:prSet phldrT="[Текст]" custT="1"/>
      <dgm:spPr>
        <a:solidFill>
          <a:schemeClr val="accent6"/>
        </a:solidFill>
      </dgm:spPr>
      <dgm:t>
        <a:bodyPr/>
        <a:lstStyle/>
        <a:p>
          <a:r>
            <a:rPr lang="ru-RU" sz="1100" b="1" dirty="0" err="1" smtClean="0">
              <a:solidFill>
                <a:schemeClr val="tx1"/>
              </a:solidFill>
              <a:latin typeface="Times New Roman" panose="02020603050405020304" pitchFamily="18" charset="0"/>
              <a:cs typeface="Times New Roman" panose="02020603050405020304" pitchFamily="18" charset="0"/>
            </a:rPr>
            <a:t>Асфальттыбетонның</a:t>
          </a:r>
          <a:r>
            <a:rPr lang="ru-RU" sz="1100" b="1" dirty="0" smtClean="0">
              <a:solidFill>
                <a:schemeClr val="tx1"/>
              </a:solidFill>
              <a:latin typeface="Times New Roman" panose="02020603050405020304" pitchFamily="18" charset="0"/>
              <a:cs typeface="Times New Roman" panose="02020603050405020304" pitchFamily="18" charset="0"/>
            </a:rPr>
            <a:t> </a:t>
          </a:r>
          <a:r>
            <a:rPr lang="kk-KZ" sz="1100" b="1" dirty="0" smtClean="0">
              <a:solidFill>
                <a:schemeClr val="tx1"/>
              </a:solidFill>
              <a:latin typeface="Times New Roman" panose="02020603050405020304" pitchFamily="18" charset="0"/>
              <a:cs typeface="Times New Roman" panose="02020603050405020304" pitchFamily="18" charset="0"/>
            </a:rPr>
            <a:t>құрылымы</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4F80E1A9-CE27-449D-BC6D-BE3ACA7C28DF}" type="parTrans" cxnId="{6CB2DAC8-A6D7-41C7-B438-31091DC0D5DC}">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582A4B48-0664-4EE2-AE25-447916968A4E}" type="sibTrans" cxnId="{6CB2DAC8-A6D7-41C7-B438-31091DC0D5DC}">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7EF44E81-5A98-46FA-90DB-1C0D75577A57}">
      <dgm:prSet phldrT="[Текст]" custT="1"/>
      <dgm:spPr>
        <a:solidFill>
          <a:schemeClr val="accent1">
            <a:lumMod val="60000"/>
            <a:lumOff val="40000"/>
          </a:schemeClr>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Ірі толтырғыш</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F24AA141-476D-4A68-AE1A-E67B73B286C2}" type="parTrans" cxnId="{9DA47B6E-6A78-4400-BB9D-CD21214F8D59}">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AC900079-8070-4E89-BDF8-A0DDD6F56D17}" type="sibTrans" cxnId="{9DA47B6E-6A78-4400-BB9D-CD21214F8D59}">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BD6B602-BD74-4B0A-A645-EAC1F027B4EA}">
      <dgm:prSet phldrT="[Текст]" custT="1"/>
      <dgm:spPr>
        <a:solidFill>
          <a:schemeClr val="accent1">
            <a:lumMod val="60000"/>
            <a:lumOff val="40000"/>
          </a:schemeClr>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Майда толтырғыш</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1B1BF651-1280-4454-932F-E2C3D28DA12C}" type="parTrans" cxnId="{53F98680-BDA1-440C-85C9-739F5E9BB464}">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081234C-D910-46D0-84C6-60970225BE41}" type="sibTrans" cxnId="{53F98680-BDA1-440C-85C9-739F5E9BB464}">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09617922-3C3A-47FD-BF65-6C19FF73C7D1}">
      <dgm:prSet phldrT="[Текст]" custT="1"/>
      <dgm:spPr>
        <a:solidFill>
          <a:schemeClr val="accent1">
            <a:lumMod val="60000"/>
            <a:lumOff val="40000"/>
          </a:schemeClr>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Минералды ұнтақ</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189D038E-2F0A-4E78-AD90-7B4BD109CEFE}" type="parTrans" cxnId="{6E792436-1993-4ADF-8D58-1803DAE1775D}">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0A7EFBE1-1A90-4472-A293-99D603DE75D3}" type="sibTrans" cxnId="{6E792436-1993-4ADF-8D58-1803DAE1775D}">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B824BB1-72A0-406B-8BC1-E6B87757A2D4}">
      <dgm:prSet custT="1"/>
      <dgm:spPr>
        <a:solidFill>
          <a:srgbClr val="FF9933"/>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Табиғи</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0AF8DBED-F943-4A20-AA29-61D4658CF3A4}" type="parTrans" cxnId="{36B9C4EF-9F77-4CAB-899E-2F2234C09A96}">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A7E45924-AD40-4524-98EE-CF1F461E959F}" type="sibTrans" cxnId="{36B9C4EF-9F77-4CAB-899E-2F2234C09A96}">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1C399E31-5D7B-48E0-9D93-91EFE917C24A}">
      <dgm:prSet custT="1"/>
      <dgm:spPr>
        <a:solidFill>
          <a:srgbClr val="FF9933"/>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Техногенді</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2258F38B-724E-48FE-8B45-E8D67AC5D3D8}" type="parTrans" cxnId="{BFB7F61B-A8D7-49EB-B777-8984DCDB10EF}">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A6C0F6B-DF73-4F76-9000-4F298F7FE371}" type="sibTrans" cxnId="{BFB7F61B-A8D7-49EB-B777-8984DCDB10EF}">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E7E0DE8-7ED7-4B25-8F36-7DE1C113D1B4}" type="asst">
      <dgm:prSet custT="1"/>
      <dgm:spPr>
        <a:solidFill>
          <a:srgbClr val="FF9933"/>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Табиғи </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EC358145-9F32-4D6F-8ECA-A37A69772D15}" type="parTrans" cxnId="{EC647759-7A01-4861-9A9A-514097D211D8}">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9F5C606A-7C29-48F9-8D78-E75646EBD0AE}" type="sibTrans" cxnId="{EC647759-7A01-4861-9A9A-514097D211D8}">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86BE47BB-4FC1-4EFC-B2BE-7219C2134ECC}" type="asst">
      <dgm:prSet custT="1"/>
      <dgm:spPr>
        <a:solidFill>
          <a:srgbClr val="FF9933"/>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Табиғи</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F5969DD9-7402-4726-AA88-0E7535E6CB37}" type="parTrans" cxnId="{94D8A81D-ED06-4288-82E5-93EA403C92BD}">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BCEB1028-7144-489C-ABDF-D88452098105}" type="sibTrans" cxnId="{94D8A81D-ED06-4288-82E5-93EA403C92BD}">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B28D539D-9366-4E24-A0F3-44CF9010C536}" type="asst">
      <dgm:prSet custT="1"/>
      <dgm:spPr>
        <a:solidFill>
          <a:srgbClr val="FF9933"/>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Техногенді</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25BC4A0F-36B4-48A4-982C-F6D173363BFB}" type="parTrans" cxnId="{3FABFACD-6643-44B2-B321-AA3066C72635}">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EDCCD21-8D14-4991-B39A-A9CFB1C0AF67}" type="sibTrans" cxnId="{3FABFACD-6643-44B2-B321-AA3066C72635}">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7C249E1-8A3B-4DA0-A97C-7C01B2798C1A}">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Қиыршық тас</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5A510FCC-6644-4DAB-9611-CB677461201B}" type="parTrans" cxnId="{B86474DF-C4F4-4CFC-8F52-9990277CCCFA}">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58F7EF2C-1C70-4E6C-A848-789AF47E131F}" type="sibTrans" cxnId="{B86474DF-C4F4-4CFC-8F52-9990277CCCFA}">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A9D6406-2FE6-44A6-B64E-8E40111C765A}">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Малта тас</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668F6473-FE79-47AD-B9F7-FD7C04AE35F0}" type="parTrans" cxnId="{BADE9779-280F-4C09-A0D9-3B28214A6626}">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697FF8EC-DFD7-4BB8-9AD3-C56BFFAB6863}" type="sibTrans" cxnId="{BADE9779-280F-4C09-A0D9-3B28214A6626}">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59FCFC6E-46E0-4F18-992C-E70F022A66E6}">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Қож</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B18F07BA-ECB4-42EC-B9EA-F2909D791575}" type="parTrans" cxnId="{7A53018C-86AE-4858-B535-9CC2334367AF}">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0C5C9337-0E0E-4846-87C6-8347AD0BB30D}" type="sibTrans" cxnId="{7A53018C-86AE-4858-B535-9CC2334367AF}">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7C560380-1720-4813-8B54-E852FF2DC8EF}">
      <dgm:prSet custT="1"/>
      <dgm:spPr>
        <a:solidFill>
          <a:srgbClr val="FFFF00"/>
        </a:solidFill>
      </dgm:spPr>
      <dgm:t>
        <a:bodyPr/>
        <a:lstStyle/>
        <a:p>
          <a:r>
            <a:rPr lang="ru-RU" sz="1100" b="1" dirty="0" smtClean="0">
              <a:solidFill>
                <a:schemeClr val="tx1"/>
              </a:solidFill>
              <a:latin typeface="Times New Roman" panose="02020603050405020304" pitchFamily="18" charset="0"/>
              <a:cs typeface="Times New Roman" panose="02020603050405020304" pitchFamily="18" charset="0"/>
            </a:rPr>
            <a:t>Ілеспе тау жыныстары</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DDD16A47-3C4D-439F-8FA2-7616E3A1148A}" type="parTrans" cxnId="{1EBF5B06-8C17-40EF-814F-4FECE1049298}">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BF94148-2D5F-4C49-84B3-642E3B171846}" type="sibTrans" cxnId="{1EBF5B06-8C17-40EF-814F-4FECE1049298}">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2248A9A8-EC95-4D78-BD87-83E0FF631959}">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Құм</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E6ED4C8C-8D76-45EF-A033-2436B3B3B874}" type="parTrans" cxnId="{B4BFD18E-BC92-496E-AB67-A2DD475EB91B}">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A574EA12-3850-4ABF-A925-B2A6E533320F}" type="sibTrans" cxnId="{B4BFD18E-BC92-496E-AB67-A2DD475EB91B}">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3F5D336-DA9D-42C3-87CB-C0158998FC67}">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Таулы</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D04E6018-F0C5-4550-A012-DC40EAFA73A0}" type="parTrans" cxnId="{9F84C75F-C11E-41FA-A14E-6935344AB6D0}">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B1B410FE-0251-479C-A9B4-ED50B08AF81F}" type="sibTrans" cxnId="{9F84C75F-C11E-41FA-A14E-6935344AB6D0}">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9FF7581-47F6-4F7E-801D-1813EFA799EF}">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Өзен</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76A321F5-B53E-4553-AA0F-433DDE85BBC1}" type="parTrans" cxnId="{67544A1C-4C77-4E02-AF7B-A33A4660C6F4}">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62B2A53-CE0C-4354-A15C-8FB7BE179D08}" type="sibTrans" cxnId="{67544A1C-4C77-4E02-AF7B-A33A4660C6F4}">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B4D62DE1-6126-4E33-B5B9-D95C824AC5E9}">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Теңіз</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F1BE8A3B-AB2F-4A16-AD4E-A13AD8E4E152}" type="parTrans" cxnId="{B6FF71C6-E83C-4671-ACF8-0ACFAAFBD113}">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5C698403-AFBB-42E8-B2B1-F5C829B9957E}" type="sibTrans" cxnId="{B6FF71C6-E83C-4671-ACF8-0ACFAAFBD113}">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0333752-713E-4930-99DB-8C65081487A5}">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Әк</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8DA738E8-2EDD-4CBA-908D-28C0D333AEA2}" type="parTrans" cxnId="{63BFBA9F-2F20-4713-AB62-FBB68B75BB9A}">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7594361A-0B5A-4B04-A73B-0BD85BB320B4}" type="sibTrans" cxnId="{63BFBA9F-2F20-4713-AB62-FBB68B75BB9A}">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800DE8EF-E7C5-4EA0-B7F8-189CA2BD1F7E}">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Доломит</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34AA865F-43DE-4337-9440-4F582F2F9254}" type="parTrans" cxnId="{9DF388A8-AFC7-4D35-AD11-01633D432567}">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8010154E-3151-484E-A5BA-1AD3AFD24737}" type="sibTrans" cxnId="{9DF388A8-AFC7-4D35-AD11-01633D432567}">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F8349ABF-17E5-4890-B46E-639948EA746C}" type="asst">
      <dgm:prSet custT="1"/>
      <dgm:spPr>
        <a:solidFill>
          <a:srgbClr val="FF9933"/>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Техногенді</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D314CEB9-E0CB-4DC1-8D73-074ADD3661A6}" type="sibTrans" cxnId="{58039B27-1736-4390-B554-C2E782011BF4}">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37BB2EA4-6717-4AB0-B4D1-C6962016DA45}" type="parTrans" cxnId="{58039B27-1736-4390-B554-C2E782011BF4}">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23E56CFD-F58B-4547-A517-542510A871F0}" type="asst">
      <dgm:prSet custT="1"/>
      <dgm:spPr>
        <a:solidFill>
          <a:srgbClr val="FFFF00"/>
        </a:solidFill>
      </dgm:spPr>
      <dgm:t>
        <a:bodyPr/>
        <a:lstStyle/>
        <a:p>
          <a:r>
            <a:rPr lang="ru-RU" sz="1100" b="1" dirty="0" smtClean="0">
              <a:solidFill>
                <a:schemeClr val="tx1"/>
              </a:solidFill>
              <a:latin typeface="Times New Roman" panose="02020603050405020304" pitchFamily="18" charset="0"/>
              <a:cs typeface="Times New Roman" panose="02020603050405020304" pitchFamily="18" charset="0"/>
            </a:rPr>
            <a:t>Тау жыныстарын уату</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B70B7047-6B9F-429A-9826-252913CF703A}" type="parTrans" cxnId="{6045C06E-CB1D-4E37-8AA8-962926FC0E91}">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C5F030EB-A028-4ABF-80CD-D0449E18DB5F}" type="sibTrans" cxnId="{6045C06E-CB1D-4E37-8AA8-962926FC0E91}">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00ABAAD0-CCF7-4E7C-8BC0-D109B3A1468A}">
      <dgm:prSet custT="1"/>
      <dgm:spPr>
        <a:solidFill>
          <a:srgbClr val="FFFF00"/>
        </a:solidFill>
      </dgm:spPr>
      <dgm:t>
        <a:bodyPr/>
        <a:lstStyle/>
        <a:p>
          <a:r>
            <a:rPr lang="kk-KZ" sz="900" b="1" dirty="0" smtClean="0">
              <a:solidFill>
                <a:schemeClr val="tx1"/>
              </a:solidFill>
              <a:latin typeface="Times New Roman" panose="02020603050405020304" pitchFamily="18" charset="0"/>
              <a:cs typeface="Times New Roman" panose="02020603050405020304" pitchFamily="18" charset="0"/>
            </a:rPr>
            <a:t>Металургиялық қож</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72554221-6B6E-4F34-905B-BB6111D5ECE9}" type="parTrans" cxnId="{409C1E93-1B0E-471D-B5ED-3CA9DCFE7077}">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4EAE787-ED97-4D4A-AF50-3039678BA448}" type="sibTrans" cxnId="{409C1E93-1B0E-471D-B5ED-3CA9DCFE7077}">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8399030-9366-4408-B3C1-892E11F8F470}">
      <dgm:prSet custT="1"/>
      <dgm:spPr>
        <a:solidFill>
          <a:srgbClr val="FFFF00"/>
        </a:solidFill>
      </dgm:spPr>
      <dgm:t>
        <a:bodyPr/>
        <a:lstStyle/>
        <a:p>
          <a:r>
            <a:rPr lang="kk-KZ" sz="900" b="1" dirty="0" smtClean="0">
              <a:solidFill>
                <a:schemeClr val="tx1"/>
              </a:solidFill>
              <a:latin typeface="Times New Roman" panose="02020603050405020304" pitchFamily="18" charset="0"/>
              <a:cs typeface="Times New Roman" panose="02020603050405020304" pitchFamily="18" charset="0"/>
            </a:rPr>
            <a:t>Қожды күл қалдықтары</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DF02D1FA-6F7D-430E-904D-7C0B68661120}" type="parTrans" cxnId="{963B4FCB-0670-42F0-BCEB-B48D470A0BFC}">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F7ECDBFA-C030-4980-9EB8-9462ED8BBE93}" type="sibTrans" cxnId="{963B4FCB-0670-42F0-BCEB-B48D470A0BFC}">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225D2D70-1430-4AF1-8793-88555F88F74A}">
      <dgm:prSet custT="1"/>
      <dgm:spPr>
        <a:solidFill>
          <a:srgbClr val="FFFF00"/>
        </a:solidFill>
      </dgm:spPr>
      <dgm:t>
        <a:bodyPr/>
        <a:lstStyle/>
        <a:p>
          <a:r>
            <a:rPr lang="ru-RU" sz="900" b="1" dirty="0" smtClean="0">
              <a:solidFill>
                <a:schemeClr val="tx1"/>
              </a:solidFill>
              <a:latin typeface="Times New Roman" panose="02020603050405020304" pitchFamily="18" charset="0"/>
              <a:cs typeface="Times New Roman" panose="02020603050405020304" pitchFamily="18" charset="0"/>
            </a:rPr>
            <a:t>Цемент </a:t>
          </a:r>
          <a:r>
            <a:rPr lang="ru-RU" sz="900" b="1" dirty="0" err="1" smtClean="0">
              <a:solidFill>
                <a:schemeClr val="tx1"/>
              </a:solidFill>
              <a:latin typeface="Times New Roman" panose="02020603050405020304" pitchFamily="18" charset="0"/>
              <a:cs typeface="Times New Roman" panose="02020603050405020304" pitchFamily="18" charset="0"/>
            </a:rPr>
            <a:t>зауыттарын</a:t>
          </a:r>
          <a:r>
            <a:rPr lang="ru-RU" sz="900" b="1" dirty="0" smtClean="0">
              <a:solidFill>
                <a:schemeClr val="tx1"/>
              </a:solidFill>
              <a:latin typeface="Times New Roman" panose="02020603050405020304" pitchFamily="18" charset="0"/>
              <a:cs typeface="Times New Roman" panose="02020603050405020304" pitchFamily="18" charset="0"/>
            </a:rPr>
            <a:t> </a:t>
          </a:r>
          <a:r>
            <a:rPr lang="ru-RU" sz="900" b="1" dirty="0" err="1" smtClean="0">
              <a:solidFill>
                <a:schemeClr val="tx1"/>
              </a:solidFill>
              <a:latin typeface="Times New Roman" panose="02020603050405020304" pitchFamily="18" charset="0"/>
              <a:cs typeface="Times New Roman" panose="02020603050405020304" pitchFamily="18" charset="0"/>
            </a:rPr>
            <a:t>шығарыл</a:t>
          </a:r>
          <a:r>
            <a:rPr lang="kk-KZ" sz="900" b="1" dirty="0" smtClean="0">
              <a:solidFill>
                <a:schemeClr val="tx1"/>
              </a:solidFill>
              <a:latin typeface="Times New Roman" panose="02020603050405020304" pitchFamily="18" charset="0"/>
              <a:cs typeface="Times New Roman" panose="02020603050405020304" pitchFamily="18" charset="0"/>
            </a:rPr>
            <a:t>ған</a:t>
          </a:r>
          <a:r>
            <a:rPr lang="ru-RU" sz="900" b="1" dirty="0" smtClean="0">
              <a:solidFill>
                <a:schemeClr val="tx1"/>
              </a:solidFill>
              <a:latin typeface="Times New Roman" panose="02020603050405020304" pitchFamily="18" charset="0"/>
              <a:cs typeface="Times New Roman" panose="02020603050405020304" pitchFamily="18" charset="0"/>
            </a:rPr>
            <a:t> күлі</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5BF7E0FC-1182-4771-BFF3-4B06B0FB2995}" type="parTrans" cxnId="{7001527C-B8E8-4510-B776-71E56A969485}">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C8BD9513-EC52-42D6-8DEC-F16D5260460B}" type="sibTrans" cxnId="{7001527C-B8E8-4510-B776-71E56A969485}">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9A997363-8D01-4740-86F9-91399228E07E}">
      <dgm:prSet custT="1"/>
      <dgm:spPr>
        <a:solidFill>
          <a:srgbClr val="FFFF00"/>
        </a:solidFill>
      </dgm:spPr>
      <dgm:t>
        <a:bodyPr/>
        <a:lstStyle/>
        <a:p>
          <a:r>
            <a:rPr lang="kk-KZ" sz="1000" b="1" dirty="0" smtClean="0">
              <a:solidFill>
                <a:schemeClr val="tx1"/>
              </a:solidFill>
              <a:latin typeface="Times New Roman" panose="02020603050405020304" pitchFamily="18" charset="0"/>
              <a:cs typeface="Times New Roman" panose="02020603050405020304" pitchFamily="18" charset="0"/>
            </a:rPr>
            <a:t>ЖЭО қалдықтарының күлі</a:t>
          </a:r>
          <a:endParaRPr lang="ru-RU" sz="1000" b="1" dirty="0">
            <a:solidFill>
              <a:schemeClr val="tx1"/>
            </a:solidFill>
            <a:latin typeface="Times New Roman" panose="02020603050405020304" pitchFamily="18" charset="0"/>
            <a:cs typeface="Times New Roman" panose="02020603050405020304" pitchFamily="18" charset="0"/>
          </a:endParaRPr>
        </a:p>
      </dgm:t>
    </dgm:pt>
    <dgm:pt modelId="{3EB83901-BA28-40C2-BDB3-9D1C5470F796}" type="parTrans" cxnId="{F0D7A550-4314-4BD9-8462-BF08E2F7A401}">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F0974A6B-7748-4952-8418-4935E3E960F3}" type="sibTrans" cxnId="{F0D7A550-4314-4BD9-8462-BF08E2F7A401}">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3E651A53-D538-4E9F-BAB7-4268106C07A7}">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Карбидті әк</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C6C096C5-FB95-4B18-A4DB-87552CFA57DB}" type="parTrans" cxnId="{8B2FDEBB-09DF-44AA-9F58-B7F52006218B}">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56A9846-3654-42CD-851A-646DE76DDFE4}" type="sibTrans" cxnId="{8B2FDEBB-09DF-44AA-9F58-B7F52006218B}">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5E1FBE89-6427-403F-9124-E8DF7FBBCC76}" type="pres">
      <dgm:prSet presAssocID="{3385A01E-F445-4D9F-8816-05874B6C050F}" presName="hierChild1" presStyleCnt="0">
        <dgm:presLayoutVars>
          <dgm:orgChart val="1"/>
          <dgm:chPref val="1"/>
          <dgm:dir/>
          <dgm:animOne val="branch"/>
          <dgm:animLvl val="lvl"/>
          <dgm:resizeHandles/>
        </dgm:presLayoutVars>
      </dgm:prSet>
      <dgm:spPr/>
      <dgm:t>
        <a:bodyPr/>
        <a:lstStyle/>
        <a:p>
          <a:endParaRPr lang="ru-RU"/>
        </a:p>
      </dgm:t>
    </dgm:pt>
    <dgm:pt modelId="{5E8B9EDE-7A24-417D-8C95-D8910F28CE0B}" type="pres">
      <dgm:prSet presAssocID="{A83CCEF1-F267-4862-BC1A-D8A46BD75F21}" presName="hierRoot1" presStyleCnt="0">
        <dgm:presLayoutVars>
          <dgm:hierBranch val="init"/>
        </dgm:presLayoutVars>
      </dgm:prSet>
      <dgm:spPr/>
      <dgm:t>
        <a:bodyPr/>
        <a:lstStyle/>
        <a:p>
          <a:endParaRPr lang="ru-RU"/>
        </a:p>
      </dgm:t>
    </dgm:pt>
    <dgm:pt modelId="{7A3812A3-4A68-43AE-B9F5-964F61ABEF4D}" type="pres">
      <dgm:prSet presAssocID="{A83CCEF1-F267-4862-BC1A-D8A46BD75F21}" presName="rootComposite1" presStyleCnt="0"/>
      <dgm:spPr/>
      <dgm:t>
        <a:bodyPr/>
        <a:lstStyle/>
        <a:p>
          <a:endParaRPr lang="ru-RU"/>
        </a:p>
      </dgm:t>
    </dgm:pt>
    <dgm:pt modelId="{1E0710D7-582D-44CE-9415-232A65806F02}" type="pres">
      <dgm:prSet presAssocID="{A83CCEF1-F267-4862-BC1A-D8A46BD75F21}" presName="rootText1" presStyleLbl="node0" presStyleIdx="0" presStyleCnt="1" custScaleX="391731" custScaleY="208460">
        <dgm:presLayoutVars>
          <dgm:chPref val="3"/>
        </dgm:presLayoutVars>
      </dgm:prSet>
      <dgm:spPr/>
      <dgm:t>
        <a:bodyPr/>
        <a:lstStyle/>
        <a:p>
          <a:endParaRPr lang="ru-RU"/>
        </a:p>
      </dgm:t>
    </dgm:pt>
    <dgm:pt modelId="{56C8459A-3C5E-471B-8F1C-A688C479B47C}" type="pres">
      <dgm:prSet presAssocID="{A83CCEF1-F267-4862-BC1A-D8A46BD75F21}" presName="rootConnector1" presStyleLbl="node1" presStyleIdx="0" presStyleCnt="0"/>
      <dgm:spPr/>
      <dgm:t>
        <a:bodyPr/>
        <a:lstStyle/>
        <a:p>
          <a:endParaRPr lang="ru-RU"/>
        </a:p>
      </dgm:t>
    </dgm:pt>
    <dgm:pt modelId="{18F64D60-590E-4EEA-87C2-0F19C858EAB6}" type="pres">
      <dgm:prSet presAssocID="{A83CCEF1-F267-4862-BC1A-D8A46BD75F21}" presName="hierChild2" presStyleCnt="0"/>
      <dgm:spPr/>
      <dgm:t>
        <a:bodyPr/>
        <a:lstStyle/>
        <a:p>
          <a:endParaRPr lang="ru-RU"/>
        </a:p>
      </dgm:t>
    </dgm:pt>
    <dgm:pt modelId="{1109FDFC-F595-485E-AFAA-6E4AFA5C12EF}" type="pres">
      <dgm:prSet presAssocID="{F24AA141-476D-4A68-AE1A-E67B73B286C2}" presName="Name37" presStyleLbl="parChTrans1D2" presStyleIdx="0" presStyleCnt="3"/>
      <dgm:spPr/>
      <dgm:t>
        <a:bodyPr/>
        <a:lstStyle/>
        <a:p>
          <a:endParaRPr lang="ru-RU"/>
        </a:p>
      </dgm:t>
    </dgm:pt>
    <dgm:pt modelId="{27D15DE0-A7E0-4C90-B3BA-0112771A1EE0}" type="pres">
      <dgm:prSet presAssocID="{7EF44E81-5A98-46FA-90DB-1C0D75577A57}" presName="hierRoot2" presStyleCnt="0">
        <dgm:presLayoutVars>
          <dgm:hierBranch val="hang"/>
        </dgm:presLayoutVars>
      </dgm:prSet>
      <dgm:spPr/>
      <dgm:t>
        <a:bodyPr/>
        <a:lstStyle/>
        <a:p>
          <a:endParaRPr lang="ru-RU"/>
        </a:p>
      </dgm:t>
    </dgm:pt>
    <dgm:pt modelId="{A239C373-27A8-4547-BE97-B79C411FF222}" type="pres">
      <dgm:prSet presAssocID="{7EF44E81-5A98-46FA-90DB-1C0D75577A57}" presName="rootComposite" presStyleCnt="0"/>
      <dgm:spPr/>
      <dgm:t>
        <a:bodyPr/>
        <a:lstStyle/>
        <a:p>
          <a:endParaRPr lang="ru-RU"/>
        </a:p>
      </dgm:t>
    </dgm:pt>
    <dgm:pt modelId="{F180D258-9B2A-4812-9254-20A9B1A1DDB3}" type="pres">
      <dgm:prSet presAssocID="{7EF44E81-5A98-46FA-90DB-1C0D75577A57}" presName="rootText" presStyleLbl="node2" presStyleIdx="0" presStyleCnt="3" custScaleX="203790" custScaleY="147952">
        <dgm:presLayoutVars>
          <dgm:chPref val="3"/>
        </dgm:presLayoutVars>
      </dgm:prSet>
      <dgm:spPr/>
      <dgm:t>
        <a:bodyPr/>
        <a:lstStyle/>
        <a:p>
          <a:endParaRPr lang="ru-RU"/>
        </a:p>
      </dgm:t>
    </dgm:pt>
    <dgm:pt modelId="{23D8CF34-7641-4E18-B2EA-E7E25F758ED8}" type="pres">
      <dgm:prSet presAssocID="{7EF44E81-5A98-46FA-90DB-1C0D75577A57}" presName="rootConnector" presStyleLbl="node2" presStyleIdx="0" presStyleCnt="3"/>
      <dgm:spPr/>
      <dgm:t>
        <a:bodyPr/>
        <a:lstStyle/>
        <a:p>
          <a:endParaRPr lang="ru-RU"/>
        </a:p>
      </dgm:t>
    </dgm:pt>
    <dgm:pt modelId="{A062DCCE-9963-46AA-9586-4F708D068EF0}" type="pres">
      <dgm:prSet presAssocID="{7EF44E81-5A98-46FA-90DB-1C0D75577A57}" presName="hierChild4" presStyleCnt="0"/>
      <dgm:spPr/>
      <dgm:t>
        <a:bodyPr/>
        <a:lstStyle/>
        <a:p>
          <a:endParaRPr lang="ru-RU"/>
        </a:p>
      </dgm:t>
    </dgm:pt>
    <dgm:pt modelId="{75AE613D-9928-418D-93AC-43B79037F5D0}" type="pres">
      <dgm:prSet presAssocID="{0AF8DBED-F943-4A20-AA29-61D4658CF3A4}" presName="Name48" presStyleLbl="parChTrans1D3" presStyleIdx="0" presStyleCnt="6"/>
      <dgm:spPr/>
      <dgm:t>
        <a:bodyPr/>
        <a:lstStyle/>
        <a:p>
          <a:endParaRPr lang="ru-RU"/>
        </a:p>
      </dgm:t>
    </dgm:pt>
    <dgm:pt modelId="{1CDC6CB0-F524-4ACA-AF29-2AE9CBF0E785}" type="pres">
      <dgm:prSet presAssocID="{EB824BB1-72A0-406B-8BC1-E6B87757A2D4}" presName="hierRoot2" presStyleCnt="0">
        <dgm:presLayoutVars>
          <dgm:hierBranch val="init"/>
        </dgm:presLayoutVars>
      </dgm:prSet>
      <dgm:spPr/>
      <dgm:t>
        <a:bodyPr/>
        <a:lstStyle/>
        <a:p>
          <a:endParaRPr lang="ru-RU"/>
        </a:p>
      </dgm:t>
    </dgm:pt>
    <dgm:pt modelId="{71C2196E-D2A2-4DFE-A65E-D8BD44DC8235}" type="pres">
      <dgm:prSet presAssocID="{EB824BB1-72A0-406B-8BC1-E6B87757A2D4}" presName="rootComposite" presStyleCnt="0"/>
      <dgm:spPr/>
      <dgm:t>
        <a:bodyPr/>
        <a:lstStyle/>
        <a:p>
          <a:endParaRPr lang="ru-RU"/>
        </a:p>
      </dgm:t>
    </dgm:pt>
    <dgm:pt modelId="{E3BF80B5-CE6B-4049-B1DF-D58F54282F11}" type="pres">
      <dgm:prSet presAssocID="{EB824BB1-72A0-406B-8BC1-E6B87757A2D4}" presName="rootText" presStyleLbl="node3" presStyleIdx="0" presStyleCnt="2" custScaleX="125424">
        <dgm:presLayoutVars>
          <dgm:chPref val="3"/>
        </dgm:presLayoutVars>
      </dgm:prSet>
      <dgm:spPr/>
      <dgm:t>
        <a:bodyPr/>
        <a:lstStyle/>
        <a:p>
          <a:endParaRPr lang="ru-RU"/>
        </a:p>
      </dgm:t>
    </dgm:pt>
    <dgm:pt modelId="{81C37A96-17AA-487E-A4DC-3658B220989D}" type="pres">
      <dgm:prSet presAssocID="{EB824BB1-72A0-406B-8BC1-E6B87757A2D4}" presName="rootConnector" presStyleLbl="node3" presStyleIdx="0" presStyleCnt="2"/>
      <dgm:spPr/>
      <dgm:t>
        <a:bodyPr/>
        <a:lstStyle/>
        <a:p>
          <a:endParaRPr lang="ru-RU"/>
        </a:p>
      </dgm:t>
    </dgm:pt>
    <dgm:pt modelId="{402CFF03-0EC4-4C09-844B-6EDCF8BD6C33}" type="pres">
      <dgm:prSet presAssocID="{EB824BB1-72A0-406B-8BC1-E6B87757A2D4}" presName="hierChild4" presStyleCnt="0"/>
      <dgm:spPr/>
      <dgm:t>
        <a:bodyPr/>
        <a:lstStyle/>
        <a:p>
          <a:endParaRPr lang="ru-RU"/>
        </a:p>
      </dgm:t>
    </dgm:pt>
    <dgm:pt modelId="{F332AFF5-6FE2-4E03-ABE2-F8E0AF874D37}" type="pres">
      <dgm:prSet presAssocID="{5A510FCC-6644-4DAB-9611-CB677461201B}" presName="Name37" presStyleLbl="parChTrans1D4" presStyleIdx="0" presStyleCnt="16"/>
      <dgm:spPr/>
      <dgm:t>
        <a:bodyPr/>
        <a:lstStyle/>
        <a:p>
          <a:endParaRPr lang="ru-RU"/>
        </a:p>
      </dgm:t>
    </dgm:pt>
    <dgm:pt modelId="{614126D4-7341-4A0D-BCDE-B32B7E286864}" type="pres">
      <dgm:prSet presAssocID="{D7C249E1-8A3B-4DA0-A97C-7C01B2798C1A}" presName="hierRoot2" presStyleCnt="0">
        <dgm:presLayoutVars>
          <dgm:hierBranch val="init"/>
        </dgm:presLayoutVars>
      </dgm:prSet>
      <dgm:spPr/>
      <dgm:t>
        <a:bodyPr/>
        <a:lstStyle/>
        <a:p>
          <a:endParaRPr lang="ru-RU"/>
        </a:p>
      </dgm:t>
    </dgm:pt>
    <dgm:pt modelId="{B98CFD12-B7C0-4C98-B699-B4DFF1BA6EC5}" type="pres">
      <dgm:prSet presAssocID="{D7C249E1-8A3B-4DA0-A97C-7C01B2798C1A}" presName="rootComposite" presStyleCnt="0"/>
      <dgm:spPr/>
      <dgm:t>
        <a:bodyPr/>
        <a:lstStyle/>
        <a:p>
          <a:endParaRPr lang="ru-RU"/>
        </a:p>
      </dgm:t>
    </dgm:pt>
    <dgm:pt modelId="{31344D5B-9ABC-4C36-921A-A1F081CFCA6A}" type="pres">
      <dgm:prSet presAssocID="{D7C249E1-8A3B-4DA0-A97C-7C01B2798C1A}" presName="rootText" presStyleLbl="node4" presStyleIdx="0" presStyleCnt="15" custScaleX="218041" custScaleY="105371">
        <dgm:presLayoutVars>
          <dgm:chPref val="3"/>
        </dgm:presLayoutVars>
      </dgm:prSet>
      <dgm:spPr/>
      <dgm:t>
        <a:bodyPr/>
        <a:lstStyle/>
        <a:p>
          <a:endParaRPr lang="ru-RU"/>
        </a:p>
      </dgm:t>
    </dgm:pt>
    <dgm:pt modelId="{A162884C-3FDC-4525-9B7C-8F74F41AC745}" type="pres">
      <dgm:prSet presAssocID="{D7C249E1-8A3B-4DA0-A97C-7C01B2798C1A}" presName="rootConnector" presStyleLbl="node4" presStyleIdx="0" presStyleCnt="15"/>
      <dgm:spPr/>
      <dgm:t>
        <a:bodyPr/>
        <a:lstStyle/>
        <a:p>
          <a:endParaRPr lang="ru-RU"/>
        </a:p>
      </dgm:t>
    </dgm:pt>
    <dgm:pt modelId="{770618D6-DE4E-4728-80FD-E3426476B420}" type="pres">
      <dgm:prSet presAssocID="{D7C249E1-8A3B-4DA0-A97C-7C01B2798C1A}" presName="hierChild4" presStyleCnt="0"/>
      <dgm:spPr/>
      <dgm:t>
        <a:bodyPr/>
        <a:lstStyle/>
        <a:p>
          <a:endParaRPr lang="ru-RU"/>
        </a:p>
      </dgm:t>
    </dgm:pt>
    <dgm:pt modelId="{288763D3-75FD-4EED-8C82-6BFB9E1F42CD}" type="pres">
      <dgm:prSet presAssocID="{D7C249E1-8A3B-4DA0-A97C-7C01B2798C1A}" presName="hierChild5" presStyleCnt="0"/>
      <dgm:spPr/>
      <dgm:t>
        <a:bodyPr/>
        <a:lstStyle/>
        <a:p>
          <a:endParaRPr lang="ru-RU"/>
        </a:p>
      </dgm:t>
    </dgm:pt>
    <dgm:pt modelId="{9C3D6DD4-F961-464E-8968-CAE92B46680D}" type="pres">
      <dgm:prSet presAssocID="{668F6473-FE79-47AD-B9F7-FD7C04AE35F0}" presName="Name37" presStyleLbl="parChTrans1D4" presStyleIdx="1" presStyleCnt="16"/>
      <dgm:spPr/>
      <dgm:t>
        <a:bodyPr/>
        <a:lstStyle/>
        <a:p>
          <a:endParaRPr lang="ru-RU"/>
        </a:p>
      </dgm:t>
    </dgm:pt>
    <dgm:pt modelId="{91108EBE-AA07-46D5-A4EE-D195FB8B718C}" type="pres">
      <dgm:prSet presAssocID="{EA9D6406-2FE6-44A6-B64E-8E40111C765A}" presName="hierRoot2" presStyleCnt="0">
        <dgm:presLayoutVars>
          <dgm:hierBranch val="init"/>
        </dgm:presLayoutVars>
      </dgm:prSet>
      <dgm:spPr/>
      <dgm:t>
        <a:bodyPr/>
        <a:lstStyle/>
        <a:p>
          <a:endParaRPr lang="ru-RU"/>
        </a:p>
      </dgm:t>
    </dgm:pt>
    <dgm:pt modelId="{5151FBD9-AAAA-4C52-91A0-5E2491957615}" type="pres">
      <dgm:prSet presAssocID="{EA9D6406-2FE6-44A6-B64E-8E40111C765A}" presName="rootComposite" presStyleCnt="0"/>
      <dgm:spPr/>
      <dgm:t>
        <a:bodyPr/>
        <a:lstStyle/>
        <a:p>
          <a:endParaRPr lang="ru-RU"/>
        </a:p>
      </dgm:t>
    </dgm:pt>
    <dgm:pt modelId="{81AB2D7B-14F6-4D04-8C83-3B83F3D082DA}" type="pres">
      <dgm:prSet presAssocID="{EA9D6406-2FE6-44A6-B64E-8E40111C765A}" presName="rootText" presStyleLbl="node4" presStyleIdx="1" presStyleCnt="15" custScaleX="178709" custScaleY="153969">
        <dgm:presLayoutVars>
          <dgm:chPref val="3"/>
        </dgm:presLayoutVars>
      </dgm:prSet>
      <dgm:spPr/>
      <dgm:t>
        <a:bodyPr/>
        <a:lstStyle/>
        <a:p>
          <a:endParaRPr lang="ru-RU"/>
        </a:p>
      </dgm:t>
    </dgm:pt>
    <dgm:pt modelId="{72FC446C-142B-4435-9A4A-B2ECA0D623F1}" type="pres">
      <dgm:prSet presAssocID="{EA9D6406-2FE6-44A6-B64E-8E40111C765A}" presName="rootConnector" presStyleLbl="node4" presStyleIdx="1" presStyleCnt="15"/>
      <dgm:spPr/>
      <dgm:t>
        <a:bodyPr/>
        <a:lstStyle/>
        <a:p>
          <a:endParaRPr lang="ru-RU"/>
        </a:p>
      </dgm:t>
    </dgm:pt>
    <dgm:pt modelId="{E9DFE473-2EFB-41C7-BC19-86C46020BEB7}" type="pres">
      <dgm:prSet presAssocID="{EA9D6406-2FE6-44A6-B64E-8E40111C765A}" presName="hierChild4" presStyleCnt="0"/>
      <dgm:spPr/>
      <dgm:t>
        <a:bodyPr/>
        <a:lstStyle/>
        <a:p>
          <a:endParaRPr lang="ru-RU"/>
        </a:p>
      </dgm:t>
    </dgm:pt>
    <dgm:pt modelId="{50012964-FDED-4F1B-8786-15C98ABBF914}" type="pres">
      <dgm:prSet presAssocID="{EA9D6406-2FE6-44A6-B64E-8E40111C765A}" presName="hierChild5" presStyleCnt="0"/>
      <dgm:spPr/>
      <dgm:t>
        <a:bodyPr/>
        <a:lstStyle/>
        <a:p>
          <a:endParaRPr lang="ru-RU"/>
        </a:p>
      </dgm:t>
    </dgm:pt>
    <dgm:pt modelId="{125503CC-ECFF-43F9-8353-07A650CD396D}" type="pres">
      <dgm:prSet presAssocID="{EB824BB1-72A0-406B-8BC1-E6B87757A2D4}" presName="hierChild5" presStyleCnt="0"/>
      <dgm:spPr/>
      <dgm:t>
        <a:bodyPr/>
        <a:lstStyle/>
        <a:p>
          <a:endParaRPr lang="ru-RU"/>
        </a:p>
      </dgm:t>
    </dgm:pt>
    <dgm:pt modelId="{AEF5103C-4A00-4880-8E73-2E75063AD49B}" type="pres">
      <dgm:prSet presAssocID="{2258F38B-724E-48FE-8B45-E8D67AC5D3D8}" presName="Name48" presStyleLbl="parChTrans1D3" presStyleIdx="1" presStyleCnt="6"/>
      <dgm:spPr/>
      <dgm:t>
        <a:bodyPr/>
        <a:lstStyle/>
        <a:p>
          <a:endParaRPr lang="ru-RU"/>
        </a:p>
      </dgm:t>
    </dgm:pt>
    <dgm:pt modelId="{86AA8E79-3494-41E4-9551-67CC1A0E7A9D}" type="pres">
      <dgm:prSet presAssocID="{1C399E31-5D7B-48E0-9D93-91EFE917C24A}" presName="hierRoot2" presStyleCnt="0">
        <dgm:presLayoutVars>
          <dgm:hierBranch val="init"/>
        </dgm:presLayoutVars>
      </dgm:prSet>
      <dgm:spPr/>
      <dgm:t>
        <a:bodyPr/>
        <a:lstStyle/>
        <a:p>
          <a:endParaRPr lang="ru-RU"/>
        </a:p>
      </dgm:t>
    </dgm:pt>
    <dgm:pt modelId="{7B3C6812-B41F-4254-B5DF-B3D397FE2407}" type="pres">
      <dgm:prSet presAssocID="{1C399E31-5D7B-48E0-9D93-91EFE917C24A}" presName="rootComposite" presStyleCnt="0"/>
      <dgm:spPr/>
      <dgm:t>
        <a:bodyPr/>
        <a:lstStyle/>
        <a:p>
          <a:endParaRPr lang="ru-RU"/>
        </a:p>
      </dgm:t>
    </dgm:pt>
    <dgm:pt modelId="{F5D8C4E0-513D-4A1F-B6CB-305FDBDBE703}" type="pres">
      <dgm:prSet presAssocID="{1C399E31-5D7B-48E0-9D93-91EFE917C24A}" presName="rootText" presStyleLbl="node3" presStyleIdx="1" presStyleCnt="2" custScaleX="203099" custScaleY="110504">
        <dgm:presLayoutVars>
          <dgm:chPref val="3"/>
        </dgm:presLayoutVars>
      </dgm:prSet>
      <dgm:spPr/>
      <dgm:t>
        <a:bodyPr/>
        <a:lstStyle/>
        <a:p>
          <a:endParaRPr lang="ru-RU"/>
        </a:p>
      </dgm:t>
    </dgm:pt>
    <dgm:pt modelId="{F40FC70F-2DC0-4656-98A1-D1773C08F827}" type="pres">
      <dgm:prSet presAssocID="{1C399E31-5D7B-48E0-9D93-91EFE917C24A}" presName="rootConnector" presStyleLbl="node3" presStyleIdx="1" presStyleCnt="2"/>
      <dgm:spPr/>
      <dgm:t>
        <a:bodyPr/>
        <a:lstStyle/>
        <a:p>
          <a:endParaRPr lang="ru-RU"/>
        </a:p>
      </dgm:t>
    </dgm:pt>
    <dgm:pt modelId="{2A008DEE-CF3E-49E8-B1FD-CD77F173BE5F}" type="pres">
      <dgm:prSet presAssocID="{1C399E31-5D7B-48E0-9D93-91EFE917C24A}" presName="hierChild4" presStyleCnt="0"/>
      <dgm:spPr/>
      <dgm:t>
        <a:bodyPr/>
        <a:lstStyle/>
        <a:p>
          <a:endParaRPr lang="ru-RU"/>
        </a:p>
      </dgm:t>
    </dgm:pt>
    <dgm:pt modelId="{A8B4DED2-FB4A-4962-BF32-391BF6F7BF1F}" type="pres">
      <dgm:prSet presAssocID="{B18F07BA-ECB4-42EC-B9EA-F2909D791575}" presName="Name37" presStyleLbl="parChTrans1D4" presStyleIdx="2" presStyleCnt="16"/>
      <dgm:spPr/>
      <dgm:t>
        <a:bodyPr/>
        <a:lstStyle/>
        <a:p>
          <a:endParaRPr lang="ru-RU"/>
        </a:p>
      </dgm:t>
    </dgm:pt>
    <dgm:pt modelId="{77D73BBD-42FA-44B3-ADB6-F80F863241CD}" type="pres">
      <dgm:prSet presAssocID="{59FCFC6E-46E0-4F18-992C-E70F022A66E6}" presName="hierRoot2" presStyleCnt="0">
        <dgm:presLayoutVars>
          <dgm:hierBranch val="init"/>
        </dgm:presLayoutVars>
      </dgm:prSet>
      <dgm:spPr/>
      <dgm:t>
        <a:bodyPr/>
        <a:lstStyle/>
        <a:p>
          <a:endParaRPr lang="ru-RU"/>
        </a:p>
      </dgm:t>
    </dgm:pt>
    <dgm:pt modelId="{7FD9E9BF-5E55-4653-B17B-CF4B2ED68AD9}" type="pres">
      <dgm:prSet presAssocID="{59FCFC6E-46E0-4F18-992C-E70F022A66E6}" presName="rootComposite" presStyleCnt="0"/>
      <dgm:spPr/>
      <dgm:t>
        <a:bodyPr/>
        <a:lstStyle/>
        <a:p>
          <a:endParaRPr lang="ru-RU"/>
        </a:p>
      </dgm:t>
    </dgm:pt>
    <dgm:pt modelId="{4E847CE7-49F0-4DD3-BD56-6EE0D23AF0C1}" type="pres">
      <dgm:prSet presAssocID="{59FCFC6E-46E0-4F18-992C-E70F022A66E6}" presName="rootText" presStyleLbl="node4" presStyleIdx="2" presStyleCnt="15">
        <dgm:presLayoutVars>
          <dgm:chPref val="3"/>
        </dgm:presLayoutVars>
      </dgm:prSet>
      <dgm:spPr/>
      <dgm:t>
        <a:bodyPr/>
        <a:lstStyle/>
        <a:p>
          <a:endParaRPr lang="ru-RU"/>
        </a:p>
      </dgm:t>
    </dgm:pt>
    <dgm:pt modelId="{05E19713-DC59-4C5F-92F3-1D726342E839}" type="pres">
      <dgm:prSet presAssocID="{59FCFC6E-46E0-4F18-992C-E70F022A66E6}" presName="rootConnector" presStyleLbl="node4" presStyleIdx="2" presStyleCnt="15"/>
      <dgm:spPr/>
      <dgm:t>
        <a:bodyPr/>
        <a:lstStyle/>
        <a:p>
          <a:endParaRPr lang="ru-RU"/>
        </a:p>
      </dgm:t>
    </dgm:pt>
    <dgm:pt modelId="{E0C15E35-77E7-4F36-BA9F-4AD7B45D19A9}" type="pres">
      <dgm:prSet presAssocID="{59FCFC6E-46E0-4F18-992C-E70F022A66E6}" presName="hierChild4" presStyleCnt="0"/>
      <dgm:spPr/>
      <dgm:t>
        <a:bodyPr/>
        <a:lstStyle/>
        <a:p>
          <a:endParaRPr lang="ru-RU"/>
        </a:p>
      </dgm:t>
    </dgm:pt>
    <dgm:pt modelId="{14801D3F-B799-4CF6-BDA0-D59876E46C30}" type="pres">
      <dgm:prSet presAssocID="{59FCFC6E-46E0-4F18-992C-E70F022A66E6}" presName="hierChild5" presStyleCnt="0"/>
      <dgm:spPr/>
      <dgm:t>
        <a:bodyPr/>
        <a:lstStyle/>
        <a:p>
          <a:endParaRPr lang="ru-RU"/>
        </a:p>
      </dgm:t>
    </dgm:pt>
    <dgm:pt modelId="{189CB0FD-B32C-486E-ADAB-A57B76969D12}" type="pres">
      <dgm:prSet presAssocID="{DDD16A47-3C4D-439F-8FA2-7616E3A1148A}" presName="Name37" presStyleLbl="parChTrans1D4" presStyleIdx="3" presStyleCnt="16"/>
      <dgm:spPr/>
      <dgm:t>
        <a:bodyPr/>
        <a:lstStyle/>
        <a:p>
          <a:endParaRPr lang="ru-RU"/>
        </a:p>
      </dgm:t>
    </dgm:pt>
    <dgm:pt modelId="{753C34CF-3605-40F5-A4CC-E6EF69522416}" type="pres">
      <dgm:prSet presAssocID="{7C560380-1720-4813-8B54-E852FF2DC8EF}" presName="hierRoot2" presStyleCnt="0">
        <dgm:presLayoutVars>
          <dgm:hierBranch val="init"/>
        </dgm:presLayoutVars>
      </dgm:prSet>
      <dgm:spPr/>
      <dgm:t>
        <a:bodyPr/>
        <a:lstStyle/>
        <a:p>
          <a:endParaRPr lang="ru-RU"/>
        </a:p>
      </dgm:t>
    </dgm:pt>
    <dgm:pt modelId="{893FBA72-3EBB-4EC3-B358-E086DD3747D6}" type="pres">
      <dgm:prSet presAssocID="{7C560380-1720-4813-8B54-E852FF2DC8EF}" presName="rootComposite" presStyleCnt="0"/>
      <dgm:spPr/>
      <dgm:t>
        <a:bodyPr/>
        <a:lstStyle/>
        <a:p>
          <a:endParaRPr lang="ru-RU"/>
        </a:p>
      </dgm:t>
    </dgm:pt>
    <dgm:pt modelId="{F84E43C4-58D1-43FB-A9B1-63DE16EC639A}" type="pres">
      <dgm:prSet presAssocID="{7C560380-1720-4813-8B54-E852FF2DC8EF}" presName="rootText" presStyleLbl="node4" presStyleIdx="3" presStyleCnt="15" custScaleX="136435" custScaleY="325928">
        <dgm:presLayoutVars>
          <dgm:chPref val="3"/>
        </dgm:presLayoutVars>
      </dgm:prSet>
      <dgm:spPr/>
      <dgm:t>
        <a:bodyPr/>
        <a:lstStyle/>
        <a:p>
          <a:endParaRPr lang="ru-RU"/>
        </a:p>
      </dgm:t>
    </dgm:pt>
    <dgm:pt modelId="{D998BFF5-06DC-4228-BAE5-BF03DD8D2424}" type="pres">
      <dgm:prSet presAssocID="{7C560380-1720-4813-8B54-E852FF2DC8EF}" presName="rootConnector" presStyleLbl="node4" presStyleIdx="3" presStyleCnt="15"/>
      <dgm:spPr/>
      <dgm:t>
        <a:bodyPr/>
        <a:lstStyle/>
        <a:p>
          <a:endParaRPr lang="ru-RU"/>
        </a:p>
      </dgm:t>
    </dgm:pt>
    <dgm:pt modelId="{BD65B90F-4F44-4B11-B162-BDBCFA4032C9}" type="pres">
      <dgm:prSet presAssocID="{7C560380-1720-4813-8B54-E852FF2DC8EF}" presName="hierChild4" presStyleCnt="0"/>
      <dgm:spPr/>
      <dgm:t>
        <a:bodyPr/>
        <a:lstStyle/>
        <a:p>
          <a:endParaRPr lang="ru-RU"/>
        </a:p>
      </dgm:t>
    </dgm:pt>
    <dgm:pt modelId="{93D1E474-00F5-4818-A19D-1DD4409641A6}" type="pres">
      <dgm:prSet presAssocID="{7C560380-1720-4813-8B54-E852FF2DC8EF}" presName="hierChild5" presStyleCnt="0"/>
      <dgm:spPr/>
      <dgm:t>
        <a:bodyPr/>
        <a:lstStyle/>
        <a:p>
          <a:endParaRPr lang="ru-RU"/>
        </a:p>
      </dgm:t>
    </dgm:pt>
    <dgm:pt modelId="{02B22F18-3BE9-41DD-97BA-DD331B63473E}" type="pres">
      <dgm:prSet presAssocID="{1C399E31-5D7B-48E0-9D93-91EFE917C24A}" presName="hierChild5" presStyleCnt="0"/>
      <dgm:spPr/>
      <dgm:t>
        <a:bodyPr/>
        <a:lstStyle/>
        <a:p>
          <a:endParaRPr lang="ru-RU"/>
        </a:p>
      </dgm:t>
    </dgm:pt>
    <dgm:pt modelId="{85114418-919D-403D-AD68-8C42C73F2B92}" type="pres">
      <dgm:prSet presAssocID="{7EF44E81-5A98-46FA-90DB-1C0D75577A57}" presName="hierChild5" presStyleCnt="0"/>
      <dgm:spPr/>
      <dgm:t>
        <a:bodyPr/>
        <a:lstStyle/>
        <a:p>
          <a:endParaRPr lang="ru-RU"/>
        </a:p>
      </dgm:t>
    </dgm:pt>
    <dgm:pt modelId="{84951EB6-02E1-4EAB-AB40-8C88434EF5C9}" type="pres">
      <dgm:prSet presAssocID="{1B1BF651-1280-4454-932F-E2C3D28DA12C}" presName="Name37" presStyleLbl="parChTrans1D2" presStyleIdx="1" presStyleCnt="3"/>
      <dgm:spPr/>
      <dgm:t>
        <a:bodyPr/>
        <a:lstStyle/>
        <a:p>
          <a:endParaRPr lang="ru-RU"/>
        </a:p>
      </dgm:t>
    </dgm:pt>
    <dgm:pt modelId="{3D1754A7-258D-4C28-AB0A-63240A27D521}" type="pres">
      <dgm:prSet presAssocID="{EBD6B602-BD74-4B0A-A645-EAC1F027B4EA}" presName="hierRoot2" presStyleCnt="0">
        <dgm:presLayoutVars>
          <dgm:hierBranch val="init"/>
        </dgm:presLayoutVars>
      </dgm:prSet>
      <dgm:spPr/>
      <dgm:t>
        <a:bodyPr/>
        <a:lstStyle/>
        <a:p>
          <a:endParaRPr lang="ru-RU"/>
        </a:p>
      </dgm:t>
    </dgm:pt>
    <dgm:pt modelId="{0C7F9C17-4377-4A1F-84CB-63B06CC46460}" type="pres">
      <dgm:prSet presAssocID="{EBD6B602-BD74-4B0A-A645-EAC1F027B4EA}" presName="rootComposite" presStyleCnt="0"/>
      <dgm:spPr/>
      <dgm:t>
        <a:bodyPr/>
        <a:lstStyle/>
        <a:p>
          <a:endParaRPr lang="ru-RU"/>
        </a:p>
      </dgm:t>
    </dgm:pt>
    <dgm:pt modelId="{5B33B92B-562C-43A7-AFEE-7328F4DD17F4}" type="pres">
      <dgm:prSet presAssocID="{EBD6B602-BD74-4B0A-A645-EAC1F027B4EA}" presName="rootText" presStyleLbl="node2" presStyleIdx="1" presStyleCnt="3" custScaleX="239387" custScaleY="175124">
        <dgm:presLayoutVars>
          <dgm:chPref val="3"/>
        </dgm:presLayoutVars>
      </dgm:prSet>
      <dgm:spPr/>
      <dgm:t>
        <a:bodyPr/>
        <a:lstStyle/>
        <a:p>
          <a:endParaRPr lang="ru-RU"/>
        </a:p>
      </dgm:t>
    </dgm:pt>
    <dgm:pt modelId="{1DC16C4B-795E-467E-A22A-91AA03073FB7}" type="pres">
      <dgm:prSet presAssocID="{EBD6B602-BD74-4B0A-A645-EAC1F027B4EA}" presName="rootConnector" presStyleLbl="node2" presStyleIdx="1" presStyleCnt="3"/>
      <dgm:spPr/>
      <dgm:t>
        <a:bodyPr/>
        <a:lstStyle/>
        <a:p>
          <a:endParaRPr lang="ru-RU"/>
        </a:p>
      </dgm:t>
    </dgm:pt>
    <dgm:pt modelId="{4B14B00C-5964-4D6D-889B-5FDE675E1618}" type="pres">
      <dgm:prSet presAssocID="{EBD6B602-BD74-4B0A-A645-EAC1F027B4EA}" presName="hierChild4" presStyleCnt="0"/>
      <dgm:spPr/>
      <dgm:t>
        <a:bodyPr/>
        <a:lstStyle/>
        <a:p>
          <a:endParaRPr lang="ru-RU"/>
        </a:p>
      </dgm:t>
    </dgm:pt>
    <dgm:pt modelId="{603EEB12-B46C-427D-9B89-33C079F9A089}" type="pres">
      <dgm:prSet presAssocID="{EBD6B602-BD74-4B0A-A645-EAC1F027B4EA}" presName="hierChild5" presStyleCnt="0"/>
      <dgm:spPr/>
      <dgm:t>
        <a:bodyPr/>
        <a:lstStyle/>
        <a:p>
          <a:endParaRPr lang="ru-RU"/>
        </a:p>
      </dgm:t>
    </dgm:pt>
    <dgm:pt modelId="{BC9860BC-A961-464A-BB74-F09EEE77DD1F}" type="pres">
      <dgm:prSet presAssocID="{EC358145-9F32-4D6F-8ECA-A37A69772D15}" presName="Name111" presStyleLbl="parChTrans1D3" presStyleIdx="2" presStyleCnt="6"/>
      <dgm:spPr/>
      <dgm:t>
        <a:bodyPr/>
        <a:lstStyle/>
        <a:p>
          <a:endParaRPr lang="ru-RU"/>
        </a:p>
      </dgm:t>
    </dgm:pt>
    <dgm:pt modelId="{B0BF1517-211F-4E69-A792-71420ED99307}" type="pres">
      <dgm:prSet presAssocID="{DE7E0DE8-7ED7-4B25-8F36-7DE1C113D1B4}" presName="hierRoot3" presStyleCnt="0">
        <dgm:presLayoutVars>
          <dgm:hierBranch val="init"/>
        </dgm:presLayoutVars>
      </dgm:prSet>
      <dgm:spPr/>
      <dgm:t>
        <a:bodyPr/>
        <a:lstStyle/>
        <a:p>
          <a:endParaRPr lang="ru-RU"/>
        </a:p>
      </dgm:t>
    </dgm:pt>
    <dgm:pt modelId="{83E756EF-55D4-4F70-82EA-64085194BFB3}" type="pres">
      <dgm:prSet presAssocID="{DE7E0DE8-7ED7-4B25-8F36-7DE1C113D1B4}" presName="rootComposite3" presStyleCnt="0"/>
      <dgm:spPr/>
      <dgm:t>
        <a:bodyPr/>
        <a:lstStyle/>
        <a:p>
          <a:endParaRPr lang="ru-RU"/>
        </a:p>
      </dgm:t>
    </dgm:pt>
    <dgm:pt modelId="{DBBBF823-FEC6-4074-BF30-76E12B7C6C37}" type="pres">
      <dgm:prSet presAssocID="{DE7E0DE8-7ED7-4B25-8F36-7DE1C113D1B4}" presName="rootText3" presStyleLbl="asst2" presStyleIdx="0" presStyleCnt="5" custScaleX="156554" custScaleY="148744">
        <dgm:presLayoutVars>
          <dgm:chPref val="3"/>
        </dgm:presLayoutVars>
      </dgm:prSet>
      <dgm:spPr/>
      <dgm:t>
        <a:bodyPr/>
        <a:lstStyle/>
        <a:p>
          <a:endParaRPr lang="ru-RU"/>
        </a:p>
      </dgm:t>
    </dgm:pt>
    <dgm:pt modelId="{FFD5F862-6592-486F-BA32-4EA0AD5144DC}" type="pres">
      <dgm:prSet presAssocID="{DE7E0DE8-7ED7-4B25-8F36-7DE1C113D1B4}" presName="rootConnector3" presStyleLbl="asst2" presStyleIdx="0" presStyleCnt="5"/>
      <dgm:spPr/>
      <dgm:t>
        <a:bodyPr/>
        <a:lstStyle/>
        <a:p>
          <a:endParaRPr lang="ru-RU"/>
        </a:p>
      </dgm:t>
    </dgm:pt>
    <dgm:pt modelId="{0E6E7580-3F88-4DE0-89F9-D8573EFD26AB}" type="pres">
      <dgm:prSet presAssocID="{DE7E0DE8-7ED7-4B25-8F36-7DE1C113D1B4}" presName="hierChild6" presStyleCnt="0"/>
      <dgm:spPr/>
      <dgm:t>
        <a:bodyPr/>
        <a:lstStyle/>
        <a:p>
          <a:endParaRPr lang="ru-RU"/>
        </a:p>
      </dgm:t>
    </dgm:pt>
    <dgm:pt modelId="{EC1C21D6-6683-44DC-A134-EBC789462B54}" type="pres">
      <dgm:prSet presAssocID="{E6ED4C8C-8D76-45EF-A033-2436B3B3B874}" presName="Name37" presStyleLbl="parChTrans1D4" presStyleIdx="4" presStyleCnt="16"/>
      <dgm:spPr/>
      <dgm:t>
        <a:bodyPr/>
        <a:lstStyle/>
        <a:p>
          <a:endParaRPr lang="ru-RU"/>
        </a:p>
      </dgm:t>
    </dgm:pt>
    <dgm:pt modelId="{C7D07728-701A-4390-952B-03E08FEC9183}" type="pres">
      <dgm:prSet presAssocID="{2248A9A8-EC95-4D78-BD87-83E0FF631959}" presName="hierRoot2" presStyleCnt="0">
        <dgm:presLayoutVars>
          <dgm:hierBranch val="init"/>
        </dgm:presLayoutVars>
      </dgm:prSet>
      <dgm:spPr/>
      <dgm:t>
        <a:bodyPr/>
        <a:lstStyle/>
        <a:p>
          <a:endParaRPr lang="ru-RU"/>
        </a:p>
      </dgm:t>
    </dgm:pt>
    <dgm:pt modelId="{2E060A98-632B-4AB2-9603-92FFB5DC3983}" type="pres">
      <dgm:prSet presAssocID="{2248A9A8-EC95-4D78-BD87-83E0FF631959}" presName="rootComposite" presStyleCnt="0"/>
      <dgm:spPr/>
      <dgm:t>
        <a:bodyPr/>
        <a:lstStyle/>
        <a:p>
          <a:endParaRPr lang="ru-RU"/>
        </a:p>
      </dgm:t>
    </dgm:pt>
    <dgm:pt modelId="{2C8C2EFF-2984-405E-8D1A-0E31CC10FB03}" type="pres">
      <dgm:prSet presAssocID="{2248A9A8-EC95-4D78-BD87-83E0FF631959}" presName="rootText" presStyleLbl="node4" presStyleIdx="4" presStyleCnt="15">
        <dgm:presLayoutVars>
          <dgm:chPref val="3"/>
        </dgm:presLayoutVars>
      </dgm:prSet>
      <dgm:spPr/>
      <dgm:t>
        <a:bodyPr/>
        <a:lstStyle/>
        <a:p>
          <a:endParaRPr lang="ru-RU"/>
        </a:p>
      </dgm:t>
    </dgm:pt>
    <dgm:pt modelId="{ADC5E722-F855-4991-A39A-8F1397625D6B}" type="pres">
      <dgm:prSet presAssocID="{2248A9A8-EC95-4D78-BD87-83E0FF631959}" presName="rootConnector" presStyleLbl="node4" presStyleIdx="4" presStyleCnt="15"/>
      <dgm:spPr/>
      <dgm:t>
        <a:bodyPr/>
        <a:lstStyle/>
        <a:p>
          <a:endParaRPr lang="ru-RU"/>
        </a:p>
      </dgm:t>
    </dgm:pt>
    <dgm:pt modelId="{A1C7F704-A4EA-471B-8D01-D48B78524AD8}" type="pres">
      <dgm:prSet presAssocID="{2248A9A8-EC95-4D78-BD87-83E0FF631959}" presName="hierChild4" presStyleCnt="0"/>
      <dgm:spPr/>
      <dgm:t>
        <a:bodyPr/>
        <a:lstStyle/>
        <a:p>
          <a:endParaRPr lang="ru-RU"/>
        </a:p>
      </dgm:t>
    </dgm:pt>
    <dgm:pt modelId="{0BF86C22-47D6-4D8C-ACD1-1BC31E68A4C3}" type="pres">
      <dgm:prSet presAssocID="{D04E6018-F0C5-4550-A012-DC40EAFA73A0}" presName="Name37" presStyleLbl="parChTrans1D4" presStyleIdx="5" presStyleCnt="16"/>
      <dgm:spPr/>
      <dgm:t>
        <a:bodyPr/>
        <a:lstStyle/>
        <a:p>
          <a:endParaRPr lang="ru-RU"/>
        </a:p>
      </dgm:t>
    </dgm:pt>
    <dgm:pt modelId="{7FE2BA20-54DB-4C3C-841E-14AA72B13B1E}" type="pres">
      <dgm:prSet presAssocID="{D3F5D336-DA9D-42C3-87CB-C0158998FC67}" presName="hierRoot2" presStyleCnt="0">
        <dgm:presLayoutVars>
          <dgm:hierBranch val="init"/>
        </dgm:presLayoutVars>
      </dgm:prSet>
      <dgm:spPr/>
      <dgm:t>
        <a:bodyPr/>
        <a:lstStyle/>
        <a:p>
          <a:endParaRPr lang="ru-RU"/>
        </a:p>
      </dgm:t>
    </dgm:pt>
    <dgm:pt modelId="{D2DA314E-A19B-4DE5-9AB7-9036CD447F54}" type="pres">
      <dgm:prSet presAssocID="{D3F5D336-DA9D-42C3-87CB-C0158998FC67}" presName="rootComposite" presStyleCnt="0"/>
      <dgm:spPr/>
      <dgm:t>
        <a:bodyPr/>
        <a:lstStyle/>
        <a:p>
          <a:endParaRPr lang="ru-RU"/>
        </a:p>
      </dgm:t>
    </dgm:pt>
    <dgm:pt modelId="{94A5DECB-BD64-4777-953B-F4522EE639B7}" type="pres">
      <dgm:prSet presAssocID="{D3F5D336-DA9D-42C3-87CB-C0158998FC67}" presName="rootText" presStyleLbl="node4" presStyleIdx="5" presStyleCnt="15">
        <dgm:presLayoutVars>
          <dgm:chPref val="3"/>
        </dgm:presLayoutVars>
      </dgm:prSet>
      <dgm:spPr/>
      <dgm:t>
        <a:bodyPr/>
        <a:lstStyle/>
        <a:p>
          <a:endParaRPr lang="ru-RU"/>
        </a:p>
      </dgm:t>
    </dgm:pt>
    <dgm:pt modelId="{E24FA869-4698-45D5-80F7-8BBE0212FEE2}" type="pres">
      <dgm:prSet presAssocID="{D3F5D336-DA9D-42C3-87CB-C0158998FC67}" presName="rootConnector" presStyleLbl="node4" presStyleIdx="5" presStyleCnt="15"/>
      <dgm:spPr/>
      <dgm:t>
        <a:bodyPr/>
        <a:lstStyle/>
        <a:p>
          <a:endParaRPr lang="ru-RU"/>
        </a:p>
      </dgm:t>
    </dgm:pt>
    <dgm:pt modelId="{6DA54357-FC34-4FF2-8CE1-64CBAFDBCD58}" type="pres">
      <dgm:prSet presAssocID="{D3F5D336-DA9D-42C3-87CB-C0158998FC67}" presName="hierChild4" presStyleCnt="0"/>
      <dgm:spPr/>
      <dgm:t>
        <a:bodyPr/>
        <a:lstStyle/>
        <a:p>
          <a:endParaRPr lang="ru-RU"/>
        </a:p>
      </dgm:t>
    </dgm:pt>
    <dgm:pt modelId="{BF197D01-93CA-48B7-87C5-B183961FC5F7}" type="pres">
      <dgm:prSet presAssocID="{D3F5D336-DA9D-42C3-87CB-C0158998FC67}" presName="hierChild5" presStyleCnt="0"/>
      <dgm:spPr/>
      <dgm:t>
        <a:bodyPr/>
        <a:lstStyle/>
        <a:p>
          <a:endParaRPr lang="ru-RU"/>
        </a:p>
      </dgm:t>
    </dgm:pt>
    <dgm:pt modelId="{605E7ECD-3E8C-4221-B98E-B503AC5E10DD}" type="pres">
      <dgm:prSet presAssocID="{76A321F5-B53E-4553-AA0F-433DDE85BBC1}" presName="Name37" presStyleLbl="parChTrans1D4" presStyleIdx="6" presStyleCnt="16"/>
      <dgm:spPr/>
      <dgm:t>
        <a:bodyPr/>
        <a:lstStyle/>
        <a:p>
          <a:endParaRPr lang="ru-RU"/>
        </a:p>
      </dgm:t>
    </dgm:pt>
    <dgm:pt modelId="{437CBE62-3738-4F18-ADC1-F2269DA8EBEC}" type="pres">
      <dgm:prSet presAssocID="{E9FF7581-47F6-4F7E-801D-1813EFA799EF}" presName="hierRoot2" presStyleCnt="0">
        <dgm:presLayoutVars>
          <dgm:hierBranch val="init"/>
        </dgm:presLayoutVars>
      </dgm:prSet>
      <dgm:spPr/>
      <dgm:t>
        <a:bodyPr/>
        <a:lstStyle/>
        <a:p>
          <a:endParaRPr lang="ru-RU"/>
        </a:p>
      </dgm:t>
    </dgm:pt>
    <dgm:pt modelId="{0A7638BB-335F-438E-A232-77AE90257E30}" type="pres">
      <dgm:prSet presAssocID="{E9FF7581-47F6-4F7E-801D-1813EFA799EF}" presName="rootComposite" presStyleCnt="0"/>
      <dgm:spPr/>
      <dgm:t>
        <a:bodyPr/>
        <a:lstStyle/>
        <a:p>
          <a:endParaRPr lang="ru-RU"/>
        </a:p>
      </dgm:t>
    </dgm:pt>
    <dgm:pt modelId="{36334B62-DA08-4EB5-B10F-0593C5856D29}" type="pres">
      <dgm:prSet presAssocID="{E9FF7581-47F6-4F7E-801D-1813EFA799EF}" presName="rootText" presStyleLbl="node4" presStyleIdx="6" presStyleCnt="15">
        <dgm:presLayoutVars>
          <dgm:chPref val="3"/>
        </dgm:presLayoutVars>
      </dgm:prSet>
      <dgm:spPr/>
      <dgm:t>
        <a:bodyPr/>
        <a:lstStyle/>
        <a:p>
          <a:endParaRPr lang="ru-RU"/>
        </a:p>
      </dgm:t>
    </dgm:pt>
    <dgm:pt modelId="{B9FF5219-3DEB-424D-B465-CA78C6A58299}" type="pres">
      <dgm:prSet presAssocID="{E9FF7581-47F6-4F7E-801D-1813EFA799EF}" presName="rootConnector" presStyleLbl="node4" presStyleIdx="6" presStyleCnt="15"/>
      <dgm:spPr/>
      <dgm:t>
        <a:bodyPr/>
        <a:lstStyle/>
        <a:p>
          <a:endParaRPr lang="ru-RU"/>
        </a:p>
      </dgm:t>
    </dgm:pt>
    <dgm:pt modelId="{2B8BB91A-3856-41AB-ADDA-A3180954741E}" type="pres">
      <dgm:prSet presAssocID="{E9FF7581-47F6-4F7E-801D-1813EFA799EF}" presName="hierChild4" presStyleCnt="0"/>
      <dgm:spPr/>
      <dgm:t>
        <a:bodyPr/>
        <a:lstStyle/>
        <a:p>
          <a:endParaRPr lang="ru-RU"/>
        </a:p>
      </dgm:t>
    </dgm:pt>
    <dgm:pt modelId="{F23F7A76-D81A-4224-9C0C-211303CB7884}" type="pres">
      <dgm:prSet presAssocID="{E9FF7581-47F6-4F7E-801D-1813EFA799EF}" presName="hierChild5" presStyleCnt="0"/>
      <dgm:spPr/>
      <dgm:t>
        <a:bodyPr/>
        <a:lstStyle/>
        <a:p>
          <a:endParaRPr lang="ru-RU"/>
        </a:p>
      </dgm:t>
    </dgm:pt>
    <dgm:pt modelId="{7E8E3437-374D-4489-9DF4-84E7BE285D75}" type="pres">
      <dgm:prSet presAssocID="{F1BE8A3B-AB2F-4A16-AD4E-A13AD8E4E152}" presName="Name37" presStyleLbl="parChTrans1D4" presStyleIdx="7" presStyleCnt="16"/>
      <dgm:spPr/>
      <dgm:t>
        <a:bodyPr/>
        <a:lstStyle/>
        <a:p>
          <a:endParaRPr lang="ru-RU"/>
        </a:p>
      </dgm:t>
    </dgm:pt>
    <dgm:pt modelId="{0E4008F5-764B-4E7D-9723-C26D5CE2BF17}" type="pres">
      <dgm:prSet presAssocID="{B4D62DE1-6126-4E33-B5B9-D95C824AC5E9}" presName="hierRoot2" presStyleCnt="0">
        <dgm:presLayoutVars>
          <dgm:hierBranch val="init"/>
        </dgm:presLayoutVars>
      </dgm:prSet>
      <dgm:spPr/>
      <dgm:t>
        <a:bodyPr/>
        <a:lstStyle/>
        <a:p>
          <a:endParaRPr lang="ru-RU"/>
        </a:p>
      </dgm:t>
    </dgm:pt>
    <dgm:pt modelId="{27F498A2-7F90-465B-8E9D-6A8E91A44743}" type="pres">
      <dgm:prSet presAssocID="{B4D62DE1-6126-4E33-B5B9-D95C824AC5E9}" presName="rootComposite" presStyleCnt="0"/>
      <dgm:spPr/>
      <dgm:t>
        <a:bodyPr/>
        <a:lstStyle/>
        <a:p>
          <a:endParaRPr lang="ru-RU"/>
        </a:p>
      </dgm:t>
    </dgm:pt>
    <dgm:pt modelId="{DC8361CF-E86A-43AF-A161-ED51099650CE}" type="pres">
      <dgm:prSet presAssocID="{B4D62DE1-6126-4E33-B5B9-D95C824AC5E9}" presName="rootText" presStyleLbl="node4" presStyleIdx="7" presStyleCnt="15">
        <dgm:presLayoutVars>
          <dgm:chPref val="3"/>
        </dgm:presLayoutVars>
      </dgm:prSet>
      <dgm:spPr/>
      <dgm:t>
        <a:bodyPr/>
        <a:lstStyle/>
        <a:p>
          <a:endParaRPr lang="ru-RU"/>
        </a:p>
      </dgm:t>
    </dgm:pt>
    <dgm:pt modelId="{6AB84A07-38A2-4265-A80A-CED8765E6D89}" type="pres">
      <dgm:prSet presAssocID="{B4D62DE1-6126-4E33-B5B9-D95C824AC5E9}" presName="rootConnector" presStyleLbl="node4" presStyleIdx="7" presStyleCnt="15"/>
      <dgm:spPr/>
      <dgm:t>
        <a:bodyPr/>
        <a:lstStyle/>
        <a:p>
          <a:endParaRPr lang="ru-RU"/>
        </a:p>
      </dgm:t>
    </dgm:pt>
    <dgm:pt modelId="{D40AEFD7-E087-49C0-BB91-5235E8523DF9}" type="pres">
      <dgm:prSet presAssocID="{B4D62DE1-6126-4E33-B5B9-D95C824AC5E9}" presName="hierChild4" presStyleCnt="0"/>
      <dgm:spPr/>
      <dgm:t>
        <a:bodyPr/>
        <a:lstStyle/>
        <a:p>
          <a:endParaRPr lang="ru-RU"/>
        </a:p>
      </dgm:t>
    </dgm:pt>
    <dgm:pt modelId="{10F30181-51B8-42DD-8A05-4B5AA84F9860}" type="pres">
      <dgm:prSet presAssocID="{B4D62DE1-6126-4E33-B5B9-D95C824AC5E9}" presName="hierChild5" presStyleCnt="0"/>
      <dgm:spPr/>
      <dgm:t>
        <a:bodyPr/>
        <a:lstStyle/>
        <a:p>
          <a:endParaRPr lang="ru-RU"/>
        </a:p>
      </dgm:t>
    </dgm:pt>
    <dgm:pt modelId="{DC8C1090-4E95-4C18-A0C6-08EF91583165}" type="pres">
      <dgm:prSet presAssocID="{2248A9A8-EC95-4D78-BD87-83E0FF631959}" presName="hierChild5" presStyleCnt="0"/>
      <dgm:spPr/>
      <dgm:t>
        <a:bodyPr/>
        <a:lstStyle/>
        <a:p>
          <a:endParaRPr lang="ru-RU"/>
        </a:p>
      </dgm:t>
    </dgm:pt>
    <dgm:pt modelId="{A4D1E0B4-BBD2-47B3-B290-F11110534E30}" type="pres">
      <dgm:prSet presAssocID="{DE7E0DE8-7ED7-4B25-8F36-7DE1C113D1B4}" presName="hierChild7" presStyleCnt="0"/>
      <dgm:spPr/>
      <dgm:t>
        <a:bodyPr/>
        <a:lstStyle/>
        <a:p>
          <a:endParaRPr lang="ru-RU"/>
        </a:p>
      </dgm:t>
    </dgm:pt>
    <dgm:pt modelId="{C818FDCD-1DD7-46D1-B327-4F5627208F8A}" type="pres">
      <dgm:prSet presAssocID="{37BB2EA4-6717-4AB0-B4D1-C6962016DA45}" presName="Name111" presStyleLbl="parChTrans1D3" presStyleIdx="3" presStyleCnt="6"/>
      <dgm:spPr/>
      <dgm:t>
        <a:bodyPr/>
        <a:lstStyle/>
        <a:p>
          <a:endParaRPr lang="ru-RU"/>
        </a:p>
      </dgm:t>
    </dgm:pt>
    <dgm:pt modelId="{C01B6739-9781-4295-B817-7FE1E419FC61}" type="pres">
      <dgm:prSet presAssocID="{F8349ABF-17E5-4890-B46E-639948EA746C}" presName="hierRoot3" presStyleCnt="0">
        <dgm:presLayoutVars>
          <dgm:hierBranch val="l"/>
        </dgm:presLayoutVars>
      </dgm:prSet>
      <dgm:spPr/>
      <dgm:t>
        <a:bodyPr/>
        <a:lstStyle/>
        <a:p>
          <a:endParaRPr lang="ru-RU"/>
        </a:p>
      </dgm:t>
    </dgm:pt>
    <dgm:pt modelId="{1AD2A0B1-B3E8-4799-9E20-0AE6897EFAEC}" type="pres">
      <dgm:prSet presAssocID="{F8349ABF-17E5-4890-B46E-639948EA746C}" presName="rootComposite3" presStyleCnt="0"/>
      <dgm:spPr/>
      <dgm:t>
        <a:bodyPr/>
        <a:lstStyle/>
        <a:p>
          <a:endParaRPr lang="ru-RU"/>
        </a:p>
      </dgm:t>
    </dgm:pt>
    <dgm:pt modelId="{01A9E448-07EB-41F3-A5E6-CD3EAFCD2B93}" type="pres">
      <dgm:prSet presAssocID="{F8349ABF-17E5-4890-B46E-639948EA746C}" presName="rootText3" presStyleLbl="asst2" presStyleIdx="1" presStyleCnt="5" custScaleX="156162" custLinFactNeighborX="-33006" custLinFactNeighborY="-2681">
        <dgm:presLayoutVars>
          <dgm:chPref val="3"/>
        </dgm:presLayoutVars>
      </dgm:prSet>
      <dgm:spPr/>
      <dgm:t>
        <a:bodyPr/>
        <a:lstStyle/>
        <a:p>
          <a:endParaRPr lang="ru-RU"/>
        </a:p>
      </dgm:t>
    </dgm:pt>
    <dgm:pt modelId="{006FE77A-93A6-44E4-838A-4602D7B4F67E}" type="pres">
      <dgm:prSet presAssocID="{F8349ABF-17E5-4890-B46E-639948EA746C}" presName="rootConnector3" presStyleLbl="asst2" presStyleIdx="1" presStyleCnt="5"/>
      <dgm:spPr/>
      <dgm:t>
        <a:bodyPr/>
        <a:lstStyle/>
        <a:p>
          <a:endParaRPr lang="ru-RU"/>
        </a:p>
      </dgm:t>
    </dgm:pt>
    <dgm:pt modelId="{42126C1C-5D52-4847-AA7C-CB4887D44EF9}" type="pres">
      <dgm:prSet presAssocID="{F8349ABF-17E5-4890-B46E-639948EA746C}" presName="hierChild6" presStyleCnt="0"/>
      <dgm:spPr/>
      <dgm:t>
        <a:bodyPr/>
        <a:lstStyle/>
        <a:p>
          <a:endParaRPr lang="ru-RU"/>
        </a:p>
      </dgm:t>
    </dgm:pt>
    <dgm:pt modelId="{BAC66106-6803-46FE-9804-996584DA07E0}" type="pres">
      <dgm:prSet presAssocID="{F8349ABF-17E5-4890-B46E-639948EA746C}" presName="hierChild7" presStyleCnt="0"/>
      <dgm:spPr/>
      <dgm:t>
        <a:bodyPr/>
        <a:lstStyle/>
        <a:p>
          <a:endParaRPr lang="ru-RU"/>
        </a:p>
      </dgm:t>
    </dgm:pt>
    <dgm:pt modelId="{8F7A0007-E8CA-41E0-85E4-440893FB7B48}" type="pres">
      <dgm:prSet presAssocID="{B70B7047-6B9F-429A-9826-252913CF703A}" presName="Name111" presStyleLbl="parChTrans1D4" presStyleIdx="8" presStyleCnt="16"/>
      <dgm:spPr/>
      <dgm:t>
        <a:bodyPr/>
        <a:lstStyle/>
        <a:p>
          <a:endParaRPr lang="ru-RU"/>
        </a:p>
      </dgm:t>
    </dgm:pt>
    <dgm:pt modelId="{C665F69D-A555-468A-8FCF-15EE68C5E26F}" type="pres">
      <dgm:prSet presAssocID="{23E56CFD-F58B-4547-A517-542510A871F0}" presName="hierRoot3" presStyleCnt="0">
        <dgm:presLayoutVars>
          <dgm:hierBranch val="init"/>
        </dgm:presLayoutVars>
      </dgm:prSet>
      <dgm:spPr/>
      <dgm:t>
        <a:bodyPr/>
        <a:lstStyle/>
        <a:p>
          <a:endParaRPr lang="ru-RU"/>
        </a:p>
      </dgm:t>
    </dgm:pt>
    <dgm:pt modelId="{2E675CC6-ADA2-4D55-B5B4-11E621C740B1}" type="pres">
      <dgm:prSet presAssocID="{23E56CFD-F58B-4547-A517-542510A871F0}" presName="rootComposite3" presStyleCnt="0"/>
      <dgm:spPr/>
      <dgm:t>
        <a:bodyPr/>
        <a:lstStyle/>
        <a:p>
          <a:endParaRPr lang="ru-RU"/>
        </a:p>
      </dgm:t>
    </dgm:pt>
    <dgm:pt modelId="{36BC63E9-39F0-41FD-B445-F5CCAA041C59}" type="pres">
      <dgm:prSet presAssocID="{23E56CFD-F58B-4547-A517-542510A871F0}" presName="rootText3" presStyleLbl="asst2" presStyleIdx="2" presStyleCnt="5" custScaleX="145778" custScaleY="196115" custLinFactY="58505" custLinFactNeighborX="67931" custLinFactNeighborY="100000">
        <dgm:presLayoutVars>
          <dgm:chPref val="3"/>
        </dgm:presLayoutVars>
      </dgm:prSet>
      <dgm:spPr/>
      <dgm:t>
        <a:bodyPr/>
        <a:lstStyle/>
        <a:p>
          <a:endParaRPr lang="ru-RU"/>
        </a:p>
      </dgm:t>
    </dgm:pt>
    <dgm:pt modelId="{C23D96F3-BE65-4DDD-A180-060ABBDC11D6}" type="pres">
      <dgm:prSet presAssocID="{23E56CFD-F58B-4547-A517-542510A871F0}" presName="rootConnector3" presStyleLbl="asst2" presStyleIdx="2" presStyleCnt="5"/>
      <dgm:spPr/>
      <dgm:t>
        <a:bodyPr/>
        <a:lstStyle/>
        <a:p>
          <a:endParaRPr lang="ru-RU"/>
        </a:p>
      </dgm:t>
    </dgm:pt>
    <dgm:pt modelId="{EC32EE11-9BD6-42A0-9FFD-BDD803532802}" type="pres">
      <dgm:prSet presAssocID="{23E56CFD-F58B-4547-A517-542510A871F0}" presName="hierChild6" presStyleCnt="0"/>
      <dgm:spPr/>
      <dgm:t>
        <a:bodyPr/>
        <a:lstStyle/>
        <a:p>
          <a:endParaRPr lang="ru-RU"/>
        </a:p>
      </dgm:t>
    </dgm:pt>
    <dgm:pt modelId="{ACD3B31F-FF21-4D44-8E26-B7F49E1249F6}" type="pres">
      <dgm:prSet presAssocID="{23E56CFD-F58B-4547-A517-542510A871F0}" presName="hierChild7" presStyleCnt="0"/>
      <dgm:spPr/>
      <dgm:t>
        <a:bodyPr/>
        <a:lstStyle/>
        <a:p>
          <a:endParaRPr lang="ru-RU"/>
        </a:p>
      </dgm:t>
    </dgm:pt>
    <dgm:pt modelId="{5D096A33-A5D0-4EB8-9024-64C9ADFF6F8B}" type="pres">
      <dgm:prSet presAssocID="{189D038E-2F0A-4E78-AD90-7B4BD109CEFE}" presName="Name37" presStyleLbl="parChTrans1D2" presStyleIdx="2" presStyleCnt="3"/>
      <dgm:spPr/>
      <dgm:t>
        <a:bodyPr/>
        <a:lstStyle/>
        <a:p>
          <a:endParaRPr lang="ru-RU"/>
        </a:p>
      </dgm:t>
    </dgm:pt>
    <dgm:pt modelId="{A845ACA5-764D-46B1-B4EA-847441A7FEF1}" type="pres">
      <dgm:prSet presAssocID="{09617922-3C3A-47FD-BF65-6C19FF73C7D1}" presName="hierRoot2" presStyleCnt="0">
        <dgm:presLayoutVars>
          <dgm:hierBranch val="init"/>
        </dgm:presLayoutVars>
      </dgm:prSet>
      <dgm:spPr/>
      <dgm:t>
        <a:bodyPr/>
        <a:lstStyle/>
        <a:p>
          <a:endParaRPr lang="ru-RU"/>
        </a:p>
      </dgm:t>
    </dgm:pt>
    <dgm:pt modelId="{B2C7B5E6-898E-4459-9A3A-88618C1ECCD5}" type="pres">
      <dgm:prSet presAssocID="{09617922-3C3A-47FD-BF65-6C19FF73C7D1}" presName="rootComposite" presStyleCnt="0"/>
      <dgm:spPr/>
      <dgm:t>
        <a:bodyPr/>
        <a:lstStyle/>
        <a:p>
          <a:endParaRPr lang="ru-RU"/>
        </a:p>
      </dgm:t>
    </dgm:pt>
    <dgm:pt modelId="{D8F11133-1C37-47AB-8684-C0CAE02BA3E1}" type="pres">
      <dgm:prSet presAssocID="{09617922-3C3A-47FD-BF65-6C19FF73C7D1}" presName="rootText" presStyleLbl="node2" presStyleIdx="2" presStyleCnt="3" custScaleX="263163" custScaleY="202296">
        <dgm:presLayoutVars>
          <dgm:chPref val="3"/>
        </dgm:presLayoutVars>
      </dgm:prSet>
      <dgm:spPr/>
      <dgm:t>
        <a:bodyPr/>
        <a:lstStyle/>
        <a:p>
          <a:endParaRPr lang="ru-RU"/>
        </a:p>
      </dgm:t>
    </dgm:pt>
    <dgm:pt modelId="{27627812-562A-4B87-8A3F-60283C6DDDA3}" type="pres">
      <dgm:prSet presAssocID="{09617922-3C3A-47FD-BF65-6C19FF73C7D1}" presName="rootConnector" presStyleLbl="node2" presStyleIdx="2" presStyleCnt="3"/>
      <dgm:spPr/>
      <dgm:t>
        <a:bodyPr/>
        <a:lstStyle/>
        <a:p>
          <a:endParaRPr lang="ru-RU"/>
        </a:p>
      </dgm:t>
    </dgm:pt>
    <dgm:pt modelId="{A5EBC499-58E7-442B-8D41-11FA75086B1D}" type="pres">
      <dgm:prSet presAssocID="{09617922-3C3A-47FD-BF65-6C19FF73C7D1}" presName="hierChild4" presStyleCnt="0"/>
      <dgm:spPr/>
      <dgm:t>
        <a:bodyPr/>
        <a:lstStyle/>
        <a:p>
          <a:endParaRPr lang="ru-RU"/>
        </a:p>
      </dgm:t>
    </dgm:pt>
    <dgm:pt modelId="{454A3998-4A81-43FB-9F1E-0E3567E7BD8F}" type="pres">
      <dgm:prSet presAssocID="{09617922-3C3A-47FD-BF65-6C19FF73C7D1}" presName="hierChild5" presStyleCnt="0"/>
      <dgm:spPr/>
      <dgm:t>
        <a:bodyPr/>
        <a:lstStyle/>
        <a:p>
          <a:endParaRPr lang="ru-RU"/>
        </a:p>
      </dgm:t>
    </dgm:pt>
    <dgm:pt modelId="{A634A82E-E061-4CED-A1BA-DCC5CD62B592}" type="pres">
      <dgm:prSet presAssocID="{F5969DD9-7402-4726-AA88-0E7535E6CB37}" presName="Name111" presStyleLbl="parChTrans1D3" presStyleIdx="4" presStyleCnt="6"/>
      <dgm:spPr/>
      <dgm:t>
        <a:bodyPr/>
        <a:lstStyle/>
        <a:p>
          <a:endParaRPr lang="ru-RU"/>
        </a:p>
      </dgm:t>
    </dgm:pt>
    <dgm:pt modelId="{B4A69F9B-ADBC-4589-B11A-7022E1E7D35B}" type="pres">
      <dgm:prSet presAssocID="{86BE47BB-4FC1-4EFC-B2BE-7219C2134ECC}" presName="hierRoot3" presStyleCnt="0">
        <dgm:presLayoutVars>
          <dgm:hierBranch val="r"/>
        </dgm:presLayoutVars>
      </dgm:prSet>
      <dgm:spPr/>
      <dgm:t>
        <a:bodyPr/>
        <a:lstStyle/>
        <a:p>
          <a:endParaRPr lang="ru-RU"/>
        </a:p>
      </dgm:t>
    </dgm:pt>
    <dgm:pt modelId="{FE2E4556-8157-4B6D-94A3-6B34C1EE8431}" type="pres">
      <dgm:prSet presAssocID="{86BE47BB-4FC1-4EFC-B2BE-7219C2134ECC}" presName="rootComposite3" presStyleCnt="0"/>
      <dgm:spPr/>
      <dgm:t>
        <a:bodyPr/>
        <a:lstStyle/>
        <a:p>
          <a:endParaRPr lang="ru-RU"/>
        </a:p>
      </dgm:t>
    </dgm:pt>
    <dgm:pt modelId="{8D299B75-789B-4E6A-AC5A-E78981FB1375}" type="pres">
      <dgm:prSet presAssocID="{86BE47BB-4FC1-4EFC-B2BE-7219C2134ECC}" presName="rootText3" presStyleLbl="asst2" presStyleIdx="3" presStyleCnt="5" custScaleX="166906" custScaleY="156766">
        <dgm:presLayoutVars>
          <dgm:chPref val="3"/>
        </dgm:presLayoutVars>
      </dgm:prSet>
      <dgm:spPr/>
      <dgm:t>
        <a:bodyPr/>
        <a:lstStyle/>
        <a:p>
          <a:endParaRPr lang="ru-RU"/>
        </a:p>
      </dgm:t>
    </dgm:pt>
    <dgm:pt modelId="{BF781E59-0653-44D1-AD03-CD015D5F5DAC}" type="pres">
      <dgm:prSet presAssocID="{86BE47BB-4FC1-4EFC-B2BE-7219C2134ECC}" presName="rootConnector3" presStyleLbl="asst2" presStyleIdx="3" presStyleCnt="5"/>
      <dgm:spPr/>
      <dgm:t>
        <a:bodyPr/>
        <a:lstStyle/>
        <a:p>
          <a:endParaRPr lang="ru-RU"/>
        </a:p>
      </dgm:t>
    </dgm:pt>
    <dgm:pt modelId="{54E0D07B-B92C-4DC6-9C3C-5257EFC435B5}" type="pres">
      <dgm:prSet presAssocID="{86BE47BB-4FC1-4EFC-B2BE-7219C2134ECC}" presName="hierChild6" presStyleCnt="0"/>
      <dgm:spPr/>
      <dgm:t>
        <a:bodyPr/>
        <a:lstStyle/>
        <a:p>
          <a:endParaRPr lang="ru-RU"/>
        </a:p>
      </dgm:t>
    </dgm:pt>
    <dgm:pt modelId="{70582475-EB96-491C-85FD-D2AF366DB324}" type="pres">
      <dgm:prSet presAssocID="{8DA738E8-2EDD-4CBA-908D-28C0D333AEA2}" presName="Name50" presStyleLbl="parChTrans1D4" presStyleIdx="9" presStyleCnt="16"/>
      <dgm:spPr/>
      <dgm:t>
        <a:bodyPr/>
        <a:lstStyle/>
        <a:p>
          <a:endParaRPr lang="ru-RU"/>
        </a:p>
      </dgm:t>
    </dgm:pt>
    <dgm:pt modelId="{555C8872-EC83-4646-8A0D-98160935DF84}" type="pres">
      <dgm:prSet presAssocID="{D0333752-713E-4930-99DB-8C65081487A5}" presName="hierRoot2" presStyleCnt="0">
        <dgm:presLayoutVars>
          <dgm:hierBranch val="init"/>
        </dgm:presLayoutVars>
      </dgm:prSet>
      <dgm:spPr/>
      <dgm:t>
        <a:bodyPr/>
        <a:lstStyle/>
        <a:p>
          <a:endParaRPr lang="ru-RU"/>
        </a:p>
      </dgm:t>
    </dgm:pt>
    <dgm:pt modelId="{FA6374C2-0396-4990-A889-D7EEF2F0236F}" type="pres">
      <dgm:prSet presAssocID="{D0333752-713E-4930-99DB-8C65081487A5}" presName="rootComposite" presStyleCnt="0"/>
      <dgm:spPr/>
      <dgm:t>
        <a:bodyPr/>
        <a:lstStyle/>
        <a:p>
          <a:endParaRPr lang="ru-RU"/>
        </a:p>
      </dgm:t>
    </dgm:pt>
    <dgm:pt modelId="{8361BFDF-CC1C-44A0-BB7C-C3AC1BED687F}" type="pres">
      <dgm:prSet presAssocID="{D0333752-713E-4930-99DB-8C65081487A5}" presName="rootText" presStyleLbl="node4" presStyleIdx="8" presStyleCnt="15">
        <dgm:presLayoutVars>
          <dgm:chPref val="3"/>
        </dgm:presLayoutVars>
      </dgm:prSet>
      <dgm:spPr/>
      <dgm:t>
        <a:bodyPr/>
        <a:lstStyle/>
        <a:p>
          <a:endParaRPr lang="ru-RU"/>
        </a:p>
      </dgm:t>
    </dgm:pt>
    <dgm:pt modelId="{3E955D5C-A33A-4D70-AF30-D1B79E180E89}" type="pres">
      <dgm:prSet presAssocID="{D0333752-713E-4930-99DB-8C65081487A5}" presName="rootConnector" presStyleLbl="node4" presStyleIdx="8" presStyleCnt="15"/>
      <dgm:spPr/>
      <dgm:t>
        <a:bodyPr/>
        <a:lstStyle/>
        <a:p>
          <a:endParaRPr lang="ru-RU"/>
        </a:p>
      </dgm:t>
    </dgm:pt>
    <dgm:pt modelId="{7A5354E1-F1CC-4107-B87C-78BAB739B931}" type="pres">
      <dgm:prSet presAssocID="{D0333752-713E-4930-99DB-8C65081487A5}" presName="hierChild4" presStyleCnt="0"/>
      <dgm:spPr/>
      <dgm:t>
        <a:bodyPr/>
        <a:lstStyle/>
        <a:p>
          <a:endParaRPr lang="ru-RU"/>
        </a:p>
      </dgm:t>
    </dgm:pt>
    <dgm:pt modelId="{37B87FA6-064C-440F-84BE-F5D75154B59C}" type="pres">
      <dgm:prSet presAssocID="{D0333752-713E-4930-99DB-8C65081487A5}" presName="hierChild5" presStyleCnt="0"/>
      <dgm:spPr/>
      <dgm:t>
        <a:bodyPr/>
        <a:lstStyle/>
        <a:p>
          <a:endParaRPr lang="ru-RU"/>
        </a:p>
      </dgm:t>
    </dgm:pt>
    <dgm:pt modelId="{C7184FA5-FB63-4FD7-B8C8-BF25ADD961F1}" type="pres">
      <dgm:prSet presAssocID="{34AA865F-43DE-4337-9440-4F582F2F9254}" presName="Name50" presStyleLbl="parChTrans1D4" presStyleIdx="10" presStyleCnt="16"/>
      <dgm:spPr/>
      <dgm:t>
        <a:bodyPr/>
        <a:lstStyle/>
        <a:p>
          <a:endParaRPr lang="ru-RU"/>
        </a:p>
      </dgm:t>
    </dgm:pt>
    <dgm:pt modelId="{203B4DCF-2B10-49AC-BEBE-0C49911B5B2D}" type="pres">
      <dgm:prSet presAssocID="{800DE8EF-E7C5-4EA0-B7F8-189CA2BD1F7E}" presName="hierRoot2" presStyleCnt="0">
        <dgm:presLayoutVars>
          <dgm:hierBranch val="init"/>
        </dgm:presLayoutVars>
      </dgm:prSet>
      <dgm:spPr/>
      <dgm:t>
        <a:bodyPr/>
        <a:lstStyle/>
        <a:p>
          <a:endParaRPr lang="ru-RU"/>
        </a:p>
      </dgm:t>
    </dgm:pt>
    <dgm:pt modelId="{FC3EE130-D7B2-45B3-8E40-6FF318DBD6D3}" type="pres">
      <dgm:prSet presAssocID="{800DE8EF-E7C5-4EA0-B7F8-189CA2BD1F7E}" presName="rootComposite" presStyleCnt="0"/>
      <dgm:spPr/>
      <dgm:t>
        <a:bodyPr/>
        <a:lstStyle/>
        <a:p>
          <a:endParaRPr lang="ru-RU"/>
        </a:p>
      </dgm:t>
    </dgm:pt>
    <dgm:pt modelId="{18A3935A-4551-40B6-8CE9-43C9ACCF0C0C}" type="pres">
      <dgm:prSet presAssocID="{800DE8EF-E7C5-4EA0-B7F8-189CA2BD1F7E}" presName="rootText" presStyleLbl="node4" presStyleIdx="9" presStyleCnt="15" custScaleX="207549" custScaleY="79604">
        <dgm:presLayoutVars>
          <dgm:chPref val="3"/>
        </dgm:presLayoutVars>
      </dgm:prSet>
      <dgm:spPr/>
      <dgm:t>
        <a:bodyPr/>
        <a:lstStyle/>
        <a:p>
          <a:endParaRPr lang="ru-RU"/>
        </a:p>
      </dgm:t>
    </dgm:pt>
    <dgm:pt modelId="{0D0688BD-2828-4F35-BCCA-3899BC5B299A}" type="pres">
      <dgm:prSet presAssocID="{800DE8EF-E7C5-4EA0-B7F8-189CA2BD1F7E}" presName="rootConnector" presStyleLbl="node4" presStyleIdx="9" presStyleCnt="15"/>
      <dgm:spPr/>
      <dgm:t>
        <a:bodyPr/>
        <a:lstStyle/>
        <a:p>
          <a:endParaRPr lang="ru-RU"/>
        </a:p>
      </dgm:t>
    </dgm:pt>
    <dgm:pt modelId="{C28D5910-CDCC-433F-A1CD-868036F21D4B}" type="pres">
      <dgm:prSet presAssocID="{800DE8EF-E7C5-4EA0-B7F8-189CA2BD1F7E}" presName="hierChild4" presStyleCnt="0"/>
      <dgm:spPr/>
      <dgm:t>
        <a:bodyPr/>
        <a:lstStyle/>
        <a:p>
          <a:endParaRPr lang="ru-RU"/>
        </a:p>
      </dgm:t>
    </dgm:pt>
    <dgm:pt modelId="{C7878178-67B7-4B2F-9ED7-D6FD25ECCC92}" type="pres">
      <dgm:prSet presAssocID="{800DE8EF-E7C5-4EA0-B7F8-189CA2BD1F7E}" presName="hierChild5" presStyleCnt="0"/>
      <dgm:spPr/>
      <dgm:t>
        <a:bodyPr/>
        <a:lstStyle/>
        <a:p>
          <a:endParaRPr lang="ru-RU"/>
        </a:p>
      </dgm:t>
    </dgm:pt>
    <dgm:pt modelId="{91D0422F-D8A7-4118-B113-47658AC6DB1A}" type="pres">
      <dgm:prSet presAssocID="{86BE47BB-4FC1-4EFC-B2BE-7219C2134ECC}" presName="hierChild7" presStyleCnt="0"/>
      <dgm:spPr/>
      <dgm:t>
        <a:bodyPr/>
        <a:lstStyle/>
        <a:p>
          <a:endParaRPr lang="ru-RU"/>
        </a:p>
      </dgm:t>
    </dgm:pt>
    <dgm:pt modelId="{2E0550BD-6843-4599-BD31-89E9F6F48459}" type="pres">
      <dgm:prSet presAssocID="{25BC4A0F-36B4-48A4-982C-F6D173363BFB}" presName="Name111" presStyleLbl="parChTrans1D3" presStyleIdx="5" presStyleCnt="6"/>
      <dgm:spPr/>
      <dgm:t>
        <a:bodyPr/>
        <a:lstStyle/>
        <a:p>
          <a:endParaRPr lang="ru-RU"/>
        </a:p>
      </dgm:t>
    </dgm:pt>
    <dgm:pt modelId="{C2941083-958B-46A8-A0ED-20159EEDD5D3}" type="pres">
      <dgm:prSet presAssocID="{B28D539D-9366-4E24-A0F3-44CF9010C536}" presName="hierRoot3" presStyleCnt="0">
        <dgm:presLayoutVars>
          <dgm:hierBranch val="init"/>
        </dgm:presLayoutVars>
      </dgm:prSet>
      <dgm:spPr/>
      <dgm:t>
        <a:bodyPr/>
        <a:lstStyle/>
        <a:p>
          <a:endParaRPr lang="ru-RU"/>
        </a:p>
      </dgm:t>
    </dgm:pt>
    <dgm:pt modelId="{EBD44179-0DF4-40FF-8170-57E37EB386F9}" type="pres">
      <dgm:prSet presAssocID="{B28D539D-9366-4E24-A0F3-44CF9010C536}" presName="rootComposite3" presStyleCnt="0"/>
      <dgm:spPr/>
      <dgm:t>
        <a:bodyPr/>
        <a:lstStyle/>
        <a:p>
          <a:endParaRPr lang="ru-RU"/>
        </a:p>
      </dgm:t>
    </dgm:pt>
    <dgm:pt modelId="{B9D7957C-6CA7-4D00-8892-E7830D0783E9}" type="pres">
      <dgm:prSet presAssocID="{B28D539D-9366-4E24-A0F3-44CF9010C536}" presName="rootText3" presStyleLbl="asst2" presStyleIdx="4" presStyleCnt="5" custScaleX="203569" custScaleY="112176">
        <dgm:presLayoutVars>
          <dgm:chPref val="3"/>
        </dgm:presLayoutVars>
      </dgm:prSet>
      <dgm:spPr/>
      <dgm:t>
        <a:bodyPr/>
        <a:lstStyle/>
        <a:p>
          <a:endParaRPr lang="ru-RU"/>
        </a:p>
      </dgm:t>
    </dgm:pt>
    <dgm:pt modelId="{69C41148-86CA-487B-BD1B-917F94441547}" type="pres">
      <dgm:prSet presAssocID="{B28D539D-9366-4E24-A0F3-44CF9010C536}" presName="rootConnector3" presStyleLbl="asst2" presStyleIdx="4" presStyleCnt="5"/>
      <dgm:spPr/>
      <dgm:t>
        <a:bodyPr/>
        <a:lstStyle/>
        <a:p>
          <a:endParaRPr lang="ru-RU"/>
        </a:p>
      </dgm:t>
    </dgm:pt>
    <dgm:pt modelId="{10D99A43-E8C4-4804-8C4A-7CBE72A54BA2}" type="pres">
      <dgm:prSet presAssocID="{B28D539D-9366-4E24-A0F3-44CF9010C536}" presName="hierChild6" presStyleCnt="0"/>
      <dgm:spPr/>
      <dgm:t>
        <a:bodyPr/>
        <a:lstStyle/>
        <a:p>
          <a:endParaRPr lang="ru-RU"/>
        </a:p>
      </dgm:t>
    </dgm:pt>
    <dgm:pt modelId="{D53BEE3A-95EC-470A-8ECE-F79FF6AA647F}" type="pres">
      <dgm:prSet presAssocID="{72554221-6B6E-4F34-905B-BB6111D5ECE9}" presName="Name37" presStyleLbl="parChTrans1D4" presStyleIdx="11" presStyleCnt="16"/>
      <dgm:spPr/>
      <dgm:t>
        <a:bodyPr/>
        <a:lstStyle/>
        <a:p>
          <a:endParaRPr lang="ru-RU"/>
        </a:p>
      </dgm:t>
    </dgm:pt>
    <dgm:pt modelId="{EA53C763-9759-4B59-8792-6A72EE6E9AE0}" type="pres">
      <dgm:prSet presAssocID="{00ABAAD0-CCF7-4E7C-8BC0-D109B3A1468A}" presName="hierRoot2" presStyleCnt="0">
        <dgm:presLayoutVars>
          <dgm:hierBranch val="init"/>
        </dgm:presLayoutVars>
      </dgm:prSet>
      <dgm:spPr/>
      <dgm:t>
        <a:bodyPr/>
        <a:lstStyle/>
        <a:p>
          <a:endParaRPr lang="ru-RU"/>
        </a:p>
      </dgm:t>
    </dgm:pt>
    <dgm:pt modelId="{0BB7C6FB-776A-4EFB-866F-8E6081309464}" type="pres">
      <dgm:prSet presAssocID="{00ABAAD0-CCF7-4E7C-8BC0-D109B3A1468A}" presName="rootComposite" presStyleCnt="0"/>
      <dgm:spPr/>
      <dgm:t>
        <a:bodyPr/>
        <a:lstStyle/>
        <a:p>
          <a:endParaRPr lang="ru-RU"/>
        </a:p>
      </dgm:t>
    </dgm:pt>
    <dgm:pt modelId="{C9C6C183-6576-45D4-A077-09A8FDA4D22C}" type="pres">
      <dgm:prSet presAssocID="{00ABAAD0-CCF7-4E7C-8BC0-D109B3A1468A}" presName="rootText" presStyleLbl="node4" presStyleIdx="10" presStyleCnt="15" custScaleX="246401" custScaleY="131110">
        <dgm:presLayoutVars>
          <dgm:chPref val="3"/>
        </dgm:presLayoutVars>
      </dgm:prSet>
      <dgm:spPr/>
      <dgm:t>
        <a:bodyPr/>
        <a:lstStyle/>
        <a:p>
          <a:endParaRPr lang="ru-RU"/>
        </a:p>
      </dgm:t>
    </dgm:pt>
    <dgm:pt modelId="{C2775185-6F56-4F04-A39D-03AFF72490F4}" type="pres">
      <dgm:prSet presAssocID="{00ABAAD0-CCF7-4E7C-8BC0-D109B3A1468A}" presName="rootConnector" presStyleLbl="node4" presStyleIdx="10" presStyleCnt="15"/>
      <dgm:spPr/>
      <dgm:t>
        <a:bodyPr/>
        <a:lstStyle/>
        <a:p>
          <a:endParaRPr lang="ru-RU"/>
        </a:p>
      </dgm:t>
    </dgm:pt>
    <dgm:pt modelId="{9F708F37-B1E6-4BD8-A470-6544E152E571}" type="pres">
      <dgm:prSet presAssocID="{00ABAAD0-CCF7-4E7C-8BC0-D109B3A1468A}" presName="hierChild4" presStyleCnt="0"/>
      <dgm:spPr/>
      <dgm:t>
        <a:bodyPr/>
        <a:lstStyle/>
        <a:p>
          <a:endParaRPr lang="ru-RU"/>
        </a:p>
      </dgm:t>
    </dgm:pt>
    <dgm:pt modelId="{510C1A95-8B2E-4E00-B6BC-6DEDB9F07462}" type="pres">
      <dgm:prSet presAssocID="{00ABAAD0-CCF7-4E7C-8BC0-D109B3A1468A}" presName="hierChild5" presStyleCnt="0"/>
      <dgm:spPr/>
      <dgm:t>
        <a:bodyPr/>
        <a:lstStyle/>
        <a:p>
          <a:endParaRPr lang="ru-RU"/>
        </a:p>
      </dgm:t>
    </dgm:pt>
    <dgm:pt modelId="{59F39D24-4203-4F19-9BBE-00481D98DDFE}" type="pres">
      <dgm:prSet presAssocID="{DF02D1FA-6F7D-430E-904D-7C0B68661120}" presName="Name37" presStyleLbl="parChTrans1D4" presStyleIdx="12" presStyleCnt="16"/>
      <dgm:spPr/>
      <dgm:t>
        <a:bodyPr/>
        <a:lstStyle/>
        <a:p>
          <a:endParaRPr lang="ru-RU"/>
        </a:p>
      </dgm:t>
    </dgm:pt>
    <dgm:pt modelId="{DC235C96-7A61-4972-A672-CEA851F0B2B3}" type="pres">
      <dgm:prSet presAssocID="{D8399030-9366-4408-B3C1-892E11F8F470}" presName="hierRoot2" presStyleCnt="0">
        <dgm:presLayoutVars>
          <dgm:hierBranch val="init"/>
        </dgm:presLayoutVars>
      </dgm:prSet>
      <dgm:spPr/>
      <dgm:t>
        <a:bodyPr/>
        <a:lstStyle/>
        <a:p>
          <a:endParaRPr lang="ru-RU"/>
        </a:p>
      </dgm:t>
    </dgm:pt>
    <dgm:pt modelId="{4D80868F-3FD0-4DD5-B016-6F7E5D012AE8}" type="pres">
      <dgm:prSet presAssocID="{D8399030-9366-4408-B3C1-892E11F8F470}" presName="rootComposite" presStyleCnt="0"/>
      <dgm:spPr/>
      <dgm:t>
        <a:bodyPr/>
        <a:lstStyle/>
        <a:p>
          <a:endParaRPr lang="ru-RU"/>
        </a:p>
      </dgm:t>
    </dgm:pt>
    <dgm:pt modelId="{64CAF37C-47FF-4534-8175-1EB9085E1032}" type="pres">
      <dgm:prSet presAssocID="{D8399030-9366-4408-B3C1-892E11F8F470}" presName="rootText" presStyleLbl="node4" presStyleIdx="11" presStyleCnt="15" custScaleX="281894" custScaleY="153636">
        <dgm:presLayoutVars>
          <dgm:chPref val="3"/>
        </dgm:presLayoutVars>
      </dgm:prSet>
      <dgm:spPr/>
      <dgm:t>
        <a:bodyPr/>
        <a:lstStyle/>
        <a:p>
          <a:endParaRPr lang="ru-RU"/>
        </a:p>
      </dgm:t>
    </dgm:pt>
    <dgm:pt modelId="{A1B9E002-A559-47EA-B146-6AE27FF7CCFB}" type="pres">
      <dgm:prSet presAssocID="{D8399030-9366-4408-B3C1-892E11F8F470}" presName="rootConnector" presStyleLbl="node4" presStyleIdx="11" presStyleCnt="15"/>
      <dgm:spPr/>
      <dgm:t>
        <a:bodyPr/>
        <a:lstStyle/>
        <a:p>
          <a:endParaRPr lang="ru-RU"/>
        </a:p>
      </dgm:t>
    </dgm:pt>
    <dgm:pt modelId="{D724D4E3-9E4C-45C8-8AD5-E8AE7DD58BE9}" type="pres">
      <dgm:prSet presAssocID="{D8399030-9366-4408-B3C1-892E11F8F470}" presName="hierChild4" presStyleCnt="0"/>
      <dgm:spPr/>
      <dgm:t>
        <a:bodyPr/>
        <a:lstStyle/>
        <a:p>
          <a:endParaRPr lang="ru-RU"/>
        </a:p>
      </dgm:t>
    </dgm:pt>
    <dgm:pt modelId="{5F6AB280-94CC-4C1D-81D6-8915AAD775FF}" type="pres">
      <dgm:prSet presAssocID="{D8399030-9366-4408-B3C1-892E11F8F470}" presName="hierChild5" presStyleCnt="0"/>
      <dgm:spPr/>
      <dgm:t>
        <a:bodyPr/>
        <a:lstStyle/>
        <a:p>
          <a:endParaRPr lang="ru-RU"/>
        </a:p>
      </dgm:t>
    </dgm:pt>
    <dgm:pt modelId="{A445E09D-39AA-415F-B62A-F16474E440D5}" type="pres">
      <dgm:prSet presAssocID="{5BF7E0FC-1182-4771-BFF3-4B06B0FB2995}" presName="Name37" presStyleLbl="parChTrans1D4" presStyleIdx="13" presStyleCnt="16"/>
      <dgm:spPr/>
      <dgm:t>
        <a:bodyPr/>
        <a:lstStyle/>
        <a:p>
          <a:endParaRPr lang="ru-RU"/>
        </a:p>
      </dgm:t>
    </dgm:pt>
    <dgm:pt modelId="{4E560EBD-139E-4216-9568-C2F5A8BEC0E1}" type="pres">
      <dgm:prSet presAssocID="{225D2D70-1430-4AF1-8793-88555F88F74A}" presName="hierRoot2" presStyleCnt="0">
        <dgm:presLayoutVars>
          <dgm:hierBranch val="init"/>
        </dgm:presLayoutVars>
      </dgm:prSet>
      <dgm:spPr/>
      <dgm:t>
        <a:bodyPr/>
        <a:lstStyle/>
        <a:p>
          <a:endParaRPr lang="ru-RU"/>
        </a:p>
      </dgm:t>
    </dgm:pt>
    <dgm:pt modelId="{2E2E7E45-DCA2-4798-89F7-801E2ECC85C3}" type="pres">
      <dgm:prSet presAssocID="{225D2D70-1430-4AF1-8793-88555F88F74A}" presName="rootComposite" presStyleCnt="0"/>
      <dgm:spPr/>
      <dgm:t>
        <a:bodyPr/>
        <a:lstStyle/>
        <a:p>
          <a:endParaRPr lang="ru-RU"/>
        </a:p>
      </dgm:t>
    </dgm:pt>
    <dgm:pt modelId="{BD26F9E9-C2C8-4C92-9E12-82BED0148482}" type="pres">
      <dgm:prSet presAssocID="{225D2D70-1430-4AF1-8793-88555F88F74A}" presName="rootText" presStyleLbl="node4" presStyleIdx="12" presStyleCnt="15" custScaleX="301727" custScaleY="208604">
        <dgm:presLayoutVars>
          <dgm:chPref val="3"/>
        </dgm:presLayoutVars>
      </dgm:prSet>
      <dgm:spPr/>
      <dgm:t>
        <a:bodyPr/>
        <a:lstStyle/>
        <a:p>
          <a:endParaRPr lang="ru-RU"/>
        </a:p>
      </dgm:t>
    </dgm:pt>
    <dgm:pt modelId="{3B0071A7-8FBF-4100-8879-0AA899E97BF9}" type="pres">
      <dgm:prSet presAssocID="{225D2D70-1430-4AF1-8793-88555F88F74A}" presName="rootConnector" presStyleLbl="node4" presStyleIdx="12" presStyleCnt="15"/>
      <dgm:spPr/>
      <dgm:t>
        <a:bodyPr/>
        <a:lstStyle/>
        <a:p>
          <a:endParaRPr lang="ru-RU"/>
        </a:p>
      </dgm:t>
    </dgm:pt>
    <dgm:pt modelId="{E0D171BC-2DBA-4774-A1E3-8A3F964E07A6}" type="pres">
      <dgm:prSet presAssocID="{225D2D70-1430-4AF1-8793-88555F88F74A}" presName="hierChild4" presStyleCnt="0"/>
      <dgm:spPr/>
      <dgm:t>
        <a:bodyPr/>
        <a:lstStyle/>
        <a:p>
          <a:endParaRPr lang="ru-RU"/>
        </a:p>
      </dgm:t>
    </dgm:pt>
    <dgm:pt modelId="{9B0B63E2-AE13-4735-9FAA-952DC9DF212D}" type="pres">
      <dgm:prSet presAssocID="{225D2D70-1430-4AF1-8793-88555F88F74A}" presName="hierChild5" presStyleCnt="0"/>
      <dgm:spPr/>
      <dgm:t>
        <a:bodyPr/>
        <a:lstStyle/>
        <a:p>
          <a:endParaRPr lang="ru-RU"/>
        </a:p>
      </dgm:t>
    </dgm:pt>
    <dgm:pt modelId="{59B01426-F0A7-4179-9A67-A864A8775FD1}" type="pres">
      <dgm:prSet presAssocID="{3EB83901-BA28-40C2-BDB3-9D1C5470F796}" presName="Name37" presStyleLbl="parChTrans1D4" presStyleIdx="14" presStyleCnt="16"/>
      <dgm:spPr/>
      <dgm:t>
        <a:bodyPr/>
        <a:lstStyle/>
        <a:p>
          <a:endParaRPr lang="ru-RU"/>
        </a:p>
      </dgm:t>
    </dgm:pt>
    <dgm:pt modelId="{BB9E68BA-2AC8-442E-9C47-25F14B31EF60}" type="pres">
      <dgm:prSet presAssocID="{9A997363-8D01-4740-86F9-91399228E07E}" presName="hierRoot2" presStyleCnt="0">
        <dgm:presLayoutVars>
          <dgm:hierBranch val="init"/>
        </dgm:presLayoutVars>
      </dgm:prSet>
      <dgm:spPr/>
      <dgm:t>
        <a:bodyPr/>
        <a:lstStyle/>
        <a:p>
          <a:endParaRPr lang="ru-RU"/>
        </a:p>
      </dgm:t>
    </dgm:pt>
    <dgm:pt modelId="{7803844B-2E8B-4B4A-A302-B3A6857E9373}" type="pres">
      <dgm:prSet presAssocID="{9A997363-8D01-4740-86F9-91399228E07E}" presName="rootComposite" presStyleCnt="0"/>
      <dgm:spPr/>
      <dgm:t>
        <a:bodyPr/>
        <a:lstStyle/>
        <a:p>
          <a:endParaRPr lang="ru-RU"/>
        </a:p>
      </dgm:t>
    </dgm:pt>
    <dgm:pt modelId="{58A50895-57C6-4EF2-97D1-046FA4B34260}" type="pres">
      <dgm:prSet presAssocID="{9A997363-8D01-4740-86F9-91399228E07E}" presName="rootText" presStyleLbl="node4" presStyleIdx="13" presStyleCnt="15" custScaleX="275649" custScaleY="171411">
        <dgm:presLayoutVars>
          <dgm:chPref val="3"/>
        </dgm:presLayoutVars>
      </dgm:prSet>
      <dgm:spPr/>
      <dgm:t>
        <a:bodyPr/>
        <a:lstStyle/>
        <a:p>
          <a:endParaRPr lang="ru-RU"/>
        </a:p>
      </dgm:t>
    </dgm:pt>
    <dgm:pt modelId="{005BDFD5-96CB-4D0D-8DCE-78A12FF1A873}" type="pres">
      <dgm:prSet presAssocID="{9A997363-8D01-4740-86F9-91399228E07E}" presName="rootConnector" presStyleLbl="node4" presStyleIdx="13" presStyleCnt="15"/>
      <dgm:spPr/>
      <dgm:t>
        <a:bodyPr/>
        <a:lstStyle/>
        <a:p>
          <a:endParaRPr lang="ru-RU"/>
        </a:p>
      </dgm:t>
    </dgm:pt>
    <dgm:pt modelId="{43B04871-8AA5-4301-B0C2-7624A7D6AABF}" type="pres">
      <dgm:prSet presAssocID="{9A997363-8D01-4740-86F9-91399228E07E}" presName="hierChild4" presStyleCnt="0"/>
      <dgm:spPr/>
      <dgm:t>
        <a:bodyPr/>
        <a:lstStyle/>
        <a:p>
          <a:endParaRPr lang="ru-RU"/>
        </a:p>
      </dgm:t>
    </dgm:pt>
    <dgm:pt modelId="{A95AD8FC-F1E8-4647-8359-074D9E048A75}" type="pres">
      <dgm:prSet presAssocID="{9A997363-8D01-4740-86F9-91399228E07E}" presName="hierChild5" presStyleCnt="0"/>
      <dgm:spPr/>
      <dgm:t>
        <a:bodyPr/>
        <a:lstStyle/>
        <a:p>
          <a:endParaRPr lang="ru-RU"/>
        </a:p>
      </dgm:t>
    </dgm:pt>
    <dgm:pt modelId="{977B1E9F-F897-4D1F-9A13-800AE86D206B}" type="pres">
      <dgm:prSet presAssocID="{C6C096C5-FB95-4B18-A4DB-87552CFA57DB}" presName="Name37" presStyleLbl="parChTrans1D4" presStyleIdx="15" presStyleCnt="16"/>
      <dgm:spPr/>
      <dgm:t>
        <a:bodyPr/>
        <a:lstStyle/>
        <a:p>
          <a:endParaRPr lang="ru-RU"/>
        </a:p>
      </dgm:t>
    </dgm:pt>
    <dgm:pt modelId="{47E0B9BF-706B-4B23-9406-9B277970B4DA}" type="pres">
      <dgm:prSet presAssocID="{3E651A53-D538-4E9F-BAB7-4268106C07A7}" presName="hierRoot2" presStyleCnt="0">
        <dgm:presLayoutVars>
          <dgm:hierBranch val="init"/>
        </dgm:presLayoutVars>
      </dgm:prSet>
      <dgm:spPr/>
      <dgm:t>
        <a:bodyPr/>
        <a:lstStyle/>
        <a:p>
          <a:endParaRPr lang="ru-RU"/>
        </a:p>
      </dgm:t>
    </dgm:pt>
    <dgm:pt modelId="{E2515255-F05C-46A1-B074-51BE705220D1}" type="pres">
      <dgm:prSet presAssocID="{3E651A53-D538-4E9F-BAB7-4268106C07A7}" presName="rootComposite" presStyleCnt="0"/>
      <dgm:spPr/>
      <dgm:t>
        <a:bodyPr/>
        <a:lstStyle/>
        <a:p>
          <a:endParaRPr lang="ru-RU"/>
        </a:p>
      </dgm:t>
    </dgm:pt>
    <dgm:pt modelId="{D2240B98-1088-4362-A579-CC0066FF9420}" type="pres">
      <dgm:prSet presAssocID="{3E651A53-D538-4E9F-BAB7-4268106C07A7}" presName="rootText" presStyleLbl="node4" presStyleIdx="14" presStyleCnt="15" custScaleX="200437" custScaleY="152459">
        <dgm:presLayoutVars>
          <dgm:chPref val="3"/>
        </dgm:presLayoutVars>
      </dgm:prSet>
      <dgm:spPr/>
      <dgm:t>
        <a:bodyPr/>
        <a:lstStyle/>
        <a:p>
          <a:endParaRPr lang="ru-RU"/>
        </a:p>
      </dgm:t>
    </dgm:pt>
    <dgm:pt modelId="{25817144-FC23-43C6-A15E-418CDEE0DF71}" type="pres">
      <dgm:prSet presAssocID="{3E651A53-D538-4E9F-BAB7-4268106C07A7}" presName="rootConnector" presStyleLbl="node4" presStyleIdx="14" presStyleCnt="15"/>
      <dgm:spPr/>
      <dgm:t>
        <a:bodyPr/>
        <a:lstStyle/>
        <a:p>
          <a:endParaRPr lang="ru-RU"/>
        </a:p>
      </dgm:t>
    </dgm:pt>
    <dgm:pt modelId="{4241259A-DB08-4852-9769-8FEDEA4A3D4D}" type="pres">
      <dgm:prSet presAssocID="{3E651A53-D538-4E9F-BAB7-4268106C07A7}" presName="hierChild4" presStyleCnt="0"/>
      <dgm:spPr/>
      <dgm:t>
        <a:bodyPr/>
        <a:lstStyle/>
        <a:p>
          <a:endParaRPr lang="ru-RU"/>
        </a:p>
      </dgm:t>
    </dgm:pt>
    <dgm:pt modelId="{AB88920B-111D-4456-8001-088F1B2EF10B}" type="pres">
      <dgm:prSet presAssocID="{3E651A53-D538-4E9F-BAB7-4268106C07A7}" presName="hierChild5" presStyleCnt="0"/>
      <dgm:spPr/>
      <dgm:t>
        <a:bodyPr/>
        <a:lstStyle/>
        <a:p>
          <a:endParaRPr lang="ru-RU"/>
        </a:p>
      </dgm:t>
    </dgm:pt>
    <dgm:pt modelId="{CE8B0111-9269-4D1C-A041-B18EA16E96C1}" type="pres">
      <dgm:prSet presAssocID="{B28D539D-9366-4E24-A0F3-44CF9010C536}" presName="hierChild7" presStyleCnt="0"/>
      <dgm:spPr/>
      <dgm:t>
        <a:bodyPr/>
        <a:lstStyle/>
        <a:p>
          <a:endParaRPr lang="ru-RU"/>
        </a:p>
      </dgm:t>
    </dgm:pt>
    <dgm:pt modelId="{420640B1-D26A-47D6-A6E2-462C7AE869B9}" type="pres">
      <dgm:prSet presAssocID="{A83CCEF1-F267-4862-BC1A-D8A46BD75F21}" presName="hierChild3" presStyleCnt="0"/>
      <dgm:spPr/>
      <dgm:t>
        <a:bodyPr/>
        <a:lstStyle/>
        <a:p>
          <a:endParaRPr lang="ru-RU"/>
        </a:p>
      </dgm:t>
    </dgm:pt>
  </dgm:ptLst>
  <dgm:cxnLst>
    <dgm:cxn modelId="{341FEB91-932E-438E-BE72-CD1EBAA83168}" type="presOf" srcId="{09617922-3C3A-47FD-BF65-6C19FF73C7D1}" destId="{27627812-562A-4B87-8A3F-60283C6DDDA3}" srcOrd="1" destOrd="0" presId="urn:microsoft.com/office/officeart/2005/8/layout/orgChart1"/>
    <dgm:cxn modelId="{AA87B7A5-D6CE-4B81-9F88-611B11BFA48C}" type="presOf" srcId="{1C399E31-5D7B-48E0-9D93-91EFE917C24A}" destId="{F5D8C4E0-513D-4A1F-B6CB-305FDBDBE703}" srcOrd="0" destOrd="0" presId="urn:microsoft.com/office/officeart/2005/8/layout/orgChart1"/>
    <dgm:cxn modelId="{86803A5F-F414-4E08-B287-E39A82093E8C}" type="presOf" srcId="{D0333752-713E-4930-99DB-8C65081487A5}" destId="{3E955D5C-A33A-4D70-AF30-D1B79E180E89}" srcOrd="1" destOrd="0" presId="urn:microsoft.com/office/officeart/2005/8/layout/orgChart1"/>
    <dgm:cxn modelId="{1EBF5B06-8C17-40EF-814F-4FECE1049298}" srcId="{1C399E31-5D7B-48E0-9D93-91EFE917C24A}" destId="{7C560380-1720-4813-8B54-E852FF2DC8EF}" srcOrd="1" destOrd="0" parTransId="{DDD16A47-3C4D-439F-8FA2-7616E3A1148A}" sibTransId="{EBF94148-2D5F-4C49-84B3-642E3B171846}"/>
    <dgm:cxn modelId="{58039B27-1736-4390-B554-C2E782011BF4}" srcId="{EBD6B602-BD74-4B0A-A645-EAC1F027B4EA}" destId="{F8349ABF-17E5-4890-B46E-639948EA746C}" srcOrd="1" destOrd="0" parTransId="{37BB2EA4-6717-4AB0-B4D1-C6962016DA45}" sibTransId="{D314CEB9-E0CB-4DC1-8D73-074ADD3661A6}"/>
    <dgm:cxn modelId="{7A53018C-86AE-4858-B535-9CC2334367AF}" srcId="{1C399E31-5D7B-48E0-9D93-91EFE917C24A}" destId="{59FCFC6E-46E0-4F18-992C-E70F022A66E6}" srcOrd="0" destOrd="0" parTransId="{B18F07BA-ECB4-42EC-B9EA-F2909D791575}" sibTransId="{0C5C9337-0E0E-4846-87C6-8347AD0BB30D}"/>
    <dgm:cxn modelId="{0B4B9C7A-205D-4632-86E1-F7607DF68B45}" type="presOf" srcId="{8DA738E8-2EDD-4CBA-908D-28C0D333AEA2}" destId="{70582475-EB96-491C-85FD-D2AF366DB324}" srcOrd="0" destOrd="0" presId="urn:microsoft.com/office/officeart/2005/8/layout/orgChart1"/>
    <dgm:cxn modelId="{6045C06E-CB1D-4E37-8AA8-962926FC0E91}" srcId="{F8349ABF-17E5-4890-B46E-639948EA746C}" destId="{23E56CFD-F58B-4547-A517-542510A871F0}" srcOrd="0" destOrd="0" parTransId="{B70B7047-6B9F-429A-9826-252913CF703A}" sibTransId="{C5F030EB-A028-4ABF-80CD-D0449E18DB5F}"/>
    <dgm:cxn modelId="{BADE9779-280F-4C09-A0D9-3B28214A6626}" srcId="{EB824BB1-72A0-406B-8BC1-E6B87757A2D4}" destId="{EA9D6406-2FE6-44A6-B64E-8E40111C765A}" srcOrd="1" destOrd="0" parTransId="{668F6473-FE79-47AD-B9F7-FD7C04AE35F0}" sibTransId="{697FF8EC-DFD7-4BB8-9AD3-C56BFFAB6863}"/>
    <dgm:cxn modelId="{167F08AF-FBAF-49AC-9109-70A1D55C37F6}" type="presOf" srcId="{D8399030-9366-4408-B3C1-892E11F8F470}" destId="{64CAF37C-47FF-4534-8175-1EB9085E1032}" srcOrd="0" destOrd="0" presId="urn:microsoft.com/office/officeart/2005/8/layout/orgChart1"/>
    <dgm:cxn modelId="{058765A4-CB26-42C7-9887-B59780A6A2EF}" type="presOf" srcId="{800DE8EF-E7C5-4EA0-B7F8-189CA2BD1F7E}" destId="{18A3935A-4551-40B6-8CE9-43C9ACCF0C0C}" srcOrd="0" destOrd="0" presId="urn:microsoft.com/office/officeart/2005/8/layout/orgChart1"/>
    <dgm:cxn modelId="{90BFE3EA-6F11-4F57-8A39-333D039D1241}" type="presOf" srcId="{EA9D6406-2FE6-44A6-B64E-8E40111C765A}" destId="{81AB2D7B-14F6-4D04-8C83-3B83F3D082DA}" srcOrd="0" destOrd="0" presId="urn:microsoft.com/office/officeart/2005/8/layout/orgChart1"/>
    <dgm:cxn modelId="{56F2F09C-EFA4-440B-9553-C7A5B50C0E33}" type="presOf" srcId="{E6ED4C8C-8D76-45EF-A033-2436B3B3B874}" destId="{EC1C21D6-6683-44DC-A134-EBC789462B54}" srcOrd="0" destOrd="0" presId="urn:microsoft.com/office/officeart/2005/8/layout/orgChart1"/>
    <dgm:cxn modelId="{63BFBA9F-2F20-4713-AB62-FBB68B75BB9A}" srcId="{86BE47BB-4FC1-4EFC-B2BE-7219C2134ECC}" destId="{D0333752-713E-4930-99DB-8C65081487A5}" srcOrd="0" destOrd="0" parTransId="{8DA738E8-2EDD-4CBA-908D-28C0D333AEA2}" sibTransId="{7594361A-0B5A-4B04-A73B-0BD85BB320B4}"/>
    <dgm:cxn modelId="{7E3892AD-B132-4E70-8122-D18A6E6F01A0}" type="presOf" srcId="{E9FF7581-47F6-4F7E-801D-1813EFA799EF}" destId="{36334B62-DA08-4EB5-B10F-0593C5856D29}" srcOrd="0" destOrd="0" presId="urn:microsoft.com/office/officeart/2005/8/layout/orgChart1"/>
    <dgm:cxn modelId="{51286056-2A10-4BB8-94AE-81D235710B3D}" type="presOf" srcId="{B28D539D-9366-4E24-A0F3-44CF9010C536}" destId="{B9D7957C-6CA7-4D00-8892-E7830D0783E9}" srcOrd="0" destOrd="0" presId="urn:microsoft.com/office/officeart/2005/8/layout/orgChart1"/>
    <dgm:cxn modelId="{E3E88126-5462-4219-8E6F-589DDA2997B5}" type="presOf" srcId="{DF02D1FA-6F7D-430E-904D-7C0B68661120}" destId="{59F39D24-4203-4F19-9BBE-00481D98DDFE}" srcOrd="0" destOrd="0" presId="urn:microsoft.com/office/officeart/2005/8/layout/orgChart1"/>
    <dgm:cxn modelId="{CE6997FB-C6CB-4964-97BA-1571C02E0B34}" type="presOf" srcId="{86BE47BB-4FC1-4EFC-B2BE-7219C2134ECC}" destId="{BF781E59-0653-44D1-AD03-CD015D5F5DAC}" srcOrd="1" destOrd="0" presId="urn:microsoft.com/office/officeart/2005/8/layout/orgChart1"/>
    <dgm:cxn modelId="{FC9D2B0A-948C-4C18-A795-C2CEE7A11A5D}" type="presOf" srcId="{59FCFC6E-46E0-4F18-992C-E70F022A66E6}" destId="{4E847CE7-49F0-4DD3-BD56-6EE0D23AF0C1}" srcOrd="0" destOrd="0" presId="urn:microsoft.com/office/officeart/2005/8/layout/orgChart1"/>
    <dgm:cxn modelId="{6939E7BE-3716-41F4-97B3-51DB7A05CB57}" type="presOf" srcId="{DE7E0DE8-7ED7-4B25-8F36-7DE1C113D1B4}" destId="{DBBBF823-FEC6-4074-BF30-76E12B7C6C37}" srcOrd="0" destOrd="0" presId="urn:microsoft.com/office/officeart/2005/8/layout/orgChart1"/>
    <dgm:cxn modelId="{A81BB4A8-705D-49F2-B53D-13AAB429E892}" type="presOf" srcId="{EB824BB1-72A0-406B-8BC1-E6B87757A2D4}" destId="{81C37A96-17AA-487E-A4DC-3658B220989D}" srcOrd="1" destOrd="0" presId="urn:microsoft.com/office/officeart/2005/8/layout/orgChart1"/>
    <dgm:cxn modelId="{6C4DFD00-367D-4BC5-A972-1999539952B4}" type="presOf" srcId="{225D2D70-1430-4AF1-8793-88555F88F74A}" destId="{BD26F9E9-C2C8-4C92-9E12-82BED0148482}" srcOrd="0" destOrd="0" presId="urn:microsoft.com/office/officeart/2005/8/layout/orgChart1"/>
    <dgm:cxn modelId="{0C802CC1-D232-413B-8F49-DB2D2E7FF11B}" type="presOf" srcId="{9A997363-8D01-4740-86F9-91399228E07E}" destId="{58A50895-57C6-4EF2-97D1-046FA4B34260}" srcOrd="0" destOrd="0" presId="urn:microsoft.com/office/officeart/2005/8/layout/orgChart1"/>
    <dgm:cxn modelId="{6662604B-C827-4E8B-8127-E10C42374721}" type="presOf" srcId="{00ABAAD0-CCF7-4E7C-8BC0-D109B3A1468A}" destId="{C2775185-6F56-4F04-A39D-03AFF72490F4}" srcOrd="1" destOrd="0" presId="urn:microsoft.com/office/officeart/2005/8/layout/orgChart1"/>
    <dgm:cxn modelId="{AAA539C8-238B-489F-AF99-2FAE340B2596}" type="presOf" srcId="{3E651A53-D538-4E9F-BAB7-4268106C07A7}" destId="{D2240B98-1088-4362-A579-CC0066FF9420}" srcOrd="0" destOrd="0" presId="urn:microsoft.com/office/officeart/2005/8/layout/orgChart1"/>
    <dgm:cxn modelId="{61127A9B-97F8-4099-BC7F-7FB4AD3323FF}" type="presOf" srcId="{B70B7047-6B9F-429A-9826-252913CF703A}" destId="{8F7A0007-E8CA-41E0-85E4-440893FB7B48}" srcOrd="0" destOrd="0" presId="urn:microsoft.com/office/officeart/2005/8/layout/orgChart1"/>
    <dgm:cxn modelId="{F0049850-5A25-44A6-B595-6A504336DC3A}" type="presOf" srcId="{1B1BF651-1280-4454-932F-E2C3D28DA12C}" destId="{84951EB6-02E1-4EAB-AB40-8C88434EF5C9}" srcOrd="0" destOrd="0" presId="urn:microsoft.com/office/officeart/2005/8/layout/orgChart1"/>
    <dgm:cxn modelId="{9F84C75F-C11E-41FA-A14E-6935344AB6D0}" srcId="{2248A9A8-EC95-4D78-BD87-83E0FF631959}" destId="{D3F5D336-DA9D-42C3-87CB-C0158998FC67}" srcOrd="0" destOrd="0" parTransId="{D04E6018-F0C5-4550-A012-DC40EAFA73A0}" sibTransId="{B1B410FE-0251-479C-A9B4-ED50B08AF81F}"/>
    <dgm:cxn modelId="{6CFE0DAF-629F-4FC0-AE3B-C12B865DCF95}" type="presOf" srcId="{EB824BB1-72A0-406B-8BC1-E6B87757A2D4}" destId="{E3BF80B5-CE6B-4049-B1DF-D58F54282F11}" srcOrd="0" destOrd="0" presId="urn:microsoft.com/office/officeart/2005/8/layout/orgChart1"/>
    <dgm:cxn modelId="{FDA55BD7-BCD2-4146-B8D8-96E5CD93931D}" type="presOf" srcId="{EBD6B602-BD74-4B0A-A645-EAC1F027B4EA}" destId="{5B33B92B-562C-43A7-AFEE-7328F4DD17F4}" srcOrd="0" destOrd="0" presId="urn:microsoft.com/office/officeart/2005/8/layout/orgChart1"/>
    <dgm:cxn modelId="{5BD06AE4-7871-4EF6-AA98-97430E5E0128}" type="presOf" srcId="{DDD16A47-3C4D-439F-8FA2-7616E3A1148A}" destId="{189CB0FD-B32C-486E-ADAB-A57B76969D12}" srcOrd="0" destOrd="0" presId="urn:microsoft.com/office/officeart/2005/8/layout/orgChart1"/>
    <dgm:cxn modelId="{92C3AD9D-02A4-4095-B59E-CFDD282820FD}" type="presOf" srcId="{D0333752-713E-4930-99DB-8C65081487A5}" destId="{8361BFDF-CC1C-44A0-BB7C-C3AC1BED687F}" srcOrd="0" destOrd="0" presId="urn:microsoft.com/office/officeart/2005/8/layout/orgChart1"/>
    <dgm:cxn modelId="{A1D80E29-6AA0-4C4A-96DA-AF837BDE6B89}" type="presOf" srcId="{23E56CFD-F58B-4547-A517-542510A871F0}" destId="{C23D96F3-BE65-4DDD-A180-060ABBDC11D6}" srcOrd="1" destOrd="0" presId="urn:microsoft.com/office/officeart/2005/8/layout/orgChart1"/>
    <dgm:cxn modelId="{9945D875-9CE2-4296-9317-1BDF525A5495}" type="presOf" srcId="{0AF8DBED-F943-4A20-AA29-61D4658CF3A4}" destId="{75AE613D-9928-418D-93AC-43B79037F5D0}" srcOrd="0" destOrd="0" presId="urn:microsoft.com/office/officeart/2005/8/layout/orgChart1"/>
    <dgm:cxn modelId="{A27CE872-BA7F-46E2-B32E-BA3BA08BB5E8}" type="presOf" srcId="{B18F07BA-ECB4-42EC-B9EA-F2909D791575}" destId="{A8B4DED2-FB4A-4962-BF32-391BF6F7BF1F}" srcOrd="0" destOrd="0" presId="urn:microsoft.com/office/officeart/2005/8/layout/orgChart1"/>
    <dgm:cxn modelId="{7001527C-B8E8-4510-B776-71E56A969485}" srcId="{B28D539D-9366-4E24-A0F3-44CF9010C536}" destId="{225D2D70-1430-4AF1-8793-88555F88F74A}" srcOrd="2" destOrd="0" parTransId="{5BF7E0FC-1182-4771-BFF3-4B06B0FB2995}" sibTransId="{C8BD9513-EC52-42D6-8DEC-F16D5260460B}"/>
    <dgm:cxn modelId="{3EB93A8F-55DD-43C8-9E98-88F045692BDF}" type="presOf" srcId="{D3F5D336-DA9D-42C3-87CB-C0158998FC67}" destId="{94A5DECB-BD64-4777-953B-F4522EE639B7}" srcOrd="0" destOrd="0" presId="urn:microsoft.com/office/officeart/2005/8/layout/orgChart1"/>
    <dgm:cxn modelId="{C5F4A0CA-B66D-4F7A-A4EF-1BD1579A5108}" type="presOf" srcId="{37BB2EA4-6717-4AB0-B4D1-C6962016DA45}" destId="{C818FDCD-1DD7-46D1-B327-4F5627208F8A}" srcOrd="0" destOrd="0" presId="urn:microsoft.com/office/officeart/2005/8/layout/orgChart1"/>
    <dgm:cxn modelId="{31E1B0B8-95BA-415C-83BB-4EC3DBA59541}" type="presOf" srcId="{A83CCEF1-F267-4862-BC1A-D8A46BD75F21}" destId="{56C8459A-3C5E-471B-8F1C-A688C479B47C}" srcOrd="1" destOrd="0" presId="urn:microsoft.com/office/officeart/2005/8/layout/orgChart1"/>
    <dgm:cxn modelId="{94D8A81D-ED06-4288-82E5-93EA403C92BD}" srcId="{09617922-3C3A-47FD-BF65-6C19FF73C7D1}" destId="{86BE47BB-4FC1-4EFC-B2BE-7219C2134ECC}" srcOrd="0" destOrd="0" parTransId="{F5969DD9-7402-4726-AA88-0E7535E6CB37}" sibTransId="{BCEB1028-7144-489C-ABDF-D88452098105}"/>
    <dgm:cxn modelId="{2EA6D4A1-D629-4D77-B239-3A5C41A7B4A5}" type="presOf" srcId="{7C560380-1720-4813-8B54-E852FF2DC8EF}" destId="{D998BFF5-06DC-4228-BAE5-BF03DD8D2424}" srcOrd="1" destOrd="0" presId="urn:microsoft.com/office/officeart/2005/8/layout/orgChart1"/>
    <dgm:cxn modelId="{1FC01F21-D9B5-4D35-A465-F1CBC2AC54C0}" type="presOf" srcId="{DE7E0DE8-7ED7-4B25-8F36-7DE1C113D1B4}" destId="{FFD5F862-6592-486F-BA32-4EA0AD5144DC}" srcOrd="1" destOrd="0" presId="urn:microsoft.com/office/officeart/2005/8/layout/orgChart1"/>
    <dgm:cxn modelId="{FA698903-C0A0-4D74-8491-B7CCA2539038}" type="presOf" srcId="{72554221-6B6E-4F34-905B-BB6111D5ECE9}" destId="{D53BEE3A-95EC-470A-8ECE-F79FF6AA647F}" srcOrd="0" destOrd="0" presId="urn:microsoft.com/office/officeart/2005/8/layout/orgChart1"/>
    <dgm:cxn modelId="{259EA38C-B7BB-40CD-A64C-B1CB2B6D22AF}" type="presOf" srcId="{A83CCEF1-F267-4862-BC1A-D8A46BD75F21}" destId="{1E0710D7-582D-44CE-9415-232A65806F02}" srcOrd="0" destOrd="0" presId="urn:microsoft.com/office/officeart/2005/8/layout/orgChart1"/>
    <dgm:cxn modelId="{E818545C-3C10-4B70-B592-5B8DA1331EF5}" type="presOf" srcId="{00ABAAD0-CCF7-4E7C-8BC0-D109B3A1468A}" destId="{C9C6C183-6576-45D4-A077-09A8FDA4D22C}" srcOrd="0" destOrd="0" presId="urn:microsoft.com/office/officeart/2005/8/layout/orgChart1"/>
    <dgm:cxn modelId="{9DF388A8-AFC7-4D35-AD11-01633D432567}" srcId="{86BE47BB-4FC1-4EFC-B2BE-7219C2134ECC}" destId="{800DE8EF-E7C5-4EA0-B7F8-189CA2BD1F7E}" srcOrd="1" destOrd="0" parTransId="{34AA865F-43DE-4337-9440-4F582F2F9254}" sibTransId="{8010154E-3151-484E-A5BA-1AD3AFD24737}"/>
    <dgm:cxn modelId="{F0D7A550-4314-4BD9-8462-BF08E2F7A401}" srcId="{B28D539D-9366-4E24-A0F3-44CF9010C536}" destId="{9A997363-8D01-4740-86F9-91399228E07E}" srcOrd="3" destOrd="0" parTransId="{3EB83901-BA28-40C2-BDB3-9D1C5470F796}" sibTransId="{F0974A6B-7748-4952-8418-4935E3E960F3}"/>
    <dgm:cxn modelId="{53F98680-BDA1-440C-85C9-739F5E9BB464}" srcId="{A83CCEF1-F267-4862-BC1A-D8A46BD75F21}" destId="{EBD6B602-BD74-4B0A-A645-EAC1F027B4EA}" srcOrd="1" destOrd="0" parTransId="{1B1BF651-1280-4454-932F-E2C3D28DA12C}" sibTransId="{E081234C-D910-46D0-84C6-60970225BE41}"/>
    <dgm:cxn modelId="{ED40555D-D105-4A70-AE58-311636CA45B2}" type="presOf" srcId="{F8349ABF-17E5-4890-B46E-639948EA746C}" destId="{006FE77A-93A6-44E4-838A-4602D7B4F67E}" srcOrd="1" destOrd="0" presId="urn:microsoft.com/office/officeart/2005/8/layout/orgChart1"/>
    <dgm:cxn modelId="{409C1E93-1B0E-471D-B5ED-3CA9DCFE7077}" srcId="{B28D539D-9366-4E24-A0F3-44CF9010C536}" destId="{00ABAAD0-CCF7-4E7C-8BC0-D109B3A1468A}" srcOrd="0" destOrd="0" parTransId="{72554221-6B6E-4F34-905B-BB6111D5ECE9}" sibTransId="{D4EAE787-ED97-4D4A-AF50-3039678BA448}"/>
    <dgm:cxn modelId="{6E792436-1993-4ADF-8D58-1803DAE1775D}" srcId="{A83CCEF1-F267-4862-BC1A-D8A46BD75F21}" destId="{09617922-3C3A-47FD-BF65-6C19FF73C7D1}" srcOrd="2" destOrd="0" parTransId="{189D038E-2F0A-4E78-AD90-7B4BD109CEFE}" sibTransId="{0A7EFBE1-1A90-4472-A293-99D603DE75D3}"/>
    <dgm:cxn modelId="{C37C1883-4A4C-4441-B93E-144B3BF6DCCE}" type="presOf" srcId="{9A997363-8D01-4740-86F9-91399228E07E}" destId="{005BDFD5-96CB-4D0D-8DCE-78A12FF1A873}" srcOrd="1" destOrd="0" presId="urn:microsoft.com/office/officeart/2005/8/layout/orgChart1"/>
    <dgm:cxn modelId="{B319B652-82ED-48C7-9ACF-7DF8C08E2CE9}" type="presOf" srcId="{5BF7E0FC-1182-4771-BFF3-4B06B0FB2995}" destId="{A445E09D-39AA-415F-B62A-F16474E440D5}" srcOrd="0" destOrd="0" presId="urn:microsoft.com/office/officeart/2005/8/layout/orgChart1"/>
    <dgm:cxn modelId="{71A81872-037E-41F1-A7BE-D4D10EFE21CA}" type="presOf" srcId="{D8399030-9366-4408-B3C1-892E11F8F470}" destId="{A1B9E002-A559-47EA-B146-6AE27FF7CCFB}" srcOrd="1" destOrd="0" presId="urn:microsoft.com/office/officeart/2005/8/layout/orgChart1"/>
    <dgm:cxn modelId="{36B9C4EF-9F77-4CAB-899E-2F2234C09A96}" srcId="{7EF44E81-5A98-46FA-90DB-1C0D75577A57}" destId="{EB824BB1-72A0-406B-8BC1-E6B87757A2D4}" srcOrd="0" destOrd="0" parTransId="{0AF8DBED-F943-4A20-AA29-61D4658CF3A4}" sibTransId="{A7E45924-AD40-4524-98EE-CF1F461E959F}"/>
    <dgm:cxn modelId="{8A077131-F6F4-4B11-A428-CE03B0B92E0B}" type="presOf" srcId="{D7C249E1-8A3B-4DA0-A97C-7C01B2798C1A}" destId="{A162884C-3FDC-4525-9B7C-8F74F41AC745}" srcOrd="1" destOrd="0" presId="urn:microsoft.com/office/officeart/2005/8/layout/orgChart1"/>
    <dgm:cxn modelId="{BFB7F61B-A8D7-49EB-B777-8984DCDB10EF}" srcId="{7EF44E81-5A98-46FA-90DB-1C0D75577A57}" destId="{1C399E31-5D7B-48E0-9D93-91EFE917C24A}" srcOrd="1" destOrd="0" parTransId="{2258F38B-724E-48FE-8B45-E8D67AC5D3D8}" sibTransId="{EA6C0F6B-DF73-4F76-9000-4F298F7FE371}"/>
    <dgm:cxn modelId="{6AA6FCAA-F927-4A3E-8733-973D7A74C0F4}" type="presOf" srcId="{7EF44E81-5A98-46FA-90DB-1C0D75577A57}" destId="{23D8CF34-7641-4E18-B2EA-E7E25F758ED8}" srcOrd="1" destOrd="0" presId="urn:microsoft.com/office/officeart/2005/8/layout/orgChart1"/>
    <dgm:cxn modelId="{3FABFACD-6643-44B2-B321-AA3066C72635}" srcId="{09617922-3C3A-47FD-BF65-6C19FF73C7D1}" destId="{B28D539D-9366-4E24-A0F3-44CF9010C536}" srcOrd="1" destOrd="0" parTransId="{25BC4A0F-36B4-48A4-982C-F6D173363BFB}" sibTransId="{DEDCCD21-8D14-4991-B39A-A9CFB1C0AF67}"/>
    <dgm:cxn modelId="{CCD2D1C7-1143-4B53-BF5E-79D71EB6AF41}" type="presOf" srcId="{B28D539D-9366-4E24-A0F3-44CF9010C536}" destId="{69C41148-86CA-487B-BD1B-917F94441547}" srcOrd="1" destOrd="0" presId="urn:microsoft.com/office/officeart/2005/8/layout/orgChart1"/>
    <dgm:cxn modelId="{C7D1C1FD-06D5-43CC-948B-D7CDCD0C4709}" type="presOf" srcId="{EA9D6406-2FE6-44A6-B64E-8E40111C765A}" destId="{72FC446C-142B-4435-9A4A-B2ECA0D623F1}" srcOrd="1" destOrd="0" presId="urn:microsoft.com/office/officeart/2005/8/layout/orgChart1"/>
    <dgm:cxn modelId="{561B778A-635E-49AE-921E-D1F3157A7364}" type="presOf" srcId="{7EF44E81-5A98-46FA-90DB-1C0D75577A57}" destId="{F180D258-9B2A-4812-9254-20A9B1A1DDB3}" srcOrd="0" destOrd="0" presId="urn:microsoft.com/office/officeart/2005/8/layout/orgChart1"/>
    <dgm:cxn modelId="{EC9EF84F-76BB-4718-BC6C-82AAC16C080C}" type="presOf" srcId="{EBD6B602-BD74-4B0A-A645-EAC1F027B4EA}" destId="{1DC16C4B-795E-467E-A22A-91AA03073FB7}" srcOrd="1" destOrd="0" presId="urn:microsoft.com/office/officeart/2005/8/layout/orgChart1"/>
    <dgm:cxn modelId="{A3831C4B-EADE-4CA2-8CD0-5DC7A52CCC85}" type="presOf" srcId="{D3F5D336-DA9D-42C3-87CB-C0158998FC67}" destId="{E24FA869-4698-45D5-80F7-8BBE0212FEE2}" srcOrd="1" destOrd="0" presId="urn:microsoft.com/office/officeart/2005/8/layout/orgChart1"/>
    <dgm:cxn modelId="{E2D71305-D919-49FB-A36C-E31FD25ACF37}" type="presOf" srcId="{800DE8EF-E7C5-4EA0-B7F8-189CA2BD1F7E}" destId="{0D0688BD-2828-4F35-BCCA-3899BC5B299A}" srcOrd="1" destOrd="0" presId="urn:microsoft.com/office/officeart/2005/8/layout/orgChart1"/>
    <dgm:cxn modelId="{E812DF76-A057-4874-91E7-26AD3E5483D3}" type="presOf" srcId="{59FCFC6E-46E0-4F18-992C-E70F022A66E6}" destId="{05E19713-DC59-4C5F-92F3-1D726342E839}" srcOrd="1" destOrd="0" presId="urn:microsoft.com/office/officeart/2005/8/layout/orgChart1"/>
    <dgm:cxn modelId="{F86492DE-B8B6-46E6-B88C-3DCE9D2FC3D0}" type="presOf" srcId="{3EB83901-BA28-40C2-BDB3-9D1C5470F796}" destId="{59B01426-F0A7-4179-9A67-A864A8775FD1}" srcOrd="0" destOrd="0" presId="urn:microsoft.com/office/officeart/2005/8/layout/orgChart1"/>
    <dgm:cxn modelId="{B86474DF-C4F4-4CFC-8F52-9990277CCCFA}" srcId="{EB824BB1-72A0-406B-8BC1-E6B87757A2D4}" destId="{D7C249E1-8A3B-4DA0-A97C-7C01B2798C1A}" srcOrd="0" destOrd="0" parTransId="{5A510FCC-6644-4DAB-9611-CB677461201B}" sibTransId="{58F7EF2C-1C70-4E6C-A848-789AF47E131F}"/>
    <dgm:cxn modelId="{43AA8052-3568-4A13-979D-CD2214F9B38F}" type="presOf" srcId="{34AA865F-43DE-4337-9440-4F582F2F9254}" destId="{C7184FA5-FB63-4FD7-B8C8-BF25ADD961F1}" srcOrd="0" destOrd="0" presId="urn:microsoft.com/office/officeart/2005/8/layout/orgChart1"/>
    <dgm:cxn modelId="{B6FF71C6-E83C-4671-ACF8-0ACFAAFBD113}" srcId="{2248A9A8-EC95-4D78-BD87-83E0FF631959}" destId="{B4D62DE1-6126-4E33-B5B9-D95C824AC5E9}" srcOrd="2" destOrd="0" parTransId="{F1BE8A3B-AB2F-4A16-AD4E-A13AD8E4E152}" sibTransId="{5C698403-AFBB-42E8-B2B1-F5C829B9957E}"/>
    <dgm:cxn modelId="{67544A1C-4C77-4E02-AF7B-A33A4660C6F4}" srcId="{2248A9A8-EC95-4D78-BD87-83E0FF631959}" destId="{E9FF7581-47F6-4F7E-801D-1813EFA799EF}" srcOrd="1" destOrd="0" parTransId="{76A321F5-B53E-4553-AA0F-433DDE85BBC1}" sibTransId="{E62B2A53-CE0C-4354-A15C-8FB7BE179D08}"/>
    <dgm:cxn modelId="{E4F448F7-0E84-4725-B76A-5F6977978C0C}" type="presOf" srcId="{F1BE8A3B-AB2F-4A16-AD4E-A13AD8E4E152}" destId="{7E8E3437-374D-4489-9DF4-84E7BE285D75}" srcOrd="0" destOrd="0" presId="urn:microsoft.com/office/officeart/2005/8/layout/orgChart1"/>
    <dgm:cxn modelId="{963B4FCB-0670-42F0-BCEB-B48D470A0BFC}" srcId="{B28D539D-9366-4E24-A0F3-44CF9010C536}" destId="{D8399030-9366-4408-B3C1-892E11F8F470}" srcOrd="1" destOrd="0" parTransId="{DF02D1FA-6F7D-430E-904D-7C0B68661120}" sibTransId="{F7ECDBFA-C030-4980-9EB8-9462ED8BBE93}"/>
    <dgm:cxn modelId="{ECEB4679-001D-48C9-A572-9A14494554DB}" type="presOf" srcId="{7C560380-1720-4813-8B54-E852FF2DC8EF}" destId="{F84E43C4-58D1-43FB-A9B1-63DE16EC639A}" srcOrd="0" destOrd="0" presId="urn:microsoft.com/office/officeart/2005/8/layout/orgChart1"/>
    <dgm:cxn modelId="{066874EF-0601-4304-B9BB-C33328339B38}" type="presOf" srcId="{2248A9A8-EC95-4D78-BD87-83E0FF631959}" destId="{2C8C2EFF-2984-405E-8D1A-0E31CC10FB03}" srcOrd="0" destOrd="0" presId="urn:microsoft.com/office/officeart/2005/8/layout/orgChart1"/>
    <dgm:cxn modelId="{6CB2DAC8-A6D7-41C7-B438-31091DC0D5DC}" srcId="{3385A01E-F445-4D9F-8816-05874B6C050F}" destId="{A83CCEF1-F267-4862-BC1A-D8A46BD75F21}" srcOrd="0" destOrd="0" parTransId="{4F80E1A9-CE27-449D-BC6D-BE3ACA7C28DF}" sibTransId="{582A4B48-0664-4EE2-AE25-447916968A4E}"/>
    <dgm:cxn modelId="{6EA487FC-0AD2-48E3-8F2D-8E40F461FE3D}" type="presOf" srcId="{F24AA141-476D-4A68-AE1A-E67B73B286C2}" destId="{1109FDFC-F595-485E-AFAA-6E4AFA5C12EF}" srcOrd="0" destOrd="0" presId="urn:microsoft.com/office/officeart/2005/8/layout/orgChart1"/>
    <dgm:cxn modelId="{3C55DC30-E170-49AE-A9EA-415EBFE32212}" type="presOf" srcId="{23E56CFD-F58B-4547-A517-542510A871F0}" destId="{36BC63E9-39F0-41FD-B445-F5CCAA041C59}" srcOrd="0" destOrd="0" presId="urn:microsoft.com/office/officeart/2005/8/layout/orgChart1"/>
    <dgm:cxn modelId="{D3B5E160-7D70-431B-BEC1-03B605C7A5BB}" type="presOf" srcId="{D7C249E1-8A3B-4DA0-A97C-7C01B2798C1A}" destId="{31344D5B-9ABC-4C36-921A-A1F081CFCA6A}" srcOrd="0" destOrd="0" presId="urn:microsoft.com/office/officeart/2005/8/layout/orgChart1"/>
    <dgm:cxn modelId="{B4BFD18E-BC92-496E-AB67-A2DD475EB91B}" srcId="{DE7E0DE8-7ED7-4B25-8F36-7DE1C113D1B4}" destId="{2248A9A8-EC95-4D78-BD87-83E0FF631959}" srcOrd="0" destOrd="0" parTransId="{E6ED4C8C-8D76-45EF-A033-2436B3B3B874}" sibTransId="{A574EA12-3850-4ABF-A925-B2A6E533320F}"/>
    <dgm:cxn modelId="{7473A26D-B0F0-4B8E-9497-3FC7A0BBC664}" type="presOf" srcId="{189D038E-2F0A-4E78-AD90-7B4BD109CEFE}" destId="{5D096A33-A5D0-4EB8-9024-64C9ADFF6F8B}" srcOrd="0" destOrd="0" presId="urn:microsoft.com/office/officeart/2005/8/layout/orgChart1"/>
    <dgm:cxn modelId="{9DA47B6E-6A78-4400-BB9D-CD21214F8D59}" srcId="{A83CCEF1-F267-4862-BC1A-D8A46BD75F21}" destId="{7EF44E81-5A98-46FA-90DB-1C0D75577A57}" srcOrd="0" destOrd="0" parTransId="{F24AA141-476D-4A68-AE1A-E67B73B286C2}" sibTransId="{AC900079-8070-4E89-BDF8-A0DDD6F56D17}"/>
    <dgm:cxn modelId="{A8BC9E16-5B57-4DFD-97F4-A05298180889}" type="presOf" srcId="{2248A9A8-EC95-4D78-BD87-83E0FF631959}" destId="{ADC5E722-F855-4991-A39A-8F1397625D6B}" srcOrd="1" destOrd="0" presId="urn:microsoft.com/office/officeart/2005/8/layout/orgChart1"/>
    <dgm:cxn modelId="{FF457954-BFB5-41AF-B884-F92F45DBC7E8}" type="presOf" srcId="{2258F38B-724E-48FE-8B45-E8D67AC5D3D8}" destId="{AEF5103C-4A00-4880-8E73-2E75063AD49B}" srcOrd="0" destOrd="0" presId="urn:microsoft.com/office/officeart/2005/8/layout/orgChart1"/>
    <dgm:cxn modelId="{ADF18ED9-3E9C-4C26-A450-C42CBC91C40D}" type="presOf" srcId="{F5969DD9-7402-4726-AA88-0E7535E6CB37}" destId="{A634A82E-E061-4CED-A1BA-DCC5CD62B592}" srcOrd="0" destOrd="0" presId="urn:microsoft.com/office/officeart/2005/8/layout/orgChart1"/>
    <dgm:cxn modelId="{EE92898B-52B5-4927-92FD-57C76D70C686}" type="presOf" srcId="{225D2D70-1430-4AF1-8793-88555F88F74A}" destId="{3B0071A7-8FBF-4100-8879-0AA899E97BF9}" srcOrd="1" destOrd="0" presId="urn:microsoft.com/office/officeart/2005/8/layout/orgChart1"/>
    <dgm:cxn modelId="{2B07741A-C98B-4B09-AEE5-9F644BCEB573}" type="presOf" srcId="{86BE47BB-4FC1-4EFC-B2BE-7219C2134ECC}" destId="{8D299B75-789B-4E6A-AC5A-E78981FB1375}" srcOrd="0" destOrd="0" presId="urn:microsoft.com/office/officeart/2005/8/layout/orgChart1"/>
    <dgm:cxn modelId="{120B5251-B0EF-42D4-A5FB-AA87CF50D10F}" type="presOf" srcId="{E9FF7581-47F6-4F7E-801D-1813EFA799EF}" destId="{B9FF5219-3DEB-424D-B465-CA78C6A58299}" srcOrd="1" destOrd="0" presId="urn:microsoft.com/office/officeart/2005/8/layout/orgChart1"/>
    <dgm:cxn modelId="{EC647759-7A01-4861-9A9A-514097D211D8}" srcId="{EBD6B602-BD74-4B0A-A645-EAC1F027B4EA}" destId="{DE7E0DE8-7ED7-4B25-8F36-7DE1C113D1B4}" srcOrd="0" destOrd="0" parTransId="{EC358145-9F32-4D6F-8ECA-A37A69772D15}" sibTransId="{9F5C606A-7C29-48F9-8D78-E75646EBD0AE}"/>
    <dgm:cxn modelId="{9ECA6E46-14ED-43EE-ADC0-602EF81D96AD}" type="presOf" srcId="{EC358145-9F32-4D6F-8ECA-A37A69772D15}" destId="{BC9860BC-A961-464A-BB74-F09EEE77DD1F}" srcOrd="0" destOrd="0" presId="urn:microsoft.com/office/officeart/2005/8/layout/orgChart1"/>
    <dgm:cxn modelId="{88B24D5F-717D-48F3-A882-6BF324A24302}" type="presOf" srcId="{76A321F5-B53E-4553-AA0F-433DDE85BBC1}" destId="{605E7ECD-3E8C-4221-B98E-B503AC5E10DD}" srcOrd="0" destOrd="0" presId="urn:microsoft.com/office/officeart/2005/8/layout/orgChart1"/>
    <dgm:cxn modelId="{15F63343-B682-4BEF-982F-5526007BACBE}" type="presOf" srcId="{3385A01E-F445-4D9F-8816-05874B6C050F}" destId="{5E1FBE89-6427-403F-9124-E8DF7FBBCC76}" srcOrd="0" destOrd="0" presId="urn:microsoft.com/office/officeart/2005/8/layout/orgChart1"/>
    <dgm:cxn modelId="{6F470360-C66A-4F65-9232-A40BFF942F3E}" type="presOf" srcId="{3E651A53-D538-4E9F-BAB7-4268106C07A7}" destId="{25817144-FC23-43C6-A15E-418CDEE0DF71}" srcOrd="1" destOrd="0" presId="urn:microsoft.com/office/officeart/2005/8/layout/orgChart1"/>
    <dgm:cxn modelId="{8B2FDEBB-09DF-44AA-9F58-B7F52006218B}" srcId="{B28D539D-9366-4E24-A0F3-44CF9010C536}" destId="{3E651A53-D538-4E9F-BAB7-4268106C07A7}" srcOrd="4" destOrd="0" parTransId="{C6C096C5-FB95-4B18-A4DB-87552CFA57DB}" sibTransId="{D56A9846-3654-42CD-851A-646DE76DDFE4}"/>
    <dgm:cxn modelId="{6B217DA5-F20B-495F-B959-D09CC5087E04}" type="presOf" srcId="{5A510FCC-6644-4DAB-9611-CB677461201B}" destId="{F332AFF5-6FE2-4E03-ABE2-F8E0AF874D37}" srcOrd="0" destOrd="0" presId="urn:microsoft.com/office/officeart/2005/8/layout/orgChart1"/>
    <dgm:cxn modelId="{AD162A5B-9CAB-4CEB-9241-99D42025919C}" type="presOf" srcId="{F8349ABF-17E5-4890-B46E-639948EA746C}" destId="{01A9E448-07EB-41F3-A5E6-CD3EAFCD2B93}" srcOrd="0" destOrd="0" presId="urn:microsoft.com/office/officeart/2005/8/layout/orgChart1"/>
    <dgm:cxn modelId="{CB642174-129E-4091-8752-69BEE1D2525A}" type="presOf" srcId="{668F6473-FE79-47AD-B9F7-FD7C04AE35F0}" destId="{9C3D6DD4-F961-464E-8968-CAE92B46680D}" srcOrd="0" destOrd="0" presId="urn:microsoft.com/office/officeart/2005/8/layout/orgChart1"/>
    <dgm:cxn modelId="{51A4713E-8013-4567-B6DA-62CFCF401FF7}" type="presOf" srcId="{B4D62DE1-6126-4E33-B5B9-D95C824AC5E9}" destId="{6AB84A07-38A2-4265-A80A-CED8765E6D89}" srcOrd="1" destOrd="0" presId="urn:microsoft.com/office/officeart/2005/8/layout/orgChart1"/>
    <dgm:cxn modelId="{168973D9-85EA-4CB6-A9FA-CF90C1DF9262}" type="presOf" srcId="{09617922-3C3A-47FD-BF65-6C19FF73C7D1}" destId="{D8F11133-1C37-47AB-8684-C0CAE02BA3E1}" srcOrd="0" destOrd="0" presId="urn:microsoft.com/office/officeart/2005/8/layout/orgChart1"/>
    <dgm:cxn modelId="{A8500690-D62B-4102-A997-E99400A5CAAD}" type="presOf" srcId="{25BC4A0F-36B4-48A4-982C-F6D173363BFB}" destId="{2E0550BD-6843-4599-BD31-89E9F6F48459}" srcOrd="0" destOrd="0" presId="urn:microsoft.com/office/officeart/2005/8/layout/orgChart1"/>
    <dgm:cxn modelId="{F80CD75E-618C-4883-A041-BC5B1CE85EBF}" type="presOf" srcId="{C6C096C5-FB95-4B18-A4DB-87552CFA57DB}" destId="{977B1E9F-F897-4D1F-9A13-800AE86D206B}" srcOrd="0" destOrd="0" presId="urn:microsoft.com/office/officeart/2005/8/layout/orgChart1"/>
    <dgm:cxn modelId="{47516039-8FAF-4553-AA66-6AC029DBF5AA}" type="presOf" srcId="{B4D62DE1-6126-4E33-B5B9-D95C824AC5E9}" destId="{DC8361CF-E86A-43AF-A161-ED51099650CE}" srcOrd="0" destOrd="0" presId="urn:microsoft.com/office/officeart/2005/8/layout/orgChart1"/>
    <dgm:cxn modelId="{8F04FFB5-4F92-4495-893D-9D174673108E}" type="presOf" srcId="{D04E6018-F0C5-4550-A012-DC40EAFA73A0}" destId="{0BF86C22-47D6-4D8C-ACD1-1BC31E68A4C3}" srcOrd="0" destOrd="0" presId="urn:microsoft.com/office/officeart/2005/8/layout/orgChart1"/>
    <dgm:cxn modelId="{E945716F-C428-489D-9D63-E168E373F622}" type="presOf" srcId="{1C399E31-5D7B-48E0-9D93-91EFE917C24A}" destId="{F40FC70F-2DC0-4656-98A1-D1773C08F827}" srcOrd="1" destOrd="0" presId="urn:microsoft.com/office/officeart/2005/8/layout/orgChart1"/>
    <dgm:cxn modelId="{1A13476C-7F23-4178-AA70-01AFACCE530A}" type="presParOf" srcId="{5E1FBE89-6427-403F-9124-E8DF7FBBCC76}" destId="{5E8B9EDE-7A24-417D-8C95-D8910F28CE0B}" srcOrd="0" destOrd="0" presId="urn:microsoft.com/office/officeart/2005/8/layout/orgChart1"/>
    <dgm:cxn modelId="{4ACEE738-3BE6-4D75-875F-79117DB43AF9}" type="presParOf" srcId="{5E8B9EDE-7A24-417D-8C95-D8910F28CE0B}" destId="{7A3812A3-4A68-43AE-B9F5-964F61ABEF4D}" srcOrd="0" destOrd="0" presId="urn:microsoft.com/office/officeart/2005/8/layout/orgChart1"/>
    <dgm:cxn modelId="{1EE8230F-163C-4BFF-826F-1CF9DFE09932}" type="presParOf" srcId="{7A3812A3-4A68-43AE-B9F5-964F61ABEF4D}" destId="{1E0710D7-582D-44CE-9415-232A65806F02}" srcOrd="0" destOrd="0" presId="urn:microsoft.com/office/officeart/2005/8/layout/orgChart1"/>
    <dgm:cxn modelId="{518F07B3-BFFC-4E82-A0F7-2BEF362CCD25}" type="presParOf" srcId="{7A3812A3-4A68-43AE-B9F5-964F61ABEF4D}" destId="{56C8459A-3C5E-471B-8F1C-A688C479B47C}" srcOrd="1" destOrd="0" presId="urn:microsoft.com/office/officeart/2005/8/layout/orgChart1"/>
    <dgm:cxn modelId="{10B72167-8765-48AD-9650-9F2F3BB5A682}" type="presParOf" srcId="{5E8B9EDE-7A24-417D-8C95-D8910F28CE0B}" destId="{18F64D60-590E-4EEA-87C2-0F19C858EAB6}" srcOrd="1" destOrd="0" presId="urn:microsoft.com/office/officeart/2005/8/layout/orgChart1"/>
    <dgm:cxn modelId="{4D824383-A6CB-413E-9E01-39A5375E2627}" type="presParOf" srcId="{18F64D60-590E-4EEA-87C2-0F19C858EAB6}" destId="{1109FDFC-F595-485E-AFAA-6E4AFA5C12EF}" srcOrd="0" destOrd="0" presId="urn:microsoft.com/office/officeart/2005/8/layout/orgChart1"/>
    <dgm:cxn modelId="{138F170D-CA66-4DC2-8870-3027DA341CAA}" type="presParOf" srcId="{18F64D60-590E-4EEA-87C2-0F19C858EAB6}" destId="{27D15DE0-A7E0-4C90-B3BA-0112771A1EE0}" srcOrd="1" destOrd="0" presId="urn:microsoft.com/office/officeart/2005/8/layout/orgChart1"/>
    <dgm:cxn modelId="{3603587D-8460-4819-AB05-2876219755BA}" type="presParOf" srcId="{27D15DE0-A7E0-4C90-B3BA-0112771A1EE0}" destId="{A239C373-27A8-4547-BE97-B79C411FF222}" srcOrd="0" destOrd="0" presId="urn:microsoft.com/office/officeart/2005/8/layout/orgChart1"/>
    <dgm:cxn modelId="{5C472424-F689-440F-8770-55F559983491}" type="presParOf" srcId="{A239C373-27A8-4547-BE97-B79C411FF222}" destId="{F180D258-9B2A-4812-9254-20A9B1A1DDB3}" srcOrd="0" destOrd="0" presId="urn:microsoft.com/office/officeart/2005/8/layout/orgChart1"/>
    <dgm:cxn modelId="{60BA65E1-9657-429C-BE4D-7E7CBC90696D}" type="presParOf" srcId="{A239C373-27A8-4547-BE97-B79C411FF222}" destId="{23D8CF34-7641-4E18-B2EA-E7E25F758ED8}" srcOrd="1" destOrd="0" presId="urn:microsoft.com/office/officeart/2005/8/layout/orgChart1"/>
    <dgm:cxn modelId="{3DA7866F-B587-4831-A70E-624758465C08}" type="presParOf" srcId="{27D15DE0-A7E0-4C90-B3BA-0112771A1EE0}" destId="{A062DCCE-9963-46AA-9586-4F708D068EF0}" srcOrd="1" destOrd="0" presId="urn:microsoft.com/office/officeart/2005/8/layout/orgChart1"/>
    <dgm:cxn modelId="{4612176F-CCBA-40E4-B1AB-BF851B981247}" type="presParOf" srcId="{A062DCCE-9963-46AA-9586-4F708D068EF0}" destId="{75AE613D-9928-418D-93AC-43B79037F5D0}" srcOrd="0" destOrd="0" presId="urn:microsoft.com/office/officeart/2005/8/layout/orgChart1"/>
    <dgm:cxn modelId="{FAF9BAD4-8532-4B05-9C8E-171AFFA350C0}" type="presParOf" srcId="{A062DCCE-9963-46AA-9586-4F708D068EF0}" destId="{1CDC6CB0-F524-4ACA-AF29-2AE9CBF0E785}" srcOrd="1" destOrd="0" presId="urn:microsoft.com/office/officeart/2005/8/layout/orgChart1"/>
    <dgm:cxn modelId="{443A0A57-4C88-431A-8B5B-0A10A0D2A542}" type="presParOf" srcId="{1CDC6CB0-F524-4ACA-AF29-2AE9CBF0E785}" destId="{71C2196E-D2A2-4DFE-A65E-D8BD44DC8235}" srcOrd="0" destOrd="0" presId="urn:microsoft.com/office/officeart/2005/8/layout/orgChart1"/>
    <dgm:cxn modelId="{B9E02CD0-8D4C-42A5-843B-76528CDC2CE7}" type="presParOf" srcId="{71C2196E-D2A2-4DFE-A65E-D8BD44DC8235}" destId="{E3BF80B5-CE6B-4049-B1DF-D58F54282F11}" srcOrd="0" destOrd="0" presId="urn:microsoft.com/office/officeart/2005/8/layout/orgChart1"/>
    <dgm:cxn modelId="{8FF52ACF-0E90-43D8-8FC7-8BCDDFC0EFFE}" type="presParOf" srcId="{71C2196E-D2A2-4DFE-A65E-D8BD44DC8235}" destId="{81C37A96-17AA-487E-A4DC-3658B220989D}" srcOrd="1" destOrd="0" presId="urn:microsoft.com/office/officeart/2005/8/layout/orgChart1"/>
    <dgm:cxn modelId="{2A505B2A-F2BA-499E-98ED-EB70C7C36F19}" type="presParOf" srcId="{1CDC6CB0-F524-4ACA-AF29-2AE9CBF0E785}" destId="{402CFF03-0EC4-4C09-844B-6EDCF8BD6C33}" srcOrd="1" destOrd="0" presId="urn:microsoft.com/office/officeart/2005/8/layout/orgChart1"/>
    <dgm:cxn modelId="{A97CEEFC-A172-4FBD-B7E2-D2F47B3B5318}" type="presParOf" srcId="{402CFF03-0EC4-4C09-844B-6EDCF8BD6C33}" destId="{F332AFF5-6FE2-4E03-ABE2-F8E0AF874D37}" srcOrd="0" destOrd="0" presId="urn:microsoft.com/office/officeart/2005/8/layout/orgChart1"/>
    <dgm:cxn modelId="{DFB12E9B-440B-4723-8066-D3EA79BB718F}" type="presParOf" srcId="{402CFF03-0EC4-4C09-844B-6EDCF8BD6C33}" destId="{614126D4-7341-4A0D-BCDE-B32B7E286864}" srcOrd="1" destOrd="0" presId="urn:microsoft.com/office/officeart/2005/8/layout/orgChart1"/>
    <dgm:cxn modelId="{215FCEEF-9887-47EF-A77E-1E6452F0B0F4}" type="presParOf" srcId="{614126D4-7341-4A0D-BCDE-B32B7E286864}" destId="{B98CFD12-B7C0-4C98-B699-B4DFF1BA6EC5}" srcOrd="0" destOrd="0" presId="urn:microsoft.com/office/officeart/2005/8/layout/orgChart1"/>
    <dgm:cxn modelId="{7997BCF5-24A0-467E-9D93-9AEAB90E91A6}" type="presParOf" srcId="{B98CFD12-B7C0-4C98-B699-B4DFF1BA6EC5}" destId="{31344D5B-9ABC-4C36-921A-A1F081CFCA6A}" srcOrd="0" destOrd="0" presId="urn:microsoft.com/office/officeart/2005/8/layout/orgChart1"/>
    <dgm:cxn modelId="{E4F34851-0226-4967-A1B2-F06C0BE936CC}" type="presParOf" srcId="{B98CFD12-B7C0-4C98-B699-B4DFF1BA6EC5}" destId="{A162884C-3FDC-4525-9B7C-8F74F41AC745}" srcOrd="1" destOrd="0" presId="urn:microsoft.com/office/officeart/2005/8/layout/orgChart1"/>
    <dgm:cxn modelId="{2C267B64-0531-4937-A20C-BD436171F046}" type="presParOf" srcId="{614126D4-7341-4A0D-BCDE-B32B7E286864}" destId="{770618D6-DE4E-4728-80FD-E3426476B420}" srcOrd="1" destOrd="0" presId="urn:microsoft.com/office/officeart/2005/8/layout/orgChart1"/>
    <dgm:cxn modelId="{001114AF-FEEB-4533-9196-BDBE1AD8F7CD}" type="presParOf" srcId="{614126D4-7341-4A0D-BCDE-B32B7E286864}" destId="{288763D3-75FD-4EED-8C82-6BFB9E1F42CD}" srcOrd="2" destOrd="0" presId="urn:microsoft.com/office/officeart/2005/8/layout/orgChart1"/>
    <dgm:cxn modelId="{9C277217-EC73-4E21-A58A-775EC8124E8A}" type="presParOf" srcId="{402CFF03-0EC4-4C09-844B-6EDCF8BD6C33}" destId="{9C3D6DD4-F961-464E-8968-CAE92B46680D}" srcOrd="2" destOrd="0" presId="urn:microsoft.com/office/officeart/2005/8/layout/orgChart1"/>
    <dgm:cxn modelId="{C97769C3-ABA7-4ABA-A1A9-CAA133C44A4F}" type="presParOf" srcId="{402CFF03-0EC4-4C09-844B-6EDCF8BD6C33}" destId="{91108EBE-AA07-46D5-A4EE-D195FB8B718C}" srcOrd="3" destOrd="0" presId="urn:microsoft.com/office/officeart/2005/8/layout/orgChart1"/>
    <dgm:cxn modelId="{9875D9F4-8F59-4FD7-AF50-65C091B6C697}" type="presParOf" srcId="{91108EBE-AA07-46D5-A4EE-D195FB8B718C}" destId="{5151FBD9-AAAA-4C52-91A0-5E2491957615}" srcOrd="0" destOrd="0" presId="urn:microsoft.com/office/officeart/2005/8/layout/orgChart1"/>
    <dgm:cxn modelId="{F23DF512-FF25-47E2-B9F2-546C1696656F}" type="presParOf" srcId="{5151FBD9-AAAA-4C52-91A0-5E2491957615}" destId="{81AB2D7B-14F6-4D04-8C83-3B83F3D082DA}" srcOrd="0" destOrd="0" presId="urn:microsoft.com/office/officeart/2005/8/layout/orgChart1"/>
    <dgm:cxn modelId="{3C9E05C2-9388-405F-BFF5-A60E28E17C93}" type="presParOf" srcId="{5151FBD9-AAAA-4C52-91A0-5E2491957615}" destId="{72FC446C-142B-4435-9A4A-B2ECA0D623F1}" srcOrd="1" destOrd="0" presId="urn:microsoft.com/office/officeart/2005/8/layout/orgChart1"/>
    <dgm:cxn modelId="{0B9BE82A-CDC0-451B-AAC4-14E199D25B3C}" type="presParOf" srcId="{91108EBE-AA07-46D5-A4EE-D195FB8B718C}" destId="{E9DFE473-2EFB-41C7-BC19-86C46020BEB7}" srcOrd="1" destOrd="0" presId="urn:microsoft.com/office/officeart/2005/8/layout/orgChart1"/>
    <dgm:cxn modelId="{486C5787-8AD2-4EDD-8B51-AB026944562F}" type="presParOf" srcId="{91108EBE-AA07-46D5-A4EE-D195FB8B718C}" destId="{50012964-FDED-4F1B-8786-15C98ABBF914}" srcOrd="2" destOrd="0" presId="urn:microsoft.com/office/officeart/2005/8/layout/orgChart1"/>
    <dgm:cxn modelId="{5B41A0CB-EEC5-40F6-851B-58FF22CCC8E9}" type="presParOf" srcId="{1CDC6CB0-F524-4ACA-AF29-2AE9CBF0E785}" destId="{125503CC-ECFF-43F9-8353-07A650CD396D}" srcOrd="2" destOrd="0" presId="urn:microsoft.com/office/officeart/2005/8/layout/orgChart1"/>
    <dgm:cxn modelId="{7B62BE68-976F-4C11-8819-CAD560752E03}" type="presParOf" srcId="{A062DCCE-9963-46AA-9586-4F708D068EF0}" destId="{AEF5103C-4A00-4880-8E73-2E75063AD49B}" srcOrd="2" destOrd="0" presId="urn:microsoft.com/office/officeart/2005/8/layout/orgChart1"/>
    <dgm:cxn modelId="{F6E8B834-0DEC-4A1D-ABB5-414D540AAD2D}" type="presParOf" srcId="{A062DCCE-9963-46AA-9586-4F708D068EF0}" destId="{86AA8E79-3494-41E4-9551-67CC1A0E7A9D}" srcOrd="3" destOrd="0" presId="urn:microsoft.com/office/officeart/2005/8/layout/orgChart1"/>
    <dgm:cxn modelId="{CDA80B65-2D6D-4B8A-9C90-BFE6B9BE3ED4}" type="presParOf" srcId="{86AA8E79-3494-41E4-9551-67CC1A0E7A9D}" destId="{7B3C6812-B41F-4254-B5DF-B3D397FE2407}" srcOrd="0" destOrd="0" presId="urn:microsoft.com/office/officeart/2005/8/layout/orgChart1"/>
    <dgm:cxn modelId="{895B955B-6729-4CA9-9A92-9B1B1220E23E}" type="presParOf" srcId="{7B3C6812-B41F-4254-B5DF-B3D397FE2407}" destId="{F5D8C4E0-513D-4A1F-B6CB-305FDBDBE703}" srcOrd="0" destOrd="0" presId="urn:microsoft.com/office/officeart/2005/8/layout/orgChart1"/>
    <dgm:cxn modelId="{DAA7F7D8-9AD1-4FC0-9834-EBE9CC9931D6}" type="presParOf" srcId="{7B3C6812-B41F-4254-B5DF-B3D397FE2407}" destId="{F40FC70F-2DC0-4656-98A1-D1773C08F827}" srcOrd="1" destOrd="0" presId="urn:microsoft.com/office/officeart/2005/8/layout/orgChart1"/>
    <dgm:cxn modelId="{B8358811-7371-4855-B6CC-E8F329D692D3}" type="presParOf" srcId="{86AA8E79-3494-41E4-9551-67CC1A0E7A9D}" destId="{2A008DEE-CF3E-49E8-B1FD-CD77F173BE5F}" srcOrd="1" destOrd="0" presId="urn:microsoft.com/office/officeart/2005/8/layout/orgChart1"/>
    <dgm:cxn modelId="{24CB80CE-44C0-4376-807A-F8FB62F03985}" type="presParOf" srcId="{2A008DEE-CF3E-49E8-B1FD-CD77F173BE5F}" destId="{A8B4DED2-FB4A-4962-BF32-391BF6F7BF1F}" srcOrd="0" destOrd="0" presId="urn:microsoft.com/office/officeart/2005/8/layout/orgChart1"/>
    <dgm:cxn modelId="{D97F760D-8AE8-4697-98BF-656ED59C734B}" type="presParOf" srcId="{2A008DEE-CF3E-49E8-B1FD-CD77F173BE5F}" destId="{77D73BBD-42FA-44B3-ADB6-F80F863241CD}" srcOrd="1" destOrd="0" presId="urn:microsoft.com/office/officeart/2005/8/layout/orgChart1"/>
    <dgm:cxn modelId="{FE0BCD32-F3B5-4FD2-A360-227E4B80507D}" type="presParOf" srcId="{77D73BBD-42FA-44B3-ADB6-F80F863241CD}" destId="{7FD9E9BF-5E55-4653-B17B-CF4B2ED68AD9}" srcOrd="0" destOrd="0" presId="urn:microsoft.com/office/officeart/2005/8/layout/orgChart1"/>
    <dgm:cxn modelId="{DCD3841A-8968-449F-923A-EDAC6E6168ED}" type="presParOf" srcId="{7FD9E9BF-5E55-4653-B17B-CF4B2ED68AD9}" destId="{4E847CE7-49F0-4DD3-BD56-6EE0D23AF0C1}" srcOrd="0" destOrd="0" presId="urn:microsoft.com/office/officeart/2005/8/layout/orgChart1"/>
    <dgm:cxn modelId="{E6614736-44F2-4431-92A0-F8A802F6A03A}" type="presParOf" srcId="{7FD9E9BF-5E55-4653-B17B-CF4B2ED68AD9}" destId="{05E19713-DC59-4C5F-92F3-1D726342E839}" srcOrd="1" destOrd="0" presId="urn:microsoft.com/office/officeart/2005/8/layout/orgChart1"/>
    <dgm:cxn modelId="{ED605D25-80BD-4937-82A4-3E123A3A76B6}" type="presParOf" srcId="{77D73BBD-42FA-44B3-ADB6-F80F863241CD}" destId="{E0C15E35-77E7-4F36-BA9F-4AD7B45D19A9}" srcOrd="1" destOrd="0" presId="urn:microsoft.com/office/officeart/2005/8/layout/orgChart1"/>
    <dgm:cxn modelId="{BD804902-FC2D-4BAB-9C8E-25AD28B9E372}" type="presParOf" srcId="{77D73BBD-42FA-44B3-ADB6-F80F863241CD}" destId="{14801D3F-B799-4CF6-BDA0-D59876E46C30}" srcOrd="2" destOrd="0" presId="urn:microsoft.com/office/officeart/2005/8/layout/orgChart1"/>
    <dgm:cxn modelId="{6D7D661C-AE28-4698-824A-9AEBA646C2C2}" type="presParOf" srcId="{2A008DEE-CF3E-49E8-B1FD-CD77F173BE5F}" destId="{189CB0FD-B32C-486E-ADAB-A57B76969D12}" srcOrd="2" destOrd="0" presId="urn:microsoft.com/office/officeart/2005/8/layout/orgChart1"/>
    <dgm:cxn modelId="{615C84AB-1F33-4F6E-B7DC-F1765FA4BDB8}" type="presParOf" srcId="{2A008DEE-CF3E-49E8-B1FD-CD77F173BE5F}" destId="{753C34CF-3605-40F5-A4CC-E6EF69522416}" srcOrd="3" destOrd="0" presId="urn:microsoft.com/office/officeart/2005/8/layout/orgChart1"/>
    <dgm:cxn modelId="{7E266A5D-F10B-4F16-A7FC-D9F025E8C02E}" type="presParOf" srcId="{753C34CF-3605-40F5-A4CC-E6EF69522416}" destId="{893FBA72-3EBB-4EC3-B358-E086DD3747D6}" srcOrd="0" destOrd="0" presId="urn:microsoft.com/office/officeart/2005/8/layout/orgChart1"/>
    <dgm:cxn modelId="{F9D47467-0C60-474E-BDCC-65EED9976F9B}" type="presParOf" srcId="{893FBA72-3EBB-4EC3-B358-E086DD3747D6}" destId="{F84E43C4-58D1-43FB-A9B1-63DE16EC639A}" srcOrd="0" destOrd="0" presId="urn:microsoft.com/office/officeart/2005/8/layout/orgChart1"/>
    <dgm:cxn modelId="{65E847EB-9CBB-4A7E-821C-27F25D03C1DB}" type="presParOf" srcId="{893FBA72-3EBB-4EC3-B358-E086DD3747D6}" destId="{D998BFF5-06DC-4228-BAE5-BF03DD8D2424}" srcOrd="1" destOrd="0" presId="urn:microsoft.com/office/officeart/2005/8/layout/orgChart1"/>
    <dgm:cxn modelId="{42F6A7E9-A35D-431B-8E3F-3EE091E2C20C}" type="presParOf" srcId="{753C34CF-3605-40F5-A4CC-E6EF69522416}" destId="{BD65B90F-4F44-4B11-B162-BDBCFA4032C9}" srcOrd="1" destOrd="0" presId="urn:microsoft.com/office/officeart/2005/8/layout/orgChart1"/>
    <dgm:cxn modelId="{5C614F49-4010-45C7-9A8A-94B7739F9F2C}" type="presParOf" srcId="{753C34CF-3605-40F5-A4CC-E6EF69522416}" destId="{93D1E474-00F5-4818-A19D-1DD4409641A6}" srcOrd="2" destOrd="0" presId="urn:microsoft.com/office/officeart/2005/8/layout/orgChart1"/>
    <dgm:cxn modelId="{06080056-65B0-4BC0-8908-5C74B0FE2332}" type="presParOf" srcId="{86AA8E79-3494-41E4-9551-67CC1A0E7A9D}" destId="{02B22F18-3BE9-41DD-97BA-DD331B63473E}" srcOrd="2" destOrd="0" presId="urn:microsoft.com/office/officeart/2005/8/layout/orgChart1"/>
    <dgm:cxn modelId="{83353979-811A-4534-A090-0092363C90C5}" type="presParOf" srcId="{27D15DE0-A7E0-4C90-B3BA-0112771A1EE0}" destId="{85114418-919D-403D-AD68-8C42C73F2B92}" srcOrd="2" destOrd="0" presId="urn:microsoft.com/office/officeart/2005/8/layout/orgChart1"/>
    <dgm:cxn modelId="{5B1608A2-B448-4184-869B-8B0FEB799D3B}" type="presParOf" srcId="{18F64D60-590E-4EEA-87C2-0F19C858EAB6}" destId="{84951EB6-02E1-4EAB-AB40-8C88434EF5C9}" srcOrd="2" destOrd="0" presId="urn:microsoft.com/office/officeart/2005/8/layout/orgChart1"/>
    <dgm:cxn modelId="{3245DF27-B8D9-484D-ADA4-14D93AED97A3}" type="presParOf" srcId="{18F64D60-590E-4EEA-87C2-0F19C858EAB6}" destId="{3D1754A7-258D-4C28-AB0A-63240A27D521}" srcOrd="3" destOrd="0" presId="urn:microsoft.com/office/officeart/2005/8/layout/orgChart1"/>
    <dgm:cxn modelId="{4ECC1287-DAAD-4D26-97BD-ADC8D1F380EE}" type="presParOf" srcId="{3D1754A7-258D-4C28-AB0A-63240A27D521}" destId="{0C7F9C17-4377-4A1F-84CB-63B06CC46460}" srcOrd="0" destOrd="0" presId="urn:microsoft.com/office/officeart/2005/8/layout/orgChart1"/>
    <dgm:cxn modelId="{6C8AA3D3-0B53-490F-84D4-6A38AD6FA72A}" type="presParOf" srcId="{0C7F9C17-4377-4A1F-84CB-63B06CC46460}" destId="{5B33B92B-562C-43A7-AFEE-7328F4DD17F4}" srcOrd="0" destOrd="0" presId="urn:microsoft.com/office/officeart/2005/8/layout/orgChart1"/>
    <dgm:cxn modelId="{BB520D75-3FDA-4BA4-AE2C-F0E25968F141}" type="presParOf" srcId="{0C7F9C17-4377-4A1F-84CB-63B06CC46460}" destId="{1DC16C4B-795E-467E-A22A-91AA03073FB7}" srcOrd="1" destOrd="0" presId="urn:microsoft.com/office/officeart/2005/8/layout/orgChart1"/>
    <dgm:cxn modelId="{728F8B9A-0CE5-4612-9B8E-441342D3F8CD}" type="presParOf" srcId="{3D1754A7-258D-4C28-AB0A-63240A27D521}" destId="{4B14B00C-5964-4D6D-889B-5FDE675E1618}" srcOrd="1" destOrd="0" presId="urn:microsoft.com/office/officeart/2005/8/layout/orgChart1"/>
    <dgm:cxn modelId="{36395E76-95E1-4B7B-8FE5-2C43A0251861}" type="presParOf" srcId="{3D1754A7-258D-4C28-AB0A-63240A27D521}" destId="{603EEB12-B46C-427D-9B89-33C079F9A089}" srcOrd="2" destOrd="0" presId="urn:microsoft.com/office/officeart/2005/8/layout/orgChart1"/>
    <dgm:cxn modelId="{38A6B021-6251-43B7-BF78-B2CCA24563CF}" type="presParOf" srcId="{603EEB12-B46C-427D-9B89-33C079F9A089}" destId="{BC9860BC-A961-464A-BB74-F09EEE77DD1F}" srcOrd="0" destOrd="0" presId="urn:microsoft.com/office/officeart/2005/8/layout/orgChart1"/>
    <dgm:cxn modelId="{D184F333-B771-462B-B648-2D762324549A}" type="presParOf" srcId="{603EEB12-B46C-427D-9B89-33C079F9A089}" destId="{B0BF1517-211F-4E69-A792-71420ED99307}" srcOrd="1" destOrd="0" presId="urn:microsoft.com/office/officeart/2005/8/layout/orgChart1"/>
    <dgm:cxn modelId="{96BCE025-2A8D-4695-9880-482D2634376D}" type="presParOf" srcId="{B0BF1517-211F-4E69-A792-71420ED99307}" destId="{83E756EF-55D4-4F70-82EA-64085194BFB3}" srcOrd="0" destOrd="0" presId="urn:microsoft.com/office/officeart/2005/8/layout/orgChart1"/>
    <dgm:cxn modelId="{387315C9-D661-47CD-9643-7345B5CA3079}" type="presParOf" srcId="{83E756EF-55D4-4F70-82EA-64085194BFB3}" destId="{DBBBF823-FEC6-4074-BF30-76E12B7C6C37}" srcOrd="0" destOrd="0" presId="urn:microsoft.com/office/officeart/2005/8/layout/orgChart1"/>
    <dgm:cxn modelId="{2BAEF72B-4B91-4EA4-ABA5-88D452796B4D}" type="presParOf" srcId="{83E756EF-55D4-4F70-82EA-64085194BFB3}" destId="{FFD5F862-6592-486F-BA32-4EA0AD5144DC}" srcOrd="1" destOrd="0" presId="urn:microsoft.com/office/officeart/2005/8/layout/orgChart1"/>
    <dgm:cxn modelId="{568AA934-5D9C-47A6-94E9-E628112D04D2}" type="presParOf" srcId="{B0BF1517-211F-4E69-A792-71420ED99307}" destId="{0E6E7580-3F88-4DE0-89F9-D8573EFD26AB}" srcOrd="1" destOrd="0" presId="urn:microsoft.com/office/officeart/2005/8/layout/orgChart1"/>
    <dgm:cxn modelId="{0FD8B61C-1276-4454-BDCF-A74458DD9E30}" type="presParOf" srcId="{0E6E7580-3F88-4DE0-89F9-D8573EFD26AB}" destId="{EC1C21D6-6683-44DC-A134-EBC789462B54}" srcOrd="0" destOrd="0" presId="urn:microsoft.com/office/officeart/2005/8/layout/orgChart1"/>
    <dgm:cxn modelId="{7820182D-DE91-40B3-B63E-D46FC37DA5A3}" type="presParOf" srcId="{0E6E7580-3F88-4DE0-89F9-D8573EFD26AB}" destId="{C7D07728-701A-4390-952B-03E08FEC9183}" srcOrd="1" destOrd="0" presId="urn:microsoft.com/office/officeart/2005/8/layout/orgChart1"/>
    <dgm:cxn modelId="{58AE0A3D-F7F1-4AAE-AD05-F96C804BDD5C}" type="presParOf" srcId="{C7D07728-701A-4390-952B-03E08FEC9183}" destId="{2E060A98-632B-4AB2-9603-92FFB5DC3983}" srcOrd="0" destOrd="0" presId="urn:microsoft.com/office/officeart/2005/8/layout/orgChart1"/>
    <dgm:cxn modelId="{8E0958B3-6149-4DA0-AFF6-0B607D67923B}" type="presParOf" srcId="{2E060A98-632B-4AB2-9603-92FFB5DC3983}" destId="{2C8C2EFF-2984-405E-8D1A-0E31CC10FB03}" srcOrd="0" destOrd="0" presId="urn:microsoft.com/office/officeart/2005/8/layout/orgChart1"/>
    <dgm:cxn modelId="{4894F434-7EC7-4B81-AD08-3BA511A2AB7E}" type="presParOf" srcId="{2E060A98-632B-4AB2-9603-92FFB5DC3983}" destId="{ADC5E722-F855-4991-A39A-8F1397625D6B}" srcOrd="1" destOrd="0" presId="urn:microsoft.com/office/officeart/2005/8/layout/orgChart1"/>
    <dgm:cxn modelId="{1E1B0D75-7DFA-4D53-9BBC-CBA298BC7CCD}" type="presParOf" srcId="{C7D07728-701A-4390-952B-03E08FEC9183}" destId="{A1C7F704-A4EA-471B-8D01-D48B78524AD8}" srcOrd="1" destOrd="0" presId="urn:microsoft.com/office/officeart/2005/8/layout/orgChart1"/>
    <dgm:cxn modelId="{6A6F6DBA-4FB9-4F5F-A5E9-B06CAD152647}" type="presParOf" srcId="{A1C7F704-A4EA-471B-8D01-D48B78524AD8}" destId="{0BF86C22-47D6-4D8C-ACD1-1BC31E68A4C3}" srcOrd="0" destOrd="0" presId="urn:microsoft.com/office/officeart/2005/8/layout/orgChart1"/>
    <dgm:cxn modelId="{7680D99C-5B35-4BF6-8BB5-F50F2629A72E}" type="presParOf" srcId="{A1C7F704-A4EA-471B-8D01-D48B78524AD8}" destId="{7FE2BA20-54DB-4C3C-841E-14AA72B13B1E}" srcOrd="1" destOrd="0" presId="urn:microsoft.com/office/officeart/2005/8/layout/orgChart1"/>
    <dgm:cxn modelId="{14C396CE-700E-4011-B3D0-59C4A8A8A080}" type="presParOf" srcId="{7FE2BA20-54DB-4C3C-841E-14AA72B13B1E}" destId="{D2DA314E-A19B-4DE5-9AB7-9036CD447F54}" srcOrd="0" destOrd="0" presId="urn:microsoft.com/office/officeart/2005/8/layout/orgChart1"/>
    <dgm:cxn modelId="{5A09706B-5BE9-4C54-960E-E4CA8B4EA365}" type="presParOf" srcId="{D2DA314E-A19B-4DE5-9AB7-9036CD447F54}" destId="{94A5DECB-BD64-4777-953B-F4522EE639B7}" srcOrd="0" destOrd="0" presId="urn:microsoft.com/office/officeart/2005/8/layout/orgChart1"/>
    <dgm:cxn modelId="{BF11DA49-6BE5-4D9F-AA09-5667321163C9}" type="presParOf" srcId="{D2DA314E-A19B-4DE5-9AB7-9036CD447F54}" destId="{E24FA869-4698-45D5-80F7-8BBE0212FEE2}" srcOrd="1" destOrd="0" presId="urn:microsoft.com/office/officeart/2005/8/layout/orgChart1"/>
    <dgm:cxn modelId="{1778AB28-FEE1-4407-9B41-ED57EEDA01D3}" type="presParOf" srcId="{7FE2BA20-54DB-4C3C-841E-14AA72B13B1E}" destId="{6DA54357-FC34-4FF2-8CE1-64CBAFDBCD58}" srcOrd="1" destOrd="0" presId="urn:microsoft.com/office/officeart/2005/8/layout/orgChart1"/>
    <dgm:cxn modelId="{3A3B3C89-19A3-47C3-8AEF-D0F8A04DD96A}" type="presParOf" srcId="{7FE2BA20-54DB-4C3C-841E-14AA72B13B1E}" destId="{BF197D01-93CA-48B7-87C5-B183961FC5F7}" srcOrd="2" destOrd="0" presId="urn:microsoft.com/office/officeart/2005/8/layout/orgChart1"/>
    <dgm:cxn modelId="{E388ADD8-1F51-44F2-8729-BFE437A48332}" type="presParOf" srcId="{A1C7F704-A4EA-471B-8D01-D48B78524AD8}" destId="{605E7ECD-3E8C-4221-B98E-B503AC5E10DD}" srcOrd="2" destOrd="0" presId="urn:microsoft.com/office/officeart/2005/8/layout/orgChart1"/>
    <dgm:cxn modelId="{7D96F838-12C4-42F5-9D23-78E48CEA7019}" type="presParOf" srcId="{A1C7F704-A4EA-471B-8D01-D48B78524AD8}" destId="{437CBE62-3738-4F18-ADC1-F2269DA8EBEC}" srcOrd="3" destOrd="0" presId="urn:microsoft.com/office/officeart/2005/8/layout/orgChart1"/>
    <dgm:cxn modelId="{6C3B226B-4ED9-4CCB-8254-ABD604C72C0B}" type="presParOf" srcId="{437CBE62-3738-4F18-ADC1-F2269DA8EBEC}" destId="{0A7638BB-335F-438E-A232-77AE90257E30}" srcOrd="0" destOrd="0" presId="urn:microsoft.com/office/officeart/2005/8/layout/orgChart1"/>
    <dgm:cxn modelId="{4A30021C-0432-4A16-AB7E-8CD76AD2754E}" type="presParOf" srcId="{0A7638BB-335F-438E-A232-77AE90257E30}" destId="{36334B62-DA08-4EB5-B10F-0593C5856D29}" srcOrd="0" destOrd="0" presId="urn:microsoft.com/office/officeart/2005/8/layout/orgChart1"/>
    <dgm:cxn modelId="{C038FE0B-1F36-42EC-9CC2-BB1C750F62DB}" type="presParOf" srcId="{0A7638BB-335F-438E-A232-77AE90257E30}" destId="{B9FF5219-3DEB-424D-B465-CA78C6A58299}" srcOrd="1" destOrd="0" presId="urn:microsoft.com/office/officeart/2005/8/layout/orgChart1"/>
    <dgm:cxn modelId="{0F1B5608-ADF1-4E16-A7EE-8ED17391BD9B}" type="presParOf" srcId="{437CBE62-3738-4F18-ADC1-F2269DA8EBEC}" destId="{2B8BB91A-3856-41AB-ADDA-A3180954741E}" srcOrd="1" destOrd="0" presId="urn:microsoft.com/office/officeart/2005/8/layout/orgChart1"/>
    <dgm:cxn modelId="{7F3D46F1-BB01-4FDD-92AC-6536475D1055}" type="presParOf" srcId="{437CBE62-3738-4F18-ADC1-F2269DA8EBEC}" destId="{F23F7A76-D81A-4224-9C0C-211303CB7884}" srcOrd="2" destOrd="0" presId="urn:microsoft.com/office/officeart/2005/8/layout/orgChart1"/>
    <dgm:cxn modelId="{0B223C4C-07EE-44C1-8C33-88FE236878D4}" type="presParOf" srcId="{A1C7F704-A4EA-471B-8D01-D48B78524AD8}" destId="{7E8E3437-374D-4489-9DF4-84E7BE285D75}" srcOrd="4" destOrd="0" presId="urn:microsoft.com/office/officeart/2005/8/layout/orgChart1"/>
    <dgm:cxn modelId="{49117E90-FEF0-4D4E-875C-731A51F7CC32}" type="presParOf" srcId="{A1C7F704-A4EA-471B-8D01-D48B78524AD8}" destId="{0E4008F5-764B-4E7D-9723-C26D5CE2BF17}" srcOrd="5" destOrd="0" presId="urn:microsoft.com/office/officeart/2005/8/layout/orgChart1"/>
    <dgm:cxn modelId="{C9FFED5D-EE5E-4E34-9CE8-FD72224A9978}" type="presParOf" srcId="{0E4008F5-764B-4E7D-9723-C26D5CE2BF17}" destId="{27F498A2-7F90-465B-8E9D-6A8E91A44743}" srcOrd="0" destOrd="0" presId="urn:microsoft.com/office/officeart/2005/8/layout/orgChart1"/>
    <dgm:cxn modelId="{C03D9440-39F1-4E03-82E6-B6CD97C724D9}" type="presParOf" srcId="{27F498A2-7F90-465B-8E9D-6A8E91A44743}" destId="{DC8361CF-E86A-43AF-A161-ED51099650CE}" srcOrd="0" destOrd="0" presId="urn:microsoft.com/office/officeart/2005/8/layout/orgChart1"/>
    <dgm:cxn modelId="{BE53285E-7ED8-48A1-9366-FE32703A70DA}" type="presParOf" srcId="{27F498A2-7F90-465B-8E9D-6A8E91A44743}" destId="{6AB84A07-38A2-4265-A80A-CED8765E6D89}" srcOrd="1" destOrd="0" presId="urn:microsoft.com/office/officeart/2005/8/layout/orgChart1"/>
    <dgm:cxn modelId="{B4A984DC-B2EC-4E4A-9C6A-D68DAFB0817E}" type="presParOf" srcId="{0E4008F5-764B-4E7D-9723-C26D5CE2BF17}" destId="{D40AEFD7-E087-49C0-BB91-5235E8523DF9}" srcOrd="1" destOrd="0" presId="urn:microsoft.com/office/officeart/2005/8/layout/orgChart1"/>
    <dgm:cxn modelId="{62E78D6C-1971-4A36-84DB-84FD467DC556}" type="presParOf" srcId="{0E4008F5-764B-4E7D-9723-C26D5CE2BF17}" destId="{10F30181-51B8-42DD-8A05-4B5AA84F9860}" srcOrd="2" destOrd="0" presId="urn:microsoft.com/office/officeart/2005/8/layout/orgChart1"/>
    <dgm:cxn modelId="{848601CE-86A4-42B6-95D0-00A3144DB292}" type="presParOf" srcId="{C7D07728-701A-4390-952B-03E08FEC9183}" destId="{DC8C1090-4E95-4C18-A0C6-08EF91583165}" srcOrd="2" destOrd="0" presId="urn:microsoft.com/office/officeart/2005/8/layout/orgChart1"/>
    <dgm:cxn modelId="{182C1470-E246-48DC-A824-93420B824CA0}" type="presParOf" srcId="{B0BF1517-211F-4E69-A792-71420ED99307}" destId="{A4D1E0B4-BBD2-47B3-B290-F11110534E30}" srcOrd="2" destOrd="0" presId="urn:microsoft.com/office/officeart/2005/8/layout/orgChart1"/>
    <dgm:cxn modelId="{C2E66ABE-4941-4DF4-A627-2387D0AD2000}" type="presParOf" srcId="{603EEB12-B46C-427D-9B89-33C079F9A089}" destId="{C818FDCD-1DD7-46D1-B327-4F5627208F8A}" srcOrd="2" destOrd="0" presId="urn:microsoft.com/office/officeart/2005/8/layout/orgChart1"/>
    <dgm:cxn modelId="{B5D15A63-58BC-410E-AE7D-048E310FF734}" type="presParOf" srcId="{603EEB12-B46C-427D-9B89-33C079F9A089}" destId="{C01B6739-9781-4295-B817-7FE1E419FC61}" srcOrd="3" destOrd="0" presId="urn:microsoft.com/office/officeart/2005/8/layout/orgChart1"/>
    <dgm:cxn modelId="{61B147C4-A8A9-4064-878A-F77E23E425D2}" type="presParOf" srcId="{C01B6739-9781-4295-B817-7FE1E419FC61}" destId="{1AD2A0B1-B3E8-4799-9E20-0AE6897EFAEC}" srcOrd="0" destOrd="0" presId="urn:microsoft.com/office/officeart/2005/8/layout/orgChart1"/>
    <dgm:cxn modelId="{0B3A170C-AFCF-4519-A3FE-8EAFA4EF1C15}" type="presParOf" srcId="{1AD2A0B1-B3E8-4799-9E20-0AE6897EFAEC}" destId="{01A9E448-07EB-41F3-A5E6-CD3EAFCD2B93}" srcOrd="0" destOrd="0" presId="urn:microsoft.com/office/officeart/2005/8/layout/orgChart1"/>
    <dgm:cxn modelId="{C16A2C0B-0564-48C6-8FF6-C00BEA29887E}" type="presParOf" srcId="{1AD2A0B1-B3E8-4799-9E20-0AE6897EFAEC}" destId="{006FE77A-93A6-44E4-838A-4602D7B4F67E}" srcOrd="1" destOrd="0" presId="urn:microsoft.com/office/officeart/2005/8/layout/orgChart1"/>
    <dgm:cxn modelId="{E0B13022-8758-4A67-B74C-6DC211C30442}" type="presParOf" srcId="{C01B6739-9781-4295-B817-7FE1E419FC61}" destId="{42126C1C-5D52-4847-AA7C-CB4887D44EF9}" srcOrd="1" destOrd="0" presId="urn:microsoft.com/office/officeart/2005/8/layout/orgChart1"/>
    <dgm:cxn modelId="{D8B771EB-58CB-4F78-A9DF-5CF972D4860E}" type="presParOf" srcId="{C01B6739-9781-4295-B817-7FE1E419FC61}" destId="{BAC66106-6803-46FE-9804-996584DA07E0}" srcOrd="2" destOrd="0" presId="urn:microsoft.com/office/officeart/2005/8/layout/orgChart1"/>
    <dgm:cxn modelId="{D9679E78-26DD-44B3-A3F0-4CDEA56ACDF1}" type="presParOf" srcId="{BAC66106-6803-46FE-9804-996584DA07E0}" destId="{8F7A0007-E8CA-41E0-85E4-440893FB7B48}" srcOrd="0" destOrd="0" presId="urn:microsoft.com/office/officeart/2005/8/layout/orgChart1"/>
    <dgm:cxn modelId="{E20A35EF-8628-4520-9EB8-07FD1D0F523B}" type="presParOf" srcId="{BAC66106-6803-46FE-9804-996584DA07E0}" destId="{C665F69D-A555-468A-8FCF-15EE68C5E26F}" srcOrd="1" destOrd="0" presId="urn:microsoft.com/office/officeart/2005/8/layout/orgChart1"/>
    <dgm:cxn modelId="{632EE684-85C3-47C8-AE7A-B8B1CB3C28E2}" type="presParOf" srcId="{C665F69D-A555-468A-8FCF-15EE68C5E26F}" destId="{2E675CC6-ADA2-4D55-B5B4-11E621C740B1}" srcOrd="0" destOrd="0" presId="urn:microsoft.com/office/officeart/2005/8/layout/orgChart1"/>
    <dgm:cxn modelId="{C9DB89E0-F538-4E3D-9DEF-FE11A730889C}" type="presParOf" srcId="{2E675CC6-ADA2-4D55-B5B4-11E621C740B1}" destId="{36BC63E9-39F0-41FD-B445-F5CCAA041C59}" srcOrd="0" destOrd="0" presId="urn:microsoft.com/office/officeart/2005/8/layout/orgChart1"/>
    <dgm:cxn modelId="{87B64808-7D47-44B1-B581-309323779F2C}" type="presParOf" srcId="{2E675CC6-ADA2-4D55-B5B4-11E621C740B1}" destId="{C23D96F3-BE65-4DDD-A180-060ABBDC11D6}" srcOrd="1" destOrd="0" presId="urn:microsoft.com/office/officeart/2005/8/layout/orgChart1"/>
    <dgm:cxn modelId="{D02F973C-D5A1-4F47-83F0-C3000EBC8B3B}" type="presParOf" srcId="{C665F69D-A555-468A-8FCF-15EE68C5E26F}" destId="{EC32EE11-9BD6-42A0-9FFD-BDD803532802}" srcOrd="1" destOrd="0" presId="urn:microsoft.com/office/officeart/2005/8/layout/orgChart1"/>
    <dgm:cxn modelId="{C68D6DE7-7FBF-4C21-BB98-E6DA7ECC30B4}" type="presParOf" srcId="{C665F69D-A555-468A-8FCF-15EE68C5E26F}" destId="{ACD3B31F-FF21-4D44-8E26-B7F49E1249F6}" srcOrd="2" destOrd="0" presId="urn:microsoft.com/office/officeart/2005/8/layout/orgChart1"/>
    <dgm:cxn modelId="{2571F473-9F62-4547-B184-1E41B2E0ABBA}" type="presParOf" srcId="{18F64D60-590E-4EEA-87C2-0F19C858EAB6}" destId="{5D096A33-A5D0-4EB8-9024-64C9ADFF6F8B}" srcOrd="4" destOrd="0" presId="urn:microsoft.com/office/officeart/2005/8/layout/orgChart1"/>
    <dgm:cxn modelId="{057A2EBC-4794-40A6-B81D-D948380ECBE9}" type="presParOf" srcId="{18F64D60-590E-4EEA-87C2-0F19C858EAB6}" destId="{A845ACA5-764D-46B1-B4EA-847441A7FEF1}" srcOrd="5" destOrd="0" presId="urn:microsoft.com/office/officeart/2005/8/layout/orgChart1"/>
    <dgm:cxn modelId="{CDC4ECB0-12BC-4B9A-8270-EE8B85E6DE67}" type="presParOf" srcId="{A845ACA5-764D-46B1-B4EA-847441A7FEF1}" destId="{B2C7B5E6-898E-4459-9A3A-88618C1ECCD5}" srcOrd="0" destOrd="0" presId="urn:microsoft.com/office/officeart/2005/8/layout/orgChart1"/>
    <dgm:cxn modelId="{6FAB877B-CC68-47FD-BE13-4591E2B3D3FD}" type="presParOf" srcId="{B2C7B5E6-898E-4459-9A3A-88618C1ECCD5}" destId="{D8F11133-1C37-47AB-8684-C0CAE02BA3E1}" srcOrd="0" destOrd="0" presId="urn:microsoft.com/office/officeart/2005/8/layout/orgChart1"/>
    <dgm:cxn modelId="{0F8E92F1-E9E3-4CBE-8063-9A373CBA1359}" type="presParOf" srcId="{B2C7B5E6-898E-4459-9A3A-88618C1ECCD5}" destId="{27627812-562A-4B87-8A3F-60283C6DDDA3}" srcOrd="1" destOrd="0" presId="urn:microsoft.com/office/officeart/2005/8/layout/orgChart1"/>
    <dgm:cxn modelId="{7A7EFE1A-823F-4D7A-9154-E2A6D1DE46E3}" type="presParOf" srcId="{A845ACA5-764D-46B1-B4EA-847441A7FEF1}" destId="{A5EBC499-58E7-442B-8D41-11FA75086B1D}" srcOrd="1" destOrd="0" presId="urn:microsoft.com/office/officeart/2005/8/layout/orgChart1"/>
    <dgm:cxn modelId="{9B25F2CA-9B1C-4E46-8160-22A0794E769D}" type="presParOf" srcId="{A845ACA5-764D-46B1-B4EA-847441A7FEF1}" destId="{454A3998-4A81-43FB-9F1E-0E3567E7BD8F}" srcOrd="2" destOrd="0" presId="urn:microsoft.com/office/officeart/2005/8/layout/orgChart1"/>
    <dgm:cxn modelId="{36BE70BB-F53E-4529-B8C8-F044BAD45F0B}" type="presParOf" srcId="{454A3998-4A81-43FB-9F1E-0E3567E7BD8F}" destId="{A634A82E-E061-4CED-A1BA-DCC5CD62B592}" srcOrd="0" destOrd="0" presId="urn:microsoft.com/office/officeart/2005/8/layout/orgChart1"/>
    <dgm:cxn modelId="{C3307D34-6640-4A4F-88A9-944168629E98}" type="presParOf" srcId="{454A3998-4A81-43FB-9F1E-0E3567E7BD8F}" destId="{B4A69F9B-ADBC-4589-B11A-7022E1E7D35B}" srcOrd="1" destOrd="0" presId="urn:microsoft.com/office/officeart/2005/8/layout/orgChart1"/>
    <dgm:cxn modelId="{0D5C06E6-6BC9-4D6C-9CA0-A7034D69658F}" type="presParOf" srcId="{B4A69F9B-ADBC-4589-B11A-7022E1E7D35B}" destId="{FE2E4556-8157-4B6D-94A3-6B34C1EE8431}" srcOrd="0" destOrd="0" presId="urn:microsoft.com/office/officeart/2005/8/layout/orgChart1"/>
    <dgm:cxn modelId="{833014B5-A927-46FC-857A-6966E504ED56}" type="presParOf" srcId="{FE2E4556-8157-4B6D-94A3-6B34C1EE8431}" destId="{8D299B75-789B-4E6A-AC5A-E78981FB1375}" srcOrd="0" destOrd="0" presId="urn:microsoft.com/office/officeart/2005/8/layout/orgChart1"/>
    <dgm:cxn modelId="{D5F965A2-3DC1-4321-972C-3EC64C0C425F}" type="presParOf" srcId="{FE2E4556-8157-4B6D-94A3-6B34C1EE8431}" destId="{BF781E59-0653-44D1-AD03-CD015D5F5DAC}" srcOrd="1" destOrd="0" presId="urn:microsoft.com/office/officeart/2005/8/layout/orgChart1"/>
    <dgm:cxn modelId="{218AB7E0-32EF-4F1C-9E4B-C5920F4FCD7E}" type="presParOf" srcId="{B4A69F9B-ADBC-4589-B11A-7022E1E7D35B}" destId="{54E0D07B-B92C-4DC6-9C3C-5257EFC435B5}" srcOrd="1" destOrd="0" presId="urn:microsoft.com/office/officeart/2005/8/layout/orgChart1"/>
    <dgm:cxn modelId="{0EDC0D97-93E6-4426-924E-4F11D2EF24FD}" type="presParOf" srcId="{54E0D07B-B92C-4DC6-9C3C-5257EFC435B5}" destId="{70582475-EB96-491C-85FD-D2AF366DB324}" srcOrd="0" destOrd="0" presId="urn:microsoft.com/office/officeart/2005/8/layout/orgChart1"/>
    <dgm:cxn modelId="{E2A5FD3E-AD84-4828-A9C0-C633295CA1CD}" type="presParOf" srcId="{54E0D07B-B92C-4DC6-9C3C-5257EFC435B5}" destId="{555C8872-EC83-4646-8A0D-98160935DF84}" srcOrd="1" destOrd="0" presId="urn:microsoft.com/office/officeart/2005/8/layout/orgChart1"/>
    <dgm:cxn modelId="{DE2C9488-FC63-454B-B763-556F31034B6B}" type="presParOf" srcId="{555C8872-EC83-4646-8A0D-98160935DF84}" destId="{FA6374C2-0396-4990-A889-D7EEF2F0236F}" srcOrd="0" destOrd="0" presId="urn:microsoft.com/office/officeart/2005/8/layout/orgChart1"/>
    <dgm:cxn modelId="{18446B99-CB0E-4D41-ACF7-677794C7669A}" type="presParOf" srcId="{FA6374C2-0396-4990-A889-D7EEF2F0236F}" destId="{8361BFDF-CC1C-44A0-BB7C-C3AC1BED687F}" srcOrd="0" destOrd="0" presId="urn:microsoft.com/office/officeart/2005/8/layout/orgChart1"/>
    <dgm:cxn modelId="{7302A991-11E2-4D5B-AB67-019905BBBD71}" type="presParOf" srcId="{FA6374C2-0396-4990-A889-D7EEF2F0236F}" destId="{3E955D5C-A33A-4D70-AF30-D1B79E180E89}" srcOrd="1" destOrd="0" presId="urn:microsoft.com/office/officeart/2005/8/layout/orgChart1"/>
    <dgm:cxn modelId="{3BACA79D-422E-480B-9FF9-564F8741E4E4}" type="presParOf" srcId="{555C8872-EC83-4646-8A0D-98160935DF84}" destId="{7A5354E1-F1CC-4107-B87C-78BAB739B931}" srcOrd="1" destOrd="0" presId="urn:microsoft.com/office/officeart/2005/8/layout/orgChart1"/>
    <dgm:cxn modelId="{EDAB388B-FAC9-4C1F-83C0-EFEFD81B4F89}" type="presParOf" srcId="{555C8872-EC83-4646-8A0D-98160935DF84}" destId="{37B87FA6-064C-440F-84BE-F5D75154B59C}" srcOrd="2" destOrd="0" presId="urn:microsoft.com/office/officeart/2005/8/layout/orgChart1"/>
    <dgm:cxn modelId="{B2A55B83-1911-4F3C-BCDD-B766A24C95F7}" type="presParOf" srcId="{54E0D07B-B92C-4DC6-9C3C-5257EFC435B5}" destId="{C7184FA5-FB63-4FD7-B8C8-BF25ADD961F1}" srcOrd="2" destOrd="0" presId="urn:microsoft.com/office/officeart/2005/8/layout/orgChart1"/>
    <dgm:cxn modelId="{26A542CA-24D7-4981-B268-51880E9B0ECF}" type="presParOf" srcId="{54E0D07B-B92C-4DC6-9C3C-5257EFC435B5}" destId="{203B4DCF-2B10-49AC-BEBE-0C49911B5B2D}" srcOrd="3" destOrd="0" presId="urn:microsoft.com/office/officeart/2005/8/layout/orgChart1"/>
    <dgm:cxn modelId="{05109506-20C8-4EF2-9C41-508610F2B686}" type="presParOf" srcId="{203B4DCF-2B10-49AC-BEBE-0C49911B5B2D}" destId="{FC3EE130-D7B2-45B3-8E40-6FF318DBD6D3}" srcOrd="0" destOrd="0" presId="urn:microsoft.com/office/officeart/2005/8/layout/orgChart1"/>
    <dgm:cxn modelId="{EA7F83A0-234B-4E3B-9F1C-EC31A06680C6}" type="presParOf" srcId="{FC3EE130-D7B2-45B3-8E40-6FF318DBD6D3}" destId="{18A3935A-4551-40B6-8CE9-43C9ACCF0C0C}" srcOrd="0" destOrd="0" presId="urn:microsoft.com/office/officeart/2005/8/layout/orgChart1"/>
    <dgm:cxn modelId="{3598797D-6A02-41EE-8D8B-A66519E1C9A2}" type="presParOf" srcId="{FC3EE130-D7B2-45B3-8E40-6FF318DBD6D3}" destId="{0D0688BD-2828-4F35-BCCA-3899BC5B299A}" srcOrd="1" destOrd="0" presId="urn:microsoft.com/office/officeart/2005/8/layout/orgChart1"/>
    <dgm:cxn modelId="{C1DA754B-705B-45E6-9F19-38A15E76601B}" type="presParOf" srcId="{203B4DCF-2B10-49AC-BEBE-0C49911B5B2D}" destId="{C28D5910-CDCC-433F-A1CD-868036F21D4B}" srcOrd="1" destOrd="0" presId="urn:microsoft.com/office/officeart/2005/8/layout/orgChart1"/>
    <dgm:cxn modelId="{AE221D38-5078-4708-A7E8-4A3912C9241A}" type="presParOf" srcId="{203B4DCF-2B10-49AC-BEBE-0C49911B5B2D}" destId="{C7878178-67B7-4B2F-9ED7-D6FD25ECCC92}" srcOrd="2" destOrd="0" presId="urn:microsoft.com/office/officeart/2005/8/layout/orgChart1"/>
    <dgm:cxn modelId="{DBB06E74-C781-4800-8740-A3D1484248D1}" type="presParOf" srcId="{B4A69F9B-ADBC-4589-B11A-7022E1E7D35B}" destId="{91D0422F-D8A7-4118-B113-47658AC6DB1A}" srcOrd="2" destOrd="0" presId="urn:microsoft.com/office/officeart/2005/8/layout/orgChart1"/>
    <dgm:cxn modelId="{E367B300-9616-4F2A-BFDD-44D3C5477FC4}" type="presParOf" srcId="{454A3998-4A81-43FB-9F1E-0E3567E7BD8F}" destId="{2E0550BD-6843-4599-BD31-89E9F6F48459}" srcOrd="2" destOrd="0" presId="urn:microsoft.com/office/officeart/2005/8/layout/orgChart1"/>
    <dgm:cxn modelId="{9C60E675-BBBF-4845-8EFB-647BF6AFD07C}" type="presParOf" srcId="{454A3998-4A81-43FB-9F1E-0E3567E7BD8F}" destId="{C2941083-958B-46A8-A0ED-20159EEDD5D3}" srcOrd="3" destOrd="0" presId="urn:microsoft.com/office/officeart/2005/8/layout/orgChart1"/>
    <dgm:cxn modelId="{4431C8DE-A67D-4186-8B35-9297D9673457}" type="presParOf" srcId="{C2941083-958B-46A8-A0ED-20159EEDD5D3}" destId="{EBD44179-0DF4-40FF-8170-57E37EB386F9}" srcOrd="0" destOrd="0" presId="urn:microsoft.com/office/officeart/2005/8/layout/orgChart1"/>
    <dgm:cxn modelId="{851EDC01-5BFD-4B63-AFBE-CDDD6DAB7B0D}" type="presParOf" srcId="{EBD44179-0DF4-40FF-8170-57E37EB386F9}" destId="{B9D7957C-6CA7-4D00-8892-E7830D0783E9}" srcOrd="0" destOrd="0" presId="urn:microsoft.com/office/officeart/2005/8/layout/orgChart1"/>
    <dgm:cxn modelId="{1ADFD54E-2AAF-408D-A0D5-ABC4D0431301}" type="presParOf" srcId="{EBD44179-0DF4-40FF-8170-57E37EB386F9}" destId="{69C41148-86CA-487B-BD1B-917F94441547}" srcOrd="1" destOrd="0" presId="urn:microsoft.com/office/officeart/2005/8/layout/orgChart1"/>
    <dgm:cxn modelId="{CBC06C32-B3A8-49E4-9CE3-906326BF11D9}" type="presParOf" srcId="{C2941083-958B-46A8-A0ED-20159EEDD5D3}" destId="{10D99A43-E8C4-4804-8C4A-7CBE72A54BA2}" srcOrd="1" destOrd="0" presId="urn:microsoft.com/office/officeart/2005/8/layout/orgChart1"/>
    <dgm:cxn modelId="{D78A12E0-3502-431B-BA02-979B298A5941}" type="presParOf" srcId="{10D99A43-E8C4-4804-8C4A-7CBE72A54BA2}" destId="{D53BEE3A-95EC-470A-8ECE-F79FF6AA647F}" srcOrd="0" destOrd="0" presId="urn:microsoft.com/office/officeart/2005/8/layout/orgChart1"/>
    <dgm:cxn modelId="{C0FAB9DE-3E0C-4284-BBC4-543F43A2BFE3}" type="presParOf" srcId="{10D99A43-E8C4-4804-8C4A-7CBE72A54BA2}" destId="{EA53C763-9759-4B59-8792-6A72EE6E9AE0}" srcOrd="1" destOrd="0" presId="urn:microsoft.com/office/officeart/2005/8/layout/orgChart1"/>
    <dgm:cxn modelId="{D01F8B94-3914-4315-83B8-C7E80B2A6FE9}" type="presParOf" srcId="{EA53C763-9759-4B59-8792-6A72EE6E9AE0}" destId="{0BB7C6FB-776A-4EFB-866F-8E6081309464}" srcOrd="0" destOrd="0" presId="urn:microsoft.com/office/officeart/2005/8/layout/orgChart1"/>
    <dgm:cxn modelId="{5D7ADC28-0603-4A7D-A75B-56379B91780C}" type="presParOf" srcId="{0BB7C6FB-776A-4EFB-866F-8E6081309464}" destId="{C9C6C183-6576-45D4-A077-09A8FDA4D22C}" srcOrd="0" destOrd="0" presId="urn:microsoft.com/office/officeart/2005/8/layout/orgChart1"/>
    <dgm:cxn modelId="{B93B6E34-E482-4639-A6A2-1E48A04D0B9B}" type="presParOf" srcId="{0BB7C6FB-776A-4EFB-866F-8E6081309464}" destId="{C2775185-6F56-4F04-A39D-03AFF72490F4}" srcOrd="1" destOrd="0" presId="urn:microsoft.com/office/officeart/2005/8/layout/orgChart1"/>
    <dgm:cxn modelId="{B320C5FB-B9AC-4671-83C9-0F9EEF5F02C5}" type="presParOf" srcId="{EA53C763-9759-4B59-8792-6A72EE6E9AE0}" destId="{9F708F37-B1E6-4BD8-A470-6544E152E571}" srcOrd="1" destOrd="0" presId="urn:microsoft.com/office/officeart/2005/8/layout/orgChart1"/>
    <dgm:cxn modelId="{7AB91FA4-1180-403B-97A6-C5D11FE1D0D6}" type="presParOf" srcId="{EA53C763-9759-4B59-8792-6A72EE6E9AE0}" destId="{510C1A95-8B2E-4E00-B6BC-6DEDB9F07462}" srcOrd="2" destOrd="0" presId="urn:microsoft.com/office/officeart/2005/8/layout/orgChart1"/>
    <dgm:cxn modelId="{65F50B31-0745-4435-80E3-7F36A0829ADE}" type="presParOf" srcId="{10D99A43-E8C4-4804-8C4A-7CBE72A54BA2}" destId="{59F39D24-4203-4F19-9BBE-00481D98DDFE}" srcOrd="2" destOrd="0" presId="urn:microsoft.com/office/officeart/2005/8/layout/orgChart1"/>
    <dgm:cxn modelId="{5954DC6D-0976-47E8-BBD5-2F8A1439D11D}" type="presParOf" srcId="{10D99A43-E8C4-4804-8C4A-7CBE72A54BA2}" destId="{DC235C96-7A61-4972-A672-CEA851F0B2B3}" srcOrd="3" destOrd="0" presId="urn:microsoft.com/office/officeart/2005/8/layout/orgChart1"/>
    <dgm:cxn modelId="{B9886DE5-61F9-404F-B929-94FD34275D06}" type="presParOf" srcId="{DC235C96-7A61-4972-A672-CEA851F0B2B3}" destId="{4D80868F-3FD0-4DD5-B016-6F7E5D012AE8}" srcOrd="0" destOrd="0" presId="urn:microsoft.com/office/officeart/2005/8/layout/orgChart1"/>
    <dgm:cxn modelId="{AFB1A815-0FAE-4690-A9FD-6076CE977DB2}" type="presParOf" srcId="{4D80868F-3FD0-4DD5-B016-6F7E5D012AE8}" destId="{64CAF37C-47FF-4534-8175-1EB9085E1032}" srcOrd="0" destOrd="0" presId="urn:microsoft.com/office/officeart/2005/8/layout/orgChart1"/>
    <dgm:cxn modelId="{5A2E775F-8413-4998-B8A1-E3C92442E135}" type="presParOf" srcId="{4D80868F-3FD0-4DD5-B016-6F7E5D012AE8}" destId="{A1B9E002-A559-47EA-B146-6AE27FF7CCFB}" srcOrd="1" destOrd="0" presId="urn:microsoft.com/office/officeart/2005/8/layout/orgChart1"/>
    <dgm:cxn modelId="{0FBA0FC6-ACE5-4D7E-8E10-1DFBE26B2484}" type="presParOf" srcId="{DC235C96-7A61-4972-A672-CEA851F0B2B3}" destId="{D724D4E3-9E4C-45C8-8AD5-E8AE7DD58BE9}" srcOrd="1" destOrd="0" presId="urn:microsoft.com/office/officeart/2005/8/layout/orgChart1"/>
    <dgm:cxn modelId="{B67888C3-55BB-4DAD-ABB4-94EE3EB17FF7}" type="presParOf" srcId="{DC235C96-7A61-4972-A672-CEA851F0B2B3}" destId="{5F6AB280-94CC-4C1D-81D6-8915AAD775FF}" srcOrd="2" destOrd="0" presId="urn:microsoft.com/office/officeart/2005/8/layout/orgChart1"/>
    <dgm:cxn modelId="{A6A43679-6AAE-44CD-ADDD-B2693C6C8019}" type="presParOf" srcId="{10D99A43-E8C4-4804-8C4A-7CBE72A54BA2}" destId="{A445E09D-39AA-415F-B62A-F16474E440D5}" srcOrd="4" destOrd="0" presId="urn:microsoft.com/office/officeart/2005/8/layout/orgChart1"/>
    <dgm:cxn modelId="{A25F7227-C2AC-440B-8A3C-83E0CE65D129}" type="presParOf" srcId="{10D99A43-E8C4-4804-8C4A-7CBE72A54BA2}" destId="{4E560EBD-139E-4216-9568-C2F5A8BEC0E1}" srcOrd="5" destOrd="0" presId="urn:microsoft.com/office/officeart/2005/8/layout/orgChart1"/>
    <dgm:cxn modelId="{EFE9459A-9BEE-4970-B8B1-628AE2342CDF}" type="presParOf" srcId="{4E560EBD-139E-4216-9568-C2F5A8BEC0E1}" destId="{2E2E7E45-DCA2-4798-89F7-801E2ECC85C3}" srcOrd="0" destOrd="0" presId="urn:microsoft.com/office/officeart/2005/8/layout/orgChart1"/>
    <dgm:cxn modelId="{A53C4AB6-8EBB-4440-B072-59C9EA1A9FE0}" type="presParOf" srcId="{2E2E7E45-DCA2-4798-89F7-801E2ECC85C3}" destId="{BD26F9E9-C2C8-4C92-9E12-82BED0148482}" srcOrd="0" destOrd="0" presId="urn:microsoft.com/office/officeart/2005/8/layout/orgChart1"/>
    <dgm:cxn modelId="{5824BAD2-BE78-44C3-9B0D-B1458318AF8B}" type="presParOf" srcId="{2E2E7E45-DCA2-4798-89F7-801E2ECC85C3}" destId="{3B0071A7-8FBF-4100-8879-0AA899E97BF9}" srcOrd="1" destOrd="0" presId="urn:microsoft.com/office/officeart/2005/8/layout/orgChart1"/>
    <dgm:cxn modelId="{06F142A4-A0F9-4436-877E-132CE7CE3C31}" type="presParOf" srcId="{4E560EBD-139E-4216-9568-C2F5A8BEC0E1}" destId="{E0D171BC-2DBA-4774-A1E3-8A3F964E07A6}" srcOrd="1" destOrd="0" presId="urn:microsoft.com/office/officeart/2005/8/layout/orgChart1"/>
    <dgm:cxn modelId="{5A9AE3CE-3A3B-4B4B-8A35-BA60FC0988DD}" type="presParOf" srcId="{4E560EBD-139E-4216-9568-C2F5A8BEC0E1}" destId="{9B0B63E2-AE13-4735-9FAA-952DC9DF212D}" srcOrd="2" destOrd="0" presId="urn:microsoft.com/office/officeart/2005/8/layout/orgChart1"/>
    <dgm:cxn modelId="{CC729A6A-7B1B-48BC-922F-E773FA1E4383}" type="presParOf" srcId="{10D99A43-E8C4-4804-8C4A-7CBE72A54BA2}" destId="{59B01426-F0A7-4179-9A67-A864A8775FD1}" srcOrd="6" destOrd="0" presId="urn:microsoft.com/office/officeart/2005/8/layout/orgChart1"/>
    <dgm:cxn modelId="{8E45848B-73C4-44E4-9E24-812505016249}" type="presParOf" srcId="{10D99A43-E8C4-4804-8C4A-7CBE72A54BA2}" destId="{BB9E68BA-2AC8-442E-9C47-25F14B31EF60}" srcOrd="7" destOrd="0" presId="urn:microsoft.com/office/officeart/2005/8/layout/orgChart1"/>
    <dgm:cxn modelId="{33CAB743-9664-4069-BAC1-8CC009A58291}" type="presParOf" srcId="{BB9E68BA-2AC8-442E-9C47-25F14B31EF60}" destId="{7803844B-2E8B-4B4A-A302-B3A6857E9373}" srcOrd="0" destOrd="0" presId="urn:microsoft.com/office/officeart/2005/8/layout/orgChart1"/>
    <dgm:cxn modelId="{F8116F10-7FB0-4ADE-97EB-576371102A94}" type="presParOf" srcId="{7803844B-2E8B-4B4A-A302-B3A6857E9373}" destId="{58A50895-57C6-4EF2-97D1-046FA4B34260}" srcOrd="0" destOrd="0" presId="urn:microsoft.com/office/officeart/2005/8/layout/orgChart1"/>
    <dgm:cxn modelId="{EF5E0009-6F65-43CA-A120-0E177E397B2F}" type="presParOf" srcId="{7803844B-2E8B-4B4A-A302-B3A6857E9373}" destId="{005BDFD5-96CB-4D0D-8DCE-78A12FF1A873}" srcOrd="1" destOrd="0" presId="urn:microsoft.com/office/officeart/2005/8/layout/orgChart1"/>
    <dgm:cxn modelId="{0AF82935-F08B-4CA7-81C5-77E444C49CE5}" type="presParOf" srcId="{BB9E68BA-2AC8-442E-9C47-25F14B31EF60}" destId="{43B04871-8AA5-4301-B0C2-7624A7D6AABF}" srcOrd="1" destOrd="0" presId="urn:microsoft.com/office/officeart/2005/8/layout/orgChart1"/>
    <dgm:cxn modelId="{A474A3E3-8B06-4840-B959-7C5782BA000A}" type="presParOf" srcId="{BB9E68BA-2AC8-442E-9C47-25F14B31EF60}" destId="{A95AD8FC-F1E8-4647-8359-074D9E048A75}" srcOrd="2" destOrd="0" presId="urn:microsoft.com/office/officeart/2005/8/layout/orgChart1"/>
    <dgm:cxn modelId="{0085A32F-5186-4373-BA22-DA0C0D2145E8}" type="presParOf" srcId="{10D99A43-E8C4-4804-8C4A-7CBE72A54BA2}" destId="{977B1E9F-F897-4D1F-9A13-800AE86D206B}" srcOrd="8" destOrd="0" presId="urn:microsoft.com/office/officeart/2005/8/layout/orgChart1"/>
    <dgm:cxn modelId="{44770DD0-B89B-4B20-8D66-897239BEA6F4}" type="presParOf" srcId="{10D99A43-E8C4-4804-8C4A-7CBE72A54BA2}" destId="{47E0B9BF-706B-4B23-9406-9B277970B4DA}" srcOrd="9" destOrd="0" presId="urn:microsoft.com/office/officeart/2005/8/layout/orgChart1"/>
    <dgm:cxn modelId="{56361025-E4D4-40FE-AB6E-8FC11E9BC44F}" type="presParOf" srcId="{47E0B9BF-706B-4B23-9406-9B277970B4DA}" destId="{E2515255-F05C-46A1-B074-51BE705220D1}" srcOrd="0" destOrd="0" presId="urn:microsoft.com/office/officeart/2005/8/layout/orgChart1"/>
    <dgm:cxn modelId="{44B4DBAB-F872-4470-A5B4-5FC4502CB71F}" type="presParOf" srcId="{E2515255-F05C-46A1-B074-51BE705220D1}" destId="{D2240B98-1088-4362-A579-CC0066FF9420}" srcOrd="0" destOrd="0" presId="urn:microsoft.com/office/officeart/2005/8/layout/orgChart1"/>
    <dgm:cxn modelId="{C98F1D50-E730-4DB7-83C7-5DD4925E8EE8}" type="presParOf" srcId="{E2515255-F05C-46A1-B074-51BE705220D1}" destId="{25817144-FC23-43C6-A15E-418CDEE0DF71}" srcOrd="1" destOrd="0" presId="urn:microsoft.com/office/officeart/2005/8/layout/orgChart1"/>
    <dgm:cxn modelId="{15E36E4C-ECAE-44C2-926F-8DA67710C7A5}" type="presParOf" srcId="{47E0B9BF-706B-4B23-9406-9B277970B4DA}" destId="{4241259A-DB08-4852-9769-8FEDEA4A3D4D}" srcOrd="1" destOrd="0" presId="urn:microsoft.com/office/officeart/2005/8/layout/orgChart1"/>
    <dgm:cxn modelId="{48D6130C-FF5F-4EFE-9D9B-770BF688C4B4}" type="presParOf" srcId="{47E0B9BF-706B-4B23-9406-9B277970B4DA}" destId="{AB88920B-111D-4456-8001-088F1B2EF10B}" srcOrd="2" destOrd="0" presId="urn:microsoft.com/office/officeart/2005/8/layout/orgChart1"/>
    <dgm:cxn modelId="{3ED3B6DE-B4EE-4214-9ABE-022337D0C542}" type="presParOf" srcId="{C2941083-958B-46A8-A0ED-20159EEDD5D3}" destId="{CE8B0111-9269-4D1C-A041-B18EA16E96C1}" srcOrd="2" destOrd="0" presId="urn:microsoft.com/office/officeart/2005/8/layout/orgChart1"/>
    <dgm:cxn modelId="{BDF43F84-C3AD-4C00-A6C8-4BC551A36D4A}" type="presParOf" srcId="{5E8B9EDE-7A24-417D-8C95-D8910F28CE0B}" destId="{420640B1-D26A-47D6-A6E2-462C7AE869B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52CCF2-85F5-4FCA-871A-00953E389C9A}"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ru-RU"/>
        </a:p>
      </dgm:t>
    </dgm:pt>
    <dgm:pt modelId="{8AA934CF-BD63-409C-A912-4E1096120842}">
      <dgm:prSet phldrT="[Текст]" custT="1"/>
      <dgm:spPr>
        <a:solidFill>
          <a:schemeClr val="accent1">
            <a:lumMod val="60000"/>
            <a:lumOff val="40000"/>
          </a:schemeClr>
        </a:solidFill>
      </dgm:spPr>
      <dgm:t>
        <a:bodyPr/>
        <a:lstStyle/>
        <a:p>
          <a:r>
            <a:rPr lang="ru-RU" sz="1100" b="1" dirty="0" err="1" smtClean="0">
              <a:solidFill>
                <a:schemeClr val="tx1"/>
              </a:solidFill>
              <a:latin typeface="Times New Roman" panose="02020603050405020304" pitchFamily="18" charset="0"/>
              <a:cs typeface="Times New Roman" panose="02020603050405020304" pitchFamily="18" charset="0"/>
            </a:rPr>
            <a:t>Байланыстырғыштар</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702264B2-CA34-4D2B-A4D8-C9E6F7F75432}" type="parTrans" cxnId="{93C90F78-7A35-4DA2-A968-8F3F13B7C943}">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E807787A-7468-4171-8E2B-18407DD41269}" type="sibTrans" cxnId="{93C90F78-7A35-4DA2-A968-8F3F13B7C943}">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865842AB-5DEE-457A-9D33-B090896D23C9}">
      <dgm:prSet phldrT="[Текст]"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Тұтқыр битум</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753AEF73-DE1C-4F39-8E37-BA68336A0956}" type="parTrans" cxnId="{93C82A8F-88F0-4FDE-89BC-663E21EDD45A}">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2F265373-569C-4B3C-BC76-63573DCCE304}" type="sibTrans" cxnId="{93C82A8F-88F0-4FDE-89BC-663E21EDD45A}">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1D2FDFD2-85E3-4EC0-8EAA-7B76D0878C0E}">
      <dgm:prSet phldrT="[Текст]"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Сұйық битум</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283B1966-80E8-491D-A54B-F4324229237B}" type="parTrans" cxnId="{5D2BAEE8-5CDD-41FD-8C93-05A8D3C59CA6}">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235C5C13-2414-49A0-9676-66939B9E4D46}" type="sibTrans" cxnId="{5D2BAEE8-5CDD-41FD-8C93-05A8D3C59CA6}">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2FC339E3-070F-46F4-9BD5-E4F80747E5E0}">
      <dgm:prSet custT="1"/>
      <dgm:spPr>
        <a:solidFill>
          <a:srgbClr val="FFFF00"/>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Модификацияланған битум</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FBC15AEB-337D-4019-8735-F7BC2C31B0EB}" type="parTrans" cxnId="{0F0320DE-6F07-4BD2-B03B-33BFACBC1752}">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B9D74A10-D8B4-4B25-9C32-2139C6D34D4F}" type="sibTrans" cxnId="{0F0320DE-6F07-4BD2-B03B-33BFACBC1752}">
      <dgm:prSet/>
      <dgm:spPr/>
      <dgm:t>
        <a:bodyPr/>
        <a:lstStyle/>
        <a:p>
          <a:endParaRPr lang="ru-RU" sz="1100" b="1">
            <a:solidFill>
              <a:schemeClr val="tx1"/>
            </a:solidFill>
            <a:latin typeface="Times New Roman" panose="02020603050405020304" pitchFamily="18" charset="0"/>
            <a:cs typeface="Times New Roman" panose="02020603050405020304" pitchFamily="18" charset="0"/>
          </a:endParaRPr>
        </a:p>
      </dgm:t>
    </dgm:pt>
    <dgm:pt modelId="{D1381DD2-8EDB-409F-80E4-B8C5161E65A4}" type="pres">
      <dgm:prSet presAssocID="{C252CCF2-85F5-4FCA-871A-00953E389C9A}" presName="hierChild1" presStyleCnt="0">
        <dgm:presLayoutVars>
          <dgm:orgChart val="1"/>
          <dgm:chPref val="1"/>
          <dgm:dir/>
          <dgm:animOne val="branch"/>
          <dgm:animLvl val="lvl"/>
          <dgm:resizeHandles/>
        </dgm:presLayoutVars>
      </dgm:prSet>
      <dgm:spPr/>
      <dgm:t>
        <a:bodyPr/>
        <a:lstStyle/>
        <a:p>
          <a:endParaRPr lang="ru-RU"/>
        </a:p>
      </dgm:t>
    </dgm:pt>
    <dgm:pt modelId="{436774BD-D949-442F-AE36-6B5E38DD21C9}" type="pres">
      <dgm:prSet presAssocID="{8AA934CF-BD63-409C-A912-4E1096120842}" presName="hierRoot1" presStyleCnt="0">
        <dgm:presLayoutVars>
          <dgm:hierBranch val="l"/>
        </dgm:presLayoutVars>
      </dgm:prSet>
      <dgm:spPr/>
    </dgm:pt>
    <dgm:pt modelId="{D33C6FCF-D77C-40F0-8ECE-B9070EEDFF09}" type="pres">
      <dgm:prSet presAssocID="{8AA934CF-BD63-409C-A912-4E1096120842}" presName="rootComposite1" presStyleCnt="0"/>
      <dgm:spPr/>
    </dgm:pt>
    <dgm:pt modelId="{2F175EAB-46E9-4D8B-8F51-0BFC8338963A}" type="pres">
      <dgm:prSet presAssocID="{8AA934CF-BD63-409C-A912-4E1096120842}" presName="rootText1" presStyleLbl="node0" presStyleIdx="0" presStyleCnt="1" custScaleX="175800" custLinFactNeighborX="1577" custLinFactNeighborY="-5793">
        <dgm:presLayoutVars>
          <dgm:chPref val="3"/>
        </dgm:presLayoutVars>
      </dgm:prSet>
      <dgm:spPr/>
      <dgm:t>
        <a:bodyPr/>
        <a:lstStyle/>
        <a:p>
          <a:endParaRPr lang="ru-RU"/>
        </a:p>
      </dgm:t>
    </dgm:pt>
    <dgm:pt modelId="{6AF3D7EA-2D46-4358-8A9E-856233F21B3C}" type="pres">
      <dgm:prSet presAssocID="{8AA934CF-BD63-409C-A912-4E1096120842}" presName="rootConnector1" presStyleLbl="node1" presStyleIdx="0" presStyleCnt="0"/>
      <dgm:spPr/>
      <dgm:t>
        <a:bodyPr/>
        <a:lstStyle/>
        <a:p>
          <a:endParaRPr lang="ru-RU"/>
        </a:p>
      </dgm:t>
    </dgm:pt>
    <dgm:pt modelId="{F7634AEE-9F92-4291-B82C-B3CC83C408E9}" type="pres">
      <dgm:prSet presAssocID="{8AA934CF-BD63-409C-A912-4E1096120842}" presName="hierChild2" presStyleCnt="0"/>
      <dgm:spPr/>
    </dgm:pt>
    <dgm:pt modelId="{77BD057F-4C15-4635-A688-0D18EAD730D3}" type="pres">
      <dgm:prSet presAssocID="{753AEF73-DE1C-4F39-8E37-BA68336A0956}" presName="Name50" presStyleLbl="parChTrans1D2" presStyleIdx="0" presStyleCnt="3"/>
      <dgm:spPr/>
      <dgm:t>
        <a:bodyPr/>
        <a:lstStyle/>
        <a:p>
          <a:endParaRPr lang="ru-RU"/>
        </a:p>
      </dgm:t>
    </dgm:pt>
    <dgm:pt modelId="{D8D7EC46-2437-4F26-81E4-D9A718CB8ED2}" type="pres">
      <dgm:prSet presAssocID="{865842AB-5DEE-457A-9D33-B090896D23C9}" presName="hierRoot2" presStyleCnt="0">
        <dgm:presLayoutVars>
          <dgm:hierBranch val="init"/>
        </dgm:presLayoutVars>
      </dgm:prSet>
      <dgm:spPr/>
    </dgm:pt>
    <dgm:pt modelId="{DC05F840-5587-4922-839E-E3E3B25F9099}" type="pres">
      <dgm:prSet presAssocID="{865842AB-5DEE-457A-9D33-B090896D23C9}" presName="rootComposite" presStyleCnt="0"/>
      <dgm:spPr/>
    </dgm:pt>
    <dgm:pt modelId="{161A3714-060C-4799-B070-ED02A66FF87C}" type="pres">
      <dgm:prSet presAssocID="{865842AB-5DEE-457A-9D33-B090896D23C9}" presName="rootText" presStyleLbl="node2" presStyleIdx="0" presStyleCnt="3">
        <dgm:presLayoutVars>
          <dgm:chPref val="3"/>
        </dgm:presLayoutVars>
      </dgm:prSet>
      <dgm:spPr/>
      <dgm:t>
        <a:bodyPr/>
        <a:lstStyle/>
        <a:p>
          <a:endParaRPr lang="ru-RU"/>
        </a:p>
      </dgm:t>
    </dgm:pt>
    <dgm:pt modelId="{BCD59A6E-2D60-4824-8665-37AE335D7276}" type="pres">
      <dgm:prSet presAssocID="{865842AB-5DEE-457A-9D33-B090896D23C9}" presName="rootConnector" presStyleLbl="node2" presStyleIdx="0" presStyleCnt="3"/>
      <dgm:spPr/>
      <dgm:t>
        <a:bodyPr/>
        <a:lstStyle/>
        <a:p>
          <a:endParaRPr lang="ru-RU"/>
        </a:p>
      </dgm:t>
    </dgm:pt>
    <dgm:pt modelId="{0624D789-E608-43F9-A9E1-D40409E56E2E}" type="pres">
      <dgm:prSet presAssocID="{865842AB-5DEE-457A-9D33-B090896D23C9}" presName="hierChild4" presStyleCnt="0"/>
      <dgm:spPr/>
    </dgm:pt>
    <dgm:pt modelId="{082CCF50-2C6B-4A99-AF38-B78478C8F025}" type="pres">
      <dgm:prSet presAssocID="{865842AB-5DEE-457A-9D33-B090896D23C9}" presName="hierChild5" presStyleCnt="0"/>
      <dgm:spPr/>
    </dgm:pt>
    <dgm:pt modelId="{1A695BA9-99E0-4FFC-B827-51053445E7A9}" type="pres">
      <dgm:prSet presAssocID="{283B1966-80E8-491D-A54B-F4324229237B}" presName="Name50" presStyleLbl="parChTrans1D2" presStyleIdx="1" presStyleCnt="3"/>
      <dgm:spPr/>
      <dgm:t>
        <a:bodyPr/>
        <a:lstStyle/>
        <a:p>
          <a:endParaRPr lang="ru-RU"/>
        </a:p>
      </dgm:t>
    </dgm:pt>
    <dgm:pt modelId="{54C85C42-C350-47FA-BCB3-93C87BF7CB13}" type="pres">
      <dgm:prSet presAssocID="{1D2FDFD2-85E3-4EC0-8EAA-7B76D0878C0E}" presName="hierRoot2" presStyleCnt="0">
        <dgm:presLayoutVars>
          <dgm:hierBranch val="init"/>
        </dgm:presLayoutVars>
      </dgm:prSet>
      <dgm:spPr/>
    </dgm:pt>
    <dgm:pt modelId="{1436ECF0-886E-461F-957A-8446C87B5DDB}" type="pres">
      <dgm:prSet presAssocID="{1D2FDFD2-85E3-4EC0-8EAA-7B76D0878C0E}" presName="rootComposite" presStyleCnt="0"/>
      <dgm:spPr/>
    </dgm:pt>
    <dgm:pt modelId="{3E2645F5-D32B-4AAC-944E-69EBA0C898B0}" type="pres">
      <dgm:prSet presAssocID="{1D2FDFD2-85E3-4EC0-8EAA-7B76D0878C0E}" presName="rootText" presStyleLbl="node2" presStyleIdx="1" presStyleCnt="3">
        <dgm:presLayoutVars>
          <dgm:chPref val="3"/>
        </dgm:presLayoutVars>
      </dgm:prSet>
      <dgm:spPr/>
      <dgm:t>
        <a:bodyPr/>
        <a:lstStyle/>
        <a:p>
          <a:endParaRPr lang="ru-RU"/>
        </a:p>
      </dgm:t>
    </dgm:pt>
    <dgm:pt modelId="{2367B181-938E-4505-8554-63E87DCDE056}" type="pres">
      <dgm:prSet presAssocID="{1D2FDFD2-85E3-4EC0-8EAA-7B76D0878C0E}" presName="rootConnector" presStyleLbl="node2" presStyleIdx="1" presStyleCnt="3"/>
      <dgm:spPr/>
      <dgm:t>
        <a:bodyPr/>
        <a:lstStyle/>
        <a:p>
          <a:endParaRPr lang="ru-RU"/>
        </a:p>
      </dgm:t>
    </dgm:pt>
    <dgm:pt modelId="{9E7A2C5F-5071-4707-91A7-D0AC7C342322}" type="pres">
      <dgm:prSet presAssocID="{1D2FDFD2-85E3-4EC0-8EAA-7B76D0878C0E}" presName="hierChild4" presStyleCnt="0"/>
      <dgm:spPr/>
    </dgm:pt>
    <dgm:pt modelId="{2843B856-5735-4BCD-AA9C-327994998058}" type="pres">
      <dgm:prSet presAssocID="{1D2FDFD2-85E3-4EC0-8EAA-7B76D0878C0E}" presName="hierChild5" presStyleCnt="0"/>
      <dgm:spPr/>
    </dgm:pt>
    <dgm:pt modelId="{3994768C-5060-4516-BBC0-9978EF25E99D}" type="pres">
      <dgm:prSet presAssocID="{FBC15AEB-337D-4019-8735-F7BC2C31B0EB}" presName="Name50" presStyleLbl="parChTrans1D2" presStyleIdx="2" presStyleCnt="3"/>
      <dgm:spPr/>
      <dgm:t>
        <a:bodyPr/>
        <a:lstStyle/>
        <a:p>
          <a:endParaRPr lang="ru-RU"/>
        </a:p>
      </dgm:t>
    </dgm:pt>
    <dgm:pt modelId="{0FD06F5D-FDC8-444B-809F-0173D9B1B714}" type="pres">
      <dgm:prSet presAssocID="{2FC339E3-070F-46F4-9BD5-E4F80747E5E0}" presName="hierRoot2" presStyleCnt="0">
        <dgm:presLayoutVars>
          <dgm:hierBranch val="init"/>
        </dgm:presLayoutVars>
      </dgm:prSet>
      <dgm:spPr/>
    </dgm:pt>
    <dgm:pt modelId="{07885FF0-9D3D-4FEB-8FB1-C290EAE28191}" type="pres">
      <dgm:prSet presAssocID="{2FC339E3-070F-46F4-9BD5-E4F80747E5E0}" presName="rootComposite" presStyleCnt="0"/>
      <dgm:spPr/>
    </dgm:pt>
    <dgm:pt modelId="{D011B0CB-B2F9-4C1E-A191-876999BBB049}" type="pres">
      <dgm:prSet presAssocID="{2FC339E3-070F-46F4-9BD5-E4F80747E5E0}" presName="rootText" presStyleLbl="node2" presStyleIdx="2" presStyleCnt="3" custScaleX="154074">
        <dgm:presLayoutVars>
          <dgm:chPref val="3"/>
        </dgm:presLayoutVars>
      </dgm:prSet>
      <dgm:spPr/>
      <dgm:t>
        <a:bodyPr/>
        <a:lstStyle/>
        <a:p>
          <a:endParaRPr lang="ru-RU"/>
        </a:p>
      </dgm:t>
    </dgm:pt>
    <dgm:pt modelId="{14A3BD39-E1DF-4534-97D3-064745C4D74E}" type="pres">
      <dgm:prSet presAssocID="{2FC339E3-070F-46F4-9BD5-E4F80747E5E0}" presName="rootConnector" presStyleLbl="node2" presStyleIdx="2" presStyleCnt="3"/>
      <dgm:spPr/>
      <dgm:t>
        <a:bodyPr/>
        <a:lstStyle/>
        <a:p>
          <a:endParaRPr lang="ru-RU"/>
        </a:p>
      </dgm:t>
    </dgm:pt>
    <dgm:pt modelId="{78BE64B4-7D50-4665-A105-FD1705EE1ADC}" type="pres">
      <dgm:prSet presAssocID="{2FC339E3-070F-46F4-9BD5-E4F80747E5E0}" presName="hierChild4" presStyleCnt="0"/>
      <dgm:spPr/>
    </dgm:pt>
    <dgm:pt modelId="{ABCEA0D8-2E47-41ED-9D05-03E145829E19}" type="pres">
      <dgm:prSet presAssocID="{2FC339E3-070F-46F4-9BD5-E4F80747E5E0}" presName="hierChild5" presStyleCnt="0"/>
      <dgm:spPr/>
    </dgm:pt>
    <dgm:pt modelId="{A4AC09C3-3FBF-4752-AEC9-78D1EBE08332}" type="pres">
      <dgm:prSet presAssocID="{8AA934CF-BD63-409C-A912-4E1096120842}" presName="hierChild3" presStyleCnt="0"/>
      <dgm:spPr/>
    </dgm:pt>
  </dgm:ptLst>
  <dgm:cxnLst>
    <dgm:cxn modelId="{F07516BF-7EAE-4F61-8267-2E30890BBC45}" type="presOf" srcId="{1D2FDFD2-85E3-4EC0-8EAA-7B76D0878C0E}" destId="{2367B181-938E-4505-8554-63E87DCDE056}" srcOrd="1" destOrd="0" presId="urn:microsoft.com/office/officeart/2005/8/layout/orgChart1"/>
    <dgm:cxn modelId="{BE2AC731-BED9-486B-90C6-11BF862ED023}" type="presOf" srcId="{2FC339E3-070F-46F4-9BD5-E4F80747E5E0}" destId="{14A3BD39-E1DF-4534-97D3-064745C4D74E}" srcOrd="1" destOrd="0" presId="urn:microsoft.com/office/officeart/2005/8/layout/orgChart1"/>
    <dgm:cxn modelId="{2BFFB19B-F094-40DB-9B9C-EE2A7979C656}" type="presOf" srcId="{1D2FDFD2-85E3-4EC0-8EAA-7B76D0878C0E}" destId="{3E2645F5-D32B-4AAC-944E-69EBA0C898B0}" srcOrd="0" destOrd="0" presId="urn:microsoft.com/office/officeart/2005/8/layout/orgChart1"/>
    <dgm:cxn modelId="{85F7F9AB-D167-4117-AE1E-DA5119F067E2}" type="presOf" srcId="{865842AB-5DEE-457A-9D33-B090896D23C9}" destId="{BCD59A6E-2D60-4824-8665-37AE335D7276}" srcOrd="1" destOrd="0" presId="urn:microsoft.com/office/officeart/2005/8/layout/orgChart1"/>
    <dgm:cxn modelId="{93C90F78-7A35-4DA2-A968-8F3F13B7C943}" srcId="{C252CCF2-85F5-4FCA-871A-00953E389C9A}" destId="{8AA934CF-BD63-409C-A912-4E1096120842}" srcOrd="0" destOrd="0" parTransId="{702264B2-CA34-4D2B-A4D8-C9E6F7F75432}" sibTransId="{E807787A-7468-4171-8E2B-18407DD41269}"/>
    <dgm:cxn modelId="{9BCC755E-CF7C-45B1-89CB-029BA838B0A2}" type="presOf" srcId="{753AEF73-DE1C-4F39-8E37-BA68336A0956}" destId="{77BD057F-4C15-4635-A688-0D18EAD730D3}" srcOrd="0" destOrd="0" presId="urn:microsoft.com/office/officeart/2005/8/layout/orgChart1"/>
    <dgm:cxn modelId="{5D2BAEE8-5CDD-41FD-8C93-05A8D3C59CA6}" srcId="{8AA934CF-BD63-409C-A912-4E1096120842}" destId="{1D2FDFD2-85E3-4EC0-8EAA-7B76D0878C0E}" srcOrd="1" destOrd="0" parTransId="{283B1966-80E8-491D-A54B-F4324229237B}" sibTransId="{235C5C13-2414-49A0-9676-66939B9E4D46}"/>
    <dgm:cxn modelId="{872BFBED-6222-4E3C-82E8-C6EEF21BE374}" type="presOf" srcId="{865842AB-5DEE-457A-9D33-B090896D23C9}" destId="{161A3714-060C-4799-B070-ED02A66FF87C}" srcOrd="0" destOrd="0" presId="urn:microsoft.com/office/officeart/2005/8/layout/orgChart1"/>
    <dgm:cxn modelId="{E8597C93-0AB3-442F-827F-F4C06C29C486}" type="presOf" srcId="{8AA934CF-BD63-409C-A912-4E1096120842}" destId="{2F175EAB-46E9-4D8B-8F51-0BFC8338963A}" srcOrd="0" destOrd="0" presId="urn:microsoft.com/office/officeart/2005/8/layout/orgChart1"/>
    <dgm:cxn modelId="{416C22A0-174A-482D-93D9-CA75038B5C54}" type="presOf" srcId="{C252CCF2-85F5-4FCA-871A-00953E389C9A}" destId="{D1381DD2-8EDB-409F-80E4-B8C5161E65A4}" srcOrd="0" destOrd="0" presId="urn:microsoft.com/office/officeart/2005/8/layout/orgChart1"/>
    <dgm:cxn modelId="{CFC54CDD-503C-4908-9EE7-C48BCA73CE42}" type="presOf" srcId="{FBC15AEB-337D-4019-8735-F7BC2C31B0EB}" destId="{3994768C-5060-4516-BBC0-9978EF25E99D}" srcOrd="0" destOrd="0" presId="urn:microsoft.com/office/officeart/2005/8/layout/orgChart1"/>
    <dgm:cxn modelId="{D0148C03-CFF3-4CC7-A928-650B41170E40}" type="presOf" srcId="{283B1966-80E8-491D-A54B-F4324229237B}" destId="{1A695BA9-99E0-4FFC-B827-51053445E7A9}" srcOrd="0" destOrd="0" presId="urn:microsoft.com/office/officeart/2005/8/layout/orgChart1"/>
    <dgm:cxn modelId="{0EB34F3C-89F6-43D7-A48E-F2EA4875CE04}" type="presOf" srcId="{8AA934CF-BD63-409C-A912-4E1096120842}" destId="{6AF3D7EA-2D46-4358-8A9E-856233F21B3C}" srcOrd="1" destOrd="0" presId="urn:microsoft.com/office/officeart/2005/8/layout/orgChart1"/>
    <dgm:cxn modelId="{0F0320DE-6F07-4BD2-B03B-33BFACBC1752}" srcId="{8AA934CF-BD63-409C-A912-4E1096120842}" destId="{2FC339E3-070F-46F4-9BD5-E4F80747E5E0}" srcOrd="2" destOrd="0" parTransId="{FBC15AEB-337D-4019-8735-F7BC2C31B0EB}" sibTransId="{B9D74A10-D8B4-4B25-9C32-2139C6D34D4F}"/>
    <dgm:cxn modelId="{A75989C6-C3D5-4FA4-8B43-B5F9AEB735A8}" type="presOf" srcId="{2FC339E3-070F-46F4-9BD5-E4F80747E5E0}" destId="{D011B0CB-B2F9-4C1E-A191-876999BBB049}" srcOrd="0" destOrd="0" presId="urn:microsoft.com/office/officeart/2005/8/layout/orgChart1"/>
    <dgm:cxn modelId="{93C82A8F-88F0-4FDE-89BC-663E21EDD45A}" srcId="{8AA934CF-BD63-409C-A912-4E1096120842}" destId="{865842AB-5DEE-457A-9D33-B090896D23C9}" srcOrd="0" destOrd="0" parTransId="{753AEF73-DE1C-4F39-8E37-BA68336A0956}" sibTransId="{2F265373-569C-4B3C-BC76-63573DCCE304}"/>
    <dgm:cxn modelId="{9A1B6AFD-0D0F-4574-80A2-3CF54A39BCA8}" type="presParOf" srcId="{D1381DD2-8EDB-409F-80E4-B8C5161E65A4}" destId="{436774BD-D949-442F-AE36-6B5E38DD21C9}" srcOrd="0" destOrd="0" presId="urn:microsoft.com/office/officeart/2005/8/layout/orgChart1"/>
    <dgm:cxn modelId="{CBFFE649-E62D-44CF-BD7B-DA40B4781351}" type="presParOf" srcId="{436774BD-D949-442F-AE36-6B5E38DD21C9}" destId="{D33C6FCF-D77C-40F0-8ECE-B9070EEDFF09}" srcOrd="0" destOrd="0" presId="urn:microsoft.com/office/officeart/2005/8/layout/orgChart1"/>
    <dgm:cxn modelId="{9F4CC307-B9F9-4FEE-BECB-20DEECA4F6B9}" type="presParOf" srcId="{D33C6FCF-D77C-40F0-8ECE-B9070EEDFF09}" destId="{2F175EAB-46E9-4D8B-8F51-0BFC8338963A}" srcOrd="0" destOrd="0" presId="urn:microsoft.com/office/officeart/2005/8/layout/orgChart1"/>
    <dgm:cxn modelId="{D1D4ADF1-69AE-439B-9EE6-1831D3B6E98A}" type="presParOf" srcId="{D33C6FCF-D77C-40F0-8ECE-B9070EEDFF09}" destId="{6AF3D7EA-2D46-4358-8A9E-856233F21B3C}" srcOrd="1" destOrd="0" presId="urn:microsoft.com/office/officeart/2005/8/layout/orgChart1"/>
    <dgm:cxn modelId="{2BD3F540-9D2C-4091-83E3-A835B5EC40C0}" type="presParOf" srcId="{436774BD-D949-442F-AE36-6B5E38DD21C9}" destId="{F7634AEE-9F92-4291-B82C-B3CC83C408E9}" srcOrd="1" destOrd="0" presId="urn:microsoft.com/office/officeart/2005/8/layout/orgChart1"/>
    <dgm:cxn modelId="{5C161801-C9B8-4A5E-9998-1072EE15951D}" type="presParOf" srcId="{F7634AEE-9F92-4291-B82C-B3CC83C408E9}" destId="{77BD057F-4C15-4635-A688-0D18EAD730D3}" srcOrd="0" destOrd="0" presId="urn:microsoft.com/office/officeart/2005/8/layout/orgChart1"/>
    <dgm:cxn modelId="{65D34340-BB3C-4416-A1A9-F77A2950D501}" type="presParOf" srcId="{F7634AEE-9F92-4291-B82C-B3CC83C408E9}" destId="{D8D7EC46-2437-4F26-81E4-D9A718CB8ED2}" srcOrd="1" destOrd="0" presId="urn:microsoft.com/office/officeart/2005/8/layout/orgChart1"/>
    <dgm:cxn modelId="{C80CD42C-E468-4088-922C-FD986D028DF5}" type="presParOf" srcId="{D8D7EC46-2437-4F26-81E4-D9A718CB8ED2}" destId="{DC05F840-5587-4922-839E-E3E3B25F9099}" srcOrd="0" destOrd="0" presId="urn:microsoft.com/office/officeart/2005/8/layout/orgChart1"/>
    <dgm:cxn modelId="{CFEEC866-510F-4C70-9638-48ABFBDDAC0D}" type="presParOf" srcId="{DC05F840-5587-4922-839E-E3E3B25F9099}" destId="{161A3714-060C-4799-B070-ED02A66FF87C}" srcOrd="0" destOrd="0" presId="urn:microsoft.com/office/officeart/2005/8/layout/orgChart1"/>
    <dgm:cxn modelId="{8C670AEC-F2A6-4CB5-B3F9-A7F71230CEB9}" type="presParOf" srcId="{DC05F840-5587-4922-839E-E3E3B25F9099}" destId="{BCD59A6E-2D60-4824-8665-37AE335D7276}" srcOrd="1" destOrd="0" presId="urn:microsoft.com/office/officeart/2005/8/layout/orgChart1"/>
    <dgm:cxn modelId="{A265985B-8887-4BB1-9CA7-E886CF0AB3B2}" type="presParOf" srcId="{D8D7EC46-2437-4F26-81E4-D9A718CB8ED2}" destId="{0624D789-E608-43F9-A9E1-D40409E56E2E}" srcOrd="1" destOrd="0" presId="urn:microsoft.com/office/officeart/2005/8/layout/orgChart1"/>
    <dgm:cxn modelId="{E4525A13-1E0C-4A66-A04A-8D99708CA56F}" type="presParOf" srcId="{D8D7EC46-2437-4F26-81E4-D9A718CB8ED2}" destId="{082CCF50-2C6B-4A99-AF38-B78478C8F025}" srcOrd="2" destOrd="0" presId="urn:microsoft.com/office/officeart/2005/8/layout/orgChart1"/>
    <dgm:cxn modelId="{EDAC3E86-A597-4390-9A29-D4DB21A03DC4}" type="presParOf" srcId="{F7634AEE-9F92-4291-B82C-B3CC83C408E9}" destId="{1A695BA9-99E0-4FFC-B827-51053445E7A9}" srcOrd="2" destOrd="0" presId="urn:microsoft.com/office/officeart/2005/8/layout/orgChart1"/>
    <dgm:cxn modelId="{D2150FF5-30B8-472D-8F46-9C2F88A8D88F}" type="presParOf" srcId="{F7634AEE-9F92-4291-B82C-B3CC83C408E9}" destId="{54C85C42-C350-47FA-BCB3-93C87BF7CB13}" srcOrd="3" destOrd="0" presId="urn:microsoft.com/office/officeart/2005/8/layout/orgChart1"/>
    <dgm:cxn modelId="{D3B083BE-02B8-4F17-8EBA-7F16FA868749}" type="presParOf" srcId="{54C85C42-C350-47FA-BCB3-93C87BF7CB13}" destId="{1436ECF0-886E-461F-957A-8446C87B5DDB}" srcOrd="0" destOrd="0" presId="urn:microsoft.com/office/officeart/2005/8/layout/orgChart1"/>
    <dgm:cxn modelId="{CAAA83F1-A157-4FDA-88D7-F66B6C342B8B}" type="presParOf" srcId="{1436ECF0-886E-461F-957A-8446C87B5DDB}" destId="{3E2645F5-D32B-4AAC-944E-69EBA0C898B0}" srcOrd="0" destOrd="0" presId="urn:microsoft.com/office/officeart/2005/8/layout/orgChart1"/>
    <dgm:cxn modelId="{0C9A2D49-0136-4BF6-9A7C-FB377BF0A84B}" type="presParOf" srcId="{1436ECF0-886E-461F-957A-8446C87B5DDB}" destId="{2367B181-938E-4505-8554-63E87DCDE056}" srcOrd="1" destOrd="0" presId="urn:microsoft.com/office/officeart/2005/8/layout/orgChart1"/>
    <dgm:cxn modelId="{97C73F71-1B53-4F4C-BDC8-869569498869}" type="presParOf" srcId="{54C85C42-C350-47FA-BCB3-93C87BF7CB13}" destId="{9E7A2C5F-5071-4707-91A7-D0AC7C342322}" srcOrd="1" destOrd="0" presId="urn:microsoft.com/office/officeart/2005/8/layout/orgChart1"/>
    <dgm:cxn modelId="{14B2E1C5-480E-46C5-9EDA-0FDCE61F9342}" type="presParOf" srcId="{54C85C42-C350-47FA-BCB3-93C87BF7CB13}" destId="{2843B856-5735-4BCD-AA9C-327994998058}" srcOrd="2" destOrd="0" presId="urn:microsoft.com/office/officeart/2005/8/layout/orgChart1"/>
    <dgm:cxn modelId="{EF4C4612-A15A-4CE9-9024-92E2EBCC26FD}" type="presParOf" srcId="{F7634AEE-9F92-4291-B82C-B3CC83C408E9}" destId="{3994768C-5060-4516-BBC0-9978EF25E99D}" srcOrd="4" destOrd="0" presId="urn:microsoft.com/office/officeart/2005/8/layout/orgChart1"/>
    <dgm:cxn modelId="{A6D0AF0B-54AB-4064-920C-966871A531B7}" type="presParOf" srcId="{F7634AEE-9F92-4291-B82C-B3CC83C408E9}" destId="{0FD06F5D-FDC8-444B-809F-0173D9B1B714}" srcOrd="5" destOrd="0" presId="urn:microsoft.com/office/officeart/2005/8/layout/orgChart1"/>
    <dgm:cxn modelId="{70D2DCAC-1245-4CF0-A87A-97273D50C081}" type="presParOf" srcId="{0FD06F5D-FDC8-444B-809F-0173D9B1B714}" destId="{07885FF0-9D3D-4FEB-8FB1-C290EAE28191}" srcOrd="0" destOrd="0" presId="urn:microsoft.com/office/officeart/2005/8/layout/orgChart1"/>
    <dgm:cxn modelId="{6A78A924-9A76-4F6E-AA04-53202B6DB267}" type="presParOf" srcId="{07885FF0-9D3D-4FEB-8FB1-C290EAE28191}" destId="{D011B0CB-B2F9-4C1E-A191-876999BBB049}" srcOrd="0" destOrd="0" presId="urn:microsoft.com/office/officeart/2005/8/layout/orgChart1"/>
    <dgm:cxn modelId="{04C076EB-C9AF-4D7B-B9C3-DAC41955EC84}" type="presParOf" srcId="{07885FF0-9D3D-4FEB-8FB1-C290EAE28191}" destId="{14A3BD39-E1DF-4534-97D3-064745C4D74E}" srcOrd="1" destOrd="0" presId="urn:microsoft.com/office/officeart/2005/8/layout/orgChart1"/>
    <dgm:cxn modelId="{E717B824-351C-4842-A542-3AC3F1C0BC1D}" type="presParOf" srcId="{0FD06F5D-FDC8-444B-809F-0173D9B1B714}" destId="{78BE64B4-7D50-4665-A105-FD1705EE1ADC}" srcOrd="1" destOrd="0" presId="urn:microsoft.com/office/officeart/2005/8/layout/orgChart1"/>
    <dgm:cxn modelId="{943D3FC5-F0A1-48A9-8E03-44FC6908CCAE}" type="presParOf" srcId="{0FD06F5D-FDC8-444B-809F-0173D9B1B714}" destId="{ABCEA0D8-2E47-41ED-9D05-03E145829E19}" srcOrd="2" destOrd="0" presId="urn:microsoft.com/office/officeart/2005/8/layout/orgChart1"/>
    <dgm:cxn modelId="{8AAA5416-C2F7-4603-B027-A53278F38D47}" type="presParOf" srcId="{436774BD-D949-442F-AE36-6B5E38DD21C9}" destId="{A4AC09C3-3FBF-4752-AEC9-78D1EBE08332}"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20876B-80A6-45F3-B742-B6CAB1CE1F87}"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ru-RU"/>
        </a:p>
      </dgm:t>
    </dgm:pt>
    <dgm:pt modelId="{7586AF47-05F9-4317-91DE-9D5D0C03EC82}">
      <dgm:prSet phldrT="[Текст]" custT="1"/>
      <dgm:spPr>
        <a:solidFill>
          <a:srgbClr val="FFFF00"/>
        </a:solidFill>
      </dgm:spPr>
      <dgm:t>
        <a:bodyPr/>
        <a:lstStyle/>
        <a:p>
          <a:r>
            <a:rPr lang="ru-RU" sz="1200" b="1" dirty="0" smtClean="0">
              <a:solidFill>
                <a:schemeClr val="tx1"/>
              </a:solidFill>
              <a:latin typeface="Times New Roman" panose="02020603050405020304" pitchFamily="18" charset="0"/>
              <a:cs typeface="Times New Roman" panose="02020603050405020304" pitchFamily="18" charset="0"/>
            </a:rPr>
            <a:t>Битумның қасиетіне әсер ететін қоспалар</a:t>
          </a:r>
          <a:endParaRPr lang="ru-RU" sz="1200" b="1" dirty="0">
            <a:solidFill>
              <a:schemeClr val="tx1"/>
            </a:solidFill>
            <a:latin typeface="Times New Roman" panose="02020603050405020304" pitchFamily="18" charset="0"/>
            <a:cs typeface="Times New Roman" panose="02020603050405020304" pitchFamily="18" charset="0"/>
          </a:endParaRPr>
        </a:p>
      </dgm:t>
    </dgm:pt>
    <dgm:pt modelId="{5D728A94-524F-4C10-A717-33F02A22058D}" type="parTrans" cxnId="{46A7CEB7-67D9-4492-8440-84C580910C31}">
      <dgm:prSet/>
      <dgm:spPr/>
      <dgm:t>
        <a:bodyPr/>
        <a:lstStyle/>
        <a:p>
          <a:endParaRPr lang="ru-RU"/>
        </a:p>
      </dgm:t>
    </dgm:pt>
    <dgm:pt modelId="{B296E4DE-9B69-442C-9376-15C1E323AC4E}" type="sibTrans" cxnId="{46A7CEB7-67D9-4492-8440-84C580910C31}">
      <dgm:prSet/>
      <dgm:spPr/>
      <dgm:t>
        <a:bodyPr/>
        <a:lstStyle/>
        <a:p>
          <a:endParaRPr lang="ru-RU"/>
        </a:p>
      </dgm:t>
    </dgm:pt>
    <dgm:pt modelId="{0EF1EF75-7198-49DF-9B85-309829F4B132}">
      <dgm:prSet phldrT="[Текст]" custT="1"/>
      <dgm:spPr/>
      <dgm:t>
        <a:bodyPr/>
        <a:lstStyle/>
        <a:p>
          <a:r>
            <a:rPr lang="kk-KZ" sz="1200" b="1" dirty="0" smtClean="0">
              <a:solidFill>
                <a:schemeClr val="tx1"/>
              </a:solidFill>
              <a:latin typeface="Times New Roman" panose="02020603050405020304" pitchFamily="18" charset="0"/>
              <a:cs typeface="Times New Roman" panose="02020603050405020304" pitchFamily="18" charset="0"/>
            </a:rPr>
            <a:t>Органикалық</a:t>
          </a:r>
          <a:endParaRPr lang="ru-RU" sz="1200" b="1" dirty="0">
            <a:solidFill>
              <a:schemeClr val="tx1"/>
            </a:solidFill>
            <a:latin typeface="Times New Roman" panose="02020603050405020304" pitchFamily="18" charset="0"/>
            <a:cs typeface="Times New Roman" panose="02020603050405020304" pitchFamily="18" charset="0"/>
          </a:endParaRPr>
        </a:p>
      </dgm:t>
    </dgm:pt>
    <dgm:pt modelId="{CC796BCE-C1E6-4ADF-857F-B6EA3CBF59A0}" type="sibTrans" cxnId="{8DC5CED6-18C9-4105-B863-898B4FCC14E2}">
      <dgm:prSet/>
      <dgm:spPr/>
      <dgm:t>
        <a:bodyPr/>
        <a:lstStyle/>
        <a:p>
          <a:endParaRPr lang="ru-RU"/>
        </a:p>
      </dgm:t>
    </dgm:pt>
    <dgm:pt modelId="{A08D7857-FCFA-4041-9A99-E71579583DFA}" type="parTrans" cxnId="{8DC5CED6-18C9-4105-B863-898B4FCC14E2}">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4FEA801E-B5B9-4C72-8A8E-10BFA0340918}">
      <dgm:prSet phldrT="[Текст]" custT="1"/>
      <dgm:spPr/>
      <dgm:t>
        <a:bodyPr/>
        <a:lstStyle/>
        <a:p>
          <a:r>
            <a:rPr lang="kk-KZ" sz="1200" b="1" dirty="0" smtClean="0">
              <a:solidFill>
                <a:schemeClr val="tx1"/>
              </a:solidFill>
              <a:latin typeface="Times New Roman" panose="02020603050405020304" pitchFamily="18" charset="0"/>
              <a:cs typeface="Times New Roman" panose="02020603050405020304" pitchFamily="18" charset="0"/>
            </a:rPr>
            <a:t>Бейорганикалық</a:t>
          </a:r>
          <a:endParaRPr lang="ru-RU" sz="1200" b="1" dirty="0">
            <a:solidFill>
              <a:schemeClr val="tx1"/>
            </a:solidFill>
            <a:latin typeface="Times New Roman" panose="02020603050405020304" pitchFamily="18" charset="0"/>
            <a:cs typeface="Times New Roman" panose="02020603050405020304" pitchFamily="18" charset="0"/>
          </a:endParaRPr>
        </a:p>
      </dgm:t>
    </dgm:pt>
    <dgm:pt modelId="{254F0719-6471-4892-8B4E-E6B731E9FF16}" type="sibTrans" cxnId="{FF807161-070E-4AA9-8A00-748CAD9C83DC}">
      <dgm:prSet/>
      <dgm:spPr/>
      <dgm:t>
        <a:bodyPr/>
        <a:lstStyle/>
        <a:p>
          <a:endParaRPr lang="ru-RU"/>
        </a:p>
      </dgm:t>
    </dgm:pt>
    <dgm:pt modelId="{4117C6D6-2A93-4303-AB8F-BB67CA311BED}" type="parTrans" cxnId="{FF807161-070E-4AA9-8A00-748CAD9C83DC}">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09C375AD-3A60-4321-92DF-C7E14438F292}">
      <dgm:prSet custT="1"/>
      <dgm:spPr>
        <a:solidFill>
          <a:srgbClr val="DA54C7"/>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Асбест</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6438FD11-9672-4562-9EC2-9974F7968950}" type="parTrans" cxnId="{E098B78C-7D16-41FA-8D8F-71EC6681CBAE}">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97B760FC-03B0-4B94-9985-0E1127F51FA8}" type="sibTrans" cxnId="{E098B78C-7D16-41FA-8D8F-71EC6681CBAE}">
      <dgm:prSet/>
      <dgm:spPr/>
      <dgm:t>
        <a:bodyPr/>
        <a:lstStyle/>
        <a:p>
          <a:endParaRPr lang="ru-RU"/>
        </a:p>
      </dgm:t>
    </dgm:pt>
    <dgm:pt modelId="{32BF7ED2-F543-40BA-BD1D-4BC9DC14344B}">
      <dgm:prSet custT="1"/>
      <dgm:spPr>
        <a:solidFill>
          <a:srgbClr val="DA54C7"/>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Қож</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B7A37027-EA12-4B47-A251-464B06AEC1BE}" type="parTrans" cxnId="{9219F7A0-12A7-42AD-8E5C-54A2EECB4D72}">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89126BFA-4A38-40CF-B068-B7D971987108}" type="sibTrans" cxnId="{9219F7A0-12A7-42AD-8E5C-54A2EECB4D72}">
      <dgm:prSet/>
      <dgm:spPr/>
      <dgm:t>
        <a:bodyPr/>
        <a:lstStyle/>
        <a:p>
          <a:endParaRPr lang="ru-RU"/>
        </a:p>
      </dgm:t>
    </dgm:pt>
    <dgm:pt modelId="{D8F60F3F-481D-4376-A592-EAAA5AD045B8}">
      <dgm:prSet custT="1"/>
      <dgm:spPr>
        <a:solidFill>
          <a:srgbClr val="DA54C7"/>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Цемент</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BBB65634-D44C-4945-B1DC-93373AFAE39E}" type="parTrans" cxnId="{7607D168-1445-4EDB-94FC-592EA8E18336}">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A9521B73-526C-46A2-B239-5644F545E60F}" type="sibTrans" cxnId="{7607D168-1445-4EDB-94FC-592EA8E18336}">
      <dgm:prSet/>
      <dgm:spPr/>
      <dgm:t>
        <a:bodyPr/>
        <a:lstStyle/>
        <a:p>
          <a:endParaRPr lang="ru-RU"/>
        </a:p>
      </dgm:t>
    </dgm:pt>
    <dgm:pt modelId="{49F167AB-A83A-44B2-ABD8-D730B43E9FCF}">
      <dgm:prSet custT="1"/>
      <dgm:spPr>
        <a:solidFill>
          <a:srgbClr val="DA54C7"/>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Әк</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5266834D-EA6A-4AB7-AC42-B89D04546D87}" type="parTrans" cxnId="{FB3DB5C1-A7FD-4145-AC09-9FEC3742EFFF}">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18494CC8-5CCB-4CC0-BD4C-81A78CE34631}" type="sibTrans" cxnId="{FB3DB5C1-A7FD-4145-AC09-9FEC3742EFFF}">
      <dgm:prSet/>
      <dgm:spPr/>
      <dgm:t>
        <a:bodyPr/>
        <a:lstStyle/>
        <a:p>
          <a:endParaRPr lang="ru-RU"/>
        </a:p>
      </dgm:t>
    </dgm:pt>
    <dgm:pt modelId="{20CF0F80-F6F3-4F61-81F1-E3A49F8B3D8E}">
      <dgm:prSet custT="1"/>
      <dgm:spPr>
        <a:solidFill>
          <a:srgbClr val="DA54C7"/>
        </a:solidFill>
      </dgm:spPr>
      <dgm:t>
        <a:bodyPr/>
        <a:lstStyle/>
        <a:p>
          <a:r>
            <a:rPr lang="kk-KZ" sz="1000" b="1" dirty="0" smtClean="0">
              <a:solidFill>
                <a:schemeClr val="tx1"/>
              </a:solidFill>
              <a:latin typeface="Times New Roman" panose="02020603050405020304" pitchFamily="18" charset="0"/>
              <a:cs typeface="Times New Roman" panose="02020603050405020304" pitchFamily="18" charset="0"/>
            </a:rPr>
            <a:t>Құрамында фосфор бар</a:t>
          </a:r>
          <a:endParaRPr lang="ru-RU" sz="1000" b="1" dirty="0">
            <a:solidFill>
              <a:schemeClr val="tx1"/>
            </a:solidFill>
            <a:latin typeface="Times New Roman" panose="02020603050405020304" pitchFamily="18" charset="0"/>
            <a:cs typeface="Times New Roman" panose="02020603050405020304" pitchFamily="18" charset="0"/>
          </a:endParaRPr>
        </a:p>
      </dgm:t>
    </dgm:pt>
    <dgm:pt modelId="{A3932577-56DE-48BB-85AA-85647735B37A}" type="parTrans" cxnId="{F84D83E9-6C27-40D2-A3FB-57C964333CCA}">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4F3D8F2B-4C08-4A1F-8F18-52D92FB14BD8}" type="sibTrans" cxnId="{F84D83E9-6C27-40D2-A3FB-57C964333CCA}">
      <dgm:prSet/>
      <dgm:spPr/>
      <dgm:t>
        <a:bodyPr/>
        <a:lstStyle/>
        <a:p>
          <a:endParaRPr lang="ru-RU"/>
        </a:p>
      </dgm:t>
    </dgm:pt>
    <dgm:pt modelId="{88B43CC2-188D-470E-B685-9FACC185F3BF}">
      <dgm:prSet custT="1"/>
      <dgm:spPr>
        <a:solidFill>
          <a:srgbClr val="DA54C7"/>
        </a:solidFill>
      </dgm:spPr>
      <dgm:t>
        <a:bodyPr/>
        <a:lstStyle/>
        <a:p>
          <a:r>
            <a:rPr lang="kk-KZ" sz="900" b="1" dirty="0" smtClean="0">
              <a:solidFill>
                <a:schemeClr val="tx1"/>
              </a:solidFill>
              <a:latin typeface="Times New Roman" panose="02020603050405020304" pitchFamily="18" charset="0"/>
              <a:cs typeface="Times New Roman" panose="02020603050405020304" pitchFamily="18" charset="0"/>
            </a:rPr>
            <a:t>Құрамында күкірт бар</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CD494C89-0A80-47A1-BB52-16874312B653}" type="parTrans" cxnId="{5ED4E977-6E7E-48FB-AE67-B42E06C2E7D7}">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26F6251D-2D2B-420C-8DB5-D03B9354D861}" type="sibTrans" cxnId="{5ED4E977-6E7E-48FB-AE67-B42E06C2E7D7}">
      <dgm:prSet/>
      <dgm:spPr/>
      <dgm:t>
        <a:bodyPr/>
        <a:lstStyle/>
        <a:p>
          <a:endParaRPr lang="ru-RU"/>
        </a:p>
      </dgm:t>
    </dgm:pt>
    <dgm:pt modelId="{9D0021FB-A08B-47DB-89A4-87D766741066}" type="asst">
      <dgm:prSet custT="1"/>
      <dgm:spPr>
        <a:solidFill>
          <a:srgbClr val="79EBE6"/>
        </a:solidFill>
      </dgm:spPr>
      <dgm:t>
        <a:bodyPr/>
        <a:lstStyle/>
        <a:p>
          <a:r>
            <a:rPr lang="kk-KZ" sz="1000" b="1" dirty="0" smtClean="0">
              <a:solidFill>
                <a:schemeClr val="tx1"/>
              </a:solidFill>
              <a:latin typeface="Times New Roman" panose="02020603050405020304" pitchFamily="18" charset="0"/>
              <a:cs typeface="Times New Roman" panose="02020603050405020304" pitchFamily="18" charset="0"/>
            </a:rPr>
            <a:t>Төмен молекулалы</a:t>
          </a:r>
          <a:endParaRPr lang="ru-RU" sz="1000" b="1" dirty="0">
            <a:solidFill>
              <a:schemeClr val="tx1"/>
            </a:solidFill>
            <a:latin typeface="Times New Roman" panose="02020603050405020304" pitchFamily="18" charset="0"/>
            <a:cs typeface="Times New Roman" panose="02020603050405020304" pitchFamily="18" charset="0"/>
          </a:endParaRPr>
        </a:p>
      </dgm:t>
    </dgm:pt>
    <dgm:pt modelId="{9D8B4B39-0D8F-4104-BF1F-CBB93BFDD245}" type="parTrans" cxnId="{1B6CF0C6-FD5A-4C86-9BC1-AD1972CD6EC9}">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B9EA6EC9-57E6-45DE-BDB5-AFF43BC92A01}" type="sibTrans" cxnId="{1B6CF0C6-FD5A-4C86-9BC1-AD1972CD6EC9}">
      <dgm:prSet/>
      <dgm:spPr/>
      <dgm:t>
        <a:bodyPr/>
        <a:lstStyle/>
        <a:p>
          <a:endParaRPr lang="ru-RU"/>
        </a:p>
      </dgm:t>
    </dgm:pt>
    <dgm:pt modelId="{62F70F4C-B62B-4317-94E8-0BE6B77E2D61}" type="asst">
      <dgm:prSet custT="1"/>
      <dgm:spPr>
        <a:solidFill>
          <a:srgbClr val="79EBE6"/>
        </a:solidFill>
      </dgm:spPr>
      <dgm:t>
        <a:bodyPr/>
        <a:lstStyle/>
        <a:p>
          <a:r>
            <a:rPr lang="kk-KZ" sz="1200" b="1" dirty="0" smtClean="0">
              <a:solidFill>
                <a:schemeClr val="tx1"/>
              </a:solidFill>
              <a:latin typeface="Times New Roman" panose="02020603050405020304" pitchFamily="18" charset="0"/>
              <a:cs typeface="Times New Roman" panose="02020603050405020304" pitchFamily="18" charset="0"/>
            </a:rPr>
            <a:t>Жоғар молекулалы</a:t>
          </a:r>
          <a:endParaRPr lang="ru-RU" sz="1200" b="1" dirty="0">
            <a:solidFill>
              <a:schemeClr val="tx1"/>
            </a:solidFill>
            <a:latin typeface="Times New Roman" panose="02020603050405020304" pitchFamily="18" charset="0"/>
            <a:cs typeface="Times New Roman" panose="02020603050405020304" pitchFamily="18" charset="0"/>
          </a:endParaRPr>
        </a:p>
      </dgm:t>
    </dgm:pt>
    <dgm:pt modelId="{478F8C04-C1AD-4800-88D9-A5FA1DFF2BED}" type="parTrans" cxnId="{E76BBC9B-E17E-4604-B16D-D0D6B29E0446}">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3AD9FB34-B4FA-4FAA-B057-0DEF3FA003D0}" type="sibTrans" cxnId="{E76BBC9B-E17E-4604-B16D-D0D6B29E0446}">
      <dgm:prSet/>
      <dgm:spPr/>
      <dgm:t>
        <a:bodyPr/>
        <a:lstStyle/>
        <a:p>
          <a:endParaRPr lang="ru-RU"/>
        </a:p>
      </dgm:t>
    </dgm:pt>
    <dgm:pt modelId="{8994876A-E127-4173-8C6F-53E8681F8FF1}">
      <dgm:prSet custT="1"/>
      <dgm:spPr>
        <a:solidFill>
          <a:srgbClr val="DA54C7"/>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Аминды</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C9000F5A-EBCD-4DC5-BB68-14F715E25258}" type="parTrans" cxnId="{B852BA9E-D045-4C4F-ABAC-15F42EAAE320}">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B196F66F-A409-4631-9CB9-061BE6ED7F0D}" type="sibTrans" cxnId="{B852BA9E-D045-4C4F-ABAC-15F42EAAE320}">
      <dgm:prSet/>
      <dgm:spPr/>
      <dgm:t>
        <a:bodyPr/>
        <a:lstStyle/>
        <a:p>
          <a:endParaRPr lang="ru-RU"/>
        </a:p>
      </dgm:t>
    </dgm:pt>
    <dgm:pt modelId="{CDA223D0-530F-4931-9C1C-3A8C7AD55076}">
      <dgm:prSet custT="1"/>
      <dgm:spPr>
        <a:solidFill>
          <a:srgbClr val="DA54C7"/>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Амидты</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E155DB53-CEAD-4DF4-8E0A-D8508468A695}" type="parTrans" cxnId="{67AA081A-5A20-4152-8412-0159C1A1E9B0}">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39AE904A-638D-4392-BB79-8B85E06BD6A2}" type="sibTrans" cxnId="{67AA081A-5A20-4152-8412-0159C1A1E9B0}">
      <dgm:prSet/>
      <dgm:spPr/>
      <dgm:t>
        <a:bodyPr/>
        <a:lstStyle/>
        <a:p>
          <a:endParaRPr lang="ru-RU"/>
        </a:p>
      </dgm:t>
    </dgm:pt>
    <dgm:pt modelId="{3F2C55F0-F961-4573-BBE6-C09788171883}">
      <dgm:prSet custT="1"/>
      <dgm:spPr>
        <a:solidFill>
          <a:srgbClr val="DA54C7"/>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Амидоаминды</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17DAABF0-0637-4CF7-BA85-A8A1E7F9590D}" type="parTrans" cxnId="{66D69DBB-05D3-4B7C-9A68-B6386E89F1C8}">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9E45B676-A514-4FD9-9D11-F1FAD4AD2C69}" type="sibTrans" cxnId="{66D69DBB-05D3-4B7C-9A68-B6386E89F1C8}">
      <dgm:prSet/>
      <dgm:spPr/>
      <dgm:t>
        <a:bodyPr/>
        <a:lstStyle/>
        <a:p>
          <a:endParaRPr lang="ru-RU"/>
        </a:p>
      </dgm:t>
    </dgm:pt>
    <dgm:pt modelId="{90E9D77B-EA80-4140-892F-EC0ADBD8CE99}">
      <dgm:prSet custT="1"/>
      <dgm:spPr>
        <a:solidFill>
          <a:srgbClr val="DA54C7"/>
        </a:solidFill>
      </dgm:spPr>
      <dgm:t>
        <a:bodyPr/>
        <a:lstStyle/>
        <a:p>
          <a:r>
            <a:rPr lang="kk-KZ" sz="1200" b="1" dirty="0" smtClean="0">
              <a:solidFill>
                <a:schemeClr val="tx1"/>
              </a:solidFill>
              <a:latin typeface="Times New Roman" panose="02020603050405020304" pitchFamily="18" charset="0"/>
              <a:cs typeface="Times New Roman" panose="02020603050405020304" pitchFamily="18" charset="0"/>
            </a:rPr>
            <a:t>Имидазолин</a:t>
          </a:r>
          <a:endParaRPr lang="ru-RU" sz="1200" b="1" dirty="0">
            <a:solidFill>
              <a:schemeClr val="tx1"/>
            </a:solidFill>
            <a:latin typeface="Times New Roman" panose="02020603050405020304" pitchFamily="18" charset="0"/>
            <a:cs typeface="Times New Roman" panose="02020603050405020304" pitchFamily="18" charset="0"/>
          </a:endParaRPr>
        </a:p>
      </dgm:t>
    </dgm:pt>
    <dgm:pt modelId="{26BDB406-B5DF-4230-983E-2B99C6D47B45}" type="parTrans" cxnId="{529C3B60-1179-45BE-9CAF-6B6B0A41A0D6}">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AA1B0C5F-40BA-4EFD-87C2-CBE149D09F76}" type="sibTrans" cxnId="{529C3B60-1179-45BE-9CAF-6B6B0A41A0D6}">
      <dgm:prSet/>
      <dgm:spPr/>
      <dgm:t>
        <a:bodyPr/>
        <a:lstStyle/>
        <a:p>
          <a:endParaRPr lang="ru-RU"/>
        </a:p>
      </dgm:t>
    </dgm:pt>
    <dgm:pt modelId="{4343CDF9-FB9A-44A6-BC62-F9210A5FBA6C}">
      <dgm:prSet custT="1"/>
      <dgm:spPr>
        <a:solidFill>
          <a:srgbClr val="DA54C7"/>
        </a:solidFill>
      </dgm:spPr>
      <dgm:t>
        <a:bodyPr/>
        <a:lstStyle/>
        <a:p>
          <a:r>
            <a:rPr lang="kk-KZ" sz="1200" b="1" dirty="0" smtClean="0">
              <a:solidFill>
                <a:schemeClr val="tx1"/>
              </a:solidFill>
              <a:latin typeface="Times New Roman" panose="02020603050405020304" pitchFamily="18" charset="0"/>
              <a:cs typeface="Times New Roman" panose="02020603050405020304" pitchFamily="18" charset="0"/>
            </a:rPr>
            <a:t>Полиизобутилен</a:t>
          </a:r>
          <a:endParaRPr lang="ru-RU" sz="1200" b="1" dirty="0">
            <a:solidFill>
              <a:schemeClr val="tx1"/>
            </a:solidFill>
            <a:latin typeface="Times New Roman" panose="02020603050405020304" pitchFamily="18" charset="0"/>
            <a:cs typeface="Times New Roman" panose="02020603050405020304" pitchFamily="18" charset="0"/>
          </a:endParaRPr>
        </a:p>
      </dgm:t>
    </dgm:pt>
    <dgm:pt modelId="{49D07E1E-6199-4AF6-870D-0DF98D480E33}" type="parTrans" cxnId="{7624FDF3-6587-40A6-871F-EF6A9CE27879}">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539C386F-4ECA-4EB9-9451-757CAD7EDA06}" type="sibTrans" cxnId="{7624FDF3-6587-40A6-871F-EF6A9CE27879}">
      <dgm:prSet/>
      <dgm:spPr/>
      <dgm:t>
        <a:bodyPr/>
        <a:lstStyle/>
        <a:p>
          <a:endParaRPr lang="ru-RU"/>
        </a:p>
      </dgm:t>
    </dgm:pt>
    <dgm:pt modelId="{B9F75421-A841-4E92-BAB1-87245340DEF2}">
      <dgm:prSet custT="1"/>
      <dgm:spPr>
        <a:solidFill>
          <a:srgbClr val="DA54C7"/>
        </a:solidFill>
      </dgm:spPr>
      <dgm:t>
        <a:bodyPr/>
        <a:lstStyle/>
        <a:p>
          <a:r>
            <a:rPr lang="kk-KZ" sz="1100" b="1" dirty="0" smtClean="0">
              <a:solidFill>
                <a:schemeClr val="tx1"/>
              </a:solidFill>
              <a:latin typeface="Times New Roman" panose="02020603050405020304" pitchFamily="18" charset="0"/>
              <a:cs typeface="Times New Roman" panose="02020603050405020304" pitchFamily="18" charset="0"/>
            </a:rPr>
            <a:t>Дивиилстирольды</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767CEA90-40E3-4EE4-A2B5-DEE72405BCDC}" type="parTrans" cxnId="{C4368BD9-72B6-4A44-9BE8-543C009F4FBC}">
      <dgm:prSet/>
      <dgm:spPr/>
      <dgm:t>
        <a:bodyPr/>
        <a:lstStyle/>
        <a:p>
          <a:endParaRPr lang="ru-RU" sz="2400" b="1">
            <a:solidFill>
              <a:schemeClr val="tx1"/>
            </a:solidFill>
            <a:latin typeface="Times New Roman" panose="02020603050405020304" pitchFamily="18" charset="0"/>
            <a:cs typeface="Times New Roman" panose="02020603050405020304" pitchFamily="18" charset="0"/>
          </a:endParaRPr>
        </a:p>
      </dgm:t>
    </dgm:pt>
    <dgm:pt modelId="{B482DD0D-B71A-489C-B4D1-C47F468B41AD}" type="sibTrans" cxnId="{C4368BD9-72B6-4A44-9BE8-543C009F4FBC}">
      <dgm:prSet/>
      <dgm:spPr/>
      <dgm:t>
        <a:bodyPr/>
        <a:lstStyle/>
        <a:p>
          <a:endParaRPr lang="ru-RU"/>
        </a:p>
      </dgm:t>
    </dgm:pt>
    <dgm:pt modelId="{6CEED895-985C-46E7-8448-602DEE56A56F}" type="pres">
      <dgm:prSet presAssocID="{CE20876B-80A6-45F3-B742-B6CAB1CE1F87}" presName="hierChild1" presStyleCnt="0">
        <dgm:presLayoutVars>
          <dgm:orgChart val="1"/>
          <dgm:chPref val="1"/>
          <dgm:dir/>
          <dgm:animOne val="branch"/>
          <dgm:animLvl val="lvl"/>
          <dgm:resizeHandles/>
        </dgm:presLayoutVars>
      </dgm:prSet>
      <dgm:spPr/>
      <dgm:t>
        <a:bodyPr/>
        <a:lstStyle/>
        <a:p>
          <a:endParaRPr lang="ru-RU"/>
        </a:p>
      </dgm:t>
    </dgm:pt>
    <dgm:pt modelId="{3F554166-BEEA-4AC6-B5C0-E06BA87D9807}" type="pres">
      <dgm:prSet presAssocID="{7586AF47-05F9-4317-91DE-9D5D0C03EC82}" presName="hierRoot1" presStyleCnt="0">
        <dgm:presLayoutVars>
          <dgm:hierBranch val="init"/>
        </dgm:presLayoutVars>
      </dgm:prSet>
      <dgm:spPr/>
    </dgm:pt>
    <dgm:pt modelId="{32BB302F-6790-4852-9E01-AB22CAF22B2E}" type="pres">
      <dgm:prSet presAssocID="{7586AF47-05F9-4317-91DE-9D5D0C03EC82}" presName="rootComposite1" presStyleCnt="0"/>
      <dgm:spPr/>
    </dgm:pt>
    <dgm:pt modelId="{46DFC1DD-9DCA-449F-977E-F33ADC3487DF}" type="pres">
      <dgm:prSet presAssocID="{7586AF47-05F9-4317-91DE-9D5D0C03EC82}" presName="rootText1" presStyleLbl="node0" presStyleIdx="0" presStyleCnt="1" custScaleX="513683" custScaleY="383020">
        <dgm:presLayoutVars>
          <dgm:chPref val="3"/>
        </dgm:presLayoutVars>
      </dgm:prSet>
      <dgm:spPr/>
      <dgm:t>
        <a:bodyPr/>
        <a:lstStyle/>
        <a:p>
          <a:endParaRPr lang="ru-RU"/>
        </a:p>
      </dgm:t>
    </dgm:pt>
    <dgm:pt modelId="{2BAF9E87-434B-434C-A77C-7A70B3CC2DE9}" type="pres">
      <dgm:prSet presAssocID="{7586AF47-05F9-4317-91DE-9D5D0C03EC82}" presName="rootConnector1" presStyleLbl="node1" presStyleIdx="0" presStyleCnt="0"/>
      <dgm:spPr/>
      <dgm:t>
        <a:bodyPr/>
        <a:lstStyle/>
        <a:p>
          <a:endParaRPr lang="ru-RU"/>
        </a:p>
      </dgm:t>
    </dgm:pt>
    <dgm:pt modelId="{79CF2622-C816-4E15-87A3-5709279BAF49}" type="pres">
      <dgm:prSet presAssocID="{7586AF47-05F9-4317-91DE-9D5D0C03EC82}" presName="hierChild2" presStyleCnt="0"/>
      <dgm:spPr/>
    </dgm:pt>
    <dgm:pt modelId="{57AC4C9D-9C17-4A21-A5E3-EFCF584F7F44}" type="pres">
      <dgm:prSet presAssocID="{4117C6D6-2A93-4303-AB8F-BB67CA311BED}" presName="Name37" presStyleLbl="parChTrans1D2" presStyleIdx="0" presStyleCnt="2"/>
      <dgm:spPr/>
      <dgm:t>
        <a:bodyPr/>
        <a:lstStyle/>
        <a:p>
          <a:endParaRPr lang="ru-RU"/>
        </a:p>
      </dgm:t>
    </dgm:pt>
    <dgm:pt modelId="{9A83BCF2-D1D7-4056-8716-DBCD1B590548}" type="pres">
      <dgm:prSet presAssocID="{4FEA801E-B5B9-4C72-8A8E-10BFA0340918}" presName="hierRoot2" presStyleCnt="0">
        <dgm:presLayoutVars>
          <dgm:hierBranch val="init"/>
        </dgm:presLayoutVars>
      </dgm:prSet>
      <dgm:spPr/>
    </dgm:pt>
    <dgm:pt modelId="{B4BE130C-6957-4EC1-B8CF-42BAA31F76D0}" type="pres">
      <dgm:prSet presAssocID="{4FEA801E-B5B9-4C72-8A8E-10BFA0340918}" presName="rootComposite" presStyleCnt="0"/>
      <dgm:spPr/>
    </dgm:pt>
    <dgm:pt modelId="{7887A383-C831-4E82-827F-B4B9E19F91B1}" type="pres">
      <dgm:prSet presAssocID="{4FEA801E-B5B9-4C72-8A8E-10BFA0340918}" presName="rootText" presStyleLbl="node2" presStyleIdx="0" presStyleCnt="2" custScaleX="587557" custScaleY="379749">
        <dgm:presLayoutVars>
          <dgm:chPref val="3"/>
        </dgm:presLayoutVars>
      </dgm:prSet>
      <dgm:spPr/>
      <dgm:t>
        <a:bodyPr/>
        <a:lstStyle/>
        <a:p>
          <a:endParaRPr lang="ru-RU"/>
        </a:p>
      </dgm:t>
    </dgm:pt>
    <dgm:pt modelId="{188C6BAC-9833-4AD5-9126-B58E54248D9F}" type="pres">
      <dgm:prSet presAssocID="{4FEA801E-B5B9-4C72-8A8E-10BFA0340918}" presName="rootConnector" presStyleLbl="node2" presStyleIdx="0" presStyleCnt="2"/>
      <dgm:spPr/>
      <dgm:t>
        <a:bodyPr/>
        <a:lstStyle/>
        <a:p>
          <a:endParaRPr lang="ru-RU"/>
        </a:p>
      </dgm:t>
    </dgm:pt>
    <dgm:pt modelId="{20B87C43-902A-4004-82E4-EFE7D9E74524}" type="pres">
      <dgm:prSet presAssocID="{4FEA801E-B5B9-4C72-8A8E-10BFA0340918}" presName="hierChild4" presStyleCnt="0"/>
      <dgm:spPr/>
    </dgm:pt>
    <dgm:pt modelId="{31489FC5-0F17-4DE9-B17B-2D7391681C47}" type="pres">
      <dgm:prSet presAssocID="{6438FD11-9672-4562-9EC2-9974F7968950}" presName="Name37" presStyleLbl="parChTrans1D3" presStyleIdx="0" presStyleCnt="8"/>
      <dgm:spPr/>
      <dgm:t>
        <a:bodyPr/>
        <a:lstStyle/>
        <a:p>
          <a:endParaRPr lang="ru-RU"/>
        </a:p>
      </dgm:t>
    </dgm:pt>
    <dgm:pt modelId="{7103CDE9-6A00-4408-9064-075E13EB9A16}" type="pres">
      <dgm:prSet presAssocID="{09C375AD-3A60-4321-92DF-C7E14438F292}" presName="hierRoot2" presStyleCnt="0">
        <dgm:presLayoutVars>
          <dgm:hierBranch val="init"/>
        </dgm:presLayoutVars>
      </dgm:prSet>
      <dgm:spPr/>
    </dgm:pt>
    <dgm:pt modelId="{3BDDC50C-AE49-43A2-8EC0-8908057D3C03}" type="pres">
      <dgm:prSet presAssocID="{09C375AD-3A60-4321-92DF-C7E14438F292}" presName="rootComposite" presStyleCnt="0"/>
      <dgm:spPr/>
    </dgm:pt>
    <dgm:pt modelId="{010EB832-213A-4AA2-8859-EC59E405A6FE}" type="pres">
      <dgm:prSet presAssocID="{09C375AD-3A60-4321-92DF-C7E14438F292}" presName="rootText" presStyleLbl="node3" presStyleIdx="0" presStyleCnt="6" custScaleX="379749" custScaleY="379749">
        <dgm:presLayoutVars>
          <dgm:chPref val="3"/>
        </dgm:presLayoutVars>
      </dgm:prSet>
      <dgm:spPr/>
      <dgm:t>
        <a:bodyPr/>
        <a:lstStyle/>
        <a:p>
          <a:endParaRPr lang="ru-RU"/>
        </a:p>
      </dgm:t>
    </dgm:pt>
    <dgm:pt modelId="{6DF84EF6-909D-4064-B3CF-FC6CBD9400B6}" type="pres">
      <dgm:prSet presAssocID="{09C375AD-3A60-4321-92DF-C7E14438F292}" presName="rootConnector" presStyleLbl="node3" presStyleIdx="0" presStyleCnt="6"/>
      <dgm:spPr/>
      <dgm:t>
        <a:bodyPr/>
        <a:lstStyle/>
        <a:p>
          <a:endParaRPr lang="ru-RU"/>
        </a:p>
      </dgm:t>
    </dgm:pt>
    <dgm:pt modelId="{81E71571-7C88-4855-AFD6-4D014F7C5385}" type="pres">
      <dgm:prSet presAssocID="{09C375AD-3A60-4321-92DF-C7E14438F292}" presName="hierChild4" presStyleCnt="0"/>
      <dgm:spPr/>
    </dgm:pt>
    <dgm:pt modelId="{479137C5-D3FA-42D8-AA0E-CE93B1C335AE}" type="pres">
      <dgm:prSet presAssocID="{09C375AD-3A60-4321-92DF-C7E14438F292}" presName="hierChild5" presStyleCnt="0"/>
      <dgm:spPr/>
    </dgm:pt>
    <dgm:pt modelId="{EAF27715-497F-417D-A393-C2ACA30764FA}" type="pres">
      <dgm:prSet presAssocID="{B7A37027-EA12-4B47-A251-464B06AEC1BE}" presName="Name37" presStyleLbl="parChTrans1D3" presStyleIdx="1" presStyleCnt="8"/>
      <dgm:spPr/>
      <dgm:t>
        <a:bodyPr/>
        <a:lstStyle/>
        <a:p>
          <a:endParaRPr lang="ru-RU"/>
        </a:p>
      </dgm:t>
    </dgm:pt>
    <dgm:pt modelId="{97FFF1B5-D188-44C7-B74D-1F97D8ED7B75}" type="pres">
      <dgm:prSet presAssocID="{32BF7ED2-F543-40BA-BD1D-4BC9DC14344B}" presName="hierRoot2" presStyleCnt="0">
        <dgm:presLayoutVars>
          <dgm:hierBranch val="init"/>
        </dgm:presLayoutVars>
      </dgm:prSet>
      <dgm:spPr/>
    </dgm:pt>
    <dgm:pt modelId="{CB0B4CA1-E2F1-43DA-A13C-29ECA3418A12}" type="pres">
      <dgm:prSet presAssocID="{32BF7ED2-F543-40BA-BD1D-4BC9DC14344B}" presName="rootComposite" presStyleCnt="0"/>
      <dgm:spPr/>
    </dgm:pt>
    <dgm:pt modelId="{E5F2FDB0-62EB-4955-83E9-3182E5F64838}" type="pres">
      <dgm:prSet presAssocID="{32BF7ED2-F543-40BA-BD1D-4BC9DC14344B}" presName="rootText" presStyleLbl="node3" presStyleIdx="1" presStyleCnt="6" custScaleX="379749" custScaleY="379749">
        <dgm:presLayoutVars>
          <dgm:chPref val="3"/>
        </dgm:presLayoutVars>
      </dgm:prSet>
      <dgm:spPr/>
      <dgm:t>
        <a:bodyPr/>
        <a:lstStyle/>
        <a:p>
          <a:endParaRPr lang="ru-RU"/>
        </a:p>
      </dgm:t>
    </dgm:pt>
    <dgm:pt modelId="{9F1228A9-D95A-4F82-8DB2-53F4B1104445}" type="pres">
      <dgm:prSet presAssocID="{32BF7ED2-F543-40BA-BD1D-4BC9DC14344B}" presName="rootConnector" presStyleLbl="node3" presStyleIdx="1" presStyleCnt="6"/>
      <dgm:spPr/>
      <dgm:t>
        <a:bodyPr/>
        <a:lstStyle/>
        <a:p>
          <a:endParaRPr lang="ru-RU"/>
        </a:p>
      </dgm:t>
    </dgm:pt>
    <dgm:pt modelId="{2AF52E1E-93EE-4977-B4BC-87E6FEB5CD14}" type="pres">
      <dgm:prSet presAssocID="{32BF7ED2-F543-40BA-BD1D-4BC9DC14344B}" presName="hierChild4" presStyleCnt="0"/>
      <dgm:spPr/>
    </dgm:pt>
    <dgm:pt modelId="{E2A0A3F0-8E51-413B-8312-A460C9AB7BCF}" type="pres">
      <dgm:prSet presAssocID="{32BF7ED2-F543-40BA-BD1D-4BC9DC14344B}" presName="hierChild5" presStyleCnt="0"/>
      <dgm:spPr/>
    </dgm:pt>
    <dgm:pt modelId="{8E5C263D-E2DC-4748-88D1-629609A4B86C}" type="pres">
      <dgm:prSet presAssocID="{BBB65634-D44C-4945-B1DC-93373AFAE39E}" presName="Name37" presStyleLbl="parChTrans1D3" presStyleIdx="2" presStyleCnt="8"/>
      <dgm:spPr/>
      <dgm:t>
        <a:bodyPr/>
        <a:lstStyle/>
        <a:p>
          <a:endParaRPr lang="ru-RU"/>
        </a:p>
      </dgm:t>
    </dgm:pt>
    <dgm:pt modelId="{EFE1A833-14B4-4F6D-8007-02212929C4DC}" type="pres">
      <dgm:prSet presAssocID="{D8F60F3F-481D-4376-A592-EAAA5AD045B8}" presName="hierRoot2" presStyleCnt="0">
        <dgm:presLayoutVars>
          <dgm:hierBranch val="init"/>
        </dgm:presLayoutVars>
      </dgm:prSet>
      <dgm:spPr/>
    </dgm:pt>
    <dgm:pt modelId="{361A0BB4-3314-41B5-A003-65D63B172B64}" type="pres">
      <dgm:prSet presAssocID="{D8F60F3F-481D-4376-A592-EAAA5AD045B8}" presName="rootComposite" presStyleCnt="0"/>
      <dgm:spPr/>
    </dgm:pt>
    <dgm:pt modelId="{B7A199DC-7FEF-4E8D-A410-178CABB2A0CA}" type="pres">
      <dgm:prSet presAssocID="{D8F60F3F-481D-4376-A592-EAAA5AD045B8}" presName="rootText" presStyleLbl="node3" presStyleIdx="2" presStyleCnt="6" custScaleX="379749" custScaleY="379749">
        <dgm:presLayoutVars>
          <dgm:chPref val="3"/>
        </dgm:presLayoutVars>
      </dgm:prSet>
      <dgm:spPr/>
      <dgm:t>
        <a:bodyPr/>
        <a:lstStyle/>
        <a:p>
          <a:endParaRPr lang="ru-RU"/>
        </a:p>
      </dgm:t>
    </dgm:pt>
    <dgm:pt modelId="{8B4291C8-D17C-4DE6-B622-24DCCCC202A2}" type="pres">
      <dgm:prSet presAssocID="{D8F60F3F-481D-4376-A592-EAAA5AD045B8}" presName="rootConnector" presStyleLbl="node3" presStyleIdx="2" presStyleCnt="6"/>
      <dgm:spPr/>
      <dgm:t>
        <a:bodyPr/>
        <a:lstStyle/>
        <a:p>
          <a:endParaRPr lang="ru-RU"/>
        </a:p>
      </dgm:t>
    </dgm:pt>
    <dgm:pt modelId="{AAB42CFA-3BEF-482A-B31D-3B9057C25D5F}" type="pres">
      <dgm:prSet presAssocID="{D8F60F3F-481D-4376-A592-EAAA5AD045B8}" presName="hierChild4" presStyleCnt="0"/>
      <dgm:spPr/>
    </dgm:pt>
    <dgm:pt modelId="{6EE4B61A-E56A-4F57-865E-D803A8B70A65}" type="pres">
      <dgm:prSet presAssocID="{D8F60F3F-481D-4376-A592-EAAA5AD045B8}" presName="hierChild5" presStyleCnt="0"/>
      <dgm:spPr/>
    </dgm:pt>
    <dgm:pt modelId="{B05536BB-0298-46FD-BFDC-0FEDB07FB2CB}" type="pres">
      <dgm:prSet presAssocID="{5266834D-EA6A-4AB7-AC42-B89D04546D87}" presName="Name37" presStyleLbl="parChTrans1D3" presStyleIdx="3" presStyleCnt="8"/>
      <dgm:spPr/>
      <dgm:t>
        <a:bodyPr/>
        <a:lstStyle/>
        <a:p>
          <a:endParaRPr lang="ru-RU"/>
        </a:p>
      </dgm:t>
    </dgm:pt>
    <dgm:pt modelId="{0BD47D13-1810-498C-899B-912D33EC9620}" type="pres">
      <dgm:prSet presAssocID="{49F167AB-A83A-44B2-ABD8-D730B43E9FCF}" presName="hierRoot2" presStyleCnt="0">
        <dgm:presLayoutVars>
          <dgm:hierBranch val="init"/>
        </dgm:presLayoutVars>
      </dgm:prSet>
      <dgm:spPr/>
    </dgm:pt>
    <dgm:pt modelId="{28B7EAE0-87B9-4F1F-A7CC-70AF252DE26A}" type="pres">
      <dgm:prSet presAssocID="{49F167AB-A83A-44B2-ABD8-D730B43E9FCF}" presName="rootComposite" presStyleCnt="0"/>
      <dgm:spPr/>
    </dgm:pt>
    <dgm:pt modelId="{3080AB0E-F28B-42D8-A918-DCB1CCE0F304}" type="pres">
      <dgm:prSet presAssocID="{49F167AB-A83A-44B2-ABD8-D730B43E9FCF}" presName="rootText" presStyleLbl="node3" presStyleIdx="3" presStyleCnt="6" custScaleX="379749" custScaleY="379749">
        <dgm:presLayoutVars>
          <dgm:chPref val="3"/>
        </dgm:presLayoutVars>
      </dgm:prSet>
      <dgm:spPr/>
      <dgm:t>
        <a:bodyPr/>
        <a:lstStyle/>
        <a:p>
          <a:endParaRPr lang="ru-RU"/>
        </a:p>
      </dgm:t>
    </dgm:pt>
    <dgm:pt modelId="{87EDB4B1-DB7A-4BE9-8D58-542A6DC6FF2D}" type="pres">
      <dgm:prSet presAssocID="{49F167AB-A83A-44B2-ABD8-D730B43E9FCF}" presName="rootConnector" presStyleLbl="node3" presStyleIdx="3" presStyleCnt="6"/>
      <dgm:spPr/>
      <dgm:t>
        <a:bodyPr/>
        <a:lstStyle/>
        <a:p>
          <a:endParaRPr lang="ru-RU"/>
        </a:p>
      </dgm:t>
    </dgm:pt>
    <dgm:pt modelId="{CD7B0CA0-C417-4496-B8BD-1241ED1905A4}" type="pres">
      <dgm:prSet presAssocID="{49F167AB-A83A-44B2-ABD8-D730B43E9FCF}" presName="hierChild4" presStyleCnt="0"/>
      <dgm:spPr/>
    </dgm:pt>
    <dgm:pt modelId="{7E71CEDD-3588-4548-B7DA-60C982649150}" type="pres">
      <dgm:prSet presAssocID="{49F167AB-A83A-44B2-ABD8-D730B43E9FCF}" presName="hierChild5" presStyleCnt="0"/>
      <dgm:spPr/>
    </dgm:pt>
    <dgm:pt modelId="{161E0AC4-6474-4C88-B402-CFDC23314117}" type="pres">
      <dgm:prSet presAssocID="{A3932577-56DE-48BB-85AA-85647735B37A}" presName="Name37" presStyleLbl="parChTrans1D3" presStyleIdx="4" presStyleCnt="8"/>
      <dgm:spPr/>
      <dgm:t>
        <a:bodyPr/>
        <a:lstStyle/>
        <a:p>
          <a:endParaRPr lang="ru-RU"/>
        </a:p>
      </dgm:t>
    </dgm:pt>
    <dgm:pt modelId="{37631DFB-4AA5-4DA6-AE26-AF2B896757B2}" type="pres">
      <dgm:prSet presAssocID="{20CF0F80-F6F3-4F61-81F1-E3A49F8B3D8E}" presName="hierRoot2" presStyleCnt="0">
        <dgm:presLayoutVars>
          <dgm:hierBranch val="init"/>
        </dgm:presLayoutVars>
      </dgm:prSet>
      <dgm:spPr/>
    </dgm:pt>
    <dgm:pt modelId="{9CE76C96-6168-41C5-9C51-FF1A4DE64586}" type="pres">
      <dgm:prSet presAssocID="{20CF0F80-F6F3-4F61-81F1-E3A49F8B3D8E}" presName="rootComposite" presStyleCnt="0"/>
      <dgm:spPr/>
    </dgm:pt>
    <dgm:pt modelId="{5DAB040E-AF7E-4D33-9AB8-B7F34C91FB05}" type="pres">
      <dgm:prSet presAssocID="{20CF0F80-F6F3-4F61-81F1-E3A49F8B3D8E}" presName="rootText" presStyleLbl="node3" presStyleIdx="4" presStyleCnt="6" custScaleX="379749" custScaleY="379749">
        <dgm:presLayoutVars>
          <dgm:chPref val="3"/>
        </dgm:presLayoutVars>
      </dgm:prSet>
      <dgm:spPr/>
      <dgm:t>
        <a:bodyPr/>
        <a:lstStyle/>
        <a:p>
          <a:endParaRPr lang="ru-RU"/>
        </a:p>
      </dgm:t>
    </dgm:pt>
    <dgm:pt modelId="{0028342C-2FF9-4F6C-A506-0A0D7595C473}" type="pres">
      <dgm:prSet presAssocID="{20CF0F80-F6F3-4F61-81F1-E3A49F8B3D8E}" presName="rootConnector" presStyleLbl="node3" presStyleIdx="4" presStyleCnt="6"/>
      <dgm:spPr/>
      <dgm:t>
        <a:bodyPr/>
        <a:lstStyle/>
        <a:p>
          <a:endParaRPr lang="ru-RU"/>
        </a:p>
      </dgm:t>
    </dgm:pt>
    <dgm:pt modelId="{D83955A7-CC23-43CE-BB91-A5AF9EED112E}" type="pres">
      <dgm:prSet presAssocID="{20CF0F80-F6F3-4F61-81F1-E3A49F8B3D8E}" presName="hierChild4" presStyleCnt="0"/>
      <dgm:spPr/>
    </dgm:pt>
    <dgm:pt modelId="{4AB94B69-D437-4CB8-BB71-BB0909C4FD08}" type="pres">
      <dgm:prSet presAssocID="{20CF0F80-F6F3-4F61-81F1-E3A49F8B3D8E}" presName="hierChild5" presStyleCnt="0"/>
      <dgm:spPr/>
    </dgm:pt>
    <dgm:pt modelId="{909608D2-0A10-4179-948E-AEA12C97C76E}" type="pres">
      <dgm:prSet presAssocID="{CD494C89-0A80-47A1-BB52-16874312B653}" presName="Name37" presStyleLbl="parChTrans1D3" presStyleIdx="5" presStyleCnt="8"/>
      <dgm:spPr/>
      <dgm:t>
        <a:bodyPr/>
        <a:lstStyle/>
        <a:p>
          <a:endParaRPr lang="ru-RU"/>
        </a:p>
      </dgm:t>
    </dgm:pt>
    <dgm:pt modelId="{275E90F5-3005-4D0B-916F-2E2D2E2D1B89}" type="pres">
      <dgm:prSet presAssocID="{88B43CC2-188D-470E-B685-9FACC185F3BF}" presName="hierRoot2" presStyleCnt="0">
        <dgm:presLayoutVars>
          <dgm:hierBranch val="init"/>
        </dgm:presLayoutVars>
      </dgm:prSet>
      <dgm:spPr/>
    </dgm:pt>
    <dgm:pt modelId="{37E151B3-E6F9-4674-985F-A1B8FEBA1509}" type="pres">
      <dgm:prSet presAssocID="{88B43CC2-188D-470E-B685-9FACC185F3BF}" presName="rootComposite" presStyleCnt="0"/>
      <dgm:spPr/>
    </dgm:pt>
    <dgm:pt modelId="{2C707B48-E4A4-49D1-BB8B-BB0B26995A55}" type="pres">
      <dgm:prSet presAssocID="{88B43CC2-188D-470E-B685-9FACC185F3BF}" presName="rootText" presStyleLbl="node3" presStyleIdx="5" presStyleCnt="6" custScaleX="379749" custScaleY="379749">
        <dgm:presLayoutVars>
          <dgm:chPref val="3"/>
        </dgm:presLayoutVars>
      </dgm:prSet>
      <dgm:spPr/>
      <dgm:t>
        <a:bodyPr/>
        <a:lstStyle/>
        <a:p>
          <a:endParaRPr lang="ru-RU"/>
        </a:p>
      </dgm:t>
    </dgm:pt>
    <dgm:pt modelId="{A3E4D7BA-DD61-40E4-BDC3-A10336483C85}" type="pres">
      <dgm:prSet presAssocID="{88B43CC2-188D-470E-B685-9FACC185F3BF}" presName="rootConnector" presStyleLbl="node3" presStyleIdx="5" presStyleCnt="6"/>
      <dgm:spPr/>
      <dgm:t>
        <a:bodyPr/>
        <a:lstStyle/>
        <a:p>
          <a:endParaRPr lang="ru-RU"/>
        </a:p>
      </dgm:t>
    </dgm:pt>
    <dgm:pt modelId="{F7A38405-2FCE-452B-AB47-C7C76E0DA529}" type="pres">
      <dgm:prSet presAssocID="{88B43CC2-188D-470E-B685-9FACC185F3BF}" presName="hierChild4" presStyleCnt="0"/>
      <dgm:spPr/>
    </dgm:pt>
    <dgm:pt modelId="{F99CF5A9-F19D-411B-81CF-68FEBC54E71B}" type="pres">
      <dgm:prSet presAssocID="{88B43CC2-188D-470E-B685-9FACC185F3BF}" presName="hierChild5" presStyleCnt="0"/>
      <dgm:spPr/>
    </dgm:pt>
    <dgm:pt modelId="{A1C73324-66A5-49D3-9232-5A09AC224DD6}" type="pres">
      <dgm:prSet presAssocID="{4FEA801E-B5B9-4C72-8A8E-10BFA0340918}" presName="hierChild5" presStyleCnt="0"/>
      <dgm:spPr/>
    </dgm:pt>
    <dgm:pt modelId="{D7EBC67F-FFAD-497E-BD0C-B2A0D34FD2AB}" type="pres">
      <dgm:prSet presAssocID="{A08D7857-FCFA-4041-9A99-E71579583DFA}" presName="Name37" presStyleLbl="parChTrans1D2" presStyleIdx="1" presStyleCnt="2"/>
      <dgm:spPr/>
      <dgm:t>
        <a:bodyPr/>
        <a:lstStyle/>
        <a:p>
          <a:endParaRPr lang="ru-RU"/>
        </a:p>
      </dgm:t>
    </dgm:pt>
    <dgm:pt modelId="{BE812775-4550-4671-AF39-52F69044610E}" type="pres">
      <dgm:prSet presAssocID="{0EF1EF75-7198-49DF-9B85-309829F4B132}" presName="hierRoot2" presStyleCnt="0">
        <dgm:presLayoutVars>
          <dgm:hierBranch val="init"/>
        </dgm:presLayoutVars>
      </dgm:prSet>
      <dgm:spPr/>
    </dgm:pt>
    <dgm:pt modelId="{17D5BC4A-C5BB-417D-BE8B-F7FF060BBDA3}" type="pres">
      <dgm:prSet presAssocID="{0EF1EF75-7198-49DF-9B85-309829F4B132}" presName="rootComposite" presStyleCnt="0"/>
      <dgm:spPr/>
    </dgm:pt>
    <dgm:pt modelId="{25063F43-A121-4F0B-9D0F-03A3BE55F923}" type="pres">
      <dgm:prSet presAssocID="{0EF1EF75-7198-49DF-9B85-309829F4B132}" presName="rootText" presStyleLbl="node2" presStyleIdx="1" presStyleCnt="2" custScaleX="512460" custScaleY="379749">
        <dgm:presLayoutVars>
          <dgm:chPref val="3"/>
        </dgm:presLayoutVars>
      </dgm:prSet>
      <dgm:spPr/>
      <dgm:t>
        <a:bodyPr/>
        <a:lstStyle/>
        <a:p>
          <a:endParaRPr lang="ru-RU"/>
        </a:p>
      </dgm:t>
    </dgm:pt>
    <dgm:pt modelId="{CB50D12E-A303-4330-9F2E-C37B22F708FB}" type="pres">
      <dgm:prSet presAssocID="{0EF1EF75-7198-49DF-9B85-309829F4B132}" presName="rootConnector" presStyleLbl="node2" presStyleIdx="1" presStyleCnt="2"/>
      <dgm:spPr/>
      <dgm:t>
        <a:bodyPr/>
        <a:lstStyle/>
        <a:p>
          <a:endParaRPr lang="ru-RU"/>
        </a:p>
      </dgm:t>
    </dgm:pt>
    <dgm:pt modelId="{BF1D7155-D90A-4378-B8B4-E5FEB890C8BC}" type="pres">
      <dgm:prSet presAssocID="{0EF1EF75-7198-49DF-9B85-309829F4B132}" presName="hierChild4" presStyleCnt="0"/>
      <dgm:spPr/>
    </dgm:pt>
    <dgm:pt modelId="{6EBB6F87-A955-40AF-8664-4376696B7E91}" type="pres">
      <dgm:prSet presAssocID="{0EF1EF75-7198-49DF-9B85-309829F4B132}" presName="hierChild5" presStyleCnt="0"/>
      <dgm:spPr/>
    </dgm:pt>
    <dgm:pt modelId="{228F1CD3-12DF-4B7B-9FB5-E938FB2BA4EC}" type="pres">
      <dgm:prSet presAssocID="{9D8B4B39-0D8F-4104-BF1F-CBB93BFDD245}" presName="Name111" presStyleLbl="parChTrans1D3" presStyleIdx="6" presStyleCnt="8"/>
      <dgm:spPr/>
      <dgm:t>
        <a:bodyPr/>
        <a:lstStyle/>
        <a:p>
          <a:endParaRPr lang="ru-RU"/>
        </a:p>
      </dgm:t>
    </dgm:pt>
    <dgm:pt modelId="{81A263AE-9CA0-4E6A-B161-C2C1B6C41C88}" type="pres">
      <dgm:prSet presAssocID="{9D0021FB-A08B-47DB-89A4-87D766741066}" presName="hierRoot3" presStyleCnt="0">
        <dgm:presLayoutVars>
          <dgm:hierBranch val="init"/>
        </dgm:presLayoutVars>
      </dgm:prSet>
      <dgm:spPr/>
    </dgm:pt>
    <dgm:pt modelId="{AB240B20-A29E-4925-8020-79DCC18CB8D0}" type="pres">
      <dgm:prSet presAssocID="{9D0021FB-A08B-47DB-89A4-87D766741066}" presName="rootComposite3" presStyleCnt="0"/>
      <dgm:spPr/>
    </dgm:pt>
    <dgm:pt modelId="{A0C035D6-27AD-415F-AD21-B2F2166022F8}" type="pres">
      <dgm:prSet presAssocID="{9D0021FB-A08B-47DB-89A4-87D766741066}" presName="rootText3" presStyleLbl="asst2" presStyleIdx="0" presStyleCnt="2" custScaleX="379749" custScaleY="379749">
        <dgm:presLayoutVars>
          <dgm:chPref val="3"/>
        </dgm:presLayoutVars>
      </dgm:prSet>
      <dgm:spPr/>
      <dgm:t>
        <a:bodyPr/>
        <a:lstStyle/>
        <a:p>
          <a:endParaRPr lang="ru-RU"/>
        </a:p>
      </dgm:t>
    </dgm:pt>
    <dgm:pt modelId="{0410262B-34B1-4204-B89F-1139DECE2F8A}" type="pres">
      <dgm:prSet presAssocID="{9D0021FB-A08B-47DB-89A4-87D766741066}" presName="rootConnector3" presStyleLbl="asst2" presStyleIdx="0" presStyleCnt="2"/>
      <dgm:spPr/>
      <dgm:t>
        <a:bodyPr/>
        <a:lstStyle/>
        <a:p>
          <a:endParaRPr lang="ru-RU"/>
        </a:p>
      </dgm:t>
    </dgm:pt>
    <dgm:pt modelId="{2E864065-1F37-4EC0-BFDC-35238A692700}" type="pres">
      <dgm:prSet presAssocID="{9D0021FB-A08B-47DB-89A4-87D766741066}" presName="hierChild6" presStyleCnt="0"/>
      <dgm:spPr/>
    </dgm:pt>
    <dgm:pt modelId="{CB13F1B5-6DC3-4192-81D0-3616DD7183DA}" type="pres">
      <dgm:prSet presAssocID="{C9000F5A-EBCD-4DC5-BB68-14F715E25258}" presName="Name37" presStyleLbl="parChTrans1D4" presStyleIdx="0" presStyleCnt="6"/>
      <dgm:spPr/>
      <dgm:t>
        <a:bodyPr/>
        <a:lstStyle/>
        <a:p>
          <a:endParaRPr lang="ru-RU"/>
        </a:p>
      </dgm:t>
    </dgm:pt>
    <dgm:pt modelId="{E199ADE5-1096-45D4-803D-59BF8C15C12E}" type="pres">
      <dgm:prSet presAssocID="{8994876A-E127-4173-8C6F-53E8681F8FF1}" presName="hierRoot2" presStyleCnt="0">
        <dgm:presLayoutVars>
          <dgm:hierBranch val="init"/>
        </dgm:presLayoutVars>
      </dgm:prSet>
      <dgm:spPr/>
    </dgm:pt>
    <dgm:pt modelId="{9F62CC76-B9DB-45E4-8617-F801B7AE207F}" type="pres">
      <dgm:prSet presAssocID="{8994876A-E127-4173-8C6F-53E8681F8FF1}" presName="rootComposite" presStyleCnt="0"/>
      <dgm:spPr/>
    </dgm:pt>
    <dgm:pt modelId="{987923C5-93A4-4A45-BF4A-B9CB8099798A}" type="pres">
      <dgm:prSet presAssocID="{8994876A-E127-4173-8C6F-53E8681F8FF1}" presName="rootText" presStyleLbl="node4" presStyleIdx="0" presStyleCnt="6" custScaleX="379749" custScaleY="379749">
        <dgm:presLayoutVars>
          <dgm:chPref val="3"/>
        </dgm:presLayoutVars>
      </dgm:prSet>
      <dgm:spPr/>
      <dgm:t>
        <a:bodyPr/>
        <a:lstStyle/>
        <a:p>
          <a:endParaRPr lang="ru-RU"/>
        </a:p>
      </dgm:t>
    </dgm:pt>
    <dgm:pt modelId="{E3090BF6-1053-4C2B-98DF-EBE1FD54445D}" type="pres">
      <dgm:prSet presAssocID="{8994876A-E127-4173-8C6F-53E8681F8FF1}" presName="rootConnector" presStyleLbl="node4" presStyleIdx="0" presStyleCnt="6"/>
      <dgm:spPr/>
      <dgm:t>
        <a:bodyPr/>
        <a:lstStyle/>
        <a:p>
          <a:endParaRPr lang="ru-RU"/>
        </a:p>
      </dgm:t>
    </dgm:pt>
    <dgm:pt modelId="{1FCF789C-6E8A-430B-A0AB-2D35ED644344}" type="pres">
      <dgm:prSet presAssocID="{8994876A-E127-4173-8C6F-53E8681F8FF1}" presName="hierChild4" presStyleCnt="0"/>
      <dgm:spPr/>
    </dgm:pt>
    <dgm:pt modelId="{7D35A90B-1916-46A9-A895-AC4DBD92270D}" type="pres">
      <dgm:prSet presAssocID="{8994876A-E127-4173-8C6F-53E8681F8FF1}" presName="hierChild5" presStyleCnt="0"/>
      <dgm:spPr/>
    </dgm:pt>
    <dgm:pt modelId="{D68E1E35-0CFD-4BE0-8FBB-4134F2087E6B}" type="pres">
      <dgm:prSet presAssocID="{E155DB53-CEAD-4DF4-8E0A-D8508468A695}" presName="Name37" presStyleLbl="parChTrans1D4" presStyleIdx="1" presStyleCnt="6"/>
      <dgm:spPr/>
      <dgm:t>
        <a:bodyPr/>
        <a:lstStyle/>
        <a:p>
          <a:endParaRPr lang="ru-RU"/>
        </a:p>
      </dgm:t>
    </dgm:pt>
    <dgm:pt modelId="{264AB881-2AD7-4742-A570-EC8C0A0A37CD}" type="pres">
      <dgm:prSet presAssocID="{CDA223D0-530F-4931-9C1C-3A8C7AD55076}" presName="hierRoot2" presStyleCnt="0">
        <dgm:presLayoutVars>
          <dgm:hierBranch val="init"/>
        </dgm:presLayoutVars>
      </dgm:prSet>
      <dgm:spPr/>
    </dgm:pt>
    <dgm:pt modelId="{9AF97833-D943-4CEC-9AB0-17B25E2CEED2}" type="pres">
      <dgm:prSet presAssocID="{CDA223D0-530F-4931-9C1C-3A8C7AD55076}" presName="rootComposite" presStyleCnt="0"/>
      <dgm:spPr/>
    </dgm:pt>
    <dgm:pt modelId="{14B0871B-99E6-4238-83F9-26D454E3F98F}" type="pres">
      <dgm:prSet presAssocID="{CDA223D0-530F-4931-9C1C-3A8C7AD55076}" presName="rootText" presStyleLbl="node4" presStyleIdx="1" presStyleCnt="6" custScaleX="379749" custScaleY="379749">
        <dgm:presLayoutVars>
          <dgm:chPref val="3"/>
        </dgm:presLayoutVars>
      </dgm:prSet>
      <dgm:spPr/>
      <dgm:t>
        <a:bodyPr/>
        <a:lstStyle/>
        <a:p>
          <a:endParaRPr lang="ru-RU"/>
        </a:p>
      </dgm:t>
    </dgm:pt>
    <dgm:pt modelId="{FDD4D9B7-48E0-4B4B-A13F-CBDB27D37554}" type="pres">
      <dgm:prSet presAssocID="{CDA223D0-530F-4931-9C1C-3A8C7AD55076}" presName="rootConnector" presStyleLbl="node4" presStyleIdx="1" presStyleCnt="6"/>
      <dgm:spPr/>
      <dgm:t>
        <a:bodyPr/>
        <a:lstStyle/>
        <a:p>
          <a:endParaRPr lang="ru-RU"/>
        </a:p>
      </dgm:t>
    </dgm:pt>
    <dgm:pt modelId="{60DCD435-8753-493D-AF12-4FF2644EB922}" type="pres">
      <dgm:prSet presAssocID="{CDA223D0-530F-4931-9C1C-3A8C7AD55076}" presName="hierChild4" presStyleCnt="0"/>
      <dgm:spPr/>
    </dgm:pt>
    <dgm:pt modelId="{9C209A16-600E-4E9B-818B-69B3AEC58A94}" type="pres">
      <dgm:prSet presAssocID="{CDA223D0-530F-4931-9C1C-3A8C7AD55076}" presName="hierChild5" presStyleCnt="0"/>
      <dgm:spPr/>
    </dgm:pt>
    <dgm:pt modelId="{6AB406D9-360E-4D92-BDF1-8E0DD6405970}" type="pres">
      <dgm:prSet presAssocID="{17DAABF0-0637-4CF7-BA85-A8A1E7F9590D}" presName="Name37" presStyleLbl="parChTrans1D4" presStyleIdx="2" presStyleCnt="6"/>
      <dgm:spPr/>
      <dgm:t>
        <a:bodyPr/>
        <a:lstStyle/>
        <a:p>
          <a:endParaRPr lang="ru-RU"/>
        </a:p>
      </dgm:t>
    </dgm:pt>
    <dgm:pt modelId="{4C590835-D26B-4236-B68C-1958452CAA89}" type="pres">
      <dgm:prSet presAssocID="{3F2C55F0-F961-4573-BBE6-C09788171883}" presName="hierRoot2" presStyleCnt="0">
        <dgm:presLayoutVars>
          <dgm:hierBranch val="init"/>
        </dgm:presLayoutVars>
      </dgm:prSet>
      <dgm:spPr/>
    </dgm:pt>
    <dgm:pt modelId="{AA52DE3E-8C18-41FC-8CB2-25DF4A2CEF44}" type="pres">
      <dgm:prSet presAssocID="{3F2C55F0-F961-4573-BBE6-C09788171883}" presName="rootComposite" presStyleCnt="0"/>
      <dgm:spPr/>
    </dgm:pt>
    <dgm:pt modelId="{B9D9447A-7158-4EF9-A1BE-A3702D400EBD}" type="pres">
      <dgm:prSet presAssocID="{3F2C55F0-F961-4573-BBE6-C09788171883}" presName="rootText" presStyleLbl="node4" presStyleIdx="2" presStyleCnt="6" custScaleX="520708" custScaleY="379749">
        <dgm:presLayoutVars>
          <dgm:chPref val="3"/>
        </dgm:presLayoutVars>
      </dgm:prSet>
      <dgm:spPr/>
      <dgm:t>
        <a:bodyPr/>
        <a:lstStyle/>
        <a:p>
          <a:endParaRPr lang="ru-RU"/>
        </a:p>
      </dgm:t>
    </dgm:pt>
    <dgm:pt modelId="{5E587F52-BAB9-424E-8A82-E3E6FECAE158}" type="pres">
      <dgm:prSet presAssocID="{3F2C55F0-F961-4573-BBE6-C09788171883}" presName="rootConnector" presStyleLbl="node4" presStyleIdx="2" presStyleCnt="6"/>
      <dgm:spPr/>
      <dgm:t>
        <a:bodyPr/>
        <a:lstStyle/>
        <a:p>
          <a:endParaRPr lang="ru-RU"/>
        </a:p>
      </dgm:t>
    </dgm:pt>
    <dgm:pt modelId="{2162E57E-9443-4252-9554-546138DD66FD}" type="pres">
      <dgm:prSet presAssocID="{3F2C55F0-F961-4573-BBE6-C09788171883}" presName="hierChild4" presStyleCnt="0"/>
      <dgm:spPr/>
    </dgm:pt>
    <dgm:pt modelId="{50AD0B49-CCAE-42C8-8A63-0F019B568C63}" type="pres">
      <dgm:prSet presAssocID="{3F2C55F0-F961-4573-BBE6-C09788171883}" presName="hierChild5" presStyleCnt="0"/>
      <dgm:spPr/>
    </dgm:pt>
    <dgm:pt modelId="{E1D08AD7-E370-4F67-8289-B0D721A55639}" type="pres">
      <dgm:prSet presAssocID="{26BDB406-B5DF-4230-983E-2B99C6D47B45}" presName="Name37" presStyleLbl="parChTrans1D4" presStyleIdx="3" presStyleCnt="6"/>
      <dgm:spPr/>
      <dgm:t>
        <a:bodyPr/>
        <a:lstStyle/>
        <a:p>
          <a:endParaRPr lang="ru-RU"/>
        </a:p>
      </dgm:t>
    </dgm:pt>
    <dgm:pt modelId="{0092B386-49C6-472D-93C2-6A5F6FF8B19A}" type="pres">
      <dgm:prSet presAssocID="{90E9D77B-EA80-4140-892F-EC0ADBD8CE99}" presName="hierRoot2" presStyleCnt="0">
        <dgm:presLayoutVars>
          <dgm:hierBranch val="init"/>
        </dgm:presLayoutVars>
      </dgm:prSet>
      <dgm:spPr/>
    </dgm:pt>
    <dgm:pt modelId="{D5476228-E232-47A4-BC35-E20560C8BED3}" type="pres">
      <dgm:prSet presAssocID="{90E9D77B-EA80-4140-892F-EC0ADBD8CE99}" presName="rootComposite" presStyleCnt="0"/>
      <dgm:spPr/>
    </dgm:pt>
    <dgm:pt modelId="{FBF9D3C8-8253-409D-9334-5C1F3F8A176C}" type="pres">
      <dgm:prSet presAssocID="{90E9D77B-EA80-4140-892F-EC0ADBD8CE99}" presName="rootText" presStyleLbl="node4" presStyleIdx="3" presStyleCnt="6" custScaleX="379749" custScaleY="379749">
        <dgm:presLayoutVars>
          <dgm:chPref val="3"/>
        </dgm:presLayoutVars>
      </dgm:prSet>
      <dgm:spPr/>
      <dgm:t>
        <a:bodyPr/>
        <a:lstStyle/>
        <a:p>
          <a:endParaRPr lang="ru-RU"/>
        </a:p>
      </dgm:t>
    </dgm:pt>
    <dgm:pt modelId="{61D9B210-17FB-4FAF-9DBD-57B165908488}" type="pres">
      <dgm:prSet presAssocID="{90E9D77B-EA80-4140-892F-EC0ADBD8CE99}" presName="rootConnector" presStyleLbl="node4" presStyleIdx="3" presStyleCnt="6"/>
      <dgm:spPr/>
      <dgm:t>
        <a:bodyPr/>
        <a:lstStyle/>
        <a:p>
          <a:endParaRPr lang="ru-RU"/>
        </a:p>
      </dgm:t>
    </dgm:pt>
    <dgm:pt modelId="{E57BCE4B-830D-40A9-AC35-359928A0BD91}" type="pres">
      <dgm:prSet presAssocID="{90E9D77B-EA80-4140-892F-EC0ADBD8CE99}" presName="hierChild4" presStyleCnt="0"/>
      <dgm:spPr/>
    </dgm:pt>
    <dgm:pt modelId="{E72E0A58-E501-43A1-AB63-B25B956E28DC}" type="pres">
      <dgm:prSet presAssocID="{90E9D77B-EA80-4140-892F-EC0ADBD8CE99}" presName="hierChild5" presStyleCnt="0"/>
      <dgm:spPr/>
    </dgm:pt>
    <dgm:pt modelId="{CC5E70D9-D113-4B01-B07D-DF4F4BEB22CE}" type="pres">
      <dgm:prSet presAssocID="{9D0021FB-A08B-47DB-89A4-87D766741066}" presName="hierChild7" presStyleCnt="0"/>
      <dgm:spPr/>
    </dgm:pt>
    <dgm:pt modelId="{A9D2229E-8185-47E0-BAB1-F92A10C79888}" type="pres">
      <dgm:prSet presAssocID="{478F8C04-C1AD-4800-88D9-A5FA1DFF2BED}" presName="Name111" presStyleLbl="parChTrans1D3" presStyleIdx="7" presStyleCnt="8"/>
      <dgm:spPr/>
      <dgm:t>
        <a:bodyPr/>
        <a:lstStyle/>
        <a:p>
          <a:endParaRPr lang="ru-RU"/>
        </a:p>
      </dgm:t>
    </dgm:pt>
    <dgm:pt modelId="{3CE01352-A05D-425E-8112-7282F6C717AE}" type="pres">
      <dgm:prSet presAssocID="{62F70F4C-B62B-4317-94E8-0BE6B77E2D61}" presName="hierRoot3" presStyleCnt="0">
        <dgm:presLayoutVars>
          <dgm:hierBranch val="init"/>
        </dgm:presLayoutVars>
      </dgm:prSet>
      <dgm:spPr/>
    </dgm:pt>
    <dgm:pt modelId="{B3028A07-B8B3-4A0C-A654-A2685FEF3339}" type="pres">
      <dgm:prSet presAssocID="{62F70F4C-B62B-4317-94E8-0BE6B77E2D61}" presName="rootComposite3" presStyleCnt="0"/>
      <dgm:spPr/>
    </dgm:pt>
    <dgm:pt modelId="{151EEA9C-3ECD-4850-82C8-77873C26680F}" type="pres">
      <dgm:prSet presAssocID="{62F70F4C-B62B-4317-94E8-0BE6B77E2D61}" presName="rootText3" presStyleLbl="asst2" presStyleIdx="1" presStyleCnt="2" custScaleX="379749" custScaleY="379749">
        <dgm:presLayoutVars>
          <dgm:chPref val="3"/>
        </dgm:presLayoutVars>
      </dgm:prSet>
      <dgm:spPr/>
      <dgm:t>
        <a:bodyPr/>
        <a:lstStyle/>
        <a:p>
          <a:endParaRPr lang="ru-RU"/>
        </a:p>
      </dgm:t>
    </dgm:pt>
    <dgm:pt modelId="{70E3FF67-C531-46E9-9501-32C3D9FECC08}" type="pres">
      <dgm:prSet presAssocID="{62F70F4C-B62B-4317-94E8-0BE6B77E2D61}" presName="rootConnector3" presStyleLbl="asst2" presStyleIdx="1" presStyleCnt="2"/>
      <dgm:spPr/>
      <dgm:t>
        <a:bodyPr/>
        <a:lstStyle/>
        <a:p>
          <a:endParaRPr lang="ru-RU"/>
        </a:p>
      </dgm:t>
    </dgm:pt>
    <dgm:pt modelId="{371B06B0-C833-4663-9A21-D28C17672470}" type="pres">
      <dgm:prSet presAssocID="{62F70F4C-B62B-4317-94E8-0BE6B77E2D61}" presName="hierChild6" presStyleCnt="0"/>
      <dgm:spPr/>
    </dgm:pt>
    <dgm:pt modelId="{AF2F9E9E-A43C-4154-A449-F19E581EDF87}" type="pres">
      <dgm:prSet presAssocID="{49D07E1E-6199-4AF6-870D-0DF98D480E33}" presName="Name37" presStyleLbl="parChTrans1D4" presStyleIdx="4" presStyleCnt="6"/>
      <dgm:spPr/>
      <dgm:t>
        <a:bodyPr/>
        <a:lstStyle/>
        <a:p>
          <a:endParaRPr lang="ru-RU"/>
        </a:p>
      </dgm:t>
    </dgm:pt>
    <dgm:pt modelId="{85455D58-AD65-4279-99C0-38BA876D7F57}" type="pres">
      <dgm:prSet presAssocID="{4343CDF9-FB9A-44A6-BC62-F9210A5FBA6C}" presName="hierRoot2" presStyleCnt="0">
        <dgm:presLayoutVars>
          <dgm:hierBranch val="init"/>
        </dgm:presLayoutVars>
      </dgm:prSet>
      <dgm:spPr/>
    </dgm:pt>
    <dgm:pt modelId="{D3F57719-D4B3-4674-BB21-6BF37A5CA8B3}" type="pres">
      <dgm:prSet presAssocID="{4343CDF9-FB9A-44A6-BC62-F9210A5FBA6C}" presName="rootComposite" presStyleCnt="0"/>
      <dgm:spPr/>
    </dgm:pt>
    <dgm:pt modelId="{33BA0692-1805-46EC-817F-E62599A3DC6B}" type="pres">
      <dgm:prSet presAssocID="{4343CDF9-FB9A-44A6-BC62-F9210A5FBA6C}" presName="rootText" presStyleLbl="node4" presStyleIdx="4" presStyleCnt="6" custScaleX="511695" custScaleY="379749">
        <dgm:presLayoutVars>
          <dgm:chPref val="3"/>
        </dgm:presLayoutVars>
      </dgm:prSet>
      <dgm:spPr/>
      <dgm:t>
        <a:bodyPr/>
        <a:lstStyle/>
        <a:p>
          <a:endParaRPr lang="ru-RU"/>
        </a:p>
      </dgm:t>
    </dgm:pt>
    <dgm:pt modelId="{906B6879-15C0-4E19-943A-FE336A91E970}" type="pres">
      <dgm:prSet presAssocID="{4343CDF9-FB9A-44A6-BC62-F9210A5FBA6C}" presName="rootConnector" presStyleLbl="node4" presStyleIdx="4" presStyleCnt="6"/>
      <dgm:spPr/>
      <dgm:t>
        <a:bodyPr/>
        <a:lstStyle/>
        <a:p>
          <a:endParaRPr lang="ru-RU"/>
        </a:p>
      </dgm:t>
    </dgm:pt>
    <dgm:pt modelId="{09B202E9-BE63-42F7-9199-D70332DDB0EF}" type="pres">
      <dgm:prSet presAssocID="{4343CDF9-FB9A-44A6-BC62-F9210A5FBA6C}" presName="hierChild4" presStyleCnt="0"/>
      <dgm:spPr/>
    </dgm:pt>
    <dgm:pt modelId="{AE039071-E23F-478B-87FE-4A1D363377E2}" type="pres">
      <dgm:prSet presAssocID="{4343CDF9-FB9A-44A6-BC62-F9210A5FBA6C}" presName="hierChild5" presStyleCnt="0"/>
      <dgm:spPr/>
    </dgm:pt>
    <dgm:pt modelId="{925D3175-FFBB-445C-B89A-82BA898CA9B7}" type="pres">
      <dgm:prSet presAssocID="{767CEA90-40E3-4EE4-A2B5-DEE72405BCDC}" presName="Name37" presStyleLbl="parChTrans1D4" presStyleIdx="5" presStyleCnt="6"/>
      <dgm:spPr/>
      <dgm:t>
        <a:bodyPr/>
        <a:lstStyle/>
        <a:p>
          <a:endParaRPr lang="ru-RU"/>
        </a:p>
      </dgm:t>
    </dgm:pt>
    <dgm:pt modelId="{0C2A7772-0D6E-47CC-8026-BBC1B7929D9A}" type="pres">
      <dgm:prSet presAssocID="{B9F75421-A841-4E92-BAB1-87245340DEF2}" presName="hierRoot2" presStyleCnt="0">
        <dgm:presLayoutVars>
          <dgm:hierBranch val="init"/>
        </dgm:presLayoutVars>
      </dgm:prSet>
      <dgm:spPr/>
    </dgm:pt>
    <dgm:pt modelId="{2AA191C9-734D-45DF-8DA0-60F394FE2E55}" type="pres">
      <dgm:prSet presAssocID="{B9F75421-A841-4E92-BAB1-87245340DEF2}" presName="rootComposite" presStyleCnt="0"/>
      <dgm:spPr/>
    </dgm:pt>
    <dgm:pt modelId="{E6DACEBE-7192-4A5B-9451-663492368533}" type="pres">
      <dgm:prSet presAssocID="{B9F75421-A841-4E92-BAB1-87245340DEF2}" presName="rootText" presStyleLbl="node4" presStyleIdx="5" presStyleCnt="6" custScaleX="546726" custScaleY="379749">
        <dgm:presLayoutVars>
          <dgm:chPref val="3"/>
        </dgm:presLayoutVars>
      </dgm:prSet>
      <dgm:spPr/>
      <dgm:t>
        <a:bodyPr/>
        <a:lstStyle/>
        <a:p>
          <a:endParaRPr lang="ru-RU"/>
        </a:p>
      </dgm:t>
    </dgm:pt>
    <dgm:pt modelId="{A03A6FBD-DD29-4E3B-B994-E11B55AB41EE}" type="pres">
      <dgm:prSet presAssocID="{B9F75421-A841-4E92-BAB1-87245340DEF2}" presName="rootConnector" presStyleLbl="node4" presStyleIdx="5" presStyleCnt="6"/>
      <dgm:spPr/>
      <dgm:t>
        <a:bodyPr/>
        <a:lstStyle/>
        <a:p>
          <a:endParaRPr lang="ru-RU"/>
        </a:p>
      </dgm:t>
    </dgm:pt>
    <dgm:pt modelId="{BB92C1B6-4C4D-4DD1-8292-4C09D40F1E53}" type="pres">
      <dgm:prSet presAssocID="{B9F75421-A841-4E92-BAB1-87245340DEF2}" presName="hierChild4" presStyleCnt="0"/>
      <dgm:spPr/>
    </dgm:pt>
    <dgm:pt modelId="{AE4C8886-5F9B-425A-A32F-BA691EF1E11D}" type="pres">
      <dgm:prSet presAssocID="{B9F75421-A841-4E92-BAB1-87245340DEF2}" presName="hierChild5" presStyleCnt="0"/>
      <dgm:spPr/>
    </dgm:pt>
    <dgm:pt modelId="{E8E336A3-0423-403E-96B7-90E7FA6A0C25}" type="pres">
      <dgm:prSet presAssocID="{62F70F4C-B62B-4317-94E8-0BE6B77E2D61}" presName="hierChild7" presStyleCnt="0"/>
      <dgm:spPr/>
    </dgm:pt>
    <dgm:pt modelId="{AA6E04C5-6071-4734-989B-FC3E2D7EBC20}" type="pres">
      <dgm:prSet presAssocID="{7586AF47-05F9-4317-91DE-9D5D0C03EC82}" presName="hierChild3" presStyleCnt="0"/>
      <dgm:spPr/>
    </dgm:pt>
  </dgm:ptLst>
  <dgm:cxnLst>
    <dgm:cxn modelId="{FEF91EE6-C44D-407B-A2D1-5030B3D6F6C0}" type="presOf" srcId="{49F167AB-A83A-44B2-ABD8-D730B43E9FCF}" destId="{87EDB4B1-DB7A-4BE9-8D58-542A6DC6FF2D}" srcOrd="1" destOrd="0" presId="urn:microsoft.com/office/officeart/2005/8/layout/orgChart1"/>
    <dgm:cxn modelId="{99F38EF7-2042-403A-9D04-3E520FC1919B}" type="presOf" srcId="{4343CDF9-FB9A-44A6-BC62-F9210A5FBA6C}" destId="{33BA0692-1805-46EC-817F-E62599A3DC6B}" srcOrd="0" destOrd="0" presId="urn:microsoft.com/office/officeart/2005/8/layout/orgChart1"/>
    <dgm:cxn modelId="{529C3B60-1179-45BE-9CAF-6B6B0A41A0D6}" srcId="{9D0021FB-A08B-47DB-89A4-87D766741066}" destId="{90E9D77B-EA80-4140-892F-EC0ADBD8CE99}" srcOrd="3" destOrd="0" parTransId="{26BDB406-B5DF-4230-983E-2B99C6D47B45}" sibTransId="{AA1B0C5F-40BA-4EFD-87C2-CBE149D09F76}"/>
    <dgm:cxn modelId="{A0395376-ACA6-4A0A-A306-A7395EC177C3}" type="presOf" srcId="{32BF7ED2-F543-40BA-BD1D-4BC9DC14344B}" destId="{E5F2FDB0-62EB-4955-83E9-3182E5F64838}" srcOrd="0" destOrd="0" presId="urn:microsoft.com/office/officeart/2005/8/layout/orgChart1"/>
    <dgm:cxn modelId="{C47DFCC2-3F36-4224-9F59-B135F1B3141A}" type="presOf" srcId="{D8F60F3F-481D-4376-A592-EAAA5AD045B8}" destId="{B7A199DC-7FEF-4E8D-A410-178CABB2A0CA}" srcOrd="0" destOrd="0" presId="urn:microsoft.com/office/officeart/2005/8/layout/orgChart1"/>
    <dgm:cxn modelId="{23141DA5-F96E-41EC-9DF8-A4D4324606B4}" type="presOf" srcId="{49F167AB-A83A-44B2-ABD8-D730B43E9FCF}" destId="{3080AB0E-F28B-42D8-A918-DCB1CCE0F304}" srcOrd="0" destOrd="0" presId="urn:microsoft.com/office/officeart/2005/8/layout/orgChart1"/>
    <dgm:cxn modelId="{8688722B-3CDB-4959-80D1-E16F6D96E6CF}" type="presOf" srcId="{17DAABF0-0637-4CF7-BA85-A8A1E7F9590D}" destId="{6AB406D9-360E-4D92-BDF1-8E0DD6405970}" srcOrd="0" destOrd="0" presId="urn:microsoft.com/office/officeart/2005/8/layout/orgChart1"/>
    <dgm:cxn modelId="{6DD53B55-FAF2-494D-9450-291A641BADBF}" type="presOf" srcId="{90E9D77B-EA80-4140-892F-EC0ADBD8CE99}" destId="{61D9B210-17FB-4FAF-9DBD-57B165908488}" srcOrd="1" destOrd="0" presId="urn:microsoft.com/office/officeart/2005/8/layout/orgChart1"/>
    <dgm:cxn modelId="{046D5D5F-8A9C-4E08-B41F-FA85FCF6D104}" type="presOf" srcId="{D8F60F3F-481D-4376-A592-EAAA5AD045B8}" destId="{8B4291C8-D17C-4DE6-B622-24DCCCC202A2}" srcOrd="1" destOrd="0" presId="urn:microsoft.com/office/officeart/2005/8/layout/orgChart1"/>
    <dgm:cxn modelId="{C4BA6AE6-9742-4480-B69A-DD892F0666D0}" type="presOf" srcId="{0EF1EF75-7198-49DF-9B85-309829F4B132}" destId="{25063F43-A121-4F0B-9D0F-03A3BE55F923}" srcOrd="0" destOrd="0" presId="urn:microsoft.com/office/officeart/2005/8/layout/orgChart1"/>
    <dgm:cxn modelId="{FDFC14B6-BB8D-4DC7-9337-0B75B06F858E}" type="presOf" srcId="{478F8C04-C1AD-4800-88D9-A5FA1DFF2BED}" destId="{A9D2229E-8185-47E0-BAB1-F92A10C79888}" srcOrd="0" destOrd="0" presId="urn:microsoft.com/office/officeart/2005/8/layout/orgChart1"/>
    <dgm:cxn modelId="{0C7E8896-7552-4303-A754-BD254FE462F1}" type="presOf" srcId="{CD494C89-0A80-47A1-BB52-16874312B653}" destId="{909608D2-0A10-4179-948E-AEA12C97C76E}" srcOrd="0" destOrd="0" presId="urn:microsoft.com/office/officeart/2005/8/layout/orgChart1"/>
    <dgm:cxn modelId="{DA9E3BB9-B645-45E1-8CC4-12C2BB38D833}" type="presOf" srcId="{32BF7ED2-F543-40BA-BD1D-4BC9DC14344B}" destId="{9F1228A9-D95A-4F82-8DB2-53F4B1104445}" srcOrd="1" destOrd="0" presId="urn:microsoft.com/office/officeart/2005/8/layout/orgChart1"/>
    <dgm:cxn modelId="{D3764AEF-732B-4AAE-B7A0-EF2716D13EDF}" type="presOf" srcId="{9D8B4B39-0D8F-4104-BF1F-CBB93BFDD245}" destId="{228F1CD3-12DF-4B7B-9FB5-E938FB2BA4EC}" srcOrd="0" destOrd="0" presId="urn:microsoft.com/office/officeart/2005/8/layout/orgChart1"/>
    <dgm:cxn modelId="{67AA081A-5A20-4152-8412-0159C1A1E9B0}" srcId="{9D0021FB-A08B-47DB-89A4-87D766741066}" destId="{CDA223D0-530F-4931-9C1C-3A8C7AD55076}" srcOrd="1" destOrd="0" parTransId="{E155DB53-CEAD-4DF4-8E0A-D8508468A695}" sibTransId="{39AE904A-638D-4392-BB79-8B85E06BD6A2}"/>
    <dgm:cxn modelId="{E098B78C-7D16-41FA-8D8F-71EC6681CBAE}" srcId="{4FEA801E-B5B9-4C72-8A8E-10BFA0340918}" destId="{09C375AD-3A60-4321-92DF-C7E14438F292}" srcOrd="0" destOrd="0" parTransId="{6438FD11-9672-4562-9EC2-9974F7968950}" sibTransId="{97B760FC-03B0-4B94-9985-0E1127F51FA8}"/>
    <dgm:cxn modelId="{752EEAD0-B0FE-45A2-9261-272E95FBF4AB}" type="presOf" srcId="{4117C6D6-2A93-4303-AB8F-BB67CA311BED}" destId="{57AC4C9D-9C17-4A21-A5E3-EFCF584F7F44}" srcOrd="0" destOrd="0" presId="urn:microsoft.com/office/officeart/2005/8/layout/orgChart1"/>
    <dgm:cxn modelId="{FB3DB5C1-A7FD-4145-AC09-9FEC3742EFFF}" srcId="{4FEA801E-B5B9-4C72-8A8E-10BFA0340918}" destId="{49F167AB-A83A-44B2-ABD8-D730B43E9FCF}" srcOrd="3" destOrd="0" parTransId="{5266834D-EA6A-4AB7-AC42-B89D04546D87}" sibTransId="{18494CC8-5CCB-4CC0-BD4C-81A78CE34631}"/>
    <dgm:cxn modelId="{9741C47C-A071-404B-A374-B543CD3880C6}" type="presOf" srcId="{4343CDF9-FB9A-44A6-BC62-F9210A5FBA6C}" destId="{906B6879-15C0-4E19-943A-FE336A91E970}" srcOrd="1" destOrd="0" presId="urn:microsoft.com/office/officeart/2005/8/layout/orgChart1"/>
    <dgm:cxn modelId="{1255041C-35DB-4A05-9812-34740E766EA2}" type="presOf" srcId="{4FEA801E-B5B9-4C72-8A8E-10BFA0340918}" destId="{188C6BAC-9833-4AD5-9126-B58E54248D9F}" srcOrd="1" destOrd="0" presId="urn:microsoft.com/office/officeart/2005/8/layout/orgChart1"/>
    <dgm:cxn modelId="{FA852584-540C-40BD-B035-D3928CACBA34}" type="presOf" srcId="{B9F75421-A841-4E92-BAB1-87245340DEF2}" destId="{A03A6FBD-DD29-4E3B-B994-E11B55AB41EE}" srcOrd="1" destOrd="0" presId="urn:microsoft.com/office/officeart/2005/8/layout/orgChart1"/>
    <dgm:cxn modelId="{FA9E7E73-51F6-4A0D-89D5-7AD64FC122E0}" type="presOf" srcId="{CE20876B-80A6-45F3-B742-B6CAB1CE1F87}" destId="{6CEED895-985C-46E7-8448-602DEE56A56F}" srcOrd="0" destOrd="0" presId="urn:microsoft.com/office/officeart/2005/8/layout/orgChart1"/>
    <dgm:cxn modelId="{4493F3E5-528E-484B-92C1-054E5FE335E2}" type="presOf" srcId="{BBB65634-D44C-4945-B1DC-93373AFAE39E}" destId="{8E5C263D-E2DC-4748-88D1-629609A4B86C}" srcOrd="0" destOrd="0" presId="urn:microsoft.com/office/officeart/2005/8/layout/orgChart1"/>
    <dgm:cxn modelId="{46A7CEB7-67D9-4492-8440-84C580910C31}" srcId="{CE20876B-80A6-45F3-B742-B6CAB1CE1F87}" destId="{7586AF47-05F9-4317-91DE-9D5D0C03EC82}" srcOrd="0" destOrd="0" parTransId="{5D728A94-524F-4C10-A717-33F02A22058D}" sibTransId="{B296E4DE-9B69-442C-9376-15C1E323AC4E}"/>
    <dgm:cxn modelId="{547D5730-0DFB-4BE6-AE5E-AFEE9941ABB7}" type="presOf" srcId="{7586AF47-05F9-4317-91DE-9D5D0C03EC82}" destId="{2BAF9E87-434B-434C-A77C-7A70B3CC2DE9}" srcOrd="1" destOrd="0" presId="urn:microsoft.com/office/officeart/2005/8/layout/orgChart1"/>
    <dgm:cxn modelId="{5ED4E977-6E7E-48FB-AE67-B42E06C2E7D7}" srcId="{4FEA801E-B5B9-4C72-8A8E-10BFA0340918}" destId="{88B43CC2-188D-470E-B685-9FACC185F3BF}" srcOrd="5" destOrd="0" parTransId="{CD494C89-0A80-47A1-BB52-16874312B653}" sibTransId="{26F6251D-2D2B-420C-8DB5-D03B9354D861}"/>
    <dgm:cxn modelId="{76CA3E9A-8C1D-480E-8A56-7FC8C4C5ACBB}" type="presOf" srcId="{62F70F4C-B62B-4317-94E8-0BE6B77E2D61}" destId="{70E3FF67-C531-46E9-9501-32C3D9FECC08}" srcOrd="1" destOrd="0" presId="urn:microsoft.com/office/officeart/2005/8/layout/orgChart1"/>
    <dgm:cxn modelId="{E76BBC9B-E17E-4604-B16D-D0D6B29E0446}" srcId="{0EF1EF75-7198-49DF-9B85-309829F4B132}" destId="{62F70F4C-B62B-4317-94E8-0BE6B77E2D61}" srcOrd="1" destOrd="0" parTransId="{478F8C04-C1AD-4800-88D9-A5FA1DFF2BED}" sibTransId="{3AD9FB34-B4FA-4FAA-B057-0DEF3FA003D0}"/>
    <dgm:cxn modelId="{5EDF3692-32C0-493D-B4BA-209B140A2029}" type="presOf" srcId="{3F2C55F0-F961-4573-BBE6-C09788171883}" destId="{B9D9447A-7158-4EF9-A1BE-A3702D400EBD}" srcOrd="0" destOrd="0" presId="urn:microsoft.com/office/officeart/2005/8/layout/orgChart1"/>
    <dgm:cxn modelId="{9219F7A0-12A7-42AD-8E5C-54A2EECB4D72}" srcId="{4FEA801E-B5B9-4C72-8A8E-10BFA0340918}" destId="{32BF7ED2-F543-40BA-BD1D-4BC9DC14344B}" srcOrd="1" destOrd="0" parTransId="{B7A37027-EA12-4B47-A251-464B06AEC1BE}" sibTransId="{89126BFA-4A38-40CF-B068-B7D971987108}"/>
    <dgm:cxn modelId="{41AC70AF-A022-4B51-9389-F76C9301A00D}" type="presOf" srcId="{CDA223D0-530F-4931-9C1C-3A8C7AD55076}" destId="{FDD4D9B7-48E0-4B4B-A13F-CBDB27D37554}" srcOrd="1" destOrd="0" presId="urn:microsoft.com/office/officeart/2005/8/layout/orgChart1"/>
    <dgm:cxn modelId="{EB9F7A25-5CF0-4017-BE3B-AB0130074216}" type="presOf" srcId="{20CF0F80-F6F3-4F61-81F1-E3A49F8B3D8E}" destId="{5DAB040E-AF7E-4D33-9AB8-B7F34C91FB05}" srcOrd="0" destOrd="0" presId="urn:microsoft.com/office/officeart/2005/8/layout/orgChart1"/>
    <dgm:cxn modelId="{03AF7DA9-477E-4A80-B98C-B168BACE391E}" type="presOf" srcId="{0EF1EF75-7198-49DF-9B85-309829F4B132}" destId="{CB50D12E-A303-4330-9F2E-C37B22F708FB}" srcOrd="1" destOrd="0" presId="urn:microsoft.com/office/officeart/2005/8/layout/orgChart1"/>
    <dgm:cxn modelId="{3D7217C3-F7F4-4BC1-8D3E-6D775085759C}" type="presOf" srcId="{4FEA801E-B5B9-4C72-8A8E-10BFA0340918}" destId="{7887A383-C831-4E82-827F-B4B9E19F91B1}" srcOrd="0" destOrd="0" presId="urn:microsoft.com/office/officeart/2005/8/layout/orgChart1"/>
    <dgm:cxn modelId="{6F2F3DFA-8C71-48E1-933E-6BF8B5870356}" type="presOf" srcId="{C9000F5A-EBCD-4DC5-BB68-14F715E25258}" destId="{CB13F1B5-6DC3-4192-81D0-3616DD7183DA}" srcOrd="0" destOrd="0" presId="urn:microsoft.com/office/officeart/2005/8/layout/orgChart1"/>
    <dgm:cxn modelId="{1DB0B636-A334-4349-97B3-97F2AD5C79BA}" type="presOf" srcId="{8994876A-E127-4173-8C6F-53E8681F8FF1}" destId="{E3090BF6-1053-4C2B-98DF-EBE1FD54445D}" srcOrd="1" destOrd="0" presId="urn:microsoft.com/office/officeart/2005/8/layout/orgChart1"/>
    <dgm:cxn modelId="{8DC5CED6-18C9-4105-B863-898B4FCC14E2}" srcId="{7586AF47-05F9-4317-91DE-9D5D0C03EC82}" destId="{0EF1EF75-7198-49DF-9B85-309829F4B132}" srcOrd="1" destOrd="0" parTransId="{A08D7857-FCFA-4041-9A99-E71579583DFA}" sibTransId="{CC796BCE-C1E6-4ADF-857F-B6EA3CBF59A0}"/>
    <dgm:cxn modelId="{72A63C8A-C287-4986-874F-70F85DDC0BCB}" type="presOf" srcId="{9D0021FB-A08B-47DB-89A4-87D766741066}" destId="{A0C035D6-27AD-415F-AD21-B2F2166022F8}" srcOrd="0" destOrd="0" presId="urn:microsoft.com/office/officeart/2005/8/layout/orgChart1"/>
    <dgm:cxn modelId="{8E8BF09B-5003-489C-825F-73E809652184}" type="presOf" srcId="{E155DB53-CEAD-4DF4-8E0A-D8508468A695}" destId="{D68E1E35-0CFD-4BE0-8FBB-4134F2087E6B}" srcOrd="0" destOrd="0" presId="urn:microsoft.com/office/officeart/2005/8/layout/orgChart1"/>
    <dgm:cxn modelId="{D672E7B5-A187-4831-A971-79617C5FBCCE}" type="presOf" srcId="{20CF0F80-F6F3-4F61-81F1-E3A49F8B3D8E}" destId="{0028342C-2FF9-4F6C-A506-0A0D7595C473}" srcOrd="1" destOrd="0" presId="urn:microsoft.com/office/officeart/2005/8/layout/orgChart1"/>
    <dgm:cxn modelId="{0166D06D-C0C2-4932-83F6-81780EF498B7}" type="presOf" srcId="{09C375AD-3A60-4321-92DF-C7E14438F292}" destId="{010EB832-213A-4AA2-8859-EC59E405A6FE}" srcOrd="0" destOrd="0" presId="urn:microsoft.com/office/officeart/2005/8/layout/orgChart1"/>
    <dgm:cxn modelId="{1B6CF0C6-FD5A-4C86-9BC1-AD1972CD6EC9}" srcId="{0EF1EF75-7198-49DF-9B85-309829F4B132}" destId="{9D0021FB-A08B-47DB-89A4-87D766741066}" srcOrd="0" destOrd="0" parTransId="{9D8B4B39-0D8F-4104-BF1F-CBB93BFDD245}" sibTransId="{B9EA6EC9-57E6-45DE-BDB5-AFF43BC92A01}"/>
    <dgm:cxn modelId="{F84D83E9-6C27-40D2-A3FB-57C964333CCA}" srcId="{4FEA801E-B5B9-4C72-8A8E-10BFA0340918}" destId="{20CF0F80-F6F3-4F61-81F1-E3A49F8B3D8E}" srcOrd="4" destOrd="0" parTransId="{A3932577-56DE-48BB-85AA-85647735B37A}" sibTransId="{4F3D8F2B-4C08-4A1F-8F18-52D92FB14BD8}"/>
    <dgm:cxn modelId="{0228E9DD-0F1B-459B-B0F5-E451D3818EB5}" type="presOf" srcId="{62F70F4C-B62B-4317-94E8-0BE6B77E2D61}" destId="{151EEA9C-3ECD-4850-82C8-77873C26680F}" srcOrd="0" destOrd="0" presId="urn:microsoft.com/office/officeart/2005/8/layout/orgChart1"/>
    <dgm:cxn modelId="{66D69DBB-05D3-4B7C-9A68-B6386E89F1C8}" srcId="{9D0021FB-A08B-47DB-89A4-87D766741066}" destId="{3F2C55F0-F961-4573-BBE6-C09788171883}" srcOrd="2" destOrd="0" parTransId="{17DAABF0-0637-4CF7-BA85-A8A1E7F9590D}" sibTransId="{9E45B676-A514-4FD9-9D11-F1FAD4AD2C69}"/>
    <dgm:cxn modelId="{2751E68A-08B4-412F-9C81-4AC9DAB4293E}" type="presOf" srcId="{A08D7857-FCFA-4041-9A99-E71579583DFA}" destId="{D7EBC67F-FFAD-497E-BD0C-B2A0D34FD2AB}" srcOrd="0" destOrd="0" presId="urn:microsoft.com/office/officeart/2005/8/layout/orgChart1"/>
    <dgm:cxn modelId="{7607D168-1445-4EDB-94FC-592EA8E18336}" srcId="{4FEA801E-B5B9-4C72-8A8E-10BFA0340918}" destId="{D8F60F3F-481D-4376-A592-EAAA5AD045B8}" srcOrd="2" destOrd="0" parTransId="{BBB65634-D44C-4945-B1DC-93373AFAE39E}" sibTransId="{A9521B73-526C-46A2-B239-5644F545E60F}"/>
    <dgm:cxn modelId="{2FB64733-9658-40DA-BCAA-D091BE10E866}" type="presOf" srcId="{88B43CC2-188D-470E-B685-9FACC185F3BF}" destId="{2C707B48-E4A4-49D1-BB8B-BB0B26995A55}" srcOrd="0" destOrd="0" presId="urn:microsoft.com/office/officeart/2005/8/layout/orgChart1"/>
    <dgm:cxn modelId="{54EF7271-3B6F-4264-B787-EA38A5E0E5C0}" type="presOf" srcId="{90E9D77B-EA80-4140-892F-EC0ADBD8CE99}" destId="{FBF9D3C8-8253-409D-9334-5C1F3F8A176C}" srcOrd="0" destOrd="0" presId="urn:microsoft.com/office/officeart/2005/8/layout/orgChart1"/>
    <dgm:cxn modelId="{074221F7-EC35-460B-945D-9965DF90F9A1}" type="presOf" srcId="{6438FD11-9672-4562-9EC2-9974F7968950}" destId="{31489FC5-0F17-4DE9-B17B-2D7391681C47}" srcOrd="0" destOrd="0" presId="urn:microsoft.com/office/officeart/2005/8/layout/orgChart1"/>
    <dgm:cxn modelId="{95B89BC8-925D-49EE-A74F-971E28F610FB}" type="presOf" srcId="{9D0021FB-A08B-47DB-89A4-87D766741066}" destId="{0410262B-34B1-4204-B89F-1139DECE2F8A}" srcOrd="1" destOrd="0" presId="urn:microsoft.com/office/officeart/2005/8/layout/orgChart1"/>
    <dgm:cxn modelId="{80347AE2-DDCF-4C5A-A17E-1CC8538C0811}" type="presOf" srcId="{26BDB406-B5DF-4230-983E-2B99C6D47B45}" destId="{E1D08AD7-E370-4F67-8289-B0D721A55639}" srcOrd="0" destOrd="0" presId="urn:microsoft.com/office/officeart/2005/8/layout/orgChart1"/>
    <dgm:cxn modelId="{34AA24C3-3178-4AB9-BA0B-1F7EBBB145BF}" type="presOf" srcId="{7586AF47-05F9-4317-91DE-9D5D0C03EC82}" destId="{46DFC1DD-9DCA-449F-977E-F33ADC3487DF}" srcOrd="0" destOrd="0" presId="urn:microsoft.com/office/officeart/2005/8/layout/orgChart1"/>
    <dgm:cxn modelId="{56BC6D85-E890-4D4C-A50A-3F727D474D7E}" type="presOf" srcId="{5266834D-EA6A-4AB7-AC42-B89D04546D87}" destId="{B05536BB-0298-46FD-BFDC-0FEDB07FB2CB}" srcOrd="0" destOrd="0" presId="urn:microsoft.com/office/officeart/2005/8/layout/orgChart1"/>
    <dgm:cxn modelId="{B852BA9E-D045-4C4F-ABAC-15F42EAAE320}" srcId="{9D0021FB-A08B-47DB-89A4-87D766741066}" destId="{8994876A-E127-4173-8C6F-53E8681F8FF1}" srcOrd="0" destOrd="0" parTransId="{C9000F5A-EBCD-4DC5-BB68-14F715E25258}" sibTransId="{B196F66F-A409-4631-9CB9-061BE6ED7F0D}"/>
    <dgm:cxn modelId="{C4368BD9-72B6-4A44-9BE8-543C009F4FBC}" srcId="{62F70F4C-B62B-4317-94E8-0BE6B77E2D61}" destId="{B9F75421-A841-4E92-BAB1-87245340DEF2}" srcOrd="1" destOrd="0" parTransId="{767CEA90-40E3-4EE4-A2B5-DEE72405BCDC}" sibTransId="{B482DD0D-B71A-489C-B4D1-C47F468B41AD}"/>
    <dgm:cxn modelId="{7624FDF3-6587-40A6-871F-EF6A9CE27879}" srcId="{62F70F4C-B62B-4317-94E8-0BE6B77E2D61}" destId="{4343CDF9-FB9A-44A6-BC62-F9210A5FBA6C}" srcOrd="0" destOrd="0" parTransId="{49D07E1E-6199-4AF6-870D-0DF98D480E33}" sibTransId="{539C386F-4ECA-4EB9-9451-757CAD7EDA06}"/>
    <dgm:cxn modelId="{4C30DAE0-A815-45F8-8774-3E41BBF5350D}" type="presOf" srcId="{CDA223D0-530F-4931-9C1C-3A8C7AD55076}" destId="{14B0871B-99E6-4238-83F9-26D454E3F98F}" srcOrd="0" destOrd="0" presId="urn:microsoft.com/office/officeart/2005/8/layout/orgChart1"/>
    <dgm:cxn modelId="{C401F360-D70E-4121-B4BF-DCFE8001A237}" type="presOf" srcId="{88B43CC2-188D-470E-B685-9FACC185F3BF}" destId="{A3E4D7BA-DD61-40E4-BDC3-A10336483C85}" srcOrd="1" destOrd="0" presId="urn:microsoft.com/office/officeart/2005/8/layout/orgChart1"/>
    <dgm:cxn modelId="{A0A0D99E-6E60-4742-A739-CAF5E0D13AD0}" type="presOf" srcId="{B7A37027-EA12-4B47-A251-464B06AEC1BE}" destId="{EAF27715-497F-417D-A393-C2ACA30764FA}" srcOrd="0" destOrd="0" presId="urn:microsoft.com/office/officeart/2005/8/layout/orgChart1"/>
    <dgm:cxn modelId="{8F2423F6-24BE-42AD-8C57-81D08A415073}" type="presOf" srcId="{A3932577-56DE-48BB-85AA-85647735B37A}" destId="{161E0AC4-6474-4C88-B402-CFDC23314117}" srcOrd="0" destOrd="0" presId="urn:microsoft.com/office/officeart/2005/8/layout/orgChart1"/>
    <dgm:cxn modelId="{21712485-BA79-4DB0-AAE5-797DFF5F61BC}" type="presOf" srcId="{767CEA90-40E3-4EE4-A2B5-DEE72405BCDC}" destId="{925D3175-FFBB-445C-B89A-82BA898CA9B7}" srcOrd="0" destOrd="0" presId="urn:microsoft.com/office/officeart/2005/8/layout/orgChart1"/>
    <dgm:cxn modelId="{49C50691-0813-46F3-A1F3-10544632A108}" type="presOf" srcId="{8994876A-E127-4173-8C6F-53E8681F8FF1}" destId="{987923C5-93A4-4A45-BF4A-B9CB8099798A}" srcOrd="0" destOrd="0" presId="urn:microsoft.com/office/officeart/2005/8/layout/orgChart1"/>
    <dgm:cxn modelId="{2023E7C3-9C35-4761-B98D-8BF52DF36FD4}" type="presOf" srcId="{49D07E1E-6199-4AF6-870D-0DF98D480E33}" destId="{AF2F9E9E-A43C-4154-A449-F19E581EDF87}" srcOrd="0" destOrd="0" presId="urn:microsoft.com/office/officeart/2005/8/layout/orgChart1"/>
    <dgm:cxn modelId="{FF807161-070E-4AA9-8A00-748CAD9C83DC}" srcId="{7586AF47-05F9-4317-91DE-9D5D0C03EC82}" destId="{4FEA801E-B5B9-4C72-8A8E-10BFA0340918}" srcOrd="0" destOrd="0" parTransId="{4117C6D6-2A93-4303-AB8F-BB67CA311BED}" sibTransId="{254F0719-6471-4892-8B4E-E6B731E9FF16}"/>
    <dgm:cxn modelId="{75D34860-9566-492A-BF2A-43C42E8491FF}" type="presOf" srcId="{3F2C55F0-F961-4573-BBE6-C09788171883}" destId="{5E587F52-BAB9-424E-8A82-E3E6FECAE158}" srcOrd="1" destOrd="0" presId="urn:microsoft.com/office/officeart/2005/8/layout/orgChart1"/>
    <dgm:cxn modelId="{0205489C-480A-414A-8D03-ACF7BBE9EF81}" type="presOf" srcId="{09C375AD-3A60-4321-92DF-C7E14438F292}" destId="{6DF84EF6-909D-4064-B3CF-FC6CBD9400B6}" srcOrd="1" destOrd="0" presId="urn:microsoft.com/office/officeart/2005/8/layout/orgChart1"/>
    <dgm:cxn modelId="{CA79940D-2AFC-48E2-856B-CD8267FDE15E}" type="presOf" srcId="{B9F75421-A841-4E92-BAB1-87245340DEF2}" destId="{E6DACEBE-7192-4A5B-9451-663492368533}" srcOrd="0" destOrd="0" presId="urn:microsoft.com/office/officeart/2005/8/layout/orgChart1"/>
    <dgm:cxn modelId="{71A16A19-F153-450C-A9D1-603FCF5F3495}" type="presParOf" srcId="{6CEED895-985C-46E7-8448-602DEE56A56F}" destId="{3F554166-BEEA-4AC6-B5C0-E06BA87D9807}" srcOrd="0" destOrd="0" presId="urn:microsoft.com/office/officeart/2005/8/layout/orgChart1"/>
    <dgm:cxn modelId="{5F211C87-43C2-4326-8618-2A20C967514E}" type="presParOf" srcId="{3F554166-BEEA-4AC6-B5C0-E06BA87D9807}" destId="{32BB302F-6790-4852-9E01-AB22CAF22B2E}" srcOrd="0" destOrd="0" presId="urn:microsoft.com/office/officeart/2005/8/layout/orgChart1"/>
    <dgm:cxn modelId="{6000CEA8-8C5F-4322-81EE-B4C784796D70}" type="presParOf" srcId="{32BB302F-6790-4852-9E01-AB22CAF22B2E}" destId="{46DFC1DD-9DCA-449F-977E-F33ADC3487DF}" srcOrd="0" destOrd="0" presId="urn:microsoft.com/office/officeart/2005/8/layout/orgChart1"/>
    <dgm:cxn modelId="{50A8F3A3-0E01-4C47-84CC-6C19D80156FE}" type="presParOf" srcId="{32BB302F-6790-4852-9E01-AB22CAF22B2E}" destId="{2BAF9E87-434B-434C-A77C-7A70B3CC2DE9}" srcOrd="1" destOrd="0" presId="urn:microsoft.com/office/officeart/2005/8/layout/orgChart1"/>
    <dgm:cxn modelId="{18AF99A4-3333-4191-B5A6-8E60D39E6E58}" type="presParOf" srcId="{3F554166-BEEA-4AC6-B5C0-E06BA87D9807}" destId="{79CF2622-C816-4E15-87A3-5709279BAF49}" srcOrd="1" destOrd="0" presId="urn:microsoft.com/office/officeart/2005/8/layout/orgChart1"/>
    <dgm:cxn modelId="{F78642B5-22F9-464C-8DE9-909D5EC2E395}" type="presParOf" srcId="{79CF2622-C816-4E15-87A3-5709279BAF49}" destId="{57AC4C9D-9C17-4A21-A5E3-EFCF584F7F44}" srcOrd="0" destOrd="0" presId="urn:microsoft.com/office/officeart/2005/8/layout/orgChart1"/>
    <dgm:cxn modelId="{156A6F24-812E-4825-8FD9-3F9559983C5B}" type="presParOf" srcId="{79CF2622-C816-4E15-87A3-5709279BAF49}" destId="{9A83BCF2-D1D7-4056-8716-DBCD1B590548}" srcOrd="1" destOrd="0" presId="urn:microsoft.com/office/officeart/2005/8/layout/orgChart1"/>
    <dgm:cxn modelId="{17EB29BC-57EE-4E6F-86D0-FAA05D7143DE}" type="presParOf" srcId="{9A83BCF2-D1D7-4056-8716-DBCD1B590548}" destId="{B4BE130C-6957-4EC1-B8CF-42BAA31F76D0}" srcOrd="0" destOrd="0" presId="urn:microsoft.com/office/officeart/2005/8/layout/orgChart1"/>
    <dgm:cxn modelId="{DC5907B9-CA07-4305-BCF0-EDCDBDC82C65}" type="presParOf" srcId="{B4BE130C-6957-4EC1-B8CF-42BAA31F76D0}" destId="{7887A383-C831-4E82-827F-B4B9E19F91B1}" srcOrd="0" destOrd="0" presId="urn:microsoft.com/office/officeart/2005/8/layout/orgChart1"/>
    <dgm:cxn modelId="{2390C037-3B27-4E8A-9338-DEA516CCA3A4}" type="presParOf" srcId="{B4BE130C-6957-4EC1-B8CF-42BAA31F76D0}" destId="{188C6BAC-9833-4AD5-9126-B58E54248D9F}" srcOrd="1" destOrd="0" presId="urn:microsoft.com/office/officeart/2005/8/layout/orgChart1"/>
    <dgm:cxn modelId="{5F4C9C66-17B7-4661-8589-36732AAA1586}" type="presParOf" srcId="{9A83BCF2-D1D7-4056-8716-DBCD1B590548}" destId="{20B87C43-902A-4004-82E4-EFE7D9E74524}" srcOrd="1" destOrd="0" presId="urn:microsoft.com/office/officeart/2005/8/layout/orgChart1"/>
    <dgm:cxn modelId="{24148D91-D29A-4535-81BC-B339FB7A0A8D}" type="presParOf" srcId="{20B87C43-902A-4004-82E4-EFE7D9E74524}" destId="{31489FC5-0F17-4DE9-B17B-2D7391681C47}" srcOrd="0" destOrd="0" presId="urn:microsoft.com/office/officeart/2005/8/layout/orgChart1"/>
    <dgm:cxn modelId="{4421014B-04E3-4266-BC25-BBDC8636D4A9}" type="presParOf" srcId="{20B87C43-902A-4004-82E4-EFE7D9E74524}" destId="{7103CDE9-6A00-4408-9064-075E13EB9A16}" srcOrd="1" destOrd="0" presId="urn:microsoft.com/office/officeart/2005/8/layout/orgChart1"/>
    <dgm:cxn modelId="{1587917A-4720-404B-A038-E23D0BAA4F05}" type="presParOf" srcId="{7103CDE9-6A00-4408-9064-075E13EB9A16}" destId="{3BDDC50C-AE49-43A2-8EC0-8908057D3C03}" srcOrd="0" destOrd="0" presId="urn:microsoft.com/office/officeart/2005/8/layout/orgChart1"/>
    <dgm:cxn modelId="{A0DB0F00-5587-443E-B28F-51AD85928B0E}" type="presParOf" srcId="{3BDDC50C-AE49-43A2-8EC0-8908057D3C03}" destId="{010EB832-213A-4AA2-8859-EC59E405A6FE}" srcOrd="0" destOrd="0" presId="urn:microsoft.com/office/officeart/2005/8/layout/orgChart1"/>
    <dgm:cxn modelId="{CE4C97A4-04B4-408F-B7E7-E8DA079702D2}" type="presParOf" srcId="{3BDDC50C-AE49-43A2-8EC0-8908057D3C03}" destId="{6DF84EF6-909D-4064-B3CF-FC6CBD9400B6}" srcOrd="1" destOrd="0" presId="urn:microsoft.com/office/officeart/2005/8/layout/orgChart1"/>
    <dgm:cxn modelId="{4B0BCE51-FECA-4D02-81DA-75C5487665D7}" type="presParOf" srcId="{7103CDE9-6A00-4408-9064-075E13EB9A16}" destId="{81E71571-7C88-4855-AFD6-4D014F7C5385}" srcOrd="1" destOrd="0" presId="urn:microsoft.com/office/officeart/2005/8/layout/orgChart1"/>
    <dgm:cxn modelId="{191B875C-813C-42F4-961C-D24300CA56D9}" type="presParOf" srcId="{7103CDE9-6A00-4408-9064-075E13EB9A16}" destId="{479137C5-D3FA-42D8-AA0E-CE93B1C335AE}" srcOrd="2" destOrd="0" presId="urn:microsoft.com/office/officeart/2005/8/layout/orgChart1"/>
    <dgm:cxn modelId="{5A1ACF0A-8B2C-46EB-AFCE-5EBC9A3B6901}" type="presParOf" srcId="{20B87C43-902A-4004-82E4-EFE7D9E74524}" destId="{EAF27715-497F-417D-A393-C2ACA30764FA}" srcOrd="2" destOrd="0" presId="urn:microsoft.com/office/officeart/2005/8/layout/orgChart1"/>
    <dgm:cxn modelId="{873D3F58-0F69-45F1-976E-554A0AB965AA}" type="presParOf" srcId="{20B87C43-902A-4004-82E4-EFE7D9E74524}" destId="{97FFF1B5-D188-44C7-B74D-1F97D8ED7B75}" srcOrd="3" destOrd="0" presId="urn:microsoft.com/office/officeart/2005/8/layout/orgChart1"/>
    <dgm:cxn modelId="{CB2F36F4-7E48-4E04-8715-9E430F72B9E9}" type="presParOf" srcId="{97FFF1B5-D188-44C7-B74D-1F97D8ED7B75}" destId="{CB0B4CA1-E2F1-43DA-A13C-29ECA3418A12}" srcOrd="0" destOrd="0" presId="urn:microsoft.com/office/officeart/2005/8/layout/orgChart1"/>
    <dgm:cxn modelId="{3AA7BE32-EA0A-404B-8A37-096AD038DBF9}" type="presParOf" srcId="{CB0B4CA1-E2F1-43DA-A13C-29ECA3418A12}" destId="{E5F2FDB0-62EB-4955-83E9-3182E5F64838}" srcOrd="0" destOrd="0" presId="urn:microsoft.com/office/officeart/2005/8/layout/orgChart1"/>
    <dgm:cxn modelId="{864AB0A5-1ADA-4A04-90BB-CF672DD2E6B6}" type="presParOf" srcId="{CB0B4CA1-E2F1-43DA-A13C-29ECA3418A12}" destId="{9F1228A9-D95A-4F82-8DB2-53F4B1104445}" srcOrd="1" destOrd="0" presId="urn:microsoft.com/office/officeart/2005/8/layout/orgChart1"/>
    <dgm:cxn modelId="{9F466B92-D91D-4943-9BFE-42609B18D07B}" type="presParOf" srcId="{97FFF1B5-D188-44C7-B74D-1F97D8ED7B75}" destId="{2AF52E1E-93EE-4977-B4BC-87E6FEB5CD14}" srcOrd="1" destOrd="0" presId="urn:microsoft.com/office/officeart/2005/8/layout/orgChart1"/>
    <dgm:cxn modelId="{2C815550-07EE-4561-B203-5562E1BE3D5F}" type="presParOf" srcId="{97FFF1B5-D188-44C7-B74D-1F97D8ED7B75}" destId="{E2A0A3F0-8E51-413B-8312-A460C9AB7BCF}" srcOrd="2" destOrd="0" presId="urn:microsoft.com/office/officeart/2005/8/layout/orgChart1"/>
    <dgm:cxn modelId="{DDE0D1B2-E869-4988-ABE4-F8CD6F44F0BA}" type="presParOf" srcId="{20B87C43-902A-4004-82E4-EFE7D9E74524}" destId="{8E5C263D-E2DC-4748-88D1-629609A4B86C}" srcOrd="4" destOrd="0" presId="urn:microsoft.com/office/officeart/2005/8/layout/orgChart1"/>
    <dgm:cxn modelId="{4489D330-67ED-4513-ABFA-39563D192136}" type="presParOf" srcId="{20B87C43-902A-4004-82E4-EFE7D9E74524}" destId="{EFE1A833-14B4-4F6D-8007-02212929C4DC}" srcOrd="5" destOrd="0" presId="urn:microsoft.com/office/officeart/2005/8/layout/orgChart1"/>
    <dgm:cxn modelId="{5EDC4FCE-8B36-419E-A380-EE98952ED4D1}" type="presParOf" srcId="{EFE1A833-14B4-4F6D-8007-02212929C4DC}" destId="{361A0BB4-3314-41B5-A003-65D63B172B64}" srcOrd="0" destOrd="0" presId="urn:microsoft.com/office/officeart/2005/8/layout/orgChart1"/>
    <dgm:cxn modelId="{5ADCA00C-F2DF-4B16-8A5B-BB1167D19E1C}" type="presParOf" srcId="{361A0BB4-3314-41B5-A003-65D63B172B64}" destId="{B7A199DC-7FEF-4E8D-A410-178CABB2A0CA}" srcOrd="0" destOrd="0" presId="urn:microsoft.com/office/officeart/2005/8/layout/orgChart1"/>
    <dgm:cxn modelId="{BD231406-E2EE-4E79-90D8-BF3D025FE171}" type="presParOf" srcId="{361A0BB4-3314-41B5-A003-65D63B172B64}" destId="{8B4291C8-D17C-4DE6-B622-24DCCCC202A2}" srcOrd="1" destOrd="0" presId="urn:microsoft.com/office/officeart/2005/8/layout/orgChart1"/>
    <dgm:cxn modelId="{34350D0C-FE78-4AD1-AC10-1F795FA6116B}" type="presParOf" srcId="{EFE1A833-14B4-4F6D-8007-02212929C4DC}" destId="{AAB42CFA-3BEF-482A-B31D-3B9057C25D5F}" srcOrd="1" destOrd="0" presId="urn:microsoft.com/office/officeart/2005/8/layout/orgChart1"/>
    <dgm:cxn modelId="{4B9340FB-24B1-4FEF-BC2C-1483D1494F91}" type="presParOf" srcId="{EFE1A833-14B4-4F6D-8007-02212929C4DC}" destId="{6EE4B61A-E56A-4F57-865E-D803A8B70A65}" srcOrd="2" destOrd="0" presId="urn:microsoft.com/office/officeart/2005/8/layout/orgChart1"/>
    <dgm:cxn modelId="{2E95E3C5-5C1E-4B09-A767-21429AFFE186}" type="presParOf" srcId="{20B87C43-902A-4004-82E4-EFE7D9E74524}" destId="{B05536BB-0298-46FD-BFDC-0FEDB07FB2CB}" srcOrd="6" destOrd="0" presId="urn:microsoft.com/office/officeart/2005/8/layout/orgChart1"/>
    <dgm:cxn modelId="{297E79E2-4A14-452C-8706-98EC5CE82467}" type="presParOf" srcId="{20B87C43-902A-4004-82E4-EFE7D9E74524}" destId="{0BD47D13-1810-498C-899B-912D33EC9620}" srcOrd="7" destOrd="0" presId="urn:microsoft.com/office/officeart/2005/8/layout/orgChart1"/>
    <dgm:cxn modelId="{3BF59BF2-3BE1-413E-8F4B-72F191FA89CC}" type="presParOf" srcId="{0BD47D13-1810-498C-899B-912D33EC9620}" destId="{28B7EAE0-87B9-4F1F-A7CC-70AF252DE26A}" srcOrd="0" destOrd="0" presId="urn:microsoft.com/office/officeart/2005/8/layout/orgChart1"/>
    <dgm:cxn modelId="{1B43FCBA-5AA7-43B4-B7E9-B611CD68CA96}" type="presParOf" srcId="{28B7EAE0-87B9-4F1F-A7CC-70AF252DE26A}" destId="{3080AB0E-F28B-42D8-A918-DCB1CCE0F304}" srcOrd="0" destOrd="0" presId="urn:microsoft.com/office/officeart/2005/8/layout/orgChart1"/>
    <dgm:cxn modelId="{59E9ABB8-2448-4FCC-A9B4-BBD096677C17}" type="presParOf" srcId="{28B7EAE0-87B9-4F1F-A7CC-70AF252DE26A}" destId="{87EDB4B1-DB7A-4BE9-8D58-542A6DC6FF2D}" srcOrd="1" destOrd="0" presId="urn:microsoft.com/office/officeart/2005/8/layout/orgChart1"/>
    <dgm:cxn modelId="{B1789C24-E068-4793-B441-559D758D4D85}" type="presParOf" srcId="{0BD47D13-1810-498C-899B-912D33EC9620}" destId="{CD7B0CA0-C417-4496-B8BD-1241ED1905A4}" srcOrd="1" destOrd="0" presId="urn:microsoft.com/office/officeart/2005/8/layout/orgChart1"/>
    <dgm:cxn modelId="{0E0A6599-C833-47AE-928D-7773A9ED0057}" type="presParOf" srcId="{0BD47D13-1810-498C-899B-912D33EC9620}" destId="{7E71CEDD-3588-4548-B7DA-60C982649150}" srcOrd="2" destOrd="0" presId="urn:microsoft.com/office/officeart/2005/8/layout/orgChart1"/>
    <dgm:cxn modelId="{803DFC7C-94C9-4919-A4A3-63A5F7FC9ABD}" type="presParOf" srcId="{20B87C43-902A-4004-82E4-EFE7D9E74524}" destId="{161E0AC4-6474-4C88-B402-CFDC23314117}" srcOrd="8" destOrd="0" presId="urn:microsoft.com/office/officeart/2005/8/layout/orgChart1"/>
    <dgm:cxn modelId="{D7BAC579-D638-4519-B5B5-16325EC43758}" type="presParOf" srcId="{20B87C43-902A-4004-82E4-EFE7D9E74524}" destId="{37631DFB-4AA5-4DA6-AE26-AF2B896757B2}" srcOrd="9" destOrd="0" presId="urn:microsoft.com/office/officeart/2005/8/layout/orgChart1"/>
    <dgm:cxn modelId="{E5897FF3-5494-43DF-8D8E-E7C4799A25BE}" type="presParOf" srcId="{37631DFB-4AA5-4DA6-AE26-AF2B896757B2}" destId="{9CE76C96-6168-41C5-9C51-FF1A4DE64586}" srcOrd="0" destOrd="0" presId="urn:microsoft.com/office/officeart/2005/8/layout/orgChart1"/>
    <dgm:cxn modelId="{6E1C3CE1-BC95-4433-8292-6265AFD274D2}" type="presParOf" srcId="{9CE76C96-6168-41C5-9C51-FF1A4DE64586}" destId="{5DAB040E-AF7E-4D33-9AB8-B7F34C91FB05}" srcOrd="0" destOrd="0" presId="urn:microsoft.com/office/officeart/2005/8/layout/orgChart1"/>
    <dgm:cxn modelId="{BCBEB861-D424-4D3A-9E3B-41B098C07FED}" type="presParOf" srcId="{9CE76C96-6168-41C5-9C51-FF1A4DE64586}" destId="{0028342C-2FF9-4F6C-A506-0A0D7595C473}" srcOrd="1" destOrd="0" presId="urn:microsoft.com/office/officeart/2005/8/layout/orgChart1"/>
    <dgm:cxn modelId="{6162481D-2E30-4762-987E-B3476CBB7BEC}" type="presParOf" srcId="{37631DFB-4AA5-4DA6-AE26-AF2B896757B2}" destId="{D83955A7-CC23-43CE-BB91-A5AF9EED112E}" srcOrd="1" destOrd="0" presId="urn:microsoft.com/office/officeart/2005/8/layout/orgChart1"/>
    <dgm:cxn modelId="{04291850-7CAA-4910-9547-7188225E8A9F}" type="presParOf" srcId="{37631DFB-4AA5-4DA6-AE26-AF2B896757B2}" destId="{4AB94B69-D437-4CB8-BB71-BB0909C4FD08}" srcOrd="2" destOrd="0" presId="urn:microsoft.com/office/officeart/2005/8/layout/orgChart1"/>
    <dgm:cxn modelId="{7A4A3B55-E3C4-4A6D-AF58-958C725E5EC8}" type="presParOf" srcId="{20B87C43-902A-4004-82E4-EFE7D9E74524}" destId="{909608D2-0A10-4179-948E-AEA12C97C76E}" srcOrd="10" destOrd="0" presId="urn:microsoft.com/office/officeart/2005/8/layout/orgChart1"/>
    <dgm:cxn modelId="{AF2D4303-B8BA-4C93-9277-2B6FE0107A16}" type="presParOf" srcId="{20B87C43-902A-4004-82E4-EFE7D9E74524}" destId="{275E90F5-3005-4D0B-916F-2E2D2E2D1B89}" srcOrd="11" destOrd="0" presId="urn:microsoft.com/office/officeart/2005/8/layout/orgChart1"/>
    <dgm:cxn modelId="{EEAC7D00-6A7B-45CD-BEF4-01168AEA1747}" type="presParOf" srcId="{275E90F5-3005-4D0B-916F-2E2D2E2D1B89}" destId="{37E151B3-E6F9-4674-985F-A1B8FEBA1509}" srcOrd="0" destOrd="0" presId="urn:microsoft.com/office/officeart/2005/8/layout/orgChart1"/>
    <dgm:cxn modelId="{E8D31C39-6E04-49D3-B47F-2E1969AA772B}" type="presParOf" srcId="{37E151B3-E6F9-4674-985F-A1B8FEBA1509}" destId="{2C707B48-E4A4-49D1-BB8B-BB0B26995A55}" srcOrd="0" destOrd="0" presId="urn:microsoft.com/office/officeart/2005/8/layout/orgChart1"/>
    <dgm:cxn modelId="{CA27A352-12E2-4ED9-8F2C-9B1C8AFADE59}" type="presParOf" srcId="{37E151B3-E6F9-4674-985F-A1B8FEBA1509}" destId="{A3E4D7BA-DD61-40E4-BDC3-A10336483C85}" srcOrd="1" destOrd="0" presId="urn:microsoft.com/office/officeart/2005/8/layout/orgChart1"/>
    <dgm:cxn modelId="{D83C6B98-E922-4932-A32D-C3DE21CF4A84}" type="presParOf" srcId="{275E90F5-3005-4D0B-916F-2E2D2E2D1B89}" destId="{F7A38405-2FCE-452B-AB47-C7C76E0DA529}" srcOrd="1" destOrd="0" presId="urn:microsoft.com/office/officeart/2005/8/layout/orgChart1"/>
    <dgm:cxn modelId="{2A7A2C9C-4E6F-4EA5-ACB9-A6C2C0FB301C}" type="presParOf" srcId="{275E90F5-3005-4D0B-916F-2E2D2E2D1B89}" destId="{F99CF5A9-F19D-411B-81CF-68FEBC54E71B}" srcOrd="2" destOrd="0" presId="urn:microsoft.com/office/officeart/2005/8/layout/orgChart1"/>
    <dgm:cxn modelId="{142E774F-7D55-43B3-B0C4-11CFFFFCE463}" type="presParOf" srcId="{9A83BCF2-D1D7-4056-8716-DBCD1B590548}" destId="{A1C73324-66A5-49D3-9232-5A09AC224DD6}" srcOrd="2" destOrd="0" presId="urn:microsoft.com/office/officeart/2005/8/layout/orgChart1"/>
    <dgm:cxn modelId="{FFA95FF3-A210-49F9-8915-6D015F2BA816}" type="presParOf" srcId="{79CF2622-C816-4E15-87A3-5709279BAF49}" destId="{D7EBC67F-FFAD-497E-BD0C-B2A0D34FD2AB}" srcOrd="2" destOrd="0" presId="urn:microsoft.com/office/officeart/2005/8/layout/orgChart1"/>
    <dgm:cxn modelId="{52CC9D71-E6F5-4B6B-9A00-76D89B40318C}" type="presParOf" srcId="{79CF2622-C816-4E15-87A3-5709279BAF49}" destId="{BE812775-4550-4671-AF39-52F69044610E}" srcOrd="3" destOrd="0" presId="urn:microsoft.com/office/officeart/2005/8/layout/orgChart1"/>
    <dgm:cxn modelId="{6BC6437C-9F08-4E10-B31C-55FE3D97023A}" type="presParOf" srcId="{BE812775-4550-4671-AF39-52F69044610E}" destId="{17D5BC4A-C5BB-417D-BE8B-F7FF060BBDA3}" srcOrd="0" destOrd="0" presId="urn:microsoft.com/office/officeart/2005/8/layout/orgChart1"/>
    <dgm:cxn modelId="{2B0E050D-BDA8-4AAB-BDC0-567FF0FFD457}" type="presParOf" srcId="{17D5BC4A-C5BB-417D-BE8B-F7FF060BBDA3}" destId="{25063F43-A121-4F0B-9D0F-03A3BE55F923}" srcOrd="0" destOrd="0" presId="urn:microsoft.com/office/officeart/2005/8/layout/orgChart1"/>
    <dgm:cxn modelId="{0E05B57B-19C4-48BA-883E-CC0C6C2C45AB}" type="presParOf" srcId="{17D5BC4A-C5BB-417D-BE8B-F7FF060BBDA3}" destId="{CB50D12E-A303-4330-9F2E-C37B22F708FB}" srcOrd="1" destOrd="0" presId="urn:microsoft.com/office/officeart/2005/8/layout/orgChart1"/>
    <dgm:cxn modelId="{6C7D79F5-A89A-4683-A8F9-B89A6E9944E7}" type="presParOf" srcId="{BE812775-4550-4671-AF39-52F69044610E}" destId="{BF1D7155-D90A-4378-B8B4-E5FEB890C8BC}" srcOrd="1" destOrd="0" presId="urn:microsoft.com/office/officeart/2005/8/layout/orgChart1"/>
    <dgm:cxn modelId="{F2649906-10B8-4D8F-8CE8-F127488FD1BA}" type="presParOf" srcId="{BE812775-4550-4671-AF39-52F69044610E}" destId="{6EBB6F87-A955-40AF-8664-4376696B7E91}" srcOrd="2" destOrd="0" presId="urn:microsoft.com/office/officeart/2005/8/layout/orgChart1"/>
    <dgm:cxn modelId="{0218A940-6091-490A-99D8-6D08E7E06281}" type="presParOf" srcId="{6EBB6F87-A955-40AF-8664-4376696B7E91}" destId="{228F1CD3-12DF-4B7B-9FB5-E938FB2BA4EC}" srcOrd="0" destOrd="0" presId="urn:microsoft.com/office/officeart/2005/8/layout/orgChart1"/>
    <dgm:cxn modelId="{4471338B-19AF-45C5-913C-47C03299389B}" type="presParOf" srcId="{6EBB6F87-A955-40AF-8664-4376696B7E91}" destId="{81A263AE-9CA0-4E6A-B161-C2C1B6C41C88}" srcOrd="1" destOrd="0" presId="urn:microsoft.com/office/officeart/2005/8/layout/orgChart1"/>
    <dgm:cxn modelId="{2C6DCDF9-7E5F-4ADE-ACDF-1449D7522FA7}" type="presParOf" srcId="{81A263AE-9CA0-4E6A-B161-C2C1B6C41C88}" destId="{AB240B20-A29E-4925-8020-79DCC18CB8D0}" srcOrd="0" destOrd="0" presId="urn:microsoft.com/office/officeart/2005/8/layout/orgChart1"/>
    <dgm:cxn modelId="{6B1C907E-2F5E-4307-9D9F-55F8354E54C3}" type="presParOf" srcId="{AB240B20-A29E-4925-8020-79DCC18CB8D0}" destId="{A0C035D6-27AD-415F-AD21-B2F2166022F8}" srcOrd="0" destOrd="0" presId="urn:microsoft.com/office/officeart/2005/8/layout/orgChart1"/>
    <dgm:cxn modelId="{13510077-2074-4D7D-9082-BB9F9F9783DD}" type="presParOf" srcId="{AB240B20-A29E-4925-8020-79DCC18CB8D0}" destId="{0410262B-34B1-4204-B89F-1139DECE2F8A}" srcOrd="1" destOrd="0" presId="urn:microsoft.com/office/officeart/2005/8/layout/orgChart1"/>
    <dgm:cxn modelId="{5B567BA6-A698-44C1-AB31-5FFFD7B15A3D}" type="presParOf" srcId="{81A263AE-9CA0-4E6A-B161-C2C1B6C41C88}" destId="{2E864065-1F37-4EC0-BFDC-35238A692700}" srcOrd="1" destOrd="0" presId="urn:microsoft.com/office/officeart/2005/8/layout/orgChart1"/>
    <dgm:cxn modelId="{CFB25949-1731-4163-B86D-749D51AEB813}" type="presParOf" srcId="{2E864065-1F37-4EC0-BFDC-35238A692700}" destId="{CB13F1B5-6DC3-4192-81D0-3616DD7183DA}" srcOrd="0" destOrd="0" presId="urn:microsoft.com/office/officeart/2005/8/layout/orgChart1"/>
    <dgm:cxn modelId="{FFA55504-4BC6-423F-8888-D2ABC4B71BE1}" type="presParOf" srcId="{2E864065-1F37-4EC0-BFDC-35238A692700}" destId="{E199ADE5-1096-45D4-803D-59BF8C15C12E}" srcOrd="1" destOrd="0" presId="urn:microsoft.com/office/officeart/2005/8/layout/orgChart1"/>
    <dgm:cxn modelId="{B2ED2114-B442-4620-92A8-755D2A59E6AB}" type="presParOf" srcId="{E199ADE5-1096-45D4-803D-59BF8C15C12E}" destId="{9F62CC76-B9DB-45E4-8617-F801B7AE207F}" srcOrd="0" destOrd="0" presId="urn:microsoft.com/office/officeart/2005/8/layout/orgChart1"/>
    <dgm:cxn modelId="{C2013040-0865-481C-AFE5-595BB767A968}" type="presParOf" srcId="{9F62CC76-B9DB-45E4-8617-F801B7AE207F}" destId="{987923C5-93A4-4A45-BF4A-B9CB8099798A}" srcOrd="0" destOrd="0" presId="urn:microsoft.com/office/officeart/2005/8/layout/orgChart1"/>
    <dgm:cxn modelId="{A6544794-7392-4A3A-8597-8E0C38D7B663}" type="presParOf" srcId="{9F62CC76-B9DB-45E4-8617-F801B7AE207F}" destId="{E3090BF6-1053-4C2B-98DF-EBE1FD54445D}" srcOrd="1" destOrd="0" presId="urn:microsoft.com/office/officeart/2005/8/layout/orgChart1"/>
    <dgm:cxn modelId="{615AD3F0-450E-4DE5-B451-96B32E8BCD6D}" type="presParOf" srcId="{E199ADE5-1096-45D4-803D-59BF8C15C12E}" destId="{1FCF789C-6E8A-430B-A0AB-2D35ED644344}" srcOrd="1" destOrd="0" presId="urn:microsoft.com/office/officeart/2005/8/layout/orgChart1"/>
    <dgm:cxn modelId="{CF3B8194-24D1-49C8-AB10-84B6A1800BCE}" type="presParOf" srcId="{E199ADE5-1096-45D4-803D-59BF8C15C12E}" destId="{7D35A90B-1916-46A9-A895-AC4DBD92270D}" srcOrd="2" destOrd="0" presId="urn:microsoft.com/office/officeart/2005/8/layout/orgChart1"/>
    <dgm:cxn modelId="{37FA8194-9031-4C28-BBCB-EAF53FBE4646}" type="presParOf" srcId="{2E864065-1F37-4EC0-BFDC-35238A692700}" destId="{D68E1E35-0CFD-4BE0-8FBB-4134F2087E6B}" srcOrd="2" destOrd="0" presId="urn:microsoft.com/office/officeart/2005/8/layout/orgChart1"/>
    <dgm:cxn modelId="{3EC8EAE4-69A3-48E7-8635-A72E02DDCD49}" type="presParOf" srcId="{2E864065-1F37-4EC0-BFDC-35238A692700}" destId="{264AB881-2AD7-4742-A570-EC8C0A0A37CD}" srcOrd="3" destOrd="0" presId="urn:microsoft.com/office/officeart/2005/8/layout/orgChart1"/>
    <dgm:cxn modelId="{CD7E8F41-FA2D-4575-A899-7B62CFE8A14C}" type="presParOf" srcId="{264AB881-2AD7-4742-A570-EC8C0A0A37CD}" destId="{9AF97833-D943-4CEC-9AB0-17B25E2CEED2}" srcOrd="0" destOrd="0" presId="urn:microsoft.com/office/officeart/2005/8/layout/orgChart1"/>
    <dgm:cxn modelId="{982A4715-D6C5-45D6-B2AF-B25A4A79D6EE}" type="presParOf" srcId="{9AF97833-D943-4CEC-9AB0-17B25E2CEED2}" destId="{14B0871B-99E6-4238-83F9-26D454E3F98F}" srcOrd="0" destOrd="0" presId="urn:microsoft.com/office/officeart/2005/8/layout/orgChart1"/>
    <dgm:cxn modelId="{1CE7577E-B30E-4571-9053-83A4B65105DB}" type="presParOf" srcId="{9AF97833-D943-4CEC-9AB0-17B25E2CEED2}" destId="{FDD4D9B7-48E0-4B4B-A13F-CBDB27D37554}" srcOrd="1" destOrd="0" presId="urn:microsoft.com/office/officeart/2005/8/layout/orgChart1"/>
    <dgm:cxn modelId="{F7432503-F1AE-4769-91C2-7DF974C899FA}" type="presParOf" srcId="{264AB881-2AD7-4742-A570-EC8C0A0A37CD}" destId="{60DCD435-8753-493D-AF12-4FF2644EB922}" srcOrd="1" destOrd="0" presId="urn:microsoft.com/office/officeart/2005/8/layout/orgChart1"/>
    <dgm:cxn modelId="{9BF44AD3-A677-4933-BBE2-728E53B218E5}" type="presParOf" srcId="{264AB881-2AD7-4742-A570-EC8C0A0A37CD}" destId="{9C209A16-600E-4E9B-818B-69B3AEC58A94}" srcOrd="2" destOrd="0" presId="urn:microsoft.com/office/officeart/2005/8/layout/orgChart1"/>
    <dgm:cxn modelId="{D97E860C-4428-406B-9796-3988CC4574FD}" type="presParOf" srcId="{2E864065-1F37-4EC0-BFDC-35238A692700}" destId="{6AB406D9-360E-4D92-BDF1-8E0DD6405970}" srcOrd="4" destOrd="0" presId="urn:microsoft.com/office/officeart/2005/8/layout/orgChart1"/>
    <dgm:cxn modelId="{73F6AC49-F82C-4EEB-BE5F-9FFB0DBFA021}" type="presParOf" srcId="{2E864065-1F37-4EC0-BFDC-35238A692700}" destId="{4C590835-D26B-4236-B68C-1958452CAA89}" srcOrd="5" destOrd="0" presId="urn:microsoft.com/office/officeart/2005/8/layout/orgChart1"/>
    <dgm:cxn modelId="{F2032FDF-0789-4C0C-AE3C-F3716059F144}" type="presParOf" srcId="{4C590835-D26B-4236-B68C-1958452CAA89}" destId="{AA52DE3E-8C18-41FC-8CB2-25DF4A2CEF44}" srcOrd="0" destOrd="0" presId="urn:microsoft.com/office/officeart/2005/8/layout/orgChart1"/>
    <dgm:cxn modelId="{D04969C7-6391-4BA7-B213-96D3946D3175}" type="presParOf" srcId="{AA52DE3E-8C18-41FC-8CB2-25DF4A2CEF44}" destId="{B9D9447A-7158-4EF9-A1BE-A3702D400EBD}" srcOrd="0" destOrd="0" presId="urn:microsoft.com/office/officeart/2005/8/layout/orgChart1"/>
    <dgm:cxn modelId="{BC5B2B94-CECD-4802-8510-CA2BD83EDE2A}" type="presParOf" srcId="{AA52DE3E-8C18-41FC-8CB2-25DF4A2CEF44}" destId="{5E587F52-BAB9-424E-8A82-E3E6FECAE158}" srcOrd="1" destOrd="0" presId="urn:microsoft.com/office/officeart/2005/8/layout/orgChart1"/>
    <dgm:cxn modelId="{15162C29-6286-4477-BECE-B0FE59C22DA5}" type="presParOf" srcId="{4C590835-D26B-4236-B68C-1958452CAA89}" destId="{2162E57E-9443-4252-9554-546138DD66FD}" srcOrd="1" destOrd="0" presId="urn:microsoft.com/office/officeart/2005/8/layout/orgChart1"/>
    <dgm:cxn modelId="{726C71ED-BA63-456F-B373-C1A4A127B867}" type="presParOf" srcId="{4C590835-D26B-4236-B68C-1958452CAA89}" destId="{50AD0B49-CCAE-42C8-8A63-0F019B568C63}" srcOrd="2" destOrd="0" presId="urn:microsoft.com/office/officeart/2005/8/layout/orgChart1"/>
    <dgm:cxn modelId="{619A5247-63AA-462B-BBD9-17B59CF91066}" type="presParOf" srcId="{2E864065-1F37-4EC0-BFDC-35238A692700}" destId="{E1D08AD7-E370-4F67-8289-B0D721A55639}" srcOrd="6" destOrd="0" presId="urn:microsoft.com/office/officeart/2005/8/layout/orgChart1"/>
    <dgm:cxn modelId="{F8165179-9F5D-432D-A83B-3702603E9E4A}" type="presParOf" srcId="{2E864065-1F37-4EC0-BFDC-35238A692700}" destId="{0092B386-49C6-472D-93C2-6A5F6FF8B19A}" srcOrd="7" destOrd="0" presId="urn:microsoft.com/office/officeart/2005/8/layout/orgChart1"/>
    <dgm:cxn modelId="{624E3CF4-F364-44D8-9393-96FC5535C1F3}" type="presParOf" srcId="{0092B386-49C6-472D-93C2-6A5F6FF8B19A}" destId="{D5476228-E232-47A4-BC35-E20560C8BED3}" srcOrd="0" destOrd="0" presId="urn:microsoft.com/office/officeart/2005/8/layout/orgChart1"/>
    <dgm:cxn modelId="{0B803FAC-6243-4757-BC10-AD362BB1DEAD}" type="presParOf" srcId="{D5476228-E232-47A4-BC35-E20560C8BED3}" destId="{FBF9D3C8-8253-409D-9334-5C1F3F8A176C}" srcOrd="0" destOrd="0" presId="urn:microsoft.com/office/officeart/2005/8/layout/orgChart1"/>
    <dgm:cxn modelId="{33247C89-E4C3-4DBE-8F77-7FAFEC2091AB}" type="presParOf" srcId="{D5476228-E232-47A4-BC35-E20560C8BED3}" destId="{61D9B210-17FB-4FAF-9DBD-57B165908488}" srcOrd="1" destOrd="0" presId="urn:microsoft.com/office/officeart/2005/8/layout/orgChart1"/>
    <dgm:cxn modelId="{FD7CF078-590E-4ED1-A4F5-A1B8F749F9BF}" type="presParOf" srcId="{0092B386-49C6-472D-93C2-6A5F6FF8B19A}" destId="{E57BCE4B-830D-40A9-AC35-359928A0BD91}" srcOrd="1" destOrd="0" presId="urn:microsoft.com/office/officeart/2005/8/layout/orgChart1"/>
    <dgm:cxn modelId="{810082F7-AC32-40BE-945B-5BA487FC2266}" type="presParOf" srcId="{0092B386-49C6-472D-93C2-6A5F6FF8B19A}" destId="{E72E0A58-E501-43A1-AB63-B25B956E28DC}" srcOrd="2" destOrd="0" presId="urn:microsoft.com/office/officeart/2005/8/layout/orgChart1"/>
    <dgm:cxn modelId="{5D5D825A-891D-4227-8237-6290310768A7}" type="presParOf" srcId="{81A263AE-9CA0-4E6A-B161-C2C1B6C41C88}" destId="{CC5E70D9-D113-4B01-B07D-DF4F4BEB22CE}" srcOrd="2" destOrd="0" presId="urn:microsoft.com/office/officeart/2005/8/layout/orgChart1"/>
    <dgm:cxn modelId="{23CBC611-13C0-4CC5-9CFF-9CEAE48074E2}" type="presParOf" srcId="{6EBB6F87-A955-40AF-8664-4376696B7E91}" destId="{A9D2229E-8185-47E0-BAB1-F92A10C79888}" srcOrd="2" destOrd="0" presId="urn:microsoft.com/office/officeart/2005/8/layout/orgChart1"/>
    <dgm:cxn modelId="{846C247A-0330-4E37-9CC6-B5B7FCD54DEA}" type="presParOf" srcId="{6EBB6F87-A955-40AF-8664-4376696B7E91}" destId="{3CE01352-A05D-425E-8112-7282F6C717AE}" srcOrd="3" destOrd="0" presId="urn:microsoft.com/office/officeart/2005/8/layout/orgChart1"/>
    <dgm:cxn modelId="{6D6C01D9-7B19-4D34-9E87-27AFC156BF25}" type="presParOf" srcId="{3CE01352-A05D-425E-8112-7282F6C717AE}" destId="{B3028A07-B8B3-4A0C-A654-A2685FEF3339}" srcOrd="0" destOrd="0" presId="urn:microsoft.com/office/officeart/2005/8/layout/orgChart1"/>
    <dgm:cxn modelId="{226AE2F8-3EE2-4703-9491-2CA178471A8D}" type="presParOf" srcId="{B3028A07-B8B3-4A0C-A654-A2685FEF3339}" destId="{151EEA9C-3ECD-4850-82C8-77873C26680F}" srcOrd="0" destOrd="0" presId="urn:microsoft.com/office/officeart/2005/8/layout/orgChart1"/>
    <dgm:cxn modelId="{0C01366D-E3E1-47B2-9EE0-DABF025A3837}" type="presParOf" srcId="{B3028A07-B8B3-4A0C-A654-A2685FEF3339}" destId="{70E3FF67-C531-46E9-9501-32C3D9FECC08}" srcOrd="1" destOrd="0" presId="urn:microsoft.com/office/officeart/2005/8/layout/orgChart1"/>
    <dgm:cxn modelId="{17564283-5A80-4329-9257-679316B60FDB}" type="presParOf" srcId="{3CE01352-A05D-425E-8112-7282F6C717AE}" destId="{371B06B0-C833-4663-9A21-D28C17672470}" srcOrd="1" destOrd="0" presId="urn:microsoft.com/office/officeart/2005/8/layout/orgChart1"/>
    <dgm:cxn modelId="{53FE34D8-47FA-4777-9949-603C9E11C9C8}" type="presParOf" srcId="{371B06B0-C833-4663-9A21-D28C17672470}" destId="{AF2F9E9E-A43C-4154-A449-F19E581EDF87}" srcOrd="0" destOrd="0" presId="urn:microsoft.com/office/officeart/2005/8/layout/orgChart1"/>
    <dgm:cxn modelId="{FF8F448F-9016-41AF-914C-8E52EB32818B}" type="presParOf" srcId="{371B06B0-C833-4663-9A21-D28C17672470}" destId="{85455D58-AD65-4279-99C0-38BA876D7F57}" srcOrd="1" destOrd="0" presId="urn:microsoft.com/office/officeart/2005/8/layout/orgChart1"/>
    <dgm:cxn modelId="{14A92EF5-3097-49EC-BA74-31A5CF0ED3D5}" type="presParOf" srcId="{85455D58-AD65-4279-99C0-38BA876D7F57}" destId="{D3F57719-D4B3-4674-BB21-6BF37A5CA8B3}" srcOrd="0" destOrd="0" presId="urn:microsoft.com/office/officeart/2005/8/layout/orgChart1"/>
    <dgm:cxn modelId="{2D3D2AEB-9EAB-4518-8296-62B341D19FB7}" type="presParOf" srcId="{D3F57719-D4B3-4674-BB21-6BF37A5CA8B3}" destId="{33BA0692-1805-46EC-817F-E62599A3DC6B}" srcOrd="0" destOrd="0" presId="urn:microsoft.com/office/officeart/2005/8/layout/orgChart1"/>
    <dgm:cxn modelId="{F1D702C1-1579-4CAB-8451-1CEFE5828EEE}" type="presParOf" srcId="{D3F57719-D4B3-4674-BB21-6BF37A5CA8B3}" destId="{906B6879-15C0-4E19-943A-FE336A91E970}" srcOrd="1" destOrd="0" presId="urn:microsoft.com/office/officeart/2005/8/layout/orgChart1"/>
    <dgm:cxn modelId="{AEEE443C-E688-4E4B-BD1E-E50F2E7FFE34}" type="presParOf" srcId="{85455D58-AD65-4279-99C0-38BA876D7F57}" destId="{09B202E9-BE63-42F7-9199-D70332DDB0EF}" srcOrd="1" destOrd="0" presId="urn:microsoft.com/office/officeart/2005/8/layout/orgChart1"/>
    <dgm:cxn modelId="{945C4352-C4C7-48E2-A155-7832F20F217B}" type="presParOf" srcId="{85455D58-AD65-4279-99C0-38BA876D7F57}" destId="{AE039071-E23F-478B-87FE-4A1D363377E2}" srcOrd="2" destOrd="0" presId="urn:microsoft.com/office/officeart/2005/8/layout/orgChart1"/>
    <dgm:cxn modelId="{E5520099-D2CC-4CB7-90E3-33C44D11C2EE}" type="presParOf" srcId="{371B06B0-C833-4663-9A21-D28C17672470}" destId="{925D3175-FFBB-445C-B89A-82BA898CA9B7}" srcOrd="2" destOrd="0" presId="urn:microsoft.com/office/officeart/2005/8/layout/orgChart1"/>
    <dgm:cxn modelId="{9A12A07D-F364-4EC9-AB12-C221E9AD6209}" type="presParOf" srcId="{371B06B0-C833-4663-9A21-D28C17672470}" destId="{0C2A7772-0D6E-47CC-8026-BBC1B7929D9A}" srcOrd="3" destOrd="0" presId="urn:microsoft.com/office/officeart/2005/8/layout/orgChart1"/>
    <dgm:cxn modelId="{BF1A25D3-B2A5-4652-93D1-5A447A659BED}" type="presParOf" srcId="{0C2A7772-0D6E-47CC-8026-BBC1B7929D9A}" destId="{2AA191C9-734D-45DF-8DA0-60F394FE2E55}" srcOrd="0" destOrd="0" presId="urn:microsoft.com/office/officeart/2005/8/layout/orgChart1"/>
    <dgm:cxn modelId="{0D929F97-B4C0-4376-9669-799953BCD1E7}" type="presParOf" srcId="{2AA191C9-734D-45DF-8DA0-60F394FE2E55}" destId="{E6DACEBE-7192-4A5B-9451-663492368533}" srcOrd="0" destOrd="0" presId="urn:microsoft.com/office/officeart/2005/8/layout/orgChart1"/>
    <dgm:cxn modelId="{B151EADE-2DDE-4F23-A6AA-2E14F02989CB}" type="presParOf" srcId="{2AA191C9-734D-45DF-8DA0-60F394FE2E55}" destId="{A03A6FBD-DD29-4E3B-B994-E11B55AB41EE}" srcOrd="1" destOrd="0" presId="urn:microsoft.com/office/officeart/2005/8/layout/orgChart1"/>
    <dgm:cxn modelId="{98CC9A0D-6C70-44A4-9019-FDC2FE91B0C5}" type="presParOf" srcId="{0C2A7772-0D6E-47CC-8026-BBC1B7929D9A}" destId="{BB92C1B6-4C4D-4DD1-8292-4C09D40F1E53}" srcOrd="1" destOrd="0" presId="urn:microsoft.com/office/officeart/2005/8/layout/orgChart1"/>
    <dgm:cxn modelId="{6ED9CE24-D738-4A9A-A1E3-1C789F6B62B1}" type="presParOf" srcId="{0C2A7772-0D6E-47CC-8026-BBC1B7929D9A}" destId="{AE4C8886-5F9B-425A-A32F-BA691EF1E11D}" srcOrd="2" destOrd="0" presId="urn:microsoft.com/office/officeart/2005/8/layout/orgChart1"/>
    <dgm:cxn modelId="{2E07F1B8-AA11-4D31-A042-06FA68110E01}" type="presParOf" srcId="{3CE01352-A05D-425E-8112-7282F6C717AE}" destId="{E8E336A3-0423-403E-96B7-90E7FA6A0C25}" srcOrd="2" destOrd="0" presId="urn:microsoft.com/office/officeart/2005/8/layout/orgChart1"/>
    <dgm:cxn modelId="{BB203FEB-EBEC-47A9-B3CD-FB61B0BEB79A}" type="presParOf" srcId="{3F554166-BEEA-4AC6-B5C0-E06BA87D9807}" destId="{AA6E04C5-6071-4734-989B-FC3E2D7EBC20}"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E61E69-BA53-40C2-9B0F-E0D075D445D4}"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ru-RU"/>
        </a:p>
      </dgm:t>
    </dgm:pt>
    <dgm:pt modelId="{A9AC523B-BC69-4667-A75E-BF268FADA749}">
      <dgm:prSet phldrT="[Текст]" custT="1"/>
      <dgm:spPr>
        <a:solidFill>
          <a:srgbClr val="A13966"/>
        </a:solidFill>
      </dgm:spPr>
      <dgm:t>
        <a:bodyPr/>
        <a:lstStyle/>
        <a:p>
          <a:r>
            <a:rPr lang="ru-RU" sz="1100" b="1" dirty="0" smtClean="0">
              <a:solidFill>
                <a:schemeClr val="tx1"/>
              </a:solidFill>
              <a:latin typeface="Times New Roman" panose="02020603050405020304" pitchFamily="18" charset="0"/>
              <a:cs typeface="Times New Roman" panose="02020603050405020304" pitchFamily="18" charset="0"/>
            </a:rPr>
            <a:t>Асфальттыбетон араласпаларына арналған қоспа</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89061B0E-8E84-4716-B30A-7BD807A1D524}" type="parTrans" cxnId="{98887997-1BF6-4D38-931A-8F6247BBB103}">
      <dgm:prSet/>
      <dgm:spPr/>
      <dgm:t>
        <a:bodyPr/>
        <a:lstStyle/>
        <a:p>
          <a:endParaRPr lang="ru-RU"/>
        </a:p>
      </dgm:t>
    </dgm:pt>
    <dgm:pt modelId="{74F5D19D-EA55-43BD-B428-8E6A3BBEC5D6}" type="sibTrans" cxnId="{98887997-1BF6-4D38-931A-8F6247BBB103}">
      <dgm:prSet/>
      <dgm:spPr/>
      <dgm:t>
        <a:bodyPr/>
        <a:lstStyle/>
        <a:p>
          <a:endParaRPr lang="ru-RU"/>
        </a:p>
      </dgm:t>
    </dgm:pt>
    <dgm:pt modelId="{31C77F8C-A14D-46DD-99C5-C9E6F086743A}">
      <dgm:prSet phldrT="[Текст]" custT="1"/>
      <dgm:spPr>
        <a:solidFill>
          <a:srgbClr val="7030A0"/>
        </a:solidFill>
      </dgm:spPr>
      <dgm:t>
        <a:bodyPr/>
        <a:lstStyle/>
        <a:p>
          <a:r>
            <a:rPr lang="ru-RU" sz="1400" b="1" dirty="0" smtClean="0">
              <a:solidFill>
                <a:schemeClr val="tx1"/>
              </a:solidFill>
              <a:latin typeface="Times New Roman" panose="02020603050405020304" pitchFamily="18" charset="0"/>
              <a:cs typeface="Times New Roman" panose="02020603050405020304" pitchFamily="18" charset="0"/>
            </a:rPr>
            <a:t>Табиғи</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F2DF9A8F-817C-47E5-8DB6-2CEB66A320B6}" type="parTrans" cxnId="{F8087FAD-A643-4A95-B2EE-05A496293E7D}">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DA6C68D8-04CD-42EC-AADB-0A2CAE08509A}" type="sibTrans" cxnId="{F8087FAD-A643-4A95-B2EE-05A496293E7D}">
      <dgm:prSet/>
      <dgm:spPr/>
      <dgm:t>
        <a:bodyPr/>
        <a:lstStyle/>
        <a:p>
          <a:endParaRPr lang="ru-RU"/>
        </a:p>
      </dgm:t>
    </dgm:pt>
    <dgm:pt modelId="{0EBFC7A5-4B8C-4AF2-B0B3-BFC7B76DE379}">
      <dgm:prSet phldrT="[Текст]" custT="1"/>
      <dgm:spPr>
        <a:solidFill>
          <a:srgbClr val="7030A0"/>
        </a:solidFill>
      </dgm:spPr>
      <dgm:t>
        <a:bodyPr/>
        <a:lstStyle/>
        <a:p>
          <a:r>
            <a:rPr lang="ru-RU" sz="1400" b="1" dirty="0" smtClean="0">
              <a:solidFill>
                <a:schemeClr val="tx1"/>
              </a:solidFill>
              <a:latin typeface="Times New Roman" panose="02020603050405020304" pitchFamily="18" charset="0"/>
              <a:cs typeface="Times New Roman" panose="02020603050405020304" pitchFamily="18" charset="0"/>
            </a:rPr>
            <a:t>Синтезделген</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482BD03D-ADC7-402D-A34C-37A153C5B0F2}" type="parTrans" cxnId="{1D86E54C-02F7-4C18-802C-3B508C806B54}">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DCBCDDA8-4FD8-41F9-A193-E1BA870812C6}" type="sibTrans" cxnId="{1D86E54C-02F7-4C18-802C-3B508C806B54}">
      <dgm:prSet/>
      <dgm:spPr/>
      <dgm:t>
        <a:bodyPr/>
        <a:lstStyle/>
        <a:p>
          <a:endParaRPr lang="ru-RU"/>
        </a:p>
      </dgm:t>
    </dgm:pt>
    <dgm:pt modelId="{0C337632-E365-4624-874C-F7B87E878B1F}">
      <dgm:prSet phldrT="[Текст]" custT="1"/>
      <dgm:spPr>
        <a:solidFill>
          <a:srgbClr val="7030A0"/>
        </a:solidFill>
      </dgm:spPr>
      <dgm:t>
        <a:bodyPr/>
        <a:lstStyle/>
        <a:p>
          <a:r>
            <a:rPr lang="ru-RU" sz="1400" b="1" dirty="0" smtClean="0">
              <a:solidFill>
                <a:schemeClr val="tx1"/>
              </a:solidFill>
              <a:latin typeface="Times New Roman" panose="02020603050405020304" pitchFamily="18" charset="0"/>
              <a:cs typeface="Times New Roman" panose="02020603050405020304" pitchFamily="18" charset="0"/>
            </a:rPr>
            <a:t>Техногендік</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24DEBEAC-21A1-4FC2-8554-EBBB49EDDEC4}" type="parTrans" cxnId="{5D97D981-8B77-458A-B289-CE35EB3CD52B}">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8EDD718B-F420-448E-B2F5-E2ABEC2AFA15}" type="sibTrans" cxnId="{5D97D981-8B77-458A-B289-CE35EB3CD52B}">
      <dgm:prSet/>
      <dgm:spPr/>
      <dgm:t>
        <a:bodyPr/>
        <a:lstStyle/>
        <a:p>
          <a:endParaRPr lang="ru-RU"/>
        </a:p>
      </dgm:t>
    </dgm:pt>
    <dgm:pt modelId="{FF7A7916-6093-4B48-B382-D87DA7B183F1}">
      <dgm:prSet custT="1"/>
      <dgm:spPr/>
      <dgm:t>
        <a:bodyPr/>
        <a:lstStyle/>
        <a:p>
          <a:r>
            <a:rPr lang="ru-RU" sz="1100" b="1" dirty="0" smtClean="0">
              <a:solidFill>
                <a:schemeClr val="tx1"/>
              </a:solidFill>
              <a:latin typeface="Times New Roman" panose="02020603050405020304" pitchFamily="18" charset="0"/>
              <a:cs typeface="Times New Roman" panose="02020603050405020304" pitchFamily="18" charset="0"/>
            </a:rPr>
            <a:t>Органикалы</a:t>
          </a:r>
          <a:r>
            <a:rPr lang="kk-KZ" sz="1100" b="1" dirty="0" smtClean="0">
              <a:solidFill>
                <a:schemeClr val="tx1"/>
              </a:solidFill>
              <a:latin typeface="Times New Roman" panose="02020603050405020304" pitchFamily="18" charset="0"/>
              <a:cs typeface="Times New Roman" panose="02020603050405020304" pitchFamily="18" charset="0"/>
            </a:rPr>
            <a:t>қ</a:t>
          </a:r>
          <a:endParaRPr lang="ru-RU" sz="1100" b="1" dirty="0">
            <a:solidFill>
              <a:schemeClr val="tx1"/>
            </a:solidFill>
            <a:latin typeface="Times New Roman" panose="02020603050405020304" pitchFamily="18" charset="0"/>
            <a:cs typeface="Times New Roman" panose="02020603050405020304" pitchFamily="18" charset="0"/>
          </a:endParaRPr>
        </a:p>
      </dgm:t>
    </dgm:pt>
    <dgm:pt modelId="{0EBF63D2-B851-42D9-BC51-DBB75FE3954A}" type="parTrans" cxnId="{79CF4E8F-3F70-4D51-83F2-00C3B74FF772}">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022BF0EC-28B7-413B-BE9B-AD87973097B8}" type="sibTrans" cxnId="{79CF4E8F-3F70-4D51-83F2-00C3B74FF772}">
      <dgm:prSet/>
      <dgm:spPr/>
      <dgm:t>
        <a:bodyPr/>
        <a:lstStyle/>
        <a:p>
          <a:endParaRPr lang="ru-RU"/>
        </a:p>
      </dgm:t>
    </dgm:pt>
    <dgm:pt modelId="{7FB96391-77CB-47F6-9EAA-D4FAC262439E}">
      <dgm:prSet custT="1"/>
      <dgm:spPr/>
      <dgm:t>
        <a:bodyPr/>
        <a:lstStyle/>
        <a:p>
          <a:r>
            <a:rPr lang="kk-KZ" sz="900" b="1" dirty="0" smtClean="0">
              <a:solidFill>
                <a:schemeClr val="tx1"/>
              </a:solidFill>
              <a:latin typeface="Times New Roman" panose="02020603050405020304" pitchFamily="18" charset="0"/>
              <a:cs typeface="Times New Roman" panose="02020603050405020304" pitchFamily="18" charset="0"/>
            </a:rPr>
            <a:t>Бейорганикалық</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1588BB07-84D2-4D4A-B26D-00F87F220F07}" type="parTrans" cxnId="{0EB90C90-7164-483C-BF7A-1B127995CA1B}">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CC719078-DFFE-4E87-909E-D10CFD72ECA8}" type="sibTrans" cxnId="{0EB90C90-7164-483C-BF7A-1B127995CA1B}">
      <dgm:prSet/>
      <dgm:spPr/>
      <dgm:t>
        <a:bodyPr/>
        <a:lstStyle/>
        <a:p>
          <a:endParaRPr lang="ru-RU"/>
        </a:p>
      </dgm:t>
    </dgm:pt>
    <dgm:pt modelId="{1C89C2BC-B0D6-4B3B-81EB-C0ED2C2FD631}">
      <dgm:prSet custT="1"/>
      <dgm:spPr/>
      <dgm:t>
        <a:bodyPr/>
        <a:lstStyle/>
        <a:p>
          <a:r>
            <a:rPr lang="kk-KZ" sz="1000" b="1" dirty="0" smtClean="0">
              <a:solidFill>
                <a:schemeClr val="tx1"/>
              </a:solidFill>
              <a:latin typeface="Times New Roman" panose="02020603050405020304" pitchFamily="18" charset="0"/>
              <a:cs typeface="Times New Roman" panose="02020603050405020304" pitchFamily="18" charset="0"/>
            </a:rPr>
            <a:t>Органикалық</a:t>
          </a:r>
          <a:r>
            <a:rPr lang="kk-KZ" sz="1400" b="1" dirty="0" smtClean="0">
              <a:solidFill>
                <a:schemeClr val="tx1"/>
              </a:solidFill>
              <a:latin typeface="Times New Roman" panose="02020603050405020304" pitchFamily="18" charset="0"/>
              <a:cs typeface="Times New Roman" panose="02020603050405020304" pitchFamily="18" charset="0"/>
            </a:rPr>
            <a:t> </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CBCB5EBD-D099-40B5-8EE6-5A0BFA85E016}" type="parTrans" cxnId="{AD9DBC3C-9DF5-4CE4-A316-7F5C9982C635}">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4ACB46E4-F70C-40C3-ADAA-D09FA0192D64}" type="sibTrans" cxnId="{AD9DBC3C-9DF5-4CE4-A316-7F5C9982C635}">
      <dgm:prSet/>
      <dgm:spPr/>
      <dgm:t>
        <a:bodyPr/>
        <a:lstStyle/>
        <a:p>
          <a:endParaRPr lang="ru-RU"/>
        </a:p>
      </dgm:t>
    </dgm:pt>
    <dgm:pt modelId="{972688A5-00A2-42D3-9FFB-E9F5296A5294}">
      <dgm:prSet custT="1"/>
      <dgm:spPr/>
      <dgm:t>
        <a:bodyPr/>
        <a:lstStyle/>
        <a:p>
          <a:r>
            <a:rPr lang="kk-KZ" sz="900" b="1" dirty="0" smtClean="0">
              <a:solidFill>
                <a:schemeClr val="tx1"/>
              </a:solidFill>
              <a:latin typeface="Times New Roman" panose="02020603050405020304" pitchFamily="18" charset="0"/>
              <a:cs typeface="Times New Roman" panose="02020603050405020304" pitchFamily="18" charset="0"/>
            </a:rPr>
            <a:t>Бейорганикалық</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114674C7-8A2F-470A-B88C-5D92C1CA2485}" type="parTrans" cxnId="{A9086F20-93E1-4565-805C-2AEFA821208E}">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0EF5BF0D-982B-46E3-ABBE-9BC08B9D8AF9}" type="sibTrans" cxnId="{A9086F20-93E1-4565-805C-2AEFA821208E}">
      <dgm:prSet/>
      <dgm:spPr/>
      <dgm:t>
        <a:bodyPr/>
        <a:lstStyle/>
        <a:p>
          <a:endParaRPr lang="ru-RU"/>
        </a:p>
      </dgm:t>
    </dgm:pt>
    <dgm:pt modelId="{7EFB47B2-85BF-4457-8039-74DE4E97304B}">
      <dgm:prSet custT="1"/>
      <dgm:spPr>
        <a:solidFill>
          <a:srgbClr val="FF9933"/>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Каучук</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A2731458-046F-4F58-9548-FC360FA6E185}" type="parTrans" cxnId="{4E339594-B36B-4340-AA34-D8CC74E46DD8}">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F8930514-7EC6-45E6-83E5-199DAAFE7493}" type="sibTrans" cxnId="{4E339594-B36B-4340-AA34-D8CC74E46DD8}">
      <dgm:prSet/>
      <dgm:spPr/>
      <dgm:t>
        <a:bodyPr/>
        <a:lstStyle/>
        <a:p>
          <a:endParaRPr lang="ru-RU"/>
        </a:p>
      </dgm:t>
    </dgm:pt>
    <dgm:pt modelId="{EC5AA5D4-531B-475D-8355-D4716329CBE9}">
      <dgm:prSet custT="1"/>
      <dgm:spPr>
        <a:solidFill>
          <a:srgbClr val="FF9933"/>
        </a:solidFill>
      </dgm:spPr>
      <dgm:t>
        <a:bodyPr/>
        <a:lstStyle/>
        <a:p>
          <a:r>
            <a:rPr lang="kk-KZ" sz="1000" b="1" dirty="0" smtClean="0">
              <a:solidFill>
                <a:schemeClr val="tx1"/>
              </a:solidFill>
              <a:latin typeface="Times New Roman" panose="02020603050405020304" pitchFamily="18" charset="0"/>
              <a:cs typeface="Times New Roman" panose="02020603050405020304" pitchFamily="18" charset="0"/>
            </a:rPr>
            <a:t>Целлюлозалы сүт</a:t>
          </a:r>
          <a:endParaRPr lang="ru-RU" sz="1000" b="1" dirty="0">
            <a:solidFill>
              <a:schemeClr val="tx1"/>
            </a:solidFill>
            <a:latin typeface="Times New Roman" panose="02020603050405020304" pitchFamily="18" charset="0"/>
            <a:cs typeface="Times New Roman" panose="02020603050405020304" pitchFamily="18" charset="0"/>
          </a:endParaRPr>
        </a:p>
      </dgm:t>
    </dgm:pt>
    <dgm:pt modelId="{ED084848-8B5A-4D31-B7D8-ECA965CC0A3C}" type="parTrans" cxnId="{3DADAC7A-1816-44F0-B492-0D7A4ED75C13}">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9EF73422-D57D-4395-B891-DB14D338B2E1}" type="sibTrans" cxnId="{3DADAC7A-1816-44F0-B492-0D7A4ED75C13}">
      <dgm:prSet/>
      <dgm:spPr/>
      <dgm:t>
        <a:bodyPr/>
        <a:lstStyle/>
        <a:p>
          <a:endParaRPr lang="ru-RU"/>
        </a:p>
      </dgm:t>
    </dgm:pt>
    <dgm:pt modelId="{3BB3CD6D-AD25-4487-B541-1A644D5CDD14}">
      <dgm:prSet custT="1"/>
      <dgm:spPr>
        <a:solidFill>
          <a:srgbClr val="FF9933"/>
        </a:solidFill>
      </dgm:spPr>
      <dgm:t>
        <a:bodyPr/>
        <a:lstStyle/>
        <a:p>
          <a:r>
            <a:rPr lang="kk-KZ" sz="900" b="1" dirty="0" smtClean="0">
              <a:solidFill>
                <a:schemeClr val="tx1"/>
              </a:solidFill>
              <a:latin typeface="Times New Roman" panose="02020603050405020304" pitchFamily="18" charset="0"/>
              <a:cs typeface="Times New Roman" panose="02020603050405020304" pitchFamily="18" charset="0"/>
            </a:rPr>
            <a:t>Полипропилен</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B6D628C1-422D-4DAA-A34F-568F655603AD}" type="parTrans" cxnId="{08015107-E442-44C0-988A-99C2CAF6C3D2}">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F9988256-6163-415A-8027-4D5DC309720F}" type="sibTrans" cxnId="{08015107-E442-44C0-988A-99C2CAF6C3D2}">
      <dgm:prSet/>
      <dgm:spPr/>
      <dgm:t>
        <a:bodyPr/>
        <a:lstStyle/>
        <a:p>
          <a:endParaRPr lang="ru-RU"/>
        </a:p>
      </dgm:t>
    </dgm:pt>
    <dgm:pt modelId="{FDFB6C55-FE37-42AE-938D-BC4D91A2D450}">
      <dgm:prSet custT="1"/>
      <dgm:spPr>
        <a:solidFill>
          <a:srgbClr val="FF9933"/>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Цемент</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18DA4091-0D90-4B76-AD42-62BDD221D636}" type="parTrans" cxnId="{C570E8A3-B69F-466C-BF20-7FE0BCF34758}">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778A1710-36F0-4613-97C6-B85588B9996C}" type="sibTrans" cxnId="{C570E8A3-B69F-466C-BF20-7FE0BCF34758}">
      <dgm:prSet/>
      <dgm:spPr/>
      <dgm:t>
        <a:bodyPr/>
        <a:lstStyle/>
        <a:p>
          <a:endParaRPr lang="ru-RU"/>
        </a:p>
      </dgm:t>
    </dgm:pt>
    <dgm:pt modelId="{8ADDAE1C-5ECF-430F-B101-8520402BC765}">
      <dgm:prSet custT="1"/>
      <dgm:spPr>
        <a:solidFill>
          <a:srgbClr val="FF9933"/>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Әк</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3327D9A9-F510-42BD-B870-3AAEA2BAB112}" type="parTrans" cxnId="{47AAAC52-153B-43C7-8CCD-BF151A723235}">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AC93CC93-BD3D-4C4D-825B-F6CEEF7CFDD1}" type="sibTrans" cxnId="{47AAAC52-153B-43C7-8CCD-BF151A723235}">
      <dgm:prSet/>
      <dgm:spPr/>
      <dgm:t>
        <a:bodyPr/>
        <a:lstStyle/>
        <a:p>
          <a:endParaRPr lang="ru-RU"/>
        </a:p>
      </dgm:t>
    </dgm:pt>
    <dgm:pt modelId="{CE1229FE-85F9-4EAF-884D-B62016B39689}">
      <dgm:prSet custT="1"/>
      <dgm:spPr>
        <a:solidFill>
          <a:srgbClr val="FF9933"/>
        </a:solidFill>
      </dgm:spPr>
      <dgm:t>
        <a:bodyPr/>
        <a:lstStyle/>
        <a:p>
          <a:r>
            <a:rPr lang="kk-KZ" sz="1000" b="1" dirty="0" smtClean="0">
              <a:solidFill>
                <a:schemeClr val="tx1"/>
              </a:solidFill>
              <a:latin typeface="Times New Roman" panose="02020603050405020304" pitchFamily="18" charset="0"/>
              <a:cs typeface="Times New Roman" panose="02020603050405020304" pitchFamily="18" charset="0"/>
            </a:rPr>
            <a:t>Түйіршіктелген резеңке</a:t>
          </a:r>
          <a:endParaRPr lang="ru-RU" sz="1000" b="1" dirty="0">
            <a:solidFill>
              <a:schemeClr val="tx1"/>
            </a:solidFill>
            <a:latin typeface="Times New Roman" panose="02020603050405020304" pitchFamily="18" charset="0"/>
            <a:cs typeface="Times New Roman" panose="02020603050405020304" pitchFamily="18" charset="0"/>
          </a:endParaRPr>
        </a:p>
      </dgm:t>
    </dgm:pt>
    <dgm:pt modelId="{FBAFFD49-DE8A-4A9C-B50F-99868DA99526}" type="parTrans" cxnId="{2081CF57-8FA6-4DF0-A248-45FF62087134}">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D3FB0CA8-638A-4A1E-9DFE-B268E1BBA64F}" type="sibTrans" cxnId="{2081CF57-8FA6-4DF0-A248-45FF62087134}">
      <dgm:prSet/>
      <dgm:spPr/>
      <dgm:t>
        <a:bodyPr/>
        <a:lstStyle/>
        <a:p>
          <a:endParaRPr lang="ru-RU"/>
        </a:p>
      </dgm:t>
    </dgm:pt>
    <dgm:pt modelId="{423F7EAC-F3CA-4E9E-909A-A98BB7A60627}">
      <dgm:prSet custT="1"/>
      <dgm:spPr>
        <a:solidFill>
          <a:srgbClr val="FF9933"/>
        </a:solidFill>
      </dgm:spPr>
      <dgm:t>
        <a:bodyPr/>
        <a:lstStyle/>
        <a:p>
          <a:r>
            <a:rPr lang="kk-KZ" sz="1000" b="1" dirty="0" smtClean="0">
              <a:solidFill>
                <a:schemeClr val="tx1"/>
              </a:solidFill>
              <a:latin typeface="Times New Roman" panose="02020603050405020304" pitchFamily="18" charset="0"/>
              <a:cs typeface="Times New Roman" panose="02020603050405020304" pitchFamily="18" charset="0"/>
            </a:rPr>
            <a:t>Техникалық көміртек</a:t>
          </a:r>
          <a:endParaRPr lang="ru-RU" sz="1000" b="1" dirty="0">
            <a:solidFill>
              <a:schemeClr val="tx1"/>
            </a:solidFill>
            <a:latin typeface="Times New Roman" panose="02020603050405020304" pitchFamily="18" charset="0"/>
            <a:cs typeface="Times New Roman" panose="02020603050405020304" pitchFamily="18" charset="0"/>
          </a:endParaRPr>
        </a:p>
      </dgm:t>
    </dgm:pt>
    <dgm:pt modelId="{3C9A97FC-0D7A-4D26-8FA8-99E500099DC4}" type="parTrans" cxnId="{490EAF1B-797A-4278-89C5-CF7D06C5DA7C}">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65A99B6A-706F-4671-99AF-0086A328A440}" type="sibTrans" cxnId="{490EAF1B-797A-4278-89C5-CF7D06C5DA7C}">
      <dgm:prSet/>
      <dgm:spPr/>
      <dgm:t>
        <a:bodyPr/>
        <a:lstStyle/>
        <a:p>
          <a:endParaRPr lang="ru-RU"/>
        </a:p>
      </dgm:t>
    </dgm:pt>
    <dgm:pt modelId="{B4DE3B95-29E0-41A6-9909-F6E72303A900}">
      <dgm:prSet custT="1"/>
      <dgm:spPr>
        <a:solidFill>
          <a:srgbClr val="FF9933"/>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Күкірт</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D240CB44-3CD1-4124-9E1B-AEB9F8DC916F}" type="parTrans" cxnId="{A1291290-FABD-4CAB-9328-D5B24E3CB801}">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AD1C8A21-D5E5-48F3-9B35-8D91F89A5C1E}" type="sibTrans" cxnId="{A1291290-FABD-4CAB-9328-D5B24E3CB801}">
      <dgm:prSet/>
      <dgm:spPr/>
      <dgm:t>
        <a:bodyPr/>
        <a:lstStyle/>
        <a:p>
          <a:endParaRPr lang="ru-RU"/>
        </a:p>
      </dgm:t>
    </dgm:pt>
    <dgm:pt modelId="{196F5502-8475-43AF-8D86-F103485EA757}">
      <dgm:prSet custT="1"/>
      <dgm:spPr>
        <a:solidFill>
          <a:srgbClr val="FF9933"/>
        </a:solidFill>
      </dgm:spPr>
      <dgm:t>
        <a:bodyPr/>
        <a:lstStyle/>
        <a:p>
          <a:r>
            <a:rPr lang="kk-KZ" sz="1400" b="1" dirty="0" smtClean="0">
              <a:solidFill>
                <a:schemeClr val="tx1"/>
              </a:solidFill>
              <a:latin typeface="Times New Roman" panose="02020603050405020304" pitchFamily="18" charset="0"/>
              <a:cs typeface="Times New Roman" panose="02020603050405020304" pitchFamily="18" charset="0"/>
            </a:rPr>
            <a:t>Күл-тозаң</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E85FB43F-6AC9-4722-B6CF-5CDAC99B4CB0}" type="parTrans" cxnId="{32F93086-4FD4-4B0B-8898-571D5DD47256}">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F779257F-79D5-48DA-A0AC-699D669AA99B}" type="sibTrans" cxnId="{32F93086-4FD4-4B0B-8898-571D5DD47256}">
      <dgm:prSet/>
      <dgm:spPr/>
      <dgm:t>
        <a:bodyPr/>
        <a:lstStyle/>
        <a:p>
          <a:endParaRPr lang="ru-RU"/>
        </a:p>
      </dgm:t>
    </dgm:pt>
    <dgm:pt modelId="{FB6797FB-F7C7-4CD4-AFBA-49F87B4A1563}">
      <dgm:prSet custT="1"/>
      <dgm:spPr/>
      <dgm:t>
        <a:bodyPr/>
        <a:lstStyle/>
        <a:p>
          <a:r>
            <a:rPr lang="ru-RU" sz="900" b="1" dirty="0" err="1" smtClean="0">
              <a:solidFill>
                <a:schemeClr val="tx1"/>
              </a:solidFill>
              <a:latin typeface="Times New Roman" panose="02020603050405020304" pitchFamily="18" charset="0"/>
              <a:cs typeface="Times New Roman" panose="02020603050405020304" pitchFamily="18" charset="0"/>
            </a:rPr>
            <a:t>Бейорганикалық</a:t>
          </a:r>
          <a:endParaRPr lang="ru-RU" sz="900" b="1" dirty="0">
            <a:solidFill>
              <a:schemeClr val="tx1"/>
            </a:solidFill>
            <a:latin typeface="Times New Roman" panose="02020603050405020304" pitchFamily="18" charset="0"/>
            <a:cs typeface="Times New Roman" panose="02020603050405020304" pitchFamily="18" charset="0"/>
          </a:endParaRPr>
        </a:p>
      </dgm:t>
    </dgm:pt>
    <dgm:pt modelId="{3FE5A8C7-1CB7-4258-BCBE-935F17BB78D0}" type="parTrans" cxnId="{2A26FEA8-4CAB-4CAB-8AB4-10780C7DA009}">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9DC1BCFA-7857-479B-B314-F79B67E1B227}" type="sibTrans" cxnId="{2A26FEA8-4CAB-4CAB-8AB4-10780C7DA009}">
      <dgm:prSet/>
      <dgm:spPr/>
      <dgm:t>
        <a:bodyPr/>
        <a:lstStyle/>
        <a:p>
          <a:endParaRPr lang="ru-RU"/>
        </a:p>
      </dgm:t>
    </dgm:pt>
    <dgm:pt modelId="{91C34B22-F69E-47B9-B647-6FCBDFA8B6A3}">
      <dgm:prSet custT="1"/>
      <dgm:spPr>
        <a:solidFill>
          <a:srgbClr val="FF9933"/>
        </a:solidFill>
      </dgm:spPr>
      <dgm:t>
        <a:bodyPr/>
        <a:lstStyle/>
        <a:p>
          <a:r>
            <a:rPr lang="ru-RU" sz="1400" b="1" dirty="0" smtClean="0">
              <a:solidFill>
                <a:schemeClr val="tx1"/>
              </a:solidFill>
              <a:latin typeface="Times New Roman" panose="02020603050405020304" pitchFamily="18" charset="0"/>
              <a:cs typeface="Times New Roman" panose="02020603050405020304" pitchFamily="18" charset="0"/>
            </a:rPr>
            <a:t>Асбест талшығы</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F39E7F38-A3EF-4B92-A8B2-7E6F594BBE72}" type="parTrans" cxnId="{6317268B-7F5B-4222-AD06-06458C6D178C}">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1FDF9022-1AE0-4724-9530-5325D1F50FD8}" type="sibTrans" cxnId="{6317268B-7F5B-4222-AD06-06458C6D178C}">
      <dgm:prSet/>
      <dgm:spPr/>
      <dgm:t>
        <a:bodyPr/>
        <a:lstStyle/>
        <a:p>
          <a:endParaRPr lang="ru-RU"/>
        </a:p>
      </dgm:t>
    </dgm:pt>
    <dgm:pt modelId="{E771D9A5-373B-48B5-BA6A-CBA854B6FD73}" type="pres">
      <dgm:prSet presAssocID="{FFE61E69-BA53-40C2-9B0F-E0D075D445D4}" presName="hierChild1" presStyleCnt="0">
        <dgm:presLayoutVars>
          <dgm:orgChart val="1"/>
          <dgm:chPref val="1"/>
          <dgm:dir/>
          <dgm:animOne val="branch"/>
          <dgm:animLvl val="lvl"/>
          <dgm:resizeHandles/>
        </dgm:presLayoutVars>
      </dgm:prSet>
      <dgm:spPr/>
      <dgm:t>
        <a:bodyPr/>
        <a:lstStyle/>
        <a:p>
          <a:endParaRPr lang="ru-RU"/>
        </a:p>
      </dgm:t>
    </dgm:pt>
    <dgm:pt modelId="{F6493CD7-35A4-4976-A6F8-429546514A93}" type="pres">
      <dgm:prSet presAssocID="{A9AC523B-BC69-4667-A75E-BF268FADA749}" presName="hierRoot1" presStyleCnt="0">
        <dgm:presLayoutVars>
          <dgm:hierBranch val="init"/>
        </dgm:presLayoutVars>
      </dgm:prSet>
      <dgm:spPr/>
    </dgm:pt>
    <dgm:pt modelId="{34806FAF-9A77-44E1-B019-4A6E9ED01119}" type="pres">
      <dgm:prSet presAssocID="{A9AC523B-BC69-4667-A75E-BF268FADA749}" presName="rootComposite1" presStyleCnt="0"/>
      <dgm:spPr/>
    </dgm:pt>
    <dgm:pt modelId="{EE5C44CC-F762-4E08-8640-0D122D1B4CDD}" type="pres">
      <dgm:prSet presAssocID="{A9AC523B-BC69-4667-A75E-BF268FADA749}" presName="rootText1" presStyleLbl="node0" presStyleIdx="0" presStyleCnt="1" custScaleX="210474" custScaleY="172342">
        <dgm:presLayoutVars>
          <dgm:chPref val="3"/>
        </dgm:presLayoutVars>
      </dgm:prSet>
      <dgm:spPr/>
      <dgm:t>
        <a:bodyPr/>
        <a:lstStyle/>
        <a:p>
          <a:endParaRPr lang="ru-RU"/>
        </a:p>
      </dgm:t>
    </dgm:pt>
    <dgm:pt modelId="{D812C075-DF64-4A2F-A80A-75F51DEFBCB0}" type="pres">
      <dgm:prSet presAssocID="{A9AC523B-BC69-4667-A75E-BF268FADA749}" presName="rootConnector1" presStyleLbl="node1" presStyleIdx="0" presStyleCnt="0"/>
      <dgm:spPr/>
      <dgm:t>
        <a:bodyPr/>
        <a:lstStyle/>
        <a:p>
          <a:endParaRPr lang="ru-RU"/>
        </a:p>
      </dgm:t>
    </dgm:pt>
    <dgm:pt modelId="{AB87ADB7-C224-4F6B-9537-C999BD482090}" type="pres">
      <dgm:prSet presAssocID="{A9AC523B-BC69-4667-A75E-BF268FADA749}" presName="hierChild2" presStyleCnt="0"/>
      <dgm:spPr/>
    </dgm:pt>
    <dgm:pt modelId="{B2BEFA44-3B67-4C2F-9DDF-8406FA8DB74B}" type="pres">
      <dgm:prSet presAssocID="{F2DF9A8F-817C-47E5-8DB6-2CEB66A320B6}" presName="Name37" presStyleLbl="parChTrans1D2" presStyleIdx="0" presStyleCnt="3"/>
      <dgm:spPr/>
      <dgm:t>
        <a:bodyPr/>
        <a:lstStyle/>
        <a:p>
          <a:endParaRPr lang="ru-RU"/>
        </a:p>
      </dgm:t>
    </dgm:pt>
    <dgm:pt modelId="{B5A8AD8F-2EA5-4EB9-890B-BE80D636A583}" type="pres">
      <dgm:prSet presAssocID="{31C77F8C-A14D-46DD-99C5-C9E6F086743A}" presName="hierRoot2" presStyleCnt="0">
        <dgm:presLayoutVars>
          <dgm:hierBranch val="init"/>
        </dgm:presLayoutVars>
      </dgm:prSet>
      <dgm:spPr/>
    </dgm:pt>
    <dgm:pt modelId="{767CCADD-EBB3-4F39-A7DF-2A2722E6182E}" type="pres">
      <dgm:prSet presAssocID="{31C77F8C-A14D-46DD-99C5-C9E6F086743A}" presName="rootComposite" presStyleCnt="0"/>
      <dgm:spPr/>
    </dgm:pt>
    <dgm:pt modelId="{9D03EC43-8E31-420C-BD8E-03CA10A362EF}" type="pres">
      <dgm:prSet presAssocID="{31C77F8C-A14D-46DD-99C5-C9E6F086743A}" presName="rootText" presStyleLbl="node2" presStyleIdx="0" presStyleCnt="3">
        <dgm:presLayoutVars>
          <dgm:chPref val="3"/>
        </dgm:presLayoutVars>
      </dgm:prSet>
      <dgm:spPr/>
      <dgm:t>
        <a:bodyPr/>
        <a:lstStyle/>
        <a:p>
          <a:endParaRPr lang="ru-RU"/>
        </a:p>
      </dgm:t>
    </dgm:pt>
    <dgm:pt modelId="{9ED6BF48-7A99-4FE1-8468-A0B2D364FA79}" type="pres">
      <dgm:prSet presAssocID="{31C77F8C-A14D-46DD-99C5-C9E6F086743A}" presName="rootConnector" presStyleLbl="node2" presStyleIdx="0" presStyleCnt="3"/>
      <dgm:spPr/>
      <dgm:t>
        <a:bodyPr/>
        <a:lstStyle/>
        <a:p>
          <a:endParaRPr lang="ru-RU"/>
        </a:p>
      </dgm:t>
    </dgm:pt>
    <dgm:pt modelId="{E3AA027C-C115-4710-A208-93C63DEACA20}" type="pres">
      <dgm:prSet presAssocID="{31C77F8C-A14D-46DD-99C5-C9E6F086743A}" presName="hierChild4" presStyleCnt="0"/>
      <dgm:spPr/>
    </dgm:pt>
    <dgm:pt modelId="{2B8DE289-C4E8-4136-BB24-DA710EBEF5CB}" type="pres">
      <dgm:prSet presAssocID="{3FE5A8C7-1CB7-4258-BCBE-935F17BB78D0}" presName="Name37" presStyleLbl="parChTrans1D3" presStyleIdx="0" presStyleCnt="6"/>
      <dgm:spPr/>
      <dgm:t>
        <a:bodyPr/>
        <a:lstStyle/>
        <a:p>
          <a:endParaRPr lang="ru-RU"/>
        </a:p>
      </dgm:t>
    </dgm:pt>
    <dgm:pt modelId="{60B0BA64-A6B0-47C3-9453-1A36DF66CEC3}" type="pres">
      <dgm:prSet presAssocID="{FB6797FB-F7C7-4CD4-AFBA-49F87B4A1563}" presName="hierRoot2" presStyleCnt="0">
        <dgm:presLayoutVars>
          <dgm:hierBranch val="init"/>
        </dgm:presLayoutVars>
      </dgm:prSet>
      <dgm:spPr/>
    </dgm:pt>
    <dgm:pt modelId="{05721F9E-7966-4074-98B0-5BDFC8EA7FC7}" type="pres">
      <dgm:prSet presAssocID="{FB6797FB-F7C7-4CD4-AFBA-49F87B4A1563}" presName="rootComposite" presStyleCnt="0"/>
      <dgm:spPr/>
    </dgm:pt>
    <dgm:pt modelId="{4BB99702-0B6E-4573-BB93-B51AB469FDC7}" type="pres">
      <dgm:prSet presAssocID="{FB6797FB-F7C7-4CD4-AFBA-49F87B4A1563}" presName="rootText" presStyleLbl="node3" presStyleIdx="0" presStyleCnt="6" custScaleX="140687">
        <dgm:presLayoutVars>
          <dgm:chPref val="3"/>
        </dgm:presLayoutVars>
      </dgm:prSet>
      <dgm:spPr/>
      <dgm:t>
        <a:bodyPr/>
        <a:lstStyle/>
        <a:p>
          <a:endParaRPr lang="ru-RU"/>
        </a:p>
      </dgm:t>
    </dgm:pt>
    <dgm:pt modelId="{646F1BF0-BD09-4896-8633-9752DC47537F}" type="pres">
      <dgm:prSet presAssocID="{FB6797FB-F7C7-4CD4-AFBA-49F87B4A1563}" presName="rootConnector" presStyleLbl="node3" presStyleIdx="0" presStyleCnt="6"/>
      <dgm:spPr/>
      <dgm:t>
        <a:bodyPr/>
        <a:lstStyle/>
        <a:p>
          <a:endParaRPr lang="ru-RU"/>
        </a:p>
      </dgm:t>
    </dgm:pt>
    <dgm:pt modelId="{CC58F647-B7DD-4FED-94A3-54FD6737C6AF}" type="pres">
      <dgm:prSet presAssocID="{FB6797FB-F7C7-4CD4-AFBA-49F87B4A1563}" presName="hierChild4" presStyleCnt="0"/>
      <dgm:spPr/>
    </dgm:pt>
    <dgm:pt modelId="{B525DC47-A60A-4B72-9E70-0332B04F2628}" type="pres">
      <dgm:prSet presAssocID="{FB6797FB-F7C7-4CD4-AFBA-49F87B4A1563}" presName="hierChild5" presStyleCnt="0"/>
      <dgm:spPr/>
    </dgm:pt>
    <dgm:pt modelId="{A9B1EB81-683A-4A5E-BF8D-7316E0D60CC8}" type="pres">
      <dgm:prSet presAssocID="{F39E7F38-A3EF-4B92-A8B2-7E6F594BBE72}" presName="Name37" presStyleLbl="parChTrans1D3" presStyleIdx="1" presStyleCnt="6"/>
      <dgm:spPr/>
      <dgm:t>
        <a:bodyPr/>
        <a:lstStyle/>
        <a:p>
          <a:endParaRPr lang="ru-RU"/>
        </a:p>
      </dgm:t>
    </dgm:pt>
    <dgm:pt modelId="{B678FB0C-2A17-4F18-8074-F31F579A92E2}" type="pres">
      <dgm:prSet presAssocID="{91C34B22-F69E-47B9-B647-6FCBDFA8B6A3}" presName="hierRoot2" presStyleCnt="0">
        <dgm:presLayoutVars>
          <dgm:hierBranch val="init"/>
        </dgm:presLayoutVars>
      </dgm:prSet>
      <dgm:spPr/>
    </dgm:pt>
    <dgm:pt modelId="{D971F426-E35F-42F6-9252-1E7B6F92BC2E}" type="pres">
      <dgm:prSet presAssocID="{91C34B22-F69E-47B9-B647-6FCBDFA8B6A3}" presName="rootComposite" presStyleCnt="0"/>
      <dgm:spPr/>
    </dgm:pt>
    <dgm:pt modelId="{568905A6-9969-4F91-BDF5-5D6CAC029D1B}" type="pres">
      <dgm:prSet presAssocID="{91C34B22-F69E-47B9-B647-6FCBDFA8B6A3}" presName="rootText" presStyleLbl="node3" presStyleIdx="1" presStyleCnt="6" custScaleX="139809" custLinFactNeighborX="2105" custLinFactNeighborY="0">
        <dgm:presLayoutVars>
          <dgm:chPref val="3"/>
        </dgm:presLayoutVars>
      </dgm:prSet>
      <dgm:spPr/>
      <dgm:t>
        <a:bodyPr/>
        <a:lstStyle/>
        <a:p>
          <a:endParaRPr lang="ru-RU"/>
        </a:p>
      </dgm:t>
    </dgm:pt>
    <dgm:pt modelId="{E73C4802-A55F-4587-8B1E-CA1DF6785D59}" type="pres">
      <dgm:prSet presAssocID="{91C34B22-F69E-47B9-B647-6FCBDFA8B6A3}" presName="rootConnector" presStyleLbl="node3" presStyleIdx="1" presStyleCnt="6"/>
      <dgm:spPr/>
      <dgm:t>
        <a:bodyPr/>
        <a:lstStyle/>
        <a:p>
          <a:endParaRPr lang="ru-RU"/>
        </a:p>
      </dgm:t>
    </dgm:pt>
    <dgm:pt modelId="{6C163414-6EFE-4732-86C6-51B9610724DF}" type="pres">
      <dgm:prSet presAssocID="{91C34B22-F69E-47B9-B647-6FCBDFA8B6A3}" presName="hierChild4" presStyleCnt="0"/>
      <dgm:spPr/>
    </dgm:pt>
    <dgm:pt modelId="{545B3C66-991F-424A-8496-1D3025937534}" type="pres">
      <dgm:prSet presAssocID="{91C34B22-F69E-47B9-B647-6FCBDFA8B6A3}" presName="hierChild5" presStyleCnt="0"/>
      <dgm:spPr/>
    </dgm:pt>
    <dgm:pt modelId="{DA44F8B7-6525-4BA0-9DA1-CB0E2572D7C5}" type="pres">
      <dgm:prSet presAssocID="{31C77F8C-A14D-46DD-99C5-C9E6F086743A}" presName="hierChild5" presStyleCnt="0"/>
      <dgm:spPr/>
    </dgm:pt>
    <dgm:pt modelId="{D051C9A5-617F-4E36-9594-4D2A66F47221}" type="pres">
      <dgm:prSet presAssocID="{482BD03D-ADC7-402D-A34C-37A153C5B0F2}" presName="Name37" presStyleLbl="parChTrans1D2" presStyleIdx="1" presStyleCnt="3"/>
      <dgm:spPr/>
      <dgm:t>
        <a:bodyPr/>
        <a:lstStyle/>
        <a:p>
          <a:endParaRPr lang="ru-RU"/>
        </a:p>
      </dgm:t>
    </dgm:pt>
    <dgm:pt modelId="{0D154416-716B-4CCA-865A-0534CB2BDC57}" type="pres">
      <dgm:prSet presAssocID="{0EBFC7A5-4B8C-4AF2-B0B3-BFC7B76DE379}" presName="hierRoot2" presStyleCnt="0">
        <dgm:presLayoutVars>
          <dgm:hierBranch val="hang"/>
        </dgm:presLayoutVars>
      </dgm:prSet>
      <dgm:spPr/>
    </dgm:pt>
    <dgm:pt modelId="{1A409FAB-6E8B-4CB9-B1F5-8E0BE77BB5F2}" type="pres">
      <dgm:prSet presAssocID="{0EBFC7A5-4B8C-4AF2-B0B3-BFC7B76DE379}" presName="rootComposite" presStyleCnt="0"/>
      <dgm:spPr/>
    </dgm:pt>
    <dgm:pt modelId="{2D76F1A9-017B-4F28-9C95-FC80B8DF3D6B}" type="pres">
      <dgm:prSet presAssocID="{0EBFC7A5-4B8C-4AF2-B0B3-BFC7B76DE379}" presName="rootText" presStyleLbl="node2" presStyleIdx="1" presStyleCnt="3" custScaleX="218051">
        <dgm:presLayoutVars>
          <dgm:chPref val="3"/>
        </dgm:presLayoutVars>
      </dgm:prSet>
      <dgm:spPr/>
      <dgm:t>
        <a:bodyPr/>
        <a:lstStyle/>
        <a:p>
          <a:endParaRPr lang="ru-RU"/>
        </a:p>
      </dgm:t>
    </dgm:pt>
    <dgm:pt modelId="{2F2562DE-0C18-4BFC-86F2-EDE3039D97B8}" type="pres">
      <dgm:prSet presAssocID="{0EBFC7A5-4B8C-4AF2-B0B3-BFC7B76DE379}" presName="rootConnector" presStyleLbl="node2" presStyleIdx="1" presStyleCnt="3"/>
      <dgm:spPr/>
      <dgm:t>
        <a:bodyPr/>
        <a:lstStyle/>
        <a:p>
          <a:endParaRPr lang="ru-RU"/>
        </a:p>
      </dgm:t>
    </dgm:pt>
    <dgm:pt modelId="{D05A0FFB-375D-4380-9F69-5ABCCF0947A1}" type="pres">
      <dgm:prSet presAssocID="{0EBFC7A5-4B8C-4AF2-B0B3-BFC7B76DE379}" presName="hierChild4" presStyleCnt="0"/>
      <dgm:spPr/>
    </dgm:pt>
    <dgm:pt modelId="{9586E5AA-4D21-4DD4-A7ED-627F5188FD12}" type="pres">
      <dgm:prSet presAssocID="{0EBF63D2-B851-42D9-BC51-DBB75FE3954A}" presName="Name48" presStyleLbl="parChTrans1D3" presStyleIdx="2" presStyleCnt="6"/>
      <dgm:spPr/>
      <dgm:t>
        <a:bodyPr/>
        <a:lstStyle/>
        <a:p>
          <a:endParaRPr lang="ru-RU"/>
        </a:p>
      </dgm:t>
    </dgm:pt>
    <dgm:pt modelId="{2646EE40-4C2D-46BE-A58D-05F54A55C915}" type="pres">
      <dgm:prSet presAssocID="{FF7A7916-6093-4B48-B382-D87DA7B183F1}" presName="hierRoot2" presStyleCnt="0">
        <dgm:presLayoutVars>
          <dgm:hierBranch val="init"/>
        </dgm:presLayoutVars>
      </dgm:prSet>
      <dgm:spPr/>
    </dgm:pt>
    <dgm:pt modelId="{39CE0100-F32C-405C-8BB9-CAD83F86EA89}" type="pres">
      <dgm:prSet presAssocID="{FF7A7916-6093-4B48-B382-D87DA7B183F1}" presName="rootComposite" presStyleCnt="0"/>
      <dgm:spPr/>
    </dgm:pt>
    <dgm:pt modelId="{E47DBF1A-42F1-47D2-A279-A393EA866A30}" type="pres">
      <dgm:prSet presAssocID="{FF7A7916-6093-4B48-B382-D87DA7B183F1}" presName="rootText" presStyleLbl="node3" presStyleIdx="2" presStyleCnt="6" custScaleX="121690">
        <dgm:presLayoutVars>
          <dgm:chPref val="3"/>
        </dgm:presLayoutVars>
      </dgm:prSet>
      <dgm:spPr/>
      <dgm:t>
        <a:bodyPr/>
        <a:lstStyle/>
        <a:p>
          <a:endParaRPr lang="ru-RU"/>
        </a:p>
      </dgm:t>
    </dgm:pt>
    <dgm:pt modelId="{45B3DE49-EF78-4F31-8870-76A34D282631}" type="pres">
      <dgm:prSet presAssocID="{FF7A7916-6093-4B48-B382-D87DA7B183F1}" presName="rootConnector" presStyleLbl="node3" presStyleIdx="2" presStyleCnt="6"/>
      <dgm:spPr/>
      <dgm:t>
        <a:bodyPr/>
        <a:lstStyle/>
        <a:p>
          <a:endParaRPr lang="ru-RU"/>
        </a:p>
      </dgm:t>
    </dgm:pt>
    <dgm:pt modelId="{F8271498-4D69-4D01-8EB9-A597E41FAF10}" type="pres">
      <dgm:prSet presAssocID="{FF7A7916-6093-4B48-B382-D87DA7B183F1}" presName="hierChild4" presStyleCnt="0"/>
      <dgm:spPr/>
    </dgm:pt>
    <dgm:pt modelId="{364641F2-CA8D-446F-8D05-8E421385B12B}" type="pres">
      <dgm:prSet presAssocID="{A2731458-046F-4F58-9548-FC360FA6E185}" presName="Name37" presStyleLbl="parChTrans1D4" presStyleIdx="0" presStyleCnt="9"/>
      <dgm:spPr/>
      <dgm:t>
        <a:bodyPr/>
        <a:lstStyle/>
        <a:p>
          <a:endParaRPr lang="ru-RU"/>
        </a:p>
      </dgm:t>
    </dgm:pt>
    <dgm:pt modelId="{31A380AE-0387-4FAC-833D-D47856BF9649}" type="pres">
      <dgm:prSet presAssocID="{7EFB47B2-85BF-4457-8039-74DE4E97304B}" presName="hierRoot2" presStyleCnt="0">
        <dgm:presLayoutVars>
          <dgm:hierBranch val="init"/>
        </dgm:presLayoutVars>
      </dgm:prSet>
      <dgm:spPr/>
    </dgm:pt>
    <dgm:pt modelId="{4ADF51D7-5AD7-4E7C-9738-E1E3520A0710}" type="pres">
      <dgm:prSet presAssocID="{7EFB47B2-85BF-4457-8039-74DE4E97304B}" presName="rootComposite" presStyleCnt="0"/>
      <dgm:spPr/>
    </dgm:pt>
    <dgm:pt modelId="{EB2C7281-8B73-45BA-AF87-7AAFD44A2E88}" type="pres">
      <dgm:prSet presAssocID="{7EFB47B2-85BF-4457-8039-74DE4E97304B}" presName="rootText" presStyleLbl="node4" presStyleIdx="0" presStyleCnt="9">
        <dgm:presLayoutVars>
          <dgm:chPref val="3"/>
        </dgm:presLayoutVars>
      </dgm:prSet>
      <dgm:spPr/>
      <dgm:t>
        <a:bodyPr/>
        <a:lstStyle/>
        <a:p>
          <a:endParaRPr lang="ru-RU"/>
        </a:p>
      </dgm:t>
    </dgm:pt>
    <dgm:pt modelId="{E10AA44B-9518-41D4-AF95-51205002D8D6}" type="pres">
      <dgm:prSet presAssocID="{7EFB47B2-85BF-4457-8039-74DE4E97304B}" presName="rootConnector" presStyleLbl="node4" presStyleIdx="0" presStyleCnt="9"/>
      <dgm:spPr/>
      <dgm:t>
        <a:bodyPr/>
        <a:lstStyle/>
        <a:p>
          <a:endParaRPr lang="ru-RU"/>
        </a:p>
      </dgm:t>
    </dgm:pt>
    <dgm:pt modelId="{CE27048F-1FEA-41BB-B79A-3399BB89443B}" type="pres">
      <dgm:prSet presAssocID="{7EFB47B2-85BF-4457-8039-74DE4E97304B}" presName="hierChild4" presStyleCnt="0"/>
      <dgm:spPr/>
    </dgm:pt>
    <dgm:pt modelId="{C89B4B05-8FC0-4D19-994E-EC89F2AEDA8B}" type="pres">
      <dgm:prSet presAssocID="{7EFB47B2-85BF-4457-8039-74DE4E97304B}" presName="hierChild5" presStyleCnt="0"/>
      <dgm:spPr/>
    </dgm:pt>
    <dgm:pt modelId="{9EE29CF3-8438-4EB9-A61A-A2AF1C9C8022}" type="pres">
      <dgm:prSet presAssocID="{ED084848-8B5A-4D31-B7D8-ECA965CC0A3C}" presName="Name37" presStyleLbl="parChTrans1D4" presStyleIdx="1" presStyleCnt="9"/>
      <dgm:spPr/>
      <dgm:t>
        <a:bodyPr/>
        <a:lstStyle/>
        <a:p>
          <a:endParaRPr lang="ru-RU"/>
        </a:p>
      </dgm:t>
    </dgm:pt>
    <dgm:pt modelId="{B47F26D1-FD91-4D0E-807E-2CD81FC8FDD0}" type="pres">
      <dgm:prSet presAssocID="{EC5AA5D4-531B-475D-8355-D4716329CBE9}" presName="hierRoot2" presStyleCnt="0">
        <dgm:presLayoutVars>
          <dgm:hierBranch val="init"/>
        </dgm:presLayoutVars>
      </dgm:prSet>
      <dgm:spPr/>
    </dgm:pt>
    <dgm:pt modelId="{02C151BC-BFC1-4DC9-9449-2138050F3B0A}" type="pres">
      <dgm:prSet presAssocID="{EC5AA5D4-531B-475D-8355-D4716329CBE9}" presName="rootComposite" presStyleCnt="0"/>
      <dgm:spPr/>
    </dgm:pt>
    <dgm:pt modelId="{ACF962CE-91A1-432F-983D-67C4619AA29F}" type="pres">
      <dgm:prSet presAssocID="{EC5AA5D4-531B-475D-8355-D4716329CBE9}" presName="rootText" presStyleLbl="node4" presStyleIdx="1" presStyleCnt="9">
        <dgm:presLayoutVars>
          <dgm:chPref val="3"/>
        </dgm:presLayoutVars>
      </dgm:prSet>
      <dgm:spPr/>
      <dgm:t>
        <a:bodyPr/>
        <a:lstStyle/>
        <a:p>
          <a:endParaRPr lang="ru-RU"/>
        </a:p>
      </dgm:t>
    </dgm:pt>
    <dgm:pt modelId="{7C22299F-F69E-40E6-AF65-1110780ADFE9}" type="pres">
      <dgm:prSet presAssocID="{EC5AA5D4-531B-475D-8355-D4716329CBE9}" presName="rootConnector" presStyleLbl="node4" presStyleIdx="1" presStyleCnt="9"/>
      <dgm:spPr/>
      <dgm:t>
        <a:bodyPr/>
        <a:lstStyle/>
        <a:p>
          <a:endParaRPr lang="ru-RU"/>
        </a:p>
      </dgm:t>
    </dgm:pt>
    <dgm:pt modelId="{ACAB1C6E-5F13-429F-AE2B-CAF4711AEA49}" type="pres">
      <dgm:prSet presAssocID="{EC5AA5D4-531B-475D-8355-D4716329CBE9}" presName="hierChild4" presStyleCnt="0"/>
      <dgm:spPr/>
    </dgm:pt>
    <dgm:pt modelId="{0F265D74-15FF-4A0B-82E1-F4BC1CF4BD14}" type="pres">
      <dgm:prSet presAssocID="{EC5AA5D4-531B-475D-8355-D4716329CBE9}" presName="hierChild5" presStyleCnt="0"/>
      <dgm:spPr/>
    </dgm:pt>
    <dgm:pt modelId="{3DC54947-5F42-47BF-B863-D5A0A612BA87}" type="pres">
      <dgm:prSet presAssocID="{B6D628C1-422D-4DAA-A34F-568F655603AD}" presName="Name37" presStyleLbl="parChTrans1D4" presStyleIdx="2" presStyleCnt="9"/>
      <dgm:spPr/>
      <dgm:t>
        <a:bodyPr/>
        <a:lstStyle/>
        <a:p>
          <a:endParaRPr lang="ru-RU"/>
        </a:p>
      </dgm:t>
    </dgm:pt>
    <dgm:pt modelId="{C060AA9B-3D83-4415-B545-084E883D367E}" type="pres">
      <dgm:prSet presAssocID="{3BB3CD6D-AD25-4487-B541-1A644D5CDD14}" presName="hierRoot2" presStyleCnt="0">
        <dgm:presLayoutVars>
          <dgm:hierBranch val="init"/>
        </dgm:presLayoutVars>
      </dgm:prSet>
      <dgm:spPr/>
    </dgm:pt>
    <dgm:pt modelId="{586EAD30-84AE-46B6-8248-1189722B6832}" type="pres">
      <dgm:prSet presAssocID="{3BB3CD6D-AD25-4487-B541-1A644D5CDD14}" presName="rootComposite" presStyleCnt="0"/>
      <dgm:spPr/>
    </dgm:pt>
    <dgm:pt modelId="{24EFF42A-9D1F-46C4-B9CC-FE4FF273B99C}" type="pres">
      <dgm:prSet presAssocID="{3BB3CD6D-AD25-4487-B541-1A644D5CDD14}" presName="rootText" presStyleLbl="node4" presStyleIdx="2" presStyleCnt="9" custScaleX="169335" custScaleY="136875">
        <dgm:presLayoutVars>
          <dgm:chPref val="3"/>
        </dgm:presLayoutVars>
      </dgm:prSet>
      <dgm:spPr/>
      <dgm:t>
        <a:bodyPr/>
        <a:lstStyle/>
        <a:p>
          <a:endParaRPr lang="ru-RU"/>
        </a:p>
      </dgm:t>
    </dgm:pt>
    <dgm:pt modelId="{1E220B86-BEDA-454A-93A4-57E22D964FCE}" type="pres">
      <dgm:prSet presAssocID="{3BB3CD6D-AD25-4487-B541-1A644D5CDD14}" presName="rootConnector" presStyleLbl="node4" presStyleIdx="2" presStyleCnt="9"/>
      <dgm:spPr/>
      <dgm:t>
        <a:bodyPr/>
        <a:lstStyle/>
        <a:p>
          <a:endParaRPr lang="ru-RU"/>
        </a:p>
      </dgm:t>
    </dgm:pt>
    <dgm:pt modelId="{CCFFC395-7374-4513-BF54-CC74B5EF6C19}" type="pres">
      <dgm:prSet presAssocID="{3BB3CD6D-AD25-4487-B541-1A644D5CDD14}" presName="hierChild4" presStyleCnt="0"/>
      <dgm:spPr/>
    </dgm:pt>
    <dgm:pt modelId="{55158E66-AE7A-4289-AE3E-B58BA2B19AF3}" type="pres">
      <dgm:prSet presAssocID="{3BB3CD6D-AD25-4487-B541-1A644D5CDD14}" presName="hierChild5" presStyleCnt="0"/>
      <dgm:spPr/>
    </dgm:pt>
    <dgm:pt modelId="{B2D3EF8F-7FD1-414F-B520-0839E5C97C82}" type="pres">
      <dgm:prSet presAssocID="{FF7A7916-6093-4B48-B382-D87DA7B183F1}" presName="hierChild5" presStyleCnt="0"/>
      <dgm:spPr/>
    </dgm:pt>
    <dgm:pt modelId="{0F9C4D7B-4576-4FEE-BD84-7BB2CE5156D2}" type="pres">
      <dgm:prSet presAssocID="{1588BB07-84D2-4D4A-B26D-00F87F220F07}" presName="Name48" presStyleLbl="parChTrans1D3" presStyleIdx="3" presStyleCnt="6"/>
      <dgm:spPr/>
      <dgm:t>
        <a:bodyPr/>
        <a:lstStyle/>
        <a:p>
          <a:endParaRPr lang="ru-RU"/>
        </a:p>
      </dgm:t>
    </dgm:pt>
    <dgm:pt modelId="{774564E4-5791-4B67-BA5D-E531F132CE26}" type="pres">
      <dgm:prSet presAssocID="{7FB96391-77CB-47F6-9EAA-D4FAC262439E}" presName="hierRoot2" presStyleCnt="0">
        <dgm:presLayoutVars>
          <dgm:hierBranch val="init"/>
        </dgm:presLayoutVars>
      </dgm:prSet>
      <dgm:spPr/>
    </dgm:pt>
    <dgm:pt modelId="{A47D2D9F-592C-45F4-80EF-DEDFFFFD9D95}" type="pres">
      <dgm:prSet presAssocID="{7FB96391-77CB-47F6-9EAA-D4FAC262439E}" presName="rootComposite" presStyleCnt="0"/>
      <dgm:spPr/>
    </dgm:pt>
    <dgm:pt modelId="{25051DC3-3D40-4042-9FFF-FFCF6F997376}" type="pres">
      <dgm:prSet presAssocID="{7FB96391-77CB-47F6-9EAA-D4FAC262439E}" presName="rootText" presStyleLbl="node3" presStyleIdx="3" presStyleCnt="6" custScaleX="123545">
        <dgm:presLayoutVars>
          <dgm:chPref val="3"/>
        </dgm:presLayoutVars>
      </dgm:prSet>
      <dgm:spPr/>
      <dgm:t>
        <a:bodyPr/>
        <a:lstStyle/>
        <a:p>
          <a:endParaRPr lang="ru-RU"/>
        </a:p>
      </dgm:t>
    </dgm:pt>
    <dgm:pt modelId="{A2EB2FA1-4A87-48D7-B338-D1E4D5A46068}" type="pres">
      <dgm:prSet presAssocID="{7FB96391-77CB-47F6-9EAA-D4FAC262439E}" presName="rootConnector" presStyleLbl="node3" presStyleIdx="3" presStyleCnt="6"/>
      <dgm:spPr/>
      <dgm:t>
        <a:bodyPr/>
        <a:lstStyle/>
        <a:p>
          <a:endParaRPr lang="ru-RU"/>
        </a:p>
      </dgm:t>
    </dgm:pt>
    <dgm:pt modelId="{9BFD0B00-A15D-4A20-AD60-9883FDEA1640}" type="pres">
      <dgm:prSet presAssocID="{7FB96391-77CB-47F6-9EAA-D4FAC262439E}" presName="hierChild4" presStyleCnt="0"/>
      <dgm:spPr/>
    </dgm:pt>
    <dgm:pt modelId="{4F290395-68A5-49EA-8271-6B2374149CE6}" type="pres">
      <dgm:prSet presAssocID="{18DA4091-0D90-4B76-AD42-62BDD221D636}" presName="Name37" presStyleLbl="parChTrans1D4" presStyleIdx="3" presStyleCnt="9"/>
      <dgm:spPr/>
      <dgm:t>
        <a:bodyPr/>
        <a:lstStyle/>
        <a:p>
          <a:endParaRPr lang="ru-RU"/>
        </a:p>
      </dgm:t>
    </dgm:pt>
    <dgm:pt modelId="{B11DA8B3-1078-4D93-AA80-22B714A8F9CD}" type="pres">
      <dgm:prSet presAssocID="{FDFB6C55-FE37-42AE-938D-BC4D91A2D450}" presName="hierRoot2" presStyleCnt="0">
        <dgm:presLayoutVars>
          <dgm:hierBranch val="init"/>
        </dgm:presLayoutVars>
      </dgm:prSet>
      <dgm:spPr/>
    </dgm:pt>
    <dgm:pt modelId="{ABF3004D-8253-445C-B262-3C5A6831D7E0}" type="pres">
      <dgm:prSet presAssocID="{FDFB6C55-FE37-42AE-938D-BC4D91A2D450}" presName="rootComposite" presStyleCnt="0"/>
      <dgm:spPr/>
    </dgm:pt>
    <dgm:pt modelId="{01783B92-EF91-46AF-BA3D-10753D4235EE}" type="pres">
      <dgm:prSet presAssocID="{FDFB6C55-FE37-42AE-938D-BC4D91A2D450}" presName="rootText" presStyleLbl="node4" presStyleIdx="3" presStyleCnt="9">
        <dgm:presLayoutVars>
          <dgm:chPref val="3"/>
        </dgm:presLayoutVars>
      </dgm:prSet>
      <dgm:spPr/>
      <dgm:t>
        <a:bodyPr/>
        <a:lstStyle/>
        <a:p>
          <a:endParaRPr lang="ru-RU"/>
        </a:p>
      </dgm:t>
    </dgm:pt>
    <dgm:pt modelId="{F1648A4B-16A2-4D97-899E-ABCD42664E3B}" type="pres">
      <dgm:prSet presAssocID="{FDFB6C55-FE37-42AE-938D-BC4D91A2D450}" presName="rootConnector" presStyleLbl="node4" presStyleIdx="3" presStyleCnt="9"/>
      <dgm:spPr/>
      <dgm:t>
        <a:bodyPr/>
        <a:lstStyle/>
        <a:p>
          <a:endParaRPr lang="ru-RU"/>
        </a:p>
      </dgm:t>
    </dgm:pt>
    <dgm:pt modelId="{D21008DE-A5FF-4E11-87B2-7A158F52E5F0}" type="pres">
      <dgm:prSet presAssocID="{FDFB6C55-FE37-42AE-938D-BC4D91A2D450}" presName="hierChild4" presStyleCnt="0"/>
      <dgm:spPr/>
    </dgm:pt>
    <dgm:pt modelId="{85FE3F01-9BE2-4870-B1D5-02A8DC34784E}" type="pres">
      <dgm:prSet presAssocID="{FDFB6C55-FE37-42AE-938D-BC4D91A2D450}" presName="hierChild5" presStyleCnt="0"/>
      <dgm:spPr/>
    </dgm:pt>
    <dgm:pt modelId="{665EEFC3-8C57-4AC8-959E-169C86988C77}" type="pres">
      <dgm:prSet presAssocID="{3327D9A9-F510-42BD-B870-3AAEA2BAB112}" presName="Name37" presStyleLbl="parChTrans1D4" presStyleIdx="4" presStyleCnt="9"/>
      <dgm:spPr/>
      <dgm:t>
        <a:bodyPr/>
        <a:lstStyle/>
        <a:p>
          <a:endParaRPr lang="ru-RU"/>
        </a:p>
      </dgm:t>
    </dgm:pt>
    <dgm:pt modelId="{D59E8653-445F-4F08-9B92-4064A2EA545F}" type="pres">
      <dgm:prSet presAssocID="{8ADDAE1C-5ECF-430F-B101-8520402BC765}" presName="hierRoot2" presStyleCnt="0">
        <dgm:presLayoutVars>
          <dgm:hierBranch val="init"/>
        </dgm:presLayoutVars>
      </dgm:prSet>
      <dgm:spPr/>
    </dgm:pt>
    <dgm:pt modelId="{92039875-4B2E-48AF-8D2D-00EE399F276C}" type="pres">
      <dgm:prSet presAssocID="{8ADDAE1C-5ECF-430F-B101-8520402BC765}" presName="rootComposite" presStyleCnt="0"/>
      <dgm:spPr/>
    </dgm:pt>
    <dgm:pt modelId="{900AAF4C-68B7-4D20-A862-F9477873E860}" type="pres">
      <dgm:prSet presAssocID="{8ADDAE1C-5ECF-430F-B101-8520402BC765}" presName="rootText" presStyleLbl="node4" presStyleIdx="4" presStyleCnt="9">
        <dgm:presLayoutVars>
          <dgm:chPref val="3"/>
        </dgm:presLayoutVars>
      </dgm:prSet>
      <dgm:spPr/>
      <dgm:t>
        <a:bodyPr/>
        <a:lstStyle/>
        <a:p>
          <a:endParaRPr lang="ru-RU"/>
        </a:p>
      </dgm:t>
    </dgm:pt>
    <dgm:pt modelId="{53C43D32-0CE3-43EF-8DA6-F11901151E73}" type="pres">
      <dgm:prSet presAssocID="{8ADDAE1C-5ECF-430F-B101-8520402BC765}" presName="rootConnector" presStyleLbl="node4" presStyleIdx="4" presStyleCnt="9"/>
      <dgm:spPr/>
      <dgm:t>
        <a:bodyPr/>
        <a:lstStyle/>
        <a:p>
          <a:endParaRPr lang="ru-RU"/>
        </a:p>
      </dgm:t>
    </dgm:pt>
    <dgm:pt modelId="{AEFBC902-BE9F-4714-A267-0D3D001CA7DB}" type="pres">
      <dgm:prSet presAssocID="{8ADDAE1C-5ECF-430F-B101-8520402BC765}" presName="hierChild4" presStyleCnt="0"/>
      <dgm:spPr/>
    </dgm:pt>
    <dgm:pt modelId="{C51F7DD8-D1E3-44E6-8D4E-3A0BD48C60E7}" type="pres">
      <dgm:prSet presAssocID="{8ADDAE1C-5ECF-430F-B101-8520402BC765}" presName="hierChild5" presStyleCnt="0"/>
      <dgm:spPr/>
    </dgm:pt>
    <dgm:pt modelId="{D8C1CA8A-5DA5-4CE1-A2E7-BD3FBEA13BCF}" type="pres">
      <dgm:prSet presAssocID="{7FB96391-77CB-47F6-9EAA-D4FAC262439E}" presName="hierChild5" presStyleCnt="0"/>
      <dgm:spPr/>
    </dgm:pt>
    <dgm:pt modelId="{1C10A3E9-5665-4960-92EA-470B8208D095}" type="pres">
      <dgm:prSet presAssocID="{0EBFC7A5-4B8C-4AF2-B0B3-BFC7B76DE379}" presName="hierChild5" presStyleCnt="0"/>
      <dgm:spPr/>
    </dgm:pt>
    <dgm:pt modelId="{1CEC9746-3013-486D-B80D-6E60A96CFA2C}" type="pres">
      <dgm:prSet presAssocID="{24DEBEAC-21A1-4FC2-8554-EBBB49EDDEC4}" presName="Name37" presStyleLbl="parChTrans1D2" presStyleIdx="2" presStyleCnt="3"/>
      <dgm:spPr/>
      <dgm:t>
        <a:bodyPr/>
        <a:lstStyle/>
        <a:p>
          <a:endParaRPr lang="ru-RU"/>
        </a:p>
      </dgm:t>
    </dgm:pt>
    <dgm:pt modelId="{84B4A57F-55F1-431B-9878-4E263D9E8169}" type="pres">
      <dgm:prSet presAssocID="{0C337632-E365-4624-874C-F7B87E878B1F}" presName="hierRoot2" presStyleCnt="0">
        <dgm:presLayoutVars>
          <dgm:hierBranch val="hang"/>
        </dgm:presLayoutVars>
      </dgm:prSet>
      <dgm:spPr/>
    </dgm:pt>
    <dgm:pt modelId="{0A20A466-FB02-4F21-9273-56FAAC8FDEB4}" type="pres">
      <dgm:prSet presAssocID="{0C337632-E365-4624-874C-F7B87E878B1F}" presName="rootComposite" presStyleCnt="0"/>
      <dgm:spPr/>
    </dgm:pt>
    <dgm:pt modelId="{E0702624-FE6E-4F6D-A6A9-C69546A6E77B}" type="pres">
      <dgm:prSet presAssocID="{0C337632-E365-4624-874C-F7B87E878B1F}" presName="rootText" presStyleLbl="node2" presStyleIdx="2" presStyleCnt="3" custScaleX="141920">
        <dgm:presLayoutVars>
          <dgm:chPref val="3"/>
        </dgm:presLayoutVars>
      </dgm:prSet>
      <dgm:spPr/>
      <dgm:t>
        <a:bodyPr/>
        <a:lstStyle/>
        <a:p>
          <a:endParaRPr lang="ru-RU"/>
        </a:p>
      </dgm:t>
    </dgm:pt>
    <dgm:pt modelId="{AE46FFF6-20C1-4953-B065-1DF259D56C6B}" type="pres">
      <dgm:prSet presAssocID="{0C337632-E365-4624-874C-F7B87E878B1F}" presName="rootConnector" presStyleLbl="node2" presStyleIdx="2" presStyleCnt="3"/>
      <dgm:spPr/>
      <dgm:t>
        <a:bodyPr/>
        <a:lstStyle/>
        <a:p>
          <a:endParaRPr lang="ru-RU"/>
        </a:p>
      </dgm:t>
    </dgm:pt>
    <dgm:pt modelId="{C2B3B469-86CE-44F0-B219-22F66358355C}" type="pres">
      <dgm:prSet presAssocID="{0C337632-E365-4624-874C-F7B87E878B1F}" presName="hierChild4" presStyleCnt="0"/>
      <dgm:spPr/>
    </dgm:pt>
    <dgm:pt modelId="{311BDBC7-3254-4F77-875C-7445080A725F}" type="pres">
      <dgm:prSet presAssocID="{CBCB5EBD-D099-40B5-8EE6-5A0BFA85E016}" presName="Name48" presStyleLbl="parChTrans1D3" presStyleIdx="4" presStyleCnt="6"/>
      <dgm:spPr/>
      <dgm:t>
        <a:bodyPr/>
        <a:lstStyle/>
        <a:p>
          <a:endParaRPr lang="ru-RU"/>
        </a:p>
      </dgm:t>
    </dgm:pt>
    <dgm:pt modelId="{1B50C8BF-A693-403E-93A8-E0ED3AD48BB9}" type="pres">
      <dgm:prSet presAssocID="{1C89C2BC-B0D6-4B3B-81EB-C0ED2C2FD631}" presName="hierRoot2" presStyleCnt="0">
        <dgm:presLayoutVars>
          <dgm:hierBranch val="init"/>
        </dgm:presLayoutVars>
      </dgm:prSet>
      <dgm:spPr/>
    </dgm:pt>
    <dgm:pt modelId="{B3F6C40C-2EE7-4C26-9E96-A94E5F05EDA8}" type="pres">
      <dgm:prSet presAssocID="{1C89C2BC-B0D6-4B3B-81EB-C0ED2C2FD631}" presName="rootComposite" presStyleCnt="0"/>
      <dgm:spPr/>
    </dgm:pt>
    <dgm:pt modelId="{CEF64340-7925-40A9-8CC3-7AE1CF80C646}" type="pres">
      <dgm:prSet presAssocID="{1C89C2BC-B0D6-4B3B-81EB-C0ED2C2FD631}" presName="rootText" presStyleLbl="node3" presStyleIdx="4" presStyleCnt="6" custScaleX="119167">
        <dgm:presLayoutVars>
          <dgm:chPref val="3"/>
        </dgm:presLayoutVars>
      </dgm:prSet>
      <dgm:spPr/>
      <dgm:t>
        <a:bodyPr/>
        <a:lstStyle/>
        <a:p>
          <a:endParaRPr lang="ru-RU"/>
        </a:p>
      </dgm:t>
    </dgm:pt>
    <dgm:pt modelId="{E61394EA-C8C5-4A20-9D59-93F70920F251}" type="pres">
      <dgm:prSet presAssocID="{1C89C2BC-B0D6-4B3B-81EB-C0ED2C2FD631}" presName="rootConnector" presStyleLbl="node3" presStyleIdx="4" presStyleCnt="6"/>
      <dgm:spPr/>
      <dgm:t>
        <a:bodyPr/>
        <a:lstStyle/>
        <a:p>
          <a:endParaRPr lang="ru-RU"/>
        </a:p>
      </dgm:t>
    </dgm:pt>
    <dgm:pt modelId="{8C010075-E356-4790-8C39-0ABB2E762843}" type="pres">
      <dgm:prSet presAssocID="{1C89C2BC-B0D6-4B3B-81EB-C0ED2C2FD631}" presName="hierChild4" presStyleCnt="0"/>
      <dgm:spPr/>
    </dgm:pt>
    <dgm:pt modelId="{DFB64AA3-18C3-41ED-9176-13AF3E7F9300}" type="pres">
      <dgm:prSet presAssocID="{FBAFFD49-DE8A-4A9C-B50F-99868DA99526}" presName="Name37" presStyleLbl="parChTrans1D4" presStyleIdx="5" presStyleCnt="9"/>
      <dgm:spPr/>
      <dgm:t>
        <a:bodyPr/>
        <a:lstStyle/>
        <a:p>
          <a:endParaRPr lang="ru-RU"/>
        </a:p>
      </dgm:t>
    </dgm:pt>
    <dgm:pt modelId="{8ABD883C-B440-4839-ADDE-BD4E24D15743}" type="pres">
      <dgm:prSet presAssocID="{CE1229FE-85F9-4EAF-884D-B62016B39689}" presName="hierRoot2" presStyleCnt="0">
        <dgm:presLayoutVars>
          <dgm:hierBranch val="init"/>
        </dgm:presLayoutVars>
      </dgm:prSet>
      <dgm:spPr/>
    </dgm:pt>
    <dgm:pt modelId="{EE53EB58-8386-46FE-9788-311F00EAD315}" type="pres">
      <dgm:prSet presAssocID="{CE1229FE-85F9-4EAF-884D-B62016B39689}" presName="rootComposite" presStyleCnt="0"/>
      <dgm:spPr/>
    </dgm:pt>
    <dgm:pt modelId="{CBF1BABC-9CEB-4DD7-A080-798C3CC9A15E}" type="pres">
      <dgm:prSet presAssocID="{CE1229FE-85F9-4EAF-884D-B62016B39689}" presName="rootText" presStyleLbl="node4" presStyleIdx="5" presStyleCnt="9" custScaleX="113485">
        <dgm:presLayoutVars>
          <dgm:chPref val="3"/>
        </dgm:presLayoutVars>
      </dgm:prSet>
      <dgm:spPr/>
      <dgm:t>
        <a:bodyPr/>
        <a:lstStyle/>
        <a:p>
          <a:endParaRPr lang="ru-RU"/>
        </a:p>
      </dgm:t>
    </dgm:pt>
    <dgm:pt modelId="{E9F8237F-7DA0-4A63-B5D1-27E46B78AC2B}" type="pres">
      <dgm:prSet presAssocID="{CE1229FE-85F9-4EAF-884D-B62016B39689}" presName="rootConnector" presStyleLbl="node4" presStyleIdx="5" presStyleCnt="9"/>
      <dgm:spPr/>
      <dgm:t>
        <a:bodyPr/>
        <a:lstStyle/>
        <a:p>
          <a:endParaRPr lang="ru-RU"/>
        </a:p>
      </dgm:t>
    </dgm:pt>
    <dgm:pt modelId="{A4299AB5-207A-4370-A806-CE835E0E0B4B}" type="pres">
      <dgm:prSet presAssocID="{CE1229FE-85F9-4EAF-884D-B62016B39689}" presName="hierChild4" presStyleCnt="0"/>
      <dgm:spPr/>
    </dgm:pt>
    <dgm:pt modelId="{991C6EEC-4562-49C7-8A05-32DFAF37B55D}" type="pres">
      <dgm:prSet presAssocID="{CE1229FE-85F9-4EAF-884D-B62016B39689}" presName="hierChild5" presStyleCnt="0"/>
      <dgm:spPr/>
    </dgm:pt>
    <dgm:pt modelId="{4C24597B-F07A-4F17-B295-9F2329736643}" type="pres">
      <dgm:prSet presAssocID="{3C9A97FC-0D7A-4D26-8FA8-99E500099DC4}" presName="Name37" presStyleLbl="parChTrans1D4" presStyleIdx="6" presStyleCnt="9"/>
      <dgm:spPr/>
      <dgm:t>
        <a:bodyPr/>
        <a:lstStyle/>
        <a:p>
          <a:endParaRPr lang="ru-RU"/>
        </a:p>
      </dgm:t>
    </dgm:pt>
    <dgm:pt modelId="{7D54640F-9B2C-4A16-9AE0-CB4550D58CF5}" type="pres">
      <dgm:prSet presAssocID="{423F7EAC-F3CA-4E9E-909A-A98BB7A60627}" presName="hierRoot2" presStyleCnt="0">
        <dgm:presLayoutVars>
          <dgm:hierBranch val="init"/>
        </dgm:presLayoutVars>
      </dgm:prSet>
      <dgm:spPr/>
    </dgm:pt>
    <dgm:pt modelId="{65B7B1F2-66A3-4221-A07F-4B12DD47DED8}" type="pres">
      <dgm:prSet presAssocID="{423F7EAC-F3CA-4E9E-909A-A98BB7A60627}" presName="rootComposite" presStyleCnt="0"/>
      <dgm:spPr/>
    </dgm:pt>
    <dgm:pt modelId="{40C84CA3-8BD7-40CC-A822-33F604305ADE}" type="pres">
      <dgm:prSet presAssocID="{423F7EAC-F3CA-4E9E-909A-A98BB7A60627}" presName="rootText" presStyleLbl="node4" presStyleIdx="6" presStyleCnt="9">
        <dgm:presLayoutVars>
          <dgm:chPref val="3"/>
        </dgm:presLayoutVars>
      </dgm:prSet>
      <dgm:spPr/>
      <dgm:t>
        <a:bodyPr/>
        <a:lstStyle/>
        <a:p>
          <a:endParaRPr lang="ru-RU"/>
        </a:p>
      </dgm:t>
    </dgm:pt>
    <dgm:pt modelId="{A4C9E1F6-CF17-48EF-BC98-9155D38676CA}" type="pres">
      <dgm:prSet presAssocID="{423F7EAC-F3CA-4E9E-909A-A98BB7A60627}" presName="rootConnector" presStyleLbl="node4" presStyleIdx="6" presStyleCnt="9"/>
      <dgm:spPr/>
      <dgm:t>
        <a:bodyPr/>
        <a:lstStyle/>
        <a:p>
          <a:endParaRPr lang="ru-RU"/>
        </a:p>
      </dgm:t>
    </dgm:pt>
    <dgm:pt modelId="{1E3BED0D-8CEB-4E96-B17B-740FAC79823C}" type="pres">
      <dgm:prSet presAssocID="{423F7EAC-F3CA-4E9E-909A-A98BB7A60627}" presName="hierChild4" presStyleCnt="0"/>
      <dgm:spPr/>
    </dgm:pt>
    <dgm:pt modelId="{E3F0F832-ABB1-48AE-9D05-DA224577ECFA}" type="pres">
      <dgm:prSet presAssocID="{423F7EAC-F3CA-4E9E-909A-A98BB7A60627}" presName="hierChild5" presStyleCnt="0"/>
      <dgm:spPr/>
    </dgm:pt>
    <dgm:pt modelId="{859AE8EB-E948-4478-8057-FFC8AA154BE0}" type="pres">
      <dgm:prSet presAssocID="{1C89C2BC-B0D6-4B3B-81EB-C0ED2C2FD631}" presName="hierChild5" presStyleCnt="0"/>
      <dgm:spPr/>
    </dgm:pt>
    <dgm:pt modelId="{2F73F17C-57E6-4C29-A8F2-596F75A6AF8B}" type="pres">
      <dgm:prSet presAssocID="{114674C7-8A2F-470A-B88C-5D92C1CA2485}" presName="Name48" presStyleLbl="parChTrans1D3" presStyleIdx="5" presStyleCnt="6"/>
      <dgm:spPr/>
      <dgm:t>
        <a:bodyPr/>
        <a:lstStyle/>
        <a:p>
          <a:endParaRPr lang="ru-RU"/>
        </a:p>
      </dgm:t>
    </dgm:pt>
    <dgm:pt modelId="{44E1C379-C672-46B3-8DE2-E8A961C89500}" type="pres">
      <dgm:prSet presAssocID="{972688A5-00A2-42D3-9FFB-E9F5296A5294}" presName="hierRoot2" presStyleCnt="0">
        <dgm:presLayoutVars>
          <dgm:hierBranch val="init"/>
        </dgm:presLayoutVars>
      </dgm:prSet>
      <dgm:spPr/>
    </dgm:pt>
    <dgm:pt modelId="{3B165C00-FBBE-4F27-86DC-F44BB129D1A8}" type="pres">
      <dgm:prSet presAssocID="{972688A5-00A2-42D3-9FFB-E9F5296A5294}" presName="rootComposite" presStyleCnt="0"/>
      <dgm:spPr/>
    </dgm:pt>
    <dgm:pt modelId="{464DF252-AB43-4EED-BEA6-D3ED0E59071D}" type="pres">
      <dgm:prSet presAssocID="{972688A5-00A2-42D3-9FFB-E9F5296A5294}" presName="rootText" presStyleLbl="node3" presStyleIdx="5" presStyleCnt="6" custScaleX="143298">
        <dgm:presLayoutVars>
          <dgm:chPref val="3"/>
        </dgm:presLayoutVars>
      </dgm:prSet>
      <dgm:spPr/>
      <dgm:t>
        <a:bodyPr/>
        <a:lstStyle/>
        <a:p>
          <a:endParaRPr lang="ru-RU"/>
        </a:p>
      </dgm:t>
    </dgm:pt>
    <dgm:pt modelId="{620FA047-5876-4D19-911A-A1DEB7EBD13E}" type="pres">
      <dgm:prSet presAssocID="{972688A5-00A2-42D3-9FFB-E9F5296A5294}" presName="rootConnector" presStyleLbl="node3" presStyleIdx="5" presStyleCnt="6"/>
      <dgm:spPr/>
      <dgm:t>
        <a:bodyPr/>
        <a:lstStyle/>
        <a:p>
          <a:endParaRPr lang="ru-RU"/>
        </a:p>
      </dgm:t>
    </dgm:pt>
    <dgm:pt modelId="{1EC9F1A3-C440-4001-A547-628C8C5203A8}" type="pres">
      <dgm:prSet presAssocID="{972688A5-00A2-42D3-9FFB-E9F5296A5294}" presName="hierChild4" presStyleCnt="0"/>
      <dgm:spPr/>
    </dgm:pt>
    <dgm:pt modelId="{3AB5D94B-6370-4787-801E-98AA2B647BE3}" type="pres">
      <dgm:prSet presAssocID="{D240CB44-3CD1-4124-9E1B-AEB9F8DC916F}" presName="Name37" presStyleLbl="parChTrans1D4" presStyleIdx="7" presStyleCnt="9"/>
      <dgm:spPr/>
      <dgm:t>
        <a:bodyPr/>
        <a:lstStyle/>
        <a:p>
          <a:endParaRPr lang="ru-RU"/>
        </a:p>
      </dgm:t>
    </dgm:pt>
    <dgm:pt modelId="{F96118AC-9B3F-4D5F-8F28-BE4566CEB65F}" type="pres">
      <dgm:prSet presAssocID="{B4DE3B95-29E0-41A6-9909-F6E72303A900}" presName="hierRoot2" presStyleCnt="0">
        <dgm:presLayoutVars>
          <dgm:hierBranch val="init"/>
        </dgm:presLayoutVars>
      </dgm:prSet>
      <dgm:spPr/>
    </dgm:pt>
    <dgm:pt modelId="{102F7766-89C5-4D91-A7C4-3174240C98CF}" type="pres">
      <dgm:prSet presAssocID="{B4DE3B95-29E0-41A6-9909-F6E72303A900}" presName="rootComposite" presStyleCnt="0"/>
      <dgm:spPr/>
    </dgm:pt>
    <dgm:pt modelId="{2C8EEA22-CFAD-4AAE-AA92-E35186D45A71}" type="pres">
      <dgm:prSet presAssocID="{B4DE3B95-29E0-41A6-9909-F6E72303A900}" presName="rootText" presStyleLbl="node4" presStyleIdx="7" presStyleCnt="9">
        <dgm:presLayoutVars>
          <dgm:chPref val="3"/>
        </dgm:presLayoutVars>
      </dgm:prSet>
      <dgm:spPr/>
      <dgm:t>
        <a:bodyPr/>
        <a:lstStyle/>
        <a:p>
          <a:endParaRPr lang="ru-RU"/>
        </a:p>
      </dgm:t>
    </dgm:pt>
    <dgm:pt modelId="{786B4DB1-DD20-4862-9539-149FBC83A51B}" type="pres">
      <dgm:prSet presAssocID="{B4DE3B95-29E0-41A6-9909-F6E72303A900}" presName="rootConnector" presStyleLbl="node4" presStyleIdx="7" presStyleCnt="9"/>
      <dgm:spPr/>
      <dgm:t>
        <a:bodyPr/>
        <a:lstStyle/>
        <a:p>
          <a:endParaRPr lang="ru-RU"/>
        </a:p>
      </dgm:t>
    </dgm:pt>
    <dgm:pt modelId="{98AAEC3D-BFCA-4B9A-A489-DB360B742B83}" type="pres">
      <dgm:prSet presAssocID="{B4DE3B95-29E0-41A6-9909-F6E72303A900}" presName="hierChild4" presStyleCnt="0"/>
      <dgm:spPr/>
    </dgm:pt>
    <dgm:pt modelId="{4C8D6618-8DE4-49B3-9E4F-D012A0C9BDE6}" type="pres">
      <dgm:prSet presAssocID="{B4DE3B95-29E0-41A6-9909-F6E72303A900}" presName="hierChild5" presStyleCnt="0"/>
      <dgm:spPr/>
    </dgm:pt>
    <dgm:pt modelId="{ABDDCDDF-CC22-497E-9A33-F4B955CBBAEE}" type="pres">
      <dgm:prSet presAssocID="{E85FB43F-6AC9-4722-B6CF-5CDAC99B4CB0}" presName="Name37" presStyleLbl="parChTrans1D4" presStyleIdx="8" presStyleCnt="9"/>
      <dgm:spPr/>
      <dgm:t>
        <a:bodyPr/>
        <a:lstStyle/>
        <a:p>
          <a:endParaRPr lang="ru-RU"/>
        </a:p>
      </dgm:t>
    </dgm:pt>
    <dgm:pt modelId="{04E57EC5-1773-4098-ADFD-FC6C812F11CF}" type="pres">
      <dgm:prSet presAssocID="{196F5502-8475-43AF-8D86-F103485EA757}" presName="hierRoot2" presStyleCnt="0">
        <dgm:presLayoutVars>
          <dgm:hierBranch val="init"/>
        </dgm:presLayoutVars>
      </dgm:prSet>
      <dgm:spPr/>
    </dgm:pt>
    <dgm:pt modelId="{0AE8305C-B120-455F-B805-87B516B7F615}" type="pres">
      <dgm:prSet presAssocID="{196F5502-8475-43AF-8D86-F103485EA757}" presName="rootComposite" presStyleCnt="0"/>
      <dgm:spPr/>
    </dgm:pt>
    <dgm:pt modelId="{59184370-AD6F-4368-A3BC-AC1593D44867}" type="pres">
      <dgm:prSet presAssocID="{196F5502-8475-43AF-8D86-F103485EA757}" presName="rootText" presStyleLbl="node4" presStyleIdx="8" presStyleCnt="9">
        <dgm:presLayoutVars>
          <dgm:chPref val="3"/>
        </dgm:presLayoutVars>
      </dgm:prSet>
      <dgm:spPr/>
      <dgm:t>
        <a:bodyPr/>
        <a:lstStyle/>
        <a:p>
          <a:endParaRPr lang="ru-RU"/>
        </a:p>
      </dgm:t>
    </dgm:pt>
    <dgm:pt modelId="{346CC1FF-A6A9-4918-9BDD-924CF6DAB59B}" type="pres">
      <dgm:prSet presAssocID="{196F5502-8475-43AF-8D86-F103485EA757}" presName="rootConnector" presStyleLbl="node4" presStyleIdx="8" presStyleCnt="9"/>
      <dgm:spPr/>
      <dgm:t>
        <a:bodyPr/>
        <a:lstStyle/>
        <a:p>
          <a:endParaRPr lang="ru-RU"/>
        </a:p>
      </dgm:t>
    </dgm:pt>
    <dgm:pt modelId="{148EDD1C-19D8-42F1-8FDF-F6842B39EFD4}" type="pres">
      <dgm:prSet presAssocID="{196F5502-8475-43AF-8D86-F103485EA757}" presName="hierChild4" presStyleCnt="0"/>
      <dgm:spPr/>
    </dgm:pt>
    <dgm:pt modelId="{4F0EB23A-D86B-4EBD-94F9-371FB71AFB66}" type="pres">
      <dgm:prSet presAssocID="{196F5502-8475-43AF-8D86-F103485EA757}" presName="hierChild5" presStyleCnt="0"/>
      <dgm:spPr/>
    </dgm:pt>
    <dgm:pt modelId="{7741B6CB-9AFE-44B8-8D6F-8D407EEA392D}" type="pres">
      <dgm:prSet presAssocID="{972688A5-00A2-42D3-9FFB-E9F5296A5294}" presName="hierChild5" presStyleCnt="0"/>
      <dgm:spPr/>
    </dgm:pt>
    <dgm:pt modelId="{07603878-A072-4D91-A590-F4C9FFB40995}" type="pres">
      <dgm:prSet presAssocID="{0C337632-E365-4624-874C-F7B87E878B1F}" presName="hierChild5" presStyleCnt="0"/>
      <dgm:spPr/>
    </dgm:pt>
    <dgm:pt modelId="{BCB72E2B-A1BC-4717-891B-66B9A11CC8F0}" type="pres">
      <dgm:prSet presAssocID="{A9AC523B-BC69-4667-A75E-BF268FADA749}" presName="hierChild3" presStyleCnt="0"/>
      <dgm:spPr/>
    </dgm:pt>
  </dgm:ptLst>
  <dgm:cxnLst>
    <dgm:cxn modelId="{527D90ED-55C3-4CC6-9F97-C786CDC54620}" type="presOf" srcId="{FF7A7916-6093-4B48-B382-D87DA7B183F1}" destId="{45B3DE49-EF78-4F31-8870-76A34D282631}" srcOrd="1" destOrd="0" presId="urn:microsoft.com/office/officeart/2005/8/layout/orgChart1"/>
    <dgm:cxn modelId="{1F292F6A-B8D0-47FB-B711-9D4A26BF891C}" type="presOf" srcId="{3FE5A8C7-1CB7-4258-BCBE-935F17BB78D0}" destId="{2B8DE289-C4E8-4136-BB24-DA710EBEF5CB}" srcOrd="0" destOrd="0" presId="urn:microsoft.com/office/officeart/2005/8/layout/orgChart1"/>
    <dgm:cxn modelId="{6E93546C-4A60-4992-93EB-1F87095E6E3F}" type="presOf" srcId="{ED084848-8B5A-4D31-B7D8-ECA965CC0A3C}" destId="{9EE29CF3-8438-4EB9-A61A-A2AF1C9C8022}" srcOrd="0" destOrd="0" presId="urn:microsoft.com/office/officeart/2005/8/layout/orgChart1"/>
    <dgm:cxn modelId="{F606C74A-F110-4D64-8D3F-2327D733DAC0}" type="presOf" srcId="{F39E7F38-A3EF-4B92-A8B2-7E6F594BBE72}" destId="{A9B1EB81-683A-4A5E-BF8D-7316E0D60CC8}" srcOrd="0" destOrd="0" presId="urn:microsoft.com/office/officeart/2005/8/layout/orgChart1"/>
    <dgm:cxn modelId="{9B7F295B-B213-4787-B09C-A3382646BC75}" type="presOf" srcId="{8ADDAE1C-5ECF-430F-B101-8520402BC765}" destId="{900AAF4C-68B7-4D20-A862-F9477873E860}" srcOrd="0" destOrd="0" presId="urn:microsoft.com/office/officeart/2005/8/layout/orgChart1"/>
    <dgm:cxn modelId="{C570E8A3-B69F-466C-BF20-7FE0BCF34758}" srcId="{7FB96391-77CB-47F6-9EAA-D4FAC262439E}" destId="{FDFB6C55-FE37-42AE-938D-BC4D91A2D450}" srcOrd="0" destOrd="0" parTransId="{18DA4091-0D90-4B76-AD42-62BDD221D636}" sibTransId="{778A1710-36F0-4613-97C6-B85588B9996C}"/>
    <dgm:cxn modelId="{857363B7-18AC-4D74-8CDB-BD4AA07D3BE5}" type="presOf" srcId="{8ADDAE1C-5ECF-430F-B101-8520402BC765}" destId="{53C43D32-0CE3-43EF-8DA6-F11901151E73}" srcOrd="1" destOrd="0" presId="urn:microsoft.com/office/officeart/2005/8/layout/orgChart1"/>
    <dgm:cxn modelId="{B811FEDE-5F59-4CD9-9CEF-711C2678E2E5}" type="presOf" srcId="{FB6797FB-F7C7-4CD4-AFBA-49F87B4A1563}" destId="{646F1BF0-BD09-4896-8633-9752DC47537F}" srcOrd="1" destOrd="0" presId="urn:microsoft.com/office/officeart/2005/8/layout/orgChart1"/>
    <dgm:cxn modelId="{22BD8905-E3C9-414C-A0D0-754FA7A5874F}" type="presOf" srcId="{7FB96391-77CB-47F6-9EAA-D4FAC262439E}" destId="{A2EB2FA1-4A87-48D7-B338-D1E4D5A46068}" srcOrd="1" destOrd="0" presId="urn:microsoft.com/office/officeart/2005/8/layout/orgChart1"/>
    <dgm:cxn modelId="{43676038-88D7-4686-B508-7C96D26E6B72}" type="presOf" srcId="{CE1229FE-85F9-4EAF-884D-B62016B39689}" destId="{E9F8237F-7DA0-4A63-B5D1-27E46B78AC2B}" srcOrd="1" destOrd="0" presId="urn:microsoft.com/office/officeart/2005/8/layout/orgChart1"/>
    <dgm:cxn modelId="{2435121E-48C5-4C9D-837D-4F9E6657EB60}" type="presOf" srcId="{0EBFC7A5-4B8C-4AF2-B0B3-BFC7B76DE379}" destId="{2F2562DE-0C18-4BFC-86F2-EDE3039D97B8}" srcOrd="1" destOrd="0" presId="urn:microsoft.com/office/officeart/2005/8/layout/orgChart1"/>
    <dgm:cxn modelId="{F92A6AE7-3BA0-4633-8F92-3FBD657FE5A8}" type="presOf" srcId="{31C77F8C-A14D-46DD-99C5-C9E6F086743A}" destId="{9D03EC43-8E31-420C-BD8E-03CA10A362EF}" srcOrd="0" destOrd="0" presId="urn:microsoft.com/office/officeart/2005/8/layout/orgChart1"/>
    <dgm:cxn modelId="{F8087FAD-A643-4A95-B2EE-05A496293E7D}" srcId="{A9AC523B-BC69-4667-A75E-BF268FADA749}" destId="{31C77F8C-A14D-46DD-99C5-C9E6F086743A}" srcOrd="0" destOrd="0" parTransId="{F2DF9A8F-817C-47E5-8DB6-2CEB66A320B6}" sibTransId="{DA6C68D8-04CD-42EC-AADB-0A2CAE08509A}"/>
    <dgm:cxn modelId="{0EB90C90-7164-483C-BF7A-1B127995CA1B}" srcId="{0EBFC7A5-4B8C-4AF2-B0B3-BFC7B76DE379}" destId="{7FB96391-77CB-47F6-9EAA-D4FAC262439E}" srcOrd="1" destOrd="0" parTransId="{1588BB07-84D2-4D4A-B26D-00F87F220F07}" sibTransId="{CC719078-DFFE-4E87-909E-D10CFD72ECA8}"/>
    <dgm:cxn modelId="{EAD910CA-028A-478F-AB3B-33B137B03612}" type="presOf" srcId="{FFE61E69-BA53-40C2-9B0F-E0D075D445D4}" destId="{E771D9A5-373B-48B5-BA6A-CBA854B6FD73}" srcOrd="0" destOrd="0" presId="urn:microsoft.com/office/officeart/2005/8/layout/orgChart1"/>
    <dgm:cxn modelId="{28059053-2630-4F21-BE30-F3F5A8C1D3D6}" type="presOf" srcId="{91C34B22-F69E-47B9-B647-6FCBDFA8B6A3}" destId="{568905A6-9969-4F91-BDF5-5D6CAC029D1B}" srcOrd="0" destOrd="0" presId="urn:microsoft.com/office/officeart/2005/8/layout/orgChart1"/>
    <dgm:cxn modelId="{121A8BF1-C00C-4712-8CD6-6359305C8D51}" type="presOf" srcId="{EC5AA5D4-531B-475D-8355-D4716329CBE9}" destId="{7C22299F-F69E-40E6-AF65-1110780ADFE9}" srcOrd="1" destOrd="0" presId="urn:microsoft.com/office/officeart/2005/8/layout/orgChart1"/>
    <dgm:cxn modelId="{F6D5BDBB-8242-4E74-8D3C-D74B99D9D7FB}" type="presOf" srcId="{FF7A7916-6093-4B48-B382-D87DA7B183F1}" destId="{E47DBF1A-42F1-47D2-A279-A393EA866A30}" srcOrd="0" destOrd="0" presId="urn:microsoft.com/office/officeart/2005/8/layout/orgChart1"/>
    <dgm:cxn modelId="{51614E3A-5F0D-48F0-968D-38D3E287BE33}" type="presOf" srcId="{972688A5-00A2-42D3-9FFB-E9F5296A5294}" destId="{464DF252-AB43-4EED-BEA6-D3ED0E59071D}" srcOrd="0" destOrd="0" presId="urn:microsoft.com/office/officeart/2005/8/layout/orgChart1"/>
    <dgm:cxn modelId="{6A5A6FC3-500B-41AF-BA88-DAD53888D8ED}" type="presOf" srcId="{482BD03D-ADC7-402D-A34C-37A153C5B0F2}" destId="{D051C9A5-617F-4E36-9594-4D2A66F47221}" srcOrd="0" destOrd="0" presId="urn:microsoft.com/office/officeart/2005/8/layout/orgChart1"/>
    <dgm:cxn modelId="{D43CAB59-BE97-416F-918C-0513C03266F0}" type="presOf" srcId="{7EFB47B2-85BF-4457-8039-74DE4E97304B}" destId="{E10AA44B-9518-41D4-AF95-51205002D8D6}" srcOrd="1" destOrd="0" presId="urn:microsoft.com/office/officeart/2005/8/layout/orgChart1"/>
    <dgm:cxn modelId="{5D97D981-8B77-458A-B289-CE35EB3CD52B}" srcId="{A9AC523B-BC69-4667-A75E-BF268FADA749}" destId="{0C337632-E365-4624-874C-F7B87E878B1F}" srcOrd="2" destOrd="0" parTransId="{24DEBEAC-21A1-4FC2-8554-EBBB49EDDEC4}" sibTransId="{8EDD718B-F420-448E-B2F5-E2ABEC2AFA15}"/>
    <dgm:cxn modelId="{08015107-E442-44C0-988A-99C2CAF6C3D2}" srcId="{FF7A7916-6093-4B48-B382-D87DA7B183F1}" destId="{3BB3CD6D-AD25-4487-B541-1A644D5CDD14}" srcOrd="2" destOrd="0" parTransId="{B6D628C1-422D-4DAA-A34F-568F655603AD}" sibTransId="{F9988256-6163-415A-8027-4D5DC309720F}"/>
    <dgm:cxn modelId="{47AAAC52-153B-43C7-8CCD-BF151A723235}" srcId="{7FB96391-77CB-47F6-9EAA-D4FAC262439E}" destId="{8ADDAE1C-5ECF-430F-B101-8520402BC765}" srcOrd="1" destOrd="0" parTransId="{3327D9A9-F510-42BD-B870-3AAEA2BAB112}" sibTransId="{AC93CC93-BD3D-4C4D-825B-F6CEEF7CFDD1}"/>
    <dgm:cxn modelId="{B56EF176-91D7-4AA5-9EB2-F65E5329CB1D}" type="presOf" srcId="{0EBF63D2-B851-42D9-BC51-DBB75FE3954A}" destId="{9586E5AA-4D21-4DD4-A7ED-627F5188FD12}" srcOrd="0" destOrd="0" presId="urn:microsoft.com/office/officeart/2005/8/layout/orgChart1"/>
    <dgm:cxn modelId="{7928A732-E8EF-4F0B-8E86-098F60D23A2E}" type="presOf" srcId="{7EFB47B2-85BF-4457-8039-74DE4E97304B}" destId="{EB2C7281-8B73-45BA-AF87-7AAFD44A2E88}" srcOrd="0" destOrd="0" presId="urn:microsoft.com/office/officeart/2005/8/layout/orgChart1"/>
    <dgm:cxn modelId="{704BA755-059D-4477-B2EB-59201A28EF30}" type="presOf" srcId="{CE1229FE-85F9-4EAF-884D-B62016B39689}" destId="{CBF1BABC-9CEB-4DD7-A080-798C3CC9A15E}" srcOrd="0" destOrd="0" presId="urn:microsoft.com/office/officeart/2005/8/layout/orgChart1"/>
    <dgm:cxn modelId="{B174E03C-7BDC-47E5-9C61-A4979DA5A1BF}" type="presOf" srcId="{972688A5-00A2-42D3-9FFB-E9F5296A5294}" destId="{620FA047-5876-4D19-911A-A1DEB7EBD13E}" srcOrd="1" destOrd="0" presId="urn:microsoft.com/office/officeart/2005/8/layout/orgChart1"/>
    <dgm:cxn modelId="{A46BF05D-1227-4EA8-9DC2-141E65D3820E}" type="presOf" srcId="{196F5502-8475-43AF-8D86-F103485EA757}" destId="{346CC1FF-A6A9-4918-9BDD-924CF6DAB59B}" srcOrd="1" destOrd="0" presId="urn:microsoft.com/office/officeart/2005/8/layout/orgChart1"/>
    <dgm:cxn modelId="{E0F9CAAC-2D5B-4649-A3BA-B120A15498F7}" type="presOf" srcId="{E85FB43F-6AC9-4722-B6CF-5CDAC99B4CB0}" destId="{ABDDCDDF-CC22-497E-9A33-F4B955CBBAEE}" srcOrd="0" destOrd="0" presId="urn:microsoft.com/office/officeart/2005/8/layout/orgChart1"/>
    <dgm:cxn modelId="{D472C01E-0445-4ECC-BE91-919499C6F7D8}" type="presOf" srcId="{0C337632-E365-4624-874C-F7B87E878B1F}" destId="{AE46FFF6-20C1-4953-B065-1DF259D56C6B}" srcOrd="1" destOrd="0" presId="urn:microsoft.com/office/officeart/2005/8/layout/orgChart1"/>
    <dgm:cxn modelId="{E466F5C6-C330-4BDD-9469-1C2C120CA15F}" type="presOf" srcId="{31C77F8C-A14D-46DD-99C5-C9E6F086743A}" destId="{9ED6BF48-7A99-4FE1-8468-A0B2D364FA79}" srcOrd="1" destOrd="0" presId="urn:microsoft.com/office/officeart/2005/8/layout/orgChart1"/>
    <dgm:cxn modelId="{2D36A299-E7F4-4230-ABF3-334DF26B4A2A}" type="presOf" srcId="{FDFB6C55-FE37-42AE-938D-BC4D91A2D450}" destId="{01783B92-EF91-46AF-BA3D-10753D4235EE}" srcOrd="0" destOrd="0" presId="urn:microsoft.com/office/officeart/2005/8/layout/orgChart1"/>
    <dgm:cxn modelId="{3E054BA7-E4D2-4427-A86A-F072BC5D000F}" type="presOf" srcId="{196F5502-8475-43AF-8D86-F103485EA757}" destId="{59184370-AD6F-4368-A3BC-AC1593D44867}" srcOrd="0" destOrd="0" presId="urn:microsoft.com/office/officeart/2005/8/layout/orgChart1"/>
    <dgm:cxn modelId="{32F93086-4FD4-4B0B-8898-571D5DD47256}" srcId="{972688A5-00A2-42D3-9FFB-E9F5296A5294}" destId="{196F5502-8475-43AF-8D86-F103485EA757}" srcOrd="1" destOrd="0" parTransId="{E85FB43F-6AC9-4722-B6CF-5CDAC99B4CB0}" sibTransId="{F779257F-79D5-48DA-A0AC-699D669AA99B}"/>
    <dgm:cxn modelId="{1D86E54C-02F7-4C18-802C-3B508C806B54}" srcId="{A9AC523B-BC69-4667-A75E-BF268FADA749}" destId="{0EBFC7A5-4B8C-4AF2-B0B3-BFC7B76DE379}" srcOrd="1" destOrd="0" parTransId="{482BD03D-ADC7-402D-A34C-37A153C5B0F2}" sibTransId="{DCBCDDA8-4FD8-41F9-A193-E1BA870812C6}"/>
    <dgm:cxn modelId="{A1291290-FABD-4CAB-9328-D5B24E3CB801}" srcId="{972688A5-00A2-42D3-9FFB-E9F5296A5294}" destId="{B4DE3B95-29E0-41A6-9909-F6E72303A900}" srcOrd="0" destOrd="0" parTransId="{D240CB44-3CD1-4124-9E1B-AEB9F8DC916F}" sibTransId="{AD1C8A21-D5E5-48F3-9B35-8D91F89A5C1E}"/>
    <dgm:cxn modelId="{6317268B-7F5B-4222-AD06-06458C6D178C}" srcId="{31C77F8C-A14D-46DD-99C5-C9E6F086743A}" destId="{91C34B22-F69E-47B9-B647-6FCBDFA8B6A3}" srcOrd="1" destOrd="0" parTransId="{F39E7F38-A3EF-4B92-A8B2-7E6F594BBE72}" sibTransId="{1FDF9022-1AE0-4724-9530-5325D1F50FD8}"/>
    <dgm:cxn modelId="{01050432-BA0D-48B6-84EB-5F3E5651A4AC}" type="presOf" srcId="{423F7EAC-F3CA-4E9E-909A-A98BB7A60627}" destId="{A4C9E1F6-CF17-48EF-BC98-9155D38676CA}" srcOrd="1" destOrd="0" presId="urn:microsoft.com/office/officeart/2005/8/layout/orgChart1"/>
    <dgm:cxn modelId="{98887997-1BF6-4D38-931A-8F6247BBB103}" srcId="{FFE61E69-BA53-40C2-9B0F-E0D075D445D4}" destId="{A9AC523B-BC69-4667-A75E-BF268FADA749}" srcOrd="0" destOrd="0" parTransId="{89061B0E-8E84-4716-B30A-7BD807A1D524}" sibTransId="{74F5D19D-EA55-43BD-B428-8E6A3BBEC5D6}"/>
    <dgm:cxn modelId="{02951875-ABB7-4AAD-BD79-07E9684B3849}" type="presOf" srcId="{FB6797FB-F7C7-4CD4-AFBA-49F87B4A1563}" destId="{4BB99702-0B6E-4573-BB93-B51AB469FDC7}" srcOrd="0" destOrd="0" presId="urn:microsoft.com/office/officeart/2005/8/layout/orgChart1"/>
    <dgm:cxn modelId="{A9086F20-93E1-4565-805C-2AEFA821208E}" srcId="{0C337632-E365-4624-874C-F7B87E878B1F}" destId="{972688A5-00A2-42D3-9FFB-E9F5296A5294}" srcOrd="1" destOrd="0" parTransId="{114674C7-8A2F-470A-B88C-5D92C1CA2485}" sibTransId="{0EF5BF0D-982B-46E3-ABBE-9BC08B9D8AF9}"/>
    <dgm:cxn modelId="{8EA7C3B9-56FF-4CB1-89BA-5445448C9062}" type="presOf" srcId="{0C337632-E365-4624-874C-F7B87E878B1F}" destId="{E0702624-FE6E-4F6D-A6A9-C69546A6E77B}" srcOrd="0" destOrd="0" presId="urn:microsoft.com/office/officeart/2005/8/layout/orgChart1"/>
    <dgm:cxn modelId="{4F3F22C0-A0B1-4BDF-A4A1-37B6B73FCCA8}" type="presOf" srcId="{F2DF9A8F-817C-47E5-8DB6-2CEB66A320B6}" destId="{B2BEFA44-3B67-4C2F-9DDF-8406FA8DB74B}" srcOrd="0" destOrd="0" presId="urn:microsoft.com/office/officeart/2005/8/layout/orgChart1"/>
    <dgm:cxn modelId="{2DD4E4E7-1A76-4095-A677-BDEED1DD4F83}" type="presOf" srcId="{FDFB6C55-FE37-42AE-938D-BC4D91A2D450}" destId="{F1648A4B-16A2-4D97-899E-ABCD42664E3B}" srcOrd="1" destOrd="0" presId="urn:microsoft.com/office/officeart/2005/8/layout/orgChart1"/>
    <dgm:cxn modelId="{3DADAC7A-1816-44F0-B492-0D7A4ED75C13}" srcId="{FF7A7916-6093-4B48-B382-D87DA7B183F1}" destId="{EC5AA5D4-531B-475D-8355-D4716329CBE9}" srcOrd="1" destOrd="0" parTransId="{ED084848-8B5A-4D31-B7D8-ECA965CC0A3C}" sibTransId="{9EF73422-D57D-4395-B891-DB14D338B2E1}"/>
    <dgm:cxn modelId="{B6088C59-F149-4492-A31F-F1A2B846F8EF}" type="presOf" srcId="{1588BB07-84D2-4D4A-B26D-00F87F220F07}" destId="{0F9C4D7B-4576-4FEE-BD84-7BB2CE5156D2}" srcOrd="0" destOrd="0" presId="urn:microsoft.com/office/officeart/2005/8/layout/orgChart1"/>
    <dgm:cxn modelId="{65F6892F-0143-496C-8B33-1657B9CC766C}" type="presOf" srcId="{1C89C2BC-B0D6-4B3B-81EB-C0ED2C2FD631}" destId="{E61394EA-C8C5-4A20-9D59-93F70920F251}" srcOrd="1" destOrd="0" presId="urn:microsoft.com/office/officeart/2005/8/layout/orgChart1"/>
    <dgm:cxn modelId="{2A26FEA8-4CAB-4CAB-8AB4-10780C7DA009}" srcId="{31C77F8C-A14D-46DD-99C5-C9E6F086743A}" destId="{FB6797FB-F7C7-4CD4-AFBA-49F87B4A1563}" srcOrd="0" destOrd="0" parTransId="{3FE5A8C7-1CB7-4258-BCBE-935F17BB78D0}" sibTransId="{9DC1BCFA-7857-479B-B314-F79B67E1B227}"/>
    <dgm:cxn modelId="{88EF7D91-9280-4749-A79A-4299AB62941B}" type="presOf" srcId="{18DA4091-0D90-4B76-AD42-62BDD221D636}" destId="{4F290395-68A5-49EA-8271-6B2374149CE6}" srcOrd="0" destOrd="0" presId="urn:microsoft.com/office/officeart/2005/8/layout/orgChart1"/>
    <dgm:cxn modelId="{951628FF-A83C-40ED-A914-0794EB5207A1}" type="presOf" srcId="{B4DE3B95-29E0-41A6-9909-F6E72303A900}" destId="{2C8EEA22-CFAD-4AAE-AA92-E35186D45A71}" srcOrd="0" destOrd="0" presId="urn:microsoft.com/office/officeart/2005/8/layout/orgChart1"/>
    <dgm:cxn modelId="{56240A0F-7F0A-48E9-8D39-EB8B0B800060}" type="presOf" srcId="{1C89C2BC-B0D6-4B3B-81EB-C0ED2C2FD631}" destId="{CEF64340-7925-40A9-8CC3-7AE1CF80C646}" srcOrd="0" destOrd="0" presId="urn:microsoft.com/office/officeart/2005/8/layout/orgChart1"/>
    <dgm:cxn modelId="{698F7F83-B538-4298-8FE9-AE575F981C2F}" type="presOf" srcId="{0EBFC7A5-4B8C-4AF2-B0B3-BFC7B76DE379}" destId="{2D76F1A9-017B-4F28-9C95-FC80B8DF3D6B}" srcOrd="0" destOrd="0" presId="urn:microsoft.com/office/officeart/2005/8/layout/orgChart1"/>
    <dgm:cxn modelId="{476649BE-B358-458E-9C6F-2F221AA18ACF}" type="presOf" srcId="{A9AC523B-BC69-4667-A75E-BF268FADA749}" destId="{D812C075-DF64-4A2F-A80A-75F51DEFBCB0}" srcOrd="1" destOrd="0" presId="urn:microsoft.com/office/officeart/2005/8/layout/orgChart1"/>
    <dgm:cxn modelId="{BA17B7C8-7E67-4447-AEA3-769BE9BE21FF}" type="presOf" srcId="{EC5AA5D4-531B-475D-8355-D4716329CBE9}" destId="{ACF962CE-91A1-432F-983D-67C4619AA29F}" srcOrd="0" destOrd="0" presId="urn:microsoft.com/office/officeart/2005/8/layout/orgChart1"/>
    <dgm:cxn modelId="{8044D62A-9489-446F-8739-393E71563550}" type="presOf" srcId="{3BB3CD6D-AD25-4487-B541-1A644D5CDD14}" destId="{1E220B86-BEDA-454A-93A4-57E22D964FCE}" srcOrd="1" destOrd="0" presId="urn:microsoft.com/office/officeart/2005/8/layout/orgChart1"/>
    <dgm:cxn modelId="{0B0A28AB-F437-451D-BF69-505D60003538}" type="presOf" srcId="{D240CB44-3CD1-4124-9E1B-AEB9F8DC916F}" destId="{3AB5D94B-6370-4787-801E-98AA2B647BE3}" srcOrd="0" destOrd="0" presId="urn:microsoft.com/office/officeart/2005/8/layout/orgChart1"/>
    <dgm:cxn modelId="{4B3F0289-36F4-4808-A0E0-43A24BE44B58}" type="presOf" srcId="{423F7EAC-F3CA-4E9E-909A-A98BB7A60627}" destId="{40C84CA3-8BD7-40CC-A822-33F604305ADE}" srcOrd="0" destOrd="0" presId="urn:microsoft.com/office/officeart/2005/8/layout/orgChart1"/>
    <dgm:cxn modelId="{DA008669-0F09-4F3E-9A5C-0CEA7D709B2A}" type="presOf" srcId="{114674C7-8A2F-470A-B88C-5D92C1CA2485}" destId="{2F73F17C-57E6-4C29-A8F2-596F75A6AF8B}" srcOrd="0" destOrd="0" presId="urn:microsoft.com/office/officeart/2005/8/layout/orgChart1"/>
    <dgm:cxn modelId="{CEB308D0-09AC-4639-8E99-61018E0E8CEE}" type="presOf" srcId="{CBCB5EBD-D099-40B5-8EE6-5A0BFA85E016}" destId="{311BDBC7-3254-4F77-875C-7445080A725F}" srcOrd="0" destOrd="0" presId="urn:microsoft.com/office/officeart/2005/8/layout/orgChart1"/>
    <dgm:cxn modelId="{490EAF1B-797A-4278-89C5-CF7D06C5DA7C}" srcId="{1C89C2BC-B0D6-4B3B-81EB-C0ED2C2FD631}" destId="{423F7EAC-F3CA-4E9E-909A-A98BB7A60627}" srcOrd="1" destOrd="0" parTransId="{3C9A97FC-0D7A-4D26-8FA8-99E500099DC4}" sibTransId="{65A99B6A-706F-4671-99AF-0086A328A440}"/>
    <dgm:cxn modelId="{4E339594-B36B-4340-AA34-D8CC74E46DD8}" srcId="{FF7A7916-6093-4B48-B382-D87DA7B183F1}" destId="{7EFB47B2-85BF-4457-8039-74DE4E97304B}" srcOrd="0" destOrd="0" parTransId="{A2731458-046F-4F58-9548-FC360FA6E185}" sibTransId="{F8930514-7EC6-45E6-83E5-199DAAFE7493}"/>
    <dgm:cxn modelId="{AAD13D6C-8F05-4C40-B193-51B6EEF03CF6}" type="presOf" srcId="{3327D9A9-F510-42BD-B870-3AAEA2BAB112}" destId="{665EEFC3-8C57-4AC8-959E-169C86988C77}" srcOrd="0" destOrd="0" presId="urn:microsoft.com/office/officeart/2005/8/layout/orgChart1"/>
    <dgm:cxn modelId="{FD899294-2B46-4B12-8FA9-9BE5AA8FC990}" type="presOf" srcId="{3BB3CD6D-AD25-4487-B541-1A644D5CDD14}" destId="{24EFF42A-9D1F-46C4-B9CC-FE4FF273B99C}" srcOrd="0" destOrd="0" presId="urn:microsoft.com/office/officeart/2005/8/layout/orgChart1"/>
    <dgm:cxn modelId="{B6E042A6-0ED7-48E0-8A88-CEA54E048C19}" type="presOf" srcId="{3C9A97FC-0D7A-4D26-8FA8-99E500099DC4}" destId="{4C24597B-F07A-4F17-B295-9F2329736643}" srcOrd="0" destOrd="0" presId="urn:microsoft.com/office/officeart/2005/8/layout/orgChart1"/>
    <dgm:cxn modelId="{520FC6A0-7EB5-48E0-BB2B-3F8BA754361A}" type="presOf" srcId="{A9AC523B-BC69-4667-A75E-BF268FADA749}" destId="{EE5C44CC-F762-4E08-8640-0D122D1B4CDD}" srcOrd="0" destOrd="0" presId="urn:microsoft.com/office/officeart/2005/8/layout/orgChart1"/>
    <dgm:cxn modelId="{F58CA657-4107-4417-BBD9-F5C745F18EAE}" type="presOf" srcId="{B6D628C1-422D-4DAA-A34F-568F655603AD}" destId="{3DC54947-5F42-47BF-B863-D5A0A612BA87}" srcOrd="0" destOrd="0" presId="urn:microsoft.com/office/officeart/2005/8/layout/orgChart1"/>
    <dgm:cxn modelId="{24680241-5458-4FF0-8480-F3AB3A1F5086}" type="presOf" srcId="{A2731458-046F-4F58-9548-FC360FA6E185}" destId="{364641F2-CA8D-446F-8D05-8E421385B12B}" srcOrd="0" destOrd="0" presId="urn:microsoft.com/office/officeart/2005/8/layout/orgChart1"/>
    <dgm:cxn modelId="{2081CF57-8FA6-4DF0-A248-45FF62087134}" srcId="{1C89C2BC-B0D6-4B3B-81EB-C0ED2C2FD631}" destId="{CE1229FE-85F9-4EAF-884D-B62016B39689}" srcOrd="0" destOrd="0" parTransId="{FBAFFD49-DE8A-4A9C-B50F-99868DA99526}" sibTransId="{D3FB0CA8-638A-4A1E-9DFE-B268E1BBA64F}"/>
    <dgm:cxn modelId="{AD9DBC3C-9DF5-4CE4-A316-7F5C9982C635}" srcId="{0C337632-E365-4624-874C-F7B87E878B1F}" destId="{1C89C2BC-B0D6-4B3B-81EB-C0ED2C2FD631}" srcOrd="0" destOrd="0" parTransId="{CBCB5EBD-D099-40B5-8EE6-5A0BFA85E016}" sibTransId="{4ACB46E4-F70C-40C3-ADAA-D09FA0192D64}"/>
    <dgm:cxn modelId="{07D7EDD2-9A8B-4EAE-95A1-9EF3958D1501}" type="presOf" srcId="{91C34B22-F69E-47B9-B647-6FCBDFA8B6A3}" destId="{E73C4802-A55F-4587-8B1E-CA1DF6785D59}" srcOrd="1" destOrd="0" presId="urn:microsoft.com/office/officeart/2005/8/layout/orgChart1"/>
    <dgm:cxn modelId="{0D42471A-AE31-4AB1-8ECA-58905FCC8684}" type="presOf" srcId="{24DEBEAC-21A1-4FC2-8554-EBBB49EDDEC4}" destId="{1CEC9746-3013-486D-B80D-6E60A96CFA2C}" srcOrd="0" destOrd="0" presId="urn:microsoft.com/office/officeart/2005/8/layout/orgChart1"/>
    <dgm:cxn modelId="{7926FC17-D27A-4FAB-8009-49545630F05A}" type="presOf" srcId="{B4DE3B95-29E0-41A6-9909-F6E72303A900}" destId="{786B4DB1-DD20-4862-9539-149FBC83A51B}" srcOrd="1" destOrd="0" presId="urn:microsoft.com/office/officeart/2005/8/layout/orgChart1"/>
    <dgm:cxn modelId="{79CF4E8F-3F70-4D51-83F2-00C3B74FF772}" srcId="{0EBFC7A5-4B8C-4AF2-B0B3-BFC7B76DE379}" destId="{FF7A7916-6093-4B48-B382-D87DA7B183F1}" srcOrd="0" destOrd="0" parTransId="{0EBF63D2-B851-42D9-BC51-DBB75FE3954A}" sibTransId="{022BF0EC-28B7-413B-BE9B-AD87973097B8}"/>
    <dgm:cxn modelId="{DAB8841F-DCC8-41E2-A8A0-19888D881E22}" type="presOf" srcId="{FBAFFD49-DE8A-4A9C-B50F-99868DA99526}" destId="{DFB64AA3-18C3-41ED-9176-13AF3E7F9300}" srcOrd="0" destOrd="0" presId="urn:microsoft.com/office/officeart/2005/8/layout/orgChart1"/>
    <dgm:cxn modelId="{88866508-3C89-4024-9E26-7A9960E21330}" type="presOf" srcId="{7FB96391-77CB-47F6-9EAA-D4FAC262439E}" destId="{25051DC3-3D40-4042-9FFF-FFCF6F997376}" srcOrd="0" destOrd="0" presId="urn:microsoft.com/office/officeart/2005/8/layout/orgChart1"/>
    <dgm:cxn modelId="{D3E62E45-3933-4201-B69E-921D52F38E98}" type="presParOf" srcId="{E771D9A5-373B-48B5-BA6A-CBA854B6FD73}" destId="{F6493CD7-35A4-4976-A6F8-429546514A93}" srcOrd="0" destOrd="0" presId="urn:microsoft.com/office/officeart/2005/8/layout/orgChart1"/>
    <dgm:cxn modelId="{93460228-26EA-4FDF-BBE5-02887033A9B3}" type="presParOf" srcId="{F6493CD7-35A4-4976-A6F8-429546514A93}" destId="{34806FAF-9A77-44E1-B019-4A6E9ED01119}" srcOrd="0" destOrd="0" presId="urn:microsoft.com/office/officeart/2005/8/layout/orgChart1"/>
    <dgm:cxn modelId="{861AEC34-F56D-4654-8724-4A524C50A161}" type="presParOf" srcId="{34806FAF-9A77-44E1-B019-4A6E9ED01119}" destId="{EE5C44CC-F762-4E08-8640-0D122D1B4CDD}" srcOrd="0" destOrd="0" presId="urn:microsoft.com/office/officeart/2005/8/layout/orgChart1"/>
    <dgm:cxn modelId="{C78D988A-AA81-4B5F-B639-11F946A5A934}" type="presParOf" srcId="{34806FAF-9A77-44E1-B019-4A6E9ED01119}" destId="{D812C075-DF64-4A2F-A80A-75F51DEFBCB0}" srcOrd="1" destOrd="0" presId="urn:microsoft.com/office/officeart/2005/8/layout/orgChart1"/>
    <dgm:cxn modelId="{182C869B-7805-4CA3-A414-65EF89EBEA8B}" type="presParOf" srcId="{F6493CD7-35A4-4976-A6F8-429546514A93}" destId="{AB87ADB7-C224-4F6B-9537-C999BD482090}" srcOrd="1" destOrd="0" presId="urn:microsoft.com/office/officeart/2005/8/layout/orgChart1"/>
    <dgm:cxn modelId="{A7FC6D97-D6B1-4210-99DB-E2C4A7E69146}" type="presParOf" srcId="{AB87ADB7-C224-4F6B-9537-C999BD482090}" destId="{B2BEFA44-3B67-4C2F-9DDF-8406FA8DB74B}" srcOrd="0" destOrd="0" presId="urn:microsoft.com/office/officeart/2005/8/layout/orgChart1"/>
    <dgm:cxn modelId="{591FC5EA-A65E-445D-86B6-70D5FF911AD8}" type="presParOf" srcId="{AB87ADB7-C224-4F6B-9537-C999BD482090}" destId="{B5A8AD8F-2EA5-4EB9-890B-BE80D636A583}" srcOrd="1" destOrd="0" presId="urn:microsoft.com/office/officeart/2005/8/layout/orgChart1"/>
    <dgm:cxn modelId="{7CA79A2D-FE8E-4BEF-9571-25DE5DCB6986}" type="presParOf" srcId="{B5A8AD8F-2EA5-4EB9-890B-BE80D636A583}" destId="{767CCADD-EBB3-4F39-A7DF-2A2722E6182E}" srcOrd="0" destOrd="0" presId="urn:microsoft.com/office/officeart/2005/8/layout/orgChart1"/>
    <dgm:cxn modelId="{1A0EC032-F9AD-4C0E-9565-3D1DCE6F3D41}" type="presParOf" srcId="{767CCADD-EBB3-4F39-A7DF-2A2722E6182E}" destId="{9D03EC43-8E31-420C-BD8E-03CA10A362EF}" srcOrd="0" destOrd="0" presId="urn:microsoft.com/office/officeart/2005/8/layout/orgChart1"/>
    <dgm:cxn modelId="{1DC6460D-538E-45C0-A8C6-6BD7EEA8323C}" type="presParOf" srcId="{767CCADD-EBB3-4F39-A7DF-2A2722E6182E}" destId="{9ED6BF48-7A99-4FE1-8468-A0B2D364FA79}" srcOrd="1" destOrd="0" presId="urn:microsoft.com/office/officeart/2005/8/layout/orgChart1"/>
    <dgm:cxn modelId="{6D5588CB-8A72-4354-B3C8-D96DB96B3861}" type="presParOf" srcId="{B5A8AD8F-2EA5-4EB9-890B-BE80D636A583}" destId="{E3AA027C-C115-4710-A208-93C63DEACA20}" srcOrd="1" destOrd="0" presId="urn:microsoft.com/office/officeart/2005/8/layout/orgChart1"/>
    <dgm:cxn modelId="{B432D876-B59F-40CD-96F0-C3B94B330A0C}" type="presParOf" srcId="{E3AA027C-C115-4710-A208-93C63DEACA20}" destId="{2B8DE289-C4E8-4136-BB24-DA710EBEF5CB}" srcOrd="0" destOrd="0" presId="urn:microsoft.com/office/officeart/2005/8/layout/orgChart1"/>
    <dgm:cxn modelId="{FA7E241D-7340-420B-A61D-E5CA5AA8BEE2}" type="presParOf" srcId="{E3AA027C-C115-4710-A208-93C63DEACA20}" destId="{60B0BA64-A6B0-47C3-9453-1A36DF66CEC3}" srcOrd="1" destOrd="0" presId="urn:microsoft.com/office/officeart/2005/8/layout/orgChart1"/>
    <dgm:cxn modelId="{947CB93B-EF93-4B04-BFA7-DF14D3C912EE}" type="presParOf" srcId="{60B0BA64-A6B0-47C3-9453-1A36DF66CEC3}" destId="{05721F9E-7966-4074-98B0-5BDFC8EA7FC7}" srcOrd="0" destOrd="0" presId="urn:microsoft.com/office/officeart/2005/8/layout/orgChart1"/>
    <dgm:cxn modelId="{634CCB45-DB9E-48C1-8667-697F7DD852A4}" type="presParOf" srcId="{05721F9E-7966-4074-98B0-5BDFC8EA7FC7}" destId="{4BB99702-0B6E-4573-BB93-B51AB469FDC7}" srcOrd="0" destOrd="0" presId="urn:microsoft.com/office/officeart/2005/8/layout/orgChart1"/>
    <dgm:cxn modelId="{74AFF120-0E42-4125-9276-6E2AF879FAAC}" type="presParOf" srcId="{05721F9E-7966-4074-98B0-5BDFC8EA7FC7}" destId="{646F1BF0-BD09-4896-8633-9752DC47537F}" srcOrd="1" destOrd="0" presId="urn:microsoft.com/office/officeart/2005/8/layout/orgChart1"/>
    <dgm:cxn modelId="{6ABEE3F1-2E49-4E17-BF84-3F0C5F7A9220}" type="presParOf" srcId="{60B0BA64-A6B0-47C3-9453-1A36DF66CEC3}" destId="{CC58F647-B7DD-4FED-94A3-54FD6737C6AF}" srcOrd="1" destOrd="0" presId="urn:microsoft.com/office/officeart/2005/8/layout/orgChart1"/>
    <dgm:cxn modelId="{3D289E9B-E366-4BF0-882D-35087EA4FBF9}" type="presParOf" srcId="{60B0BA64-A6B0-47C3-9453-1A36DF66CEC3}" destId="{B525DC47-A60A-4B72-9E70-0332B04F2628}" srcOrd="2" destOrd="0" presId="urn:microsoft.com/office/officeart/2005/8/layout/orgChart1"/>
    <dgm:cxn modelId="{8BB87B25-8AF5-4EB4-910B-4196939AC468}" type="presParOf" srcId="{E3AA027C-C115-4710-A208-93C63DEACA20}" destId="{A9B1EB81-683A-4A5E-BF8D-7316E0D60CC8}" srcOrd="2" destOrd="0" presId="urn:microsoft.com/office/officeart/2005/8/layout/orgChart1"/>
    <dgm:cxn modelId="{B64C6EB3-313A-4D80-ACC0-02B2E32960FE}" type="presParOf" srcId="{E3AA027C-C115-4710-A208-93C63DEACA20}" destId="{B678FB0C-2A17-4F18-8074-F31F579A92E2}" srcOrd="3" destOrd="0" presId="urn:microsoft.com/office/officeart/2005/8/layout/orgChart1"/>
    <dgm:cxn modelId="{3A4C57DB-BBB3-4E9E-8073-A847D690552D}" type="presParOf" srcId="{B678FB0C-2A17-4F18-8074-F31F579A92E2}" destId="{D971F426-E35F-42F6-9252-1E7B6F92BC2E}" srcOrd="0" destOrd="0" presId="urn:microsoft.com/office/officeart/2005/8/layout/orgChart1"/>
    <dgm:cxn modelId="{45939169-1BD4-4A7C-B416-F1357810D63D}" type="presParOf" srcId="{D971F426-E35F-42F6-9252-1E7B6F92BC2E}" destId="{568905A6-9969-4F91-BDF5-5D6CAC029D1B}" srcOrd="0" destOrd="0" presId="urn:microsoft.com/office/officeart/2005/8/layout/orgChart1"/>
    <dgm:cxn modelId="{A870F383-C4DB-47E0-9102-0AF9362F2646}" type="presParOf" srcId="{D971F426-E35F-42F6-9252-1E7B6F92BC2E}" destId="{E73C4802-A55F-4587-8B1E-CA1DF6785D59}" srcOrd="1" destOrd="0" presId="urn:microsoft.com/office/officeart/2005/8/layout/orgChart1"/>
    <dgm:cxn modelId="{72B6F1D0-A5B5-4E3E-ABBD-4688CBF4C386}" type="presParOf" srcId="{B678FB0C-2A17-4F18-8074-F31F579A92E2}" destId="{6C163414-6EFE-4732-86C6-51B9610724DF}" srcOrd="1" destOrd="0" presId="urn:microsoft.com/office/officeart/2005/8/layout/orgChart1"/>
    <dgm:cxn modelId="{D52DD222-2D0F-45CC-9769-3D888878A0BE}" type="presParOf" srcId="{B678FB0C-2A17-4F18-8074-F31F579A92E2}" destId="{545B3C66-991F-424A-8496-1D3025937534}" srcOrd="2" destOrd="0" presId="urn:microsoft.com/office/officeart/2005/8/layout/orgChart1"/>
    <dgm:cxn modelId="{27899283-83C1-48F7-B1F1-14F9B7F213BE}" type="presParOf" srcId="{B5A8AD8F-2EA5-4EB9-890B-BE80D636A583}" destId="{DA44F8B7-6525-4BA0-9DA1-CB0E2572D7C5}" srcOrd="2" destOrd="0" presId="urn:microsoft.com/office/officeart/2005/8/layout/orgChart1"/>
    <dgm:cxn modelId="{E1B66F4F-9315-464D-89D5-D199254C43DA}" type="presParOf" srcId="{AB87ADB7-C224-4F6B-9537-C999BD482090}" destId="{D051C9A5-617F-4E36-9594-4D2A66F47221}" srcOrd="2" destOrd="0" presId="urn:microsoft.com/office/officeart/2005/8/layout/orgChart1"/>
    <dgm:cxn modelId="{DBBB194B-72DA-4DED-808B-FA90D36E776E}" type="presParOf" srcId="{AB87ADB7-C224-4F6B-9537-C999BD482090}" destId="{0D154416-716B-4CCA-865A-0534CB2BDC57}" srcOrd="3" destOrd="0" presId="urn:microsoft.com/office/officeart/2005/8/layout/orgChart1"/>
    <dgm:cxn modelId="{131E03CA-11A3-451F-8AE5-10AEC62A6DA4}" type="presParOf" srcId="{0D154416-716B-4CCA-865A-0534CB2BDC57}" destId="{1A409FAB-6E8B-4CB9-B1F5-8E0BE77BB5F2}" srcOrd="0" destOrd="0" presId="urn:microsoft.com/office/officeart/2005/8/layout/orgChart1"/>
    <dgm:cxn modelId="{0593549A-8F7C-4CA7-95CF-A96F12E7A9F3}" type="presParOf" srcId="{1A409FAB-6E8B-4CB9-B1F5-8E0BE77BB5F2}" destId="{2D76F1A9-017B-4F28-9C95-FC80B8DF3D6B}" srcOrd="0" destOrd="0" presId="urn:microsoft.com/office/officeart/2005/8/layout/orgChart1"/>
    <dgm:cxn modelId="{E177D4AA-7B89-412B-9634-6BE89D965071}" type="presParOf" srcId="{1A409FAB-6E8B-4CB9-B1F5-8E0BE77BB5F2}" destId="{2F2562DE-0C18-4BFC-86F2-EDE3039D97B8}" srcOrd="1" destOrd="0" presId="urn:microsoft.com/office/officeart/2005/8/layout/orgChart1"/>
    <dgm:cxn modelId="{97E79CBB-53D9-43B3-A69E-1028E9910315}" type="presParOf" srcId="{0D154416-716B-4CCA-865A-0534CB2BDC57}" destId="{D05A0FFB-375D-4380-9F69-5ABCCF0947A1}" srcOrd="1" destOrd="0" presId="urn:microsoft.com/office/officeart/2005/8/layout/orgChart1"/>
    <dgm:cxn modelId="{D48A10E2-EB76-4DD6-8CC6-38FBF818B91F}" type="presParOf" srcId="{D05A0FFB-375D-4380-9F69-5ABCCF0947A1}" destId="{9586E5AA-4D21-4DD4-A7ED-627F5188FD12}" srcOrd="0" destOrd="0" presId="urn:microsoft.com/office/officeart/2005/8/layout/orgChart1"/>
    <dgm:cxn modelId="{FA1B55B2-27D9-4F82-B78F-7BCF1C3B0B24}" type="presParOf" srcId="{D05A0FFB-375D-4380-9F69-5ABCCF0947A1}" destId="{2646EE40-4C2D-46BE-A58D-05F54A55C915}" srcOrd="1" destOrd="0" presId="urn:microsoft.com/office/officeart/2005/8/layout/orgChart1"/>
    <dgm:cxn modelId="{750E9749-3B96-4F8B-BED6-C38E42873017}" type="presParOf" srcId="{2646EE40-4C2D-46BE-A58D-05F54A55C915}" destId="{39CE0100-F32C-405C-8BB9-CAD83F86EA89}" srcOrd="0" destOrd="0" presId="urn:microsoft.com/office/officeart/2005/8/layout/orgChart1"/>
    <dgm:cxn modelId="{55C69B1C-B441-4563-9C2B-71BC07C02C7E}" type="presParOf" srcId="{39CE0100-F32C-405C-8BB9-CAD83F86EA89}" destId="{E47DBF1A-42F1-47D2-A279-A393EA866A30}" srcOrd="0" destOrd="0" presId="urn:microsoft.com/office/officeart/2005/8/layout/orgChart1"/>
    <dgm:cxn modelId="{263FE09C-619E-4588-ADDC-C3141BB35FA9}" type="presParOf" srcId="{39CE0100-F32C-405C-8BB9-CAD83F86EA89}" destId="{45B3DE49-EF78-4F31-8870-76A34D282631}" srcOrd="1" destOrd="0" presId="urn:microsoft.com/office/officeart/2005/8/layout/orgChart1"/>
    <dgm:cxn modelId="{DCB8B63E-0723-4F4A-A71B-838A6B29960F}" type="presParOf" srcId="{2646EE40-4C2D-46BE-A58D-05F54A55C915}" destId="{F8271498-4D69-4D01-8EB9-A597E41FAF10}" srcOrd="1" destOrd="0" presId="urn:microsoft.com/office/officeart/2005/8/layout/orgChart1"/>
    <dgm:cxn modelId="{92F5BA46-1876-4A99-BA33-BDABBDBFAFDC}" type="presParOf" srcId="{F8271498-4D69-4D01-8EB9-A597E41FAF10}" destId="{364641F2-CA8D-446F-8D05-8E421385B12B}" srcOrd="0" destOrd="0" presId="urn:microsoft.com/office/officeart/2005/8/layout/orgChart1"/>
    <dgm:cxn modelId="{C7315E6D-D592-46A8-B165-9F74D63D91FA}" type="presParOf" srcId="{F8271498-4D69-4D01-8EB9-A597E41FAF10}" destId="{31A380AE-0387-4FAC-833D-D47856BF9649}" srcOrd="1" destOrd="0" presId="urn:microsoft.com/office/officeart/2005/8/layout/orgChart1"/>
    <dgm:cxn modelId="{313EE2D2-C40B-41B9-8D18-AD027FFCBB28}" type="presParOf" srcId="{31A380AE-0387-4FAC-833D-D47856BF9649}" destId="{4ADF51D7-5AD7-4E7C-9738-E1E3520A0710}" srcOrd="0" destOrd="0" presId="urn:microsoft.com/office/officeart/2005/8/layout/orgChart1"/>
    <dgm:cxn modelId="{6EEB10B7-2555-46FD-AA7E-D6FE9FA19A3F}" type="presParOf" srcId="{4ADF51D7-5AD7-4E7C-9738-E1E3520A0710}" destId="{EB2C7281-8B73-45BA-AF87-7AAFD44A2E88}" srcOrd="0" destOrd="0" presId="urn:microsoft.com/office/officeart/2005/8/layout/orgChart1"/>
    <dgm:cxn modelId="{5872C6BC-D389-492A-94A1-ABC21258C725}" type="presParOf" srcId="{4ADF51D7-5AD7-4E7C-9738-E1E3520A0710}" destId="{E10AA44B-9518-41D4-AF95-51205002D8D6}" srcOrd="1" destOrd="0" presId="urn:microsoft.com/office/officeart/2005/8/layout/orgChart1"/>
    <dgm:cxn modelId="{BB96EB85-186E-4892-8767-1B178BFBA18A}" type="presParOf" srcId="{31A380AE-0387-4FAC-833D-D47856BF9649}" destId="{CE27048F-1FEA-41BB-B79A-3399BB89443B}" srcOrd="1" destOrd="0" presId="urn:microsoft.com/office/officeart/2005/8/layout/orgChart1"/>
    <dgm:cxn modelId="{5313F668-BF22-463B-BC65-3CD34F2ACF46}" type="presParOf" srcId="{31A380AE-0387-4FAC-833D-D47856BF9649}" destId="{C89B4B05-8FC0-4D19-994E-EC89F2AEDA8B}" srcOrd="2" destOrd="0" presId="urn:microsoft.com/office/officeart/2005/8/layout/orgChart1"/>
    <dgm:cxn modelId="{FD56C48A-C7C0-4A79-9511-8B1D2C72B185}" type="presParOf" srcId="{F8271498-4D69-4D01-8EB9-A597E41FAF10}" destId="{9EE29CF3-8438-4EB9-A61A-A2AF1C9C8022}" srcOrd="2" destOrd="0" presId="urn:microsoft.com/office/officeart/2005/8/layout/orgChart1"/>
    <dgm:cxn modelId="{B293835A-FD01-45BC-8D2A-7AD0BBCBAFEB}" type="presParOf" srcId="{F8271498-4D69-4D01-8EB9-A597E41FAF10}" destId="{B47F26D1-FD91-4D0E-807E-2CD81FC8FDD0}" srcOrd="3" destOrd="0" presId="urn:microsoft.com/office/officeart/2005/8/layout/orgChart1"/>
    <dgm:cxn modelId="{19921ACA-49A1-4833-8BAC-B3CDE8F3E659}" type="presParOf" srcId="{B47F26D1-FD91-4D0E-807E-2CD81FC8FDD0}" destId="{02C151BC-BFC1-4DC9-9449-2138050F3B0A}" srcOrd="0" destOrd="0" presId="urn:microsoft.com/office/officeart/2005/8/layout/orgChart1"/>
    <dgm:cxn modelId="{4BBCF5EC-FD6F-4FE8-BC4B-4151BDD231D9}" type="presParOf" srcId="{02C151BC-BFC1-4DC9-9449-2138050F3B0A}" destId="{ACF962CE-91A1-432F-983D-67C4619AA29F}" srcOrd="0" destOrd="0" presId="urn:microsoft.com/office/officeart/2005/8/layout/orgChart1"/>
    <dgm:cxn modelId="{67FFE84E-C60A-403F-828B-AC43850ED2CE}" type="presParOf" srcId="{02C151BC-BFC1-4DC9-9449-2138050F3B0A}" destId="{7C22299F-F69E-40E6-AF65-1110780ADFE9}" srcOrd="1" destOrd="0" presId="urn:microsoft.com/office/officeart/2005/8/layout/orgChart1"/>
    <dgm:cxn modelId="{69DCCDE1-0317-4C84-96AA-82919D1E78FC}" type="presParOf" srcId="{B47F26D1-FD91-4D0E-807E-2CD81FC8FDD0}" destId="{ACAB1C6E-5F13-429F-AE2B-CAF4711AEA49}" srcOrd="1" destOrd="0" presId="urn:microsoft.com/office/officeart/2005/8/layout/orgChart1"/>
    <dgm:cxn modelId="{F76CB919-4BF3-415A-BD00-F8959485D523}" type="presParOf" srcId="{B47F26D1-FD91-4D0E-807E-2CD81FC8FDD0}" destId="{0F265D74-15FF-4A0B-82E1-F4BC1CF4BD14}" srcOrd="2" destOrd="0" presId="urn:microsoft.com/office/officeart/2005/8/layout/orgChart1"/>
    <dgm:cxn modelId="{83DA02FD-5C05-4176-BBD9-1F738E3372ED}" type="presParOf" srcId="{F8271498-4D69-4D01-8EB9-A597E41FAF10}" destId="{3DC54947-5F42-47BF-B863-D5A0A612BA87}" srcOrd="4" destOrd="0" presId="urn:microsoft.com/office/officeart/2005/8/layout/orgChart1"/>
    <dgm:cxn modelId="{6C4C5B69-0A73-4E89-9165-09286D401D36}" type="presParOf" srcId="{F8271498-4D69-4D01-8EB9-A597E41FAF10}" destId="{C060AA9B-3D83-4415-B545-084E883D367E}" srcOrd="5" destOrd="0" presId="urn:microsoft.com/office/officeart/2005/8/layout/orgChart1"/>
    <dgm:cxn modelId="{9BDE6484-3402-4880-AF34-EB09D56A9270}" type="presParOf" srcId="{C060AA9B-3D83-4415-B545-084E883D367E}" destId="{586EAD30-84AE-46B6-8248-1189722B6832}" srcOrd="0" destOrd="0" presId="urn:microsoft.com/office/officeart/2005/8/layout/orgChart1"/>
    <dgm:cxn modelId="{CA187AEF-B126-4F4E-BBC8-E5D07BCC1AA5}" type="presParOf" srcId="{586EAD30-84AE-46B6-8248-1189722B6832}" destId="{24EFF42A-9D1F-46C4-B9CC-FE4FF273B99C}" srcOrd="0" destOrd="0" presId="urn:microsoft.com/office/officeart/2005/8/layout/orgChart1"/>
    <dgm:cxn modelId="{103D47A8-D743-4CD8-8434-A1369CFED58D}" type="presParOf" srcId="{586EAD30-84AE-46B6-8248-1189722B6832}" destId="{1E220B86-BEDA-454A-93A4-57E22D964FCE}" srcOrd="1" destOrd="0" presId="urn:microsoft.com/office/officeart/2005/8/layout/orgChart1"/>
    <dgm:cxn modelId="{A5D2FA84-106F-4715-ABAA-E7F98321F82C}" type="presParOf" srcId="{C060AA9B-3D83-4415-B545-084E883D367E}" destId="{CCFFC395-7374-4513-BF54-CC74B5EF6C19}" srcOrd="1" destOrd="0" presId="urn:microsoft.com/office/officeart/2005/8/layout/orgChart1"/>
    <dgm:cxn modelId="{BE9D2468-F4EB-4E7B-8D70-41BCC909596B}" type="presParOf" srcId="{C060AA9B-3D83-4415-B545-084E883D367E}" destId="{55158E66-AE7A-4289-AE3E-B58BA2B19AF3}" srcOrd="2" destOrd="0" presId="urn:microsoft.com/office/officeart/2005/8/layout/orgChart1"/>
    <dgm:cxn modelId="{4890A741-2EE1-413C-B23E-A01EE0802090}" type="presParOf" srcId="{2646EE40-4C2D-46BE-A58D-05F54A55C915}" destId="{B2D3EF8F-7FD1-414F-B520-0839E5C97C82}" srcOrd="2" destOrd="0" presId="urn:microsoft.com/office/officeart/2005/8/layout/orgChart1"/>
    <dgm:cxn modelId="{67A0C9AD-571B-4744-81AC-145BF1832A19}" type="presParOf" srcId="{D05A0FFB-375D-4380-9F69-5ABCCF0947A1}" destId="{0F9C4D7B-4576-4FEE-BD84-7BB2CE5156D2}" srcOrd="2" destOrd="0" presId="urn:microsoft.com/office/officeart/2005/8/layout/orgChart1"/>
    <dgm:cxn modelId="{CD7886C6-D8AB-4B81-8A54-84FD93C3543A}" type="presParOf" srcId="{D05A0FFB-375D-4380-9F69-5ABCCF0947A1}" destId="{774564E4-5791-4B67-BA5D-E531F132CE26}" srcOrd="3" destOrd="0" presId="urn:microsoft.com/office/officeart/2005/8/layout/orgChart1"/>
    <dgm:cxn modelId="{CB4432CE-4DAB-418C-A4E0-8528A3BE612F}" type="presParOf" srcId="{774564E4-5791-4B67-BA5D-E531F132CE26}" destId="{A47D2D9F-592C-45F4-80EF-DEDFFFFD9D95}" srcOrd="0" destOrd="0" presId="urn:microsoft.com/office/officeart/2005/8/layout/orgChart1"/>
    <dgm:cxn modelId="{71382B0E-D32E-42ED-94D9-6F09AD7B010E}" type="presParOf" srcId="{A47D2D9F-592C-45F4-80EF-DEDFFFFD9D95}" destId="{25051DC3-3D40-4042-9FFF-FFCF6F997376}" srcOrd="0" destOrd="0" presId="urn:microsoft.com/office/officeart/2005/8/layout/orgChart1"/>
    <dgm:cxn modelId="{E72609EE-122A-4482-81C4-33E7A896DB5D}" type="presParOf" srcId="{A47D2D9F-592C-45F4-80EF-DEDFFFFD9D95}" destId="{A2EB2FA1-4A87-48D7-B338-D1E4D5A46068}" srcOrd="1" destOrd="0" presId="urn:microsoft.com/office/officeart/2005/8/layout/orgChart1"/>
    <dgm:cxn modelId="{2EE42FB3-0AC2-4E64-8AA8-76F3A0087C46}" type="presParOf" srcId="{774564E4-5791-4B67-BA5D-E531F132CE26}" destId="{9BFD0B00-A15D-4A20-AD60-9883FDEA1640}" srcOrd="1" destOrd="0" presId="urn:microsoft.com/office/officeart/2005/8/layout/orgChart1"/>
    <dgm:cxn modelId="{EC04A411-2989-4BC0-A7EE-B51020C99F2C}" type="presParOf" srcId="{9BFD0B00-A15D-4A20-AD60-9883FDEA1640}" destId="{4F290395-68A5-49EA-8271-6B2374149CE6}" srcOrd="0" destOrd="0" presId="urn:microsoft.com/office/officeart/2005/8/layout/orgChart1"/>
    <dgm:cxn modelId="{B6F8BA3C-D42D-4055-AFA3-4983B2F4939D}" type="presParOf" srcId="{9BFD0B00-A15D-4A20-AD60-9883FDEA1640}" destId="{B11DA8B3-1078-4D93-AA80-22B714A8F9CD}" srcOrd="1" destOrd="0" presId="urn:microsoft.com/office/officeart/2005/8/layout/orgChart1"/>
    <dgm:cxn modelId="{95D9294A-2E46-4856-844C-EAF14CD32682}" type="presParOf" srcId="{B11DA8B3-1078-4D93-AA80-22B714A8F9CD}" destId="{ABF3004D-8253-445C-B262-3C5A6831D7E0}" srcOrd="0" destOrd="0" presId="urn:microsoft.com/office/officeart/2005/8/layout/orgChart1"/>
    <dgm:cxn modelId="{DBDA6516-D12A-4E4D-89CB-8D796BAB9577}" type="presParOf" srcId="{ABF3004D-8253-445C-B262-3C5A6831D7E0}" destId="{01783B92-EF91-46AF-BA3D-10753D4235EE}" srcOrd="0" destOrd="0" presId="urn:microsoft.com/office/officeart/2005/8/layout/orgChart1"/>
    <dgm:cxn modelId="{C3BF9611-1DD8-4951-B9CE-F818DF6C1CB8}" type="presParOf" srcId="{ABF3004D-8253-445C-B262-3C5A6831D7E0}" destId="{F1648A4B-16A2-4D97-899E-ABCD42664E3B}" srcOrd="1" destOrd="0" presId="urn:microsoft.com/office/officeart/2005/8/layout/orgChart1"/>
    <dgm:cxn modelId="{E5DA4983-E450-49E3-BCD3-B91ACA3005F1}" type="presParOf" srcId="{B11DA8B3-1078-4D93-AA80-22B714A8F9CD}" destId="{D21008DE-A5FF-4E11-87B2-7A158F52E5F0}" srcOrd="1" destOrd="0" presId="urn:microsoft.com/office/officeart/2005/8/layout/orgChart1"/>
    <dgm:cxn modelId="{13580CBC-EBF2-4355-8370-BDDF5C777137}" type="presParOf" srcId="{B11DA8B3-1078-4D93-AA80-22B714A8F9CD}" destId="{85FE3F01-9BE2-4870-B1D5-02A8DC34784E}" srcOrd="2" destOrd="0" presId="urn:microsoft.com/office/officeart/2005/8/layout/orgChart1"/>
    <dgm:cxn modelId="{CFDD3B87-7280-417A-B99E-E5E1C2F16CE3}" type="presParOf" srcId="{9BFD0B00-A15D-4A20-AD60-9883FDEA1640}" destId="{665EEFC3-8C57-4AC8-959E-169C86988C77}" srcOrd="2" destOrd="0" presId="urn:microsoft.com/office/officeart/2005/8/layout/orgChart1"/>
    <dgm:cxn modelId="{DD43919A-493A-4726-9260-397184729ADD}" type="presParOf" srcId="{9BFD0B00-A15D-4A20-AD60-9883FDEA1640}" destId="{D59E8653-445F-4F08-9B92-4064A2EA545F}" srcOrd="3" destOrd="0" presId="urn:microsoft.com/office/officeart/2005/8/layout/orgChart1"/>
    <dgm:cxn modelId="{9A9C3958-72DE-49AE-9B90-83CA5F045235}" type="presParOf" srcId="{D59E8653-445F-4F08-9B92-4064A2EA545F}" destId="{92039875-4B2E-48AF-8D2D-00EE399F276C}" srcOrd="0" destOrd="0" presId="urn:microsoft.com/office/officeart/2005/8/layout/orgChart1"/>
    <dgm:cxn modelId="{7C2F7F92-5BCA-490E-AD55-2AB9FAC35DEA}" type="presParOf" srcId="{92039875-4B2E-48AF-8D2D-00EE399F276C}" destId="{900AAF4C-68B7-4D20-A862-F9477873E860}" srcOrd="0" destOrd="0" presId="urn:microsoft.com/office/officeart/2005/8/layout/orgChart1"/>
    <dgm:cxn modelId="{BE6D9255-0B16-4264-BA28-12A76B1ED9D9}" type="presParOf" srcId="{92039875-4B2E-48AF-8D2D-00EE399F276C}" destId="{53C43D32-0CE3-43EF-8DA6-F11901151E73}" srcOrd="1" destOrd="0" presId="urn:microsoft.com/office/officeart/2005/8/layout/orgChart1"/>
    <dgm:cxn modelId="{B1DFC1D6-DAE1-4FB2-BC95-483664670C09}" type="presParOf" srcId="{D59E8653-445F-4F08-9B92-4064A2EA545F}" destId="{AEFBC902-BE9F-4714-A267-0D3D001CA7DB}" srcOrd="1" destOrd="0" presId="urn:microsoft.com/office/officeart/2005/8/layout/orgChart1"/>
    <dgm:cxn modelId="{4CE64714-84AB-429B-8F65-92C2627D6151}" type="presParOf" srcId="{D59E8653-445F-4F08-9B92-4064A2EA545F}" destId="{C51F7DD8-D1E3-44E6-8D4E-3A0BD48C60E7}" srcOrd="2" destOrd="0" presId="urn:microsoft.com/office/officeart/2005/8/layout/orgChart1"/>
    <dgm:cxn modelId="{9CD8F84E-9605-49DD-AB0B-7CD7B1189DCA}" type="presParOf" srcId="{774564E4-5791-4B67-BA5D-E531F132CE26}" destId="{D8C1CA8A-5DA5-4CE1-A2E7-BD3FBEA13BCF}" srcOrd="2" destOrd="0" presId="urn:microsoft.com/office/officeart/2005/8/layout/orgChart1"/>
    <dgm:cxn modelId="{59B68F54-032C-4AD6-A854-11B17E4FFFBC}" type="presParOf" srcId="{0D154416-716B-4CCA-865A-0534CB2BDC57}" destId="{1C10A3E9-5665-4960-92EA-470B8208D095}" srcOrd="2" destOrd="0" presId="urn:microsoft.com/office/officeart/2005/8/layout/orgChart1"/>
    <dgm:cxn modelId="{8FD00C28-602B-4584-A365-9D833DE44749}" type="presParOf" srcId="{AB87ADB7-C224-4F6B-9537-C999BD482090}" destId="{1CEC9746-3013-486D-B80D-6E60A96CFA2C}" srcOrd="4" destOrd="0" presId="urn:microsoft.com/office/officeart/2005/8/layout/orgChart1"/>
    <dgm:cxn modelId="{4769E592-1D1F-464A-8720-3FB79C24856E}" type="presParOf" srcId="{AB87ADB7-C224-4F6B-9537-C999BD482090}" destId="{84B4A57F-55F1-431B-9878-4E263D9E8169}" srcOrd="5" destOrd="0" presId="urn:microsoft.com/office/officeart/2005/8/layout/orgChart1"/>
    <dgm:cxn modelId="{77FAE42D-3D98-4EA0-804A-6180E0DD8391}" type="presParOf" srcId="{84B4A57F-55F1-431B-9878-4E263D9E8169}" destId="{0A20A466-FB02-4F21-9273-56FAAC8FDEB4}" srcOrd="0" destOrd="0" presId="urn:microsoft.com/office/officeart/2005/8/layout/orgChart1"/>
    <dgm:cxn modelId="{AB11A5EE-4034-4BFD-9FE6-2C0872DCE7BA}" type="presParOf" srcId="{0A20A466-FB02-4F21-9273-56FAAC8FDEB4}" destId="{E0702624-FE6E-4F6D-A6A9-C69546A6E77B}" srcOrd="0" destOrd="0" presId="urn:microsoft.com/office/officeart/2005/8/layout/orgChart1"/>
    <dgm:cxn modelId="{D3039242-A26F-4818-8D0D-1FF3E2FB2881}" type="presParOf" srcId="{0A20A466-FB02-4F21-9273-56FAAC8FDEB4}" destId="{AE46FFF6-20C1-4953-B065-1DF259D56C6B}" srcOrd="1" destOrd="0" presId="urn:microsoft.com/office/officeart/2005/8/layout/orgChart1"/>
    <dgm:cxn modelId="{5CD57F05-53C8-4EFF-9ED1-E28178AE75F8}" type="presParOf" srcId="{84B4A57F-55F1-431B-9878-4E263D9E8169}" destId="{C2B3B469-86CE-44F0-B219-22F66358355C}" srcOrd="1" destOrd="0" presId="urn:microsoft.com/office/officeart/2005/8/layout/orgChart1"/>
    <dgm:cxn modelId="{5E1CB83F-496C-4CE4-9E67-D4A06433FB9C}" type="presParOf" srcId="{C2B3B469-86CE-44F0-B219-22F66358355C}" destId="{311BDBC7-3254-4F77-875C-7445080A725F}" srcOrd="0" destOrd="0" presId="urn:microsoft.com/office/officeart/2005/8/layout/orgChart1"/>
    <dgm:cxn modelId="{96E869BB-6C12-4723-911D-2DE6F50096EE}" type="presParOf" srcId="{C2B3B469-86CE-44F0-B219-22F66358355C}" destId="{1B50C8BF-A693-403E-93A8-E0ED3AD48BB9}" srcOrd="1" destOrd="0" presId="urn:microsoft.com/office/officeart/2005/8/layout/orgChart1"/>
    <dgm:cxn modelId="{8CE65A91-5EFD-4D2E-A43C-8150AB6B6C99}" type="presParOf" srcId="{1B50C8BF-A693-403E-93A8-E0ED3AD48BB9}" destId="{B3F6C40C-2EE7-4C26-9E96-A94E5F05EDA8}" srcOrd="0" destOrd="0" presId="urn:microsoft.com/office/officeart/2005/8/layout/orgChart1"/>
    <dgm:cxn modelId="{F92C8EA3-A976-4ABE-8248-C4EB7AED2FE6}" type="presParOf" srcId="{B3F6C40C-2EE7-4C26-9E96-A94E5F05EDA8}" destId="{CEF64340-7925-40A9-8CC3-7AE1CF80C646}" srcOrd="0" destOrd="0" presId="urn:microsoft.com/office/officeart/2005/8/layout/orgChart1"/>
    <dgm:cxn modelId="{3C0FFC5C-CD26-403D-9EEB-7AF1A005DEDD}" type="presParOf" srcId="{B3F6C40C-2EE7-4C26-9E96-A94E5F05EDA8}" destId="{E61394EA-C8C5-4A20-9D59-93F70920F251}" srcOrd="1" destOrd="0" presId="urn:microsoft.com/office/officeart/2005/8/layout/orgChart1"/>
    <dgm:cxn modelId="{6F97CC88-FF84-40B7-B298-B59CF1A89416}" type="presParOf" srcId="{1B50C8BF-A693-403E-93A8-E0ED3AD48BB9}" destId="{8C010075-E356-4790-8C39-0ABB2E762843}" srcOrd="1" destOrd="0" presId="urn:microsoft.com/office/officeart/2005/8/layout/orgChart1"/>
    <dgm:cxn modelId="{6ED27F4D-9741-4F78-AC92-A19061F3E815}" type="presParOf" srcId="{8C010075-E356-4790-8C39-0ABB2E762843}" destId="{DFB64AA3-18C3-41ED-9176-13AF3E7F9300}" srcOrd="0" destOrd="0" presId="urn:microsoft.com/office/officeart/2005/8/layout/orgChart1"/>
    <dgm:cxn modelId="{D785AE57-7685-4737-BEFE-7DCE4E99E08D}" type="presParOf" srcId="{8C010075-E356-4790-8C39-0ABB2E762843}" destId="{8ABD883C-B440-4839-ADDE-BD4E24D15743}" srcOrd="1" destOrd="0" presId="urn:microsoft.com/office/officeart/2005/8/layout/orgChart1"/>
    <dgm:cxn modelId="{7EB4E5B3-7376-4C64-B2C4-E7B1986C3234}" type="presParOf" srcId="{8ABD883C-B440-4839-ADDE-BD4E24D15743}" destId="{EE53EB58-8386-46FE-9788-311F00EAD315}" srcOrd="0" destOrd="0" presId="urn:microsoft.com/office/officeart/2005/8/layout/orgChart1"/>
    <dgm:cxn modelId="{35A20A4C-A36B-4952-B0A0-1D03D4AE531F}" type="presParOf" srcId="{EE53EB58-8386-46FE-9788-311F00EAD315}" destId="{CBF1BABC-9CEB-4DD7-A080-798C3CC9A15E}" srcOrd="0" destOrd="0" presId="urn:microsoft.com/office/officeart/2005/8/layout/orgChart1"/>
    <dgm:cxn modelId="{933FC2D1-FD50-4379-9A4B-D7D0B90B00D0}" type="presParOf" srcId="{EE53EB58-8386-46FE-9788-311F00EAD315}" destId="{E9F8237F-7DA0-4A63-B5D1-27E46B78AC2B}" srcOrd="1" destOrd="0" presId="urn:microsoft.com/office/officeart/2005/8/layout/orgChart1"/>
    <dgm:cxn modelId="{7AAB8AF3-72EC-4D3B-9590-ED54129329A7}" type="presParOf" srcId="{8ABD883C-B440-4839-ADDE-BD4E24D15743}" destId="{A4299AB5-207A-4370-A806-CE835E0E0B4B}" srcOrd="1" destOrd="0" presId="urn:microsoft.com/office/officeart/2005/8/layout/orgChart1"/>
    <dgm:cxn modelId="{601B58C3-8619-453A-89F7-7DC304757458}" type="presParOf" srcId="{8ABD883C-B440-4839-ADDE-BD4E24D15743}" destId="{991C6EEC-4562-49C7-8A05-32DFAF37B55D}" srcOrd="2" destOrd="0" presId="urn:microsoft.com/office/officeart/2005/8/layout/orgChart1"/>
    <dgm:cxn modelId="{7F1A9FB5-B0D4-4704-ABB3-9595E7D6884C}" type="presParOf" srcId="{8C010075-E356-4790-8C39-0ABB2E762843}" destId="{4C24597B-F07A-4F17-B295-9F2329736643}" srcOrd="2" destOrd="0" presId="urn:microsoft.com/office/officeart/2005/8/layout/orgChart1"/>
    <dgm:cxn modelId="{17C2F14C-1F8F-48A2-B4B2-38FD67A0ACA5}" type="presParOf" srcId="{8C010075-E356-4790-8C39-0ABB2E762843}" destId="{7D54640F-9B2C-4A16-9AE0-CB4550D58CF5}" srcOrd="3" destOrd="0" presId="urn:microsoft.com/office/officeart/2005/8/layout/orgChart1"/>
    <dgm:cxn modelId="{F51F2376-53B2-4EE3-8A7C-44B1118BBC1E}" type="presParOf" srcId="{7D54640F-9B2C-4A16-9AE0-CB4550D58CF5}" destId="{65B7B1F2-66A3-4221-A07F-4B12DD47DED8}" srcOrd="0" destOrd="0" presId="urn:microsoft.com/office/officeart/2005/8/layout/orgChart1"/>
    <dgm:cxn modelId="{95C07763-5A6F-432D-BAEB-6A1D84D31DF8}" type="presParOf" srcId="{65B7B1F2-66A3-4221-A07F-4B12DD47DED8}" destId="{40C84CA3-8BD7-40CC-A822-33F604305ADE}" srcOrd="0" destOrd="0" presId="urn:microsoft.com/office/officeart/2005/8/layout/orgChart1"/>
    <dgm:cxn modelId="{7259CC49-7B26-41E7-BF9F-ACF9FEFD34E9}" type="presParOf" srcId="{65B7B1F2-66A3-4221-A07F-4B12DD47DED8}" destId="{A4C9E1F6-CF17-48EF-BC98-9155D38676CA}" srcOrd="1" destOrd="0" presId="urn:microsoft.com/office/officeart/2005/8/layout/orgChart1"/>
    <dgm:cxn modelId="{E1332BA7-E52B-48E3-AAD8-DDD9B0396296}" type="presParOf" srcId="{7D54640F-9B2C-4A16-9AE0-CB4550D58CF5}" destId="{1E3BED0D-8CEB-4E96-B17B-740FAC79823C}" srcOrd="1" destOrd="0" presId="urn:microsoft.com/office/officeart/2005/8/layout/orgChart1"/>
    <dgm:cxn modelId="{EC4E6711-9485-4979-82F2-FA248FC76132}" type="presParOf" srcId="{7D54640F-9B2C-4A16-9AE0-CB4550D58CF5}" destId="{E3F0F832-ABB1-48AE-9D05-DA224577ECFA}" srcOrd="2" destOrd="0" presId="urn:microsoft.com/office/officeart/2005/8/layout/orgChart1"/>
    <dgm:cxn modelId="{6B00583B-04BD-4A80-93C4-904AC6458A4A}" type="presParOf" srcId="{1B50C8BF-A693-403E-93A8-E0ED3AD48BB9}" destId="{859AE8EB-E948-4478-8057-FFC8AA154BE0}" srcOrd="2" destOrd="0" presId="urn:microsoft.com/office/officeart/2005/8/layout/orgChart1"/>
    <dgm:cxn modelId="{55CEDA05-F17D-4199-A8DE-ED561D36C1B3}" type="presParOf" srcId="{C2B3B469-86CE-44F0-B219-22F66358355C}" destId="{2F73F17C-57E6-4C29-A8F2-596F75A6AF8B}" srcOrd="2" destOrd="0" presId="urn:microsoft.com/office/officeart/2005/8/layout/orgChart1"/>
    <dgm:cxn modelId="{C997FD63-1A93-4F6D-B312-B304020EDBC2}" type="presParOf" srcId="{C2B3B469-86CE-44F0-B219-22F66358355C}" destId="{44E1C379-C672-46B3-8DE2-E8A961C89500}" srcOrd="3" destOrd="0" presId="urn:microsoft.com/office/officeart/2005/8/layout/orgChart1"/>
    <dgm:cxn modelId="{80F9FE07-A181-49F0-8D7D-2973BF503D88}" type="presParOf" srcId="{44E1C379-C672-46B3-8DE2-E8A961C89500}" destId="{3B165C00-FBBE-4F27-86DC-F44BB129D1A8}" srcOrd="0" destOrd="0" presId="urn:microsoft.com/office/officeart/2005/8/layout/orgChart1"/>
    <dgm:cxn modelId="{12E1153B-164A-43D5-AA10-80BB65F73DB4}" type="presParOf" srcId="{3B165C00-FBBE-4F27-86DC-F44BB129D1A8}" destId="{464DF252-AB43-4EED-BEA6-D3ED0E59071D}" srcOrd="0" destOrd="0" presId="urn:microsoft.com/office/officeart/2005/8/layout/orgChart1"/>
    <dgm:cxn modelId="{201D7AE6-39B3-4509-886B-201172F5708B}" type="presParOf" srcId="{3B165C00-FBBE-4F27-86DC-F44BB129D1A8}" destId="{620FA047-5876-4D19-911A-A1DEB7EBD13E}" srcOrd="1" destOrd="0" presId="urn:microsoft.com/office/officeart/2005/8/layout/orgChart1"/>
    <dgm:cxn modelId="{FA910B89-6C9B-428D-A710-1058F743EEFE}" type="presParOf" srcId="{44E1C379-C672-46B3-8DE2-E8A961C89500}" destId="{1EC9F1A3-C440-4001-A547-628C8C5203A8}" srcOrd="1" destOrd="0" presId="urn:microsoft.com/office/officeart/2005/8/layout/orgChart1"/>
    <dgm:cxn modelId="{8C3439A0-3485-4A53-AD08-7803C28B811A}" type="presParOf" srcId="{1EC9F1A3-C440-4001-A547-628C8C5203A8}" destId="{3AB5D94B-6370-4787-801E-98AA2B647BE3}" srcOrd="0" destOrd="0" presId="urn:microsoft.com/office/officeart/2005/8/layout/orgChart1"/>
    <dgm:cxn modelId="{F058FB57-8580-4EBC-8FC7-BA20E2264953}" type="presParOf" srcId="{1EC9F1A3-C440-4001-A547-628C8C5203A8}" destId="{F96118AC-9B3F-4D5F-8F28-BE4566CEB65F}" srcOrd="1" destOrd="0" presId="urn:microsoft.com/office/officeart/2005/8/layout/orgChart1"/>
    <dgm:cxn modelId="{413BE823-D613-40EB-A302-BCC9D7303B49}" type="presParOf" srcId="{F96118AC-9B3F-4D5F-8F28-BE4566CEB65F}" destId="{102F7766-89C5-4D91-A7C4-3174240C98CF}" srcOrd="0" destOrd="0" presId="urn:microsoft.com/office/officeart/2005/8/layout/orgChart1"/>
    <dgm:cxn modelId="{2E67C222-04AF-4A74-8C2B-2772ABE67E16}" type="presParOf" srcId="{102F7766-89C5-4D91-A7C4-3174240C98CF}" destId="{2C8EEA22-CFAD-4AAE-AA92-E35186D45A71}" srcOrd="0" destOrd="0" presId="urn:microsoft.com/office/officeart/2005/8/layout/orgChart1"/>
    <dgm:cxn modelId="{AA5D11B6-B3ED-4F4D-8BAD-A91B8E347D17}" type="presParOf" srcId="{102F7766-89C5-4D91-A7C4-3174240C98CF}" destId="{786B4DB1-DD20-4862-9539-149FBC83A51B}" srcOrd="1" destOrd="0" presId="urn:microsoft.com/office/officeart/2005/8/layout/orgChart1"/>
    <dgm:cxn modelId="{020131B0-4F50-4876-A931-49A535125446}" type="presParOf" srcId="{F96118AC-9B3F-4D5F-8F28-BE4566CEB65F}" destId="{98AAEC3D-BFCA-4B9A-A489-DB360B742B83}" srcOrd="1" destOrd="0" presId="urn:microsoft.com/office/officeart/2005/8/layout/orgChart1"/>
    <dgm:cxn modelId="{37A587D7-D9A2-4542-A6BE-0F48197F085C}" type="presParOf" srcId="{F96118AC-9B3F-4D5F-8F28-BE4566CEB65F}" destId="{4C8D6618-8DE4-49B3-9E4F-D012A0C9BDE6}" srcOrd="2" destOrd="0" presId="urn:microsoft.com/office/officeart/2005/8/layout/orgChart1"/>
    <dgm:cxn modelId="{388FB5DB-4338-4355-986A-47D2D30798DC}" type="presParOf" srcId="{1EC9F1A3-C440-4001-A547-628C8C5203A8}" destId="{ABDDCDDF-CC22-497E-9A33-F4B955CBBAEE}" srcOrd="2" destOrd="0" presId="urn:microsoft.com/office/officeart/2005/8/layout/orgChart1"/>
    <dgm:cxn modelId="{25AC5868-AA52-41F9-B215-C3FE33220C82}" type="presParOf" srcId="{1EC9F1A3-C440-4001-A547-628C8C5203A8}" destId="{04E57EC5-1773-4098-ADFD-FC6C812F11CF}" srcOrd="3" destOrd="0" presId="urn:microsoft.com/office/officeart/2005/8/layout/orgChart1"/>
    <dgm:cxn modelId="{0DEDE1FB-F08C-4D92-A7E2-603183D55827}" type="presParOf" srcId="{04E57EC5-1773-4098-ADFD-FC6C812F11CF}" destId="{0AE8305C-B120-455F-B805-87B516B7F615}" srcOrd="0" destOrd="0" presId="urn:microsoft.com/office/officeart/2005/8/layout/orgChart1"/>
    <dgm:cxn modelId="{2A8DBE91-B741-4536-80AD-ACF25270C5D7}" type="presParOf" srcId="{0AE8305C-B120-455F-B805-87B516B7F615}" destId="{59184370-AD6F-4368-A3BC-AC1593D44867}" srcOrd="0" destOrd="0" presId="urn:microsoft.com/office/officeart/2005/8/layout/orgChart1"/>
    <dgm:cxn modelId="{E76A86FE-9D44-407A-A0F3-967F17B31ACC}" type="presParOf" srcId="{0AE8305C-B120-455F-B805-87B516B7F615}" destId="{346CC1FF-A6A9-4918-9BDD-924CF6DAB59B}" srcOrd="1" destOrd="0" presId="urn:microsoft.com/office/officeart/2005/8/layout/orgChart1"/>
    <dgm:cxn modelId="{BFC9B2DE-E6B0-40A4-9FEF-3F5F138C0067}" type="presParOf" srcId="{04E57EC5-1773-4098-ADFD-FC6C812F11CF}" destId="{148EDD1C-19D8-42F1-8FDF-F6842B39EFD4}" srcOrd="1" destOrd="0" presId="urn:microsoft.com/office/officeart/2005/8/layout/orgChart1"/>
    <dgm:cxn modelId="{7E993937-DF05-4600-9AFF-498B6B12A142}" type="presParOf" srcId="{04E57EC5-1773-4098-ADFD-FC6C812F11CF}" destId="{4F0EB23A-D86B-4EBD-94F9-371FB71AFB66}" srcOrd="2" destOrd="0" presId="urn:microsoft.com/office/officeart/2005/8/layout/orgChart1"/>
    <dgm:cxn modelId="{4D24FF28-3A36-4407-9498-869786BDAA2F}" type="presParOf" srcId="{44E1C379-C672-46B3-8DE2-E8A961C89500}" destId="{7741B6CB-9AFE-44B8-8D6F-8D407EEA392D}" srcOrd="2" destOrd="0" presId="urn:microsoft.com/office/officeart/2005/8/layout/orgChart1"/>
    <dgm:cxn modelId="{B0CAAFE7-6058-4D25-877D-3201728A7799}" type="presParOf" srcId="{84B4A57F-55F1-431B-9878-4E263D9E8169}" destId="{07603878-A072-4D91-A590-F4C9FFB40995}" srcOrd="2" destOrd="0" presId="urn:microsoft.com/office/officeart/2005/8/layout/orgChart1"/>
    <dgm:cxn modelId="{AF8CC410-EB0A-4755-BC97-B48F93BE1964}" type="presParOf" srcId="{F6493CD7-35A4-4976-A6F8-429546514A93}" destId="{BCB72E2B-A1BC-4717-891B-66B9A11CC8F0}"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B1E9F-F897-4D1F-9A13-800AE86D206B}">
      <dsp:nvSpPr>
        <dsp:cNvPr id="0" name=""/>
        <dsp:cNvSpPr/>
      </dsp:nvSpPr>
      <dsp:spPr>
        <a:xfrm>
          <a:off x="5483563" y="1630514"/>
          <a:ext cx="122489" cy="1907397"/>
        </a:xfrm>
        <a:custGeom>
          <a:avLst/>
          <a:gdLst/>
          <a:ahLst/>
          <a:cxnLst/>
          <a:rect l="0" t="0" r="0" b="0"/>
          <a:pathLst>
            <a:path>
              <a:moveTo>
                <a:pt x="0" y="0"/>
              </a:moveTo>
              <a:lnTo>
                <a:pt x="0" y="1907397"/>
              </a:lnTo>
              <a:lnTo>
                <a:pt x="122489" y="190739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9B01426-F0A7-4179-9A67-A864A8775FD1}">
      <dsp:nvSpPr>
        <dsp:cNvPr id="0" name=""/>
        <dsp:cNvSpPr/>
      </dsp:nvSpPr>
      <dsp:spPr>
        <a:xfrm>
          <a:off x="5483563" y="1630514"/>
          <a:ext cx="122489" cy="1498366"/>
        </a:xfrm>
        <a:custGeom>
          <a:avLst/>
          <a:gdLst/>
          <a:ahLst/>
          <a:cxnLst/>
          <a:rect l="0" t="0" r="0" b="0"/>
          <a:pathLst>
            <a:path>
              <a:moveTo>
                <a:pt x="0" y="0"/>
              </a:moveTo>
              <a:lnTo>
                <a:pt x="0" y="1498366"/>
              </a:lnTo>
              <a:lnTo>
                <a:pt x="122489" y="149836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445E09D-39AA-415F-B62A-F16474E440D5}">
      <dsp:nvSpPr>
        <dsp:cNvPr id="0" name=""/>
        <dsp:cNvSpPr/>
      </dsp:nvSpPr>
      <dsp:spPr>
        <a:xfrm>
          <a:off x="5483563" y="1630514"/>
          <a:ext cx="122489" cy="1033029"/>
        </a:xfrm>
        <a:custGeom>
          <a:avLst/>
          <a:gdLst/>
          <a:ahLst/>
          <a:cxnLst/>
          <a:rect l="0" t="0" r="0" b="0"/>
          <a:pathLst>
            <a:path>
              <a:moveTo>
                <a:pt x="0" y="0"/>
              </a:moveTo>
              <a:lnTo>
                <a:pt x="0" y="1033029"/>
              </a:lnTo>
              <a:lnTo>
                <a:pt x="122489" y="10330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9F39D24-4203-4F19-9BBE-00481D98DDFE}">
      <dsp:nvSpPr>
        <dsp:cNvPr id="0" name=""/>
        <dsp:cNvSpPr/>
      </dsp:nvSpPr>
      <dsp:spPr>
        <a:xfrm>
          <a:off x="5483563" y="1630514"/>
          <a:ext cx="122489" cy="585518"/>
        </a:xfrm>
        <a:custGeom>
          <a:avLst/>
          <a:gdLst/>
          <a:ahLst/>
          <a:cxnLst/>
          <a:rect l="0" t="0" r="0" b="0"/>
          <a:pathLst>
            <a:path>
              <a:moveTo>
                <a:pt x="0" y="0"/>
              </a:moveTo>
              <a:lnTo>
                <a:pt x="0" y="585518"/>
              </a:lnTo>
              <a:lnTo>
                <a:pt x="122489" y="58551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53BEE3A-95EC-470A-8ECE-F79FF6AA647F}">
      <dsp:nvSpPr>
        <dsp:cNvPr id="0" name=""/>
        <dsp:cNvSpPr/>
      </dsp:nvSpPr>
      <dsp:spPr>
        <a:xfrm>
          <a:off x="5483563" y="1630514"/>
          <a:ext cx="122489" cy="215722"/>
        </a:xfrm>
        <a:custGeom>
          <a:avLst/>
          <a:gdLst/>
          <a:ahLst/>
          <a:cxnLst/>
          <a:rect l="0" t="0" r="0" b="0"/>
          <a:pathLst>
            <a:path>
              <a:moveTo>
                <a:pt x="0" y="0"/>
              </a:moveTo>
              <a:lnTo>
                <a:pt x="0" y="215722"/>
              </a:lnTo>
              <a:lnTo>
                <a:pt x="122489" y="21572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E0550BD-6843-4599-BD31-89E9F6F48459}">
      <dsp:nvSpPr>
        <dsp:cNvPr id="0" name=""/>
        <dsp:cNvSpPr/>
      </dsp:nvSpPr>
      <dsp:spPr>
        <a:xfrm>
          <a:off x="4987426" y="1321284"/>
          <a:ext cx="91440" cy="196734"/>
        </a:xfrm>
        <a:custGeom>
          <a:avLst/>
          <a:gdLst/>
          <a:ahLst/>
          <a:cxnLst/>
          <a:rect l="0" t="0" r="0" b="0"/>
          <a:pathLst>
            <a:path>
              <a:moveTo>
                <a:pt x="45720" y="0"/>
              </a:moveTo>
              <a:lnTo>
                <a:pt x="45720" y="196734"/>
              </a:lnTo>
              <a:lnTo>
                <a:pt x="87839" y="19673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7184FA5-FB63-4FD7-B8C8-BF25ADD961F1}">
      <dsp:nvSpPr>
        <dsp:cNvPr id="0" name=""/>
        <dsp:cNvSpPr/>
      </dsp:nvSpPr>
      <dsp:spPr>
        <a:xfrm>
          <a:off x="4058037" y="1719948"/>
          <a:ext cx="100428" cy="448878"/>
        </a:xfrm>
        <a:custGeom>
          <a:avLst/>
          <a:gdLst/>
          <a:ahLst/>
          <a:cxnLst/>
          <a:rect l="0" t="0" r="0" b="0"/>
          <a:pathLst>
            <a:path>
              <a:moveTo>
                <a:pt x="0" y="0"/>
              </a:moveTo>
              <a:lnTo>
                <a:pt x="0" y="448878"/>
              </a:lnTo>
              <a:lnTo>
                <a:pt x="100428" y="44887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0582475-EB96-491C-85FD-D2AF366DB324}">
      <dsp:nvSpPr>
        <dsp:cNvPr id="0" name=""/>
        <dsp:cNvSpPr/>
      </dsp:nvSpPr>
      <dsp:spPr>
        <a:xfrm>
          <a:off x="4058037" y="1719948"/>
          <a:ext cx="100428" cy="184524"/>
        </a:xfrm>
        <a:custGeom>
          <a:avLst/>
          <a:gdLst/>
          <a:ahLst/>
          <a:cxnLst/>
          <a:rect l="0" t="0" r="0" b="0"/>
          <a:pathLst>
            <a:path>
              <a:moveTo>
                <a:pt x="0" y="0"/>
              </a:moveTo>
              <a:lnTo>
                <a:pt x="0" y="184524"/>
              </a:lnTo>
              <a:lnTo>
                <a:pt x="100428" y="1845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634A82E-E061-4CED-A1BA-DCC5CD62B592}">
      <dsp:nvSpPr>
        <dsp:cNvPr id="0" name=""/>
        <dsp:cNvSpPr/>
      </dsp:nvSpPr>
      <dsp:spPr>
        <a:xfrm>
          <a:off x="4392799" y="1321284"/>
          <a:ext cx="640346" cy="241451"/>
        </a:xfrm>
        <a:custGeom>
          <a:avLst/>
          <a:gdLst/>
          <a:ahLst/>
          <a:cxnLst/>
          <a:rect l="0" t="0" r="0" b="0"/>
          <a:pathLst>
            <a:path>
              <a:moveTo>
                <a:pt x="640346" y="0"/>
              </a:moveTo>
              <a:lnTo>
                <a:pt x="640346" y="241451"/>
              </a:lnTo>
              <a:lnTo>
                <a:pt x="0" y="24145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D096A33-A5D0-4EB8-9024-64C9ADFF6F8B}">
      <dsp:nvSpPr>
        <dsp:cNvPr id="0" name=""/>
        <dsp:cNvSpPr/>
      </dsp:nvSpPr>
      <dsp:spPr>
        <a:xfrm>
          <a:off x="3098926" y="785581"/>
          <a:ext cx="1934219" cy="91440"/>
        </a:xfrm>
        <a:custGeom>
          <a:avLst/>
          <a:gdLst/>
          <a:ahLst/>
          <a:cxnLst/>
          <a:rect l="0" t="0" r="0" b="0"/>
          <a:pathLst>
            <a:path>
              <a:moveTo>
                <a:pt x="0" y="45720"/>
              </a:moveTo>
              <a:lnTo>
                <a:pt x="0" y="87839"/>
              </a:lnTo>
              <a:lnTo>
                <a:pt x="1934219" y="87839"/>
              </a:lnTo>
              <a:lnTo>
                <a:pt x="1934219" y="12995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8F7A0007-E8CA-41E0-85E4-440893FB7B48}">
      <dsp:nvSpPr>
        <dsp:cNvPr id="0" name=""/>
        <dsp:cNvSpPr/>
      </dsp:nvSpPr>
      <dsp:spPr>
        <a:xfrm>
          <a:off x="2971427" y="1546217"/>
          <a:ext cx="221994" cy="604202"/>
        </a:xfrm>
        <a:custGeom>
          <a:avLst/>
          <a:gdLst/>
          <a:ahLst/>
          <a:cxnLst/>
          <a:rect l="0" t="0" r="0" b="0"/>
          <a:pathLst>
            <a:path>
              <a:moveTo>
                <a:pt x="221994" y="0"/>
              </a:moveTo>
              <a:lnTo>
                <a:pt x="0" y="6042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818FDCD-1DD7-46D1-B327-4F5627208F8A}">
      <dsp:nvSpPr>
        <dsp:cNvPr id="0" name=""/>
        <dsp:cNvSpPr/>
      </dsp:nvSpPr>
      <dsp:spPr>
        <a:xfrm>
          <a:off x="2656809" y="1266785"/>
          <a:ext cx="223398" cy="179146"/>
        </a:xfrm>
        <a:custGeom>
          <a:avLst/>
          <a:gdLst/>
          <a:ahLst/>
          <a:cxnLst/>
          <a:rect l="0" t="0" r="0" b="0"/>
          <a:pathLst>
            <a:path>
              <a:moveTo>
                <a:pt x="0" y="0"/>
              </a:moveTo>
              <a:lnTo>
                <a:pt x="0" y="179146"/>
              </a:lnTo>
              <a:lnTo>
                <a:pt x="223398" y="1791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E8E3437-374D-4489-9DF4-84E7BE285D75}">
      <dsp:nvSpPr>
        <dsp:cNvPr id="0" name=""/>
        <dsp:cNvSpPr/>
      </dsp:nvSpPr>
      <dsp:spPr>
        <a:xfrm>
          <a:off x="2094514" y="1934169"/>
          <a:ext cx="91440" cy="754141"/>
        </a:xfrm>
        <a:custGeom>
          <a:avLst/>
          <a:gdLst/>
          <a:ahLst/>
          <a:cxnLst/>
          <a:rect l="0" t="0" r="0" b="0"/>
          <a:pathLst>
            <a:path>
              <a:moveTo>
                <a:pt x="45720" y="0"/>
              </a:moveTo>
              <a:lnTo>
                <a:pt x="45720" y="754141"/>
              </a:lnTo>
              <a:lnTo>
                <a:pt x="105890" y="7541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05E7ECD-3E8C-4221-B98E-B503AC5E10DD}">
      <dsp:nvSpPr>
        <dsp:cNvPr id="0" name=""/>
        <dsp:cNvSpPr/>
      </dsp:nvSpPr>
      <dsp:spPr>
        <a:xfrm>
          <a:off x="2094514" y="1934169"/>
          <a:ext cx="91440" cy="469332"/>
        </a:xfrm>
        <a:custGeom>
          <a:avLst/>
          <a:gdLst/>
          <a:ahLst/>
          <a:cxnLst/>
          <a:rect l="0" t="0" r="0" b="0"/>
          <a:pathLst>
            <a:path>
              <a:moveTo>
                <a:pt x="45720" y="0"/>
              </a:moveTo>
              <a:lnTo>
                <a:pt x="45720" y="469332"/>
              </a:lnTo>
              <a:lnTo>
                <a:pt x="105890" y="46933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BF86C22-47D6-4D8C-ACD1-1BC31E68A4C3}">
      <dsp:nvSpPr>
        <dsp:cNvPr id="0" name=""/>
        <dsp:cNvSpPr/>
      </dsp:nvSpPr>
      <dsp:spPr>
        <a:xfrm>
          <a:off x="2094514" y="1934169"/>
          <a:ext cx="91440" cy="184524"/>
        </a:xfrm>
        <a:custGeom>
          <a:avLst/>
          <a:gdLst/>
          <a:ahLst/>
          <a:cxnLst/>
          <a:rect l="0" t="0" r="0" b="0"/>
          <a:pathLst>
            <a:path>
              <a:moveTo>
                <a:pt x="45720" y="0"/>
              </a:moveTo>
              <a:lnTo>
                <a:pt x="45720" y="184524"/>
              </a:lnTo>
              <a:lnTo>
                <a:pt x="105890" y="1845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C1C21D6-6683-44DC-A134-EBC789462B54}">
      <dsp:nvSpPr>
        <dsp:cNvPr id="0" name=""/>
        <dsp:cNvSpPr/>
      </dsp:nvSpPr>
      <dsp:spPr>
        <a:xfrm>
          <a:off x="2254970" y="1603640"/>
          <a:ext cx="91440" cy="91440"/>
        </a:xfrm>
        <a:custGeom>
          <a:avLst/>
          <a:gdLst/>
          <a:ahLst/>
          <a:cxnLst/>
          <a:rect l="0" t="0" r="0" b="0"/>
          <a:pathLst>
            <a:path>
              <a:moveTo>
                <a:pt x="45720" y="45720"/>
              </a:moveTo>
              <a:lnTo>
                <a:pt x="45720" y="1299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C9860BC-A961-464A-BB74-F09EEE77DD1F}">
      <dsp:nvSpPr>
        <dsp:cNvPr id="0" name=""/>
        <dsp:cNvSpPr/>
      </dsp:nvSpPr>
      <dsp:spPr>
        <a:xfrm>
          <a:off x="2568970" y="1266785"/>
          <a:ext cx="91440" cy="233406"/>
        </a:xfrm>
        <a:custGeom>
          <a:avLst/>
          <a:gdLst/>
          <a:ahLst/>
          <a:cxnLst/>
          <a:rect l="0" t="0" r="0" b="0"/>
          <a:pathLst>
            <a:path>
              <a:moveTo>
                <a:pt x="87839" y="0"/>
              </a:moveTo>
              <a:lnTo>
                <a:pt x="87839" y="233406"/>
              </a:lnTo>
              <a:lnTo>
                <a:pt x="45720" y="23340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4951EB6-02E1-4EAB-AB40-8C88434EF5C9}">
      <dsp:nvSpPr>
        <dsp:cNvPr id="0" name=""/>
        <dsp:cNvSpPr/>
      </dsp:nvSpPr>
      <dsp:spPr>
        <a:xfrm>
          <a:off x="2656809" y="785581"/>
          <a:ext cx="442116" cy="91440"/>
        </a:xfrm>
        <a:custGeom>
          <a:avLst/>
          <a:gdLst/>
          <a:ahLst/>
          <a:cxnLst/>
          <a:rect l="0" t="0" r="0" b="0"/>
          <a:pathLst>
            <a:path>
              <a:moveTo>
                <a:pt x="442116" y="45720"/>
              </a:moveTo>
              <a:lnTo>
                <a:pt x="442116" y="87839"/>
              </a:lnTo>
              <a:lnTo>
                <a:pt x="0" y="87839"/>
              </a:lnTo>
              <a:lnTo>
                <a:pt x="0" y="12995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89CB0FD-B32C-486E-ADAB-A57B76969D12}">
      <dsp:nvSpPr>
        <dsp:cNvPr id="0" name=""/>
        <dsp:cNvSpPr/>
      </dsp:nvSpPr>
      <dsp:spPr>
        <a:xfrm>
          <a:off x="1169212" y="1518163"/>
          <a:ext cx="122206" cy="695904"/>
        </a:xfrm>
        <a:custGeom>
          <a:avLst/>
          <a:gdLst/>
          <a:ahLst/>
          <a:cxnLst/>
          <a:rect l="0" t="0" r="0" b="0"/>
          <a:pathLst>
            <a:path>
              <a:moveTo>
                <a:pt x="0" y="0"/>
              </a:moveTo>
              <a:lnTo>
                <a:pt x="0" y="695904"/>
              </a:lnTo>
              <a:lnTo>
                <a:pt x="122206" y="69590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8B4DED2-FB4A-4962-BF32-391BF6F7BF1F}">
      <dsp:nvSpPr>
        <dsp:cNvPr id="0" name=""/>
        <dsp:cNvSpPr/>
      </dsp:nvSpPr>
      <dsp:spPr>
        <a:xfrm>
          <a:off x="1169212" y="1518163"/>
          <a:ext cx="122206" cy="184524"/>
        </a:xfrm>
        <a:custGeom>
          <a:avLst/>
          <a:gdLst/>
          <a:ahLst/>
          <a:cxnLst/>
          <a:rect l="0" t="0" r="0" b="0"/>
          <a:pathLst>
            <a:path>
              <a:moveTo>
                <a:pt x="0" y="0"/>
              </a:moveTo>
              <a:lnTo>
                <a:pt x="0" y="184524"/>
              </a:lnTo>
              <a:lnTo>
                <a:pt x="122206" y="1845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EF5103C-4A00-4880-8E73-2E75063AD49B}">
      <dsp:nvSpPr>
        <dsp:cNvPr id="0" name=""/>
        <dsp:cNvSpPr/>
      </dsp:nvSpPr>
      <dsp:spPr>
        <a:xfrm>
          <a:off x="999901" y="1212287"/>
          <a:ext cx="91440" cy="195057"/>
        </a:xfrm>
        <a:custGeom>
          <a:avLst/>
          <a:gdLst/>
          <a:ahLst/>
          <a:cxnLst/>
          <a:rect l="0" t="0" r="0" b="0"/>
          <a:pathLst>
            <a:path>
              <a:moveTo>
                <a:pt x="45720" y="0"/>
              </a:moveTo>
              <a:lnTo>
                <a:pt x="45720" y="195057"/>
              </a:lnTo>
              <a:lnTo>
                <a:pt x="87839" y="19505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C3D6DD4-F961-464E-8968-CAE92B46680D}">
      <dsp:nvSpPr>
        <dsp:cNvPr id="0" name=""/>
        <dsp:cNvSpPr/>
      </dsp:nvSpPr>
      <dsp:spPr>
        <a:xfrm>
          <a:off x="7665" y="1497096"/>
          <a:ext cx="91440" cy="534228"/>
        </a:xfrm>
        <a:custGeom>
          <a:avLst/>
          <a:gdLst/>
          <a:ahLst/>
          <a:cxnLst/>
          <a:rect l="0" t="0" r="0" b="0"/>
          <a:pathLst>
            <a:path>
              <a:moveTo>
                <a:pt x="45720" y="0"/>
              </a:moveTo>
              <a:lnTo>
                <a:pt x="45720" y="534228"/>
              </a:lnTo>
              <a:lnTo>
                <a:pt x="121188" y="53422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332AFF5-6FE2-4E03-ABE2-F8E0AF874D37}">
      <dsp:nvSpPr>
        <dsp:cNvPr id="0" name=""/>
        <dsp:cNvSpPr/>
      </dsp:nvSpPr>
      <dsp:spPr>
        <a:xfrm>
          <a:off x="7665" y="1497096"/>
          <a:ext cx="91440" cy="189910"/>
        </a:xfrm>
        <a:custGeom>
          <a:avLst/>
          <a:gdLst/>
          <a:ahLst/>
          <a:cxnLst/>
          <a:rect l="0" t="0" r="0" b="0"/>
          <a:pathLst>
            <a:path>
              <a:moveTo>
                <a:pt x="45720" y="0"/>
              </a:moveTo>
              <a:lnTo>
                <a:pt x="45720" y="189910"/>
              </a:lnTo>
              <a:lnTo>
                <a:pt x="121188" y="1899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5AE613D-9928-418D-93AC-43B79037F5D0}">
      <dsp:nvSpPr>
        <dsp:cNvPr id="0" name=""/>
        <dsp:cNvSpPr/>
      </dsp:nvSpPr>
      <dsp:spPr>
        <a:xfrm>
          <a:off x="506197" y="1212287"/>
          <a:ext cx="539423" cy="184524"/>
        </a:xfrm>
        <a:custGeom>
          <a:avLst/>
          <a:gdLst/>
          <a:ahLst/>
          <a:cxnLst/>
          <a:rect l="0" t="0" r="0" b="0"/>
          <a:pathLst>
            <a:path>
              <a:moveTo>
                <a:pt x="539423" y="0"/>
              </a:moveTo>
              <a:lnTo>
                <a:pt x="539423" y="184524"/>
              </a:lnTo>
              <a:lnTo>
                <a:pt x="0" y="1845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109FDFC-F595-485E-AFAA-6E4AFA5C12EF}">
      <dsp:nvSpPr>
        <dsp:cNvPr id="0" name=""/>
        <dsp:cNvSpPr/>
      </dsp:nvSpPr>
      <dsp:spPr>
        <a:xfrm>
          <a:off x="1045621" y="785581"/>
          <a:ext cx="2053304" cy="91440"/>
        </a:xfrm>
        <a:custGeom>
          <a:avLst/>
          <a:gdLst/>
          <a:ahLst/>
          <a:cxnLst/>
          <a:rect l="0" t="0" r="0" b="0"/>
          <a:pathLst>
            <a:path>
              <a:moveTo>
                <a:pt x="2053304" y="45720"/>
              </a:moveTo>
              <a:lnTo>
                <a:pt x="2053304" y="87839"/>
              </a:lnTo>
              <a:lnTo>
                <a:pt x="0" y="87839"/>
              </a:lnTo>
              <a:lnTo>
                <a:pt x="0" y="12995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E0710D7-582D-44CE-9415-232A65806F02}">
      <dsp:nvSpPr>
        <dsp:cNvPr id="0" name=""/>
        <dsp:cNvSpPr/>
      </dsp:nvSpPr>
      <dsp:spPr>
        <a:xfrm>
          <a:off x="2313232" y="413193"/>
          <a:ext cx="1571386" cy="418107"/>
        </a:xfrm>
        <a:prstGeom prst="rect">
          <a:avLst/>
        </a:prstGeom>
        <a:solidFill>
          <a:schemeClr val="accent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dirty="0" err="1" smtClean="0">
              <a:solidFill>
                <a:schemeClr val="tx1"/>
              </a:solidFill>
              <a:latin typeface="Times New Roman" panose="02020603050405020304" pitchFamily="18" charset="0"/>
              <a:cs typeface="Times New Roman" panose="02020603050405020304" pitchFamily="18" charset="0"/>
            </a:rPr>
            <a:t>Асфальттыбетонның</a:t>
          </a:r>
          <a:r>
            <a:rPr lang="ru-RU" sz="1100" b="1" kern="1200" dirty="0" smtClean="0">
              <a:solidFill>
                <a:schemeClr val="tx1"/>
              </a:solidFill>
              <a:latin typeface="Times New Roman" panose="02020603050405020304" pitchFamily="18" charset="0"/>
              <a:cs typeface="Times New Roman" panose="02020603050405020304" pitchFamily="18" charset="0"/>
            </a:rPr>
            <a:t> </a:t>
          </a:r>
          <a:r>
            <a:rPr lang="kk-KZ" sz="1100" b="1" kern="1200" dirty="0" smtClean="0">
              <a:solidFill>
                <a:schemeClr val="tx1"/>
              </a:solidFill>
              <a:latin typeface="Times New Roman" panose="02020603050405020304" pitchFamily="18" charset="0"/>
              <a:cs typeface="Times New Roman" panose="02020603050405020304" pitchFamily="18" charset="0"/>
            </a:rPr>
            <a:t>құрылымы</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313232" y="413193"/>
        <a:ext cx="1571386" cy="418107"/>
      </dsp:txXfrm>
    </dsp:sp>
    <dsp:sp modelId="{F180D258-9B2A-4812-9254-20A9B1A1DDB3}">
      <dsp:nvSpPr>
        <dsp:cNvPr id="0" name=""/>
        <dsp:cNvSpPr/>
      </dsp:nvSpPr>
      <dsp:spPr>
        <a:xfrm>
          <a:off x="636881" y="915540"/>
          <a:ext cx="817481" cy="296746"/>
        </a:xfrm>
        <a:prstGeom prst="rect">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Ірі толтырғыш</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636881" y="915540"/>
        <a:ext cx="817481" cy="296746"/>
      </dsp:txXfrm>
    </dsp:sp>
    <dsp:sp modelId="{E3BF80B5-CE6B-4049-B1DF-D58F54282F11}">
      <dsp:nvSpPr>
        <dsp:cNvPr id="0" name=""/>
        <dsp:cNvSpPr/>
      </dsp:nvSpPr>
      <dsp:spPr>
        <a:xfrm>
          <a:off x="3073" y="1296526"/>
          <a:ext cx="503124" cy="200569"/>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Табиғи</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3073" y="1296526"/>
        <a:ext cx="503124" cy="200569"/>
      </dsp:txXfrm>
    </dsp:sp>
    <dsp:sp modelId="{31344D5B-9ABC-4C36-921A-A1F081CFCA6A}">
      <dsp:nvSpPr>
        <dsp:cNvPr id="0" name=""/>
        <dsp:cNvSpPr/>
      </dsp:nvSpPr>
      <dsp:spPr>
        <a:xfrm>
          <a:off x="128854" y="1581335"/>
          <a:ext cx="874647" cy="211342"/>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Қиыршық тас</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28854" y="1581335"/>
        <a:ext cx="874647" cy="211342"/>
      </dsp:txXfrm>
    </dsp:sp>
    <dsp:sp modelId="{81AB2D7B-14F6-4D04-8C83-3B83F3D082DA}">
      <dsp:nvSpPr>
        <dsp:cNvPr id="0" name=""/>
        <dsp:cNvSpPr/>
      </dsp:nvSpPr>
      <dsp:spPr>
        <a:xfrm>
          <a:off x="128854" y="1876916"/>
          <a:ext cx="716871" cy="308815"/>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Малта тас</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28854" y="1876916"/>
        <a:ext cx="716871" cy="308815"/>
      </dsp:txXfrm>
    </dsp:sp>
    <dsp:sp modelId="{F5D8C4E0-513D-4A1F-B6CB-305FDBDBE703}">
      <dsp:nvSpPr>
        <dsp:cNvPr id="0" name=""/>
        <dsp:cNvSpPr/>
      </dsp:nvSpPr>
      <dsp:spPr>
        <a:xfrm>
          <a:off x="1087741" y="1296526"/>
          <a:ext cx="814709" cy="221637"/>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Техногенді</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087741" y="1296526"/>
        <a:ext cx="814709" cy="221637"/>
      </dsp:txXfrm>
    </dsp:sp>
    <dsp:sp modelId="{4E847CE7-49F0-4DD3-BD56-6EE0D23AF0C1}">
      <dsp:nvSpPr>
        <dsp:cNvPr id="0" name=""/>
        <dsp:cNvSpPr/>
      </dsp:nvSpPr>
      <dsp:spPr>
        <a:xfrm>
          <a:off x="1291418" y="1602403"/>
          <a:ext cx="401139" cy="200569"/>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Қож</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291418" y="1602403"/>
        <a:ext cx="401139" cy="200569"/>
      </dsp:txXfrm>
    </dsp:sp>
    <dsp:sp modelId="{F84E43C4-58D1-43FB-A9B1-63DE16EC639A}">
      <dsp:nvSpPr>
        <dsp:cNvPr id="0" name=""/>
        <dsp:cNvSpPr/>
      </dsp:nvSpPr>
      <dsp:spPr>
        <a:xfrm>
          <a:off x="1291418" y="1887212"/>
          <a:ext cx="547294" cy="653712"/>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dirty="0" smtClean="0">
              <a:solidFill>
                <a:schemeClr val="tx1"/>
              </a:solidFill>
              <a:latin typeface="Times New Roman" panose="02020603050405020304" pitchFamily="18" charset="0"/>
              <a:cs typeface="Times New Roman" panose="02020603050405020304" pitchFamily="18" charset="0"/>
            </a:rPr>
            <a:t>Ілеспе тау жыныстары</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291418" y="1887212"/>
        <a:ext cx="547294" cy="653712"/>
      </dsp:txXfrm>
    </dsp:sp>
    <dsp:sp modelId="{5B33B92B-562C-43A7-AFEE-7328F4DD17F4}">
      <dsp:nvSpPr>
        <dsp:cNvPr id="0" name=""/>
        <dsp:cNvSpPr/>
      </dsp:nvSpPr>
      <dsp:spPr>
        <a:xfrm>
          <a:off x="2176672" y="915540"/>
          <a:ext cx="960275" cy="351245"/>
        </a:xfrm>
        <a:prstGeom prst="rect">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Майда толтырғыш</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176672" y="915540"/>
        <a:ext cx="960275" cy="351245"/>
      </dsp:txXfrm>
    </dsp:sp>
    <dsp:sp modelId="{DBBBF823-FEC6-4074-BF30-76E12B7C6C37}">
      <dsp:nvSpPr>
        <dsp:cNvPr id="0" name=""/>
        <dsp:cNvSpPr/>
      </dsp:nvSpPr>
      <dsp:spPr>
        <a:xfrm>
          <a:off x="1986690" y="1351025"/>
          <a:ext cx="627999" cy="298335"/>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Табиғи </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986690" y="1351025"/>
        <a:ext cx="627999" cy="298335"/>
      </dsp:txXfrm>
    </dsp:sp>
    <dsp:sp modelId="{2C8C2EFF-2984-405E-8D1A-0E31CC10FB03}">
      <dsp:nvSpPr>
        <dsp:cNvPr id="0" name=""/>
        <dsp:cNvSpPr/>
      </dsp:nvSpPr>
      <dsp:spPr>
        <a:xfrm>
          <a:off x="2100120" y="1733599"/>
          <a:ext cx="401139" cy="200569"/>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Құм</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100120" y="1733599"/>
        <a:ext cx="401139" cy="200569"/>
      </dsp:txXfrm>
    </dsp:sp>
    <dsp:sp modelId="{94A5DECB-BD64-4777-953B-F4522EE639B7}">
      <dsp:nvSpPr>
        <dsp:cNvPr id="0" name=""/>
        <dsp:cNvSpPr/>
      </dsp:nvSpPr>
      <dsp:spPr>
        <a:xfrm>
          <a:off x="2200405" y="2018408"/>
          <a:ext cx="401139" cy="200569"/>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Таулы</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200405" y="2018408"/>
        <a:ext cx="401139" cy="200569"/>
      </dsp:txXfrm>
    </dsp:sp>
    <dsp:sp modelId="{36334B62-DA08-4EB5-B10F-0593C5856D29}">
      <dsp:nvSpPr>
        <dsp:cNvPr id="0" name=""/>
        <dsp:cNvSpPr/>
      </dsp:nvSpPr>
      <dsp:spPr>
        <a:xfrm>
          <a:off x="2200405" y="2303217"/>
          <a:ext cx="401139" cy="200569"/>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Өзен</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200405" y="2303217"/>
        <a:ext cx="401139" cy="200569"/>
      </dsp:txXfrm>
    </dsp:sp>
    <dsp:sp modelId="{DC8361CF-E86A-43AF-A161-ED51099650CE}">
      <dsp:nvSpPr>
        <dsp:cNvPr id="0" name=""/>
        <dsp:cNvSpPr/>
      </dsp:nvSpPr>
      <dsp:spPr>
        <a:xfrm>
          <a:off x="2200405" y="2588026"/>
          <a:ext cx="401139" cy="200569"/>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Теңіз</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200405" y="2588026"/>
        <a:ext cx="401139" cy="200569"/>
      </dsp:txXfrm>
    </dsp:sp>
    <dsp:sp modelId="{01A9E448-07EB-41F3-A5E6-CD3EAFCD2B93}">
      <dsp:nvSpPr>
        <dsp:cNvPr id="0" name=""/>
        <dsp:cNvSpPr/>
      </dsp:nvSpPr>
      <dsp:spPr>
        <a:xfrm>
          <a:off x="2880208" y="1345647"/>
          <a:ext cx="626427" cy="200569"/>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Техногенді</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880208" y="1345647"/>
        <a:ext cx="626427" cy="200569"/>
      </dsp:txXfrm>
    </dsp:sp>
    <dsp:sp modelId="{36BC63E9-39F0-41FD-B445-F5CCAA041C59}">
      <dsp:nvSpPr>
        <dsp:cNvPr id="0" name=""/>
        <dsp:cNvSpPr/>
      </dsp:nvSpPr>
      <dsp:spPr>
        <a:xfrm>
          <a:off x="2971427" y="1953746"/>
          <a:ext cx="584772" cy="393347"/>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dirty="0" smtClean="0">
              <a:solidFill>
                <a:schemeClr val="tx1"/>
              </a:solidFill>
              <a:latin typeface="Times New Roman" panose="02020603050405020304" pitchFamily="18" charset="0"/>
              <a:cs typeface="Times New Roman" panose="02020603050405020304" pitchFamily="18" charset="0"/>
            </a:rPr>
            <a:t>Тау жыныстарын уату</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2971427" y="1953746"/>
        <a:ext cx="584772" cy="393347"/>
      </dsp:txXfrm>
    </dsp:sp>
    <dsp:sp modelId="{D8F11133-1C37-47AB-8684-C0CAE02BA3E1}">
      <dsp:nvSpPr>
        <dsp:cNvPr id="0" name=""/>
        <dsp:cNvSpPr/>
      </dsp:nvSpPr>
      <dsp:spPr>
        <a:xfrm>
          <a:off x="4505321" y="915540"/>
          <a:ext cx="1055650" cy="405744"/>
        </a:xfrm>
        <a:prstGeom prst="rect">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Минералды ұнтақ</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4505321" y="915540"/>
        <a:ext cx="1055650" cy="405744"/>
      </dsp:txXfrm>
    </dsp:sp>
    <dsp:sp modelId="{8D299B75-789B-4E6A-AC5A-E78981FB1375}">
      <dsp:nvSpPr>
        <dsp:cNvPr id="0" name=""/>
        <dsp:cNvSpPr/>
      </dsp:nvSpPr>
      <dsp:spPr>
        <a:xfrm>
          <a:off x="3723274" y="1405524"/>
          <a:ext cx="669525" cy="314424"/>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Табиғи</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3723274" y="1405524"/>
        <a:ext cx="669525" cy="314424"/>
      </dsp:txXfrm>
    </dsp:sp>
    <dsp:sp modelId="{8361BFDF-CC1C-44A0-BB7C-C3AC1BED687F}">
      <dsp:nvSpPr>
        <dsp:cNvPr id="0" name=""/>
        <dsp:cNvSpPr/>
      </dsp:nvSpPr>
      <dsp:spPr>
        <a:xfrm>
          <a:off x="4158465" y="1804188"/>
          <a:ext cx="401139" cy="200569"/>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Әк</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4158465" y="1804188"/>
        <a:ext cx="401139" cy="200569"/>
      </dsp:txXfrm>
    </dsp:sp>
    <dsp:sp modelId="{18A3935A-4551-40B6-8CE9-43C9ACCF0C0C}">
      <dsp:nvSpPr>
        <dsp:cNvPr id="0" name=""/>
        <dsp:cNvSpPr/>
      </dsp:nvSpPr>
      <dsp:spPr>
        <a:xfrm>
          <a:off x="4158465" y="2088997"/>
          <a:ext cx="832560" cy="159661"/>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Доломит</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4158465" y="2088997"/>
        <a:ext cx="832560" cy="159661"/>
      </dsp:txXfrm>
    </dsp:sp>
    <dsp:sp modelId="{B9D7957C-6CA7-4D00-8892-E7830D0783E9}">
      <dsp:nvSpPr>
        <dsp:cNvPr id="0" name=""/>
        <dsp:cNvSpPr/>
      </dsp:nvSpPr>
      <dsp:spPr>
        <a:xfrm>
          <a:off x="5075265" y="1405524"/>
          <a:ext cx="816595" cy="224990"/>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Техногенді</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5075265" y="1405524"/>
        <a:ext cx="816595" cy="224990"/>
      </dsp:txXfrm>
    </dsp:sp>
    <dsp:sp modelId="{C9C6C183-6576-45D4-A077-09A8FDA4D22C}">
      <dsp:nvSpPr>
        <dsp:cNvPr id="0" name=""/>
        <dsp:cNvSpPr/>
      </dsp:nvSpPr>
      <dsp:spPr>
        <a:xfrm>
          <a:off x="5606052" y="1714754"/>
          <a:ext cx="988411" cy="262966"/>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kern="1200" dirty="0" smtClean="0">
              <a:solidFill>
                <a:schemeClr val="tx1"/>
              </a:solidFill>
              <a:latin typeface="Times New Roman" panose="02020603050405020304" pitchFamily="18" charset="0"/>
              <a:cs typeface="Times New Roman" panose="02020603050405020304" pitchFamily="18" charset="0"/>
            </a:rPr>
            <a:t>Металургиялық қож</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5606052" y="1714754"/>
        <a:ext cx="988411" cy="262966"/>
      </dsp:txXfrm>
    </dsp:sp>
    <dsp:sp modelId="{64CAF37C-47FF-4534-8175-1EB9085E1032}">
      <dsp:nvSpPr>
        <dsp:cNvPr id="0" name=""/>
        <dsp:cNvSpPr/>
      </dsp:nvSpPr>
      <dsp:spPr>
        <a:xfrm>
          <a:off x="5606052" y="2061960"/>
          <a:ext cx="1130787" cy="308147"/>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kern="1200" dirty="0" smtClean="0">
              <a:solidFill>
                <a:schemeClr val="tx1"/>
              </a:solidFill>
              <a:latin typeface="Times New Roman" panose="02020603050405020304" pitchFamily="18" charset="0"/>
              <a:cs typeface="Times New Roman" panose="02020603050405020304" pitchFamily="18" charset="0"/>
            </a:rPr>
            <a:t>Қожды күл қалдықтары</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5606052" y="2061960"/>
        <a:ext cx="1130787" cy="308147"/>
      </dsp:txXfrm>
    </dsp:sp>
    <dsp:sp modelId="{BD26F9E9-C2C8-4C92-9E12-82BED0148482}">
      <dsp:nvSpPr>
        <dsp:cNvPr id="0" name=""/>
        <dsp:cNvSpPr/>
      </dsp:nvSpPr>
      <dsp:spPr>
        <a:xfrm>
          <a:off x="5606052" y="2454346"/>
          <a:ext cx="1210345" cy="418396"/>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dirty="0" smtClean="0">
              <a:solidFill>
                <a:schemeClr val="tx1"/>
              </a:solidFill>
              <a:latin typeface="Times New Roman" panose="02020603050405020304" pitchFamily="18" charset="0"/>
              <a:cs typeface="Times New Roman" panose="02020603050405020304" pitchFamily="18" charset="0"/>
            </a:rPr>
            <a:t>Цемент </a:t>
          </a:r>
          <a:r>
            <a:rPr lang="ru-RU" sz="900" b="1" kern="1200" dirty="0" err="1" smtClean="0">
              <a:solidFill>
                <a:schemeClr val="tx1"/>
              </a:solidFill>
              <a:latin typeface="Times New Roman" panose="02020603050405020304" pitchFamily="18" charset="0"/>
              <a:cs typeface="Times New Roman" panose="02020603050405020304" pitchFamily="18" charset="0"/>
            </a:rPr>
            <a:t>зауыттарын</a:t>
          </a:r>
          <a:r>
            <a:rPr lang="ru-RU" sz="900" b="1" kern="1200" dirty="0" smtClean="0">
              <a:solidFill>
                <a:schemeClr val="tx1"/>
              </a:solidFill>
              <a:latin typeface="Times New Roman" panose="02020603050405020304" pitchFamily="18" charset="0"/>
              <a:cs typeface="Times New Roman" panose="02020603050405020304" pitchFamily="18" charset="0"/>
            </a:rPr>
            <a:t> </a:t>
          </a:r>
          <a:r>
            <a:rPr lang="ru-RU" sz="900" b="1" kern="1200" dirty="0" err="1" smtClean="0">
              <a:solidFill>
                <a:schemeClr val="tx1"/>
              </a:solidFill>
              <a:latin typeface="Times New Roman" panose="02020603050405020304" pitchFamily="18" charset="0"/>
              <a:cs typeface="Times New Roman" panose="02020603050405020304" pitchFamily="18" charset="0"/>
            </a:rPr>
            <a:t>шығарыл</a:t>
          </a:r>
          <a:r>
            <a:rPr lang="kk-KZ" sz="900" b="1" kern="1200" dirty="0" smtClean="0">
              <a:solidFill>
                <a:schemeClr val="tx1"/>
              </a:solidFill>
              <a:latin typeface="Times New Roman" panose="02020603050405020304" pitchFamily="18" charset="0"/>
              <a:cs typeface="Times New Roman" panose="02020603050405020304" pitchFamily="18" charset="0"/>
            </a:rPr>
            <a:t>ған</a:t>
          </a:r>
          <a:r>
            <a:rPr lang="ru-RU" sz="900" b="1" kern="1200" dirty="0" smtClean="0">
              <a:solidFill>
                <a:schemeClr val="tx1"/>
              </a:solidFill>
              <a:latin typeface="Times New Roman" panose="02020603050405020304" pitchFamily="18" charset="0"/>
              <a:cs typeface="Times New Roman" panose="02020603050405020304" pitchFamily="18" charset="0"/>
            </a:rPr>
            <a:t> күлі</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5606052" y="2454346"/>
        <a:ext cx="1210345" cy="418396"/>
      </dsp:txXfrm>
    </dsp:sp>
    <dsp:sp modelId="{58A50895-57C6-4EF2-97D1-046FA4B34260}">
      <dsp:nvSpPr>
        <dsp:cNvPr id="0" name=""/>
        <dsp:cNvSpPr/>
      </dsp:nvSpPr>
      <dsp:spPr>
        <a:xfrm>
          <a:off x="5606052" y="2956982"/>
          <a:ext cx="1105736" cy="343798"/>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1" kern="1200" dirty="0" smtClean="0">
              <a:solidFill>
                <a:schemeClr val="tx1"/>
              </a:solidFill>
              <a:latin typeface="Times New Roman" panose="02020603050405020304" pitchFamily="18" charset="0"/>
              <a:cs typeface="Times New Roman" panose="02020603050405020304" pitchFamily="18" charset="0"/>
            </a:rPr>
            <a:t>ЖЭО қалдықтарының күлі</a:t>
          </a:r>
          <a:endParaRPr lang="ru-RU" sz="1000" b="1" kern="1200" dirty="0">
            <a:solidFill>
              <a:schemeClr val="tx1"/>
            </a:solidFill>
            <a:latin typeface="Times New Roman" panose="02020603050405020304" pitchFamily="18" charset="0"/>
            <a:cs typeface="Times New Roman" panose="02020603050405020304" pitchFamily="18" charset="0"/>
          </a:endParaRPr>
        </a:p>
      </dsp:txBody>
      <dsp:txXfrm>
        <a:off x="5606052" y="2956982"/>
        <a:ext cx="1105736" cy="343798"/>
      </dsp:txXfrm>
    </dsp:sp>
    <dsp:sp modelId="{D2240B98-1088-4362-A579-CC0066FF9420}">
      <dsp:nvSpPr>
        <dsp:cNvPr id="0" name=""/>
        <dsp:cNvSpPr/>
      </dsp:nvSpPr>
      <dsp:spPr>
        <a:xfrm>
          <a:off x="5606052" y="3385019"/>
          <a:ext cx="804031" cy="305786"/>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Карбидті әк</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5606052" y="3385019"/>
        <a:ext cx="804031" cy="3057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94768C-5060-4516-BBC0-9978EF25E99D}">
      <dsp:nvSpPr>
        <dsp:cNvPr id="0" name=""/>
        <dsp:cNvSpPr/>
      </dsp:nvSpPr>
      <dsp:spPr>
        <a:xfrm>
          <a:off x="2000684" y="461073"/>
          <a:ext cx="257712" cy="1734140"/>
        </a:xfrm>
        <a:custGeom>
          <a:avLst/>
          <a:gdLst/>
          <a:ahLst/>
          <a:cxnLst/>
          <a:rect l="0" t="0" r="0" b="0"/>
          <a:pathLst>
            <a:path>
              <a:moveTo>
                <a:pt x="257712" y="0"/>
              </a:moveTo>
              <a:lnTo>
                <a:pt x="257712" y="1734140"/>
              </a:lnTo>
              <a:lnTo>
                <a:pt x="0" y="173414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A695BA9-99E0-4FFC-B827-51053445E7A9}">
      <dsp:nvSpPr>
        <dsp:cNvPr id="0" name=""/>
        <dsp:cNvSpPr/>
      </dsp:nvSpPr>
      <dsp:spPr>
        <a:xfrm>
          <a:off x="2000684" y="461073"/>
          <a:ext cx="257712" cy="1079416"/>
        </a:xfrm>
        <a:custGeom>
          <a:avLst/>
          <a:gdLst/>
          <a:ahLst/>
          <a:cxnLst/>
          <a:rect l="0" t="0" r="0" b="0"/>
          <a:pathLst>
            <a:path>
              <a:moveTo>
                <a:pt x="257712" y="0"/>
              </a:moveTo>
              <a:lnTo>
                <a:pt x="257712" y="1079416"/>
              </a:lnTo>
              <a:lnTo>
                <a:pt x="0" y="1079416"/>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77BD057F-4C15-4635-A688-0D18EAD730D3}">
      <dsp:nvSpPr>
        <dsp:cNvPr id="0" name=""/>
        <dsp:cNvSpPr/>
      </dsp:nvSpPr>
      <dsp:spPr>
        <a:xfrm>
          <a:off x="2000684" y="461073"/>
          <a:ext cx="257712" cy="424691"/>
        </a:xfrm>
        <a:custGeom>
          <a:avLst/>
          <a:gdLst/>
          <a:ahLst/>
          <a:cxnLst/>
          <a:rect l="0" t="0" r="0" b="0"/>
          <a:pathLst>
            <a:path>
              <a:moveTo>
                <a:pt x="257712" y="0"/>
              </a:moveTo>
              <a:lnTo>
                <a:pt x="257712" y="424691"/>
              </a:lnTo>
              <a:lnTo>
                <a:pt x="0" y="42469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2F175EAB-46E9-4D8B-8F51-0BFC8338963A}">
      <dsp:nvSpPr>
        <dsp:cNvPr id="0" name=""/>
        <dsp:cNvSpPr/>
      </dsp:nvSpPr>
      <dsp:spPr>
        <a:xfrm>
          <a:off x="799375" y="0"/>
          <a:ext cx="1621135" cy="461073"/>
        </a:xfrm>
        <a:prstGeom prst="rect">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dirty="0" err="1" smtClean="0">
              <a:solidFill>
                <a:schemeClr val="tx1"/>
              </a:solidFill>
              <a:latin typeface="Times New Roman" panose="02020603050405020304" pitchFamily="18" charset="0"/>
              <a:cs typeface="Times New Roman" panose="02020603050405020304" pitchFamily="18" charset="0"/>
            </a:rPr>
            <a:t>Байланыстырғыштар</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799375" y="0"/>
        <a:ext cx="1621135" cy="461073"/>
      </dsp:txXfrm>
    </dsp:sp>
    <dsp:sp modelId="{161A3714-060C-4799-B070-ED02A66FF87C}">
      <dsp:nvSpPr>
        <dsp:cNvPr id="0" name=""/>
        <dsp:cNvSpPr/>
      </dsp:nvSpPr>
      <dsp:spPr>
        <a:xfrm>
          <a:off x="1078536" y="655228"/>
          <a:ext cx="922147" cy="461073"/>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Тұтқыр битум</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078536" y="655228"/>
        <a:ext cx="922147" cy="461073"/>
      </dsp:txXfrm>
    </dsp:sp>
    <dsp:sp modelId="{3E2645F5-D32B-4AAC-944E-69EBA0C898B0}">
      <dsp:nvSpPr>
        <dsp:cNvPr id="0" name=""/>
        <dsp:cNvSpPr/>
      </dsp:nvSpPr>
      <dsp:spPr>
        <a:xfrm>
          <a:off x="1078536" y="1309953"/>
          <a:ext cx="922147" cy="461073"/>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Сұйық битум</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078536" y="1309953"/>
        <a:ext cx="922147" cy="461073"/>
      </dsp:txXfrm>
    </dsp:sp>
    <dsp:sp modelId="{D011B0CB-B2F9-4C1E-A191-876999BBB049}">
      <dsp:nvSpPr>
        <dsp:cNvPr id="0" name=""/>
        <dsp:cNvSpPr/>
      </dsp:nvSpPr>
      <dsp:spPr>
        <a:xfrm>
          <a:off x="579894" y="1964677"/>
          <a:ext cx="1420789" cy="461073"/>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Модификацияланған битум</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579894" y="1964677"/>
        <a:ext cx="1420789" cy="4610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D3175-FFBB-445C-B89A-82BA898CA9B7}">
      <dsp:nvSpPr>
        <dsp:cNvPr id="0" name=""/>
        <dsp:cNvSpPr/>
      </dsp:nvSpPr>
      <dsp:spPr>
        <a:xfrm>
          <a:off x="4191022" y="1624713"/>
          <a:ext cx="150589" cy="863984"/>
        </a:xfrm>
        <a:custGeom>
          <a:avLst/>
          <a:gdLst/>
          <a:ahLst/>
          <a:cxnLst/>
          <a:rect l="0" t="0" r="0" b="0"/>
          <a:pathLst>
            <a:path>
              <a:moveTo>
                <a:pt x="0" y="0"/>
              </a:moveTo>
              <a:lnTo>
                <a:pt x="0" y="863984"/>
              </a:lnTo>
              <a:lnTo>
                <a:pt x="150589" y="86398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F2F9E9E-A43C-4154-A449-F19E581EDF87}">
      <dsp:nvSpPr>
        <dsp:cNvPr id="0" name=""/>
        <dsp:cNvSpPr/>
      </dsp:nvSpPr>
      <dsp:spPr>
        <a:xfrm>
          <a:off x="4191022" y="1624713"/>
          <a:ext cx="150589" cy="306500"/>
        </a:xfrm>
        <a:custGeom>
          <a:avLst/>
          <a:gdLst/>
          <a:ahLst/>
          <a:cxnLst/>
          <a:rect l="0" t="0" r="0" b="0"/>
          <a:pathLst>
            <a:path>
              <a:moveTo>
                <a:pt x="0" y="0"/>
              </a:moveTo>
              <a:lnTo>
                <a:pt x="0" y="306500"/>
              </a:lnTo>
              <a:lnTo>
                <a:pt x="150589" y="306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9D2229E-8185-47E0-BAB1-F92A10C79888}">
      <dsp:nvSpPr>
        <dsp:cNvPr id="0" name=""/>
        <dsp:cNvSpPr/>
      </dsp:nvSpPr>
      <dsp:spPr>
        <a:xfrm>
          <a:off x="3615577" y="1067230"/>
          <a:ext cx="91440" cy="306500"/>
        </a:xfrm>
        <a:custGeom>
          <a:avLst/>
          <a:gdLst/>
          <a:ahLst/>
          <a:cxnLst/>
          <a:rect l="0" t="0" r="0" b="0"/>
          <a:pathLst>
            <a:path>
              <a:moveTo>
                <a:pt x="45720" y="0"/>
              </a:moveTo>
              <a:lnTo>
                <a:pt x="45720" y="306500"/>
              </a:lnTo>
              <a:lnTo>
                <a:pt x="73478" y="306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1D08AD7-E370-4F67-8289-B0D721A55639}">
      <dsp:nvSpPr>
        <dsp:cNvPr id="0" name=""/>
        <dsp:cNvSpPr/>
      </dsp:nvSpPr>
      <dsp:spPr>
        <a:xfrm>
          <a:off x="2106365" y="1624713"/>
          <a:ext cx="150589" cy="1978951"/>
        </a:xfrm>
        <a:custGeom>
          <a:avLst/>
          <a:gdLst/>
          <a:ahLst/>
          <a:cxnLst/>
          <a:rect l="0" t="0" r="0" b="0"/>
          <a:pathLst>
            <a:path>
              <a:moveTo>
                <a:pt x="0" y="0"/>
              </a:moveTo>
              <a:lnTo>
                <a:pt x="0" y="1978951"/>
              </a:lnTo>
              <a:lnTo>
                <a:pt x="150589" y="197895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AB406D9-360E-4D92-BDF1-8E0DD6405970}">
      <dsp:nvSpPr>
        <dsp:cNvPr id="0" name=""/>
        <dsp:cNvSpPr/>
      </dsp:nvSpPr>
      <dsp:spPr>
        <a:xfrm>
          <a:off x="2106365" y="1624713"/>
          <a:ext cx="150589" cy="1421468"/>
        </a:xfrm>
        <a:custGeom>
          <a:avLst/>
          <a:gdLst/>
          <a:ahLst/>
          <a:cxnLst/>
          <a:rect l="0" t="0" r="0" b="0"/>
          <a:pathLst>
            <a:path>
              <a:moveTo>
                <a:pt x="0" y="0"/>
              </a:moveTo>
              <a:lnTo>
                <a:pt x="0" y="1421468"/>
              </a:lnTo>
              <a:lnTo>
                <a:pt x="150589" y="14214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68E1E35-0CFD-4BE0-8FBB-4134F2087E6B}">
      <dsp:nvSpPr>
        <dsp:cNvPr id="0" name=""/>
        <dsp:cNvSpPr/>
      </dsp:nvSpPr>
      <dsp:spPr>
        <a:xfrm>
          <a:off x="2106365" y="1624713"/>
          <a:ext cx="150589" cy="863984"/>
        </a:xfrm>
        <a:custGeom>
          <a:avLst/>
          <a:gdLst/>
          <a:ahLst/>
          <a:cxnLst/>
          <a:rect l="0" t="0" r="0" b="0"/>
          <a:pathLst>
            <a:path>
              <a:moveTo>
                <a:pt x="0" y="0"/>
              </a:moveTo>
              <a:lnTo>
                <a:pt x="0" y="863984"/>
              </a:lnTo>
              <a:lnTo>
                <a:pt x="150589" y="86398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B13F1B5-6DC3-4192-81D0-3616DD7183DA}">
      <dsp:nvSpPr>
        <dsp:cNvPr id="0" name=""/>
        <dsp:cNvSpPr/>
      </dsp:nvSpPr>
      <dsp:spPr>
        <a:xfrm>
          <a:off x="2106365" y="1624713"/>
          <a:ext cx="150589" cy="306500"/>
        </a:xfrm>
        <a:custGeom>
          <a:avLst/>
          <a:gdLst/>
          <a:ahLst/>
          <a:cxnLst/>
          <a:rect l="0" t="0" r="0" b="0"/>
          <a:pathLst>
            <a:path>
              <a:moveTo>
                <a:pt x="0" y="0"/>
              </a:moveTo>
              <a:lnTo>
                <a:pt x="0" y="306500"/>
              </a:lnTo>
              <a:lnTo>
                <a:pt x="150589" y="306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28F1CD3-12DF-4B7B-9FB5-E938FB2BA4EC}">
      <dsp:nvSpPr>
        <dsp:cNvPr id="0" name=""/>
        <dsp:cNvSpPr/>
      </dsp:nvSpPr>
      <dsp:spPr>
        <a:xfrm>
          <a:off x="2608332" y="1067230"/>
          <a:ext cx="1052965" cy="306500"/>
        </a:xfrm>
        <a:custGeom>
          <a:avLst/>
          <a:gdLst/>
          <a:ahLst/>
          <a:cxnLst/>
          <a:rect l="0" t="0" r="0" b="0"/>
          <a:pathLst>
            <a:path>
              <a:moveTo>
                <a:pt x="1052965" y="0"/>
              </a:moveTo>
              <a:lnTo>
                <a:pt x="1052965" y="306500"/>
              </a:lnTo>
              <a:lnTo>
                <a:pt x="0" y="306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7EBC67F-FFAD-497E-BD0C-B2A0D34FD2AB}">
      <dsp:nvSpPr>
        <dsp:cNvPr id="0" name=""/>
        <dsp:cNvSpPr/>
      </dsp:nvSpPr>
      <dsp:spPr>
        <a:xfrm>
          <a:off x="2247653" y="464026"/>
          <a:ext cx="1413643" cy="91440"/>
        </a:xfrm>
        <a:custGeom>
          <a:avLst/>
          <a:gdLst/>
          <a:ahLst/>
          <a:cxnLst/>
          <a:rect l="0" t="0" r="0" b="0"/>
          <a:pathLst>
            <a:path>
              <a:moveTo>
                <a:pt x="0" y="45720"/>
              </a:moveTo>
              <a:lnTo>
                <a:pt x="0" y="73478"/>
              </a:lnTo>
              <a:lnTo>
                <a:pt x="1413643" y="73478"/>
              </a:lnTo>
              <a:lnTo>
                <a:pt x="1413643" y="101237"/>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909608D2-0A10-4179-948E-AEA12C97C76E}">
      <dsp:nvSpPr>
        <dsp:cNvPr id="0" name=""/>
        <dsp:cNvSpPr/>
      </dsp:nvSpPr>
      <dsp:spPr>
        <a:xfrm>
          <a:off x="311952" y="1067230"/>
          <a:ext cx="232996" cy="3093919"/>
        </a:xfrm>
        <a:custGeom>
          <a:avLst/>
          <a:gdLst/>
          <a:ahLst/>
          <a:cxnLst/>
          <a:rect l="0" t="0" r="0" b="0"/>
          <a:pathLst>
            <a:path>
              <a:moveTo>
                <a:pt x="0" y="0"/>
              </a:moveTo>
              <a:lnTo>
                <a:pt x="0" y="3093919"/>
              </a:lnTo>
              <a:lnTo>
                <a:pt x="232996" y="309391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61E0AC4-6474-4C88-B402-CFDC23314117}">
      <dsp:nvSpPr>
        <dsp:cNvPr id="0" name=""/>
        <dsp:cNvSpPr/>
      </dsp:nvSpPr>
      <dsp:spPr>
        <a:xfrm>
          <a:off x="311952" y="1067230"/>
          <a:ext cx="232996" cy="2536435"/>
        </a:xfrm>
        <a:custGeom>
          <a:avLst/>
          <a:gdLst/>
          <a:ahLst/>
          <a:cxnLst/>
          <a:rect l="0" t="0" r="0" b="0"/>
          <a:pathLst>
            <a:path>
              <a:moveTo>
                <a:pt x="0" y="0"/>
              </a:moveTo>
              <a:lnTo>
                <a:pt x="0" y="2536435"/>
              </a:lnTo>
              <a:lnTo>
                <a:pt x="232996" y="25364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05536BB-0298-46FD-BFDC-0FEDB07FB2CB}">
      <dsp:nvSpPr>
        <dsp:cNvPr id="0" name=""/>
        <dsp:cNvSpPr/>
      </dsp:nvSpPr>
      <dsp:spPr>
        <a:xfrm>
          <a:off x="311952" y="1067230"/>
          <a:ext cx="232996" cy="1978951"/>
        </a:xfrm>
        <a:custGeom>
          <a:avLst/>
          <a:gdLst/>
          <a:ahLst/>
          <a:cxnLst/>
          <a:rect l="0" t="0" r="0" b="0"/>
          <a:pathLst>
            <a:path>
              <a:moveTo>
                <a:pt x="0" y="0"/>
              </a:moveTo>
              <a:lnTo>
                <a:pt x="0" y="1978951"/>
              </a:lnTo>
              <a:lnTo>
                <a:pt x="232996" y="197895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E5C263D-E2DC-4748-88D1-629609A4B86C}">
      <dsp:nvSpPr>
        <dsp:cNvPr id="0" name=""/>
        <dsp:cNvSpPr/>
      </dsp:nvSpPr>
      <dsp:spPr>
        <a:xfrm>
          <a:off x="311952" y="1067230"/>
          <a:ext cx="232996" cy="1421468"/>
        </a:xfrm>
        <a:custGeom>
          <a:avLst/>
          <a:gdLst/>
          <a:ahLst/>
          <a:cxnLst/>
          <a:rect l="0" t="0" r="0" b="0"/>
          <a:pathLst>
            <a:path>
              <a:moveTo>
                <a:pt x="0" y="0"/>
              </a:moveTo>
              <a:lnTo>
                <a:pt x="0" y="1421468"/>
              </a:lnTo>
              <a:lnTo>
                <a:pt x="232996" y="14214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AF27715-497F-417D-A393-C2ACA30764FA}">
      <dsp:nvSpPr>
        <dsp:cNvPr id="0" name=""/>
        <dsp:cNvSpPr/>
      </dsp:nvSpPr>
      <dsp:spPr>
        <a:xfrm>
          <a:off x="311952" y="1067230"/>
          <a:ext cx="232996" cy="863984"/>
        </a:xfrm>
        <a:custGeom>
          <a:avLst/>
          <a:gdLst/>
          <a:ahLst/>
          <a:cxnLst/>
          <a:rect l="0" t="0" r="0" b="0"/>
          <a:pathLst>
            <a:path>
              <a:moveTo>
                <a:pt x="0" y="0"/>
              </a:moveTo>
              <a:lnTo>
                <a:pt x="0" y="863984"/>
              </a:lnTo>
              <a:lnTo>
                <a:pt x="232996" y="86398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1489FC5-0F17-4DE9-B17B-2D7391681C47}">
      <dsp:nvSpPr>
        <dsp:cNvPr id="0" name=""/>
        <dsp:cNvSpPr/>
      </dsp:nvSpPr>
      <dsp:spPr>
        <a:xfrm>
          <a:off x="311952" y="1067230"/>
          <a:ext cx="232996" cy="306500"/>
        </a:xfrm>
        <a:custGeom>
          <a:avLst/>
          <a:gdLst/>
          <a:ahLst/>
          <a:cxnLst/>
          <a:rect l="0" t="0" r="0" b="0"/>
          <a:pathLst>
            <a:path>
              <a:moveTo>
                <a:pt x="0" y="0"/>
              </a:moveTo>
              <a:lnTo>
                <a:pt x="0" y="306500"/>
              </a:lnTo>
              <a:lnTo>
                <a:pt x="232996" y="306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7AC4C9D-9C17-4A21-A5E3-EFCF584F7F44}">
      <dsp:nvSpPr>
        <dsp:cNvPr id="0" name=""/>
        <dsp:cNvSpPr/>
      </dsp:nvSpPr>
      <dsp:spPr>
        <a:xfrm>
          <a:off x="933276" y="464026"/>
          <a:ext cx="1314377" cy="91440"/>
        </a:xfrm>
        <a:custGeom>
          <a:avLst/>
          <a:gdLst/>
          <a:ahLst/>
          <a:cxnLst/>
          <a:rect l="0" t="0" r="0" b="0"/>
          <a:pathLst>
            <a:path>
              <a:moveTo>
                <a:pt x="1314377" y="45720"/>
              </a:moveTo>
              <a:lnTo>
                <a:pt x="1314377" y="73478"/>
              </a:lnTo>
              <a:lnTo>
                <a:pt x="0" y="73478"/>
              </a:lnTo>
              <a:lnTo>
                <a:pt x="0" y="101237"/>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6DFC1DD-9DCA-449F-977E-F33ADC3487DF}">
      <dsp:nvSpPr>
        <dsp:cNvPr id="0" name=""/>
        <dsp:cNvSpPr/>
      </dsp:nvSpPr>
      <dsp:spPr>
        <a:xfrm>
          <a:off x="1568648" y="3455"/>
          <a:ext cx="1358011" cy="506290"/>
        </a:xfrm>
        <a:prstGeom prst="rect">
          <a:avLst/>
        </a:prstGeom>
        <a:solidFill>
          <a:srgbClr val="FFFF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dirty="0" smtClean="0">
              <a:solidFill>
                <a:schemeClr val="tx1"/>
              </a:solidFill>
              <a:latin typeface="Times New Roman" panose="02020603050405020304" pitchFamily="18" charset="0"/>
              <a:cs typeface="Times New Roman" panose="02020603050405020304" pitchFamily="18" charset="0"/>
            </a:rPr>
            <a:t>Битумның қасиетіне әсер ететін қоспалар</a:t>
          </a:r>
          <a:endParaRPr lang="ru-RU" sz="1200" b="1" kern="1200" dirty="0">
            <a:solidFill>
              <a:schemeClr val="tx1"/>
            </a:solidFill>
            <a:latin typeface="Times New Roman" panose="02020603050405020304" pitchFamily="18" charset="0"/>
            <a:cs typeface="Times New Roman" panose="02020603050405020304" pitchFamily="18" charset="0"/>
          </a:endParaRPr>
        </a:p>
      </dsp:txBody>
      <dsp:txXfrm>
        <a:off x="1568648" y="3455"/>
        <a:ext cx="1358011" cy="506290"/>
      </dsp:txXfrm>
    </dsp:sp>
    <dsp:sp modelId="{7887A383-C831-4E82-827F-B4B9E19F91B1}">
      <dsp:nvSpPr>
        <dsp:cNvPr id="0" name=""/>
        <dsp:cNvSpPr/>
      </dsp:nvSpPr>
      <dsp:spPr>
        <a:xfrm>
          <a:off x="156621" y="565263"/>
          <a:ext cx="1553310" cy="50196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dirty="0" smtClean="0">
              <a:solidFill>
                <a:schemeClr val="tx1"/>
              </a:solidFill>
              <a:latin typeface="Times New Roman" panose="02020603050405020304" pitchFamily="18" charset="0"/>
              <a:cs typeface="Times New Roman" panose="02020603050405020304" pitchFamily="18" charset="0"/>
            </a:rPr>
            <a:t>Бейорганикалық</a:t>
          </a:r>
          <a:endParaRPr lang="ru-RU" sz="1200" b="1" kern="1200" dirty="0">
            <a:solidFill>
              <a:schemeClr val="tx1"/>
            </a:solidFill>
            <a:latin typeface="Times New Roman" panose="02020603050405020304" pitchFamily="18" charset="0"/>
            <a:cs typeface="Times New Roman" panose="02020603050405020304" pitchFamily="18" charset="0"/>
          </a:endParaRPr>
        </a:p>
      </dsp:txBody>
      <dsp:txXfrm>
        <a:off x="156621" y="565263"/>
        <a:ext cx="1553310" cy="501966"/>
      </dsp:txXfrm>
    </dsp:sp>
    <dsp:sp modelId="{010EB832-213A-4AA2-8859-EC59E405A6FE}">
      <dsp:nvSpPr>
        <dsp:cNvPr id="0" name=""/>
        <dsp:cNvSpPr/>
      </dsp:nvSpPr>
      <dsp:spPr>
        <a:xfrm>
          <a:off x="544948" y="1122747"/>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Асбест</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544948" y="1122747"/>
        <a:ext cx="1003933" cy="501966"/>
      </dsp:txXfrm>
    </dsp:sp>
    <dsp:sp modelId="{E5F2FDB0-62EB-4955-83E9-3182E5F64838}">
      <dsp:nvSpPr>
        <dsp:cNvPr id="0" name=""/>
        <dsp:cNvSpPr/>
      </dsp:nvSpPr>
      <dsp:spPr>
        <a:xfrm>
          <a:off x="544948" y="1680231"/>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Қож</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544948" y="1680231"/>
        <a:ext cx="1003933" cy="501966"/>
      </dsp:txXfrm>
    </dsp:sp>
    <dsp:sp modelId="{B7A199DC-7FEF-4E8D-A410-178CABB2A0CA}">
      <dsp:nvSpPr>
        <dsp:cNvPr id="0" name=""/>
        <dsp:cNvSpPr/>
      </dsp:nvSpPr>
      <dsp:spPr>
        <a:xfrm>
          <a:off x="544948" y="2237714"/>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Цемент</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544948" y="2237714"/>
        <a:ext cx="1003933" cy="501966"/>
      </dsp:txXfrm>
    </dsp:sp>
    <dsp:sp modelId="{3080AB0E-F28B-42D8-A918-DCB1CCE0F304}">
      <dsp:nvSpPr>
        <dsp:cNvPr id="0" name=""/>
        <dsp:cNvSpPr/>
      </dsp:nvSpPr>
      <dsp:spPr>
        <a:xfrm>
          <a:off x="544948" y="2795198"/>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Әк</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544948" y="2795198"/>
        <a:ext cx="1003933" cy="501966"/>
      </dsp:txXfrm>
    </dsp:sp>
    <dsp:sp modelId="{5DAB040E-AF7E-4D33-9AB8-B7F34C91FB05}">
      <dsp:nvSpPr>
        <dsp:cNvPr id="0" name=""/>
        <dsp:cNvSpPr/>
      </dsp:nvSpPr>
      <dsp:spPr>
        <a:xfrm>
          <a:off x="544948" y="3352682"/>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1" kern="1200" dirty="0" smtClean="0">
              <a:solidFill>
                <a:schemeClr val="tx1"/>
              </a:solidFill>
              <a:latin typeface="Times New Roman" panose="02020603050405020304" pitchFamily="18" charset="0"/>
              <a:cs typeface="Times New Roman" panose="02020603050405020304" pitchFamily="18" charset="0"/>
            </a:rPr>
            <a:t>Құрамында фосфор бар</a:t>
          </a:r>
          <a:endParaRPr lang="ru-RU" sz="1000" b="1" kern="1200" dirty="0">
            <a:solidFill>
              <a:schemeClr val="tx1"/>
            </a:solidFill>
            <a:latin typeface="Times New Roman" panose="02020603050405020304" pitchFamily="18" charset="0"/>
            <a:cs typeface="Times New Roman" panose="02020603050405020304" pitchFamily="18" charset="0"/>
          </a:endParaRPr>
        </a:p>
      </dsp:txBody>
      <dsp:txXfrm>
        <a:off x="544948" y="3352682"/>
        <a:ext cx="1003933" cy="501966"/>
      </dsp:txXfrm>
    </dsp:sp>
    <dsp:sp modelId="{2C707B48-E4A4-49D1-BB8B-BB0B26995A55}">
      <dsp:nvSpPr>
        <dsp:cNvPr id="0" name=""/>
        <dsp:cNvSpPr/>
      </dsp:nvSpPr>
      <dsp:spPr>
        <a:xfrm>
          <a:off x="544948" y="3910166"/>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kern="1200" dirty="0" smtClean="0">
              <a:solidFill>
                <a:schemeClr val="tx1"/>
              </a:solidFill>
              <a:latin typeface="Times New Roman" panose="02020603050405020304" pitchFamily="18" charset="0"/>
              <a:cs typeface="Times New Roman" panose="02020603050405020304" pitchFamily="18" charset="0"/>
            </a:rPr>
            <a:t>Құрамында күкірт бар</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544948" y="3910166"/>
        <a:ext cx="1003933" cy="501966"/>
      </dsp:txXfrm>
    </dsp:sp>
    <dsp:sp modelId="{25063F43-A121-4F0B-9D0F-03A3BE55F923}">
      <dsp:nvSpPr>
        <dsp:cNvPr id="0" name=""/>
        <dsp:cNvSpPr/>
      </dsp:nvSpPr>
      <dsp:spPr>
        <a:xfrm>
          <a:off x="2983908" y="565263"/>
          <a:ext cx="1354778" cy="50196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dirty="0" smtClean="0">
              <a:solidFill>
                <a:schemeClr val="tx1"/>
              </a:solidFill>
              <a:latin typeface="Times New Roman" panose="02020603050405020304" pitchFamily="18" charset="0"/>
              <a:cs typeface="Times New Roman" panose="02020603050405020304" pitchFamily="18" charset="0"/>
            </a:rPr>
            <a:t>Органикалық</a:t>
          </a:r>
          <a:endParaRPr lang="ru-RU" sz="1200" b="1" kern="1200" dirty="0">
            <a:solidFill>
              <a:schemeClr val="tx1"/>
            </a:solidFill>
            <a:latin typeface="Times New Roman" panose="02020603050405020304" pitchFamily="18" charset="0"/>
            <a:cs typeface="Times New Roman" panose="02020603050405020304" pitchFamily="18" charset="0"/>
          </a:endParaRPr>
        </a:p>
      </dsp:txBody>
      <dsp:txXfrm>
        <a:off x="2983908" y="565263"/>
        <a:ext cx="1354778" cy="501966"/>
      </dsp:txXfrm>
    </dsp:sp>
    <dsp:sp modelId="{A0C035D6-27AD-415F-AD21-B2F2166022F8}">
      <dsp:nvSpPr>
        <dsp:cNvPr id="0" name=""/>
        <dsp:cNvSpPr/>
      </dsp:nvSpPr>
      <dsp:spPr>
        <a:xfrm>
          <a:off x="1604399" y="1122747"/>
          <a:ext cx="1003933" cy="501966"/>
        </a:xfrm>
        <a:prstGeom prst="rect">
          <a:avLst/>
        </a:prstGeom>
        <a:solidFill>
          <a:srgbClr val="79EBE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1" kern="1200" dirty="0" smtClean="0">
              <a:solidFill>
                <a:schemeClr val="tx1"/>
              </a:solidFill>
              <a:latin typeface="Times New Roman" panose="02020603050405020304" pitchFamily="18" charset="0"/>
              <a:cs typeface="Times New Roman" panose="02020603050405020304" pitchFamily="18" charset="0"/>
            </a:rPr>
            <a:t>Төмен молекулалы</a:t>
          </a:r>
          <a:endParaRPr lang="ru-RU" sz="1000" b="1" kern="1200" dirty="0">
            <a:solidFill>
              <a:schemeClr val="tx1"/>
            </a:solidFill>
            <a:latin typeface="Times New Roman" panose="02020603050405020304" pitchFamily="18" charset="0"/>
            <a:cs typeface="Times New Roman" panose="02020603050405020304" pitchFamily="18" charset="0"/>
          </a:endParaRPr>
        </a:p>
      </dsp:txBody>
      <dsp:txXfrm>
        <a:off x="1604399" y="1122747"/>
        <a:ext cx="1003933" cy="501966"/>
      </dsp:txXfrm>
    </dsp:sp>
    <dsp:sp modelId="{987923C5-93A4-4A45-BF4A-B9CB8099798A}">
      <dsp:nvSpPr>
        <dsp:cNvPr id="0" name=""/>
        <dsp:cNvSpPr/>
      </dsp:nvSpPr>
      <dsp:spPr>
        <a:xfrm>
          <a:off x="2256955" y="1680231"/>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Аминды</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2256955" y="1680231"/>
        <a:ext cx="1003933" cy="501966"/>
      </dsp:txXfrm>
    </dsp:sp>
    <dsp:sp modelId="{14B0871B-99E6-4238-83F9-26D454E3F98F}">
      <dsp:nvSpPr>
        <dsp:cNvPr id="0" name=""/>
        <dsp:cNvSpPr/>
      </dsp:nvSpPr>
      <dsp:spPr>
        <a:xfrm>
          <a:off x="2256955" y="2237714"/>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Амидты</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2256955" y="2237714"/>
        <a:ext cx="1003933" cy="501966"/>
      </dsp:txXfrm>
    </dsp:sp>
    <dsp:sp modelId="{B9D9447A-7158-4EF9-A1BE-A3702D400EBD}">
      <dsp:nvSpPr>
        <dsp:cNvPr id="0" name=""/>
        <dsp:cNvSpPr/>
      </dsp:nvSpPr>
      <dsp:spPr>
        <a:xfrm>
          <a:off x="2256955" y="2795198"/>
          <a:ext cx="137658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Амидоаминды</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2256955" y="2795198"/>
        <a:ext cx="1376583" cy="501966"/>
      </dsp:txXfrm>
    </dsp:sp>
    <dsp:sp modelId="{FBF9D3C8-8253-409D-9334-5C1F3F8A176C}">
      <dsp:nvSpPr>
        <dsp:cNvPr id="0" name=""/>
        <dsp:cNvSpPr/>
      </dsp:nvSpPr>
      <dsp:spPr>
        <a:xfrm>
          <a:off x="2256955" y="3352682"/>
          <a:ext cx="1003933"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dirty="0" smtClean="0">
              <a:solidFill>
                <a:schemeClr val="tx1"/>
              </a:solidFill>
              <a:latin typeface="Times New Roman" panose="02020603050405020304" pitchFamily="18" charset="0"/>
              <a:cs typeface="Times New Roman" panose="02020603050405020304" pitchFamily="18" charset="0"/>
            </a:rPr>
            <a:t>Имидазолин</a:t>
          </a:r>
          <a:endParaRPr lang="ru-RU" sz="1200" b="1" kern="1200" dirty="0">
            <a:solidFill>
              <a:schemeClr val="tx1"/>
            </a:solidFill>
            <a:latin typeface="Times New Roman" panose="02020603050405020304" pitchFamily="18" charset="0"/>
            <a:cs typeface="Times New Roman" panose="02020603050405020304" pitchFamily="18" charset="0"/>
          </a:endParaRPr>
        </a:p>
      </dsp:txBody>
      <dsp:txXfrm>
        <a:off x="2256955" y="3352682"/>
        <a:ext cx="1003933" cy="501966"/>
      </dsp:txXfrm>
    </dsp:sp>
    <dsp:sp modelId="{151EEA9C-3ECD-4850-82C8-77873C26680F}">
      <dsp:nvSpPr>
        <dsp:cNvPr id="0" name=""/>
        <dsp:cNvSpPr/>
      </dsp:nvSpPr>
      <dsp:spPr>
        <a:xfrm>
          <a:off x="3689056" y="1122747"/>
          <a:ext cx="1003933" cy="501966"/>
        </a:xfrm>
        <a:prstGeom prst="rect">
          <a:avLst/>
        </a:prstGeom>
        <a:solidFill>
          <a:srgbClr val="79EBE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dirty="0" smtClean="0">
              <a:solidFill>
                <a:schemeClr val="tx1"/>
              </a:solidFill>
              <a:latin typeface="Times New Roman" panose="02020603050405020304" pitchFamily="18" charset="0"/>
              <a:cs typeface="Times New Roman" panose="02020603050405020304" pitchFamily="18" charset="0"/>
            </a:rPr>
            <a:t>Жоғар молекулалы</a:t>
          </a:r>
          <a:endParaRPr lang="ru-RU" sz="1200" b="1" kern="1200" dirty="0">
            <a:solidFill>
              <a:schemeClr val="tx1"/>
            </a:solidFill>
            <a:latin typeface="Times New Roman" panose="02020603050405020304" pitchFamily="18" charset="0"/>
            <a:cs typeface="Times New Roman" panose="02020603050405020304" pitchFamily="18" charset="0"/>
          </a:endParaRPr>
        </a:p>
      </dsp:txBody>
      <dsp:txXfrm>
        <a:off x="3689056" y="1122747"/>
        <a:ext cx="1003933" cy="501966"/>
      </dsp:txXfrm>
    </dsp:sp>
    <dsp:sp modelId="{33BA0692-1805-46EC-817F-E62599A3DC6B}">
      <dsp:nvSpPr>
        <dsp:cNvPr id="0" name=""/>
        <dsp:cNvSpPr/>
      </dsp:nvSpPr>
      <dsp:spPr>
        <a:xfrm>
          <a:off x="4341612" y="1680231"/>
          <a:ext cx="1352755"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dirty="0" smtClean="0">
              <a:solidFill>
                <a:schemeClr val="tx1"/>
              </a:solidFill>
              <a:latin typeface="Times New Roman" panose="02020603050405020304" pitchFamily="18" charset="0"/>
              <a:cs typeface="Times New Roman" panose="02020603050405020304" pitchFamily="18" charset="0"/>
            </a:rPr>
            <a:t>Полиизобутилен</a:t>
          </a:r>
          <a:endParaRPr lang="ru-RU" sz="1200" b="1" kern="1200" dirty="0">
            <a:solidFill>
              <a:schemeClr val="tx1"/>
            </a:solidFill>
            <a:latin typeface="Times New Roman" panose="02020603050405020304" pitchFamily="18" charset="0"/>
            <a:cs typeface="Times New Roman" panose="02020603050405020304" pitchFamily="18" charset="0"/>
          </a:endParaRPr>
        </a:p>
      </dsp:txBody>
      <dsp:txXfrm>
        <a:off x="4341612" y="1680231"/>
        <a:ext cx="1352755" cy="501966"/>
      </dsp:txXfrm>
    </dsp:sp>
    <dsp:sp modelId="{E6DACEBE-7192-4A5B-9451-663492368533}">
      <dsp:nvSpPr>
        <dsp:cNvPr id="0" name=""/>
        <dsp:cNvSpPr/>
      </dsp:nvSpPr>
      <dsp:spPr>
        <a:xfrm>
          <a:off x="4341612" y="2237714"/>
          <a:ext cx="1445366" cy="501966"/>
        </a:xfrm>
        <a:prstGeom prst="rect">
          <a:avLst/>
        </a:prstGeom>
        <a:solidFill>
          <a:srgbClr val="DA54C7"/>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dirty="0" smtClean="0">
              <a:solidFill>
                <a:schemeClr val="tx1"/>
              </a:solidFill>
              <a:latin typeface="Times New Roman" panose="02020603050405020304" pitchFamily="18" charset="0"/>
              <a:cs typeface="Times New Roman" panose="02020603050405020304" pitchFamily="18" charset="0"/>
            </a:rPr>
            <a:t>Дивиилстирольды</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4341612" y="2237714"/>
        <a:ext cx="1445366" cy="5019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DCDDF-CC22-497E-9A33-F4B955CBBAEE}">
      <dsp:nvSpPr>
        <dsp:cNvPr id="0" name=""/>
        <dsp:cNvSpPr/>
      </dsp:nvSpPr>
      <dsp:spPr>
        <a:xfrm>
          <a:off x="5074787" y="1895664"/>
          <a:ext cx="149254" cy="812421"/>
        </a:xfrm>
        <a:custGeom>
          <a:avLst/>
          <a:gdLst/>
          <a:ahLst/>
          <a:cxnLst/>
          <a:rect l="0" t="0" r="0" b="0"/>
          <a:pathLst>
            <a:path>
              <a:moveTo>
                <a:pt x="0" y="0"/>
              </a:moveTo>
              <a:lnTo>
                <a:pt x="0" y="812421"/>
              </a:lnTo>
              <a:lnTo>
                <a:pt x="149254" y="8124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AB5D94B-6370-4787-801E-98AA2B647BE3}">
      <dsp:nvSpPr>
        <dsp:cNvPr id="0" name=""/>
        <dsp:cNvSpPr/>
      </dsp:nvSpPr>
      <dsp:spPr>
        <a:xfrm>
          <a:off x="5074787" y="1895664"/>
          <a:ext cx="149254" cy="319413"/>
        </a:xfrm>
        <a:custGeom>
          <a:avLst/>
          <a:gdLst/>
          <a:ahLst/>
          <a:cxnLst/>
          <a:rect l="0" t="0" r="0" b="0"/>
          <a:pathLst>
            <a:path>
              <a:moveTo>
                <a:pt x="0" y="0"/>
              </a:moveTo>
              <a:lnTo>
                <a:pt x="0" y="319413"/>
              </a:lnTo>
              <a:lnTo>
                <a:pt x="149254"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F73F17C-57E6-4C29-A8F2-596F75A6AF8B}">
      <dsp:nvSpPr>
        <dsp:cNvPr id="0" name=""/>
        <dsp:cNvSpPr/>
      </dsp:nvSpPr>
      <dsp:spPr>
        <a:xfrm>
          <a:off x="4856654" y="1402656"/>
          <a:ext cx="91440" cy="319413"/>
        </a:xfrm>
        <a:custGeom>
          <a:avLst/>
          <a:gdLst/>
          <a:ahLst/>
          <a:cxnLst/>
          <a:rect l="0" t="0" r="0" b="0"/>
          <a:pathLst>
            <a:path>
              <a:moveTo>
                <a:pt x="45720" y="0"/>
              </a:moveTo>
              <a:lnTo>
                <a:pt x="45720" y="319413"/>
              </a:lnTo>
              <a:lnTo>
                <a:pt x="118629"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C24597B-F07A-4F17-B295-9F2329736643}">
      <dsp:nvSpPr>
        <dsp:cNvPr id="0" name=""/>
        <dsp:cNvSpPr/>
      </dsp:nvSpPr>
      <dsp:spPr>
        <a:xfrm>
          <a:off x="3917330" y="1895664"/>
          <a:ext cx="124120" cy="812421"/>
        </a:xfrm>
        <a:custGeom>
          <a:avLst/>
          <a:gdLst/>
          <a:ahLst/>
          <a:cxnLst/>
          <a:rect l="0" t="0" r="0" b="0"/>
          <a:pathLst>
            <a:path>
              <a:moveTo>
                <a:pt x="0" y="0"/>
              </a:moveTo>
              <a:lnTo>
                <a:pt x="0" y="812421"/>
              </a:lnTo>
              <a:lnTo>
                <a:pt x="124120" y="8124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FB64AA3-18C3-41ED-9176-13AF3E7F9300}">
      <dsp:nvSpPr>
        <dsp:cNvPr id="0" name=""/>
        <dsp:cNvSpPr/>
      </dsp:nvSpPr>
      <dsp:spPr>
        <a:xfrm>
          <a:off x="3917330" y="1895664"/>
          <a:ext cx="124120" cy="319413"/>
        </a:xfrm>
        <a:custGeom>
          <a:avLst/>
          <a:gdLst/>
          <a:ahLst/>
          <a:cxnLst/>
          <a:rect l="0" t="0" r="0" b="0"/>
          <a:pathLst>
            <a:path>
              <a:moveTo>
                <a:pt x="0" y="0"/>
              </a:moveTo>
              <a:lnTo>
                <a:pt x="0" y="319413"/>
              </a:lnTo>
              <a:lnTo>
                <a:pt x="124120"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11BDBC7-3254-4F77-875C-7445080A725F}">
      <dsp:nvSpPr>
        <dsp:cNvPr id="0" name=""/>
        <dsp:cNvSpPr/>
      </dsp:nvSpPr>
      <dsp:spPr>
        <a:xfrm>
          <a:off x="4662052" y="1402656"/>
          <a:ext cx="240322" cy="319413"/>
        </a:xfrm>
        <a:custGeom>
          <a:avLst/>
          <a:gdLst/>
          <a:ahLst/>
          <a:cxnLst/>
          <a:rect l="0" t="0" r="0" b="0"/>
          <a:pathLst>
            <a:path>
              <a:moveTo>
                <a:pt x="240322" y="0"/>
              </a:moveTo>
              <a:lnTo>
                <a:pt x="240322" y="319413"/>
              </a:lnTo>
              <a:lnTo>
                <a:pt x="0"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CEC9746-3013-486D-B80D-6E60A96CFA2C}">
      <dsp:nvSpPr>
        <dsp:cNvPr id="0" name=""/>
        <dsp:cNvSpPr/>
      </dsp:nvSpPr>
      <dsp:spPr>
        <a:xfrm>
          <a:off x="2698399" y="909648"/>
          <a:ext cx="2203974" cy="145819"/>
        </a:xfrm>
        <a:custGeom>
          <a:avLst/>
          <a:gdLst/>
          <a:ahLst/>
          <a:cxnLst/>
          <a:rect l="0" t="0" r="0" b="0"/>
          <a:pathLst>
            <a:path>
              <a:moveTo>
                <a:pt x="0" y="0"/>
              </a:moveTo>
              <a:lnTo>
                <a:pt x="0" y="72909"/>
              </a:lnTo>
              <a:lnTo>
                <a:pt x="2203974" y="72909"/>
              </a:lnTo>
              <a:lnTo>
                <a:pt x="2203974" y="14581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65EEFC3-8C57-4AC8-959E-169C86988C77}">
      <dsp:nvSpPr>
        <dsp:cNvPr id="0" name=""/>
        <dsp:cNvSpPr/>
      </dsp:nvSpPr>
      <dsp:spPr>
        <a:xfrm>
          <a:off x="2916683" y="1895664"/>
          <a:ext cx="128680" cy="812421"/>
        </a:xfrm>
        <a:custGeom>
          <a:avLst/>
          <a:gdLst/>
          <a:ahLst/>
          <a:cxnLst/>
          <a:rect l="0" t="0" r="0" b="0"/>
          <a:pathLst>
            <a:path>
              <a:moveTo>
                <a:pt x="0" y="0"/>
              </a:moveTo>
              <a:lnTo>
                <a:pt x="0" y="812421"/>
              </a:lnTo>
              <a:lnTo>
                <a:pt x="128680" y="8124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F290395-68A5-49EA-8271-6B2374149CE6}">
      <dsp:nvSpPr>
        <dsp:cNvPr id="0" name=""/>
        <dsp:cNvSpPr/>
      </dsp:nvSpPr>
      <dsp:spPr>
        <a:xfrm>
          <a:off x="2916683" y="1895664"/>
          <a:ext cx="128680" cy="319413"/>
        </a:xfrm>
        <a:custGeom>
          <a:avLst/>
          <a:gdLst/>
          <a:ahLst/>
          <a:cxnLst/>
          <a:rect l="0" t="0" r="0" b="0"/>
          <a:pathLst>
            <a:path>
              <a:moveTo>
                <a:pt x="0" y="0"/>
              </a:moveTo>
              <a:lnTo>
                <a:pt x="0" y="319413"/>
              </a:lnTo>
              <a:lnTo>
                <a:pt x="128680"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F9C4D7B-4576-4FEE-BD84-7BB2CE5156D2}">
      <dsp:nvSpPr>
        <dsp:cNvPr id="0" name=""/>
        <dsp:cNvSpPr/>
      </dsp:nvSpPr>
      <dsp:spPr>
        <a:xfrm>
          <a:off x="2712267" y="1402656"/>
          <a:ext cx="91440" cy="319413"/>
        </a:xfrm>
        <a:custGeom>
          <a:avLst/>
          <a:gdLst/>
          <a:ahLst/>
          <a:cxnLst/>
          <a:rect l="0" t="0" r="0" b="0"/>
          <a:pathLst>
            <a:path>
              <a:moveTo>
                <a:pt x="45720" y="0"/>
              </a:moveTo>
              <a:lnTo>
                <a:pt x="45720" y="319413"/>
              </a:lnTo>
              <a:lnTo>
                <a:pt x="118629"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DC54947-5F42-47BF-B863-D5A0A612BA87}">
      <dsp:nvSpPr>
        <dsp:cNvPr id="0" name=""/>
        <dsp:cNvSpPr/>
      </dsp:nvSpPr>
      <dsp:spPr>
        <a:xfrm>
          <a:off x="1382505" y="1895664"/>
          <a:ext cx="126748" cy="1369441"/>
        </a:xfrm>
        <a:custGeom>
          <a:avLst/>
          <a:gdLst/>
          <a:ahLst/>
          <a:cxnLst/>
          <a:rect l="0" t="0" r="0" b="0"/>
          <a:pathLst>
            <a:path>
              <a:moveTo>
                <a:pt x="0" y="0"/>
              </a:moveTo>
              <a:lnTo>
                <a:pt x="0" y="1369441"/>
              </a:lnTo>
              <a:lnTo>
                <a:pt x="126748" y="13694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EE29CF3-8438-4EB9-A61A-A2AF1C9C8022}">
      <dsp:nvSpPr>
        <dsp:cNvPr id="0" name=""/>
        <dsp:cNvSpPr/>
      </dsp:nvSpPr>
      <dsp:spPr>
        <a:xfrm>
          <a:off x="1382505" y="1895664"/>
          <a:ext cx="126748" cy="812421"/>
        </a:xfrm>
        <a:custGeom>
          <a:avLst/>
          <a:gdLst/>
          <a:ahLst/>
          <a:cxnLst/>
          <a:rect l="0" t="0" r="0" b="0"/>
          <a:pathLst>
            <a:path>
              <a:moveTo>
                <a:pt x="0" y="0"/>
              </a:moveTo>
              <a:lnTo>
                <a:pt x="0" y="812421"/>
              </a:lnTo>
              <a:lnTo>
                <a:pt x="126748" y="8124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64641F2-CA8D-446F-8D05-8E421385B12B}">
      <dsp:nvSpPr>
        <dsp:cNvPr id="0" name=""/>
        <dsp:cNvSpPr/>
      </dsp:nvSpPr>
      <dsp:spPr>
        <a:xfrm>
          <a:off x="1382505" y="1895664"/>
          <a:ext cx="126748" cy="319413"/>
        </a:xfrm>
        <a:custGeom>
          <a:avLst/>
          <a:gdLst/>
          <a:ahLst/>
          <a:cxnLst/>
          <a:rect l="0" t="0" r="0" b="0"/>
          <a:pathLst>
            <a:path>
              <a:moveTo>
                <a:pt x="0" y="0"/>
              </a:moveTo>
              <a:lnTo>
                <a:pt x="0" y="319413"/>
              </a:lnTo>
              <a:lnTo>
                <a:pt x="126748"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586E5AA-4D21-4DD4-A7ED-627F5188FD12}">
      <dsp:nvSpPr>
        <dsp:cNvPr id="0" name=""/>
        <dsp:cNvSpPr/>
      </dsp:nvSpPr>
      <dsp:spPr>
        <a:xfrm>
          <a:off x="2142994" y="1402656"/>
          <a:ext cx="614992" cy="319413"/>
        </a:xfrm>
        <a:custGeom>
          <a:avLst/>
          <a:gdLst/>
          <a:ahLst/>
          <a:cxnLst/>
          <a:rect l="0" t="0" r="0" b="0"/>
          <a:pathLst>
            <a:path>
              <a:moveTo>
                <a:pt x="614992" y="0"/>
              </a:moveTo>
              <a:lnTo>
                <a:pt x="614992" y="319413"/>
              </a:lnTo>
              <a:lnTo>
                <a:pt x="0"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051C9A5-617F-4E36-9594-4D2A66F47221}">
      <dsp:nvSpPr>
        <dsp:cNvPr id="0" name=""/>
        <dsp:cNvSpPr/>
      </dsp:nvSpPr>
      <dsp:spPr>
        <a:xfrm>
          <a:off x="2652679" y="909648"/>
          <a:ext cx="91440" cy="145819"/>
        </a:xfrm>
        <a:custGeom>
          <a:avLst/>
          <a:gdLst/>
          <a:ahLst/>
          <a:cxnLst/>
          <a:rect l="0" t="0" r="0" b="0"/>
          <a:pathLst>
            <a:path>
              <a:moveTo>
                <a:pt x="45720" y="0"/>
              </a:moveTo>
              <a:lnTo>
                <a:pt x="45720" y="72909"/>
              </a:lnTo>
              <a:lnTo>
                <a:pt x="105307" y="72909"/>
              </a:lnTo>
              <a:lnTo>
                <a:pt x="105307" y="14581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A9B1EB81-683A-4A5E-BF8D-7316E0D60CC8}">
      <dsp:nvSpPr>
        <dsp:cNvPr id="0" name=""/>
        <dsp:cNvSpPr/>
      </dsp:nvSpPr>
      <dsp:spPr>
        <a:xfrm>
          <a:off x="71132" y="1402656"/>
          <a:ext cx="118773" cy="812421"/>
        </a:xfrm>
        <a:custGeom>
          <a:avLst/>
          <a:gdLst/>
          <a:ahLst/>
          <a:cxnLst/>
          <a:rect l="0" t="0" r="0" b="0"/>
          <a:pathLst>
            <a:path>
              <a:moveTo>
                <a:pt x="0" y="0"/>
              </a:moveTo>
              <a:lnTo>
                <a:pt x="0" y="812421"/>
              </a:lnTo>
              <a:lnTo>
                <a:pt x="118773" y="8124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B8DE289-C4E8-4136-BB24-DA710EBEF5CB}">
      <dsp:nvSpPr>
        <dsp:cNvPr id="0" name=""/>
        <dsp:cNvSpPr/>
      </dsp:nvSpPr>
      <dsp:spPr>
        <a:xfrm>
          <a:off x="71132" y="1402656"/>
          <a:ext cx="104156" cy="319413"/>
        </a:xfrm>
        <a:custGeom>
          <a:avLst/>
          <a:gdLst/>
          <a:ahLst/>
          <a:cxnLst/>
          <a:rect l="0" t="0" r="0" b="0"/>
          <a:pathLst>
            <a:path>
              <a:moveTo>
                <a:pt x="0" y="0"/>
              </a:moveTo>
              <a:lnTo>
                <a:pt x="0" y="319413"/>
              </a:lnTo>
              <a:lnTo>
                <a:pt x="104156" y="319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2BEFA44-3B67-4C2F-9DDF-8406FA8DB74B}">
      <dsp:nvSpPr>
        <dsp:cNvPr id="0" name=""/>
        <dsp:cNvSpPr/>
      </dsp:nvSpPr>
      <dsp:spPr>
        <a:xfrm>
          <a:off x="348883" y="909648"/>
          <a:ext cx="2349516" cy="145819"/>
        </a:xfrm>
        <a:custGeom>
          <a:avLst/>
          <a:gdLst/>
          <a:ahLst/>
          <a:cxnLst/>
          <a:rect l="0" t="0" r="0" b="0"/>
          <a:pathLst>
            <a:path>
              <a:moveTo>
                <a:pt x="2349516" y="0"/>
              </a:moveTo>
              <a:lnTo>
                <a:pt x="2349516" y="72909"/>
              </a:lnTo>
              <a:lnTo>
                <a:pt x="0" y="72909"/>
              </a:lnTo>
              <a:lnTo>
                <a:pt x="0" y="14581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E5C44CC-F762-4E08-8640-0D122D1B4CDD}">
      <dsp:nvSpPr>
        <dsp:cNvPr id="0" name=""/>
        <dsp:cNvSpPr/>
      </dsp:nvSpPr>
      <dsp:spPr>
        <a:xfrm>
          <a:off x="1967658" y="311296"/>
          <a:ext cx="1461483" cy="598351"/>
        </a:xfrm>
        <a:prstGeom prst="rect">
          <a:avLst/>
        </a:prstGeom>
        <a:solidFill>
          <a:srgbClr val="A1396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dirty="0" smtClean="0">
              <a:solidFill>
                <a:schemeClr val="tx1"/>
              </a:solidFill>
              <a:latin typeface="Times New Roman" panose="02020603050405020304" pitchFamily="18" charset="0"/>
              <a:cs typeface="Times New Roman" panose="02020603050405020304" pitchFamily="18" charset="0"/>
            </a:rPr>
            <a:t>Асфальттыбетон араласпаларына арналған қоспа</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967658" y="311296"/>
        <a:ext cx="1461483" cy="598351"/>
      </dsp:txXfrm>
    </dsp:sp>
    <dsp:sp modelId="{9D03EC43-8E31-420C-BD8E-03CA10A362EF}">
      <dsp:nvSpPr>
        <dsp:cNvPr id="0" name=""/>
        <dsp:cNvSpPr/>
      </dsp:nvSpPr>
      <dsp:spPr>
        <a:xfrm>
          <a:off x="1695" y="1055467"/>
          <a:ext cx="694377" cy="347188"/>
        </a:xfrm>
        <a:prstGeom prst="rect">
          <a:avLst/>
        </a:prstGeom>
        <a:solidFill>
          <a:srgbClr val="7030A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tx1"/>
              </a:solidFill>
              <a:latin typeface="Times New Roman" panose="02020603050405020304" pitchFamily="18" charset="0"/>
              <a:cs typeface="Times New Roman" panose="02020603050405020304" pitchFamily="18" charset="0"/>
            </a:rPr>
            <a:t>Табиғи</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1695" y="1055467"/>
        <a:ext cx="694377" cy="347188"/>
      </dsp:txXfrm>
    </dsp:sp>
    <dsp:sp modelId="{4BB99702-0B6E-4573-BB93-B51AB469FDC7}">
      <dsp:nvSpPr>
        <dsp:cNvPr id="0" name=""/>
        <dsp:cNvSpPr/>
      </dsp:nvSpPr>
      <dsp:spPr>
        <a:xfrm>
          <a:off x="175289" y="1548475"/>
          <a:ext cx="976898" cy="34718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dirty="0" err="1" smtClean="0">
              <a:solidFill>
                <a:schemeClr val="tx1"/>
              </a:solidFill>
              <a:latin typeface="Times New Roman" panose="02020603050405020304" pitchFamily="18" charset="0"/>
              <a:cs typeface="Times New Roman" panose="02020603050405020304" pitchFamily="18" charset="0"/>
            </a:rPr>
            <a:t>Бейорганикалық</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175289" y="1548475"/>
        <a:ext cx="976898" cy="347188"/>
      </dsp:txXfrm>
    </dsp:sp>
    <dsp:sp modelId="{568905A6-9969-4F91-BDF5-5D6CAC029D1B}">
      <dsp:nvSpPr>
        <dsp:cNvPr id="0" name=""/>
        <dsp:cNvSpPr/>
      </dsp:nvSpPr>
      <dsp:spPr>
        <a:xfrm>
          <a:off x="189906" y="2041483"/>
          <a:ext cx="970801"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tx1"/>
              </a:solidFill>
              <a:latin typeface="Times New Roman" panose="02020603050405020304" pitchFamily="18" charset="0"/>
              <a:cs typeface="Times New Roman" panose="02020603050405020304" pitchFamily="18" charset="0"/>
            </a:rPr>
            <a:t>Асбест талшығы</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189906" y="2041483"/>
        <a:ext cx="970801" cy="347188"/>
      </dsp:txXfrm>
    </dsp:sp>
    <dsp:sp modelId="{2D76F1A9-017B-4F28-9C95-FC80B8DF3D6B}">
      <dsp:nvSpPr>
        <dsp:cNvPr id="0" name=""/>
        <dsp:cNvSpPr/>
      </dsp:nvSpPr>
      <dsp:spPr>
        <a:xfrm>
          <a:off x="2000938" y="1055467"/>
          <a:ext cx="1514096" cy="347188"/>
        </a:xfrm>
        <a:prstGeom prst="rect">
          <a:avLst/>
        </a:prstGeom>
        <a:solidFill>
          <a:srgbClr val="7030A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tx1"/>
              </a:solidFill>
              <a:latin typeface="Times New Roman" panose="02020603050405020304" pitchFamily="18" charset="0"/>
              <a:cs typeface="Times New Roman" panose="02020603050405020304" pitchFamily="18" charset="0"/>
            </a:rPr>
            <a:t>Синтезделген</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2000938" y="1055467"/>
        <a:ext cx="1514096" cy="347188"/>
      </dsp:txXfrm>
    </dsp:sp>
    <dsp:sp modelId="{E47DBF1A-42F1-47D2-A279-A393EA866A30}">
      <dsp:nvSpPr>
        <dsp:cNvPr id="0" name=""/>
        <dsp:cNvSpPr/>
      </dsp:nvSpPr>
      <dsp:spPr>
        <a:xfrm>
          <a:off x="1298006" y="1548475"/>
          <a:ext cx="844987" cy="34718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dirty="0" smtClean="0">
              <a:solidFill>
                <a:schemeClr val="tx1"/>
              </a:solidFill>
              <a:latin typeface="Times New Roman" panose="02020603050405020304" pitchFamily="18" charset="0"/>
              <a:cs typeface="Times New Roman" panose="02020603050405020304" pitchFamily="18" charset="0"/>
            </a:rPr>
            <a:t>Органикалы</a:t>
          </a:r>
          <a:r>
            <a:rPr lang="kk-KZ" sz="1100" b="1" kern="1200" dirty="0" smtClean="0">
              <a:solidFill>
                <a:schemeClr val="tx1"/>
              </a:solidFill>
              <a:latin typeface="Times New Roman" panose="02020603050405020304" pitchFamily="18" charset="0"/>
              <a:cs typeface="Times New Roman" panose="02020603050405020304" pitchFamily="18" charset="0"/>
            </a:rPr>
            <a:t>қ</a:t>
          </a:r>
          <a:endParaRPr lang="ru-RU" sz="1100" b="1" kern="1200" dirty="0">
            <a:solidFill>
              <a:schemeClr val="tx1"/>
            </a:solidFill>
            <a:latin typeface="Times New Roman" panose="02020603050405020304" pitchFamily="18" charset="0"/>
            <a:cs typeface="Times New Roman" panose="02020603050405020304" pitchFamily="18" charset="0"/>
          </a:endParaRPr>
        </a:p>
      </dsp:txBody>
      <dsp:txXfrm>
        <a:off x="1298006" y="1548475"/>
        <a:ext cx="844987" cy="347188"/>
      </dsp:txXfrm>
    </dsp:sp>
    <dsp:sp modelId="{EB2C7281-8B73-45BA-AF87-7AAFD44A2E88}">
      <dsp:nvSpPr>
        <dsp:cNvPr id="0" name=""/>
        <dsp:cNvSpPr/>
      </dsp:nvSpPr>
      <dsp:spPr>
        <a:xfrm>
          <a:off x="1509253" y="2041483"/>
          <a:ext cx="694377"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Каучук</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1509253" y="2041483"/>
        <a:ext cx="694377" cy="347188"/>
      </dsp:txXfrm>
    </dsp:sp>
    <dsp:sp modelId="{ACF962CE-91A1-432F-983D-67C4619AA29F}">
      <dsp:nvSpPr>
        <dsp:cNvPr id="0" name=""/>
        <dsp:cNvSpPr/>
      </dsp:nvSpPr>
      <dsp:spPr>
        <a:xfrm>
          <a:off x="1509253" y="2534491"/>
          <a:ext cx="694377"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1" kern="1200" dirty="0" smtClean="0">
              <a:solidFill>
                <a:schemeClr val="tx1"/>
              </a:solidFill>
              <a:latin typeface="Times New Roman" panose="02020603050405020304" pitchFamily="18" charset="0"/>
              <a:cs typeface="Times New Roman" panose="02020603050405020304" pitchFamily="18" charset="0"/>
            </a:rPr>
            <a:t>Целлюлозалы сүт</a:t>
          </a:r>
          <a:endParaRPr lang="ru-RU" sz="1000" b="1" kern="1200" dirty="0">
            <a:solidFill>
              <a:schemeClr val="tx1"/>
            </a:solidFill>
            <a:latin typeface="Times New Roman" panose="02020603050405020304" pitchFamily="18" charset="0"/>
            <a:cs typeface="Times New Roman" panose="02020603050405020304" pitchFamily="18" charset="0"/>
          </a:endParaRPr>
        </a:p>
      </dsp:txBody>
      <dsp:txXfrm>
        <a:off x="1509253" y="2534491"/>
        <a:ext cx="694377" cy="347188"/>
      </dsp:txXfrm>
    </dsp:sp>
    <dsp:sp modelId="{24EFF42A-9D1F-46C4-B9CC-FE4FF273B99C}">
      <dsp:nvSpPr>
        <dsp:cNvPr id="0" name=""/>
        <dsp:cNvSpPr/>
      </dsp:nvSpPr>
      <dsp:spPr>
        <a:xfrm>
          <a:off x="1509253" y="3027498"/>
          <a:ext cx="1175823" cy="475214"/>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kern="1200" dirty="0" smtClean="0">
              <a:solidFill>
                <a:schemeClr val="tx1"/>
              </a:solidFill>
              <a:latin typeface="Times New Roman" panose="02020603050405020304" pitchFamily="18" charset="0"/>
              <a:cs typeface="Times New Roman" panose="02020603050405020304" pitchFamily="18" charset="0"/>
            </a:rPr>
            <a:t>Полипропилен</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1509253" y="3027498"/>
        <a:ext cx="1175823" cy="475214"/>
      </dsp:txXfrm>
    </dsp:sp>
    <dsp:sp modelId="{25051DC3-3D40-4042-9FFF-FFCF6F997376}">
      <dsp:nvSpPr>
        <dsp:cNvPr id="0" name=""/>
        <dsp:cNvSpPr/>
      </dsp:nvSpPr>
      <dsp:spPr>
        <a:xfrm>
          <a:off x="2830896" y="1548475"/>
          <a:ext cx="857868" cy="34718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kern="1200" dirty="0" smtClean="0">
              <a:solidFill>
                <a:schemeClr val="tx1"/>
              </a:solidFill>
              <a:latin typeface="Times New Roman" panose="02020603050405020304" pitchFamily="18" charset="0"/>
              <a:cs typeface="Times New Roman" panose="02020603050405020304" pitchFamily="18" charset="0"/>
            </a:rPr>
            <a:t>Бейорганикалық</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2830896" y="1548475"/>
        <a:ext cx="857868" cy="347188"/>
      </dsp:txXfrm>
    </dsp:sp>
    <dsp:sp modelId="{01783B92-EF91-46AF-BA3D-10753D4235EE}">
      <dsp:nvSpPr>
        <dsp:cNvPr id="0" name=""/>
        <dsp:cNvSpPr/>
      </dsp:nvSpPr>
      <dsp:spPr>
        <a:xfrm>
          <a:off x="3045363" y="2041483"/>
          <a:ext cx="694377"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Цемент</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3045363" y="2041483"/>
        <a:ext cx="694377" cy="347188"/>
      </dsp:txXfrm>
    </dsp:sp>
    <dsp:sp modelId="{900AAF4C-68B7-4D20-A862-F9477873E860}">
      <dsp:nvSpPr>
        <dsp:cNvPr id="0" name=""/>
        <dsp:cNvSpPr/>
      </dsp:nvSpPr>
      <dsp:spPr>
        <a:xfrm>
          <a:off x="3045363" y="2534491"/>
          <a:ext cx="694377"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Әк</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3045363" y="2534491"/>
        <a:ext cx="694377" cy="347188"/>
      </dsp:txXfrm>
    </dsp:sp>
    <dsp:sp modelId="{E0702624-FE6E-4F6D-A6A9-C69546A6E77B}">
      <dsp:nvSpPr>
        <dsp:cNvPr id="0" name=""/>
        <dsp:cNvSpPr/>
      </dsp:nvSpPr>
      <dsp:spPr>
        <a:xfrm>
          <a:off x="4409644" y="1055467"/>
          <a:ext cx="985460" cy="347188"/>
        </a:xfrm>
        <a:prstGeom prst="rect">
          <a:avLst/>
        </a:prstGeom>
        <a:solidFill>
          <a:srgbClr val="7030A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tx1"/>
              </a:solidFill>
              <a:latin typeface="Times New Roman" panose="02020603050405020304" pitchFamily="18" charset="0"/>
              <a:cs typeface="Times New Roman" panose="02020603050405020304" pitchFamily="18" charset="0"/>
            </a:rPr>
            <a:t>Техногендік</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4409644" y="1055467"/>
        <a:ext cx="985460" cy="347188"/>
      </dsp:txXfrm>
    </dsp:sp>
    <dsp:sp modelId="{CEF64340-7925-40A9-8CC3-7AE1CF80C646}">
      <dsp:nvSpPr>
        <dsp:cNvPr id="0" name=""/>
        <dsp:cNvSpPr/>
      </dsp:nvSpPr>
      <dsp:spPr>
        <a:xfrm>
          <a:off x="3834584" y="1548475"/>
          <a:ext cx="827468" cy="34718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1" kern="1200" dirty="0" smtClean="0">
              <a:solidFill>
                <a:schemeClr val="tx1"/>
              </a:solidFill>
              <a:latin typeface="Times New Roman" panose="02020603050405020304" pitchFamily="18" charset="0"/>
              <a:cs typeface="Times New Roman" panose="02020603050405020304" pitchFamily="18" charset="0"/>
            </a:rPr>
            <a:t>Органикалық</a:t>
          </a:r>
          <a:r>
            <a:rPr lang="kk-KZ" sz="1400" b="1" kern="1200" dirty="0" smtClean="0">
              <a:solidFill>
                <a:schemeClr val="tx1"/>
              </a:solidFill>
              <a:latin typeface="Times New Roman" panose="02020603050405020304" pitchFamily="18" charset="0"/>
              <a:cs typeface="Times New Roman" panose="02020603050405020304" pitchFamily="18" charset="0"/>
            </a:rPr>
            <a:t> </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3834584" y="1548475"/>
        <a:ext cx="827468" cy="347188"/>
      </dsp:txXfrm>
    </dsp:sp>
    <dsp:sp modelId="{CBF1BABC-9CEB-4DD7-A080-798C3CC9A15E}">
      <dsp:nvSpPr>
        <dsp:cNvPr id="0" name=""/>
        <dsp:cNvSpPr/>
      </dsp:nvSpPr>
      <dsp:spPr>
        <a:xfrm>
          <a:off x="4041451" y="2041483"/>
          <a:ext cx="788013"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1" kern="1200" dirty="0" smtClean="0">
              <a:solidFill>
                <a:schemeClr val="tx1"/>
              </a:solidFill>
              <a:latin typeface="Times New Roman" panose="02020603050405020304" pitchFamily="18" charset="0"/>
              <a:cs typeface="Times New Roman" panose="02020603050405020304" pitchFamily="18" charset="0"/>
            </a:rPr>
            <a:t>Түйіршіктелген резеңке</a:t>
          </a:r>
          <a:endParaRPr lang="ru-RU" sz="1000" b="1" kern="1200" dirty="0">
            <a:solidFill>
              <a:schemeClr val="tx1"/>
            </a:solidFill>
            <a:latin typeface="Times New Roman" panose="02020603050405020304" pitchFamily="18" charset="0"/>
            <a:cs typeface="Times New Roman" panose="02020603050405020304" pitchFamily="18" charset="0"/>
          </a:endParaRPr>
        </a:p>
      </dsp:txBody>
      <dsp:txXfrm>
        <a:off x="4041451" y="2041483"/>
        <a:ext cx="788013" cy="347188"/>
      </dsp:txXfrm>
    </dsp:sp>
    <dsp:sp modelId="{40C84CA3-8BD7-40CC-A822-33F604305ADE}">
      <dsp:nvSpPr>
        <dsp:cNvPr id="0" name=""/>
        <dsp:cNvSpPr/>
      </dsp:nvSpPr>
      <dsp:spPr>
        <a:xfrm>
          <a:off x="4041451" y="2534491"/>
          <a:ext cx="694377"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1" kern="1200" dirty="0" smtClean="0">
              <a:solidFill>
                <a:schemeClr val="tx1"/>
              </a:solidFill>
              <a:latin typeface="Times New Roman" panose="02020603050405020304" pitchFamily="18" charset="0"/>
              <a:cs typeface="Times New Roman" panose="02020603050405020304" pitchFamily="18" charset="0"/>
            </a:rPr>
            <a:t>Техникалық көміртек</a:t>
          </a:r>
          <a:endParaRPr lang="ru-RU" sz="1000" b="1" kern="1200" dirty="0">
            <a:solidFill>
              <a:schemeClr val="tx1"/>
            </a:solidFill>
            <a:latin typeface="Times New Roman" panose="02020603050405020304" pitchFamily="18" charset="0"/>
            <a:cs typeface="Times New Roman" panose="02020603050405020304" pitchFamily="18" charset="0"/>
          </a:endParaRPr>
        </a:p>
      </dsp:txBody>
      <dsp:txXfrm>
        <a:off x="4041451" y="2534491"/>
        <a:ext cx="694377" cy="347188"/>
      </dsp:txXfrm>
    </dsp:sp>
    <dsp:sp modelId="{464DF252-AB43-4EED-BEA6-D3ED0E59071D}">
      <dsp:nvSpPr>
        <dsp:cNvPr id="0" name=""/>
        <dsp:cNvSpPr/>
      </dsp:nvSpPr>
      <dsp:spPr>
        <a:xfrm>
          <a:off x="4975284" y="1548475"/>
          <a:ext cx="995028" cy="34718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kern="1200" dirty="0" smtClean="0">
              <a:solidFill>
                <a:schemeClr val="tx1"/>
              </a:solidFill>
              <a:latin typeface="Times New Roman" panose="02020603050405020304" pitchFamily="18" charset="0"/>
              <a:cs typeface="Times New Roman" panose="02020603050405020304" pitchFamily="18" charset="0"/>
            </a:rPr>
            <a:t>Бейорганикалық</a:t>
          </a:r>
          <a:endParaRPr lang="ru-RU" sz="900" b="1" kern="1200" dirty="0">
            <a:solidFill>
              <a:schemeClr val="tx1"/>
            </a:solidFill>
            <a:latin typeface="Times New Roman" panose="02020603050405020304" pitchFamily="18" charset="0"/>
            <a:cs typeface="Times New Roman" panose="02020603050405020304" pitchFamily="18" charset="0"/>
          </a:endParaRPr>
        </a:p>
      </dsp:txBody>
      <dsp:txXfrm>
        <a:off x="4975284" y="1548475"/>
        <a:ext cx="995028" cy="347188"/>
      </dsp:txXfrm>
    </dsp:sp>
    <dsp:sp modelId="{2C8EEA22-CFAD-4AAE-AA92-E35186D45A71}">
      <dsp:nvSpPr>
        <dsp:cNvPr id="0" name=""/>
        <dsp:cNvSpPr/>
      </dsp:nvSpPr>
      <dsp:spPr>
        <a:xfrm>
          <a:off x="5224041" y="2041483"/>
          <a:ext cx="694377"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Күкірт</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5224041" y="2041483"/>
        <a:ext cx="694377" cy="347188"/>
      </dsp:txXfrm>
    </dsp:sp>
    <dsp:sp modelId="{59184370-AD6F-4368-A3BC-AC1593D44867}">
      <dsp:nvSpPr>
        <dsp:cNvPr id="0" name=""/>
        <dsp:cNvSpPr/>
      </dsp:nvSpPr>
      <dsp:spPr>
        <a:xfrm>
          <a:off x="5224041" y="2534491"/>
          <a:ext cx="694377" cy="347188"/>
        </a:xfrm>
        <a:prstGeom prst="rect">
          <a:avLst/>
        </a:prstGeom>
        <a:solidFill>
          <a:srgbClr val="FF9933"/>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tx1"/>
              </a:solidFill>
              <a:latin typeface="Times New Roman" panose="02020603050405020304" pitchFamily="18" charset="0"/>
              <a:cs typeface="Times New Roman" panose="02020603050405020304" pitchFamily="18" charset="0"/>
            </a:rPr>
            <a:t>Күл-тозаң</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5224041" y="2534491"/>
        <a:ext cx="694377" cy="3471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0.13337</cdr:x>
      <cdr:y>0.85195</cdr:y>
    </cdr:from>
    <cdr:to>
      <cdr:x>0.27152</cdr:x>
      <cdr:y>0.88216</cdr:y>
    </cdr:to>
    <cdr:sp macro="" textlink="">
      <cdr:nvSpPr>
        <cdr:cNvPr id="2"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0.13337</cdr:x>
      <cdr:y>0.85195</cdr:y>
    </cdr:from>
    <cdr:to>
      <cdr:x>0.27152</cdr:x>
      <cdr:y>0.88216</cdr:y>
    </cdr:to>
    <cdr:sp macro="" textlink="">
      <cdr:nvSpPr>
        <cdr:cNvPr id="3"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0.13337</cdr:x>
      <cdr:y>0.85195</cdr:y>
    </cdr:from>
    <cdr:to>
      <cdr:x>0.27152</cdr:x>
      <cdr:y>0.88216</cdr:y>
    </cdr:to>
    <cdr:sp macro="" textlink="">
      <cdr:nvSpPr>
        <cdr:cNvPr id="4"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0.13337</cdr:x>
      <cdr:y>0.85195</cdr:y>
    </cdr:from>
    <cdr:to>
      <cdr:x>0.27152</cdr:x>
      <cdr:y>0.88216</cdr:y>
    </cdr:to>
    <cdr:sp macro="" textlink="">
      <cdr:nvSpPr>
        <cdr:cNvPr id="5"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0.13337</cdr:x>
      <cdr:y>0.85195</cdr:y>
    </cdr:from>
    <cdr:to>
      <cdr:x>0.27152</cdr:x>
      <cdr:y>0.88216</cdr:y>
    </cdr:to>
    <cdr:sp macro="" textlink="">
      <cdr:nvSpPr>
        <cdr:cNvPr id="6"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0.13337</cdr:x>
      <cdr:y>0.85195</cdr:y>
    </cdr:from>
    <cdr:to>
      <cdr:x>0.27152</cdr:x>
      <cdr:y>0.88216</cdr:y>
    </cdr:to>
    <cdr:sp macro="" textlink="">
      <cdr:nvSpPr>
        <cdr:cNvPr id="7"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0.13337</cdr:x>
      <cdr:y>0.85195</cdr:y>
    </cdr:from>
    <cdr:to>
      <cdr:x>0.27152</cdr:x>
      <cdr:y>0.88216</cdr:y>
    </cdr:to>
    <cdr:sp macro="" textlink="">
      <cdr:nvSpPr>
        <cdr:cNvPr id="8"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0.13337</cdr:x>
      <cdr:y>0.85195</cdr:y>
    </cdr:from>
    <cdr:to>
      <cdr:x>0.27152</cdr:x>
      <cdr:y>0.88216</cdr:y>
    </cdr:to>
    <cdr:sp macro="" textlink="">
      <cdr:nvSpPr>
        <cdr:cNvPr id="9" name="TextBox 1"/>
        <cdr:cNvSpPr txBox="1"/>
      </cdr:nvSpPr>
      <cdr:spPr>
        <a:xfrm xmlns:a="http://schemas.openxmlformats.org/drawingml/2006/main">
          <a:off x="1366157" y="5372780"/>
          <a:ext cx="141514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7B48E-0B61-4E04-9569-85D6B9ED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Диссертация Еримбетов 31.08. 2019</Template>
  <TotalTime>322</TotalTime>
  <Pages>144</Pages>
  <Words>38157</Words>
  <Characters>217496</Characters>
  <Application>Microsoft Office Word</Application>
  <DocSecurity>0</DocSecurity>
  <Lines>1812</Lines>
  <Paragraphs>510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255143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 Windows</cp:lastModifiedBy>
  <cp:revision>44</cp:revision>
  <cp:lastPrinted>2021-11-01T05:43:00Z</cp:lastPrinted>
  <dcterms:created xsi:type="dcterms:W3CDTF">2021-11-23T07:49:00Z</dcterms:created>
  <dcterms:modified xsi:type="dcterms:W3CDTF">2021-11-26T09:54:00Z</dcterms:modified>
</cp:coreProperties>
</file>