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566" w:rsidRPr="00FC6660" w:rsidRDefault="003B7566" w:rsidP="0017469F">
      <w:pPr>
        <w:spacing w:after="0" w:line="240" w:lineRule="auto"/>
        <w:jc w:val="center"/>
        <w:rPr>
          <w:rFonts w:ascii="Times New Roman" w:hAnsi="Times New Roman" w:cs="Times New Roman"/>
          <w:sz w:val="28"/>
          <w:szCs w:val="28"/>
          <w:lang w:val="kk-KZ"/>
        </w:rPr>
      </w:pPr>
      <w:r w:rsidRPr="00FC6660">
        <w:rPr>
          <w:rFonts w:ascii="Times New Roman" w:hAnsi="Times New Roman" w:cs="Times New Roman"/>
          <w:sz w:val="28"/>
          <w:szCs w:val="28"/>
          <w:lang w:val="kk-KZ"/>
        </w:rPr>
        <w:t>КеАҚ   Торайғыров  университеті</w:t>
      </w:r>
    </w:p>
    <w:p w:rsidR="003B7566" w:rsidRPr="00FC6660" w:rsidRDefault="003B7566" w:rsidP="0017469F">
      <w:pPr>
        <w:spacing w:after="0" w:line="240" w:lineRule="auto"/>
        <w:jc w:val="center"/>
        <w:rPr>
          <w:rFonts w:ascii="Times New Roman" w:hAnsi="Times New Roman" w:cs="Times New Roman"/>
          <w:sz w:val="28"/>
          <w:szCs w:val="28"/>
          <w:lang w:val="kk-KZ"/>
        </w:rPr>
      </w:pPr>
    </w:p>
    <w:p w:rsidR="003B7566" w:rsidRDefault="003B7566" w:rsidP="0017469F">
      <w:pPr>
        <w:spacing w:after="0" w:line="240" w:lineRule="auto"/>
        <w:jc w:val="center"/>
        <w:rPr>
          <w:rFonts w:ascii="Times New Roman" w:hAnsi="Times New Roman" w:cs="Times New Roman"/>
          <w:sz w:val="28"/>
          <w:szCs w:val="28"/>
          <w:lang w:val="kk-KZ"/>
        </w:rPr>
      </w:pPr>
    </w:p>
    <w:p w:rsidR="00BD7A26" w:rsidRPr="00FC6660" w:rsidRDefault="00BD7A26" w:rsidP="0017469F">
      <w:pPr>
        <w:spacing w:after="0" w:line="240" w:lineRule="auto"/>
        <w:jc w:val="center"/>
        <w:rPr>
          <w:rFonts w:ascii="Times New Roman" w:hAnsi="Times New Roman" w:cs="Times New Roman"/>
          <w:sz w:val="28"/>
          <w:szCs w:val="28"/>
          <w:lang w:val="kk-KZ"/>
        </w:rPr>
      </w:pPr>
    </w:p>
    <w:p w:rsidR="003B7566" w:rsidRDefault="003B7566" w:rsidP="0017469F">
      <w:pPr>
        <w:spacing w:after="0" w:line="240" w:lineRule="auto"/>
        <w:jc w:val="both"/>
        <w:rPr>
          <w:rFonts w:ascii="Times New Roman" w:hAnsi="Times New Roman" w:cs="Times New Roman"/>
          <w:b/>
          <w:sz w:val="28"/>
          <w:szCs w:val="28"/>
          <w:lang w:val="kk-KZ"/>
        </w:rPr>
      </w:pPr>
      <w:r w:rsidRPr="00FC6660">
        <w:rPr>
          <w:rFonts w:ascii="Times New Roman" w:hAnsi="Times New Roman" w:cs="Times New Roman"/>
          <w:sz w:val="28"/>
          <w:szCs w:val="28"/>
          <w:lang w:val="kk-KZ"/>
        </w:rPr>
        <w:t>ӘӨЖ</w:t>
      </w:r>
      <w:r w:rsidRPr="00FC6660">
        <w:rPr>
          <w:rFonts w:ascii="Times New Roman" w:hAnsi="Times New Roman" w:cs="Times New Roman"/>
          <w:sz w:val="28"/>
          <w:szCs w:val="28"/>
          <w:lang w:val="kk-KZ"/>
        </w:rPr>
        <w:tab/>
      </w:r>
      <w:r w:rsidRPr="00FC6660">
        <w:rPr>
          <w:rFonts w:ascii="Times New Roman" w:hAnsi="Times New Roman" w:cs="Times New Roman"/>
          <w:sz w:val="28"/>
          <w:szCs w:val="28"/>
          <w:lang w:val="kk-KZ"/>
        </w:rPr>
        <w:tab/>
      </w:r>
      <w:r w:rsidRPr="00FC6660">
        <w:rPr>
          <w:rFonts w:ascii="Times New Roman" w:hAnsi="Times New Roman" w:cs="Times New Roman"/>
          <w:sz w:val="28"/>
          <w:szCs w:val="28"/>
          <w:lang w:val="kk-KZ"/>
        </w:rPr>
        <w:tab/>
      </w:r>
      <w:r w:rsidRPr="00FC6660">
        <w:rPr>
          <w:rFonts w:ascii="Times New Roman" w:hAnsi="Times New Roman" w:cs="Times New Roman"/>
          <w:sz w:val="28"/>
          <w:szCs w:val="28"/>
          <w:lang w:val="kk-KZ"/>
        </w:rPr>
        <w:tab/>
      </w:r>
      <w:r w:rsidRPr="00FC6660">
        <w:rPr>
          <w:rFonts w:ascii="Times New Roman" w:hAnsi="Times New Roman" w:cs="Times New Roman"/>
          <w:sz w:val="28"/>
          <w:szCs w:val="28"/>
          <w:lang w:val="kk-KZ"/>
        </w:rPr>
        <w:tab/>
      </w:r>
      <w:r w:rsidRPr="00FC6660">
        <w:rPr>
          <w:rFonts w:ascii="Times New Roman" w:hAnsi="Times New Roman" w:cs="Times New Roman"/>
          <w:sz w:val="28"/>
          <w:szCs w:val="28"/>
          <w:lang w:val="kk-KZ"/>
        </w:rPr>
        <w:tab/>
      </w:r>
      <w:r w:rsidRPr="00FC6660">
        <w:rPr>
          <w:rFonts w:ascii="Times New Roman" w:hAnsi="Times New Roman" w:cs="Times New Roman"/>
          <w:sz w:val="28"/>
          <w:szCs w:val="28"/>
          <w:lang w:val="kk-KZ"/>
        </w:rPr>
        <w:tab/>
      </w:r>
      <w:r w:rsidRPr="00FC6660">
        <w:rPr>
          <w:rFonts w:ascii="Times New Roman" w:hAnsi="Times New Roman" w:cs="Times New Roman"/>
          <w:sz w:val="28"/>
          <w:szCs w:val="28"/>
          <w:lang w:val="kk-KZ"/>
        </w:rPr>
        <w:tab/>
        <w:t>Қолжазба құқығында</w:t>
      </w:r>
    </w:p>
    <w:p w:rsidR="003B7566" w:rsidRDefault="003B7566" w:rsidP="0017469F">
      <w:pPr>
        <w:tabs>
          <w:tab w:val="left" w:pos="7056"/>
          <w:tab w:val="left" w:pos="7956"/>
        </w:tabs>
        <w:spacing w:after="0" w:line="240" w:lineRule="auto"/>
        <w:jc w:val="center"/>
        <w:rPr>
          <w:rFonts w:ascii="Times New Roman" w:hAnsi="Times New Roman" w:cs="Times New Roman"/>
          <w:b/>
          <w:sz w:val="28"/>
          <w:szCs w:val="28"/>
          <w:lang w:val="kk-KZ"/>
        </w:rPr>
      </w:pPr>
    </w:p>
    <w:p w:rsidR="003B7566" w:rsidRDefault="003B7566" w:rsidP="0017469F">
      <w:pPr>
        <w:spacing w:after="0" w:line="240" w:lineRule="auto"/>
        <w:jc w:val="center"/>
        <w:rPr>
          <w:rFonts w:ascii="Times New Roman" w:hAnsi="Times New Roman" w:cs="Times New Roman"/>
          <w:b/>
          <w:sz w:val="28"/>
          <w:szCs w:val="28"/>
          <w:lang w:val="kk-KZ"/>
        </w:rPr>
      </w:pPr>
    </w:p>
    <w:p w:rsidR="003B7566" w:rsidRDefault="003B7566" w:rsidP="0017469F">
      <w:pPr>
        <w:tabs>
          <w:tab w:val="left" w:pos="3756"/>
        </w:tabs>
        <w:spacing w:after="0" w:line="240" w:lineRule="auto"/>
        <w:jc w:val="center"/>
        <w:rPr>
          <w:rFonts w:ascii="Times New Roman" w:hAnsi="Times New Roman" w:cs="Times New Roman"/>
          <w:b/>
          <w:sz w:val="28"/>
          <w:szCs w:val="28"/>
          <w:lang w:val="kk-KZ"/>
        </w:rPr>
      </w:pPr>
    </w:p>
    <w:p w:rsidR="003B7566" w:rsidRDefault="003B7566" w:rsidP="0017469F">
      <w:pPr>
        <w:spacing w:after="0" w:line="240" w:lineRule="auto"/>
        <w:jc w:val="center"/>
        <w:rPr>
          <w:rFonts w:ascii="Times New Roman" w:hAnsi="Times New Roman" w:cs="Times New Roman"/>
          <w:b/>
          <w:sz w:val="28"/>
          <w:szCs w:val="28"/>
          <w:lang w:val="kk-KZ"/>
        </w:rPr>
      </w:pPr>
      <w:r w:rsidRPr="00FC6660">
        <w:rPr>
          <w:rFonts w:ascii="Times New Roman" w:hAnsi="Times New Roman" w:cs="Times New Roman"/>
          <w:b/>
          <w:sz w:val="28"/>
          <w:szCs w:val="28"/>
          <w:lang w:val="kk-KZ"/>
        </w:rPr>
        <w:t>ДАУЕНОВ ЕРНУР НУРЛАНОВИЧ</w:t>
      </w:r>
    </w:p>
    <w:p w:rsidR="00BD7A26" w:rsidRDefault="00BD7A26" w:rsidP="0017469F">
      <w:pPr>
        <w:tabs>
          <w:tab w:val="left" w:pos="2256"/>
        </w:tabs>
        <w:spacing w:after="0" w:line="240" w:lineRule="auto"/>
        <w:jc w:val="center"/>
        <w:rPr>
          <w:rFonts w:ascii="Times New Roman" w:hAnsi="Times New Roman" w:cs="Times New Roman"/>
          <w:b/>
          <w:sz w:val="28"/>
          <w:szCs w:val="28"/>
          <w:lang w:val="kk-KZ"/>
        </w:rPr>
      </w:pPr>
    </w:p>
    <w:p w:rsidR="00BD7A26" w:rsidRDefault="00BD7A26" w:rsidP="0017469F">
      <w:pPr>
        <w:tabs>
          <w:tab w:val="left" w:pos="2256"/>
          <w:tab w:val="left" w:pos="5220"/>
          <w:tab w:val="left" w:pos="7500"/>
        </w:tabs>
        <w:spacing w:after="0" w:line="240" w:lineRule="auto"/>
        <w:jc w:val="center"/>
        <w:rPr>
          <w:rFonts w:ascii="Times New Roman" w:hAnsi="Times New Roman" w:cs="Times New Roman"/>
          <w:b/>
          <w:sz w:val="28"/>
          <w:szCs w:val="28"/>
          <w:lang w:val="kk-KZ"/>
        </w:rPr>
      </w:pPr>
    </w:p>
    <w:p w:rsidR="003B7566" w:rsidRDefault="003B7566" w:rsidP="0017469F">
      <w:pPr>
        <w:spacing w:after="0" w:line="240" w:lineRule="auto"/>
        <w:jc w:val="center"/>
        <w:rPr>
          <w:rFonts w:ascii="Times New Roman" w:hAnsi="Times New Roman" w:cs="Times New Roman"/>
          <w:b/>
          <w:sz w:val="28"/>
          <w:szCs w:val="28"/>
          <w:lang w:val="kk-KZ"/>
        </w:rPr>
      </w:pPr>
    </w:p>
    <w:p w:rsidR="003E6F23" w:rsidRPr="0049266D" w:rsidRDefault="003E6F23" w:rsidP="0017469F">
      <w:pPr>
        <w:spacing w:after="0" w:line="240" w:lineRule="auto"/>
        <w:jc w:val="center"/>
        <w:rPr>
          <w:rFonts w:ascii="Times New Roman" w:hAnsi="Times New Roman" w:cs="Times New Roman"/>
          <w:b/>
          <w:sz w:val="28"/>
          <w:szCs w:val="28"/>
          <w:lang w:val="kk-KZ"/>
        </w:rPr>
      </w:pPr>
      <w:r w:rsidRPr="00AB3058">
        <w:rPr>
          <w:rFonts w:ascii="Times New Roman" w:hAnsi="Times New Roman" w:cs="Times New Roman"/>
          <w:b/>
          <w:color w:val="000000"/>
          <w:sz w:val="28"/>
          <w:szCs w:val="28"/>
          <w:lang w:val="kk-KZ"/>
        </w:rPr>
        <w:t>Аксиологиялық парадигма жобалық оқыту арқылы білім алушылардың ұлттық бірегейлігін дамытудың негізі ретінде</w:t>
      </w:r>
    </w:p>
    <w:p w:rsidR="003B7566" w:rsidRDefault="003B7566" w:rsidP="0017469F">
      <w:pPr>
        <w:spacing w:after="0" w:line="240" w:lineRule="auto"/>
        <w:jc w:val="center"/>
        <w:rPr>
          <w:rFonts w:ascii="Times New Roman" w:hAnsi="Times New Roman" w:cs="Times New Roman"/>
          <w:sz w:val="28"/>
          <w:szCs w:val="28"/>
          <w:lang w:val="kk-KZ"/>
        </w:rPr>
      </w:pPr>
    </w:p>
    <w:p w:rsidR="003B7566" w:rsidRDefault="003B7566" w:rsidP="0017469F">
      <w:pPr>
        <w:spacing w:after="0" w:line="240" w:lineRule="auto"/>
        <w:jc w:val="center"/>
        <w:rPr>
          <w:rFonts w:ascii="Times New Roman" w:hAnsi="Times New Roman" w:cs="Times New Roman"/>
          <w:sz w:val="28"/>
          <w:szCs w:val="28"/>
          <w:lang w:val="kk-KZ"/>
        </w:rPr>
      </w:pPr>
    </w:p>
    <w:p w:rsidR="00BD7A26" w:rsidRPr="00FC6660" w:rsidRDefault="00BD7A26" w:rsidP="0017469F">
      <w:pPr>
        <w:spacing w:after="0" w:line="240" w:lineRule="auto"/>
        <w:jc w:val="center"/>
        <w:rPr>
          <w:rFonts w:ascii="Times New Roman" w:hAnsi="Times New Roman" w:cs="Times New Roman"/>
          <w:sz w:val="28"/>
          <w:szCs w:val="28"/>
          <w:lang w:val="kk-KZ"/>
        </w:rPr>
      </w:pPr>
    </w:p>
    <w:p w:rsidR="003B7566" w:rsidRDefault="00AC29F8" w:rsidP="0017469F">
      <w:pPr>
        <w:spacing w:after="0" w:line="240" w:lineRule="auto"/>
        <w:jc w:val="center"/>
        <w:rPr>
          <w:rFonts w:ascii="Times New Roman" w:hAnsi="Times New Roman" w:cs="Times New Roman"/>
          <w:b/>
          <w:sz w:val="28"/>
          <w:szCs w:val="28"/>
          <w:lang w:val="kk-KZ"/>
        </w:rPr>
      </w:pPr>
      <w:r>
        <w:rPr>
          <w:rFonts w:ascii="Times New Roman" w:hAnsi="Times New Roman" w:cs="Times New Roman"/>
          <w:sz w:val="28"/>
          <w:szCs w:val="28"/>
          <w:lang w:val="kk-KZ"/>
        </w:rPr>
        <w:t>6</w:t>
      </w:r>
      <w:r w:rsidR="003B7566" w:rsidRPr="00FC6660">
        <w:rPr>
          <w:rFonts w:ascii="Times New Roman" w:hAnsi="Times New Roman" w:cs="Times New Roman"/>
          <w:sz w:val="28"/>
          <w:szCs w:val="28"/>
          <w:lang w:val="en-US"/>
        </w:rPr>
        <w:t>D</w:t>
      </w:r>
      <w:r>
        <w:rPr>
          <w:rFonts w:ascii="Times New Roman" w:hAnsi="Times New Roman" w:cs="Times New Roman"/>
          <w:sz w:val="28"/>
          <w:szCs w:val="28"/>
        </w:rPr>
        <w:t>010300</w:t>
      </w:r>
      <w:bookmarkStart w:id="0" w:name="_GoBack"/>
      <w:bookmarkEnd w:id="0"/>
      <w:r w:rsidR="003B7566" w:rsidRPr="00FC6660">
        <w:rPr>
          <w:rFonts w:ascii="Times New Roman" w:hAnsi="Times New Roman" w:cs="Times New Roman"/>
          <w:sz w:val="28"/>
          <w:szCs w:val="28"/>
          <w:lang w:val="kk-KZ"/>
        </w:rPr>
        <w:t xml:space="preserve"> –Педагогика және психология</w:t>
      </w:r>
    </w:p>
    <w:p w:rsidR="003B7566" w:rsidRDefault="003B7566" w:rsidP="0017469F">
      <w:pPr>
        <w:spacing w:after="0" w:line="240" w:lineRule="auto"/>
        <w:jc w:val="center"/>
        <w:rPr>
          <w:rFonts w:ascii="Times New Roman" w:hAnsi="Times New Roman" w:cs="Times New Roman"/>
          <w:b/>
          <w:sz w:val="28"/>
          <w:szCs w:val="28"/>
          <w:lang w:val="kk-KZ"/>
        </w:rPr>
      </w:pPr>
    </w:p>
    <w:p w:rsidR="00BD7A26" w:rsidRDefault="00BD7A26" w:rsidP="0017469F">
      <w:pPr>
        <w:spacing w:after="0" w:line="240" w:lineRule="auto"/>
        <w:jc w:val="center"/>
        <w:rPr>
          <w:rFonts w:ascii="Times New Roman" w:hAnsi="Times New Roman" w:cs="Times New Roman"/>
          <w:b/>
          <w:sz w:val="28"/>
          <w:szCs w:val="28"/>
          <w:lang w:val="kk-KZ"/>
        </w:rPr>
      </w:pPr>
    </w:p>
    <w:p w:rsidR="003B7566" w:rsidRDefault="003B7566" w:rsidP="0017469F">
      <w:pPr>
        <w:spacing w:after="0" w:line="240" w:lineRule="auto"/>
        <w:jc w:val="center"/>
        <w:rPr>
          <w:rFonts w:ascii="Times New Roman" w:hAnsi="Times New Roman" w:cs="Times New Roman"/>
          <w:b/>
          <w:sz w:val="28"/>
          <w:szCs w:val="28"/>
          <w:lang w:val="kk-KZ"/>
        </w:rPr>
      </w:pPr>
    </w:p>
    <w:p w:rsidR="003B7566" w:rsidRPr="00FC6660" w:rsidRDefault="003B7566" w:rsidP="0017469F">
      <w:pPr>
        <w:spacing w:after="0" w:line="240" w:lineRule="auto"/>
        <w:jc w:val="center"/>
        <w:rPr>
          <w:rFonts w:ascii="Times New Roman" w:hAnsi="Times New Roman" w:cs="Times New Roman"/>
          <w:sz w:val="28"/>
          <w:szCs w:val="28"/>
          <w:lang w:val="kk-KZ"/>
        </w:rPr>
      </w:pPr>
      <w:r w:rsidRPr="00FC6660">
        <w:rPr>
          <w:rFonts w:ascii="Times New Roman" w:hAnsi="Times New Roman" w:cs="Times New Roman"/>
          <w:sz w:val="28"/>
          <w:szCs w:val="28"/>
          <w:lang w:val="kk-KZ"/>
        </w:rPr>
        <w:t xml:space="preserve">Философия докторы </w:t>
      </w:r>
      <w:r w:rsidRPr="00FC6660">
        <w:rPr>
          <w:rFonts w:ascii="Times New Roman" w:hAnsi="Times New Roman" w:cs="Times New Roman"/>
          <w:sz w:val="28"/>
          <w:szCs w:val="28"/>
          <w:lang w:val="en-US"/>
        </w:rPr>
        <w:t>PhD</w:t>
      </w:r>
    </w:p>
    <w:p w:rsidR="003B7566" w:rsidRDefault="003B7566" w:rsidP="0017469F">
      <w:pPr>
        <w:spacing w:after="0" w:line="240" w:lineRule="auto"/>
        <w:jc w:val="center"/>
        <w:rPr>
          <w:rFonts w:ascii="Times New Roman" w:hAnsi="Times New Roman" w:cs="Times New Roman"/>
          <w:sz w:val="28"/>
          <w:szCs w:val="28"/>
          <w:lang w:val="kk-KZ"/>
        </w:rPr>
      </w:pPr>
      <w:r w:rsidRPr="00FC6660">
        <w:rPr>
          <w:rFonts w:ascii="Times New Roman" w:hAnsi="Times New Roman" w:cs="Times New Roman"/>
          <w:sz w:val="28"/>
          <w:szCs w:val="28"/>
          <w:lang w:val="kk-KZ"/>
        </w:rPr>
        <w:t>дәрежесін алу үшін дайындалған диссертация</w:t>
      </w:r>
    </w:p>
    <w:p w:rsidR="003B7566" w:rsidRDefault="003B7566" w:rsidP="0017469F">
      <w:pPr>
        <w:spacing w:after="0" w:line="240" w:lineRule="auto"/>
        <w:jc w:val="center"/>
        <w:rPr>
          <w:rFonts w:ascii="Times New Roman" w:hAnsi="Times New Roman" w:cs="Times New Roman"/>
          <w:sz w:val="28"/>
          <w:szCs w:val="28"/>
          <w:lang w:val="kk-KZ"/>
        </w:rPr>
      </w:pPr>
    </w:p>
    <w:p w:rsidR="00BD7A26" w:rsidRDefault="00BD7A26" w:rsidP="0017469F">
      <w:pPr>
        <w:spacing w:after="0" w:line="240" w:lineRule="auto"/>
        <w:jc w:val="center"/>
        <w:rPr>
          <w:rFonts w:ascii="Times New Roman" w:hAnsi="Times New Roman" w:cs="Times New Roman"/>
          <w:sz w:val="28"/>
          <w:szCs w:val="28"/>
          <w:lang w:val="kk-KZ"/>
        </w:rPr>
      </w:pPr>
    </w:p>
    <w:p w:rsidR="00BD7A26" w:rsidRDefault="00BD7A26" w:rsidP="0017469F">
      <w:pPr>
        <w:spacing w:after="0" w:line="240" w:lineRule="auto"/>
        <w:jc w:val="center"/>
        <w:rPr>
          <w:rFonts w:ascii="Times New Roman" w:hAnsi="Times New Roman" w:cs="Times New Roman"/>
          <w:sz w:val="28"/>
          <w:szCs w:val="28"/>
          <w:lang w:val="kk-KZ"/>
        </w:rPr>
      </w:pPr>
    </w:p>
    <w:p w:rsidR="003B7566" w:rsidRDefault="003B7566" w:rsidP="0017469F">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Ғылыми кеңесші</w:t>
      </w:r>
    </w:p>
    <w:p w:rsidR="00BD7A26" w:rsidRDefault="003B7566" w:rsidP="0017469F">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 ғылымдарының докторы, </w:t>
      </w:r>
    </w:p>
    <w:p w:rsidR="00BD7A26" w:rsidRDefault="003B7566" w:rsidP="0017469F">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профессор </w:t>
      </w:r>
    </w:p>
    <w:p w:rsidR="003B7566" w:rsidRDefault="00BD7A26" w:rsidP="0017469F">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Е. </w:t>
      </w:r>
      <w:r w:rsidR="003B7566">
        <w:rPr>
          <w:rFonts w:ascii="Times New Roman" w:hAnsi="Times New Roman" w:cs="Times New Roman"/>
          <w:sz w:val="28"/>
          <w:szCs w:val="28"/>
          <w:lang w:val="kk-KZ"/>
        </w:rPr>
        <w:t>Ж</w:t>
      </w:r>
      <w:r>
        <w:rPr>
          <w:rFonts w:ascii="Times New Roman" w:hAnsi="Times New Roman" w:cs="Times New Roman"/>
          <w:sz w:val="28"/>
          <w:szCs w:val="28"/>
          <w:lang w:val="kk-KZ"/>
        </w:rPr>
        <w:t>ұ</w:t>
      </w:r>
      <w:r w:rsidR="003B7566">
        <w:rPr>
          <w:rFonts w:ascii="Times New Roman" w:hAnsi="Times New Roman" w:cs="Times New Roman"/>
          <w:sz w:val="28"/>
          <w:szCs w:val="28"/>
          <w:lang w:val="kk-KZ"/>
        </w:rPr>
        <w:t>матаева</w:t>
      </w:r>
    </w:p>
    <w:p w:rsidR="003B7566" w:rsidRDefault="003B7566" w:rsidP="0017469F">
      <w:pPr>
        <w:spacing w:after="0" w:line="240" w:lineRule="auto"/>
        <w:jc w:val="right"/>
        <w:rPr>
          <w:rFonts w:ascii="Times New Roman" w:hAnsi="Times New Roman" w:cs="Times New Roman"/>
          <w:b/>
          <w:sz w:val="28"/>
          <w:szCs w:val="28"/>
          <w:lang w:val="kk-KZ"/>
        </w:rPr>
      </w:pPr>
    </w:p>
    <w:p w:rsidR="003B7566" w:rsidRPr="00FC6660" w:rsidRDefault="003B7566" w:rsidP="0017469F">
      <w:pPr>
        <w:spacing w:after="0" w:line="240" w:lineRule="auto"/>
        <w:jc w:val="right"/>
        <w:rPr>
          <w:rFonts w:ascii="Times New Roman" w:hAnsi="Times New Roman" w:cs="Times New Roman"/>
          <w:sz w:val="28"/>
          <w:szCs w:val="28"/>
          <w:lang w:val="kk-KZ"/>
        </w:rPr>
      </w:pPr>
      <w:r w:rsidRPr="00FC6660">
        <w:rPr>
          <w:rFonts w:ascii="Times New Roman" w:hAnsi="Times New Roman" w:cs="Times New Roman"/>
          <w:sz w:val="28"/>
          <w:szCs w:val="28"/>
          <w:lang w:val="kk-KZ"/>
        </w:rPr>
        <w:t>Шетелдік ғылыми кеңесші</w:t>
      </w:r>
    </w:p>
    <w:p w:rsidR="003B7566" w:rsidRPr="00FC6660" w:rsidRDefault="003B7566" w:rsidP="0017469F">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п</w:t>
      </w:r>
      <w:r w:rsidRPr="00FC6660">
        <w:rPr>
          <w:rFonts w:ascii="Times New Roman" w:hAnsi="Times New Roman" w:cs="Times New Roman"/>
          <w:sz w:val="28"/>
          <w:szCs w:val="28"/>
          <w:lang w:val="kk-KZ"/>
        </w:rPr>
        <w:t xml:space="preserve">едагогика ғылымдарының </w:t>
      </w:r>
    </w:p>
    <w:p w:rsidR="00BD7A26" w:rsidRDefault="003B7566" w:rsidP="0017469F">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к</w:t>
      </w:r>
      <w:r w:rsidRPr="00FC6660">
        <w:rPr>
          <w:rFonts w:ascii="Times New Roman" w:hAnsi="Times New Roman" w:cs="Times New Roman"/>
          <w:sz w:val="28"/>
          <w:szCs w:val="28"/>
          <w:lang w:val="kk-KZ"/>
        </w:rPr>
        <w:t xml:space="preserve">андидаты </w:t>
      </w:r>
      <w:r>
        <w:rPr>
          <w:rFonts w:ascii="Times New Roman" w:hAnsi="Times New Roman" w:cs="Times New Roman"/>
          <w:sz w:val="28"/>
          <w:szCs w:val="28"/>
          <w:lang w:val="kk-KZ"/>
        </w:rPr>
        <w:t xml:space="preserve">(доцент) </w:t>
      </w:r>
    </w:p>
    <w:p w:rsidR="003B7566" w:rsidRDefault="00BD7A26" w:rsidP="0017469F">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И. А. </w:t>
      </w:r>
      <w:r w:rsidR="003B7566" w:rsidRPr="00FC6660">
        <w:rPr>
          <w:rFonts w:ascii="Times New Roman" w:hAnsi="Times New Roman" w:cs="Times New Roman"/>
          <w:sz w:val="28"/>
          <w:szCs w:val="28"/>
          <w:lang w:val="kk-KZ"/>
        </w:rPr>
        <w:t>Комарова</w:t>
      </w:r>
    </w:p>
    <w:p w:rsidR="003B7566" w:rsidRDefault="003B7566" w:rsidP="0017469F">
      <w:pPr>
        <w:spacing w:after="0" w:line="240" w:lineRule="auto"/>
        <w:rPr>
          <w:rFonts w:ascii="Times New Roman" w:hAnsi="Times New Roman" w:cs="Times New Roman"/>
          <w:sz w:val="28"/>
          <w:szCs w:val="28"/>
          <w:lang w:val="kk-KZ"/>
        </w:rPr>
      </w:pPr>
    </w:p>
    <w:p w:rsidR="003B7566" w:rsidRDefault="003B7566" w:rsidP="0017469F">
      <w:pPr>
        <w:spacing w:after="0" w:line="240" w:lineRule="auto"/>
        <w:rPr>
          <w:rFonts w:ascii="Times New Roman" w:hAnsi="Times New Roman" w:cs="Times New Roman"/>
          <w:sz w:val="28"/>
          <w:szCs w:val="28"/>
          <w:lang w:val="kk-KZ"/>
        </w:rPr>
      </w:pPr>
    </w:p>
    <w:p w:rsidR="003B7566" w:rsidRDefault="003B7566" w:rsidP="0017469F">
      <w:pPr>
        <w:spacing w:after="0" w:line="240" w:lineRule="auto"/>
        <w:rPr>
          <w:rFonts w:ascii="Times New Roman" w:hAnsi="Times New Roman" w:cs="Times New Roman"/>
          <w:sz w:val="28"/>
          <w:szCs w:val="28"/>
          <w:lang w:val="kk-KZ"/>
        </w:rPr>
      </w:pPr>
    </w:p>
    <w:p w:rsidR="003B7566" w:rsidRDefault="003B7566" w:rsidP="0017469F">
      <w:pPr>
        <w:spacing w:after="0" w:line="240" w:lineRule="auto"/>
        <w:rPr>
          <w:rFonts w:ascii="Times New Roman" w:hAnsi="Times New Roman" w:cs="Times New Roman"/>
          <w:sz w:val="28"/>
          <w:szCs w:val="28"/>
          <w:lang w:val="kk-KZ"/>
        </w:rPr>
      </w:pPr>
    </w:p>
    <w:p w:rsidR="003B7566" w:rsidRDefault="003B7566" w:rsidP="0017469F">
      <w:pPr>
        <w:spacing w:after="0" w:line="240" w:lineRule="auto"/>
        <w:rPr>
          <w:rFonts w:ascii="Times New Roman" w:hAnsi="Times New Roman" w:cs="Times New Roman"/>
          <w:sz w:val="28"/>
          <w:szCs w:val="28"/>
          <w:lang w:val="kk-KZ"/>
        </w:rPr>
      </w:pPr>
    </w:p>
    <w:p w:rsidR="003B7566" w:rsidRDefault="003B7566" w:rsidP="0017469F">
      <w:pPr>
        <w:spacing w:after="0" w:line="240" w:lineRule="auto"/>
        <w:jc w:val="center"/>
        <w:rPr>
          <w:rFonts w:ascii="Times New Roman" w:hAnsi="Times New Roman" w:cs="Times New Roman"/>
          <w:sz w:val="28"/>
          <w:szCs w:val="28"/>
          <w:lang w:val="kk-KZ"/>
        </w:rPr>
      </w:pPr>
    </w:p>
    <w:p w:rsidR="003B7566" w:rsidRDefault="003B7566" w:rsidP="0017469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rsidR="003B7566" w:rsidRDefault="003B7566" w:rsidP="0017469F">
      <w:pPr>
        <w:spacing w:after="0" w:line="240" w:lineRule="auto"/>
        <w:jc w:val="center"/>
        <w:rPr>
          <w:rFonts w:ascii="Times New Roman" w:hAnsi="Times New Roman" w:cs="Times New Roman"/>
          <w:b/>
          <w:sz w:val="28"/>
          <w:szCs w:val="28"/>
          <w:lang w:val="kk-KZ"/>
        </w:rPr>
      </w:pPr>
      <w:r>
        <w:rPr>
          <w:rFonts w:ascii="Times New Roman" w:hAnsi="Times New Roman" w:cs="Times New Roman"/>
          <w:sz w:val="28"/>
          <w:szCs w:val="28"/>
          <w:lang w:val="kk-KZ"/>
        </w:rPr>
        <w:t>Павлодар, 2022</w:t>
      </w:r>
      <w:r>
        <w:rPr>
          <w:rFonts w:ascii="Times New Roman" w:hAnsi="Times New Roman" w:cs="Times New Roman"/>
          <w:b/>
          <w:sz w:val="28"/>
          <w:szCs w:val="28"/>
          <w:lang w:val="kk-KZ"/>
        </w:rPr>
        <w:br w:type="column"/>
      </w:r>
      <w:r>
        <w:rPr>
          <w:rFonts w:ascii="Times New Roman" w:hAnsi="Times New Roman" w:cs="Times New Roman"/>
          <w:b/>
          <w:sz w:val="28"/>
          <w:szCs w:val="28"/>
          <w:lang w:val="kk-KZ"/>
        </w:rPr>
        <w:lastRenderedPageBreak/>
        <w:t>МАЗМҰНЫ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081"/>
        <w:gridCol w:w="882"/>
      </w:tblGrid>
      <w:tr w:rsidR="0017469F" w:rsidTr="00251685">
        <w:tc>
          <w:tcPr>
            <w:tcW w:w="8897" w:type="dxa"/>
            <w:gridSpan w:val="2"/>
          </w:tcPr>
          <w:p w:rsidR="0017469F" w:rsidRDefault="0017469F" w:rsidP="0017469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НОРМАТИВТІК СІЛТЕМЕЛЕР.........................................................</w:t>
            </w:r>
          </w:p>
        </w:tc>
        <w:tc>
          <w:tcPr>
            <w:tcW w:w="957" w:type="dxa"/>
          </w:tcPr>
          <w:p w:rsidR="0017469F"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3</w:t>
            </w:r>
          </w:p>
        </w:tc>
      </w:tr>
      <w:tr w:rsidR="0017469F" w:rsidTr="00251685">
        <w:tc>
          <w:tcPr>
            <w:tcW w:w="8897" w:type="dxa"/>
            <w:gridSpan w:val="2"/>
          </w:tcPr>
          <w:p w:rsidR="0017469F" w:rsidRDefault="0017469F" w:rsidP="0017469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АНЫҚТАМАЛАР..................................................................................</w:t>
            </w:r>
          </w:p>
        </w:tc>
        <w:tc>
          <w:tcPr>
            <w:tcW w:w="957" w:type="dxa"/>
          </w:tcPr>
          <w:p w:rsidR="0017469F"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4</w:t>
            </w:r>
          </w:p>
        </w:tc>
      </w:tr>
      <w:tr w:rsidR="0017469F" w:rsidTr="00251685">
        <w:tc>
          <w:tcPr>
            <w:tcW w:w="8897" w:type="dxa"/>
            <w:gridSpan w:val="2"/>
          </w:tcPr>
          <w:p w:rsidR="0017469F" w:rsidRDefault="0017469F" w:rsidP="0017469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БЕЛГІЛЕР МЕН ҚЫСҚАРТУЛАР.....................................................</w:t>
            </w:r>
          </w:p>
        </w:tc>
        <w:tc>
          <w:tcPr>
            <w:tcW w:w="957" w:type="dxa"/>
          </w:tcPr>
          <w:p w:rsidR="0017469F"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5</w:t>
            </w:r>
          </w:p>
        </w:tc>
      </w:tr>
      <w:tr w:rsidR="0017469F" w:rsidTr="00251685">
        <w:tc>
          <w:tcPr>
            <w:tcW w:w="8897" w:type="dxa"/>
            <w:gridSpan w:val="2"/>
          </w:tcPr>
          <w:p w:rsidR="0017469F" w:rsidRDefault="0017469F" w:rsidP="0017469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КІРІСПЕ..................................................................................................</w:t>
            </w:r>
          </w:p>
        </w:tc>
        <w:tc>
          <w:tcPr>
            <w:tcW w:w="957" w:type="dxa"/>
          </w:tcPr>
          <w:p w:rsidR="0017469F"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6</w:t>
            </w:r>
          </w:p>
        </w:tc>
      </w:tr>
      <w:tr w:rsidR="0017469F" w:rsidTr="00251685">
        <w:tc>
          <w:tcPr>
            <w:tcW w:w="8897" w:type="dxa"/>
            <w:gridSpan w:val="2"/>
          </w:tcPr>
          <w:p w:rsidR="0017469F" w:rsidRDefault="0017469F" w:rsidP="0017469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 БІЛІМ БЕРУ ЖҮЙЕСІНДЕ АКСИОЛОГИЯЛЫҚ ПАРАДИГМАДАҒЫ ҰЛТТЫҚ БІРЕГЕЙЛІКТІҢ ДАМУЫ..........</w:t>
            </w:r>
          </w:p>
        </w:tc>
        <w:tc>
          <w:tcPr>
            <w:tcW w:w="957" w:type="dxa"/>
          </w:tcPr>
          <w:p w:rsidR="0017469F" w:rsidRPr="00251685" w:rsidRDefault="0017469F" w:rsidP="0017469F">
            <w:pPr>
              <w:spacing w:after="0" w:line="240" w:lineRule="auto"/>
              <w:jc w:val="center"/>
              <w:rPr>
                <w:rFonts w:ascii="Times New Roman" w:hAnsi="Times New Roman" w:cs="Times New Roman"/>
                <w:sz w:val="28"/>
                <w:szCs w:val="28"/>
                <w:lang w:val="kk-KZ"/>
              </w:rPr>
            </w:pPr>
          </w:p>
          <w:p w:rsidR="00251685"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16</w:t>
            </w:r>
          </w:p>
        </w:tc>
      </w:tr>
      <w:tr w:rsidR="0017469F" w:rsidTr="00251685">
        <w:tc>
          <w:tcPr>
            <w:tcW w:w="675" w:type="dxa"/>
          </w:tcPr>
          <w:p w:rsidR="0017469F" w:rsidRDefault="0017469F" w:rsidP="0017469F">
            <w:pPr>
              <w:spacing w:after="0" w:line="240" w:lineRule="auto"/>
              <w:jc w:val="both"/>
              <w:rPr>
                <w:rFonts w:ascii="Times New Roman" w:hAnsi="Times New Roman" w:cs="Times New Roman"/>
                <w:b/>
                <w:sz w:val="28"/>
                <w:szCs w:val="28"/>
                <w:lang w:val="kk-KZ"/>
              </w:rPr>
            </w:pPr>
            <w:r w:rsidRPr="004F5DB5">
              <w:rPr>
                <w:rFonts w:ascii="Times New Roman" w:hAnsi="Times New Roman" w:cs="Times New Roman"/>
                <w:sz w:val="28"/>
                <w:szCs w:val="28"/>
                <w:lang w:val="kk-KZ"/>
              </w:rPr>
              <w:t>1.1</w:t>
            </w:r>
          </w:p>
        </w:tc>
        <w:tc>
          <w:tcPr>
            <w:tcW w:w="8222" w:type="dxa"/>
          </w:tcPr>
          <w:p w:rsidR="0017469F" w:rsidRDefault="0017469F" w:rsidP="0017469F">
            <w:pPr>
              <w:spacing w:after="0" w:line="240" w:lineRule="auto"/>
              <w:jc w:val="both"/>
              <w:rPr>
                <w:rFonts w:ascii="Times New Roman" w:hAnsi="Times New Roman" w:cs="Times New Roman"/>
                <w:b/>
                <w:sz w:val="28"/>
                <w:szCs w:val="28"/>
                <w:lang w:val="kk-KZ"/>
              </w:rPr>
            </w:pPr>
            <w:r w:rsidRPr="004F5DB5">
              <w:rPr>
                <w:rFonts w:ascii="Times New Roman" w:hAnsi="Times New Roman" w:cs="Times New Roman"/>
                <w:sz w:val="28"/>
                <w:szCs w:val="28"/>
                <w:lang w:val="kk-KZ"/>
              </w:rPr>
              <w:t xml:space="preserve">Білім </w:t>
            </w:r>
            <w:r>
              <w:rPr>
                <w:rFonts w:ascii="Times New Roman" w:hAnsi="Times New Roman" w:cs="Times New Roman"/>
                <w:sz w:val="28"/>
                <w:szCs w:val="28"/>
                <w:lang w:val="kk-KZ"/>
              </w:rPr>
              <w:t>беру жүйесіндегі</w:t>
            </w:r>
            <w:r w:rsidRPr="004F5DB5">
              <w:rPr>
                <w:rFonts w:ascii="Times New Roman" w:hAnsi="Times New Roman" w:cs="Times New Roman"/>
                <w:sz w:val="28"/>
                <w:szCs w:val="28"/>
                <w:lang w:val="kk-KZ"/>
              </w:rPr>
              <w:t xml:space="preserve"> аксиологиялық парадигма</w:t>
            </w:r>
            <w:r>
              <w:rPr>
                <w:rFonts w:ascii="Times New Roman" w:hAnsi="Times New Roman" w:cs="Times New Roman"/>
                <w:sz w:val="28"/>
                <w:szCs w:val="28"/>
                <w:lang w:val="kk-KZ"/>
              </w:rPr>
              <w:t>дағы</w:t>
            </w:r>
            <w:r w:rsidRPr="004F5DB5">
              <w:rPr>
                <w:rFonts w:ascii="Times New Roman" w:hAnsi="Times New Roman" w:cs="Times New Roman"/>
                <w:sz w:val="28"/>
                <w:szCs w:val="28"/>
                <w:lang w:val="kk-KZ"/>
              </w:rPr>
              <w:t xml:space="preserve"> ұлттық бірегейлік</w:t>
            </w:r>
            <w:r>
              <w:rPr>
                <w:rFonts w:ascii="Times New Roman" w:hAnsi="Times New Roman" w:cs="Times New Roman"/>
                <w:sz w:val="28"/>
                <w:szCs w:val="28"/>
                <w:lang w:val="kk-KZ"/>
              </w:rPr>
              <w:t>тің</w:t>
            </w:r>
            <w:r w:rsidRPr="004F5DB5">
              <w:rPr>
                <w:rFonts w:ascii="Times New Roman" w:hAnsi="Times New Roman" w:cs="Times New Roman"/>
                <w:sz w:val="28"/>
                <w:szCs w:val="28"/>
                <w:lang w:val="kk-KZ"/>
              </w:rPr>
              <w:t xml:space="preserve"> дамуының негіздері</w:t>
            </w:r>
            <w:r>
              <w:rPr>
                <w:rFonts w:ascii="Times New Roman" w:hAnsi="Times New Roman" w:cs="Times New Roman"/>
                <w:sz w:val="28"/>
                <w:szCs w:val="28"/>
                <w:lang w:val="kk-KZ"/>
              </w:rPr>
              <w:t>...............................................</w:t>
            </w:r>
          </w:p>
        </w:tc>
        <w:tc>
          <w:tcPr>
            <w:tcW w:w="957" w:type="dxa"/>
          </w:tcPr>
          <w:p w:rsidR="00251685" w:rsidRPr="00251685" w:rsidRDefault="00251685" w:rsidP="00251685">
            <w:pPr>
              <w:spacing w:after="0" w:line="240" w:lineRule="auto"/>
              <w:jc w:val="center"/>
              <w:rPr>
                <w:rFonts w:ascii="Times New Roman" w:hAnsi="Times New Roman" w:cs="Times New Roman"/>
                <w:sz w:val="28"/>
                <w:szCs w:val="28"/>
                <w:lang w:val="kk-KZ"/>
              </w:rPr>
            </w:pPr>
          </w:p>
          <w:p w:rsidR="00251685" w:rsidRPr="00251685" w:rsidRDefault="00251685" w:rsidP="00251685">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16</w:t>
            </w:r>
          </w:p>
        </w:tc>
      </w:tr>
      <w:tr w:rsidR="0017469F" w:rsidTr="00251685">
        <w:tc>
          <w:tcPr>
            <w:tcW w:w="675" w:type="dxa"/>
          </w:tcPr>
          <w:p w:rsidR="0017469F" w:rsidRDefault="0017469F" w:rsidP="0017469F">
            <w:pPr>
              <w:spacing w:after="0" w:line="240" w:lineRule="auto"/>
              <w:jc w:val="both"/>
              <w:rPr>
                <w:rFonts w:ascii="Times New Roman" w:hAnsi="Times New Roman" w:cs="Times New Roman"/>
                <w:b/>
                <w:sz w:val="28"/>
                <w:szCs w:val="28"/>
                <w:lang w:val="kk-KZ"/>
              </w:rPr>
            </w:pPr>
            <w:r w:rsidRPr="00DC3696">
              <w:rPr>
                <w:rFonts w:ascii="Times New Roman" w:hAnsi="Times New Roman" w:cs="Times New Roman"/>
                <w:sz w:val="28"/>
                <w:szCs w:val="28"/>
                <w:highlight w:val="yellow"/>
                <w:lang w:val="kk-KZ"/>
              </w:rPr>
              <w:t>1.2</w:t>
            </w:r>
          </w:p>
        </w:tc>
        <w:tc>
          <w:tcPr>
            <w:tcW w:w="8222" w:type="dxa"/>
          </w:tcPr>
          <w:p w:rsidR="0017469F" w:rsidRDefault="0017469F" w:rsidP="0017469F">
            <w:pPr>
              <w:spacing w:after="0" w:line="240" w:lineRule="auto"/>
              <w:jc w:val="both"/>
              <w:rPr>
                <w:rFonts w:ascii="Times New Roman" w:hAnsi="Times New Roman" w:cs="Times New Roman"/>
                <w:b/>
                <w:sz w:val="28"/>
                <w:szCs w:val="28"/>
                <w:lang w:val="kk-KZ"/>
              </w:rPr>
            </w:pPr>
            <w:r w:rsidRPr="00DC3696">
              <w:rPr>
                <w:rFonts w:ascii="Times New Roman" w:hAnsi="Times New Roman" w:cs="Times New Roman"/>
                <w:sz w:val="28"/>
                <w:szCs w:val="28"/>
                <w:highlight w:val="yellow"/>
                <w:lang w:val="kk-KZ"/>
              </w:rPr>
              <w:t>Білім алушылардың  аксиологиялық парадигманы ұлттық бірегейлік жүйесімен дамытудың мәні</w:t>
            </w:r>
            <w:r>
              <w:rPr>
                <w:rFonts w:ascii="Times New Roman" w:hAnsi="Times New Roman" w:cs="Times New Roman"/>
                <w:sz w:val="28"/>
                <w:szCs w:val="28"/>
                <w:lang w:val="kk-KZ"/>
              </w:rPr>
              <w:t>............................................</w:t>
            </w:r>
          </w:p>
        </w:tc>
        <w:tc>
          <w:tcPr>
            <w:tcW w:w="957" w:type="dxa"/>
          </w:tcPr>
          <w:p w:rsidR="0017469F" w:rsidRPr="00251685" w:rsidRDefault="0017469F" w:rsidP="0017469F">
            <w:pPr>
              <w:spacing w:after="0" w:line="240" w:lineRule="auto"/>
              <w:jc w:val="center"/>
              <w:rPr>
                <w:rFonts w:ascii="Times New Roman" w:hAnsi="Times New Roman" w:cs="Times New Roman"/>
                <w:sz w:val="28"/>
                <w:szCs w:val="28"/>
                <w:lang w:val="kk-KZ"/>
              </w:rPr>
            </w:pPr>
          </w:p>
          <w:p w:rsidR="00251685"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27</w:t>
            </w:r>
          </w:p>
        </w:tc>
      </w:tr>
      <w:tr w:rsidR="0017469F" w:rsidTr="00251685">
        <w:tc>
          <w:tcPr>
            <w:tcW w:w="675" w:type="dxa"/>
          </w:tcPr>
          <w:p w:rsidR="0017469F" w:rsidRDefault="0017469F" w:rsidP="0017469F">
            <w:pPr>
              <w:spacing w:after="0" w:line="240" w:lineRule="auto"/>
              <w:jc w:val="both"/>
              <w:rPr>
                <w:rFonts w:ascii="Times New Roman" w:hAnsi="Times New Roman" w:cs="Times New Roman"/>
                <w:b/>
                <w:sz w:val="28"/>
                <w:szCs w:val="28"/>
                <w:lang w:val="kk-KZ"/>
              </w:rPr>
            </w:pPr>
            <w:r w:rsidRPr="004F5DB5">
              <w:rPr>
                <w:rFonts w:ascii="Times New Roman" w:eastAsia="Calibri" w:hAnsi="Times New Roman"/>
                <w:sz w:val="28"/>
                <w:szCs w:val="28"/>
                <w:lang w:val="kk-KZ"/>
              </w:rPr>
              <w:t>1.3</w:t>
            </w:r>
          </w:p>
        </w:tc>
        <w:tc>
          <w:tcPr>
            <w:tcW w:w="8222" w:type="dxa"/>
          </w:tcPr>
          <w:p w:rsidR="0017469F" w:rsidRDefault="0017469F" w:rsidP="0017469F">
            <w:pPr>
              <w:spacing w:after="0" w:line="240" w:lineRule="auto"/>
              <w:jc w:val="both"/>
              <w:rPr>
                <w:rFonts w:ascii="Times New Roman" w:hAnsi="Times New Roman" w:cs="Times New Roman"/>
                <w:b/>
                <w:sz w:val="28"/>
                <w:szCs w:val="28"/>
                <w:lang w:val="kk-KZ"/>
              </w:rPr>
            </w:pPr>
            <w:r>
              <w:rPr>
                <w:rFonts w:ascii="Times New Roman" w:eastAsia="Calibri" w:hAnsi="Times New Roman"/>
                <w:sz w:val="28"/>
                <w:szCs w:val="28"/>
                <w:lang w:val="kk-KZ"/>
              </w:rPr>
              <w:t xml:space="preserve">Білім алушылардың </w:t>
            </w:r>
            <w:r w:rsidRPr="004F5DB5">
              <w:rPr>
                <w:rFonts w:ascii="Times New Roman" w:hAnsi="Times New Roman" w:cs="Times New Roman"/>
                <w:bCs/>
                <w:sz w:val="28"/>
                <w:szCs w:val="28"/>
                <w:lang w:val="kk-KZ"/>
              </w:rPr>
              <w:t>аксиологиялық парадигма</w:t>
            </w:r>
            <w:r>
              <w:rPr>
                <w:rFonts w:ascii="Times New Roman" w:hAnsi="Times New Roman" w:cs="Times New Roman"/>
                <w:bCs/>
                <w:sz w:val="28"/>
                <w:szCs w:val="28"/>
                <w:lang w:val="kk-KZ"/>
              </w:rPr>
              <w:t>дағы</w:t>
            </w:r>
            <w:r w:rsidRPr="004F5DB5">
              <w:rPr>
                <w:rFonts w:ascii="Times New Roman" w:eastAsia="Calibri" w:hAnsi="Times New Roman"/>
                <w:sz w:val="28"/>
                <w:szCs w:val="28"/>
                <w:lang w:val="kk-KZ"/>
              </w:rPr>
              <w:t>ұлттық бірегейлік</w:t>
            </w:r>
            <w:r>
              <w:rPr>
                <w:rFonts w:ascii="Times New Roman" w:eastAsia="Calibri" w:hAnsi="Times New Roman"/>
                <w:sz w:val="28"/>
                <w:szCs w:val="28"/>
                <w:lang w:val="kk-KZ"/>
              </w:rPr>
              <w:t xml:space="preserve">ті </w:t>
            </w:r>
            <w:r w:rsidRPr="004F5DB5">
              <w:rPr>
                <w:rFonts w:ascii="Times New Roman" w:eastAsia="Calibri" w:hAnsi="Times New Roman"/>
                <w:sz w:val="28"/>
                <w:szCs w:val="28"/>
                <w:lang w:val="kk-KZ"/>
              </w:rPr>
              <w:t>дамытуд</w:t>
            </w:r>
            <w:r>
              <w:rPr>
                <w:rFonts w:ascii="Times New Roman" w:eastAsia="Calibri" w:hAnsi="Times New Roman"/>
                <w:sz w:val="28"/>
                <w:szCs w:val="28"/>
                <w:lang w:val="kk-KZ"/>
              </w:rPr>
              <w:t xml:space="preserve">ағы </w:t>
            </w:r>
            <w:r w:rsidRPr="004F5DB5">
              <w:rPr>
                <w:rFonts w:ascii="Times New Roman" w:eastAsia="Calibri" w:hAnsi="Times New Roman"/>
                <w:sz w:val="28"/>
                <w:szCs w:val="28"/>
                <w:lang w:val="kk-KZ"/>
              </w:rPr>
              <w:t xml:space="preserve">жобалау </w:t>
            </w:r>
            <w:r>
              <w:rPr>
                <w:rFonts w:ascii="Times New Roman" w:eastAsia="Calibri" w:hAnsi="Times New Roman"/>
                <w:sz w:val="28"/>
                <w:szCs w:val="28"/>
                <w:lang w:val="kk-KZ"/>
              </w:rPr>
              <w:t xml:space="preserve">арқылы </w:t>
            </w:r>
            <w:r w:rsidRPr="004F5DB5">
              <w:rPr>
                <w:rFonts w:ascii="Times New Roman" w:eastAsia="Calibri" w:hAnsi="Times New Roman"/>
                <w:sz w:val="28"/>
                <w:szCs w:val="28"/>
                <w:lang w:val="kk-KZ"/>
              </w:rPr>
              <w:t>қолдану</w:t>
            </w:r>
            <w:r>
              <w:rPr>
                <w:rFonts w:ascii="Times New Roman" w:eastAsia="Calibri" w:hAnsi="Times New Roman"/>
                <w:sz w:val="28"/>
                <w:szCs w:val="28"/>
                <w:lang w:val="kk-KZ"/>
              </w:rPr>
              <w:t>...................</w:t>
            </w:r>
          </w:p>
        </w:tc>
        <w:tc>
          <w:tcPr>
            <w:tcW w:w="957" w:type="dxa"/>
          </w:tcPr>
          <w:p w:rsidR="0017469F" w:rsidRPr="00251685" w:rsidRDefault="0017469F" w:rsidP="0017469F">
            <w:pPr>
              <w:spacing w:after="0" w:line="240" w:lineRule="auto"/>
              <w:jc w:val="center"/>
              <w:rPr>
                <w:rFonts w:ascii="Times New Roman" w:hAnsi="Times New Roman" w:cs="Times New Roman"/>
                <w:sz w:val="28"/>
                <w:szCs w:val="28"/>
                <w:lang w:val="kk-KZ"/>
              </w:rPr>
            </w:pPr>
          </w:p>
          <w:p w:rsidR="00251685"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41</w:t>
            </w:r>
          </w:p>
        </w:tc>
      </w:tr>
      <w:tr w:rsidR="0017469F" w:rsidTr="00251685">
        <w:tc>
          <w:tcPr>
            <w:tcW w:w="8897" w:type="dxa"/>
            <w:gridSpan w:val="2"/>
          </w:tcPr>
          <w:p w:rsidR="0017469F" w:rsidRDefault="0017469F" w:rsidP="0017469F">
            <w:pPr>
              <w:spacing w:after="0" w:line="240" w:lineRule="auto"/>
              <w:jc w:val="both"/>
              <w:rPr>
                <w:rFonts w:ascii="Times New Roman" w:eastAsia="Calibri" w:hAnsi="Times New Roman"/>
                <w:sz w:val="28"/>
                <w:szCs w:val="28"/>
                <w:lang w:val="kk-KZ"/>
              </w:rPr>
            </w:pPr>
            <w:r w:rsidRPr="00DF2075">
              <w:rPr>
                <w:rFonts w:ascii="Times New Roman" w:hAnsi="Times New Roman" w:cs="Times New Roman"/>
                <w:b/>
                <w:bCs/>
                <w:sz w:val="28"/>
                <w:szCs w:val="28"/>
                <w:lang w:val="kk-KZ"/>
              </w:rPr>
              <w:t>2</w:t>
            </w:r>
            <w:r>
              <w:rPr>
                <w:rFonts w:ascii="Times New Roman" w:hAnsi="Times New Roman" w:cs="Times New Roman"/>
                <w:b/>
                <w:bCs/>
                <w:sz w:val="28"/>
                <w:szCs w:val="28"/>
                <w:lang w:val="kk-KZ"/>
              </w:rPr>
              <w:t xml:space="preserve"> </w:t>
            </w:r>
            <w:r w:rsidRPr="00A171AE">
              <w:rPr>
                <w:rFonts w:ascii="Times New Roman" w:hAnsi="Times New Roman"/>
                <w:b/>
                <w:sz w:val="28"/>
                <w:szCs w:val="28"/>
                <w:lang w:val="kk-KZ"/>
              </w:rPr>
              <w:t xml:space="preserve">ЖОБАЛАУ </w:t>
            </w:r>
            <w:r>
              <w:rPr>
                <w:rFonts w:ascii="Times New Roman" w:hAnsi="Times New Roman"/>
                <w:b/>
                <w:sz w:val="28"/>
                <w:szCs w:val="28"/>
                <w:lang w:val="kk-KZ"/>
              </w:rPr>
              <w:t xml:space="preserve">АРҚЫЛЫ БІЛІМ АЛУШЫЛАРДЫҢ </w:t>
            </w:r>
            <w:r w:rsidRPr="00A171AE">
              <w:rPr>
                <w:rFonts w:ascii="Times New Roman" w:hAnsi="Times New Roman"/>
                <w:b/>
                <w:sz w:val="28"/>
                <w:szCs w:val="28"/>
                <w:lang w:val="kk-KZ"/>
              </w:rPr>
              <w:t>ҰЛТТЫҚ БІРЕГЕЙЛІГІН ҚАЛЫПТАСТЫРУ МОДЕЛІ</w:t>
            </w:r>
            <w:r>
              <w:rPr>
                <w:rFonts w:ascii="Times New Roman" w:hAnsi="Times New Roman"/>
                <w:b/>
                <w:sz w:val="28"/>
                <w:szCs w:val="28"/>
                <w:lang w:val="kk-KZ"/>
              </w:rPr>
              <w:t>..................................</w:t>
            </w:r>
          </w:p>
        </w:tc>
        <w:tc>
          <w:tcPr>
            <w:tcW w:w="957" w:type="dxa"/>
          </w:tcPr>
          <w:p w:rsidR="0017469F" w:rsidRPr="00251685" w:rsidRDefault="0017469F" w:rsidP="0017469F">
            <w:pPr>
              <w:spacing w:after="0" w:line="240" w:lineRule="auto"/>
              <w:jc w:val="center"/>
              <w:rPr>
                <w:rFonts w:ascii="Times New Roman" w:hAnsi="Times New Roman" w:cs="Times New Roman"/>
                <w:sz w:val="28"/>
                <w:szCs w:val="28"/>
                <w:lang w:val="kk-KZ"/>
              </w:rPr>
            </w:pPr>
          </w:p>
          <w:p w:rsidR="00251685"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64</w:t>
            </w:r>
          </w:p>
        </w:tc>
      </w:tr>
      <w:tr w:rsidR="0017469F" w:rsidTr="00251685">
        <w:tc>
          <w:tcPr>
            <w:tcW w:w="675" w:type="dxa"/>
          </w:tcPr>
          <w:p w:rsidR="0017469F" w:rsidRPr="004F5DB5" w:rsidRDefault="0017469F" w:rsidP="0017469F">
            <w:pPr>
              <w:spacing w:after="0" w:line="240" w:lineRule="auto"/>
              <w:jc w:val="both"/>
              <w:rPr>
                <w:rFonts w:ascii="Times New Roman" w:eastAsia="Calibri" w:hAnsi="Times New Roman"/>
                <w:sz w:val="28"/>
                <w:szCs w:val="28"/>
                <w:lang w:val="kk-KZ"/>
              </w:rPr>
            </w:pPr>
            <w:r>
              <w:rPr>
                <w:rFonts w:ascii="Times New Roman" w:hAnsi="Times New Roman" w:cs="Times New Roman"/>
                <w:sz w:val="28"/>
                <w:szCs w:val="28"/>
                <w:lang w:val="kk-KZ"/>
              </w:rPr>
              <w:t>2</w:t>
            </w:r>
            <w:r w:rsidRPr="004F5DB5">
              <w:rPr>
                <w:rFonts w:ascii="Times New Roman" w:hAnsi="Times New Roman" w:cs="Times New Roman"/>
                <w:sz w:val="28"/>
                <w:szCs w:val="28"/>
                <w:lang w:val="kk-KZ"/>
              </w:rPr>
              <w:t>.1</w:t>
            </w:r>
          </w:p>
        </w:tc>
        <w:tc>
          <w:tcPr>
            <w:tcW w:w="8222" w:type="dxa"/>
          </w:tcPr>
          <w:p w:rsidR="0017469F" w:rsidRDefault="0017469F" w:rsidP="0017469F">
            <w:pPr>
              <w:spacing w:after="0" w:line="240" w:lineRule="auto"/>
              <w:jc w:val="both"/>
              <w:rPr>
                <w:rFonts w:ascii="Times New Roman" w:eastAsia="Calibri" w:hAnsi="Times New Roman"/>
                <w:sz w:val="28"/>
                <w:szCs w:val="28"/>
                <w:lang w:val="kk-KZ"/>
              </w:rPr>
            </w:pPr>
            <w:r>
              <w:rPr>
                <w:rFonts w:ascii="Times New Roman" w:hAnsi="Times New Roman" w:cs="Times New Roman"/>
                <w:sz w:val="28"/>
                <w:szCs w:val="28"/>
                <w:lang w:val="kk-KZ"/>
              </w:rPr>
              <w:t xml:space="preserve">Білім алушылардың </w:t>
            </w:r>
            <w:r w:rsidRPr="004F5DB5">
              <w:rPr>
                <w:rFonts w:ascii="Times New Roman" w:hAnsi="Times New Roman" w:cs="Times New Roman"/>
                <w:sz w:val="28"/>
                <w:szCs w:val="28"/>
                <w:lang w:val="kk-KZ"/>
              </w:rPr>
              <w:t xml:space="preserve"> аксиологиялық парадигманы ұлттық бірегейлік жүйе</w:t>
            </w:r>
            <w:r>
              <w:rPr>
                <w:rFonts w:ascii="Times New Roman" w:hAnsi="Times New Roman" w:cs="Times New Roman"/>
                <w:sz w:val="28"/>
                <w:szCs w:val="28"/>
                <w:lang w:val="kk-KZ"/>
              </w:rPr>
              <w:t>сі</w:t>
            </w:r>
            <w:r w:rsidRPr="004F5DB5">
              <w:rPr>
                <w:rFonts w:ascii="Times New Roman" w:hAnsi="Times New Roman" w:cs="Times New Roman"/>
                <w:sz w:val="28"/>
                <w:szCs w:val="28"/>
                <w:lang w:val="kk-KZ"/>
              </w:rPr>
              <w:t>мен дамытудың тәсілдері</w:t>
            </w:r>
            <w:r>
              <w:rPr>
                <w:rFonts w:ascii="Times New Roman" w:hAnsi="Times New Roman" w:cs="Times New Roman"/>
                <w:sz w:val="28"/>
                <w:szCs w:val="28"/>
                <w:lang w:val="kk-KZ"/>
              </w:rPr>
              <w:t>.................................</w:t>
            </w:r>
          </w:p>
        </w:tc>
        <w:tc>
          <w:tcPr>
            <w:tcW w:w="957" w:type="dxa"/>
          </w:tcPr>
          <w:p w:rsidR="0017469F" w:rsidRPr="00251685" w:rsidRDefault="0017469F" w:rsidP="0017469F">
            <w:pPr>
              <w:spacing w:after="0" w:line="240" w:lineRule="auto"/>
              <w:jc w:val="center"/>
              <w:rPr>
                <w:rFonts w:ascii="Times New Roman" w:hAnsi="Times New Roman" w:cs="Times New Roman"/>
                <w:sz w:val="28"/>
                <w:szCs w:val="28"/>
                <w:lang w:val="kk-KZ"/>
              </w:rPr>
            </w:pPr>
          </w:p>
          <w:p w:rsidR="00251685"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64</w:t>
            </w:r>
          </w:p>
        </w:tc>
      </w:tr>
      <w:tr w:rsidR="0017469F" w:rsidTr="00251685">
        <w:tc>
          <w:tcPr>
            <w:tcW w:w="675" w:type="dxa"/>
          </w:tcPr>
          <w:p w:rsidR="0017469F" w:rsidRPr="004F5DB5" w:rsidRDefault="0017469F" w:rsidP="0017469F">
            <w:pPr>
              <w:spacing w:after="0" w:line="240" w:lineRule="auto"/>
              <w:jc w:val="both"/>
              <w:rPr>
                <w:rFonts w:ascii="Times New Roman" w:eastAsia="Calibri" w:hAnsi="Times New Roman"/>
                <w:sz w:val="28"/>
                <w:szCs w:val="28"/>
                <w:lang w:val="kk-KZ"/>
              </w:rPr>
            </w:pPr>
            <w:r w:rsidRPr="004F5DB5">
              <w:rPr>
                <w:rFonts w:ascii="Times New Roman" w:hAnsi="Times New Roman" w:cs="Times New Roman"/>
                <w:bCs/>
                <w:color w:val="000000"/>
                <w:sz w:val="28"/>
                <w:szCs w:val="28"/>
                <w:lang w:val="kk-KZ"/>
              </w:rPr>
              <w:t>2.2</w:t>
            </w:r>
          </w:p>
        </w:tc>
        <w:tc>
          <w:tcPr>
            <w:tcW w:w="8222" w:type="dxa"/>
          </w:tcPr>
          <w:p w:rsidR="0017469F" w:rsidRDefault="0017469F" w:rsidP="0017469F">
            <w:pPr>
              <w:spacing w:after="0" w:line="240" w:lineRule="auto"/>
              <w:jc w:val="both"/>
              <w:rPr>
                <w:rFonts w:ascii="Times New Roman" w:eastAsia="Calibri" w:hAnsi="Times New Roman"/>
                <w:sz w:val="28"/>
                <w:szCs w:val="28"/>
                <w:lang w:val="kk-KZ"/>
              </w:rPr>
            </w:pPr>
            <w:r>
              <w:rPr>
                <w:rFonts w:ascii="Times New Roman" w:hAnsi="Times New Roman" w:cs="Times New Roman"/>
                <w:bCs/>
                <w:color w:val="000000"/>
                <w:sz w:val="28"/>
                <w:szCs w:val="28"/>
                <w:lang w:val="kk-KZ"/>
              </w:rPr>
              <w:t xml:space="preserve">Білім алушылардың </w:t>
            </w:r>
            <w:r w:rsidRPr="004F5DB5">
              <w:rPr>
                <w:rFonts w:ascii="Times New Roman" w:hAnsi="Times New Roman" w:cs="Times New Roman"/>
                <w:bCs/>
                <w:color w:val="000000"/>
                <w:sz w:val="28"/>
                <w:szCs w:val="28"/>
                <w:lang w:val="kk-KZ"/>
              </w:rPr>
              <w:t>аксиологиялық парадигма</w:t>
            </w:r>
            <w:r>
              <w:rPr>
                <w:rFonts w:ascii="Times New Roman" w:hAnsi="Times New Roman" w:cs="Times New Roman"/>
                <w:bCs/>
                <w:color w:val="000000"/>
                <w:sz w:val="28"/>
                <w:szCs w:val="28"/>
                <w:lang w:val="kk-KZ"/>
              </w:rPr>
              <w:t>дағы</w:t>
            </w:r>
            <w:r w:rsidRPr="004F5DB5">
              <w:rPr>
                <w:rFonts w:ascii="Times New Roman" w:hAnsi="Times New Roman" w:cs="Times New Roman"/>
                <w:bCs/>
                <w:color w:val="000000"/>
                <w:sz w:val="28"/>
                <w:szCs w:val="28"/>
                <w:lang w:val="kk-KZ"/>
              </w:rPr>
              <w:t xml:space="preserve"> ұлттық бірегейлігін дамытудың тұжырымдамасы мен технологиясы</w:t>
            </w:r>
            <w:r>
              <w:rPr>
                <w:rFonts w:ascii="Times New Roman" w:hAnsi="Times New Roman" w:cs="Times New Roman"/>
                <w:bCs/>
                <w:color w:val="000000"/>
                <w:sz w:val="28"/>
                <w:szCs w:val="28"/>
                <w:lang w:val="kk-KZ"/>
              </w:rPr>
              <w:t>....</w:t>
            </w:r>
          </w:p>
        </w:tc>
        <w:tc>
          <w:tcPr>
            <w:tcW w:w="957" w:type="dxa"/>
          </w:tcPr>
          <w:p w:rsidR="0017469F" w:rsidRPr="00251685" w:rsidRDefault="0017469F" w:rsidP="0017469F">
            <w:pPr>
              <w:spacing w:after="0" w:line="240" w:lineRule="auto"/>
              <w:jc w:val="center"/>
              <w:rPr>
                <w:rFonts w:ascii="Times New Roman" w:hAnsi="Times New Roman" w:cs="Times New Roman"/>
                <w:sz w:val="28"/>
                <w:szCs w:val="28"/>
                <w:lang w:val="kk-KZ"/>
              </w:rPr>
            </w:pPr>
          </w:p>
          <w:p w:rsidR="00251685"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78</w:t>
            </w:r>
          </w:p>
        </w:tc>
      </w:tr>
      <w:tr w:rsidR="0017469F" w:rsidTr="00251685">
        <w:tc>
          <w:tcPr>
            <w:tcW w:w="675" w:type="dxa"/>
          </w:tcPr>
          <w:p w:rsidR="0017469F" w:rsidRPr="004F5DB5" w:rsidRDefault="0017469F" w:rsidP="0017469F">
            <w:pPr>
              <w:spacing w:after="0" w:line="240" w:lineRule="auto"/>
              <w:jc w:val="both"/>
              <w:rPr>
                <w:rFonts w:ascii="Times New Roman" w:eastAsia="Calibri" w:hAnsi="Times New Roman"/>
                <w:sz w:val="28"/>
                <w:szCs w:val="28"/>
                <w:lang w:val="kk-KZ"/>
              </w:rPr>
            </w:pPr>
            <w:r w:rsidRPr="004F5DB5">
              <w:rPr>
                <w:rFonts w:ascii="Times New Roman" w:hAnsi="Times New Roman" w:cs="Times New Roman"/>
                <w:color w:val="000000"/>
                <w:sz w:val="28"/>
                <w:szCs w:val="28"/>
                <w:lang w:val="kk-KZ"/>
              </w:rPr>
              <w:t>2.3</w:t>
            </w:r>
          </w:p>
        </w:tc>
        <w:tc>
          <w:tcPr>
            <w:tcW w:w="8222" w:type="dxa"/>
          </w:tcPr>
          <w:p w:rsidR="0017469F" w:rsidRDefault="0017469F" w:rsidP="0017469F">
            <w:pPr>
              <w:spacing w:after="0" w:line="240" w:lineRule="auto"/>
              <w:jc w:val="both"/>
              <w:rPr>
                <w:rFonts w:ascii="Times New Roman" w:eastAsia="Calibri" w:hAnsi="Times New Roman"/>
                <w:sz w:val="28"/>
                <w:szCs w:val="28"/>
                <w:lang w:val="kk-KZ"/>
              </w:rPr>
            </w:pPr>
            <w:r w:rsidRPr="00A171AE">
              <w:rPr>
                <w:rFonts w:ascii="Times New Roman" w:hAnsi="Times New Roman"/>
                <w:sz w:val="28"/>
                <w:szCs w:val="28"/>
                <w:lang w:val="kk-KZ"/>
              </w:rPr>
              <w:t xml:space="preserve">Жобалау </w:t>
            </w:r>
            <w:r>
              <w:rPr>
                <w:rFonts w:ascii="Times New Roman" w:hAnsi="Times New Roman"/>
                <w:sz w:val="28"/>
                <w:szCs w:val="28"/>
                <w:lang w:val="kk-KZ"/>
              </w:rPr>
              <w:t xml:space="preserve">арқылы білім алушылардың </w:t>
            </w:r>
            <w:r w:rsidRPr="00A171AE">
              <w:rPr>
                <w:rFonts w:ascii="Times New Roman" w:hAnsi="Times New Roman"/>
                <w:sz w:val="28"/>
                <w:szCs w:val="28"/>
                <w:lang w:val="kk-KZ"/>
              </w:rPr>
              <w:t>ұлттық бірегейлігін қалыптастыру моделінің сипаттамасы</w:t>
            </w:r>
            <w:r>
              <w:rPr>
                <w:rFonts w:ascii="Times New Roman" w:hAnsi="Times New Roman"/>
                <w:sz w:val="28"/>
                <w:szCs w:val="28"/>
                <w:lang w:val="kk-KZ"/>
              </w:rPr>
              <w:t>.........................................</w:t>
            </w:r>
          </w:p>
        </w:tc>
        <w:tc>
          <w:tcPr>
            <w:tcW w:w="957" w:type="dxa"/>
          </w:tcPr>
          <w:p w:rsidR="0017469F" w:rsidRPr="00251685" w:rsidRDefault="0017469F" w:rsidP="0017469F">
            <w:pPr>
              <w:spacing w:after="0" w:line="240" w:lineRule="auto"/>
              <w:jc w:val="center"/>
              <w:rPr>
                <w:rFonts w:ascii="Times New Roman" w:hAnsi="Times New Roman" w:cs="Times New Roman"/>
                <w:sz w:val="28"/>
                <w:szCs w:val="28"/>
                <w:lang w:val="kk-KZ"/>
              </w:rPr>
            </w:pPr>
          </w:p>
          <w:p w:rsidR="00251685"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92</w:t>
            </w:r>
          </w:p>
        </w:tc>
      </w:tr>
      <w:tr w:rsidR="0017469F" w:rsidTr="00251685">
        <w:tc>
          <w:tcPr>
            <w:tcW w:w="8897" w:type="dxa"/>
            <w:gridSpan w:val="2"/>
          </w:tcPr>
          <w:p w:rsidR="0017469F" w:rsidRDefault="0017469F" w:rsidP="0017469F">
            <w:pPr>
              <w:spacing w:after="0" w:line="240" w:lineRule="auto"/>
              <w:jc w:val="both"/>
              <w:rPr>
                <w:rFonts w:ascii="Times New Roman" w:eastAsia="Calibri" w:hAnsi="Times New Roman"/>
                <w:sz w:val="28"/>
                <w:szCs w:val="28"/>
                <w:lang w:val="kk-KZ"/>
              </w:rPr>
            </w:pPr>
            <w:r w:rsidRPr="008D5502">
              <w:rPr>
                <w:rFonts w:ascii="Times New Roman" w:hAnsi="Times New Roman" w:cs="Times New Roman"/>
                <w:b/>
                <w:sz w:val="28"/>
                <w:szCs w:val="28"/>
                <w:lang w:val="kk-KZ"/>
              </w:rPr>
              <w:t>3</w:t>
            </w:r>
            <w:r>
              <w:rPr>
                <w:rFonts w:ascii="Times New Roman" w:hAnsi="Times New Roman" w:cs="Times New Roman"/>
                <w:b/>
                <w:sz w:val="28"/>
                <w:szCs w:val="28"/>
                <w:lang w:val="kk-KZ"/>
              </w:rPr>
              <w:t xml:space="preserve"> ЖОБАЛАУ АРҚЫЛЫ БІЛІМ АЛУШЫЛАРДЫҢ ҰЛТТЫҚ БІРЕГЕЙЛІГІН ДАМЫТУ НӘТИЖЕЛЕРІ.......................................</w:t>
            </w:r>
          </w:p>
        </w:tc>
        <w:tc>
          <w:tcPr>
            <w:tcW w:w="957" w:type="dxa"/>
          </w:tcPr>
          <w:p w:rsidR="0017469F" w:rsidRPr="00251685" w:rsidRDefault="0017469F" w:rsidP="0017469F">
            <w:pPr>
              <w:spacing w:after="0" w:line="240" w:lineRule="auto"/>
              <w:jc w:val="center"/>
              <w:rPr>
                <w:rFonts w:ascii="Times New Roman" w:hAnsi="Times New Roman" w:cs="Times New Roman"/>
                <w:sz w:val="28"/>
                <w:szCs w:val="28"/>
                <w:lang w:val="kk-KZ"/>
              </w:rPr>
            </w:pPr>
          </w:p>
          <w:p w:rsidR="00251685"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122</w:t>
            </w:r>
          </w:p>
        </w:tc>
      </w:tr>
      <w:tr w:rsidR="0017469F" w:rsidTr="00251685">
        <w:tc>
          <w:tcPr>
            <w:tcW w:w="675" w:type="dxa"/>
          </w:tcPr>
          <w:p w:rsidR="0017469F" w:rsidRPr="004F5DB5" w:rsidRDefault="0017469F" w:rsidP="0017469F">
            <w:pPr>
              <w:spacing w:after="0" w:line="240" w:lineRule="auto"/>
              <w:jc w:val="both"/>
              <w:rPr>
                <w:rFonts w:ascii="Times New Roman" w:eastAsia="Calibri" w:hAnsi="Times New Roman"/>
                <w:sz w:val="28"/>
                <w:szCs w:val="28"/>
                <w:lang w:val="kk-KZ"/>
              </w:rPr>
            </w:pPr>
            <w:r w:rsidRPr="004F5DB5">
              <w:rPr>
                <w:rFonts w:ascii="Times New Roman" w:hAnsi="Times New Roman" w:cs="Times New Roman"/>
                <w:sz w:val="28"/>
                <w:szCs w:val="28"/>
                <w:lang w:val="kk-KZ"/>
              </w:rPr>
              <w:t>3.1</w:t>
            </w:r>
          </w:p>
        </w:tc>
        <w:tc>
          <w:tcPr>
            <w:tcW w:w="8222" w:type="dxa"/>
          </w:tcPr>
          <w:p w:rsidR="0017469F" w:rsidRDefault="0017469F" w:rsidP="0017469F">
            <w:pPr>
              <w:spacing w:after="0" w:line="240" w:lineRule="auto"/>
              <w:jc w:val="both"/>
              <w:rPr>
                <w:rFonts w:ascii="Times New Roman" w:eastAsia="Calibri" w:hAnsi="Times New Roman"/>
                <w:sz w:val="28"/>
                <w:szCs w:val="28"/>
                <w:lang w:val="kk-KZ"/>
              </w:rPr>
            </w:pPr>
            <w:r w:rsidRPr="004F5DB5">
              <w:rPr>
                <w:rFonts w:ascii="Times New Roman" w:hAnsi="Times New Roman" w:cs="Times New Roman"/>
                <w:sz w:val="28"/>
                <w:szCs w:val="28"/>
                <w:lang w:val="kk-KZ"/>
              </w:rPr>
              <w:t xml:space="preserve">Жобалау </w:t>
            </w:r>
            <w:r>
              <w:rPr>
                <w:rFonts w:ascii="Times New Roman" w:hAnsi="Times New Roman" w:cs="Times New Roman"/>
                <w:sz w:val="28"/>
                <w:szCs w:val="28"/>
                <w:lang w:val="kk-KZ"/>
              </w:rPr>
              <w:t xml:space="preserve">арқылыбілім алушылардың </w:t>
            </w:r>
            <w:r w:rsidRPr="004F5DB5">
              <w:rPr>
                <w:rFonts w:ascii="Times New Roman" w:hAnsi="Times New Roman" w:cs="Times New Roman"/>
                <w:sz w:val="28"/>
                <w:szCs w:val="28"/>
                <w:lang w:val="kk-KZ"/>
              </w:rPr>
              <w:t>ұлттық бірегейлігі</w:t>
            </w:r>
            <w:r>
              <w:rPr>
                <w:rFonts w:ascii="Times New Roman" w:hAnsi="Times New Roman" w:cs="Times New Roman"/>
                <w:sz w:val="28"/>
                <w:szCs w:val="28"/>
                <w:lang w:val="kk-KZ"/>
              </w:rPr>
              <w:t xml:space="preserve">нің </w:t>
            </w:r>
            <w:r w:rsidRPr="004F5DB5">
              <w:rPr>
                <w:rFonts w:ascii="Times New Roman" w:hAnsi="Times New Roman" w:cs="Times New Roman"/>
                <w:sz w:val="28"/>
                <w:szCs w:val="28"/>
                <w:lang w:val="kk-KZ"/>
              </w:rPr>
              <w:t>дамуының бастапқы деңгейі</w:t>
            </w:r>
            <w:r>
              <w:rPr>
                <w:rFonts w:ascii="Times New Roman" w:hAnsi="Times New Roman" w:cs="Times New Roman"/>
                <w:sz w:val="28"/>
                <w:szCs w:val="28"/>
                <w:lang w:val="kk-KZ"/>
              </w:rPr>
              <w:t>........................................................</w:t>
            </w:r>
          </w:p>
        </w:tc>
        <w:tc>
          <w:tcPr>
            <w:tcW w:w="957" w:type="dxa"/>
          </w:tcPr>
          <w:p w:rsidR="0017469F" w:rsidRPr="00251685" w:rsidRDefault="0017469F" w:rsidP="0017469F">
            <w:pPr>
              <w:spacing w:after="0" w:line="240" w:lineRule="auto"/>
              <w:jc w:val="center"/>
              <w:rPr>
                <w:rFonts w:ascii="Times New Roman" w:hAnsi="Times New Roman" w:cs="Times New Roman"/>
                <w:sz w:val="28"/>
                <w:szCs w:val="28"/>
                <w:lang w:val="kk-KZ"/>
              </w:rPr>
            </w:pPr>
          </w:p>
          <w:p w:rsidR="00251685"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122</w:t>
            </w:r>
          </w:p>
        </w:tc>
      </w:tr>
      <w:tr w:rsidR="0017469F" w:rsidTr="00251685">
        <w:tc>
          <w:tcPr>
            <w:tcW w:w="675" w:type="dxa"/>
          </w:tcPr>
          <w:p w:rsidR="0017469F" w:rsidRPr="004F5DB5" w:rsidRDefault="0017469F" w:rsidP="0017469F">
            <w:pPr>
              <w:spacing w:after="0" w:line="240" w:lineRule="auto"/>
              <w:jc w:val="both"/>
              <w:rPr>
                <w:rFonts w:ascii="Times New Roman" w:eastAsia="Calibri" w:hAnsi="Times New Roman"/>
                <w:sz w:val="28"/>
                <w:szCs w:val="28"/>
                <w:lang w:val="kk-KZ"/>
              </w:rPr>
            </w:pPr>
            <w:r w:rsidRPr="004F5DB5">
              <w:rPr>
                <w:rFonts w:ascii="Times New Roman" w:hAnsi="Times New Roman" w:cs="Times New Roman"/>
                <w:sz w:val="28"/>
                <w:szCs w:val="28"/>
                <w:lang w:val="kk-KZ"/>
              </w:rPr>
              <w:t>3.2</w:t>
            </w:r>
          </w:p>
        </w:tc>
        <w:tc>
          <w:tcPr>
            <w:tcW w:w="8222" w:type="dxa"/>
          </w:tcPr>
          <w:p w:rsidR="0017469F" w:rsidRDefault="0017469F" w:rsidP="0017469F">
            <w:pPr>
              <w:spacing w:after="0" w:line="240" w:lineRule="auto"/>
              <w:jc w:val="both"/>
              <w:rPr>
                <w:rFonts w:ascii="Times New Roman" w:eastAsia="Calibri" w:hAnsi="Times New Roman"/>
                <w:sz w:val="28"/>
                <w:szCs w:val="28"/>
                <w:lang w:val="kk-KZ"/>
              </w:rPr>
            </w:pPr>
            <w:r>
              <w:rPr>
                <w:rFonts w:ascii="Times New Roman" w:hAnsi="Times New Roman" w:cs="Times New Roman"/>
                <w:color w:val="000000"/>
                <w:sz w:val="28"/>
                <w:szCs w:val="28"/>
                <w:lang w:val="kk-KZ"/>
              </w:rPr>
              <w:t>Ж</w:t>
            </w:r>
            <w:r w:rsidRPr="004F5DB5">
              <w:rPr>
                <w:rFonts w:ascii="Times New Roman" w:hAnsi="Times New Roman" w:cs="Times New Roman"/>
                <w:sz w:val="28"/>
                <w:szCs w:val="28"/>
                <w:lang w:val="kk-KZ"/>
              </w:rPr>
              <w:t xml:space="preserve">обалау арқылы </w:t>
            </w:r>
            <w:r>
              <w:rPr>
                <w:rFonts w:ascii="Times New Roman" w:hAnsi="Times New Roman" w:cs="Times New Roman"/>
                <w:sz w:val="28"/>
                <w:szCs w:val="28"/>
                <w:lang w:val="kk-KZ"/>
              </w:rPr>
              <w:t xml:space="preserve">білім алушылардың </w:t>
            </w:r>
            <w:r w:rsidRPr="004F5DB5">
              <w:rPr>
                <w:rFonts w:ascii="Times New Roman" w:hAnsi="Times New Roman" w:cs="Times New Roman"/>
                <w:sz w:val="28"/>
                <w:szCs w:val="28"/>
                <w:lang w:val="kk-KZ"/>
              </w:rPr>
              <w:t xml:space="preserve"> ұлттық бірегейлігін дамыту моделін эксперименттік тексеруі</w:t>
            </w:r>
            <w:r>
              <w:rPr>
                <w:rFonts w:ascii="Times New Roman" w:hAnsi="Times New Roman" w:cs="Times New Roman"/>
                <w:sz w:val="28"/>
                <w:szCs w:val="28"/>
                <w:lang w:val="kk-KZ"/>
              </w:rPr>
              <w:t>....................................</w:t>
            </w:r>
          </w:p>
        </w:tc>
        <w:tc>
          <w:tcPr>
            <w:tcW w:w="957" w:type="dxa"/>
          </w:tcPr>
          <w:p w:rsidR="0017469F" w:rsidRPr="00251685" w:rsidRDefault="0017469F" w:rsidP="0017469F">
            <w:pPr>
              <w:spacing w:after="0" w:line="240" w:lineRule="auto"/>
              <w:jc w:val="center"/>
              <w:rPr>
                <w:rFonts w:ascii="Times New Roman" w:hAnsi="Times New Roman" w:cs="Times New Roman"/>
                <w:sz w:val="28"/>
                <w:szCs w:val="28"/>
                <w:lang w:val="kk-KZ"/>
              </w:rPr>
            </w:pPr>
          </w:p>
          <w:p w:rsidR="00251685"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133</w:t>
            </w:r>
          </w:p>
        </w:tc>
      </w:tr>
      <w:tr w:rsidR="0017469F" w:rsidTr="00251685">
        <w:tc>
          <w:tcPr>
            <w:tcW w:w="675" w:type="dxa"/>
          </w:tcPr>
          <w:p w:rsidR="0017469F" w:rsidRPr="004F5DB5" w:rsidRDefault="0017469F" w:rsidP="0017469F">
            <w:pPr>
              <w:spacing w:after="0" w:line="240" w:lineRule="auto"/>
              <w:jc w:val="both"/>
              <w:rPr>
                <w:rFonts w:ascii="Times New Roman" w:eastAsia="Calibri" w:hAnsi="Times New Roman"/>
                <w:sz w:val="28"/>
                <w:szCs w:val="28"/>
                <w:lang w:val="kk-KZ"/>
              </w:rPr>
            </w:pPr>
            <w:r w:rsidRPr="004F5DB5">
              <w:rPr>
                <w:rFonts w:ascii="Times New Roman" w:hAnsi="Times New Roman" w:cs="Times New Roman"/>
                <w:sz w:val="28"/>
                <w:szCs w:val="28"/>
                <w:lang w:val="kk-KZ"/>
              </w:rPr>
              <w:t>3.</w:t>
            </w:r>
            <w:r w:rsidRPr="00CF2088">
              <w:rPr>
                <w:rFonts w:ascii="Times New Roman" w:hAnsi="Times New Roman" w:cs="Times New Roman"/>
                <w:sz w:val="28"/>
                <w:szCs w:val="28"/>
                <w:lang w:val="kk-KZ"/>
              </w:rPr>
              <w:t>3</w:t>
            </w:r>
          </w:p>
        </w:tc>
        <w:tc>
          <w:tcPr>
            <w:tcW w:w="8222" w:type="dxa"/>
          </w:tcPr>
          <w:p w:rsidR="0017469F" w:rsidRDefault="0017469F" w:rsidP="0017469F">
            <w:pPr>
              <w:spacing w:after="0" w:line="240" w:lineRule="auto"/>
              <w:jc w:val="both"/>
              <w:rPr>
                <w:rFonts w:ascii="Times New Roman" w:eastAsia="Calibri" w:hAnsi="Times New Roman"/>
                <w:sz w:val="28"/>
                <w:szCs w:val="28"/>
                <w:lang w:val="kk-KZ"/>
              </w:rPr>
            </w:pPr>
            <w:r w:rsidRPr="00CF2088">
              <w:rPr>
                <w:rFonts w:ascii="Times New Roman" w:hAnsi="Times New Roman" w:cs="Times New Roman"/>
                <w:sz w:val="28"/>
                <w:szCs w:val="28"/>
                <w:lang w:val="kk-KZ"/>
              </w:rPr>
              <w:t>Аксиологиялық парадигмамен жобалау арқылы мектеп білім алушыларының ұлттық бірегейлігін дамыту</w:t>
            </w:r>
            <w:r>
              <w:rPr>
                <w:rFonts w:ascii="Times New Roman" w:hAnsi="Times New Roman" w:cs="Times New Roman"/>
                <w:sz w:val="28"/>
                <w:szCs w:val="28"/>
                <w:lang w:val="kk-KZ"/>
              </w:rPr>
              <w:t>............................</w:t>
            </w:r>
          </w:p>
        </w:tc>
        <w:tc>
          <w:tcPr>
            <w:tcW w:w="957" w:type="dxa"/>
          </w:tcPr>
          <w:p w:rsidR="0017469F" w:rsidRPr="00251685" w:rsidRDefault="0017469F" w:rsidP="0017469F">
            <w:pPr>
              <w:spacing w:after="0" w:line="240" w:lineRule="auto"/>
              <w:jc w:val="center"/>
              <w:rPr>
                <w:rFonts w:ascii="Times New Roman" w:hAnsi="Times New Roman" w:cs="Times New Roman"/>
                <w:sz w:val="28"/>
                <w:szCs w:val="28"/>
                <w:lang w:val="kk-KZ"/>
              </w:rPr>
            </w:pPr>
          </w:p>
          <w:p w:rsidR="00251685"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149</w:t>
            </w:r>
          </w:p>
        </w:tc>
      </w:tr>
      <w:tr w:rsidR="0017469F" w:rsidTr="00251685">
        <w:tc>
          <w:tcPr>
            <w:tcW w:w="8897" w:type="dxa"/>
            <w:gridSpan w:val="2"/>
          </w:tcPr>
          <w:p w:rsidR="0017469F" w:rsidRDefault="0017469F" w:rsidP="0017469F">
            <w:pPr>
              <w:spacing w:after="0" w:line="240" w:lineRule="auto"/>
              <w:jc w:val="both"/>
              <w:rPr>
                <w:rFonts w:ascii="Times New Roman" w:eastAsia="Calibri" w:hAnsi="Times New Roman"/>
                <w:sz w:val="28"/>
                <w:szCs w:val="28"/>
                <w:lang w:val="kk-KZ"/>
              </w:rPr>
            </w:pPr>
            <w:r w:rsidRPr="004F5DB5">
              <w:rPr>
                <w:rFonts w:ascii="Times New Roman" w:hAnsi="Times New Roman" w:cs="Times New Roman"/>
                <w:b/>
                <w:sz w:val="28"/>
                <w:szCs w:val="28"/>
                <w:lang w:val="kk-KZ"/>
              </w:rPr>
              <w:t>ҚОРЫТЫНДЫ</w:t>
            </w:r>
            <w:r>
              <w:rPr>
                <w:rFonts w:ascii="Times New Roman" w:hAnsi="Times New Roman" w:cs="Times New Roman"/>
                <w:b/>
                <w:sz w:val="28"/>
                <w:szCs w:val="28"/>
                <w:lang w:val="kk-KZ"/>
              </w:rPr>
              <w:t>.....................................................................................</w:t>
            </w:r>
          </w:p>
        </w:tc>
        <w:tc>
          <w:tcPr>
            <w:tcW w:w="957" w:type="dxa"/>
          </w:tcPr>
          <w:p w:rsidR="0017469F"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161</w:t>
            </w:r>
          </w:p>
        </w:tc>
      </w:tr>
      <w:tr w:rsidR="0017469F" w:rsidTr="00251685">
        <w:tc>
          <w:tcPr>
            <w:tcW w:w="8897" w:type="dxa"/>
            <w:gridSpan w:val="2"/>
          </w:tcPr>
          <w:p w:rsidR="0017469F" w:rsidRDefault="0017469F" w:rsidP="0017469F">
            <w:pPr>
              <w:spacing w:after="0" w:line="240" w:lineRule="auto"/>
              <w:jc w:val="both"/>
              <w:rPr>
                <w:rFonts w:ascii="Times New Roman" w:eastAsia="Calibri" w:hAnsi="Times New Roman"/>
                <w:sz w:val="28"/>
                <w:szCs w:val="28"/>
                <w:lang w:val="kk-KZ"/>
              </w:rPr>
            </w:pPr>
            <w:r w:rsidRPr="004F5DB5">
              <w:rPr>
                <w:rFonts w:ascii="Times New Roman" w:hAnsi="Times New Roman" w:cs="Times New Roman"/>
                <w:b/>
                <w:sz w:val="28"/>
                <w:szCs w:val="28"/>
                <w:lang w:val="kk-KZ"/>
              </w:rPr>
              <w:t>ПАЙДАЛАНЫЛҒАН ӘДЕБИЕТТЕР ТІЗІМІ</w:t>
            </w:r>
            <w:r>
              <w:rPr>
                <w:rFonts w:ascii="Times New Roman" w:hAnsi="Times New Roman" w:cs="Times New Roman"/>
                <w:b/>
                <w:sz w:val="28"/>
                <w:szCs w:val="28"/>
                <w:lang w:val="kk-KZ"/>
              </w:rPr>
              <w:t>...................................</w:t>
            </w:r>
          </w:p>
        </w:tc>
        <w:tc>
          <w:tcPr>
            <w:tcW w:w="957" w:type="dxa"/>
          </w:tcPr>
          <w:p w:rsidR="0017469F"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163</w:t>
            </w:r>
          </w:p>
        </w:tc>
      </w:tr>
      <w:tr w:rsidR="0017469F" w:rsidTr="00251685">
        <w:tc>
          <w:tcPr>
            <w:tcW w:w="8897" w:type="dxa"/>
            <w:gridSpan w:val="2"/>
          </w:tcPr>
          <w:p w:rsidR="0017469F" w:rsidRDefault="0017469F" w:rsidP="0017469F">
            <w:pPr>
              <w:spacing w:after="0" w:line="240" w:lineRule="auto"/>
              <w:jc w:val="both"/>
              <w:rPr>
                <w:rFonts w:ascii="Times New Roman" w:eastAsia="Calibri" w:hAnsi="Times New Roman"/>
                <w:sz w:val="28"/>
                <w:szCs w:val="28"/>
                <w:lang w:val="kk-KZ"/>
              </w:rPr>
            </w:pPr>
            <w:r w:rsidRPr="004F5DB5">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w:t>
            </w:r>
            <w:r w:rsidRPr="004F5DB5">
              <w:rPr>
                <w:rFonts w:ascii="Times New Roman" w:hAnsi="Times New Roman" w:cs="Times New Roman"/>
                <w:b/>
                <w:sz w:val="28"/>
                <w:szCs w:val="28"/>
                <w:lang w:val="kk-KZ"/>
              </w:rPr>
              <w:t>А</w:t>
            </w:r>
            <w:r>
              <w:rPr>
                <w:rFonts w:ascii="Times New Roman" w:hAnsi="Times New Roman" w:cs="Times New Roman"/>
                <w:b/>
                <w:sz w:val="28"/>
                <w:szCs w:val="28"/>
                <w:lang w:val="kk-KZ"/>
              </w:rPr>
              <w:t>........................................................................................</w:t>
            </w:r>
          </w:p>
        </w:tc>
        <w:tc>
          <w:tcPr>
            <w:tcW w:w="957" w:type="dxa"/>
          </w:tcPr>
          <w:p w:rsidR="0017469F" w:rsidRPr="00251685" w:rsidRDefault="00251685" w:rsidP="0017469F">
            <w:pPr>
              <w:spacing w:after="0" w:line="240" w:lineRule="auto"/>
              <w:jc w:val="center"/>
              <w:rPr>
                <w:rFonts w:ascii="Times New Roman" w:hAnsi="Times New Roman" w:cs="Times New Roman"/>
                <w:sz w:val="28"/>
                <w:szCs w:val="28"/>
                <w:lang w:val="kk-KZ"/>
              </w:rPr>
            </w:pPr>
            <w:r w:rsidRPr="00251685">
              <w:rPr>
                <w:rFonts w:ascii="Times New Roman" w:hAnsi="Times New Roman" w:cs="Times New Roman"/>
                <w:sz w:val="28"/>
                <w:szCs w:val="28"/>
                <w:lang w:val="kk-KZ"/>
              </w:rPr>
              <w:t>172</w:t>
            </w:r>
          </w:p>
        </w:tc>
      </w:tr>
    </w:tbl>
    <w:p w:rsidR="003B7566" w:rsidRPr="008D5502" w:rsidRDefault="003B7566" w:rsidP="0017469F">
      <w:pPr>
        <w:spacing w:after="0" w:line="240" w:lineRule="auto"/>
        <w:ind w:firstLine="567"/>
        <w:jc w:val="both"/>
        <w:rPr>
          <w:rFonts w:ascii="Times New Roman" w:hAnsi="Times New Roman" w:cs="Times New Roman"/>
          <w:b/>
          <w:sz w:val="28"/>
          <w:szCs w:val="28"/>
          <w:lang w:val="kk-KZ"/>
        </w:rPr>
      </w:pPr>
    </w:p>
    <w:p w:rsidR="00795703" w:rsidRDefault="003B7566" w:rsidP="00795703">
      <w:pPr>
        <w:spacing w:after="0" w:line="240" w:lineRule="auto"/>
        <w:ind w:firstLine="567"/>
        <w:jc w:val="center"/>
        <w:rPr>
          <w:rFonts w:ascii="Times New Roman" w:hAnsi="Times New Roman" w:cs="Times New Roman"/>
          <w:sz w:val="28"/>
          <w:szCs w:val="28"/>
          <w:highlight w:val="yellow"/>
          <w:lang w:val="kk-KZ"/>
        </w:rPr>
      </w:pPr>
      <w:r>
        <w:rPr>
          <w:rFonts w:ascii="Times New Roman" w:hAnsi="Times New Roman" w:cs="Times New Roman"/>
          <w:b/>
          <w:sz w:val="28"/>
          <w:szCs w:val="28"/>
          <w:lang w:val="kk-KZ"/>
        </w:rPr>
        <w:br w:type="column"/>
      </w:r>
      <w:r w:rsidR="00795703">
        <w:rPr>
          <w:rFonts w:ascii="Times New Roman" w:hAnsi="Times New Roman" w:cs="Times New Roman"/>
          <w:b/>
          <w:sz w:val="28"/>
          <w:szCs w:val="28"/>
          <w:lang w:val="kk-KZ"/>
        </w:rPr>
        <w:lastRenderedPageBreak/>
        <w:t>НОРМАТИВТІК СІЛТЕМЕЛЕР</w:t>
      </w:r>
    </w:p>
    <w:p w:rsidR="00795703" w:rsidRDefault="00795703" w:rsidP="0017469F">
      <w:pPr>
        <w:spacing w:after="0" w:line="240" w:lineRule="auto"/>
        <w:ind w:firstLine="567"/>
        <w:jc w:val="both"/>
        <w:rPr>
          <w:rFonts w:ascii="Times New Roman" w:hAnsi="Times New Roman" w:cs="Times New Roman"/>
          <w:sz w:val="28"/>
          <w:szCs w:val="28"/>
          <w:highlight w:val="yellow"/>
          <w:lang w:val="kk-KZ"/>
        </w:rPr>
      </w:pPr>
    </w:p>
    <w:p w:rsidR="003B7566" w:rsidRPr="00F94B06" w:rsidRDefault="003B7566" w:rsidP="0017469F">
      <w:pPr>
        <w:spacing w:after="0" w:line="240" w:lineRule="auto"/>
        <w:ind w:firstLine="567"/>
        <w:jc w:val="both"/>
        <w:rPr>
          <w:rFonts w:ascii="Times New Roman" w:hAnsi="Times New Roman" w:cs="Times New Roman"/>
          <w:sz w:val="28"/>
          <w:szCs w:val="28"/>
          <w:highlight w:val="yellow"/>
          <w:lang w:val="kk-KZ"/>
        </w:rPr>
      </w:pPr>
      <w:r w:rsidRPr="00F94B06">
        <w:rPr>
          <w:rFonts w:ascii="Times New Roman" w:hAnsi="Times New Roman" w:cs="Times New Roman"/>
          <w:sz w:val="28"/>
          <w:szCs w:val="28"/>
          <w:highlight w:val="yellow"/>
          <w:lang w:val="kk-KZ"/>
        </w:rPr>
        <w:t>Осы диссертациялық жұмыста келесі нормативтік құжаттарға сілтемелер жасалды:</w:t>
      </w:r>
    </w:p>
    <w:p w:rsidR="00795703" w:rsidRDefault="003B7566" w:rsidP="00795703">
      <w:pPr>
        <w:pStyle w:val="af3"/>
        <w:numPr>
          <w:ilvl w:val="0"/>
          <w:numId w:val="40"/>
        </w:numPr>
        <w:ind w:left="0" w:right="0" w:firstLine="567"/>
        <w:rPr>
          <w:sz w:val="28"/>
          <w:szCs w:val="28"/>
          <w:highlight w:val="yellow"/>
          <w:lang w:val="kk-KZ"/>
        </w:rPr>
      </w:pPr>
      <w:r w:rsidRPr="00F94B06">
        <w:rPr>
          <w:sz w:val="28"/>
          <w:szCs w:val="28"/>
          <w:highlight w:val="yellow"/>
          <w:lang w:val="kk-KZ"/>
        </w:rPr>
        <w:t xml:space="preserve"> Қазақстан Республикасының Президенті Қ.К. Тоқаевтың Қазақстан халқына жолдауы. 2022 ж., наурыз.</w:t>
      </w:r>
    </w:p>
    <w:p w:rsidR="00795703" w:rsidRDefault="003B7566" w:rsidP="0017469F">
      <w:pPr>
        <w:pStyle w:val="af3"/>
        <w:numPr>
          <w:ilvl w:val="0"/>
          <w:numId w:val="40"/>
        </w:numPr>
        <w:ind w:left="0" w:right="0" w:firstLine="567"/>
        <w:rPr>
          <w:sz w:val="28"/>
          <w:szCs w:val="28"/>
          <w:highlight w:val="yellow"/>
          <w:lang w:val="kk-KZ"/>
        </w:rPr>
      </w:pPr>
      <w:r w:rsidRPr="00795703">
        <w:rPr>
          <w:sz w:val="28"/>
          <w:szCs w:val="28"/>
          <w:highlight w:val="yellow"/>
          <w:lang w:val="kk-KZ"/>
        </w:rPr>
        <w:t>Ұлттық Құрылтай, 2022, 16 маусым</w:t>
      </w:r>
    </w:p>
    <w:p w:rsidR="003B7566" w:rsidRPr="00795703" w:rsidRDefault="003B7566" w:rsidP="0017469F">
      <w:pPr>
        <w:pStyle w:val="af3"/>
        <w:numPr>
          <w:ilvl w:val="0"/>
          <w:numId w:val="40"/>
        </w:numPr>
        <w:ind w:left="0" w:right="0" w:firstLine="567"/>
        <w:rPr>
          <w:sz w:val="28"/>
          <w:szCs w:val="28"/>
          <w:highlight w:val="yellow"/>
          <w:lang w:val="kk-KZ"/>
        </w:rPr>
      </w:pPr>
      <w:r w:rsidRPr="00795703">
        <w:rPr>
          <w:sz w:val="28"/>
          <w:szCs w:val="28"/>
          <w:highlight w:val="yellow"/>
          <w:lang w:val="kk-KZ"/>
        </w:rPr>
        <w:t xml:space="preserve"> «Рухани жаңғыру» бағдарламасын іске асыру жағдайында тәрбиенің тұжы-рымдамалық негіздерін қабылдау туралы. Қазақстан Республикасы Білім және ғылым министрінің 2019 жылғы 15 сәуірдегі № 145 бұйрығы, 2-бет </w:t>
      </w:r>
    </w:p>
    <w:p w:rsidR="003B7566" w:rsidRPr="00F94B06" w:rsidRDefault="003B7566" w:rsidP="0017469F">
      <w:pPr>
        <w:spacing w:after="0" w:line="240" w:lineRule="auto"/>
        <w:ind w:firstLine="567"/>
        <w:jc w:val="both"/>
        <w:rPr>
          <w:rFonts w:ascii="Times New Roman" w:hAnsi="Times New Roman" w:cs="Times New Roman"/>
          <w:sz w:val="28"/>
          <w:szCs w:val="28"/>
          <w:highlight w:val="yellow"/>
          <w:lang w:val="kk-KZ"/>
        </w:rPr>
      </w:pPr>
      <w:r w:rsidRPr="00F94B06">
        <w:rPr>
          <w:rFonts w:ascii="Times New Roman" w:hAnsi="Times New Roman" w:cs="Times New Roman"/>
          <w:sz w:val="28"/>
          <w:szCs w:val="28"/>
          <w:highlight w:val="yellow"/>
          <w:lang w:val="kk-KZ"/>
        </w:rPr>
        <w:t xml:space="preserve"> - Тәрбиенің тұжырымдамалық негіздерін бекіту туралы. Қазақстан Республикасы Білім және ғылым министрінің 2015 жылғы 22 сәуірдегі № 227 бұйрығы [8].</w:t>
      </w:r>
    </w:p>
    <w:p w:rsidR="003B7566" w:rsidRPr="00F94B06" w:rsidRDefault="003B7566" w:rsidP="0017469F">
      <w:pPr>
        <w:spacing w:after="0" w:line="240" w:lineRule="auto"/>
        <w:ind w:firstLine="567"/>
        <w:jc w:val="both"/>
        <w:rPr>
          <w:rFonts w:ascii="Times New Roman" w:hAnsi="Times New Roman" w:cs="Times New Roman"/>
          <w:sz w:val="28"/>
          <w:szCs w:val="28"/>
          <w:highlight w:val="yellow"/>
          <w:lang w:val="kk-KZ"/>
        </w:rPr>
      </w:pPr>
      <w:r w:rsidRPr="00F94B06">
        <w:rPr>
          <w:rFonts w:ascii="Times New Roman" w:hAnsi="Times New Roman" w:cs="Times New Roman"/>
          <w:sz w:val="28"/>
          <w:szCs w:val="28"/>
          <w:highlight w:val="yellow"/>
          <w:lang w:val="kk-KZ"/>
        </w:rPr>
        <w:t xml:space="preserve"> - 2018-2019 оқу жылында Қазақстан Республикасының жалпы білім беретін мектептерінде білім беру </w:t>
      </w:r>
      <w:r w:rsidR="001E1DCE">
        <w:rPr>
          <w:rFonts w:ascii="Times New Roman" w:hAnsi="Times New Roman" w:cs="Times New Roman"/>
          <w:sz w:val="28"/>
          <w:szCs w:val="28"/>
          <w:highlight w:val="yellow"/>
          <w:lang w:val="kk-KZ"/>
        </w:rPr>
        <w:t>процесін</w:t>
      </w:r>
      <w:r w:rsidRPr="00F94B06">
        <w:rPr>
          <w:rFonts w:ascii="Times New Roman" w:hAnsi="Times New Roman" w:cs="Times New Roman"/>
          <w:sz w:val="28"/>
          <w:szCs w:val="28"/>
          <w:highlight w:val="yellow"/>
          <w:lang w:val="kk-KZ"/>
        </w:rPr>
        <w:t xml:space="preserve"> ұйымдастырудың ерекшеліктері туралы: нұсқаулық-әдістемелік хат. – Астана: Ы. Алтынсарин атындағы  ұлттық білім академиясы, 2018. - 388 б. [9].</w:t>
      </w:r>
    </w:p>
    <w:p w:rsidR="003B7566" w:rsidRPr="00F94B06" w:rsidRDefault="003B7566" w:rsidP="0017469F">
      <w:pPr>
        <w:spacing w:after="0" w:line="240" w:lineRule="auto"/>
        <w:ind w:firstLine="567"/>
        <w:jc w:val="both"/>
        <w:rPr>
          <w:rFonts w:ascii="Times New Roman" w:hAnsi="Times New Roman" w:cs="Times New Roman"/>
          <w:sz w:val="28"/>
          <w:szCs w:val="28"/>
          <w:highlight w:val="yellow"/>
          <w:lang w:val="kk-KZ"/>
        </w:rPr>
      </w:pPr>
      <w:r w:rsidRPr="00F94B06">
        <w:rPr>
          <w:rFonts w:ascii="Times New Roman" w:hAnsi="Times New Roman" w:cs="Times New Roman"/>
          <w:sz w:val="28"/>
          <w:szCs w:val="28"/>
          <w:highlight w:val="yellow"/>
          <w:lang w:val="kk-KZ"/>
        </w:rPr>
        <w:t xml:space="preserve"> - Қазақстан Республикасының Конституциясы, 17.09. 2022 жаңартылған</w:t>
      </w:r>
    </w:p>
    <w:p w:rsidR="003B7566" w:rsidRPr="00F94B06" w:rsidRDefault="003B7566" w:rsidP="0017469F">
      <w:pPr>
        <w:spacing w:after="0" w:line="240" w:lineRule="auto"/>
        <w:ind w:firstLine="567"/>
        <w:jc w:val="both"/>
        <w:rPr>
          <w:rFonts w:ascii="Times New Roman" w:hAnsi="Times New Roman" w:cs="Times New Roman"/>
          <w:sz w:val="28"/>
          <w:szCs w:val="28"/>
          <w:highlight w:val="yellow"/>
          <w:lang w:val="kk-KZ"/>
        </w:rPr>
      </w:pPr>
      <w:r w:rsidRPr="00F94B06">
        <w:rPr>
          <w:rFonts w:ascii="Times New Roman" w:hAnsi="Times New Roman" w:cs="Times New Roman"/>
          <w:sz w:val="28"/>
          <w:szCs w:val="28"/>
          <w:highlight w:val="yellow"/>
          <w:lang w:val="kk-KZ"/>
        </w:rPr>
        <w:t>- Қазақстан Республикасының Президенті Н.Ә. Назарбаевтың «Қазақстан жолы - 2050: Бір мақсат, бір мүдде, бір болашақ» Қазақстан халқына Жолдауы (Астана,2014 жылғы 17 қаңтар) [164].</w:t>
      </w:r>
    </w:p>
    <w:p w:rsidR="003B7566" w:rsidRDefault="003B7566" w:rsidP="0017469F">
      <w:pPr>
        <w:spacing w:after="0" w:line="240" w:lineRule="auto"/>
        <w:ind w:firstLine="567"/>
        <w:jc w:val="both"/>
        <w:rPr>
          <w:rFonts w:ascii="Times New Roman" w:hAnsi="Times New Roman" w:cs="Times New Roman"/>
          <w:sz w:val="28"/>
          <w:szCs w:val="28"/>
          <w:lang w:val="kk-KZ"/>
        </w:rPr>
      </w:pPr>
      <w:r w:rsidRPr="00F94B06">
        <w:rPr>
          <w:rFonts w:ascii="Times New Roman" w:hAnsi="Times New Roman" w:cs="Times New Roman"/>
          <w:sz w:val="28"/>
          <w:szCs w:val="28"/>
          <w:highlight w:val="yellow"/>
          <w:lang w:val="kk-KZ"/>
        </w:rPr>
        <w:t xml:space="preserve"> - «Қазақстан Республикасының 2025 жылға дейінгі Стратегиялық даму жоспарын бекіту туралы» Қазақстан Республикасы Президентінің 2018 жылғы 15 ақпандағы № 636 Жарлығы [166].</w:t>
      </w:r>
    </w:p>
    <w:p w:rsidR="003B7566" w:rsidRDefault="003B7566" w:rsidP="0017469F">
      <w:pPr>
        <w:ind w:firstLine="567"/>
        <w:rPr>
          <w:rFonts w:ascii="Times New Roman" w:hAnsi="Times New Roman" w:cs="Times New Roman"/>
          <w:sz w:val="28"/>
          <w:szCs w:val="28"/>
          <w:lang w:val="kk-KZ"/>
        </w:rPr>
      </w:pPr>
    </w:p>
    <w:p w:rsidR="003B7566" w:rsidRDefault="003B7566" w:rsidP="0017469F">
      <w:pPr>
        <w:ind w:firstLine="567"/>
        <w:rPr>
          <w:rFonts w:ascii="Times New Roman" w:hAnsi="Times New Roman" w:cs="Times New Roman"/>
          <w:sz w:val="28"/>
          <w:szCs w:val="28"/>
          <w:lang w:val="kk-KZ"/>
        </w:rPr>
      </w:pPr>
    </w:p>
    <w:p w:rsidR="003B7566" w:rsidRDefault="003B7566" w:rsidP="0017469F">
      <w:pPr>
        <w:ind w:firstLine="567"/>
        <w:jc w:val="center"/>
        <w:rPr>
          <w:rFonts w:ascii="Times New Roman" w:hAnsi="Times New Roman" w:cs="Times New Roman"/>
          <w:b/>
          <w:sz w:val="28"/>
          <w:szCs w:val="28"/>
          <w:lang w:val="kk-KZ"/>
        </w:rPr>
      </w:pPr>
    </w:p>
    <w:p w:rsidR="003B7566" w:rsidRDefault="003B7566" w:rsidP="0017469F">
      <w:pPr>
        <w:ind w:firstLine="567"/>
        <w:jc w:val="center"/>
        <w:rPr>
          <w:rFonts w:ascii="Times New Roman" w:hAnsi="Times New Roman" w:cs="Times New Roman"/>
          <w:b/>
          <w:sz w:val="28"/>
          <w:szCs w:val="28"/>
          <w:lang w:val="kk-KZ"/>
        </w:rPr>
      </w:pPr>
    </w:p>
    <w:p w:rsidR="003B7566" w:rsidRDefault="003B7566" w:rsidP="0017469F">
      <w:pPr>
        <w:ind w:firstLine="567"/>
        <w:jc w:val="center"/>
        <w:rPr>
          <w:rFonts w:ascii="Times New Roman" w:hAnsi="Times New Roman" w:cs="Times New Roman"/>
          <w:b/>
          <w:sz w:val="28"/>
          <w:szCs w:val="28"/>
          <w:lang w:val="kk-KZ"/>
        </w:rPr>
      </w:pPr>
    </w:p>
    <w:p w:rsidR="003B7566" w:rsidRDefault="003B7566" w:rsidP="0017469F">
      <w:pPr>
        <w:ind w:firstLine="567"/>
        <w:jc w:val="center"/>
        <w:rPr>
          <w:rFonts w:ascii="Times New Roman" w:hAnsi="Times New Roman" w:cs="Times New Roman"/>
          <w:b/>
          <w:sz w:val="28"/>
          <w:szCs w:val="28"/>
          <w:lang w:val="kk-KZ"/>
        </w:rPr>
      </w:pPr>
    </w:p>
    <w:p w:rsidR="003B7566" w:rsidRDefault="003B7566" w:rsidP="0017469F">
      <w:pPr>
        <w:ind w:firstLine="567"/>
        <w:jc w:val="center"/>
        <w:rPr>
          <w:rFonts w:ascii="Times New Roman" w:hAnsi="Times New Roman" w:cs="Times New Roman"/>
          <w:b/>
          <w:sz w:val="28"/>
          <w:szCs w:val="28"/>
          <w:lang w:val="kk-KZ"/>
        </w:rPr>
      </w:pPr>
    </w:p>
    <w:p w:rsidR="003B7566" w:rsidRDefault="003B7566" w:rsidP="0017469F">
      <w:pPr>
        <w:ind w:firstLine="567"/>
        <w:jc w:val="center"/>
        <w:rPr>
          <w:rFonts w:ascii="Times New Roman" w:hAnsi="Times New Roman" w:cs="Times New Roman"/>
          <w:b/>
          <w:sz w:val="28"/>
          <w:szCs w:val="28"/>
          <w:lang w:val="kk-KZ"/>
        </w:rPr>
      </w:pPr>
    </w:p>
    <w:p w:rsidR="003B7566" w:rsidRDefault="003B7566" w:rsidP="00795703">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br w:type="column"/>
      </w:r>
      <w:r>
        <w:rPr>
          <w:rFonts w:ascii="Times New Roman" w:hAnsi="Times New Roman" w:cs="Times New Roman"/>
          <w:b/>
          <w:sz w:val="28"/>
          <w:szCs w:val="28"/>
          <w:lang w:val="kk-KZ"/>
        </w:rPr>
        <w:lastRenderedPageBreak/>
        <w:t>АНЫҚТАМАЛАР</w:t>
      </w:r>
    </w:p>
    <w:p w:rsidR="00795703" w:rsidRDefault="00795703" w:rsidP="00795703">
      <w:pPr>
        <w:spacing w:after="0" w:line="240" w:lineRule="auto"/>
        <w:ind w:firstLine="567"/>
        <w:jc w:val="center"/>
        <w:rPr>
          <w:rFonts w:ascii="Times New Roman" w:hAnsi="Times New Roman" w:cs="Times New Roman"/>
          <w:b/>
          <w:sz w:val="28"/>
          <w:szCs w:val="28"/>
          <w:lang w:val="kk-KZ"/>
        </w:rPr>
      </w:pPr>
    </w:p>
    <w:p w:rsidR="003B7566" w:rsidRDefault="003B7566" w:rsidP="0079570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диссертацияда тиісті анықтамалары бар мынадай терминдер қол-данылады: </w:t>
      </w:r>
    </w:p>
    <w:p w:rsidR="003B7566" w:rsidRPr="00B345E8"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Аксилогия – </w:t>
      </w:r>
      <w:r w:rsidRPr="00B345E8">
        <w:rPr>
          <w:rFonts w:ascii="Times New Roman" w:hAnsi="Times New Roman" w:cs="Times New Roman"/>
          <w:sz w:val="28"/>
          <w:szCs w:val="28"/>
          <w:lang w:val="kk-KZ"/>
        </w:rPr>
        <w:t>құндылықтар туралы ілім.</w:t>
      </w:r>
    </w:p>
    <w:p w:rsidR="003B7566" w:rsidRPr="00B345E8"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Аксиологиялық парадигма – </w:t>
      </w:r>
      <w:r w:rsidRPr="00B345E8">
        <w:rPr>
          <w:rFonts w:ascii="Times New Roman" w:hAnsi="Times New Roman" w:cs="Times New Roman"/>
          <w:sz w:val="28"/>
          <w:szCs w:val="28"/>
          <w:lang w:val="kk-KZ"/>
        </w:rPr>
        <w:t>құндылыққа жаңа философиялық көзқарас.</w:t>
      </w:r>
    </w:p>
    <w:p w:rsidR="003B7566" w:rsidRPr="00B345E8"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Ұлттық бірегейлік – </w:t>
      </w:r>
      <w:r w:rsidRPr="00B345E8">
        <w:rPr>
          <w:rFonts w:ascii="Times New Roman" w:hAnsi="Times New Roman" w:cs="Times New Roman"/>
          <w:sz w:val="28"/>
          <w:szCs w:val="28"/>
          <w:lang w:val="kk-KZ"/>
        </w:rPr>
        <w:t>ғасырдан ғасырға өшпей сабақтастық қағидасымен, үзіліссіз қолданымға үлес қосатын ұлттық болмыстың өмір сүру заңдылықтары, біліми парасатты тұжырымдары , дәстүрлері, салт-ғұрыптары.</w:t>
      </w:r>
    </w:p>
    <w:p w:rsidR="003B7566" w:rsidRPr="00B345E8"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Ұлттық код – </w:t>
      </w:r>
      <w:r w:rsidRPr="00B345E8">
        <w:rPr>
          <w:rFonts w:ascii="Times New Roman" w:hAnsi="Times New Roman" w:cs="Times New Roman"/>
          <w:sz w:val="28"/>
          <w:szCs w:val="28"/>
          <w:lang w:val="kk-KZ"/>
        </w:rPr>
        <w:t>ол үш киттен тұрады, бірінші, адам болмысын зерттейтін нысан оны онтология дейміз, екіншісі, гносеология – тағылым, танымы, үшінішісі – аксиология-рухани құндылық. Осы үшеуі ұлттық кодты құрайды.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Сананы жаңғырту</w:t>
      </w:r>
      <w:r>
        <w:rPr>
          <w:rFonts w:ascii="Times New Roman" w:hAnsi="Times New Roman" w:cs="Times New Roman"/>
          <w:sz w:val="28"/>
          <w:szCs w:val="28"/>
          <w:lang w:val="kk-KZ"/>
        </w:rPr>
        <w:t>-өзгермелі жағдайларға бейімделу арқылы өзін ықылас-тандыру  және өзгерту, өзінің мәдениеті мен ұлттық кодын ескере және сақтай отырып, жаңа дәуірдің ең жақсы  бағдарын  таңдау.</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Сананың ашықтығы</w:t>
      </w:r>
      <w:r>
        <w:rPr>
          <w:rFonts w:ascii="Times New Roman" w:hAnsi="Times New Roman" w:cs="Times New Roman"/>
          <w:sz w:val="28"/>
          <w:szCs w:val="28"/>
          <w:lang w:val="kk-KZ"/>
        </w:rPr>
        <w:t xml:space="preserve"> – « ...дегеніміз ... үлкен әлемде, сенің еліңнің айналасын-да, планетаның сен тұратын  бөлігінде не болып жатқанын түсіну; ... жаңа технологиялық тәртіпке орай  өзгерістерге дайын болу; ... басқалардың тәжіри-бесін қабылдау, басқалардан үйрену қабілеті. </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Прагматизм –</w:t>
      </w:r>
      <w:r>
        <w:rPr>
          <w:rFonts w:ascii="Times New Roman" w:hAnsi="Times New Roman" w:cs="Times New Roman"/>
          <w:sz w:val="28"/>
          <w:szCs w:val="28"/>
          <w:lang w:val="kk-KZ"/>
        </w:rPr>
        <w:t xml:space="preserve"> «өзінің ұлттық және жеке ресурстарын нақты білуді, олардың үнемді жұмсалуын, өз болашағын жоспарлай білуді білдіреді».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Нақты мақсаттарға қол жеткізуге баса назар аудара отырып, білім беруге, салауатты өмір салты мен кәсіби жетістікке баса назар аудара отырып, ұтымды өмір сүре білу-бұл мінез-құлықтағы прагматизм. </w:t>
      </w:r>
    </w:p>
    <w:p w:rsidR="003B7566" w:rsidRPr="00B345E8"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Парадигма – </w:t>
      </w:r>
      <w:r w:rsidRPr="00B345E8">
        <w:rPr>
          <w:rFonts w:ascii="Times New Roman" w:hAnsi="Times New Roman" w:cs="Times New Roman"/>
          <w:sz w:val="28"/>
          <w:szCs w:val="28"/>
          <w:lang w:val="kk-KZ"/>
        </w:rPr>
        <w:t>қоғам өзгерісіне сай, барлық өзгеретін нысандарға философиялық дүниетаным. Жұмыста парадигманың үш түрі қолданылды: 1. Алгоритмдік; 2. Эмпирикалық; 3. Стохастикалық.</w:t>
      </w:r>
    </w:p>
    <w:p w:rsidR="003B7566" w:rsidRDefault="003B7566" w:rsidP="0017469F">
      <w:pPr>
        <w:spacing w:after="0" w:line="240" w:lineRule="auto"/>
        <w:ind w:firstLine="567"/>
        <w:jc w:val="both"/>
        <w:rPr>
          <w:rFonts w:ascii="Times New Roman" w:hAnsi="Times New Roman" w:cs="Times New Roman"/>
          <w:sz w:val="28"/>
          <w:szCs w:val="28"/>
          <w:lang w:val="kk-KZ"/>
        </w:rPr>
      </w:pPr>
      <w:r w:rsidRPr="008E29CC">
        <w:rPr>
          <w:rFonts w:ascii="Times New Roman" w:hAnsi="Times New Roman" w:cs="Times New Roman"/>
          <w:b/>
          <w:sz w:val="28"/>
          <w:szCs w:val="28"/>
          <w:lang w:val="kk-KZ"/>
        </w:rPr>
        <w:t>Рухани жаңғыру контексінде ұлттық бірегейлікті сақтау</w:t>
      </w:r>
      <w:r>
        <w:rPr>
          <w:rFonts w:ascii="Times New Roman" w:hAnsi="Times New Roman" w:cs="Times New Roman"/>
          <w:sz w:val="28"/>
          <w:szCs w:val="28"/>
          <w:lang w:val="kk-KZ"/>
        </w:rPr>
        <w:t xml:space="preserve"> - бұл ұлттық санадағы өзгерістер («... көне  және жаһандық әлемге сай келмейтін  әдеттер мен құмарлықтарды өткенде қалдыру керек...»), «Мен» деген ұлттық ішкі өзегін сақтау («...біздің ұлттық салт-дәстүрлеріміз  бен әдет-ғұрпымыз, тіліміз бен музыкамыз, әдебиетіміз бен үйлену салттарымыз, бір сөзбен айтқанда, ұлттық рухымыз, бізбен мәңгі қалуы тиіс…»</w:t>
      </w:r>
    </w:p>
    <w:p w:rsidR="003B7566" w:rsidRDefault="003B7566" w:rsidP="0017469F">
      <w:pPr>
        <w:ind w:firstLine="567"/>
        <w:rPr>
          <w:rFonts w:ascii="Times New Roman" w:hAnsi="Times New Roman" w:cs="Times New Roman"/>
          <w:sz w:val="28"/>
          <w:szCs w:val="28"/>
          <w:lang w:val="kk-KZ"/>
        </w:rPr>
      </w:pPr>
    </w:p>
    <w:p w:rsidR="003B7566" w:rsidRDefault="003B7566" w:rsidP="0017469F">
      <w:pPr>
        <w:ind w:firstLine="567"/>
        <w:rPr>
          <w:rFonts w:ascii="Times New Roman" w:hAnsi="Times New Roman" w:cs="Times New Roman"/>
          <w:sz w:val="28"/>
          <w:szCs w:val="28"/>
          <w:lang w:val="kk-KZ"/>
        </w:rPr>
      </w:pPr>
    </w:p>
    <w:p w:rsidR="003B7566" w:rsidRDefault="003B7566" w:rsidP="0017469F">
      <w:pPr>
        <w:ind w:firstLine="567"/>
        <w:rPr>
          <w:rFonts w:ascii="Times New Roman" w:hAnsi="Times New Roman" w:cs="Times New Roman"/>
          <w:sz w:val="28"/>
          <w:szCs w:val="28"/>
          <w:lang w:val="kk-KZ"/>
        </w:rPr>
      </w:pPr>
    </w:p>
    <w:p w:rsidR="003B7566" w:rsidRDefault="003B7566" w:rsidP="0017469F">
      <w:pPr>
        <w:ind w:firstLine="567"/>
        <w:jc w:val="center"/>
        <w:rPr>
          <w:rFonts w:ascii="Times New Roman" w:hAnsi="Times New Roman" w:cs="Times New Roman"/>
          <w:b/>
          <w:sz w:val="28"/>
          <w:szCs w:val="28"/>
          <w:lang w:val="kk-KZ"/>
        </w:rPr>
      </w:pPr>
    </w:p>
    <w:p w:rsidR="003B7566" w:rsidRDefault="003B7566" w:rsidP="0017469F">
      <w:pPr>
        <w:ind w:firstLine="567"/>
        <w:jc w:val="center"/>
        <w:rPr>
          <w:rFonts w:ascii="Times New Roman" w:hAnsi="Times New Roman" w:cs="Times New Roman"/>
          <w:b/>
          <w:sz w:val="28"/>
          <w:szCs w:val="28"/>
          <w:lang w:val="kk-KZ"/>
        </w:rPr>
      </w:pPr>
    </w:p>
    <w:p w:rsidR="003B7566" w:rsidRDefault="003B7566" w:rsidP="00795703">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br w:type="column"/>
      </w:r>
      <w:r>
        <w:rPr>
          <w:rFonts w:ascii="Times New Roman" w:hAnsi="Times New Roman" w:cs="Times New Roman"/>
          <w:b/>
          <w:sz w:val="28"/>
          <w:szCs w:val="28"/>
          <w:lang w:val="kk-KZ"/>
        </w:rPr>
        <w:lastRenderedPageBreak/>
        <w:t>БЕЛГІЛЕР МЕН ҚЫСҚАРТУЛАР</w:t>
      </w:r>
    </w:p>
    <w:p w:rsidR="00795703" w:rsidRDefault="00795703" w:rsidP="00795703">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7574"/>
      </w:tblGrid>
      <w:tr w:rsidR="00795703" w:rsidTr="00795703">
        <w:tc>
          <w:tcPr>
            <w:tcW w:w="1384"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ҚР</w:t>
            </w:r>
          </w:p>
        </w:tc>
        <w:tc>
          <w:tcPr>
            <w:tcW w:w="8470"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sz w:val="28"/>
                <w:szCs w:val="28"/>
              </w:rPr>
              <w:t xml:space="preserve">– </w:t>
            </w:r>
            <w:r>
              <w:rPr>
                <w:rFonts w:ascii="Times New Roman" w:hAnsi="Times New Roman" w:cs="Times New Roman"/>
                <w:sz w:val="28"/>
                <w:szCs w:val="28"/>
                <w:lang w:val="kk-KZ"/>
              </w:rPr>
              <w:t>Қазақстан Республикасы</w:t>
            </w:r>
          </w:p>
        </w:tc>
      </w:tr>
      <w:tr w:rsidR="00795703" w:rsidTr="00795703">
        <w:tc>
          <w:tcPr>
            <w:tcW w:w="1384"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ҰБ</w:t>
            </w:r>
          </w:p>
        </w:tc>
        <w:tc>
          <w:tcPr>
            <w:tcW w:w="8470"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sz w:val="28"/>
                <w:szCs w:val="28"/>
              </w:rPr>
              <w:t>–</w:t>
            </w:r>
            <w:r>
              <w:rPr>
                <w:rFonts w:ascii="Times New Roman" w:hAnsi="Times New Roman" w:cs="Times New Roman"/>
                <w:sz w:val="28"/>
                <w:szCs w:val="28"/>
                <w:lang w:val="kk-KZ"/>
              </w:rPr>
              <w:t xml:space="preserve"> ұлттық бірегейлік</w:t>
            </w:r>
          </w:p>
        </w:tc>
      </w:tr>
      <w:tr w:rsidR="00795703" w:rsidTr="00795703">
        <w:tc>
          <w:tcPr>
            <w:tcW w:w="1384"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ҚР БҒМ</w:t>
            </w:r>
          </w:p>
        </w:tc>
        <w:tc>
          <w:tcPr>
            <w:tcW w:w="8470"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sz w:val="28"/>
                <w:szCs w:val="28"/>
              </w:rPr>
              <w:t xml:space="preserve">– </w:t>
            </w:r>
            <w:r>
              <w:rPr>
                <w:rFonts w:ascii="Times New Roman" w:hAnsi="Times New Roman" w:cs="Times New Roman"/>
                <w:sz w:val="28"/>
                <w:szCs w:val="28"/>
                <w:lang w:val="kk-KZ"/>
              </w:rPr>
              <w:t>Қазақстан Республикасының  Білім және ғылым министрлігі</w:t>
            </w:r>
          </w:p>
        </w:tc>
      </w:tr>
      <w:tr w:rsidR="00795703" w:rsidTr="00795703">
        <w:tc>
          <w:tcPr>
            <w:tcW w:w="1384"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БМ</w:t>
            </w:r>
          </w:p>
        </w:tc>
        <w:tc>
          <w:tcPr>
            <w:tcW w:w="8470"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sz w:val="28"/>
                <w:szCs w:val="28"/>
              </w:rPr>
              <w:t xml:space="preserve">– </w:t>
            </w:r>
            <w:r>
              <w:rPr>
                <w:rFonts w:ascii="Times New Roman" w:hAnsi="Times New Roman" w:cs="Times New Roman"/>
                <w:sz w:val="28"/>
                <w:szCs w:val="28"/>
                <w:lang w:val="kk-KZ"/>
              </w:rPr>
              <w:t>білім беру мекемелері</w:t>
            </w:r>
          </w:p>
        </w:tc>
      </w:tr>
      <w:tr w:rsidR="00795703" w:rsidTr="00795703">
        <w:tc>
          <w:tcPr>
            <w:tcW w:w="1384"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ОЖҚ</w:t>
            </w:r>
          </w:p>
        </w:tc>
        <w:tc>
          <w:tcPr>
            <w:tcW w:w="8470"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sz w:val="28"/>
                <w:szCs w:val="28"/>
              </w:rPr>
              <w:t xml:space="preserve">– </w:t>
            </w:r>
            <w:r>
              <w:rPr>
                <w:rFonts w:ascii="Times New Roman" w:hAnsi="Times New Roman" w:cs="Times New Roman"/>
                <w:sz w:val="28"/>
                <w:szCs w:val="28"/>
                <w:lang w:val="kk-KZ"/>
              </w:rPr>
              <w:t>білім алушылардың  жобалау қызметі</w:t>
            </w:r>
          </w:p>
        </w:tc>
      </w:tr>
      <w:tr w:rsidR="00795703" w:rsidTr="00795703">
        <w:tc>
          <w:tcPr>
            <w:tcW w:w="1384"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БТ</w:t>
            </w:r>
          </w:p>
        </w:tc>
        <w:tc>
          <w:tcPr>
            <w:tcW w:w="8470"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sz w:val="28"/>
                <w:szCs w:val="28"/>
              </w:rPr>
              <w:t xml:space="preserve">– </w:t>
            </w:r>
            <w:r w:rsidRPr="00795703">
              <w:rPr>
                <w:rFonts w:ascii="Times New Roman" w:hAnsi="Times New Roman" w:cs="Times New Roman"/>
                <w:sz w:val="28"/>
                <w:szCs w:val="28"/>
                <w:lang w:val="kk-KZ"/>
              </w:rPr>
              <w:t>бақылау тобы</w:t>
            </w:r>
          </w:p>
        </w:tc>
      </w:tr>
      <w:tr w:rsidR="00795703" w:rsidTr="00795703">
        <w:tc>
          <w:tcPr>
            <w:tcW w:w="1384"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Э</w:t>
            </w:r>
            <w:r>
              <w:rPr>
                <w:rFonts w:ascii="Times New Roman" w:hAnsi="Times New Roman" w:cs="Times New Roman"/>
                <w:sz w:val="28"/>
                <w:szCs w:val="28"/>
                <w:lang w:val="kk-KZ"/>
              </w:rPr>
              <w:t>Т</w:t>
            </w:r>
          </w:p>
        </w:tc>
        <w:tc>
          <w:tcPr>
            <w:tcW w:w="8470"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sz w:val="28"/>
                <w:szCs w:val="28"/>
              </w:rPr>
              <w:t xml:space="preserve">– </w:t>
            </w:r>
            <w:r w:rsidRPr="00795703">
              <w:rPr>
                <w:rFonts w:ascii="Times New Roman" w:hAnsi="Times New Roman" w:cs="Times New Roman"/>
                <w:sz w:val="28"/>
                <w:szCs w:val="28"/>
                <w:lang w:val="kk-KZ"/>
              </w:rPr>
              <w:t>эксперимент тобы</w:t>
            </w:r>
          </w:p>
        </w:tc>
      </w:tr>
      <w:tr w:rsidR="00795703" w:rsidTr="00795703">
        <w:tc>
          <w:tcPr>
            <w:tcW w:w="1384" w:type="dxa"/>
          </w:tcPr>
          <w:p w:rsidR="00795703" w:rsidRDefault="00795703" w:rsidP="00795703">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ЖҚОАПҰБДМ</w:t>
            </w:r>
          </w:p>
        </w:tc>
        <w:tc>
          <w:tcPr>
            <w:tcW w:w="8470" w:type="dxa"/>
          </w:tcPr>
          <w:p w:rsidR="00795703" w:rsidRDefault="00795703" w:rsidP="00795703">
            <w:pPr>
              <w:spacing w:after="0" w:line="240" w:lineRule="auto"/>
              <w:jc w:val="both"/>
              <w:rPr>
                <w:rFonts w:ascii="Times New Roman" w:hAnsi="Times New Roman" w:cs="Times New Roman"/>
                <w:sz w:val="28"/>
                <w:szCs w:val="28"/>
                <w:lang w:val="kk-KZ"/>
              </w:rPr>
            </w:pPr>
            <w:r>
              <w:rPr>
                <w:rFonts w:ascii="Times New Roman" w:hAnsi="Times New Roman"/>
                <w:sz w:val="28"/>
                <w:szCs w:val="28"/>
              </w:rPr>
              <w:t xml:space="preserve">– </w:t>
            </w:r>
            <w:r w:rsidRPr="004F5DB5">
              <w:rPr>
                <w:rFonts w:ascii="Times New Roman" w:hAnsi="Times New Roman" w:cs="Times New Roman"/>
                <w:color w:val="000000"/>
                <w:sz w:val="28"/>
                <w:szCs w:val="28"/>
                <w:lang w:val="kk-KZ"/>
              </w:rPr>
              <w:t xml:space="preserve">Жобалау </w:t>
            </w:r>
            <w:r>
              <w:rPr>
                <w:rFonts w:ascii="Times New Roman" w:hAnsi="Times New Roman" w:cs="Times New Roman"/>
                <w:color w:val="000000"/>
                <w:sz w:val="28"/>
                <w:szCs w:val="28"/>
                <w:lang w:val="kk-KZ"/>
              </w:rPr>
              <w:t>арқылы</w:t>
            </w:r>
            <w:r w:rsidRPr="004F5DB5">
              <w:rPr>
                <w:rFonts w:ascii="Times New Roman" w:hAnsi="Times New Roman" w:cs="Times New Roman"/>
                <w:color w:val="000000"/>
                <w:sz w:val="28"/>
                <w:szCs w:val="28"/>
                <w:lang w:val="kk-KZ"/>
              </w:rPr>
              <w:t xml:space="preserve"> мектеп </w:t>
            </w:r>
            <w:r>
              <w:rPr>
                <w:rFonts w:ascii="Times New Roman" w:hAnsi="Times New Roman" w:cs="Times New Roman"/>
                <w:color w:val="000000"/>
                <w:sz w:val="28"/>
                <w:szCs w:val="28"/>
                <w:lang w:val="kk-KZ"/>
              </w:rPr>
              <w:t>білім алушыларының</w:t>
            </w:r>
            <w:r w:rsidRPr="004F5DB5">
              <w:rPr>
                <w:rFonts w:ascii="Times New Roman" w:hAnsi="Times New Roman" w:cs="Times New Roman"/>
                <w:color w:val="000000"/>
                <w:sz w:val="28"/>
                <w:szCs w:val="28"/>
                <w:lang w:val="kk-KZ"/>
              </w:rPr>
              <w:t xml:space="preserve"> аксиологиялық парадигмамен ұлттық бірегейлігін дамытудың моделі</w:t>
            </w:r>
          </w:p>
        </w:tc>
      </w:tr>
    </w:tbl>
    <w:p w:rsidR="00795703" w:rsidRDefault="00795703" w:rsidP="00795703">
      <w:pPr>
        <w:spacing w:after="0" w:line="240" w:lineRule="auto"/>
        <w:ind w:firstLine="567"/>
        <w:jc w:val="both"/>
        <w:rPr>
          <w:rFonts w:ascii="Times New Roman" w:hAnsi="Times New Roman" w:cs="Times New Roman"/>
          <w:sz w:val="28"/>
          <w:szCs w:val="28"/>
          <w:lang w:val="kk-KZ"/>
        </w:rPr>
      </w:pPr>
    </w:p>
    <w:p w:rsidR="003B7566" w:rsidRPr="00795703" w:rsidRDefault="003B7566" w:rsidP="0017469F">
      <w:pPr>
        <w:pStyle w:val="Default"/>
        <w:rPr>
          <w:lang w:val="kk-KZ"/>
        </w:rPr>
      </w:pPr>
    </w:p>
    <w:p w:rsidR="003B7566" w:rsidRPr="00795703" w:rsidRDefault="003B7566" w:rsidP="0017469F">
      <w:pPr>
        <w:pStyle w:val="Default"/>
        <w:rPr>
          <w:lang w:val="kk-KZ"/>
        </w:rPr>
      </w:pPr>
    </w:p>
    <w:p w:rsidR="003B7566" w:rsidRPr="00795703" w:rsidRDefault="003B7566" w:rsidP="0017469F">
      <w:pPr>
        <w:pStyle w:val="Default"/>
        <w:rPr>
          <w:lang w:val="kk-KZ"/>
        </w:rPr>
      </w:pPr>
    </w:p>
    <w:p w:rsidR="003B7566" w:rsidRDefault="003B7566" w:rsidP="00795703">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br w:type="column"/>
      </w:r>
      <w:r w:rsidRPr="005A6376">
        <w:rPr>
          <w:rFonts w:ascii="Times New Roman" w:hAnsi="Times New Roman" w:cs="Times New Roman"/>
          <w:b/>
          <w:sz w:val="28"/>
          <w:szCs w:val="28"/>
          <w:lang w:val="kk-KZ"/>
        </w:rPr>
        <w:lastRenderedPageBreak/>
        <w:t>КІРІСПЕ</w:t>
      </w:r>
    </w:p>
    <w:p w:rsidR="00795703" w:rsidRDefault="00795703" w:rsidP="0017469F">
      <w:pPr>
        <w:spacing w:after="0" w:line="240" w:lineRule="auto"/>
        <w:ind w:firstLine="567"/>
        <w:jc w:val="both"/>
        <w:rPr>
          <w:rFonts w:ascii="Times New Roman" w:hAnsi="Times New Roman" w:cs="Times New Roman"/>
          <w:b/>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r w:rsidRPr="001D3155">
        <w:rPr>
          <w:rFonts w:ascii="Times New Roman" w:hAnsi="Times New Roman" w:cs="Times New Roman"/>
          <w:b/>
          <w:sz w:val="28"/>
          <w:szCs w:val="28"/>
          <w:lang w:val="kk-KZ"/>
        </w:rPr>
        <w:t xml:space="preserve">Зерттеудің көкейкестілігі. </w:t>
      </w:r>
      <w:r>
        <w:rPr>
          <w:rFonts w:ascii="Times New Roman" w:hAnsi="Times New Roman" w:cs="Times New Roman"/>
          <w:sz w:val="28"/>
          <w:szCs w:val="28"/>
          <w:lang w:val="kk-KZ"/>
        </w:rPr>
        <w:t xml:space="preserve">ХХ ғасырдың соңғы кезеңінде Қазақстан Республикасының педагогикалық білімнің жалпы жағдайында бір мәмлеге келмейтін аксиологиялық парадигма ұлттық бірегейлікті дамытудың сөз жүзінде айтылу </w:t>
      </w:r>
      <w:r w:rsidR="003C56BF">
        <w:rPr>
          <w:rFonts w:ascii="Times New Roman" w:hAnsi="Times New Roman" w:cs="Times New Roman"/>
          <w:sz w:val="28"/>
          <w:szCs w:val="28"/>
          <w:lang w:val="kk-KZ"/>
        </w:rPr>
        <w:t>процесте</w:t>
      </w:r>
      <w:r>
        <w:rPr>
          <w:rFonts w:ascii="Times New Roman" w:hAnsi="Times New Roman" w:cs="Times New Roman"/>
          <w:sz w:val="28"/>
          <w:szCs w:val="28"/>
          <w:lang w:val="kk-KZ"/>
        </w:rPr>
        <w:t xml:space="preserve">рі жиі-жиі көрініс беріп келеді. Оның басты салдары – әлеуметтік-экономикалық, саяси мәселелердің бұрынғы шешілу </w:t>
      </w:r>
      <w:r w:rsidR="003C56BF">
        <w:rPr>
          <w:rFonts w:ascii="Times New Roman" w:hAnsi="Times New Roman" w:cs="Times New Roman"/>
          <w:sz w:val="28"/>
          <w:szCs w:val="28"/>
          <w:lang w:val="kk-KZ"/>
        </w:rPr>
        <w:t>процесте</w:t>
      </w:r>
      <w:r>
        <w:rPr>
          <w:rFonts w:ascii="Times New Roman" w:hAnsi="Times New Roman" w:cs="Times New Roman"/>
          <w:sz w:val="28"/>
          <w:szCs w:val="28"/>
          <w:lang w:val="kk-KZ"/>
        </w:rPr>
        <w:t xml:space="preserve">рінің дағдарысқа ұрынып, алдыңғы білім беру кеңістігіндегі аксиологиялық парадигмамен іске асырылуы қажеттілікке жарамай қалуымен байланысты екені байқалды. Байырғы, таптауырын педагогикалық білім идеясының белгісіздікке ұшырауы, мемлекеттің тарапынан материалдық базамен қамтамасыз ету мәнінің мүлдем инновациялық технологиямен жабдықталмауы секілді радикалды өзгерістер білім кеңістігінде қызмет атқарып жүрген мамандардың шарасыздығын тудырды. </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Бұрынғы дағдыға айналған дәстүрдегі құндылықтың орнына әлі түсініксіз, әртарапқа бағдарланған мұғалімдердің теорияға жүгінбеген консервативті жалаң тәжірибесі арасында келіспеушілік, ғылыми әдіснамадан туындамаған негізсіз ой-пікірлер белең алып отырғаны қазіргі кезде белгілі болып отыр. Отандық білімнің аксиологиясын анықтау мамандардың даярлығын ұйымдастыру арқылы шешілмек. ХХ ғасырдың орта шенінен бастап, соқпақ жолмен жұмыс жүргізу мүмкіндігінің жоқтығын сезінген білім кеңістігінде аксиология жайлы </w:t>
      </w:r>
      <w:r w:rsidRPr="007F62BF">
        <w:rPr>
          <w:rFonts w:ascii="Times New Roman" w:hAnsi="Times New Roman" w:cs="Times New Roman"/>
          <w:sz w:val="28"/>
          <w:szCs w:val="28"/>
          <w:lang w:val="kk-KZ"/>
        </w:rPr>
        <w:t>бірлі-жарым</w:t>
      </w:r>
      <w:r>
        <w:rPr>
          <w:rFonts w:ascii="Times New Roman" w:hAnsi="Times New Roman" w:cs="Times New Roman"/>
          <w:sz w:val="28"/>
          <w:szCs w:val="28"/>
          <w:lang w:val="kk-KZ"/>
        </w:rPr>
        <w:t xml:space="preserve"> құбылыстар пайда бола бастауы белең алып келді.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Ұстаздық мәртебені игерудегі өткізілетін диагностика иерархиясы гимназия, мамандандырылған дарынды балаларға арналған мектептер, лицей, жеке меншіктегі және т.б. түрлі-түрлі сападағы мектептердегі қызмет атқарушылардың кәсіби құзыретін арттыруға бағдар жасауы қиындық келтірді. Бұндай түйіні шиеленіскен көкейкесті мәселелерді шешудің өзі күні бүгінге дейін жалғасып келеді.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ғаламдық білім кеңістігіне өтуі, өзінің әлеуметтік-экономикалық жағдайының мемлекеттік құзырымен жаһанданудың мүддесімен </w:t>
      </w:r>
      <w:r w:rsidRPr="007F62BF">
        <w:rPr>
          <w:rFonts w:ascii="Times New Roman" w:hAnsi="Times New Roman" w:cs="Times New Roman"/>
          <w:sz w:val="28"/>
          <w:szCs w:val="28"/>
          <w:lang w:val="kk-KZ"/>
        </w:rPr>
        <w:t>унификациялау</w:t>
      </w:r>
      <w:r>
        <w:rPr>
          <w:rFonts w:ascii="Times New Roman" w:hAnsi="Times New Roman" w:cs="Times New Roman"/>
          <w:sz w:val="28"/>
          <w:szCs w:val="28"/>
          <w:lang w:val="kk-KZ"/>
        </w:rPr>
        <w:t>, педагогикалық білім беру мен оны игерудегі аксиологиялық негіздегі парадигмамен алу қажеттігі мен оның этнопсихологиялық ерекшелігін ұлттық бірегейлік тұрғысында ескеру арасында сәйкессіздіктер айқындала түсті.</w:t>
      </w:r>
    </w:p>
    <w:p w:rsidR="003B7566" w:rsidRPr="00CF2088"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жағдайда, аксиологиялық проблеманы шешуде тарихи желіге бағаммен қарап, этнобілім мен ойлау өнерінің құндылығы жайлы өз еңбектерімен антропологиялық-ізгілікті парадигмасын «Асыл қазына» тұрғысында қалдырған кемелді тұлғалар, даналардың қазіргі білім мен ғылымға қосар үлесі зор. Десек те, ол құндылықтардың өзі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санасына түпнұсқа тұрғысында қабылдануы қиындық келтіруде. Өйткені, білімді түсіну «рухы биік тұлға» келбетінде меңгерілуі қадағалануымен іске аспақ. Жаңа Қазақстанға </w:t>
      </w:r>
      <w:r w:rsidRPr="00CF2088">
        <w:rPr>
          <w:rFonts w:ascii="Times New Roman" w:hAnsi="Times New Roman" w:cs="Times New Roman"/>
          <w:sz w:val="28"/>
          <w:szCs w:val="28"/>
          <w:lang w:val="kk-KZ"/>
        </w:rPr>
        <w:t>жаңа тұлғаны лайықтап даярлау басымды мәселе ретінде қарастырылуы көзделеді [1].</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Мұндай парадигмалық ұстаным </w:t>
      </w:r>
      <w:r w:rsidRPr="007F62BF">
        <w:rPr>
          <w:rFonts w:ascii="Times New Roman" w:hAnsi="Times New Roman" w:cs="Times New Roman"/>
          <w:sz w:val="28"/>
          <w:szCs w:val="28"/>
          <w:lang w:val="kk-KZ"/>
        </w:rPr>
        <w:t>кең</w:t>
      </w:r>
      <w:r>
        <w:rPr>
          <w:rFonts w:ascii="Times New Roman" w:hAnsi="Times New Roman" w:cs="Times New Roman"/>
          <w:sz w:val="28"/>
          <w:szCs w:val="28"/>
          <w:lang w:val="kk-KZ"/>
        </w:rPr>
        <w:t xml:space="preserve"> ауқымда білім философиясын қайтадан қалап, қоғамдағы білімді жаңғырту тұжырымдарына аксиологиялық </w:t>
      </w:r>
      <w:r>
        <w:rPr>
          <w:rFonts w:ascii="Times New Roman" w:hAnsi="Times New Roman" w:cs="Times New Roman"/>
          <w:sz w:val="28"/>
          <w:szCs w:val="28"/>
          <w:lang w:val="kk-KZ"/>
        </w:rPr>
        <w:lastRenderedPageBreak/>
        <w:t xml:space="preserve">парадигмаға ешқандай ескіні </w:t>
      </w:r>
      <w:r w:rsidRPr="007F62BF">
        <w:rPr>
          <w:rFonts w:ascii="Times New Roman" w:hAnsi="Times New Roman" w:cs="Times New Roman"/>
          <w:sz w:val="28"/>
          <w:szCs w:val="28"/>
          <w:lang w:val="kk-KZ"/>
        </w:rPr>
        <w:t>жамау,</w:t>
      </w:r>
      <w:r>
        <w:rPr>
          <w:rFonts w:ascii="Times New Roman" w:hAnsi="Times New Roman" w:cs="Times New Roman"/>
          <w:sz w:val="28"/>
          <w:szCs w:val="28"/>
          <w:lang w:val="kk-KZ"/>
        </w:rPr>
        <w:t xml:space="preserve"> жаңғырту </w:t>
      </w:r>
      <w:r w:rsidR="003C56BF">
        <w:rPr>
          <w:rFonts w:ascii="Times New Roman" w:hAnsi="Times New Roman" w:cs="Times New Roman"/>
          <w:sz w:val="28"/>
          <w:szCs w:val="28"/>
          <w:lang w:val="kk-KZ"/>
        </w:rPr>
        <w:t>процесте</w:t>
      </w:r>
      <w:r>
        <w:rPr>
          <w:rFonts w:ascii="Times New Roman" w:hAnsi="Times New Roman" w:cs="Times New Roman"/>
          <w:sz w:val="28"/>
          <w:szCs w:val="28"/>
          <w:lang w:val="kk-KZ"/>
        </w:rPr>
        <w:t xml:space="preserve">рі көмек көрсетпейтіні біздердің зерттеулерімізде анықталды. Білім философиясының аксиологиялық парадигма мәселесін жоғары этикалық және гумандық бағыттар, бұрынғы дәстүрдегі тәрбие-тәлімдер шеше алмайтыны зерттеу барысында байқалды. Аксиологияның негізін педагогикалық білім кеңістігінде </w:t>
      </w:r>
      <w:r w:rsidRPr="007F62BF">
        <w:rPr>
          <w:rFonts w:ascii="Times New Roman" w:hAnsi="Times New Roman" w:cs="Times New Roman"/>
          <w:sz w:val="28"/>
          <w:szCs w:val="28"/>
          <w:lang w:val="kk-KZ"/>
        </w:rPr>
        <w:t>өркендеткен</w:t>
      </w:r>
      <w:r>
        <w:rPr>
          <w:rFonts w:ascii="Times New Roman" w:hAnsi="Times New Roman" w:cs="Times New Roman"/>
          <w:sz w:val="28"/>
          <w:szCs w:val="28"/>
          <w:lang w:val="kk-KZ"/>
        </w:rPr>
        <w:t xml:space="preserve"> әлемдік ғылыми жетістіктерден іздестірсек, екінші қазақстандық мәдени-дәстүрлердің қоғамдағы орныққан өзіне тән ерекшеліктерін қалай ескеру керектігіне мән берілуі тиіс. Бір-біріне сәйкестейтін екі тараптағы мәселелердің арасындағы қиындық келер тұстарын қалай шешіледі деген салмақты сауалға жауап табу да шеберлікті қажет етеді.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Біріншіден Қасым-Жомарт Тоқаевтың Қазақстан халқына жариялаған Жолдауында «Педагог мәртебесі туралы» Заңды орындаудың өткір мәселелеріне тоқталған. Бұл Жолдаудың басымдығы – ұлттық сананы өркендетуге құрылған ғылым өркениет талабымен оның мүддесіне тоғысып құрылса, халқымыздың алға ілгерлеуі қарқындылықпен іске асып, біздің ғылымымыз сонда ғана ұтымды болмак деген ой-тұжырымы. Осы бағаммен қарасақ, біздердің зерттеу еңбегіміздің аксиологиялық парадигмамен ұлттық бірегейлікті дамыту Президентіміз Қасым-Жомарт Тоқаевтың Жолдауындағы ұлттық сананы әлемдік кеңістіктегі ғылымға бейімдеу көкейкестілігі аңғарылады</w:t>
      </w:r>
      <w:r w:rsidRPr="00BB3980">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Pr="00BB3980">
        <w:rPr>
          <w:rFonts w:ascii="Times New Roman" w:hAnsi="Times New Roman" w:cs="Times New Roman"/>
          <w:sz w:val="28"/>
          <w:szCs w:val="28"/>
          <w:lang w:val="kk-KZ"/>
        </w:rPr>
        <w:t>]</w:t>
      </w:r>
      <w:r>
        <w:rPr>
          <w:rFonts w:ascii="Times New Roman" w:hAnsi="Times New Roman" w:cs="Times New Roman"/>
          <w:sz w:val="28"/>
          <w:szCs w:val="28"/>
          <w:lang w:val="kk-KZ"/>
        </w:rPr>
        <w:t>.</w:t>
      </w:r>
    </w:p>
    <w:p w:rsidR="003B7566" w:rsidRPr="00C622E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Екіншіден, Ұлттық Құрылтайдың шақырылуы жұртымыздың жаңаша өмір сүруге бейімделуі, қазіргі заман мүддесіне сай рухани құндылықтарға жаңа философиялық пайыммен қарауы, бабаларымыздың маңызды мәселелерді осындай алқалы жиында талқылауы – бүкіл дүйім елді біріктіреді деген тұғырлы тұжырым біздің зерттеуіміздің қажеттілігін айқындайды [2</w:t>
      </w:r>
      <w:r w:rsidRPr="00C622E6">
        <w:rPr>
          <w:rFonts w:ascii="Times New Roman" w:hAnsi="Times New Roman" w:cs="Times New Roman"/>
          <w:sz w:val="28"/>
          <w:szCs w:val="28"/>
          <w:lang w:val="kk-KZ"/>
        </w:rPr>
        <w:t>].</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 туралы Заңы 2007 жылдың шілдесінде бекітілген [3</w:t>
      </w:r>
      <w:r w:rsidRPr="00C622E6">
        <w:rPr>
          <w:rFonts w:ascii="Times New Roman" w:hAnsi="Times New Roman" w:cs="Times New Roman"/>
          <w:sz w:val="28"/>
          <w:szCs w:val="28"/>
          <w:lang w:val="kk-KZ"/>
        </w:rPr>
        <w:t>]</w:t>
      </w:r>
      <w:r>
        <w:rPr>
          <w:rFonts w:ascii="Times New Roman" w:hAnsi="Times New Roman" w:cs="Times New Roman"/>
          <w:sz w:val="28"/>
          <w:szCs w:val="28"/>
          <w:lang w:val="kk-KZ"/>
        </w:rPr>
        <w:t>. Бұл құжатқа қосымша Қазақстан Республикасында білім беруді дамытудың 2016-2019 жылдарға арналған мемлекеттік бағдарламасында [4</w:t>
      </w:r>
      <w:r w:rsidRPr="00C622E6">
        <w:rPr>
          <w:rFonts w:ascii="Times New Roman" w:hAnsi="Times New Roman" w:cs="Times New Roman"/>
          <w:sz w:val="28"/>
          <w:szCs w:val="28"/>
          <w:lang w:val="kk-KZ"/>
        </w:rPr>
        <w:t>]</w:t>
      </w:r>
      <w:r>
        <w:rPr>
          <w:rFonts w:ascii="Times New Roman" w:hAnsi="Times New Roman" w:cs="Times New Roman"/>
          <w:sz w:val="28"/>
          <w:szCs w:val="28"/>
          <w:lang w:val="kk-KZ"/>
        </w:rPr>
        <w:t xml:space="preserve"> білімді ғылыми негізде меңгерту мен оның сапалық мәні бұрынғы дәстүрдегі оқытылымнан жаңа инновациялық технологиямен ауыстырылуы кезек күттірмейтіні айтылған.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Қазақстандық білімнің модернизация кеңістігіне ұтымды тұрғыда жаңа тұжырымдамалалық этикаға, рухани-ізгілікті парадигмаға көшудің бір амалы – жаңа ізгілікті тұтастай </w:t>
      </w:r>
      <w:r w:rsidRPr="00E60B9F">
        <w:rPr>
          <w:rFonts w:ascii="Times New Roman" w:hAnsi="Times New Roman" w:cs="Times New Roman"/>
          <w:sz w:val="28"/>
          <w:szCs w:val="28"/>
          <w:lang w:val="kk-KZ"/>
        </w:rPr>
        <w:t>құрылған</w:t>
      </w:r>
      <w:r>
        <w:rPr>
          <w:rFonts w:ascii="Times New Roman" w:hAnsi="Times New Roman" w:cs="Times New Roman"/>
          <w:sz w:val="28"/>
          <w:szCs w:val="28"/>
          <w:lang w:val="kk-KZ"/>
        </w:rPr>
        <w:t xml:space="preserve"> құндылық пен оны қолдайтын әлеуметтік педагогика институттары мен қоғамдық пікірлердің нарық заңдылығына негізделуімен жүзеге аспақ.</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Аксиологиялық парадигмаға тікелей арналмаса да, инновациялық технологияның педагогикалық білім беру </w:t>
      </w:r>
      <w:r w:rsidR="00CF2088">
        <w:rPr>
          <w:rFonts w:ascii="Times New Roman" w:hAnsi="Times New Roman" w:cs="Times New Roman"/>
          <w:sz w:val="28"/>
          <w:szCs w:val="28"/>
          <w:lang w:val="kk-KZ"/>
        </w:rPr>
        <w:t>процесінде</w:t>
      </w:r>
      <w:r>
        <w:rPr>
          <w:rFonts w:ascii="Times New Roman" w:hAnsi="Times New Roman" w:cs="Times New Roman"/>
          <w:sz w:val="28"/>
          <w:szCs w:val="28"/>
          <w:lang w:val="kk-KZ"/>
        </w:rPr>
        <w:t xml:space="preserve"> мамандардың инновациялық даярлығын бұрынғы алгоритммен, линейлі емес тәртіппен ұйымдастыру амалдарын зерттелген [5</w:t>
      </w:r>
      <w:r w:rsidRPr="00FD6EA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«Инновациялық даярлықтың» </w:t>
      </w:r>
      <w:r w:rsidRPr="00444655">
        <w:rPr>
          <w:rFonts w:ascii="Times New Roman" w:hAnsi="Times New Roman" w:cs="Times New Roman"/>
          <w:sz w:val="28"/>
          <w:szCs w:val="28"/>
          <w:lang w:val="kk-KZ"/>
        </w:rPr>
        <w:t>өзін</w:t>
      </w:r>
      <w:r>
        <w:rPr>
          <w:rFonts w:ascii="Times New Roman" w:hAnsi="Times New Roman" w:cs="Times New Roman"/>
          <w:sz w:val="28"/>
          <w:szCs w:val="28"/>
          <w:lang w:val="kk-KZ"/>
        </w:rPr>
        <w:t xml:space="preserve"> құндылық ретінде бағамдалған. Білімденудің инновациялық технологияларының алғышарты ретінде ұжымдық ойлау өнерін қазіргі педагогикалық технология тұрғысында кезеңдік жіктемемен әр уақытта қажеттіліктен қолданылған амал-тәсілдердің ойлау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 xml:space="preserve">е қатыстылығын; </w:t>
      </w:r>
      <w:r w:rsidRPr="00AA3141">
        <w:rPr>
          <w:rFonts w:ascii="Times New Roman" w:hAnsi="Times New Roman" w:cs="Times New Roman"/>
          <w:sz w:val="28"/>
          <w:szCs w:val="28"/>
          <w:lang w:val="kk-KZ"/>
        </w:rPr>
        <w:t>«Гештальт»</w:t>
      </w:r>
      <w:r>
        <w:rPr>
          <w:rFonts w:ascii="Times New Roman" w:hAnsi="Times New Roman" w:cs="Times New Roman"/>
          <w:sz w:val="28"/>
          <w:szCs w:val="28"/>
          <w:lang w:val="kk-KZ"/>
        </w:rPr>
        <w:t xml:space="preserve"> теориясындағы ішкі интеллектуалды әлеует қорын интериоризацияға салудың, қажет емес ақпараттан арылып отырудың мәнін </w:t>
      </w:r>
      <w:r>
        <w:rPr>
          <w:rFonts w:ascii="Times New Roman" w:hAnsi="Times New Roman" w:cs="Times New Roman"/>
          <w:sz w:val="28"/>
          <w:szCs w:val="28"/>
          <w:lang w:val="kk-KZ"/>
        </w:rPr>
        <w:lastRenderedPageBreak/>
        <w:t xml:space="preserve">айқындап, меңгерген білімнің саралауына қатысты қорытынды-трансформацияларды сонау 1998 жылы зерделеп, оны іс-әрекетке пайдалануға ықпал жасаған жаңашылдықтың басын бастаған ғалым – </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Г.</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 Селевко </w:t>
      </w:r>
      <w:r w:rsidRPr="00FD6EAD">
        <w:rPr>
          <w:rFonts w:ascii="Times New Roman" w:hAnsi="Times New Roman" w:cs="Times New Roman"/>
          <w:sz w:val="28"/>
          <w:szCs w:val="28"/>
          <w:lang w:val="kk-KZ"/>
        </w:rPr>
        <w:t>[</w:t>
      </w:r>
      <w:r>
        <w:rPr>
          <w:rFonts w:ascii="Times New Roman" w:hAnsi="Times New Roman" w:cs="Times New Roman"/>
          <w:sz w:val="28"/>
          <w:szCs w:val="28"/>
          <w:lang w:val="kk-KZ"/>
        </w:rPr>
        <w:t>6</w:t>
      </w:r>
      <w:r w:rsidRPr="00FD6EAD">
        <w:rPr>
          <w:rFonts w:ascii="Times New Roman" w:hAnsi="Times New Roman" w:cs="Times New Roman"/>
          <w:sz w:val="28"/>
          <w:szCs w:val="28"/>
          <w:lang w:val="kk-KZ"/>
        </w:rPr>
        <w:t>]</w:t>
      </w:r>
      <w:r>
        <w:rPr>
          <w:rFonts w:ascii="Times New Roman" w:hAnsi="Times New Roman" w:cs="Times New Roman"/>
          <w:sz w:val="28"/>
          <w:szCs w:val="28"/>
          <w:lang w:val="kk-KZ"/>
        </w:rPr>
        <w:t>.</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педагогика мәселелері мен білім жүйесіндегі ақпараттық технологиялардың ғылыми нұсқасын құрып, оның тәжірибеде қолданылуына қам жасағандар: Е.</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С. Полат, М.</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Ю. Бухаркина </w:t>
      </w:r>
      <w:r w:rsidRPr="00FD6EAD">
        <w:rPr>
          <w:rFonts w:ascii="Times New Roman" w:hAnsi="Times New Roman" w:cs="Times New Roman"/>
          <w:sz w:val="28"/>
          <w:szCs w:val="28"/>
          <w:lang w:val="kk-KZ"/>
        </w:rPr>
        <w:t>[</w:t>
      </w:r>
      <w:r>
        <w:rPr>
          <w:rFonts w:ascii="Times New Roman" w:hAnsi="Times New Roman" w:cs="Times New Roman"/>
          <w:sz w:val="28"/>
          <w:szCs w:val="28"/>
          <w:lang w:val="kk-KZ"/>
        </w:rPr>
        <w:t>7</w:t>
      </w:r>
      <w:r w:rsidRPr="00FD6EAD">
        <w:rPr>
          <w:rFonts w:ascii="Times New Roman" w:hAnsi="Times New Roman" w:cs="Times New Roman"/>
          <w:sz w:val="28"/>
          <w:szCs w:val="28"/>
          <w:lang w:val="kk-KZ"/>
        </w:rPr>
        <w:t>]</w:t>
      </w:r>
      <w:r>
        <w:rPr>
          <w:rFonts w:ascii="Times New Roman" w:hAnsi="Times New Roman" w:cs="Times New Roman"/>
          <w:sz w:val="28"/>
          <w:szCs w:val="28"/>
          <w:lang w:val="kk-KZ"/>
        </w:rPr>
        <w:t xml:space="preserve">. Ақпарат </w:t>
      </w:r>
      <w:r w:rsidRPr="00BC5E99">
        <w:rPr>
          <w:rFonts w:ascii="Times New Roman" w:hAnsi="Times New Roman" w:cs="Times New Roman"/>
          <w:sz w:val="28"/>
          <w:szCs w:val="28"/>
          <w:lang w:val="kk-KZ"/>
        </w:rPr>
        <w:t>тоғынынан</w:t>
      </w:r>
      <w:r>
        <w:rPr>
          <w:rFonts w:ascii="Times New Roman" w:hAnsi="Times New Roman" w:cs="Times New Roman"/>
          <w:sz w:val="28"/>
          <w:szCs w:val="28"/>
          <w:lang w:val="kk-KZ"/>
        </w:rPr>
        <w:t xml:space="preserve"> білім жүйесінің заңдылығын сақтай отырып, қажетті біліми-ғылыми құндылықтарды електен өткізу, оның ескіргенінен арылу, жаңалықтарын қарқындылықпен дер кезінде игеріп отырудың мәнділігін нұсқалы тұрғыда айқындап берген.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Д. Хмель – технология жайлы алғашқы ғылыми үлес қосқан ғалым. Педагогикалық үдерісті ұйымдастыру барысында технологияны қолданудың тұтас жүйесін құра алу мен оның тағылымын ұдайы білім мазмұнынан саралаудың амалдарын ұсынған. Білім мазмұнындағы ірі бөліктер мен ұсақтарының тұтас жүйесін бұзбауға бағдар жасаған. Бұл тағылым Қазақстан Республикасының білім кеңістігінде кең ауқымда қолданылып келеді.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ХХІ ғасырдың басындағы ғалымдардың еңбектерінде «аксиология» ұғымы зерттеу жұмыстарында арнайы зердеден өтпегенімен, жалпы «құндылықтар» категориясымен «педагогикалық технология» мен бірлі-жарым «білім игерудің инновациялық технологиялары» сыңайында алғашқы қадамдар қаланғанын жоққа шығара алмаймыз. Десек те, білімді әрбір индивид өзіне құндылық деп есептеу қалпына түспегенін аңғарамыз.</w:t>
      </w:r>
    </w:p>
    <w:p w:rsidR="003B7566" w:rsidRPr="00AA496F"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Л.</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Выготскийдің тұлғалық болмыстың рухы әрбір оқыған нысанынан авторлық ұстаным ізгілігінен сұрыптап отыру харакетін дағдыға айналдыру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 xml:space="preserve"> зерттеген. Тұлғаның психологиялық қалпы оқу іс-әрекетінде өзіне пайдалысын жинап отыру перцепциясын жаттықтыруымен құндылыққа қол жеткізу амалдарын ашып берген [8].</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olor w:val="000000"/>
          <w:sz w:val="28"/>
          <w:szCs w:val="28"/>
          <w:lang w:val="kk-KZ"/>
        </w:rPr>
        <w:t>Сондай-ақ, білім беру бағдарламалары мен технологияларын іске асыруға жаңа тәсілдерді енгізу тетіктерінің әзірленбеуі, педагогикалық және басшы кадрлардың жаңа жағдайларда тәрбие жұмысына жеткіліксіз дайындығы да әсер етеді.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sz w:val="28"/>
          <w:szCs w:val="28"/>
          <w:lang w:val="kk-KZ"/>
        </w:rPr>
        <w:t>Ы. Алтынсарин атындағы Ұлттық білім академиясының нұсқаулық-әдістемелік хатында  «Жаңа мәдениет пен миссиямен жаңа форматтағы адамды тәрбиелеуге, қоғамдық сананы жаңғыртуға»  баса назар аударылды [9].</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sz w:val="28"/>
          <w:szCs w:val="28"/>
          <w:lang w:val="kk-KZ"/>
        </w:rPr>
        <w:t>Алайда, айта кету керек, «...соңғы онжылдықтарда жастардың моральдық-рухани дағдарысының барлық аспектілерінде (моральдық, әлеуметтік, дене бітімдік және психикалық) күшейе түсуімен байланысты қоғам ауыр кезеңді бастан кешуде. Мұндай пайымдаудың қалыптасуына мына жағдайлар негіз  болып табылады:</w:t>
      </w:r>
      <w:r>
        <w:rPr>
          <w:rFonts w:ascii="Times New Roman" w:hAnsi="Times New Roman" w:cs="Times New Roman"/>
          <w:sz w:val="28"/>
          <w:szCs w:val="28"/>
          <w:lang w:val="kk-KZ"/>
        </w:rPr>
        <w:tab/>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sz w:val="28"/>
          <w:szCs w:val="28"/>
          <w:lang w:val="kk-KZ"/>
        </w:rPr>
        <w:t>1) Қазақстанның қазіргі жастарының белгілі бір бөлігінде ұлттық сана-сезімнің, ділдің, азаматтық пен патриотизмнің төмен деңгейінің болуы. Тарихи тәжірибе көрсеткендей, өз халқының мәдениетін, оның өткені мен бүгінін білмеу ұрпақтар арасындағы сабақтастықтың, уақыт байланысының бұзылуына әкеледі, бұл адамның және жалпы халықтың дамуына түзетілмейтін зиян келтіреді.</w:t>
      </w:r>
    </w:p>
    <w:p w:rsidR="003B7566" w:rsidRDefault="003B7566" w:rsidP="0017469F">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Жастардың адамгершілік-рухани деңгейінің төмендеуі: 1) ұлттың денсаулығы; 2) ұлттың зияткерлік әлеуеті; 3) ұлттың бәсекеге қабілеттілігі;</w:t>
      </w:r>
      <w:r w:rsidR="00795703">
        <w:rPr>
          <w:rFonts w:ascii="Times New Roman" w:hAnsi="Times New Roman"/>
          <w:sz w:val="28"/>
          <w:szCs w:val="28"/>
          <w:lang w:val="kk-KZ"/>
        </w:rPr>
        <w:t xml:space="preserve">              </w:t>
      </w:r>
      <w:r>
        <w:rPr>
          <w:rFonts w:ascii="Times New Roman" w:hAnsi="Times New Roman"/>
          <w:sz w:val="28"/>
          <w:szCs w:val="28"/>
          <w:lang w:val="kk-KZ"/>
        </w:rPr>
        <w:t xml:space="preserve"> 4) тұтастай елдің ұлттық қауіпсіздігі деңгейінде тікелей көрініс табады.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bCs/>
          <w:iCs/>
          <w:sz w:val="28"/>
          <w:szCs w:val="28"/>
          <w:lang w:val="kk-KZ"/>
        </w:rPr>
        <w:t>Бүгінде аксиома болуға тиіс: бәсекеге қабілетті адами капиталы бар елге, мүлде басқа өмір сапасына апаратын жол табу – ұлттың адамгершілік-рухани жаңғыруы арқылы ғана мүмкін болады.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sz w:val="28"/>
          <w:szCs w:val="28"/>
          <w:lang w:val="kk-KZ"/>
        </w:rPr>
        <w:t>Жоғарыда айтылғандардың маңыздылығы мына жайлармен де өзектендіріледі: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sz w:val="28"/>
          <w:szCs w:val="28"/>
          <w:lang w:val="kk-KZ"/>
        </w:rPr>
        <w:t xml:space="preserve">- бүгінде біздің мемлекетімізде жаһандану мен әлемдік білім кеңістігіне кірігудің белсенді </w:t>
      </w:r>
      <w:r w:rsidR="003C56BF">
        <w:rPr>
          <w:rFonts w:ascii="Times New Roman" w:hAnsi="Times New Roman"/>
          <w:sz w:val="28"/>
          <w:szCs w:val="28"/>
          <w:lang w:val="kk-KZ"/>
        </w:rPr>
        <w:t>процесте</w:t>
      </w:r>
      <w:r>
        <w:rPr>
          <w:rFonts w:ascii="Times New Roman" w:hAnsi="Times New Roman"/>
          <w:sz w:val="28"/>
          <w:szCs w:val="28"/>
          <w:lang w:val="kk-KZ"/>
        </w:rPr>
        <w:t xml:space="preserve">рі жүріп жатыр. Ал бұл ұлттық сананың стереотиптерін еңсеруге және басқа ұлт өкілдерімен сындарлы диалог құруға қабілетті, ұлтаралық қарым-қатынас жасаудың жоғары мәдениетіне ие, ұлттық мәдениеттің дамуы мен сақталуына жауапты, жоғары зияткерлік әлеуеті бар жаңа буын мамандарды, қоғамның әлеуметтік белсенді мүшелерін тәрбиелеу мәселесін шиеленістіре түседі [10]. </w:t>
      </w:r>
    </w:p>
    <w:p w:rsidR="003B7566" w:rsidRDefault="003B7566" w:rsidP="0017469F">
      <w:pPr>
        <w:spacing w:after="0" w:line="240" w:lineRule="auto"/>
        <w:ind w:firstLine="567"/>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Жастардың түрлі бастамашыл жобалары білім беру саласындағы бағдарламалық құжаттың талабы бойынша </w:t>
      </w:r>
      <w:r w:rsidR="00FF0EE4">
        <w:rPr>
          <w:rFonts w:ascii="Times New Roman" w:hAnsi="Times New Roman"/>
          <w:sz w:val="28"/>
          <w:szCs w:val="28"/>
          <w:lang w:val="kk-KZ"/>
        </w:rPr>
        <w:t xml:space="preserve">білім алушылардың </w:t>
      </w:r>
      <w:r>
        <w:rPr>
          <w:rFonts w:ascii="Times New Roman" w:hAnsi="Times New Roman"/>
          <w:sz w:val="28"/>
          <w:szCs w:val="28"/>
          <w:lang w:val="kk-KZ"/>
        </w:rPr>
        <w:t xml:space="preserve"> аксиологиялық парадигмамен бірегейлігін дамытуды іске асырудың маңызды тетігі болып табылады [11, 3</w:t>
      </w:r>
      <w:r w:rsidR="00795703">
        <w:rPr>
          <w:rFonts w:ascii="Times New Roman" w:hAnsi="Times New Roman"/>
          <w:sz w:val="28"/>
          <w:szCs w:val="28"/>
          <w:lang w:val="kk-KZ"/>
        </w:rPr>
        <w:t xml:space="preserve"> </w:t>
      </w:r>
      <w:r>
        <w:rPr>
          <w:rFonts w:ascii="Times New Roman" w:hAnsi="Times New Roman"/>
          <w:sz w:val="28"/>
          <w:szCs w:val="28"/>
          <w:lang w:val="kk-KZ"/>
        </w:rPr>
        <w:t xml:space="preserve">б]. Демек, аксиологиялық парадигмамен ұлттық бірегейлікті дамытуға бағытталған жобалау қызметінің әлеуеті орта мектепте </w:t>
      </w:r>
      <w:r w:rsidR="00FF0EE4">
        <w:rPr>
          <w:rFonts w:ascii="Times New Roman" w:hAnsi="Times New Roman"/>
          <w:sz w:val="28"/>
          <w:szCs w:val="28"/>
          <w:lang w:val="kk-KZ"/>
        </w:rPr>
        <w:t xml:space="preserve">білім алушылардың </w:t>
      </w:r>
      <w:r>
        <w:rPr>
          <w:rFonts w:ascii="Times New Roman" w:hAnsi="Times New Roman"/>
          <w:sz w:val="28"/>
          <w:szCs w:val="28"/>
          <w:lang w:val="kk-KZ"/>
        </w:rPr>
        <w:t xml:space="preserve"> ұлттық бірегейлігін оң дамытуда маңызды. Алайда, қазақстандық білім беру мекемелерінің тәжірибелік  жұмысының  талдауы  жастардың бастамашыл жобаларының педагогикалық мүмкіндіктері  аксиологиялық парадигмамен ұлттық бірегейлікті дамыту тетіктерінің бірі ретінде орта білім беру жүйесіндегі білім беру-тәрбие кеңістігінде жеткілікті түрде пайдаланылмайтындығын көрсетеді. Осыған байланысты, білім беру-тәрбие кеңістігі жағдайында жастардың бастамашыл жобаларын іске асыруға ғылыми негізделген тәсілдерге шұғыл қажеттілік туындап отыр.</w:t>
      </w:r>
    </w:p>
    <w:p w:rsidR="003B7566" w:rsidRDefault="003B7566" w:rsidP="0017469F">
      <w:pPr>
        <w:spacing w:after="0" w:line="240" w:lineRule="auto"/>
        <w:ind w:firstLine="567"/>
        <w:jc w:val="both"/>
        <w:rPr>
          <w:rFonts w:ascii="Times New Roman" w:hAnsi="Times New Roman" w:cs="Times New Roman"/>
          <w:spacing w:val="-6"/>
          <w:sz w:val="28"/>
          <w:szCs w:val="28"/>
          <w:lang w:val="kk-KZ"/>
        </w:rPr>
      </w:pPr>
      <w:r>
        <w:rPr>
          <w:rFonts w:ascii="Times New Roman" w:hAnsi="Times New Roman"/>
          <w:sz w:val="28"/>
          <w:szCs w:val="28"/>
          <w:lang w:val="kk-KZ"/>
        </w:rPr>
        <w:t xml:space="preserve">Аксиологиялық парадигмамен </w:t>
      </w:r>
      <w:r>
        <w:rPr>
          <w:rFonts w:ascii="Times New Roman" w:hAnsi="Times New Roman" w:cs="Times New Roman"/>
          <w:spacing w:val="-6"/>
          <w:sz w:val="28"/>
          <w:szCs w:val="28"/>
          <w:lang w:val="kk-KZ"/>
        </w:rPr>
        <w:t>ұ</w:t>
      </w:r>
      <w:r w:rsidRPr="00AB763A">
        <w:rPr>
          <w:rFonts w:ascii="Times New Roman" w:hAnsi="Times New Roman" w:cs="Times New Roman"/>
          <w:spacing w:val="-6"/>
          <w:sz w:val="28"/>
          <w:szCs w:val="28"/>
          <w:lang w:val="kk-KZ"/>
        </w:rPr>
        <w:t>лттық бірегейлілік мәселелеріне мына  шетелдік зерттеушілердің жұмыстары арналған: А.</w:t>
      </w:r>
      <w:r w:rsidR="00795703">
        <w:rPr>
          <w:rFonts w:ascii="Times New Roman" w:hAnsi="Times New Roman" w:cs="Times New Roman"/>
          <w:spacing w:val="-6"/>
          <w:sz w:val="28"/>
          <w:szCs w:val="28"/>
          <w:lang w:val="kk-KZ"/>
        </w:rPr>
        <w:t xml:space="preserve"> </w:t>
      </w:r>
      <w:r w:rsidRPr="00AB763A">
        <w:rPr>
          <w:rFonts w:ascii="Times New Roman" w:hAnsi="Times New Roman" w:cs="Times New Roman"/>
          <w:spacing w:val="-6"/>
          <w:sz w:val="28"/>
          <w:szCs w:val="28"/>
          <w:lang w:val="kk-KZ"/>
        </w:rPr>
        <w:t>Смит [1</w:t>
      </w:r>
      <w:r>
        <w:rPr>
          <w:rFonts w:ascii="Times New Roman" w:hAnsi="Times New Roman" w:cs="Times New Roman"/>
          <w:spacing w:val="-6"/>
          <w:sz w:val="28"/>
          <w:szCs w:val="28"/>
          <w:lang w:val="kk-KZ"/>
        </w:rPr>
        <w:t>2</w:t>
      </w:r>
      <w:r w:rsidRPr="00AB763A">
        <w:rPr>
          <w:rFonts w:ascii="Times New Roman" w:hAnsi="Times New Roman" w:cs="Times New Roman"/>
          <w:spacing w:val="-6"/>
          <w:sz w:val="28"/>
          <w:szCs w:val="28"/>
          <w:lang w:val="kk-KZ"/>
        </w:rPr>
        <w:t>], М. Грох [1</w:t>
      </w:r>
      <w:r>
        <w:rPr>
          <w:rFonts w:ascii="Times New Roman" w:hAnsi="Times New Roman" w:cs="Times New Roman"/>
          <w:spacing w:val="-6"/>
          <w:sz w:val="28"/>
          <w:szCs w:val="28"/>
          <w:lang w:val="kk-KZ"/>
        </w:rPr>
        <w:t>3</w:t>
      </w:r>
      <w:r w:rsidRPr="00AB763A">
        <w:rPr>
          <w:rFonts w:ascii="Times New Roman" w:hAnsi="Times New Roman" w:cs="Times New Roman"/>
          <w:spacing w:val="-6"/>
          <w:sz w:val="28"/>
          <w:szCs w:val="28"/>
          <w:lang w:val="kk-KZ"/>
        </w:rPr>
        <w:t xml:space="preserve">], </w:t>
      </w:r>
      <w:r w:rsidR="00795703">
        <w:rPr>
          <w:rFonts w:ascii="Times New Roman" w:hAnsi="Times New Roman" w:cs="Times New Roman"/>
          <w:spacing w:val="-6"/>
          <w:sz w:val="28"/>
          <w:szCs w:val="28"/>
          <w:lang w:val="kk-KZ"/>
        </w:rPr>
        <w:t xml:space="preserve">           </w:t>
      </w:r>
      <w:r w:rsidRPr="00AB763A">
        <w:rPr>
          <w:rFonts w:ascii="Times New Roman" w:hAnsi="Times New Roman" w:cs="Times New Roman"/>
          <w:spacing w:val="-6"/>
          <w:sz w:val="28"/>
          <w:szCs w:val="28"/>
          <w:lang w:val="kk-KZ"/>
        </w:rPr>
        <w:t>Б. А</w:t>
      </w:r>
      <w:r>
        <w:rPr>
          <w:rFonts w:ascii="Times New Roman" w:hAnsi="Times New Roman" w:cs="Times New Roman"/>
          <w:spacing w:val="-6"/>
          <w:sz w:val="28"/>
          <w:szCs w:val="28"/>
          <w:lang w:val="kk-KZ"/>
        </w:rPr>
        <w:t>ндерсон [14], Р. Брубейкер [15]</w:t>
      </w:r>
      <w:r w:rsidRPr="00AB763A">
        <w:rPr>
          <w:rFonts w:ascii="Times New Roman" w:hAnsi="Times New Roman" w:cs="Times New Roman"/>
          <w:spacing w:val="-6"/>
          <w:sz w:val="28"/>
          <w:szCs w:val="28"/>
          <w:lang w:val="kk-KZ"/>
        </w:rPr>
        <w:t xml:space="preserve">. </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sz w:val="28"/>
          <w:szCs w:val="28"/>
          <w:shd w:val="clear" w:color="auto" w:fill="FFFFFF"/>
          <w:lang w:val="kk-KZ"/>
        </w:rPr>
        <w:t>Қазақстандық зерттеушілер М.</w:t>
      </w:r>
      <w:r w:rsidR="00795703">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Е. Ержановтың [16], Р.</w:t>
      </w:r>
      <w:r w:rsidR="00795703">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Б</w:t>
      </w:r>
      <w:r w:rsidR="00795703">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 xml:space="preserve"> Әбсаттаровтың [17], Н.</w:t>
      </w:r>
      <w:r w:rsidR="00795703">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А. Асипованың [</w:t>
      </w:r>
      <w:r w:rsidRPr="000D6193">
        <w:rPr>
          <w:rFonts w:ascii="Times New Roman" w:hAnsi="Times New Roman"/>
          <w:sz w:val="28"/>
          <w:szCs w:val="28"/>
          <w:shd w:val="clear" w:color="auto" w:fill="FFFFFF"/>
          <w:lang w:val="kk-KZ"/>
        </w:rPr>
        <w:t>1</w:t>
      </w:r>
      <w:r>
        <w:rPr>
          <w:rFonts w:ascii="Times New Roman" w:hAnsi="Times New Roman"/>
          <w:sz w:val="28"/>
          <w:szCs w:val="28"/>
          <w:shd w:val="clear" w:color="auto" w:fill="FFFFFF"/>
          <w:lang w:val="kk-KZ"/>
        </w:rPr>
        <w:t>8], Қ.</w:t>
      </w:r>
      <w:r w:rsidR="00795703">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Б. Жарықбаевтың , Ж.</w:t>
      </w:r>
      <w:r w:rsidR="00795703">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Ж. Наурызбаевтың  [19], К. Ж. Қожахметованың [20], Б. Хасановтың [21], А.</w:t>
      </w:r>
      <w:r w:rsidR="00795703">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Д. Сыздықбаеваның [22] және т.б. ғалымдардың қазақстандық ұлттық бірегейлік мәселелеріне арналған еңбектері. Ғалымдардың қазіргі психологиялық-педагогикалық жұмыстарында Қазақстан Республикасының жалпы білім беретін мектептеріндегі </w:t>
      </w:r>
      <w:r w:rsidR="00FF0EE4">
        <w:rPr>
          <w:rFonts w:ascii="Times New Roman" w:hAnsi="Times New Roman"/>
          <w:sz w:val="28"/>
          <w:szCs w:val="28"/>
          <w:shd w:val="clear" w:color="auto" w:fill="FFFFFF"/>
          <w:lang w:val="kk-KZ"/>
        </w:rPr>
        <w:t xml:space="preserve">білім алушылардың </w:t>
      </w:r>
      <w:r>
        <w:rPr>
          <w:rFonts w:ascii="Times New Roman" w:hAnsi="Times New Roman"/>
          <w:sz w:val="28"/>
          <w:szCs w:val="28"/>
          <w:lang w:val="kk-KZ"/>
        </w:rPr>
        <w:t xml:space="preserve">аксиологиялық парадигмамен </w:t>
      </w:r>
      <w:r>
        <w:rPr>
          <w:rFonts w:ascii="Times New Roman" w:hAnsi="Times New Roman"/>
          <w:sz w:val="28"/>
          <w:szCs w:val="28"/>
          <w:shd w:val="clear" w:color="auto" w:fill="FFFFFF"/>
          <w:lang w:val="kk-KZ"/>
        </w:rPr>
        <w:t xml:space="preserve">ұлттық бірегейлігін дамыту тетіктерін анықтайтын және нақтылайтын зерттеулер толық көлемде ұсынылмаған. Осыған сай, орта мектеп </w:t>
      </w:r>
      <w:r w:rsidR="00472B1D">
        <w:rPr>
          <w:rFonts w:ascii="Times New Roman" w:hAnsi="Times New Roman"/>
          <w:sz w:val="28"/>
          <w:szCs w:val="28"/>
          <w:shd w:val="clear" w:color="auto" w:fill="FFFFFF"/>
          <w:lang w:val="kk-KZ"/>
        </w:rPr>
        <w:t>білім алушыларының</w:t>
      </w:r>
      <w:r>
        <w:rPr>
          <w:rFonts w:ascii="Times New Roman" w:hAnsi="Times New Roman"/>
          <w:sz w:val="28"/>
          <w:szCs w:val="28"/>
          <w:lang w:val="kk-KZ"/>
        </w:rPr>
        <w:t xml:space="preserve">аксиологиялық парадигмамен </w:t>
      </w:r>
      <w:r>
        <w:rPr>
          <w:rFonts w:ascii="Times New Roman" w:hAnsi="Times New Roman"/>
          <w:sz w:val="28"/>
          <w:szCs w:val="28"/>
          <w:shd w:val="clear" w:color="auto" w:fill="FFFFFF"/>
          <w:lang w:val="kk-KZ"/>
        </w:rPr>
        <w:t>ұлттық бірегейлігін дамыту тетігін әзірлеу ерекше маңызға ие болып отыр.</w:t>
      </w:r>
      <w:r>
        <w:rPr>
          <w:rFonts w:ascii="Times New Roman" w:hAnsi="Times New Roman" w:cs="Times New Roman"/>
          <w:sz w:val="28"/>
          <w:szCs w:val="28"/>
          <w:lang w:val="kk-KZ"/>
        </w:rPr>
        <w:tab/>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еңбектеріне жүргізілген шолулар шетелдік, ресейлік және қазақстандық ғылымда </w:t>
      </w:r>
      <w:r w:rsidR="00FF0EE4">
        <w:rPr>
          <w:rFonts w:ascii="Times New Roman" w:hAnsi="Times New Roman" w:cs="Times New Roman"/>
          <w:sz w:val="28"/>
          <w:szCs w:val="28"/>
          <w:lang w:val="kk-KZ"/>
        </w:rPr>
        <w:t xml:space="preserve">білім алушылардың </w:t>
      </w:r>
      <w:r>
        <w:rPr>
          <w:rFonts w:ascii="Times New Roman" w:hAnsi="Times New Roman"/>
          <w:sz w:val="28"/>
          <w:szCs w:val="28"/>
          <w:lang w:val="kk-KZ"/>
        </w:rPr>
        <w:t xml:space="preserve">аксиологиялық парадигмамен </w:t>
      </w:r>
      <w:r>
        <w:rPr>
          <w:rFonts w:ascii="Times New Roman" w:hAnsi="Times New Roman"/>
          <w:sz w:val="28"/>
          <w:szCs w:val="28"/>
          <w:shd w:val="clear" w:color="auto" w:fill="FFFFFF"/>
          <w:lang w:val="kk-KZ"/>
        </w:rPr>
        <w:lastRenderedPageBreak/>
        <w:t xml:space="preserve">ұлттық бірегейлігін дамыту </w:t>
      </w:r>
      <w:r>
        <w:rPr>
          <w:rFonts w:ascii="Times New Roman" w:hAnsi="Times New Roman" w:cs="Times New Roman"/>
          <w:sz w:val="28"/>
          <w:szCs w:val="28"/>
          <w:lang w:val="kk-KZ"/>
        </w:rPr>
        <w:t xml:space="preserve">мәселесімен байланысты  проблемалардың тұтас кешенін шешуге бағытталған құнды зерттеу тәжірибесі ұсынылғанын көрсетеді. Сонымен қатар, кешенді сипаттағы, атап айтқанда, отандық педагогикадағы  жобалау қызметі арқылы мектепте </w:t>
      </w:r>
      <w:r w:rsidR="00FF0EE4">
        <w:rPr>
          <w:rFonts w:ascii="Times New Roman" w:hAnsi="Times New Roman" w:cs="Times New Roman"/>
          <w:sz w:val="28"/>
          <w:szCs w:val="28"/>
          <w:lang w:val="kk-KZ"/>
        </w:rPr>
        <w:t xml:space="preserve">білім алушылардың </w:t>
      </w:r>
      <w:r>
        <w:rPr>
          <w:rFonts w:ascii="Times New Roman" w:hAnsi="Times New Roman"/>
          <w:sz w:val="28"/>
          <w:szCs w:val="28"/>
          <w:lang w:val="kk-KZ"/>
        </w:rPr>
        <w:t xml:space="preserve">аксиологиялық парадигмамен </w:t>
      </w:r>
      <w:r>
        <w:rPr>
          <w:rFonts w:ascii="Times New Roman" w:hAnsi="Times New Roman"/>
          <w:sz w:val="28"/>
          <w:szCs w:val="28"/>
          <w:shd w:val="clear" w:color="auto" w:fill="FFFFFF"/>
          <w:lang w:val="kk-KZ"/>
        </w:rPr>
        <w:t>ұлттық бірегейлігін дамыту</w:t>
      </w:r>
      <w:r>
        <w:rPr>
          <w:rFonts w:ascii="Times New Roman" w:hAnsi="Times New Roman" w:cs="Times New Roman"/>
          <w:sz w:val="28"/>
          <w:szCs w:val="28"/>
          <w:lang w:val="kk-KZ"/>
        </w:rPr>
        <w:t xml:space="preserve"> проблемалары туралы зерттеулердің жете зерделенбегені анықталды.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Н. Леонтьев, Р.</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С. Немов, С.</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Л. Рубинштейн тұлғаның ішкі, жасырын қабілеттерін үдерістік қарым-қатынаста сыртқа шығару, оның бар мүмкіндігін оқу іс-әрекетінде ұтымды түрде ілгерілету сияқты субъективті тұстарына көңіл бөлген зерттеушілер.</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Отандық психологтардың жалпы психология нысанына қатысты еңбек жазғандары: Қ.</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Б. Жарықбаев, Ж.</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Намазбаева. Аталған зерттеушілер психологияның құрылым-жүйесін, түйсіктің жүйке нүктелеріне қатыстылығын, сезімнің түрлерін, аффектілі жағдайда оқу іс-әрекетіне келер зиянның салдарын айқындап, зер салудың мәніне дәйекті тұжырымдар қорытқан. Ж. Аймауытов пен М. Жұмабаев этнопсихологияның ерекшеліктерін айқындап, ілгерілеу траекториясына қандай сезімдер көмек беретініне тоқталған. </w:t>
      </w:r>
      <w:r w:rsidRPr="001D3421">
        <w:rPr>
          <w:rFonts w:ascii="Times New Roman" w:hAnsi="Times New Roman" w:cs="Times New Roman"/>
          <w:sz w:val="28"/>
          <w:szCs w:val="28"/>
          <w:lang w:val="kk-KZ"/>
        </w:rPr>
        <w:t>«Саңылау</w:t>
      </w:r>
      <w:r>
        <w:rPr>
          <w:rFonts w:ascii="Times New Roman" w:hAnsi="Times New Roman" w:cs="Times New Roman"/>
          <w:sz w:val="28"/>
          <w:szCs w:val="28"/>
          <w:lang w:val="kk-KZ"/>
        </w:rPr>
        <w:t xml:space="preserve"> сезім», «Соқыр сезім», «Ой сандығы», «</w:t>
      </w:r>
      <w:r w:rsidRPr="001D3421">
        <w:rPr>
          <w:rFonts w:ascii="Times New Roman" w:hAnsi="Times New Roman" w:cs="Times New Roman"/>
          <w:sz w:val="28"/>
          <w:szCs w:val="28"/>
          <w:lang w:val="kk-KZ"/>
        </w:rPr>
        <w:t>Силлогизм</w:t>
      </w:r>
      <w:r>
        <w:rPr>
          <w:rFonts w:ascii="Times New Roman" w:hAnsi="Times New Roman" w:cs="Times New Roman"/>
          <w:sz w:val="28"/>
          <w:szCs w:val="28"/>
          <w:lang w:val="kk-KZ"/>
        </w:rPr>
        <w:t xml:space="preserve">», «Жұлма жад», «Пәлсапалық жад», «Индукция», «Дедукция», «Ұқсасын табу» және т.б. ұғымдардың қолданылу </w:t>
      </w:r>
      <w:r w:rsidRPr="001D3421">
        <w:rPr>
          <w:rFonts w:ascii="Times New Roman" w:hAnsi="Times New Roman" w:cs="Times New Roman"/>
          <w:sz w:val="28"/>
          <w:szCs w:val="28"/>
          <w:lang w:val="kk-KZ"/>
        </w:rPr>
        <w:t>аясын</w:t>
      </w:r>
      <w:r>
        <w:rPr>
          <w:rFonts w:ascii="Times New Roman" w:hAnsi="Times New Roman" w:cs="Times New Roman"/>
          <w:sz w:val="28"/>
          <w:szCs w:val="28"/>
          <w:lang w:val="kk-KZ"/>
        </w:rPr>
        <w:t xml:space="preserve"> нақтылы ситуациялармен дәйекті негіздемелер құрған. Сонау </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ХХ ғасырдың бас кезінде жазылған бұл еңбектер бүгінгі аксиологияның ізгілікті ұстанымына бағдар жасарлық қуат-күші бар екені зерттеу барысында байқалды. Аталып отырған зерттеушілердің ізбасары ретінде С.</w:t>
      </w:r>
      <w:r w:rsidR="007957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 Джакуповтың </w:t>
      </w:r>
      <w:r w:rsidRPr="00642603">
        <w:rPr>
          <w:rFonts w:ascii="Times New Roman" w:hAnsi="Times New Roman" w:cs="Times New Roman"/>
          <w:sz w:val="28"/>
          <w:szCs w:val="28"/>
          <w:lang w:val="kk-KZ"/>
        </w:rPr>
        <w:t>[</w:t>
      </w:r>
      <w:r>
        <w:rPr>
          <w:rFonts w:ascii="Times New Roman" w:hAnsi="Times New Roman" w:cs="Times New Roman"/>
          <w:sz w:val="28"/>
          <w:szCs w:val="28"/>
          <w:lang w:val="kk-KZ"/>
        </w:rPr>
        <w:t>23</w:t>
      </w:r>
      <w:r w:rsidRPr="006426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психология ғылымына қосқан үлесі зор. Индивидтің өз-өзімен диалогқа түсуінің біліми құндылықты ғылыми дүниетаныммен ұштастырар тұстарына нақтылы тағылымдық тұжырымдар құрған. </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 </w:t>
      </w:r>
      <w:r w:rsidR="00BF7DFA">
        <w:rPr>
          <w:rFonts w:ascii="Times New Roman" w:hAnsi="Times New Roman" w:cs="Times New Roman"/>
          <w:sz w:val="28"/>
          <w:szCs w:val="28"/>
          <w:lang w:val="kk-KZ"/>
        </w:rPr>
        <w:t>процесіндегі</w:t>
      </w:r>
      <w:r>
        <w:rPr>
          <w:rFonts w:ascii="Times New Roman" w:hAnsi="Times New Roman" w:cs="Times New Roman"/>
          <w:sz w:val="28"/>
          <w:szCs w:val="28"/>
          <w:lang w:val="kk-KZ"/>
        </w:rPr>
        <w:t xml:space="preserve"> психологиялық хал-ахуалдың құрылымдық негізін </w:t>
      </w:r>
      <w:r w:rsidRPr="00347F48">
        <w:rPr>
          <w:rFonts w:ascii="Times New Roman" w:hAnsi="Times New Roman" w:cs="Times New Roman"/>
          <w:sz w:val="28"/>
          <w:szCs w:val="28"/>
          <w:lang w:val="kk-KZ"/>
        </w:rPr>
        <w:t>паритетті,</w:t>
      </w:r>
      <w:r>
        <w:rPr>
          <w:rFonts w:ascii="Times New Roman" w:hAnsi="Times New Roman" w:cs="Times New Roman"/>
          <w:sz w:val="28"/>
          <w:szCs w:val="28"/>
          <w:lang w:val="kk-KZ"/>
        </w:rPr>
        <w:t xml:space="preserve"> тепе-тең дәрежеде жүргізудің үлгісін жасаған.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Аксиологияның тарихи-біліми игеру </w:t>
      </w:r>
      <w:r w:rsidR="00CF2088">
        <w:rPr>
          <w:rFonts w:ascii="Times New Roman" w:hAnsi="Times New Roman" w:cs="Times New Roman"/>
          <w:sz w:val="28"/>
          <w:szCs w:val="28"/>
          <w:lang w:val="kk-KZ"/>
        </w:rPr>
        <w:t>процесінде</w:t>
      </w:r>
      <w:r>
        <w:rPr>
          <w:rFonts w:ascii="Times New Roman" w:hAnsi="Times New Roman" w:cs="Times New Roman"/>
          <w:sz w:val="28"/>
          <w:szCs w:val="28"/>
          <w:lang w:val="kk-KZ"/>
        </w:rPr>
        <w:t>гі көрініс беруін зерттеу барысында оның алғашқы «құндылық» ретіндегі мәні ХІХ ғасырдың орта шенінде Ресей және Қазақ елінде ғана айқындалған. Бұл еңбектің мәні ізгілікті-антропологиялық құндылығы басымдықта алынып, оның іске асырылу нысаны тәрбие-тәлім екені анықталды. Ретроқағидамен зерделенген бұл тұжырымнан ХХІ ғасырдағы аксиологиялық парадигмаға қатысты  «Рухы биік тұлға» келбетін өркендете аларлық сапада ғылыми-әдіснамалық негізі көрініс бермегенін аңғару қиындық келтірмеді. Жоғарыдағы зерттеушілердің еңбегін талдау барысында төмендегі қайшылықтарды анықтадық:</w:t>
      </w:r>
    </w:p>
    <w:p w:rsidR="003B7566" w:rsidRDefault="003B7566" w:rsidP="0017469F">
      <w:pPr>
        <w:spacing w:after="0" w:line="240" w:lineRule="auto"/>
        <w:ind w:firstLine="567"/>
        <w:jc w:val="both"/>
        <w:rPr>
          <w:rFonts w:ascii="Times New Roman" w:hAnsi="Times New Roman" w:cs="Times New Roman"/>
          <w:sz w:val="28"/>
          <w:szCs w:val="28"/>
          <w:lang w:val="kk-KZ"/>
        </w:rPr>
      </w:pPr>
      <w:r w:rsidRPr="00642603">
        <w:rPr>
          <w:rFonts w:ascii="Times New Roman" w:hAnsi="Times New Roman" w:cs="Times New Roman"/>
          <w:sz w:val="28"/>
          <w:szCs w:val="28"/>
          <w:lang w:val="kk-KZ"/>
        </w:rPr>
        <w:t>1.</w:t>
      </w:r>
      <w:r w:rsidR="00795703">
        <w:rPr>
          <w:rFonts w:ascii="Times New Roman" w:hAnsi="Times New Roman" w:cs="Times New Roman"/>
          <w:sz w:val="28"/>
          <w:szCs w:val="28"/>
          <w:lang w:val="kk-KZ"/>
        </w:rPr>
        <w:t xml:space="preserve"> </w:t>
      </w:r>
      <w:r w:rsidRPr="00642603">
        <w:rPr>
          <w:rFonts w:ascii="Times New Roman" w:hAnsi="Times New Roman" w:cs="Times New Roman"/>
          <w:sz w:val="28"/>
          <w:szCs w:val="28"/>
          <w:lang w:val="kk-KZ"/>
        </w:rPr>
        <w:t>Бұл жағдайда, қазіргі замандағы Қ</w:t>
      </w:r>
      <w:r>
        <w:rPr>
          <w:rFonts w:ascii="Times New Roman" w:hAnsi="Times New Roman" w:cs="Times New Roman"/>
          <w:sz w:val="28"/>
          <w:szCs w:val="28"/>
          <w:lang w:val="kk-KZ"/>
        </w:rPr>
        <w:t xml:space="preserve">азақстан Республикасының білім </w:t>
      </w:r>
      <w:r w:rsidRPr="00642603">
        <w:rPr>
          <w:rFonts w:ascii="Times New Roman" w:hAnsi="Times New Roman" w:cs="Times New Roman"/>
          <w:sz w:val="28"/>
          <w:szCs w:val="28"/>
          <w:lang w:val="kk-KZ"/>
        </w:rPr>
        <w:t xml:space="preserve">жүйесіндегі аксиологиялық парадигманың ХХІ ғасырдың басындағы қоғамдық-педагогикалық санасында көрініс беруі мен оның тұғыры биік рухани құндылығына </w:t>
      </w:r>
      <w:r>
        <w:rPr>
          <w:rFonts w:ascii="Times New Roman" w:hAnsi="Times New Roman" w:cs="Times New Roman"/>
          <w:sz w:val="28"/>
          <w:szCs w:val="28"/>
          <w:lang w:val="kk-KZ"/>
        </w:rPr>
        <w:t>ұстаздардың</w:t>
      </w:r>
      <w:r w:rsidRPr="00642603">
        <w:rPr>
          <w:rFonts w:ascii="Times New Roman" w:hAnsi="Times New Roman" w:cs="Times New Roman"/>
          <w:sz w:val="28"/>
          <w:szCs w:val="28"/>
          <w:lang w:val="kk-KZ"/>
        </w:rPr>
        <w:t xml:space="preserve"> кәсіби-тұлғалық келбетінің унификацияланбауының арасындағы</w:t>
      </w:r>
      <w:r>
        <w:rPr>
          <w:rFonts w:ascii="Times New Roman" w:hAnsi="Times New Roman" w:cs="Times New Roman"/>
          <w:sz w:val="28"/>
          <w:szCs w:val="28"/>
          <w:lang w:val="kk-KZ"/>
        </w:rPr>
        <w:t>;</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 А</w:t>
      </w:r>
      <w:r w:rsidRPr="00642603">
        <w:rPr>
          <w:rFonts w:ascii="Times New Roman" w:hAnsi="Times New Roman" w:cs="Times New Roman"/>
          <w:sz w:val="28"/>
          <w:szCs w:val="28"/>
          <w:lang w:val="kk-KZ"/>
        </w:rPr>
        <w:t xml:space="preserve">талған тағылымды жүзеге асырудың сұранымы мен ішкі ойлау өнерін ұдайы </w:t>
      </w:r>
      <w:r w:rsidR="00FF0EE4">
        <w:rPr>
          <w:rFonts w:ascii="Times New Roman" w:hAnsi="Times New Roman" w:cs="Times New Roman"/>
          <w:sz w:val="28"/>
          <w:szCs w:val="28"/>
          <w:lang w:val="kk-KZ"/>
        </w:rPr>
        <w:t xml:space="preserve">білім алушылардың </w:t>
      </w:r>
      <w:r w:rsidRPr="00642603">
        <w:rPr>
          <w:rFonts w:ascii="Times New Roman" w:hAnsi="Times New Roman" w:cs="Times New Roman"/>
          <w:sz w:val="28"/>
          <w:szCs w:val="28"/>
          <w:lang w:val="kk-KZ"/>
        </w:rPr>
        <w:t xml:space="preserve"> өздігінен өркендетудің қажеттілігін тудыра алу шеберліктерінің жетіспеушілігінің а</w:t>
      </w:r>
      <w:r>
        <w:rPr>
          <w:rFonts w:ascii="Times New Roman" w:hAnsi="Times New Roman" w:cs="Times New Roman"/>
          <w:sz w:val="28"/>
          <w:szCs w:val="28"/>
          <w:lang w:val="kk-KZ"/>
        </w:rPr>
        <w:t>расындағы;</w:t>
      </w:r>
    </w:p>
    <w:p w:rsidR="003B7566" w:rsidRPr="00642603"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Білім берудің жаңартылған аксиологиялық парадигмасы мен оның ұлттық бірегейлігінің тұтастықта дамымауының арасындағы.</w:t>
      </w:r>
    </w:p>
    <w:p w:rsidR="000B154B" w:rsidRDefault="003B7566" w:rsidP="0017469F">
      <w:pPr>
        <w:spacing w:after="0" w:line="240" w:lineRule="auto"/>
        <w:ind w:firstLine="567"/>
        <w:jc w:val="both"/>
        <w:rPr>
          <w:rFonts w:ascii="Times New Roman" w:hAnsi="Times New Roman" w:cs="Times New Roman"/>
          <w:sz w:val="28"/>
          <w:szCs w:val="28"/>
          <w:lang w:val="kk-KZ"/>
        </w:rPr>
      </w:pPr>
      <w:r w:rsidRPr="000B154B">
        <w:rPr>
          <w:rFonts w:ascii="Times New Roman" w:hAnsi="Times New Roman" w:cs="Times New Roman"/>
          <w:sz w:val="28"/>
          <w:szCs w:val="28"/>
          <w:lang w:val="kk-KZ"/>
        </w:rPr>
        <w:t xml:space="preserve">Жоғарыдағы сараланған қайшылықтарды шешу </w:t>
      </w:r>
      <w:r w:rsidR="001E1DCE">
        <w:rPr>
          <w:rFonts w:ascii="Times New Roman" w:hAnsi="Times New Roman" w:cs="Times New Roman"/>
          <w:sz w:val="28"/>
          <w:szCs w:val="28"/>
          <w:lang w:val="kk-KZ"/>
        </w:rPr>
        <w:t>процесін</w:t>
      </w:r>
      <w:r w:rsidRPr="000B154B">
        <w:rPr>
          <w:rFonts w:ascii="Times New Roman" w:hAnsi="Times New Roman" w:cs="Times New Roman"/>
          <w:sz w:val="28"/>
          <w:szCs w:val="28"/>
          <w:lang w:val="kk-KZ"/>
        </w:rPr>
        <w:t xml:space="preserve"> тұғырлы іске асыруда ХХІ ғасырдың басында Қазақстан Республикасында рухани құндылыққа жаңа философиялық-педагогикалық жүйедегі дүниетанымды қалай өркендету керек? – деген </w:t>
      </w:r>
      <w:r w:rsidRPr="00CF2088">
        <w:rPr>
          <w:rFonts w:ascii="Times New Roman" w:hAnsi="Times New Roman" w:cs="Times New Roman"/>
          <w:sz w:val="28"/>
          <w:szCs w:val="28"/>
          <w:lang w:val="kk-KZ"/>
        </w:rPr>
        <w:t xml:space="preserve">мәселелік сауал туындады. Аталып отырған көкейкесті мәселені нұсқалы шешудің амалдарын қарастырып тақырыбымызды былай деп таңдадық: </w:t>
      </w:r>
      <w:r w:rsidRPr="00CF2088">
        <w:rPr>
          <w:rFonts w:ascii="Times New Roman" w:hAnsi="Times New Roman" w:cs="Times New Roman"/>
          <w:bCs/>
          <w:sz w:val="28"/>
          <w:szCs w:val="28"/>
          <w:lang w:val="kk-KZ"/>
        </w:rPr>
        <w:t>«</w:t>
      </w:r>
      <w:r w:rsidR="000B154B" w:rsidRPr="00CF2088">
        <w:rPr>
          <w:rFonts w:ascii="Times New Roman" w:hAnsi="Times New Roman" w:cs="Times New Roman"/>
          <w:color w:val="000000"/>
          <w:sz w:val="28"/>
          <w:szCs w:val="28"/>
          <w:lang w:val="kk-KZ"/>
        </w:rPr>
        <w:t>Аксиологиялық парадигма жобалық оқыту арқылы білім алушылардың ұлттық бірегейлігін дамытудың негізі ретінде».</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 </w:t>
      </w:r>
      <w:r w:rsidR="000B154B">
        <w:rPr>
          <w:rFonts w:ascii="Times New Roman" w:hAnsi="Times New Roman" w:cs="Times New Roman"/>
          <w:sz w:val="28"/>
          <w:szCs w:val="28"/>
          <w:lang w:val="kk-KZ"/>
        </w:rPr>
        <w:t xml:space="preserve">процесінде </w:t>
      </w:r>
      <w:r>
        <w:rPr>
          <w:rFonts w:ascii="Times New Roman" w:hAnsi="Times New Roman" w:cs="Times New Roman"/>
          <w:sz w:val="28"/>
          <w:szCs w:val="28"/>
          <w:lang w:val="kk-KZ"/>
        </w:rPr>
        <w:t xml:space="preserve">білім алушылардың </w:t>
      </w:r>
      <w:r w:rsidRPr="00642603">
        <w:rPr>
          <w:rFonts w:ascii="Times New Roman" w:hAnsi="Times New Roman" w:cs="Times New Roman"/>
          <w:sz w:val="28"/>
          <w:szCs w:val="28"/>
          <w:lang w:val="kk-KZ"/>
        </w:rPr>
        <w:t>аксиологиялық парадигманың</w:t>
      </w:r>
      <w:r>
        <w:rPr>
          <w:rFonts w:ascii="Times New Roman" w:hAnsi="Times New Roman" w:cs="Times New Roman"/>
          <w:sz w:val="28"/>
          <w:szCs w:val="28"/>
          <w:lang w:val="kk-KZ"/>
        </w:rPr>
        <w:t xml:space="preserve"> ұлттық бірегейлігін дамытуын мүмкіндігі туралы және т.б. зерттеулердің жеткіліксіздігі байқалды.</w:t>
      </w:r>
    </w:p>
    <w:p w:rsidR="000B154B" w:rsidRDefault="003B7566" w:rsidP="0017469F">
      <w:pPr>
        <w:spacing w:after="0" w:line="240" w:lineRule="auto"/>
        <w:ind w:firstLine="567"/>
        <w:jc w:val="both"/>
        <w:rPr>
          <w:rFonts w:ascii="Times New Roman" w:hAnsi="Times New Roman" w:cs="Times New Roman"/>
          <w:color w:val="000000"/>
          <w:sz w:val="28"/>
          <w:szCs w:val="28"/>
          <w:lang w:val="kk-KZ"/>
        </w:rPr>
      </w:pPr>
      <w:r w:rsidRPr="00506DDE">
        <w:rPr>
          <w:rFonts w:ascii="KZ Times New Roman" w:hAnsi="KZ Times New Roman"/>
          <w:b/>
          <w:sz w:val="28"/>
          <w:szCs w:val="28"/>
          <w:lang w:val="kk-KZ"/>
        </w:rPr>
        <w:t>Зерттеудің мақсаты</w:t>
      </w:r>
      <w:r w:rsidRPr="00125836">
        <w:rPr>
          <w:rFonts w:ascii="KZ Times New Roman" w:hAnsi="KZ Times New Roman"/>
          <w:b/>
          <w:sz w:val="28"/>
          <w:szCs w:val="28"/>
          <w:lang w:val="kk-KZ"/>
        </w:rPr>
        <w:t>:</w:t>
      </w:r>
      <w:r w:rsidR="00795703">
        <w:rPr>
          <w:rFonts w:ascii="KZ Times New Roman" w:hAnsi="KZ Times New Roman"/>
          <w:b/>
          <w:sz w:val="28"/>
          <w:szCs w:val="28"/>
          <w:lang w:val="kk-KZ"/>
        </w:rPr>
        <w:t xml:space="preserve"> </w:t>
      </w:r>
      <w:r w:rsidR="000B154B" w:rsidRPr="000B154B">
        <w:rPr>
          <w:rFonts w:ascii="Times New Roman" w:hAnsi="Times New Roman" w:cs="Times New Roman"/>
          <w:color w:val="000000"/>
          <w:sz w:val="28"/>
          <w:szCs w:val="28"/>
          <w:lang w:val="kk-KZ"/>
        </w:rPr>
        <w:t xml:space="preserve">оқыту жүйесінде ұлттық бірегейліктің аксиологиялық парадигмасын </w:t>
      </w:r>
      <w:r w:rsidR="000B154B">
        <w:rPr>
          <w:rFonts w:ascii="Times New Roman" w:hAnsi="Times New Roman" w:cs="Times New Roman"/>
          <w:color w:val="000000"/>
          <w:sz w:val="28"/>
          <w:szCs w:val="28"/>
          <w:lang w:val="kk-KZ"/>
        </w:rPr>
        <w:t xml:space="preserve">дамыту моделін құру және оның тиімділігін </w:t>
      </w:r>
      <w:r w:rsidR="000B154B" w:rsidRPr="000B154B">
        <w:rPr>
          <w:rFonts w:ascii="Times New Roman" w:hAnsi="Times New Roman" w:cs="Times New Roman"/>
          <w:color w:val="000000"/>
          <w:sz w:val="28"/>
          <w:szCs w:val="28"/>
          <w:lang w:val="kk-KZ"/>
        </w:rPr>
        <w:t>экспериментальды түрде тексеру</w:t>
      </w:r>
    </w:p>
    <w:p w:rsidR="0049626D" w:rsidRDefault="003B7566" w:rsidP="0017469F">
      <w:pPr>
        <w:spacing w:after="0" w:line="240" w:lineRule="auto"/>
        <w:ind w:firstLine="567"/>
        <w:jc w:val="both"/>
        <w:rPr>
          <w:rFonts w:ascii="KZ Times New Roman" w:hAnsi="KZ Times New Roman"/>
          <w:sz w:val="28"/>
          <w:szCs w:val="28"/>
          <w:lang w:val="kk-KZ"/>
        </w:rPr>
      </w:pPr>
      <w:r>
        <w:rPr>
          <w:rFonts w:ascii="KZ Times New Roman" w:hAnsi="KZ Times New Roman"/>
          <w:b/>
          <w:sz w:val="28"/>
          <w:szCs w:val="28"/>
          <w:lang w:val="kk-KZ"/>
        </w:rPr>
        <w:t xml:space="preserve">Зерттеудің нысаны: </w:t>
      </w:r>
      <w:r w:rsidR="0049626D" w:rsidRPr="0049626D">
        <w:rPr>
          <w:rFonts w:ascii="KZ Times New Roman" w:hAnsi="KZ Times New Roman"/>
          <w:sz w:val="28"/>
          <w:szCs w:val="28"/>
          <w:lang w:val="kk-KZ"/>
        </w:rPr>
        <w:t>білім алушылардың жобалау қызметінде ұлттық бірегейлікті қалыптастыру процесі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KZ Times New Roman" w:hAnsi="KZ Times New Roman"/>
          <w:b/>
          <w:sz w:val="28"/>
          <w:szCs w:val="28"/>
          <w:lang w:val="kk-KZ"/>
        </w:rPr>
        <w:t xml:space="preserve">Зерттеудің пәні: </w:t>
      </w:r>
      <w:r w:rsidRPr="00625776">
        <w:rPr>
          <w:rFonts w:ascii="KZ Times New Roman" w:hAnsi="KZ Times New Roman"/>
          <w:sz w:val="28"/>
          <w:szCs w:val="28"/>
          <w:lang w:val="kk-KZ"/>
        </w:rPr>
        <w:t>білім алушылардың</w:t>
      </w:r>
      <w:r w:rsidRPr="00506DDE">
        <w:rPr>
          <w:rFonts w:ascii="KZ Times New Roman" w:hAnsi="KZ Times New Roman"/>
          <w:sz w:val="28"/>
          <w:szCs w:val="28"/>
          <w:lang w:val="kk-KZ"/>
        </w:rPr>
        <w:t xml:space="preserve"> а</w:t>
      </w:r>
      <w:r>
        <w:rPr>
          <w:rFonts w:ascii="KZ Times New Roman" w:hAnsi="KZ Times New Roman"/>
          <w:sz w:val="28"/>
          <w:szCs w:val="28"/>
          <w:lang w:val="kk-KZ"/>
        </w:rPr>
        <w:t xml:space="preserve">ксиологиялық парадигмамен ұлттық бірегейлікті қалыптастырудың жобалау </w:t>
      </w:r>
      <w:r w:rsidR="000B154B">
        <w:rPr>
          <w:rFonts w:ascii="KZ Times New Roman" w:hAnsi="KZ Times New Roman"/>
          <w:sz w:val="28"/>
          <w:szCs w:val="28"/>
          <w:lang w:val="kk-KZ"/>
        </w:rPr>
        <w:t xml:space="preserve">арқылы </w:t>
      </w:r>
      <w:r>
        <w:rPr>
          <w:rFonts w:ascii="KZ Times New Roman" w:hAnsi="KZ Times New Roman"/>
          <w:sz w:val="28"/>
          <w:szCs w:val="28"/>
          <w:lang w:val="kk-KZ"/>
        </w:rPr>
        <w:t xml:space="preserve"> және оны жүзеге асырудың технологиялық тәсілдері.</w:t>
      </w:r>
    </w:p>
    <w:p w:rsidR="003B7566" w:rsidRDefault="003B7566" w:rsidP="0017469F">
      <w:pPr>
        <w:spacing w:after="0" w:line="240" w:lineRule="auto"/>
        <w:ind w:firstLine="567"/>
        <w:jc w:val="both"/>
        <w:rPr>
          <w:rFonts w:ascii="KZ Times New Roman" w:hAnsi="KZ Times New Roman"/>
          <w:sz w:val="28"/>
          <w:szCs w:val="28"/>
          <w:lang w:val="kk-KZ"/>
        </w:rPr>
      </w:pPr>
      <w:r>
        <w:rPr>
          <w:rFonts w:ascii="KZ Times New Roman" w:hAnsi="KZ Times New Roman"/>
          <w:b/>
          <w:sz w:val="28"/>
          <w:szCs w:val="28"/>
          <w:lang w:val="kk-KZ"/>
        </w:rPr>
        <w:t xml:space="preserve">Зерттеудің болжамы: </w:t>
      </w:r>
      <w:r w:rsidRPr="00506DDE">
        <w:rPr>
          <w:rFonts w:ascii="KZ Times New Roman" w:hAnsi="KZ Times New Roman"/>
          <w:sz w:val="28"/>
          <w:szCs w:val="28"/>
          <w:lang w:val="kk-KZ"/>
        </w:rPr>
        <w:t>егер</w:t>
      </w:r>
      <w:r>
        <w:rPr>
          <w:rFonts w:ascii="KZ Times New Roman" w:hAnsi="KZ Times New Roman"/>
          <w:sz w:val="28"/>
          <w:szCs w:val="28"/>
          <w:lang w:val="kk-KZ"/>
        </w:rPr>
        <w:t xml:space="preserve"> аксиологиялық парадигмамен ұлттық бірегейлігі айқындаса және оны әдіснамалық негізі сараланса, білім алушылардың жобалау қызметі арқылы </w:t>
      </w:r>
      <w:r w:rsidRPr="00506DDE">
        <w:rPr>
          <w:rFonts w:ascii="KZ Times New Roman" w:hAnsi="KZ Times New Roman"/>
          <w:sz w:val="28"/>
          <w:szCs w:val="28"/>
          <w:lang w:val="kk-KZ"/>
        </w:rPr>
        <w:t xml:space="preserve"> а</w:t>
      </w:r>
      <w:r>
        <w:rPr>
          <w:rFonts w:ascii="KZ Times New Roman" w:hAnsi="KZ Times New Roman"/>
          <w:sz w:val="28"/>
          <w:szCs w:val="28"/>
          <w:lang w:val="kk-KZ"/>
        </w:rPr>
        <w:t xml:space="preserve">ксиологиялық парадигмамен ұлттық бірегейлікті іске асырудың  тәсілдері мен модельдері технологиялармен құрылса, онда </w:t>
      </w:r>
      <w:r>
        <w:rPr>
          <w:rFonts w:ascii="Times New Roman" w:hAnsi="Times New Roman" w:cs="Times New Roman"/>
          <w:sz w:val="28"/>
          <w:szCs w:val="28"/>
          <w:lang w:val="kk-KZ"/>
        </w:rPr>
        <w:t>п</w:t>
      </w:r>
      <w:r w:rsidRPr="00506DDE">
        <w:rPr>
          <w:rFonts w:ascii="Times New Roman" w:hAnsi="Times New Roman" w:cs="Times New Roman"/>
          <w:sz w:val="28"/>
          <w:szCs w:val="28"/>
          <w:lang w:val="kk-KZ"/>
        </w:rPr>
        <w:t>е</w:t>
      </w:r>
      <w:r>
        <w:rPr>
          <w:rFonts w:ascii="Times New Roman" w:hAnsi="Times New Roman" w:cs="Times New Roman"/>
          <w:sz w:val="28"/>
          <w:szCs w:val="28"/>
          <w:lang w:val="kk-KZ"/>
        </w:rPr>
        <w:t xml:space="preserve">дагогикалық білім беру жүйесінде </w:t>
      </w:r>
      <w:r>
        <w:rPr>
          <w:rFonts w:ascii="KZ Times New Roman" w:hAnsi="KZ Times New Roman"/>
          <w:sz w:val="28"/>
          <w:szCs w:val="28"/>
          <w:lang w:val="kk-KZ"/>
        </w:rPr>
        <w:t xml:space="preserve">аксиологиялық парадигма ұлттық бірегейлікпен </w:t>
      </w:r>
      <w:r w:rsidRPr="00625776">
        <w:rPr>
          <w:rFonts w:ascii="KZ Times New Roman" w:hAnsi="KZ Times New Roman"/>
          <w:sz w:val="28"/>
          <w:szCs w:val="28"/>
          <w:highlight w:val="yellow"/>
          <w:lang w:val="kk-KZ"/>
        </w:rPr>
        <w:t>жүзеге асады.</w:t>
      </w:r>
    </w:p>
    <w:p w:rsidR="00795703" w:rsidRDefault="003B7566" w:rsidP="00795703">
      <w:pPr>
        <w:spacing w:after="0" w:line="240" w:lineRule="auto"/>
        <w:ind w:firstLine="567"/>
        <w:jc w:val="both"/>
        <w:rPr>
          <w:rFonts w:ascii="Times New Roman" w:hAnsi="Times New Roman" w:cs="Times New Roman"/>
          <w:sz w:val="28"/>
          <w:szCs w:val="28"/>
          <w:lang w:val="kk-KZ"/>
        </w:rPr>
      </w:pPr>
      <w:r>
        <w:rPr>
          <w:rFonts w:ascii="KZ Times New Roman" w:hAnsi="KZ Times New Roman"/>
          <w:b/>
          <w:sz w:val="28"/>
          <w:szCs w:val="28"/>
          <w:lang w:val="kk-KZ"/>
        </w:rPr>
        <w:t xml:space="preserve">Зерттеудің  </w:t>
      </w:r>
      <w:r>
        <w:rPr>
          <w:rFonts w:ascii="KZ Times New Roman" w:hAnsi="KZ Times New Roman"/>
          <w:sz w:val="28"/>
          <w:szCs w:val="28"/>
          <w:lang w:val="kk-KZ"/>
        </w:rPr>
        <w:t xml:space="preserve">қойылған мақсаты мен пәні, жасалынған болжамына сәйкес </w:t>
      </w:r>
      <w:r w:rsidRPr="00C37D9D">
        <w:rPr>
          <w:rFonts w:ascii="KZ Times New Roman" w:hAnsi="KZ Times New Roman"/>
          <w:sz w:val="28"/>
          <w:szCs w:val="28"/>
          <w:lang w:val="kk-KZ"/>
        </w:rPr>
        <w:t>зерттеудің</w:t>
      </w:r>
      <w:r w:rsidRPr="002E528C">
        <w:rPr>
          <w:rFonts w:ascii="KZ Times New Roman" w:hAnsi="KZ Times New Roman"/>
          <w:b/>
          <w:sz w:val="28"/>
          <w:szCs w:val="28"/>
          <w:lang w:val="kk-KZ"/>
        </w:rPr>
        <w:t>міндеттері</w:t>
      </w:r>
      <w:r>
        <w:rPr>
          <w:rFonts w:ascii="KZ Times New Roman" w:hAnsi="KZ Times New Roman"/>
          <w:sz w:val="28"/>
          <w:szCs w:val="28"/>
          <w:lang w:val="kk-KZ"/>
        </w:rPr>
        <w:t xml:space="preserve"> анықталады:</w:t>
      </w:r>
    </w:p>
    <w:p w:rsidR="00795703" w:rsidRDefault="00795703" w:rsidP="00795703">
      <w:pPr>
        <w:spacing w:after="0" w:line="240" w:lineRule="auto"/>
        <w:ind w:firstLine="567"/>
        <w:jc w:val="both"/>
        <w:rPr>
          <w:rFonts w:ascii="KZ Times New Roman" w:hAnsi="KZ Times New Roman"/>
          <w:sz w:val="28"/>
          <w:szCs w:val="28"/>
          <w:lang w:val="kk-KZ"/>
        </w:rPr>
      </w:pPr>
      <w:r>
        <w:rPr>
          <w:rFonts w:ascii="Times New Roman" w:hAnsi="Times New Roman" w:cs="Times New Roman"/>
          <w:sz w:val="28"/>
          <w:szCs w:val="28"/>
          <w:lang w:val="kk-KZ"/>
        </w:rPr>
        <w:t xml:space="preserve">1) </w:t>
      </w:r>
      <w:r w:rsidR="003B7566" w:rsidRPr="00795703">
        <w:rPr>
          <w:rFonts w:ascii="KZ Times New Roman" w:hAnsi="KZ Times New Roman"/>
          <w:sz w:val="28"/>
          <w:szCs w:val="28"/>
          <w:lang w:val="kk-KZ"/>
        </w:rPr>
        <w:t>аксиологиялық парадигмамен  ұлттық бірегейлікпен дамуының негізін анықтау;</w:t>
      </w:r>
    </w:p>
    <w:p w:rsidR="00795703" w:rsidRDefault="00795703" w:rsidP="00795703">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xml:space="preserve">2) </w:t>
      </w:r>
      <w:r w:rsidR="003B7566">
        <w:rPr>
          <w:rFonts w:ascii="KZ Times New Roman" w:hAnsi="KZ Times New Roman"/>
          <w:sz w:val="28"/>
          <w:szCs w:val="28"/>
          <w:lang w:val="kk-KZ"/>
        </w:rPr>
        <w:t xml:space="preserve">білім алушылардың </w:t>
      </w:r>
      <w:r w:rsidR="003B7566" w:rsidRPr="007514E4">
        <w:rPr>
          <w:rFonts w:ascii="KZ Times New Roman" w:hAnsi="KZ Times New Roman"/>
          <w:sz w:val="28"/>
          <w:szCs w:val="28"/>
          <w:lang w:val="kk-KZ"/>
        </w:rPr>
        <w:t>аксиологиялық парадигмамен ұлттық бірегейлікті дамытудыңмәнін ашу;</w:t>
      </w:r>
    </w:p>
    <w:p w:rsidR="00795703" w:rsidRDefault="00795703" w:rsidP="00795703">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xml:space="preserve">3) </w:t>
      </w:r>
      <w:r w:rsidR="003B7566">
        <w:rPr>
          <w:rFonts w:ascii="KZ Times New Roman" w:hAnsi="KZ Times New Roman"/>
          <w:sz w:val="28"/>
          <w:szCs w:val="28"/>
          <w:lang w:val="kk-KZ"/>
        </w:rPr>
        <w:t xml:space="preserve">білім алушылардың </w:t>
      </w:r>
      <w:r w:rsidR="003B7566" w:rsidRPr="007514E4">
        <w:rPr>
          <w:rFonts w:ascii="KZ Times New Roman" w:hAnsi="KZ Times New Roman"/>
          <w:sz w:val="28"/>
          <w:szCs w:val="28"/>
          <w:lang w:val="kk-KZ"/>
        </w:rPr>
        <w:t xml:space="preserve">аксиологиялық парадигманы ұлттық бірегейлікпен дамыту </w:t>
      </w:r>
      <w:r w:rsidR="001E1DCE">
        <w:rPr>
          <w:rFonts w:ascii="KZ Times New Roman" w:hAnsi="KZ Times New Roman"/>
          <w:sz w:val="28"/>
          <w:szCs w:val="28"/>
          <w:lang w:val="kk-KZ"/>
        </w:rPr>
        <w:t>процесін</w:t>
      </w:r>
      <w:r w:rsidR="003B7566" w:rsidRPr="007514E4">
        <w:rPr>
          <w:rFonts w:ascii="KZ Times New Roman" w:hAnsi="KZ Times New Roman"/>
          <w:sz w:val="28"/>
          <w:szCs w:val="28"/>
          <w:lang w:val="kk-KZ"/>
        </w:rPr>
        <w:t xml:space="preserve"> жобалау қызметі</w:t>
      </w:r>
      <w:r w:rsidR="003B7566">
        <w:rPr>
          <w:rFonts w:ascii="KZ Times New Roman" w:hAnsi="KZ Times New Roman"/>
          <w:sz w:val="28"/>
          <w:szCs w:val="28"/>
          <w:lang w:val="kk-KZ"/>
        </w:rPr>
        <w:t>ме</w:t>
      </w:r>
      <w:r w:rsidR="003B7566" w:rsidRPr="007514E4">
        <w:rPr>
          <w:rFonts w:ascii="KZ Times New Roman" w:hAnsi="KZ Times New Roman"/>
          <w:sz w:val="28"/>
          <w:szCs w:val="28"/>
          <w:lang w:val="kk-KZ"/>
        </w:rPr>
        <w:t xml:space="preserve">н орындауын ұйымдастыру; </w:t>
      </w:r>
    </w:p>
    <w:p w:rsidR="00795703" w:rsidRDefault="00795703" w:rsidP="00795703">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xml:space="preserve">4) </w:t>
      </w:r>
      <w:r w:rsidR="003B7566">
        <w:rPr>
          <w:rFonts w:ascii="KZ Times New Roman" w:hAnsi="KZ Times New Roman"/>
          <w:sz w:val="28"/>
          <w:szCs w:val="28"/>
          <w:lang w:val="kk-KZ"/>
        </w:rPr>
        <w:t xml:space="preserve">білім алушылардың </w:t>
      </w:r>
      <w:r w:rsidR="003B7566" w:rsidRPr="007514E4">
        <w:rPr>
          <w:rFonts w:ascii="KZ Times New Roman" w:hAnsi="KZ Times New Roman"/>
          <w:sz w:val="28"/>
          <w:szCs w:val="28"/>
          <w:lang w:val="kk-KZ"/>
        </w:rPr>
        <w:t>аксиологиялық парадигмаменұлттық бірегейлікпен іске асыруының мүмкіндіктері мен тәсілдерін айқындау;</w:t>
      </w:r>
    </w:p>
    <w:p w:rsidR="00795703" w:rsidRDefault="00795703" w:rsidP="00795703">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xml:space="preserve">5) </w:t>
      </w:r>
      <w:r w:rsidR="003B7566" w:rsidRPr="007514E4">
        <w:rPr>
          <w:rFonts w:ascii="KZ Times New Roman" w:hAnsi="KZ Times New Roman"/>
          <w:sz w:val="28"/>
          <w:szCs w:val="28"/>
          <w:lang w:val="kk-KZ"/>
        </w:rPr>
        <w:t>аксиологиялық парадигманың ұлттық бірегейлікпен дамытудың тұжырымдары мен  білімденудің инновациялық технологиялары</w:t>
      </w:r>
      <w:r w:rsidR="003B7566">
        <w:rPr>
          <w:rFonts w:ascii="KZ Times New Roman" w:hAnsi="KZ Times New Roman"/>
          <w:sz w:val="28"/>
          <w:szCs w:val="28"/>
          <w:lang w:val="kk-KZ"/>
        </w:rPr>
        <w:t>н</w:t>
      </w:r>
      <w:r w:rsidR="003B7566" w:rsidRPr="007514E4">
        <w:rPr>
          <w:rFonts w:ascii="KZ Times New Roman" w:hAnsi="KZ Times New Roman"/>
          <w:sz w:val="28"/>
          <w:szCs w:val="28"/>
          <w:lang w:val="kk-KZ"/>
        </w:rPr>
        <w:t xml:space="preserve"> ұтымды қолдануына жағдай туғызу;</w:t>
      </w:r>
    </w:p>
    <w:p w:rsidR="00795703" w:rsidRDefault="00795703" w:rsidP="00795703">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xml:space="preserve">6) </w:t>
      </w:r>
      <w:r w:rsidR="003B7566" w:rsidRPr="007514E4">
        <w:rPr>
          <w:rFonts w:ascii="KZ Times New Roman" w:hAnsi="KZ Times New Roman"/>
          <w:sz w:val="28"/>
          <w:szCs w:val="28"/>
          <w:lang w:val="kk-KZ"/>
        </w:rPr>
        <w:t xml:space="preserve">жобалау қызметінде </w:t>
      </w:r>
      <w:r w:rsidR="003B7566">
        <w:rPr>
          <w:rFonts w:ascii="KZ Times New Roman" w:hAnsi="KZ Times New Roman"/>
          <w:sz w:val="28"/>
          <w:szCs w:val="28"/>
          <w:lang w:val="kk-KZ"/>
        </w:rPr>
        <w:t xml:space="preserve">білім алушылардың </w:t>
      </w:r>
      <w:r w:rsidR="003B7566" w:rsidRPr="007514E4">
        <w:rPr>
          <w:rFonts w:ascii="KZ Times New Roman" w:hAnsi="KZ Times New Roman"/>
          <w:sz w:val="28"/>
          <w:szCs w:val="28"/>
          <w:lang w:val="kk-KZ"/>
        </w:rPr>
        <w:t>аксиологиялық парадигмамен  ұлттық бірегейлігін дамытудың моделі құру;</w:t>
      </w:r>
    </w:p>
    <w:p w:rsidR="003B7566" w:rsidRDefault="00795703" w:rsidP="00795703">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lastRenderedPageBreak/>
        <w:t xml:space="preserve">7) </w:t>
      </w:r>
      <w:r w:rsidR="003B7566">
        <w:rPr>
          <w:rFonts w:ascii="KZ Times New Roman" w:hAnsi="KZ Times New Roman"/>
          <w:sz w:val="28"/>
          <w:szCs w:val="28"/>
          <w:lang w:val="kk-KZ"/>
        </w:rPr>
        <w:t xml:space="preserve">білім алушылардың </w:t>
      </w:r>
      <w:r w:rsidR="003B7566" w:rsidRPr="007514E4">
        <w:rPr>
          <w:rFonts w:ascii="KZ Times New Roman" w:hAnsi="KZ Times New Roman"/>
          <w:sz w:val="28"/>
          <w:szCs w:val="28"/>
          <w:lang w:val="kk-KZ"/>
        </w:rPr>
        <w:t>аксиологиялық парадигмамен ұлттық бірегейлігін дамытудың моделін негізге алып</w:t>
      </w:r>
      <w:r w:rsidR="003B7566">
        <w:rPr>
          <w:rFonts w:ascii="KZ Times New Roman" w:hAnsi="KZ Times New Roman"/>
          <w:sz w:val="28"/>
          <w:szCs w:val="28"/>
          <w:lang w:val="kk-KZ"/>
        </w:rPr>
        <w:t>,</w:t>
      </w:r>
      <w:r w:rsidR="003B7566" w:rsidRPr="007514E4">
        <w:rPr>
          <w:rFonts w:ascii="KZ Times New Roman" w:hAnsi="KZ Times New Roman"/>
          <w:sz w:val="28"/>
          <w:szCs w:val="28"/>
          <w:lang w:val="kk-KZ"/>
        </w:rPr>
        <w:t xml:space="preserve"> оның нәтижелерін эксперименттен өткізу. </w:t>
      </w:r>
    </w:p>
    <w:p w:rsidR="003B7566" w:rsidRPr="007514E4" w:rsidRDefault="003B7566" w:rsidP="0017469F">
      <w:pPr>
        <w:pStyle w:val="af3"/>
        <w:ind w:left="0" w:right="0" w:firstLine="567"/>
        <w:rPr>
          <w:rFonts w:ascii="KZ Times New Roman" w:hAnsi="KZ Times New Roman"/>
          <w:sz w:val="28"/>
          <w:szCs w:val="28"/>
          <w:lang w:val="kk-KZ"/>
        </w:rPr>
      </w:pPr>
      <w:r w:rsidRPr="007514E4">
        <w:rPr>
          <w:rFonts w:ascii="KZ Times New Roman" w:hAnsi="KZ Times New Roman"/>
          <w:b/>
          <w:sz w:val="28"/>
          <w:szCs w:val="28"/>
          <w:lang w:val="kk-KZ"/>
        </w:rPr>
        <w:t xml:space="preserve">Зерттеудің жетекші идеясы: </w:t>
      </w:r>
      <w:r w:rsidRPr="009254FC">
        <w:rPr>
          <w:rFonts w:ascii="KZ Times New Roman" w:hAnsi="KZ Times New Roman"/>
          <w:sz w:val="28"/>
          <w:szCs w:val="28"/>
          <w:lang w:val="kk-KZ"/>
        </w:rPr>
        <w:t>білім алушылардың</w:t>
      </w:r>
      <w:r w:rsidRPr="007514E4">
        <w:rPr>
          <w:rFonts w:ascii="KZ Times New Roman" w:hAnsi="KZ Times New Roman"/>
          <w:sz w:val="28"/>
          <w:szCs w:val="28"/>
          <w:lang w:val="kk-KZ"/>
        </w:rPr>
        <w:t>аксиологиялық парадигмамен ұлттық бірегейлігімен дамытуды білімденудің инновациялық технологияларымен іске асыру, білім философиясының парадигмалық түрлерін</w:t>
      </w:r>
      <w:r>
        <w:rPr>
          <w:rFonts w:ascii="KZ Times New Roman" w:hAnsi="KZ Times New Roman"/>
          <w:sz w:val="28"/>
          <w:szCs w:val="28"/>
          <w:lang w:val="kk-KZ"/>
        </w:rPr>
        <w:t>:</w:t>
      </w:r>
      <w:r w:rsidRPr="007514E4">
        <w:rPr>
          <w:rFonts w:ascii="KZ Times New Roman" w:hAnsi="KZ Times New Roman"/>
          <w:sz w:val="28"/>
          <w:szCs w:val="28"/>
          <w:lang w:val="kk-KZ"/>
        </w:rPr>
        <w:t xml:space="preserve"> алгоритмдік, стохастикалық (мүмкімдік теориясы) аксиологиялық парадигма </w:t>
      </w:r>
      <w:r w:rsidRPr="007514E4">
        <w:rPr>
          <w:rFonts w:ascii="KZ Times New Roman" w:hAnsi="KZ Times New Roman"/>
          <w:b/>
          <w:sz w:val="28"/>
          <w:szCs w:val="28"/>
          <w:lang w:val="kk-KZ"/>
        </w:rPr>
        <w:t xml:space="preserve">ықпалының  </w:t>
      </w:r>
      <w:r w:rsidRPr="007514E4">
        <w:rPr>
          <w:rFonts w:ascii="KZ Times New Roman" w:hAnsi="KZ Times New Roman"/>
          <w:sz w:val="28"/>
          <w:szCs w:val="28"/>
          <w:lang w:val="kk-KZ"/>
        </w:rPr>
        <w:t>болуын ескеруге жол ашатыны.</w:t>
      </w:r>
    </w:p>
    <w:p w:rsidR="003B7566" w:rsidRDefault="003B7566" w:rsidP="0017469F">
      <w:pPr>
        <w:pStyle w:val="af3"/>
        <w:ind w:left="0" w:right="0" w:firstLine="567"/>
        <w:rPr>
          <w:rFonts w:ascii="KZ Times New Roman" w:hAnsi="KZ Times New Roman"/>
          <w:sz w:val="28"/>
          <w:szCs w:val="28"/>
          <w:lang w:val="kk-KZ"/>
        </w:rPr>
      </w:pPr>
      <w:r w:rsidRPr="00892B05">
        <w:rPr>
          <w:rFonts w:ascii="KZ Times New Roman" w:hAnsi="KZ Times New Roman"/>
          <w:sz w:val="28"/>
          <w:szCs w:val="28"/>
          <w:lang w:val="kk-KZ"/>
        </w:rPr>
        <w:t>Өзіндік жобалау қызметі</w:t>
      </w:r>
      <w:r>
        <w:rPr>
          <w:rFonts w:ascii="KZ Times New Roman" w:hAnsi="KZ Times New Roman"/>
          <w:sz w:val="28"/>
          <w:szCs w:val="28"/>
          <w:lang w:val="kk-KZ"/>
        </w:rPr>
        <w:t>нұйымдастыруда тұжырымдардың тірек көзі бағам жасайды. Қазіргі бәсекеге қабілеттілікті, құзыреттілікті, кемелділікті әдіснамалық негіз арқылы меңгерулеріне және дербес тәуелсіз тұлға болуларына жағдай туғызады.</w:t>
      </w:r>
    </w:p>
    <w:p w:rsidR="003B7566" w:rsidRDefault="003B7566" w:rsidP="0017469F">
      <w:pPr>
        <w:pStyle w:val="af3"/>
        <w:ind w:left="0" w:right="0" w:firstLine="567"/>
        <w:rPr>
          <w:sz w:val="28"/>
          <w:szCs w:val="28"/>
          <w:lang w:val="kk-KZ"/>
        </w:rPr>
      </w:pPr>
      <w:r>
        <w:rPr>
          <w:b/>
          <w:sz w:val="28"/>
          <w:szCs w:val="28"/>
          <w:lang w:val="kk-KZ"/>
        </w:rPr>
        <w:t>Зерттеудің тағылымдық және әдіснамалық негізін құрайтын теориялар</w:t>
      </w:r>
      <w:r w:rsidRPr="003979AB">
        <w:rPr>
          <w:b/>
          <w:sz w:val="28"/>
          <w:szCs w:val="28"/>
          <w:lang w:val="kk-KZ"/>
        </w:rPr>
        <w:t>:</w:t>
      </w:r>
      <w:r w:rsidR="00795703">
        <w:rPr>
          <w:b/>
          <w:sz w:val="28"/>
          <w:szCs w:val="28"/>
          <w:lang w:val="kk-KZ"/>
        </w:rPr>
        <w:t xml:space="preserve"> </w:t>
      </w:r>
      <w:r w:rsidRPr="00EC6602">
        <w:rPr>
          <w:sz w:val="28"/>
          <w:szCs w:val="28"/>
          <w:lang w:val="kk-KZ"/>
        </w:rPr>
        <w:t>білім философиясын, педагогикалық</w:t>
      </w:r>
      <w:r>
        <w:rPr>
          <w:sz w:val="28"/>
          <w:szCs w:val="28"/>
          <w:lang w:val="kk-KZ"/>
        </w:rPr>
        <w:t>,психологиялық негіздерін</w:t>
      </w:r>
      <w:r w:rsidRPr="00EC6602">
        <w:rPr>
          <w:sz w:val="28"/>
          <w:szCs w:val="28"/>
          <w:lang w:val="kk-KZ"/>
        </w:rPr>
        <w:t>, тұлғаның өз-өзін құндылық ретінде есептей алуын, оның әлеуметтік және атқарар қызметінің мәнділігін ізгілікті-а</w:t>
      </w:r>
      <w:r>
        <w:rPr>
          <w:sz w:val="28"/>
          <w:szCs w:val="28"/>
          <w:lang w:val="kk-KZ"/>
        </w:rPr>
        <w:t>ксио</w:t>
      </w:r>
      <w:r w:rsidRPr="00EC6602">
        <w:rPr>
          <w:sz w:val="28"/>
          <w:szCs w:val="28"/>
          <w:lang w:val="kk-KZ"/>
        </w:rPr>
        <w:t xml:space="preserve">логиялық біліми парадигманы феномен сапасында зерттегендер: Л. С. Выготский, П. С. Гуревич, </w:t>
      </w:r>
      <w:r w:rsidR="00795703">
        <w:rPr>
          <w:sz w:val="28"/>
          <w:szCs w:val="28"/>
          <w:lang w:val="kk-KZ"/>
        </w:rPr>
        <w:t xml:space="preserve">                         </w:t>
      </w:r>
      <w:r w:rsidRPr="00EC6602">
        <w:rPr>
          <w:sz w:val="28"/>
          <w:szCs w:val="28"/>
          <w:lang w:val="kk-KZ"/>
        </w:rPr>
        <w:t xml:space="preserve">В. И. Загвязинский, М. С. Каган, П. Ф. Каптерев, В. А. Сластенин, </w:t>
      </w:r>
      <w:r w:rsidR="00795703">
        <w:rPr>
          <w:sz w:val="28"/>
          <w:szCs w:val="28"/>
          <w:lang w:val="kk-KZ"/>
        </w:rPr>
        <w:t xml:space="preserve">                       </w:t>
      </w:r>
      <w:r w:rsidRPr="00EC6602">
        <w:rPr>
          <w:sz w:val="28"/>
          <w:szCs w:val="28"/>
          <w:lang w:val="kk-KZ"/>
        </w:rPr>
        <w:t>М. Жұмабаев, Ж. Аймауытовжәне т.б.</w:t>
      </w:r>
    </w:p>
    <w:p w:rsidR="003B7566" w:rsidRDefault="003B7566" w:rsidP="0017469F">
      <w:pPr>
        <w:pStyle w:val="af3"/>
        <w:ind w:left="0" w:right="0" w:firstLine="567"/>
        <w:rPr>
          <w:sz w:val="28"/>
          <w:szCs w:val="28"/>
          <w:lang w:val="kk-KZ"/>
        </w:rPr>
      </w:pPr>
      <w:r>
        <w:rPr>
          <w:sz w:val="28"/>
          <w:szCs w:val="28"/>
          <w:lang w:val="kk-KZ"/>
        </w:rPr>
        <w:t>• Аталып отырған көкейкесті мәселелерді шешудің әдіснамасын құрған ғалымдар: аксиологиялық парадигма кіріспе ретінде педагогикалық қызметті танудың мәселесін генетикадан қарастырып, оның жүйе-тұтастық тұғырын анықтағандар, әлем жайлы құбылыс пен үдерісті анықтап, оның эмпирикалық мәнін ашқандар, білімнің сабақтастық қағидасына басымдық бергендер, тарихи қағиданың өзгертілімдік қалпын қарастырғандар, білімалушының субъектілі тұрпатын зерделегендер: Әбу Насыр әл-Фараби, Жүсіп Баласағұн, Шоқан Уәлиханов, Абай Құнанбаев, М. Әуезов, С. И. Архангельский, В. В. Краевский, Ф. Ф. Королев және т.б.</w:t>
      </w:r>
    </w:p>
    <w:p w:rsidR="003B7566" w:rsidRDefault="003B7566" w:rsidP="0017469F">
      <w:pPr>
        <w:pStyle w:val="af3"/>
        <w:ind w:left="0" w:right="0" w:firstLine="567"/>
        <w:rPr>
          <w:sz w:val="28"/>
          <w:szCs w:val="28"/>
          <w:lang w:val="kk-KZ"/>
        </w:rPr>
      </w:pPr>
      <w:r>
        <w:rPr>
          <w:sz w:val="28"/>
          <w:szCs w:val="28"/>
          <w:lang w:val="kk-KZ"/>
        </w:rPr>
        <w:t>• Аксиологиялық тұғырдың тағылымы мен педагогика кеңістігіндегі тәжірибесін зерттегендер: И. Ф. Исаев, В. А. Сластенин, А. И. Мищенко.</w:t>
      </w:r>
    </w:p>
    <w:p w:rsidR="003B7566" w:rsidRPr="0019690F" w:rsidRDefault="003B7566" w:rsidP="0017469F">
      <w:pPr>
        <w:pStyle w:val="af3"/>
        <w:ind w:left="0" w:right="0" w:firstLine="567"/>
        <w:rPr>
          <w:rFonts w:ascii="KZ Times New Roman" w:hAnsi="KZ Times New Roman"/>
          <w:sz w:val="28"/>
          <w:szCs w:val="28"/>
          <w:lang w:val="kk-KZ"/>
        </w:rPr>
      </w:pPr>
      <w:r>
        <w:rPr>
          <w:sz w:val="28"/>
          <w:szCs w:val="28"/>
          <w:lang w:val="kk-KZ"/>
        </w:rPr>
        <w:t xml:space="preserve">• Тарихи-іс-әрекеттік қызметтерін қарастырған ғалымдар, өркениеттілік пен парадигманы анықтағандар: М. М. Бахтин, В. С. Библер, Т. Кун, </w:t>
      </w:r>
      <w:r w:rsidR="00795703">
        <w:rPr>
          <w:sz w:val="28"/>
          <w:szCs w:val="28"/>
          <w:lang w:val="kk-KZ"/>
        </w:rPr>
        <w:t xml:space="preserve">                        </w:t>
      </w:r>
      <w:r>
        <w:rPr>
          <w:sz w:val="28"/>
          <w:szCs w:val="28"/>
          <w:lang w:val="kk-KZ"/>
        </w:rPr>
        <w:t>Б. Г. Корнев, В. С. Ильин.</w:t>
      </w:r>
    </w:p>
    <w:p w:rsidR="003B7566" w:rsidRDefault="003B7566" w:rsidP="0017469F">
      <w:pPr>
        <w:pStyle w:val="af3"/>
        <w:ind w:left="0" w:right="0" w:firstLine="567"/>
        <w:rPr>
          <w:sz w:val="28"/>
          <w:szCs w:val="28"/>
          <w:lang w:val="kk-KZ"/>
        </w:rPr>
      </w:pPr>
      <w:r>
        <w:rPr>
          <w:b/>
          <w:sz w:val="28"/>
          <w:szCs w:val="28"/>
          <w:lang w:val="kk-KZ"/>
        </w:rPr>
        <w:t xml:space="preserve">Зерттеудің әдістері: </w:t>
      </w:r>
      <w:r>
        <w:rPr>
          <w:sz w:val="28"/>
          <w:szCs w:val="28"/>
          <w:lang w:val="kk-KZ"/>
        </w:rPr>
        <w:t>философиялық білім, психологиялық тарихи әдебиеттерді зерделеу, нұсқалы-генетикалық әдіс; жүйе тұтастығын сақтау әдісі, жүйелеу, фактілерді жинақтау, құжаттармен жұмыс, әдеби көздерді саралау, жобалау, үлгілеу, матрицаға салу, педагогикалық тәжірибені прагматикалық іскерлікпен байланыстыру әдісі, анкета алу, тесті өткізу, байқау, бағамдау әдістері.</w:t>
      </w:r>
    </w:p>
    <w:p w:rsidR="003B7566" w:rsidRDefault="003B7566" w:rsidP="0017469F">
      <w:pPr>
        <w:pStyle w:val="af3"/>
        <w:ind w:left="0" w:right="0" w:firstLine="567"/>
        <w:rPr>
          <w:sz w:val="28"/>
          <w:szCs w:val="28"/>
          <w:lang w:val="kk-KZ"/>
        </w:rPr>
      </w:pPr>
      <w:r>
        <w:rPr>
          <w:b/>
          <w:sz w:val="28"/>
          <w:szCs w:val="28"/>
          <w:lang w:val="kk-KZ"/>
        </w:rPr>
        <w:t xml:space="preserve">Зерттеудің базалық көздері: </w:t>
      </w:r>
      <w:r>
        <w:rPr>
          <w:sz w:val="28"/>
          <w:szCs w:val="28"/>
          <w:lang w:val="kk-KZ"/>
        </w:rPr>
        <w:t>педагогика классиктерінің еңбектері, білім философиясын құрған жұмыстар, психология мәселелерін ойлау мүмкіндігіне тәуелді деген тұжырымдар диалектикалық материалдар, білімденудің инновациялық технологиялары жайлы жарияланымдар. Аксиология мәселесіне арналған оқулықтар, оқу құралдары, бағдарламалар, жоспарлар, заңнамалық жинақтар.</w:t>
      </w:r>
    </w:p>
    <w:p w:rsidR="003B7566" w:rsidRPr="004A3A1A" w:rsidRDefault="003B7566" w:rsidP="0017469F">
      <w:pPr>
        <w:pStyle w:val="af3"/>
        <w:ind w:left="0" w:right="0" w:firstLine="567"/>
        <w:rPr>
          <w:spacing w:val="-4"/>
          <w:sz w:val="28"/>
          <w:szCs w:val="28"/>
          <w:lang w:val="kk-KZ"/>
        </w:rPr>
      </w:pPr>
      <w:r w:rsidRPr="004A3A1A">
        <w:rPr>
          <w:spacing w:val="-4"/>
          <w:sz w:val="28"/>
          <w:szCs w:val="28"/>
          <w:lang w:val="kk-KZ"/>
        </w:rPr>
        <w:lastRenderedPageBreak/>
        <w:t>Павлодар қаласы Малайсары батыр атындағы жалпы орта білім беру мектебі; «Павлодар қаласы Бауыржан Момышұлы атындағы жалпы орта білім беру мектебі; Ы. Алтынсарин атындағы дарынды балаларға арналған облыстық қазақ гимназия – интернаты; Дарынды балаларға арналған Абай атындағы гимназия.</w:t>
      </w:r>
    </w:p>
    <w:p w:rsidR="003B7566" w:rsidRPr="00BA2024" w:rsidRDefault="003B7566" w:rsidP="0017469F">
      <w:pPr>
        <w:pStyle w:val="af3"/>
        <w:ind w:left="0" w:right="0" w:firstLine="567"/>
        <w:rPr>
          <w:b/>
          <w:bCs/>
          <w:sz w:val="28"/>
          <w:szCs w:val="28"/>
          <w:lang w:val="kk-KZ"/>
        </w:rPr>
      </w:pPr>
      <w:r w:rsidRPr="00BA2024">
        <w:rPr>
          <w:b/>
          <w:bCs/>
          <w:sz w:val="28"/>
          <w:szCs w:val="28"/>
          <w:lang w:val="kk-KZ"/>
        </w:rPr>
        <w:t>Зерттеудің негізгі кезеңдері:</w:t>
      </w:r>
    </w:p>
    <w:p w:rsidR="003B7566" w:rsidRDefault="003B7566" w:rsidP="0017469F">
      <w:pPr>
        <w:pStyle w:val="af3"/>
        <w:ind w:left="0" w:right="0" w:firstLine="567"/>
        <w:rPr>
          <w:sz w:val="28"/>
          <w:szCs w:val="28"/>
          <w:lang w:val="kk-KZ"/>
        </w:rPr>
      </w:pPr>
      <w:r>
        <w:rPr>
          <w:b/>
          <w:bCs/>
          <w:sz w:val="28"/>
          <w:szCs w:val="28"/>
          <w:lang w:val="kk-KZ"/>
        </w:rPr>
        <w:t xml:space="preserve">Бірінші кезеңде </w:t>
      </w:r>
      <w:r>
        <w:rPr>
          <w:sz w:val="28"/>
          <w:szCs w:val="28"/>
          <w:lang w:val="kk-KZ"/>
        </w:rPr>
        <w:t>(</w:t>
      </w:r>
      <w:r w:rsidRPr="00AD5B4C">
        <w:rPr>
          <w:sz w:val="28"/>
          <w:szCs w:val="28"/>
          <w:lang w:val="kk-KZ"/>
        </w:rPr>
        <w:t>2017-2018</w:t>
      </w:r>
      <w:r>
        <w:rPr>
          <w:sz w:val="28"/>
          <w:szCs w:val="28"/>
          <w:lang w:val="kk-KZ"/>
        </w:rPr>
        <w:t>) отандық және шетелдік авторларды зерттеу мәселесі бойынша педагогикалық</w:t>
      </w:r>
      <w:r w:rsidRPr="00AD5B4C">
        <w:rPr>
          <w:sz w:val="28"/>
          <w:szCs w:val="28"/>
          <w:lang w:val="kk-KZ"/>
        </w:rPr>
        <w:t>-</w:t>
      </w:r>
      <w:r>
        <w:rPr>
          <w:sz w:val="28"/>
          <w:szCs w:val="28"/>
          <w:lang w:val="kk-KZ"/>
        </w:rPr>
        <w:t>психологиялық әдебиетке теориялық талдау жүргізілді, зерттеудің ғылыми</w:t>
      </w:r>
      <w:r w:rsidRPr="009D534C">
        <w:rPr>
          <w:sz w:val="28"/>
          <w:szCs w:val="28"/>
          <w:lang w:val="kk-KZ"/>
        </w:rPr>
        <w:t>-</w:t>
      </w:r>
      <w:r>
        <w:rPr>
          <w:sz w:val="28"/>
          <w:szCs w:val="28"/>
          <w:lang w:val="kk-KZ"/>
        </w:rPr>
        <w:t>ұғымдық аппараты анықталды, зерттеу мәселесінің қазіргі жағдайы зерттелді, білім алушылардың  аксиологиялық парадигмамен ұлттық бірегейлігін дамытудың моделі әзірленді және ғылыми негізделген, диагностикалық құралдар дайындалды.</w:t>
      </w:r>
    </w:p>
    <w:p w:rsidR="003B7566" w:rsidRPr="00A80674" w:rsidRDefault="003B7566" w:rsidP="0017469F">
      <w:pPr>
        <w:pStyle w:val="af3"/>
        <w:ind w:left="0" w:right="0" w:firstLine="567"/>
        <w:rPr>
          <w:sz w:val="28"/>
          <w:szCs w:val="28"/>
          <w:lang w:val="kk-KZ"/>
        </w:rPr>
      </w:pPr>
      <w:r>
        <w:rPr>
          <w:b/>
          <w:bCs/>
          <w:sz w:val="28"/>
          <w:szCs w:val="28"/>
          <w:lang w:val="kk-KZ"/>
        </w:rPr>
        <w:t xml:space="preserve">Екінші кезеңде </w:t>
      </w:r>
      <w:r>
        <w:rPr>
          <w:sz w:val="28"/>
          <w:szCs w:val="28"/>
          <w:lang w:val="kk-KZ"/>
        </w:rPr>
        <w:t>(</w:t>
      </w:r>
      <w:r w:rsidRPr="00AD5B4C">
        <w:rPr>
          <w:sz w:val="28"/>
          <w:szCs w:val="28"/>
          <w:lang w:val="kk-KZ"/>
        </w:rPr>
        <w:t>201</w:t>
      </w:r>
      <w:r w:rsidRPr="00A80674">
        <w:rPr>
          <w:sz w:val="28"/>
          <w:szCs w:val="28"/>
          <w:lang w:val="kk-KZ"/>
        </w:rPr>
        <w:t>8</w:t>
      </w:r>
      <w:r w:rsidRPr="00AD5B4C">
        <w:rPr>
          <w:sz w:val="28"/>
          <w:szCs w:val="28"/>
          <w:lang w:val="kk-KZ"/>
        </w:rPr>
        <w:t>-201</w:t>
      </w:r>
      <w:r w:rsidRPr="00A80674">
        <w:rPr>
          <w:sz w:val="28"/>
          <w:szCs w:val="28"/>
          <w:lang w:val="kk-KZ"/>
        </w:rPr>
        <w:t>9</w:t>
      </w:r>
      <w:r>
        <w:rPr>
          <w:sz w:val="28"/>
          <w:szCs w:val="28"/>
          <w:lang w:val="kk-KZ"/>
        </w:rPr>
        <w:t>)тәжірибелік</w:t>
      </w:r>
      <w:r w:rsidRPr="00A80674">
        <w:rPr>
          <w:sz w:val="28"/>
          <w:szCs w:val="28"/>
          <w:lang w:val="kk-KZ"/>
        </w:rPr>
        <w:t>-</w:t>
      </w:r>
      <w:r>
        <w:rPr>
          <w:sz w:val="28"/>
          <w:szCs w:val="28"/>
          <w:lang w:val="kk-KZ"/>
        </w:rPr>
        <w:t>эксперименттік жұмыстың мазмұны анықталды, тәжірибелік</w:t>
      </w:r>
      <w:r w:rsidRPr="00A80674">
        <w:rPr>
          <w:sz w:val="28"/>
          <w:szCs w:val="28"/>
          <w:lang w:val="kk-KZ"/>
        </w:rPr>
        <w:t>-</w:t>
      </w:r>
      <w:r>
        <w:rPr>
          <w:sz w:val="28"/>
          <w:szCs w:val="28"/>
          <w:lang w:val="kk-KZ"/>
        </w:rPr>
        <w:t xml:space="preserve">эксперименталды жұмыс барысында білім алушылардың аксиологиялық парадигмамен ұлттық бірегейлігін дамыту </w:t>
      </w:r>
      <w:r w:rsidR="00CF2088">
        <w:rPr>
          <w:sz w:val="28"/>
          <w:szCs w:val="28"/>
          <w:lang w:val="kk-KZ"/>
        </w:rPr>
        <w:t>процесінде</w:t>
      </w:r>
      <w:r>
        <w:rPr>
          <w:sz w:val="28"/>
          <w:szCs w:val="28"/>
          <w:lang w:val="kk-KZ"/>
        </w:rPr>
        <w:t xml:space="preserve"> еңбегіміздің моделі іске асырылды.</w:t>
      </w:r>
    </w:p>
    <w:p w:rsidR="003B7566" w:rsidRPr="009D534C" w:rsidRDefault="003B7566" w:rsidP="0017469F">
      <w:pPr>
        <w:pStyle w:val="af3"/>
        <w:ind w:left="0" w:right="0" w:firstLine="567"/>
        <w:rPr>
          <w:sz w:val="28"/>
          <w:szCs w:val="28"/>
          <w:lang w:val="kk-KZ"/>
        </w:rPr>
      </w:pPr>
      <w:r>
        <w:rPr>
          <w:b/>
          <w:bCs/>
          <w:sz w:val="28"/>
          <w:szCs w:val="28"/>
          <w:lang w:val="kk-KZ"/>
        </w:rPr>
        <w:t xml:space="preserve">Үшінші кезеңде </w:t>
      </w:r>
      <w:r>
        <w:rPr>
          <w:sz w:val="28"/>
          <w:szCs w:val="28"/>
          <w:lang w:val="kk-KZ"/>
        </w:rPr>
        <w:t>(</w:t>
      </w:r>
      <w:r w:rsidRPr="00AD5B4C">
        <w:rPr>
          <w:sz w:val="28"/>
          <w:szCs w:val="28"/>
          <w:lang w:val="kk-KZ"/>
        </w:rPr>
        <w:t>201</w:t>
      </w:r>
      <w:r w:rsidRPr="00A80674">
        <w:rPr>
          <w:sz w:val="28"/>
          <w:szCs w:val="28"/>
          <w:lang w:val="kk-KZ"/>
        </w:rPr>
        <w:t>9</w:t>
      </w:r>
      <w:r w:rsidRPr="00AD5B4C">
        <w:rPr>
          <w:sz w:val="28"/>
          <w:szCs w:val="28"/>
          <w:lang w:val="kk-KZ"/>
        </w:rPr>
        <w:t>-20</w:t>
      </w:r>
      <w:r w:rsidRPr="00A80674">
        <w:rPr>
          <w:sz w:val="28"/>
          <w:szCs w:val="28"/>
          <w:lang w:val="kk-KZ"/>
        </w:rPr>
        <w:t>20</w:t>
      </w:r>
      <w:r>
        <w:rPr>
          <w:sz w:val="28"/>
          <w:szCs w:val="28"/>
          <w:lang w:val="kk-KZ"/>
        </w:rPr>
        <w:t>) әзірленген модельдің тиімділігіне талдау жүргізілді, математикалық өндеу жасалынды, алынған нәтижелерді жинақтау және жүйелеу жүзеге асырылды, қорытындылар жасалды, зерттеу нәтижесінде алынған материалдар диссертациялық жұмыс ресми түрінде орындалды.</w:t>
      </w:r>
    </w:p>
    <w:p w:rsidR="00795703" w:rsidRDefault="003B7566" w:rsidP="00795703">
      <w:pPr>
        <w:pStyle w:val="af3"/>
        <w:ind w:left="0" w:right="0" w:firstLine="567"/>
        <w:rPr>
          <w:b/>
          <w:sz w:val="28"/>
          <w:szCs w:val="28"/>
          <w:lang w:val="kk-KZ"/>
        </w:rPr>
      </w:pPr>
      <w:r>
        <w:rPr>
          <w:b/>
          <w:sz w:val="28"/>
          <w:szCs w:val="28"/>
          <w:lang w:val="kk-KZ"/>
        </w:rPr>
        <w:t>Зерттеудің ғылыми жаңалықтары:</w:t>
      </w:r>
    </w:p>
    <w:p w:rsidR="00795703" w:rsidRDefault="00795703" w:rsidP="00795703">
      <w:pPr>
        <w:pStyle w:val="af3"/>
        <w:ind w:left="0" w:right="0" w:firstLine="567"/>
        <w:rPr>
          <w:rFonts w:ascii="KZ Times New Roman" w:hAnsi="KZ Times New Roman"/>
          <w:sz w:val="28"/>
          <w:szCs w:val="28"/>
          <w:lang w:val="kk-KZ"/>
        </w:rPr>
      </w:pPr>
      <w:r>
        <w:rPr>
          <w:rFonts w:ascii="KZ Times New Roman" w:hAnsi="KZ Times New Roman"/>
          <w:sz w:val="28"/>
          <w:szCs w:val="28"/>
          <w:lang w:val="kk-KZ"/>
        </w:rPr>
        <w:t xml:space="preserve">1) </w:t>
      </w:r>
      <w:r w:rsidR="003B7566" w:rsidRPr="00795703">
        <w:rPr>
          <w:rFonts w:ascii="KZ Times New Roman" w:hAnsi="KZ Times New Roman"/>
          <w:sz w:val="28"/>
          <w:szCs w:val="28"/>
          <w:lang w:val="kk-KZ"/>
        </w:rPr>
        <w:t>аксиологиялық парадигманың ұлттық бірегейлікпен дамуының негізі анықталды;</w:t>
      </w:r>
    </w:p>
    <w:p w:rsidR="00795703" w:rsidRDefault="00795703" w:rsidP="00795703">
      <w:pPr>
        <w:pStyle w:val="af3"/>
        <w:ind w:left="0" w:right="0" w:firstLine="567"/>
        <w:rPr>
          <w:rFonts w:ascii="KZ Times New Roman" w:hAnsi="KZ Times New Roman"/>
          <w:sz w:val="28"/>
          <w:szCs w:val="28"/>
          <w:lang w:val="kk-KZ"/>
        </w:rPr>
      </w:pPr>
      <w:r>
        <w:rPr>
          <w:rFonts w:ascii="KZ Times New Roman" w:hAnsi="KZ Times New Roman"/>
          <w:sz w:val="28"/>
          <w:szCs w:val="28"/>
          <w:lang w:val="kk-KZ"/>
        </w:rPr>
        <w:t xml:space="preserve">2) </w:t>
      </w:r>
      <w:r w:rsidR="003B7566">
        <w:rPr>
          <w:rFonts w:ascii="KZ Times New Roman" w:hAnsi="KZ Times New Roman"/>
          <w:sz w:val="28"/>
          <w:szCs w:val="28"/>
          <w:lang w:val="kk-KZ"/>
        </w:rPr>
        <w:t xml:space="preserve">білім алушылардың </w:t>
      </w:r>
      <w:r w:rsidR="003B7566" w:rsidRPr="007514E4">
        <w:rPr>
          <w:rFonts w:ascii="KZ Times New Roman" w:hAnsi="KZ Times New Roman"/>
          <w:sz w:val="28"/>
          <w:szCs w:val="28"/>
          <w:lang w:val="kk-KZ"/>
        </w:rPr>
        <w:t>аксиологиялық парадигмамен ұлттық бірегейліктің дамытудың</w:t>
      </w:r>
      <w:r w:rsidR="003B7566">
        <w:rPr>
          <w:rFonts w:ascii="KZ Times New Roman" w:hAnsi="KZ Times New Roman"/>
          <w:sz w:val="28"/>
          <w:szCs w:val="28"/>
          <w:lang w:val="kk-KZ"/>
        </w:rPr>
        <w:t xml:space="preserve"> мәні ашылды</w:t>
      </w:r>
      <w:r w:rsidR="003B7566" w:rsidRPr="007514E4">
        <w:rPr>
          <w:rFonts w:ascii="KZ Times New Roman" w:hAnsi="KZ Times New Roman"/>
          <w:sz w:val="28"/>
          <w:szCs w:val="28"/>
          <w:lang w:val="kk-KZ"/>
        </w:rPr>
        <w:t>;</w:t>
      </w:r>
    </w:p>
    <w:p w:rsidR="00795703" w:rsidRDefault="00795703" w:rsidP="00795703">
      <w:pPr>
        <w:pStyle w:val="af3"/>
        <w:ind w:left="0" w:right="0" w:firstLine="567"/>
        <w:rPr>
          <w:rFonts w:ascii="KZ Times New Roman" w:hAnsi="KZ Times New Roman"/>
          <w:sz w:val="28"/>
          <w:szCs w:val="28"/>
          <w:lang w:val="kk-KZ"/>
        </w:rPr>
      </w:pPr>
      <w:r>
        <w:rPr>
          <w:rFonts w:ascii="KZ Times New Roman" w:hAnsi="KZ Times New Roman"/>
          <w:sz w:val="28"/>
          <w:szCs w:val="28"/>
          <w:lang w:val="kk-KZ"/>
        </w:rPr>
        <w:t xml:space="preserve">3) </w:t>
      </w:r>
      <w:r w:rsidR="003B7566">
        <w:rPr>
          <w:rFonts w:ascii="KZ Times New Roman" w:hAnsi="KZ Times New Roman"/>
          <w:sz w:val="28"/>
          <w:szCs w:val="28"/>
          <w:lang w:val="kk-KZ"/>
        </w:rPr>
        <w:t xml:space="preserve">білім алушылардың </w:t>
      </w:r>
      <w:r w:rsidR="003B7566" w:rsidRPr="007514E4">
        <w:rPr>
          <w:rFonts w:ascii="KZ Times New Roman" w:hAnsi="KZ Times New Roman"/>
          <w:sz w:val="28"/>
          <w:szCs w:val="28"/>
          <w:lang w:val="kk-KZ"/>
        </w:rPr>
        <w:t xml:space="preserve">аксиологиялық парадигманы ұлттық бірегейлікпен дамыту </w:t>
      </w:r>
      <w:r w:rsidR="001E1DCE">
        <w:rPr>
          <w:rFonts w:ascii="KZ Times New Roman" w:hAnsi="KZ Times New Roman"/>
          <w:sz w:val="28"/>
          <w:szCs w:val="28"/>
          <w:lang w:val="kk-KZ"/>
        </w:rPr>
        <w:t>процесін</w:t>
      </w:r>
      <w:r w:rsidR="003B7566" w:rsidRPr="007514E4">
        <w:rPr>
          <w:rFonts w:ascii="KZ Times New Roman" w:hAnsi="KZ Times New Roman"/>
          <w:sz w:val="28"/>
          <w:szCs w:val="28"/>
          <w:lang w:val="kk-KZ"/>
        </w:rPr>
        <w:t xml:space="preserve"> жобалау қызметін </w:t>
      </w:r>
      <w:r w:rsidR="003B7566">
        <w:rPr>
          <w:rFonts w:ascii="KZ Times New Roman" w:hAnsi="KZ Times New Roman"/>
          <w:sz w:val="28"/>
          <w:szCs w:val="28"/>
          <w:lang w:val="kk-KZ"/>
        </w:rPr>
        <w:t>орындауы ұйымдастырылды</w:t>
      </w:r>
      <w:r w:rsidR="003B7566" w:rsidRPr="007514E4">
        <w:rPr>
          <w:rFonts w:ascii="KZ Times New Roman" w:hAnsi="KZ Times New Roman"/>
          <w:sz w:val="28"/>
          <w:szCs w:val="28"/>
          <w:lang w:val="kk-KZ"/>
        </w:rPr>
        <w:t xml:space="preserve">; </w:t>
      </w:r>
    </w:p>
    <w:p w:rsidR="00795703" w:rsidRDefault="00795703" w:rsidP="00795703">
      <w:pPr>
        <w:pStyle w:val="af3"/>
        <w:ind w:left="0" w:right="0" w:firstLine="567"/>
        <w:rPr>
          <w:rFonts w:ascii="KZ Times New Roman" w:hAnsi="KZ Times New Roman"/>
          <w:sz w:val="28"/>
          <w:szCs w:val="28"/>
          <w:lang w:val="kk-KZ"/>
        </w:rPr>
      </w:pPr>
      <w:r>
        <w:rPr>
          <w:rFonts w:ascii="KZ Times New Roman" w:hAnsi="KZ Times New Roman"/>
          <w:sz w:val="28"/>
          <w:szCs w:val="28"/>
          <w:lang w:val="kk-KZ"/>
        </w:rPr>
        <w:t xml:space="preserve">4) </w:t>
      </w:r>
      <w:r w:rsidR="003B7566">
        <w:rPr>
          <w:rFonts w:ascii="KZ Times New Roman" w:hAnsi="KZ Times New Roman"/>
          <w:sz w:val="28"/>
          <w:szCs w:val="28"/>
          <w:lang w:val="kk-KZ"/>
        </w:rPr>
        <w:t xml:space="preserve">білім алушылардың </w:t>
      </w:r>
      <w:r w:rsidR="003B7566" w:rsidRPr="007514E4">
        <w:rPr>
          <w:rFonts w:ascii="KZ Times New Roman" w:hAnsi="KZ Times New Roman"/>
          <w:sz w:val="28"/>
          <w:szCs w:val="28"/>
          <w:lang w:val="kk-KZ"/>
        </w:rPr>
        <w:t>аксиологиялық парадигмамен  ұлттық бірегейлікпен іске асыруы</w:t>
      </w:r>
      <w:r w:rsidR="003B7566">
        <w:rPr>
          <w:rFonts w:ascii="KZ Times New Roman" w:hAnsi="KZ Times New Roman"/>
          <w:sz w:val="28"/>
          <w:szCs w:val="28"/>
          <w:lang w:val="kk-KZ"/>
        </w:rPr>
        <w:t>ның мүмкіндіктері мен тәсілдері</w:t>
      </w:r>
      <w:r w:rsidR="003B7566" w:rsidRPr="007514E4">
        <w:rPr>
          <w:rFonts w:ascii="KZ Times New Roman" w:hAnsi="KZ Times New Roman"/>
          <w:sz w:val="28"/>
          <w:szCs w:val="28"/>
          <w:lang w:val="kk-KZ"/>
        </w:rPr>
        <w:t xml:space="preserve"> айқында</w:t>
      </w:r>
      <w:r w:rsidR="003B7566">
        <w:rPr>
          <w:rFonts w:ascii="KZ Times New Roman" w:hAnsi="KZ Times New Roman"/>
          <w:sz w:val="28"/>
          <w:szCs w:val="28"/>
          <w:lang w:val="kk-KZ"/>
        </w:rPr>
        <w:t>лды</w:t>
      </w:r>
      <w:r w:rsidR="003B7566" w:rsidRPr="007514E4">
        <w:rPr>
          <w:rFonts w:ascii="KZ Times New Roman" w:hAnsi="KZ Times New Roman"/>
          <w:sz w:val="28"/>
          <w:szCs w:val="28"/>
          <w:lang w:val="kk-KZ"/>
        </w:rPr>
        <w:t>;</w:t>
      </w:r>
    </w:p>
    <w:p w:rsidR="00795703" w:rsidRDefault="00795703" w:rsidP="00795703">
      <w:pPr>
        <w:pStyle w:val="af3"/>
        <w:ind w:left="0" w:right="0" w:firstLine="567"/>
        <w:rPr>
          <w:rFonts w:ascii="KZ Times New Roman" w:hAnsi="KZ Times New Roman"/>
          <w:sz w:val="28"/>
          <w:szCs w:val="28"/>
          <w:lang w:val="kk-KZ"/>
        </w:rPr>
      </w:pPr>
      <w:r>
        <w:rPr>
          <w:rFonts w:ascii="KZ Times New Roman" w:hAnsi="KZ Times New Roman"/>
          <w:sz w:val="28"/>
          <w:szCs w:val="28"/>
          <w:lang w:val="kk-KZ"/>
        </w:rPr>
        <w:t xml:space="preserve">5) </w:t>
      </w:r>
      <w:r w:rsidR="003B7566" w:rsidRPr="007514E4">
        <w:rPr>
          <w:rFonts w:ascii="KZ Times New Roman" w:hAnsi="KZ Times New Roman"/>
          <w:sz w:val="28"/>
          <w:szCs w:val="28"/>
          <w:lang w:val="kk-KZ"/>
        </w:rPr>
        <w:t>аксиологиялық парадигманың  ұлттық бірегейлікпен дамытудың тұжырымдары мен  білімденудің инновациялық технологияларды ұтымды қолдануына жағдай</w:t>
      </w:r>
      <w:r w:rsidR="003B7566">
        <w:rPr>
          <w:rFonts w:ascii="KZ Times New Roman" w:hAnsi="KZ Times New Roman"/>
          <w:sz w:val="28"/>
          <w:szCs w:val="28"/>
          <w:lang w:val="kk-KZ"/>
        </w:rPr>
        <w:t>ы туғызылды</w:t>
      </w:r>
      <w:r w:rsidR="003B7566" w:rsidRPr="007514E4">
        <w:rPr>
          <w:rFonts w:ascii="KZ Times New Roman" w:hAnsi="KZ Times New Roman"/>
          <w:sz w:val="28"/>
          <w:szCs w:val="28"/>
          <w:lang w:val="kk-KZ"/>
        </w:rPr>
        <w:t>;</w:t>
      </w:r>
    </w:p>
    <w:p w:rsidR="003B7566" w:rsidRDefault="00795703" w:rsidP="00795703">
      <w:pPr>
        <w:pStyle w:val="af3"/>
        <w:ind w:left="0" w:right="0" w:firstLine="567"/>
        <w:rPr>
          <w:rFonts w:ascii="KZ Times New Roman" w:hAnsi="KZ Times New Roman"/>
          <w:sz w:val="28"/>
          <w:szCs w:val="28"/>
          <w:lang w:val="kk-KZ"/>
        </w:rPr>
      </w:pPr>
      <w:r>
        <w:rPr>
          <w:rFonts w:ascii="KZ Times New Roman" w:hAnsi="KZ Times New Roman"/>
          <w:sz w:val="28"/>
          <w:szCs w:val="28"/>
          <w:lang w:val="kk-KZ"/>
        </w:rPr>
        <w:t xml:space="preserve">6) </w:t>
      </w:r>
      <w:r w:rsidR="003B7566" w:rsidRPr="007514E4">
        <w:rPr>
          <w:rFonts w:ascii="KZ Times New Roman" w:hAnsi="KZ Times New Roman"/>
          <w:sz w:val="28"/>
          <w:szCs w:val="28"/>
          <w:lang w:val="kk-KZ"/>
        </w:rPr>
        <w:t xml:space="preserve">жобалау қызметінде </w:t>
      </w:r>
      <w:r w:rsidR="003B7566">
        <w:rPr>
          <w:rFonts w:ascii="KZ Times New Roman" w:hAnsi="KZ Times New Roman"/>
          <w:sz w:val="28"/>
          <w:szCs w:val="28"/>
          <w:lang w:val="kk-KZ"/>
        </w:rPr>
        <w:t xml:space="preserve">білім алушылардың </w:t>
      </w:r>
      <w:r w:rsidR="003B7566" w:rsidRPr="007514E4">
        <w:rPr>
          <w:rFonts w:ascii="KZ Times New Roman" w:hAnsi="KZ Times New Roman"/>
          <w:sz w:val="28"/>
          <w:szCs w:val="28"/>
          <w:lang w:val="kk-KZ"/>
        </w:rPr>
        <w:t>аксиологиялық парадигмамен  ұлттық бі</w:t>
      </w:r>
      <w:r w:rsidR="003B7566">
        <w:rPr>
          <w:rFonts w:ascii="KZ Times New Roman" w:hAnsi="KZ Times New Roman"/>
          <w:sz w:val="28"/>
          <w:szCs w:val="28"/>
          <w:lang w:val="kk-KZ"/>
        </w:rPr>
        <w:t>регейлігін дамытудың моделі құрылды</w:t>
      </w:r>
      <w:r>
        <w:rPr>
          <w:rFonts w:ascii="KZ Times New Roman" w:hAnsi="KZ Times New Roman"/>
          <w:sz w:val="28"/>
          <w:szCs w:val="28"/>
          <w:lang w:val="kk-KZ"/>
        </w:rPr>
        <w:t>.</w:t>
      </w:r>
    </w:p>
    <w:p w:rsidR="003B7566" w:rsidRPr="00310BE5" w:rsidRDefault="003B7566" w:rsidP="0017469F">
      <w:pPr>
        <w:pStyle w:val="af3"/>
        <w:widowControl/>
        <w:autoSpaceDE/>
        <w:autoSpaceDN/>
        <w:ind w:left="0" w:right="0" w:firstLine="567"/>
        <w:contextualSpacing/>
        <w:rPr>
          <w:rFonts w:ascii="KZ Times New Roman" w:hAnsi="KZ Times New Roman"/>
          <w:sz w:val="28"/>
          <w:szCs w:val="28"/>
          <w:lang w:val="kk-KZ"/>
        </w:rPr>
      </w:pPr>
      <w:r w:rsidRPr="00310BE5">
        <w:rPr>
          <w:b/>
          <w:sz w:val="28"/>
          <w:szCs w:val="28"/>
          <w:lang w:val="kk-KZ"/>
        </w:rPr>
        <w:t>Зерттеудің теориялық мәні:</w:t>
      </w:r>
    </w:p>
    <w:p w:rsidR="003B7566" w:rsidRPr="00310BE5" w:rsidRDefault="003B7566" w:rsidP="0017469F">
      <w:pPr>
        <w:pStyle w:val="af3"/>
        <w:ind w:left="0" w:right="0" w:firstLine="567"/>
        <w:rPr>
          <w:rFonts w:ascii="KZ Times New Roman" w:hAnsi="KZ Times New Roman"/>
          <w:sz w:val="28"/>
          <w:szCs w:val="28"/>
          <w:lang w:val="kk-KZ"/>
        </w:rPr>
      </w:pPr>
      <w:r w:rsidRPr="00310BE5">
        <w:rPr>
          <w:sz w:val="28"/>
          <w:szCs w:val="28"/>
          <w:lang w:val="kk-KZ"/>
        </w:rPr>
        <w:t>• Қазақстан Республикасында аксиологиялық парадигманың көрініс беруінің басымдық мәнінің анықталуы және оның басқа парадигма түрлерімен өркендеуі зерделенді;</w:t>
      </w:r>
    </w:p>
    <w:p w:rsidR="003B7566" w:rsidRDefault="003B7566" w:rsidP="0017469F">
      <w:pPr>
        <w:pStyle w:val="af3"/>
        <w:ind w:left="0" w:right="0" w:firstLine="567"/>
        <w:rPr>
          <w:sz w:val="28"/>
          <w:szCs w:val="28"/>
          <w:lang w:val="kk-KZ"/>
        </w:rPr>
      </w:pPr>
      <w:r w:rsidRPr="00310BE5">
        <w:rPr>
          <w:sz w:val="28"/>
          <w:szCs w:val="28"/>
          <w:lang w:val="kk-KZ"/>
        </w:rPr>
        <w:t xml:space="preserve">• </w:t>
      </w:r>
      <w:r>
        <w:rPr>
          <w:sz w:val="28"/>
          <w:szCs w:val="28"/>
          <w:lang w:val="kk-KZ"/>
        </w:rPr>
        <w:t>Ұстаз б</w:t>
      </w:r>
      <w:r w:rsidRPr="00310BE5">
        <w:rPr>
          <w:sz w:val="28"/>
          <w:szCs w:val="28"/>
          <w:lang w:val="kk-KZ"/>
        </w:rPr>
        <w:t xml:space="preserve">ен </w:t>
      </w:r>
      <w:r>
        <w:rPr>
          <w:sz w:val="28"/>
          <w:szCs w:val="28"/>
          <w:lang w:val="kk-KZ"/>
        </w:rPr>
        <w:t xml:space="preserve">білім алушы </w:t>
      </w:r>
      <w:r w:rsidRPr="00310BE5">
        <w:rPr>
          <w:sz w:val="28"/>
          <w:szCs w:val="28"/>
          <w:lang w:val="kk-KZ"/>
        </w:rPr>
        <w:t>арасындағы қарым-қатынастың жаңа психологиялық-педагогикалық тұрғыдағы рухани келбетінің ғылыми генезисі сараланды;</w:t>
      </w:r>
    </w:p>
    <w:p w:rsidR="003B7566" w:rsidRDefault="003B7566" w:rsidP="0017469F">
      <w:pPr>
        <w:pStyle w:val="af3"/>
        <w:ind w:left="0" w:right="0" w:firstLine="567"/>
        <w:rPr>
          <w:sz w:val="28"/>
          <w:szCs w:val="28"/>
          <w:lang w:val="kk-KZ"/>
        </w:rPr>
      </w:pPr>
      <w:r>
        <w:rPr>
          <w:sz w:val="28"/>
          <w:szCs w:val="28"/>
          <w:lang w:val="kk-KZ"/>
        </w:rPr>
        <w:t xml:space="preserve">• «Рухы биік тұлға»келбетін құрудың тиімді инновациялық білім беру технологияларының (проблемалық, </w:t>
      </w:r>
      <w:r w:rsidRPr="006242C6">
        <w:rPr>
          <w:sz w:val="28"/>
          <w:szCs w:val="28"/>
          <w:lang w:val="kk-KZ"/>
        </w:rPr>
        <w:t>программалық,</w:t>
      </w:r>
      <w:r>
        <w:rPr>
          <w:sz w:val="28"/>
          <w:szCs w:val="28"/>
          <w:lang w:val="kk-KZ"/>
        </w:rPr>
        <w:t xml:space="preserve"> модульдік, ақпараттық, интерактивтік және т.б.) түрлерінің нәтижеге бағдарлануы құрылды;</w:t>
      </w:r>
    </w:p>
    <w:p w:rsidR="003B7566" w:rsidRDefault="003B7566" w:rsidP="0017469F">
      <w:pPr>
        <w:pStyle w:val="af3"/>
        <w:ind w:left="0" w:right="0" w:firstLine="567"/>
        <w:rPr>
          <w:sz w:val="28"/>
          <w:szCs w:val="28"/>
          <w:lang w:val="kk-KZ"/>
        </w:rPr>
      </w:pPr>
      <w:r>
        <w:rPr>
          <w:sz w:val="28"/>
          <w:szCs w:val="28"/>
          <w:lang w:val="kk-KZ"/>
        </w:rPr>
        <w:t xml:space="preserve">• «Жобалау қызметінде білім алушылардың аксиологиялық парадигмамен </w:t>
      </w:r>
      <w:r>
        <w:rPr>
          <w:sz w:val="28"/>
          <w:szCs w:val="28"/>
          <w:lang w:val="kk-KZ"/>
        </w:rPr>
        <w:lastRenderedPageBreak/>
        <w:t>ұлттық бірегейлігін дамытудың моделі» моделінің онтологиялық, гносеологиялық, аксиологиялық негізде сомдалуының тағылымы ұсынылды.</w:t>
      </w:r>
    </w:p>
    <w:p w:rsidR="003B7566" w:rsidRDefault="003B7566" w:rsidP="0017469F">
      <w:pPr>
        <w:pStyle w:val="af3"/>
        <w:ind w:left="0" w:right="0" w:firstLine="567"/>
        <w:rPr>
          <w:sz w:val="28"/>
          <w:szCs w:val="28"/>
          <w:lang w:val="kk-KZ"/>
        </w:rPr>
      </w:pPr>
      <w:r>
        <w:rPr>
          <w:b/>
          <w:sz w:val="28"/>
          <w:szCs w:val="28"/>
          <w:lang w:val="kk-KZ"/>
        </w:rPr>
        <w:t xml:space="preserve">Зерттеудің практикалық мәні </w:t>
      </w:r>
      <w:r>
        <w:rPr>
          <w:sz w:val="28"/>
          <w:szCs w:val="28"/>
          <w:lang w:val="kk-KZ"/>
        </w:rPr>
        <w:t xml:space="preserve">аксиологиялық парадигманың білім беру жүйесінде қолданылуының теориялық негізінің алгоритмі құрылып, оның эмпирикалық және эвристикалық, стохастикалық парадигмамен іске асырылуы </w:t>
      </w:r>
      <w:r w:rsidRPr="006242C6">
        <w:rPr>
          <w:sz w:val="28"/>
          <w:szCs w:val="28"/>
          <w:lang w:val="kk-KZ"/>
        </w:rPr>
        <w:t>қарастырылды.</w:t>
      </w:r>
      <w:r>
        <w:rPr>
          <w:sz w:val="28"/>
          <w:szCs w:val="28"/>
          <w:lang w:val="kk-KZ"/>
        </w:rPr>
        <w:t xml:space="preserve"> Бұл материалдар базалық және қосымша педагогикалық білім мен оқу материалдарын даярлауға, арнаулы, элективті курстар құруға көмегін тигізері эксперименттен тексерілді.</w:t>
      </w:r>
    </w:p>
    <w:p w:rsidR="003B7566" w:rsidRDefault="003B7566" w:rsidP="0017469F">
      <w:pPr>
        <w:pStyle w:val="af3"/>
        <w:ind w:left="0" w:right="0" w:firstLine="567"/>
        <w:rPr>
          <w:sz w:val="28"/>
          <w:szCs w:val="28"/>
          <w:lang w:val="kk-KZ"/>
        </w:rPr>
      </w:pPr>
      <w:r>
        <w:rPr>
          <w:b/>
          <w:sz w:val="28"/>
          <w:szCs w:val="28"/>
          <w:lang w:val="kk-KZ"/>
        </w:rPr>
        <w:t xml:space="preserve">Зерттеудің дәйектілігі мен дәлдігі </w:t>
      </w:r>
      <w:r>
        <w:rPr>
          <w:sz w:val="28"/>
          <w:szCs w:val="28"/>
          <w:lang w:val="kk-KZ"/>
        </w:rPr>
        <w:t>алынған нәтижелер әдіснамалық ұстаным тұрғысында нәтиже берерлік мәнде рефлексиядан өткізілді: өнімді әдістердің өзара кешенді байланыстылығы, қойылған мақсаттың ақиқатқа сәйкестілігі, гипотезадан міндеттердің туындауы, ғылыми жұмыстың ғылымилығы қорытындылардың қайталанбауы, тәжірибенің прагматикалық шеберлігі арқылы дәлелденді жұмыстың кезеңдері жазылады.</w:t>
      </w:r>
    </w:p>
    <w:p w:rsidR="003B7566" w:rsidRPr="00310BE5" w:rsidRDefault="003B7566" w:rsidP="0017469F">
      <w:pPr>
        <w:pStyle w:val="af3"/>
        <w:ind w:left="0" w:right="0" w:firstLine="567"/>
        <w:rPr>
          <w:rFonts w:ascii="KZ Times New Roman" w:hAnsi="KZ Times New Roman"/>
          <w:sz w:val="28"/>
          <w:szCs w:val="28"/>
          <w:lang w:val="kk-KZ"/>
        </w:rPr>
      </w:pPr>
      <w:r w:rsidRPr="00472D39">
        <w:rPr>
          <w:b/>
          <w:sz w:val="28"/>
          <w:szCs w:val="28"/>
          <w:lang w:val="kk-KZ"/>
        </w:rPr>
        <w:t>Қорғауға ұсынылатын қағидалар:</w:t>
      </w:r>
    </w:p>
    <w:p w:rsidR="003B7566" w:rsidRDefault="003B7566" w:rsidP="0017469F">
      <w:pPr>
        <w:spacing w:after="0" w:line="240" w:lineRule="auto"/>
        <w:ind w:firstLine="567"/>
        <w:jc w:val="both"/>
        <w:rPr>
          <w:rFonts w:ascii="KZ Times New Roman" w:hAnsi="KZ Times New Roman"/>
          <w:sz w:val="28"/>
          <w:szCs w:val="28"/>
          <w:lang w:val="kk-KZ"/>
        </w:rPr>
      </w:pPr>
      <w:r w:rsidRPr="00310BE5">
        <w:rPr>
          <w:rFonts w:ascii="KZ Times New Roman" w:hAnsi="KZ Times New Roman"/>
          <w:sz w:val="28"/>
          <w:szCs w:val="28"/>
          <w:lang w:val="kk-KZ"/>
        </w:rPr>
        <w:t>-</w:t>
      </w:r>
      <w:r w:rsidR="00795703">
        <w:rPr>
          <w:rFonts w:ascii="KZ Times New Roman" w:hAnsi="KZ Times New Roman"/>
          <w:sz w:val="28"/>
          <w:szCs w:val="28"/>
          <w:lang w:val="kk-KZ"/>
        </w:rPr>
        <w:t xml:space="preserve"> </w:t>
      </w:r>
      <w:r w:rsidRPr="00310BE5">
        <w:rPr>
          <w:rFonts w:ascii="KZ Times New Roman" w:hAnsi="KZ Times New Roman"/>
          <w:sz w:val="28"/>
          <w:szCs w:val="28"/>
          <w:lang w:val="kk-KZ"/>
        </w:rPr>
        <w:t>аксиологиялық парадигманыңұлттық бі</w:t>
      </w:r>
      <w:r>
        <w:rPr>
          <w:rFonts w:ascii="KZ Times New Roman" w:hAnsi="KZ Times New Roman"/>
          <w:sz w:val="28"/>
          <w:szCs w:val="28"/>
          <w:lang w:val="kk-KZ"/>
        </w:rPr>
        <w:t xml:space="preserve">регейлікпен дамуының негізі, ұлттық </w:t>
      </w:r>
      <w:r w:rsidRPr="00310BE5">
        <w:rPr>
          <w:rFonts w:ascii="KZ Times New Roman" w:hAnsi="KZ Times New Roman"/>
          <w:sz w:val="28"/>
          <w:szCs w:val="28"/>
          <w:lang w:val="kk-KZ"/>
        </w:rPr>
        <w:t>аксиологиялық парадигманы</w:t>
      </w:r>
      <w:r>
        <w:rPr>
          <w:rFonts w:ascii="KZ Times New Roman" w:hAnsi="KZ Times New Roman"/>
          <w:sz w:val="28"/>
          <w:szCs w:val="28"/>
          <w:lang w:val="kk-KZ"/>
        </w:rPr>
        <w:t xml:space="preserve"> бірегейлікпен интеграциялау </w:t>
      </w:r>
      <w:r w:rsidR="00C85DE3">
        <w:rPr>
          <w:rFonts w:ascii="KZ Times New Roman" w:hAnsi="KZ Times New Roman"/>
          <w:sz w:val="28"/>
          <w:szCs w:val="28"/>
          <w:lang w:val="kk-KZ"/>
        </w:rPr>
        <w:t>процесі</w:t>
      </w:r>
      <w:r>
        <w:rPr>
          <w:rFonts w:ascii="KZ Times New Roman" w:hAnsi="KZ Times New Roman"/>
          <w:sz w:val="28"/>
          <w:szCs w:val="28"/>
          <w:lang w:val="kk-KZ"/>
        </w:rPr>
        <w:t>;</w:t>
      </w:r>
    </w:p>
    <w:p w:rsidR="003B7566" w:rsidRPr="006159CB" w:rsidRDefault="003B7566" w:rsidP="0017469F">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xml:space="preserve">- білім алушылардың </w:t>
      </w:r>
      <w:r w:rsidRPr="007514E4">
        <w:rPr>
          <w:rFonts w:ascii="KZ Times New Roman" w:hAnsi="KZ Times New Roman"/>
          <w:sz w:val="28"/>
          <w:szCs w:val="28"/>
          <w:lang w:val="kk-KZ"/>
        </w:rPr>
        <w:t>аксиологиялық парадигмаменұлттық бірегейліктің дамытудың</w:t>
      </w:r>
      <w:r>
        <w:rPr>
          <w:rFonts w:ascii="KZ Times New Roman" w:hAnsi="KZ Times New Roman"/>
          <w:sz w:val="28"/>
          <w:szCs w:val="28"/>
          <w:lang w:val="kk-KZ"/>
        </w:rPr>
        <w:t xml:space="preserve"> психологиялық мәні, рухани құндылықты меңгеруге психолог</w:t>
      </w:r>
      <w:r w:rsidRPr="006159CB">
        <w:rPr>
          <w:rFonts w:ascii="KZ Times New Roman" w:hAnsi="KZ Times New Roman"/>
          <w:sz w:val="28"/>
          <w:szCs w:val="28"/>
          <w:lang w:val="kk-KZ"/>
        </w:rPr>
        <w:t>-</w:t>
      </w:r>
      <w:r>
        <w:rPr>
          <w:rFonts w:ascii="KZ Times New Roman" w:hAnsi="KZ Times New Roman"/>
          <w:sz w:val="28"/>
          <w:szCs w:val="28"/>
          <w:lang w:val="kk-KZ"/>
        </w:rPr>
        <w:t xml:space="preserve">ғалымдардың еңбектеріндегі </w:t>
      </w:r>
      <w:r w:rsidR="00353159">
        <w:rPr>
          <w:rFonts w:ascii="KZ Times New Roman" w:hAnsi="KZ Times New Roman"/>
          <w:sz w:val="28"/>
          <w:szCs w:val="28"/>
          <w:lang w:val="kk-KZ"/>
        </w:rPr>
        <w:t>білім алушы</w:t>
      </w:r>
      <w:r w:rsidR="00CF2088">
        <w:rPr>
          <w:rFonts w:ascii="KZ Times New Roman" w:hAnsi="KZ Times New Roman"/>
          <w:sz w:val="28"/>
          <w:szCs w:val="28"/>
          <w:lang w:val="kk-KZ"/>
        </w:rPr>
        <w:t>процесінде</w:t>
      </w:r>
      <w:r>
        <w:rPr>
          <w:rFonts w:ascii="KZ Times New Roman" w:hAnsi="KZ Times New Roman"/>
          <w:sz w:val="28"/>
          <w:szCs w:val="28"/>
          <w:lang w:val="kk-KZ"/>
        </w:rPr>
        <w:t>гі мүмкіндіктері ескерілді, Жаңа Қазақстан мәртебесіне лайықты В. Джеймстің «тепе</w:t>
      </w:r>
      <w:r w:rsidRPr="008A7826">
        <w:rPr>
          <w:rFonts w:ascii="KZ Times New Roman" w:hAnsi="KZ Times New Roman"/>
          <w:sz w:val="28"/>
          <w:szCs w:val="28"/>
          <w:lang w:val="kk-KZ"/>
        </w:rPr>
        <w:t>-</w:t>
      </w:r>
      <w:r>
        <w:rPr>
          <w:rFonts w:ascii="KZ Times New Roman" w:hAnsi="KZ Times New Roman"/>
          <w:sz w:val="28"/>
          <w:szCs w:val="28"/>
          <w:lang w:val="kk-KZ"/>
        </w:rPr>
        <w:t>теңдік» қалыптары, «индивидтің өзін</w:t>
      </w:r>
      <w:r w:rsidRPr="008A7826">
        <w:rPr>
          <w:rFonts w:ascii="KZ Times New Roman" w:hAnsi="KZ Times New Roman"/>
          <w:sz w:val="28"/>
          <w:szCs w:val="28"/>
          <w:lang w:val="kk-KZ"/>
        </w:rPr>
        <w:t>-</w:t>
      </w:r>
      <w:r>
        <w:rPr>
          <w:rFonts w:ascii="KZ Times New Roman" w:hAnsi="KZ Times New Roman"/>
          <w:sz w:val="28"/>
          <w:szCs w:val="28"/>
          <w:lang w:val="kk-KZ"/>
        </w:rPr>
        <w:t>өзі сезіну» амалы, Ч. Тейлордың «Мен» және «Табиғат» өз</w:t>
      </w:r>
      <w:r w:rsidRPr="008A7826">
        <w:rPr>
          <w:rFonts w:ascii="KZ Times New Roman" w:hAnsi="KZ Times New Roman"/>
          <w:sz w:val="28"/>
          <w:szCs w:val="28"/>
          <w:lang w:val="kk-KZ"/>
        </w:rPr>
        <w:t>-</w:t>
      </w:r>
      <w:r>
        <w:rPr>
          <w:rFonts w:ascii="KZ Times New Roman" w:hAnsi="KZ Times New Roman"/>
          <w:sz w:val="28"/>
          <w:szCs w:val="28"/>
          <w:lang w:val="kk-KZ"/>
        </w:rPr>
        <w:t>өзімен диалогқа түсу тәсілі және т.б.;</w:t>
      </w:r>
    </w:p>
    <w:p w:rsidR="003B7566" w:rsidRPr="00543E8F" w:rsidRDefault="003B7566" w:rsidP="0017469F">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білім алушылардың</w:t>
      </w:r>
      <w:r w:rsidRPr="007514E4">
        <w:rPr>
          <w:rFonts w:ascii="KZ Times New Roman" w:hAnsi="KZ Times New Roman"/>
          <w:sz w:val="28"/>
          <w:szCs w:val="28"/>
          <w:lang w:val="kk-KZ"/>
        </w:rPr>
        <w:t xml:space="preserve"> аксиологиялық парадигма</w:t>
      </w:r>
      <w:r>
        <w:rPr>
          <w:rFonts w:ascii="KZ Times New Roman" w:hAnsi="KZ Times New Roman"/>
          <w:sz w:val="28"/>
          <w:szCs w:val="28"/>
          <w:lang w:val="kk-KZ"/>
        </w:rPr>
        <w:t xml:space="preserve">ны </w:t>
      </w:r>
      <w:r w:rsidRPr="007514E4">
        <w:rPr>
          <w:rFonts w:ascii="KZ Times New Roman" w:hAnsi="KZ Times New Roman"/>
          <w:sz w:val="28"/>
          <w:szCs w:val="28"/>
          <w:lang w:val="kk-KZ"/>
        </w:rPr>
        <w:t xml:space="preserve">ұлттық бірегейлікпен дамыту </w:t>
      </w:r>
      <w:r w:rsidR="001E1DCE">
        <w:rPr>
          <w:rFonts w:ascii="KZ Times New Roman" w:hAnsi="KZ Times New Roman"/>
          <w:sz w:val="28"/>
          <w:szCs w:val="28"/>
          <w:lang w:val="kk-KZ"/>
        </w:rPr>
        <w:t>процесін</w:t>
      </w:r>
      <w:r w:rsidRPr="007514E4">
        <w:rPr>
          <w:rFonts w:ascii="KZ Times New Roman" w:hAnsi="KZ Times New Roman"/>
          <w:sz w:val="28"/>
          <w:szCs w:val="28"/>
          <w:lang w:val="kk-KZ"/>
        </w:rPr>
        <w:t xml:space="preserve"> жобалау қызметін </w:t>
      </w:r>
      <w:r>
        <w:rPr>
          <w:rFonts w:ascii="KZ Times New Roman" w:hAnsi="KZ Times New Roman"/>
          <w:sz w:val="28"/>
          <w:szCs w:val="28"/>
          <w:lang w:val="kk-KZ"/>
        </w:rPr>
        <w:t>орындауы, білім алушылардың атқарар қызметі, қоғамдық қарым</w:t>
      </w:r>
      <w:r w:rsidRPr="00543E8F">
        <w:rPr>
          <w:rFonts w:ascii="KZ Times New Roman" w:hAnsi="KZ Times New Roman"/>
          <w:sz w:val="28"/>
          <w:szCs w:val="28"/>
          <w:lang w:val="kk-KZ"/>
        </w:rPr>
        <w:t>-</w:t>
      </w:r>
      <w:r>
        <w:rPr>
          <w:rFonts w:ascii="KZ Times New Roman" w:hAnsi="KZ Times New Roman"/>
          <w:sz w:val="28"/>
          <w:szCs w:val="28"/>
          <w:lang w:val="kk-KZ"/>
        </w:rPr>
        <w:t xml:space="preserve">қатынастарға қатысуы; рухани, ғылыми, өнер саласындағы қызметтердің жобалау </w:t>
      </w:r>
      <w:r w:rsidR="00CF2088">
        <w:rPr>
          <w:rFonts w:ascii="KZ Times New Roman" w:hAnsi="KZ Times New Roman"/>
          <w:sz w:val="28"/>
          <w:szCs w:val="28"/>
          <w:lang w:val="kk-KZ"/>
        </w:rPr>
        <w:t>процесінде</w:t>
      </w:r>
      <w:r>
        <w:rPr>
          <w:rFonts w:ascii="KZ Times New Roman" w:hAnsi="KZ Times New Roman"/>
          <w:sz w:val="28"/>
          <w:szCs w:val="28"/>
          <w:lang w:val="kk-KZ"/>
        </w:rPr>
        <w:t>гі атқарар рольдері;</w:t>
      </w:r>
    </w:p>
    <w:p w:rsidR="003B7566" w:rsidRDefault="003B7566" w:rsidP="0017469F">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xml:space="preserve">- білім алушылардың аксиологиялық парадигмамен </w:t>
      </w:r>
      <w:r w:rsidRPr="007514E4">
        <w:rPr>
          <w:rFonts w:ascii="KZ Times New Roman" w:hAnsi="KZ Times New Roman"/>
          <w:sz w:val="28"/>
          <w:szCs w:val="28"/>
          <w:lang w:val="kk-KZ"/>
        </w:rPr>
        <w:t>ұлттық бірегейлікпен іске асыруы</w:t>
      </w:r>
      <w:r>
        <w:rPr>
          <w:rFonts w:ascii="KZ Times New Roman" w:hAnsi="KZ Times New Roman"/>
          <w:sz w:val="28"/>
          <w:szCs w:val="28"/>
          <w:lang w:val="kk-KZ"/>
        </w:rPr>
        <w:t>ның мүмкіндіктері</w:t>
      </w:r>
      <w:r w:rsidRPr="007514E4">
        <w:rPr>
          <w:rFonts w:ascii="KZ Times New Roman" w:hAnsi="KZ Times New Roman"/>
          <w:sz w:val="28"/>
          <w:szCs w:val="28"/>
          <w:lang w:val="kk-KZ"/>
        </w:rPr>
        <w:t>;</w:t>
      </w:r>
    </w:p>
    <w:p w:rsidR="003B7566" w:rsidRDefault="003B7566" w:rsidP="0017469F">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xml:space="preserve">- білім алушылардың аксиологиялық парадигманың </w:t>
      </w:r>
      <w:r w:rsidRPr="007514E4">
        <w:rPr>
          <w:rFonts w:ascii="KZ Times New Roman" w:hAnsi="KZ Times New Roman"/>
          <w:sz w:val="28"/>
          <w:szCs w:val="28"/>
          <w:lang w:val="kk-KZ"/>
        </w:rPr>
        <w:t>ұлттық бірегейлікпен дамытудың тұжырымдары мен  білімденудің инновациялық технологияларды ұтымды қолдану жағдай</w:t>
      </w:r>
      <w:r>
        <w:rPr>
          <w:rFonts w:ascii="KZ Times New Roman" w:hAnsi="KZ Times New Roman"/>
          <w:sz w:val="28"/>
          <w:szCs w:val="28"/>
          <w:lang w:val="kk-KZ"/>
        </w:rPr>
        <w:t xml:space="preserve">ы, </w:t>
      </w:r>
      <w:r>
        <w:rPr>
          <w:rFonts w:ascii="Times New Roman" w:hAnsi="Times New Roman" w:cs="Times New Roman"/>
          <w:sz w:val="28"/>
          <w:szCs w:val="28"/>
          <w:lang w:val="kk-KZ"/>
        </w:rPr>
        <w:t>ж</w:t>
      </w:r>
      <w:r w:rsidRPr="00357D06">
        <w:rPr>
          <w:rFonts w:ascii="Times New Roman" w:hAnsi="Times New Roman" w:cs="Times New Roman"/>
          <w:sz w:val="28"/>
          <w:szCs w:val="28"/>
          <w:lang w:val="kk-KZ"/>
        </w:rPr>
        <w:t xml:space="preserve">обалау </w:t>
      </w:r>
      <w:r w:rsidR="00CF2088">
        <w:rPr>
          <w:rFonts w:ascii="Times New Roman" w:hAnsi="Times New Roman" w:cs="Times New Roman"/>
          <w:sz w:val="28"/>
          <w:szCs w:val="28"/>
          <w:lang w:val="kk-KZ"/>
        </w:rPr>
        <w:t>арқылы</w:t>
      </w:r>
      <w:r>
        <w:rPr>
          <w:rFonts w:ascii="Times New Roman" w:hAnsi="Times New Roman" w:cs="Times New Roman"/>
          <w:sz w:val="28"/>
          <w:szCs w:val="28"/>
          <w:lang w:val="kk-KZ"/>
        </w:rPr>
        <w:t xml:space="preserve">білім алушылардың </w:t>
      </w:r>
      <w:r w:rsidRPr="00357D06">
        <w:rPr>
          <w:rFonts w:ascii="Times New Roman" w:hAnsi="Times New Roman" w:cs="Times New Roman"/>
          <w:sz w:val="28"/>
          <w:szCs w:val="28"/>
          <w:lang w:val="kk-KZ"/>
        </w:rPr>
        <w:t xml:space="preserve"> аксиологиялық парадигмамен ұлттық бірегейлігін дамытудың моделі</w:t>
      </w:r>
      <w:r>
        <w:rPr>
          <w:rFonts w:ascii="Times New Roman" w:hAnsi="Times New Roman" w:cs="Times New Roman"/>
          <w:sz w:val="28"/>
          <w:szCs w:val="28"/>
          <w:lang w:val="kk-KZ"/>
        </w:rPr>
        <w:t>, мақсатты блок, міндеттер блогы, әдіснамалық блок, мазмұндық блогы, бағалау блогы, нәтижелік блок</w:t>
      </w:r>
      <w:r w:rsidRPr="00357D06">
        <w:rPr>
          <w:rFonts w:ascii="Times New Roman" w:hAnsi="Times New Roman" w:cs="Times New Roman"/>
          <w:sz w:val="28"/>
          <w:szCs w:val="28"/>
          <w:lang w:val="kk-KZ"/>
        </w:rPr>
        <w:t>;</w:t>
      </w:r>
    </w:p>
    <w:p w:rsidR="003B7566" w:rsidRDefault="003B7566" w:rsidP="0017469F">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xml:space="preserve">- </w:t>
      </w:r>
      <w:r w:rsidRPr="007514E4">
        <w:rPr>
          <w:rFonts w:ascii="KZ Times New Roman" w:hAnsi="KZ Times New Roman"/>
          <w:sz w:val="28"/>
          <w:szCs w:val="28"/>
          <w:lang w:val="kk-KZ"/>
        </w:rPr>
        <w:t xml:space="preserve">жобалау қызметінде </w:t>
      </w:r>
      <w:r>
        <w:rPr>
          <w:rFonts w:ascii="KZ Times New Roman" w:hAnsi="KZ Times New Roman"/>
          <w:sz w:val="28"/>
          <w:szCs w:val="28"/>
          <w:lang w:val="kk-KZ"/>
        </w:rPr>
        <w:t xml:space="preserve">білім алушылардың </w:t>
      </w:r>
      <w:r w:rsidRPr="007514E4">
        <w:rPr>
          <w:rFonts w:ascii="KZ Times New Roman" w:hAnsi="KZ Times New Roman"/>
          <w:sz w:val="28"/>
          <w:szCs w:val="28"/>
          <w:lang w:val="kk-KZ"/>
        </w:rPr>
        <w:t xml:space="preserve"> аксиологиялық парадигмамен  ұлттық бі</w:t>
      </w:r>
      <w:r>
        <w:rPr>
          <w:rFonts w:ascii="KZ Times New Roman" w:hAnsi="KZ Times New Roman"/>
          <w:sz w:val="28"/>
          <w:szCs w:val="28"/>
          <w:lang w:val="kk-KZ"/>
        </w:rPr>
        <w:t>регейлігін дамытудың моделі.</w:t>
      </w:r>
    </w:p>
    <w:p w:rsidR="003B7566" w:rsidRPr="00011875" w:rsidRDefault="003B7566" w:rsidP="0017469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Зерттеу нәтижелерінің дәлелділігі мен негізділігі </w:t>
      </w:r>
      <w:r w:rsidRPr="00011875">
        <w:rPr>
          <w:rFonts w:ascii="Times New Roman" w:hAnsi="Times New Roman" w:cs="Times New Roman"/>
          <w:bCs/>
          <w:sz w:val="28"/>
          <w:szCs w:val="28"/>
          <w:lang w:val="kk-KZ"/>
        </w:rPr>
        <w:t>автордың бастапқы әдіснамалық және теориялық ұстанымдарымен, зерттеудің теориялық және эмпирикалық әдістерінің жиынтықтарын пайдаланумен, зерттеуде қойылған міндеттерге, ішкі сапалықпен және зерттеу логикасының қарама-қайшы еместігімен; алынған тәжірибелік-эксперименталды н</w:t>
      </w:r>
      <w:r>
        <w:rPr>
          <w:rFonts w:ascii="Times New Roman" w:hAnsi="Times New Roman" w:cs="Times New Roman"/>
          <w:bCs/>
          <w:sz w:val="28"/>
          <w:szCs w:val="28"/>
          <w:lang w:val="kk-KZ"/>
        </w:rPr>
        <w:t>ә</w:t>
      </w:r>
      <w:r w:rsidRPr="00011875">
        <w:rPr>
          <w:rFonts w:ascii="Times New Roman" w:hAnsi="Times New Roman" w:cs="Times New Roman"/>
          <w:bCs/>
          <w:sz w:val="28"/>
          <w:szCs w:val="28"/>
          <w:lang w:val="kk-KZ"/>
        </w:rPr>
        <w:t>тижелердің математикалық статистика әдістерімен өңделуімен; зерттеу болжамын оның нәтижелерімен растауымен байланысты.</w:t>
      </w:r>
    </w:p>
    <w:p w:rsidR="003B7566" w:rsidRDefault="003B7566" w:rsidP="0017469F">
      <w:pPr>
        <w:spacing w:after="0" w:line="240" w:lineRule="auto"/>
        <w:ind w:firstLine="567"/>
        <w:jc w:val="both"/>
        <w:rPr>
          <w:rFonts w:ascii="Times New Roman" w:hAnsi="Times New Roman" w:cs="Times New Roman"/>
          <w:b/>
          <w:sz w:val="28"/>
          <w:szCs w:val="28"/>
          <w:lang w:val="kk-KZ"/>
        </w:rPr>
      </w:pPr>
      <w:r w:rsidRPr="00130406">
        <w:rPr>
          <w:rFonts w:ascii="Times New Roman" w:hAnsi="Times New Roman" w:cs="Times New Roman"/>
          <w:b/>
          <w:sz w:val="28"/>
          <w:szCs w:val="28"/>
          <w:lang w:val="kk-KZ"/>
        </w:rPr>
        <w:lastRenderedPageBreak/>
        <w:t>Зерттеу нәтижелерін апробациядан өткізу және тәжірибеге енгізу</w:t>
      </w:r>
      <w:r>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халықаралық</w:t>
      </w:r>
      <w:r w:rsidRPr="001941E9">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ғылыми практикалық конференцияларда (Өскемен, </w:t>
      </w:r>
      <w:r w:rsidRPr="00F07F71">
        <w:rPr>
          <w:rFonts w:ascii="Times New Roman" w:hAnsi="Times New Roman" w:cs="Times New Roman"/>
          <w:bCs/>
          <w:sz w:val="28"/>
          <w:szCs w:val="28"/>
          <w:lang w:val="kk-KZ"/>
        </w:rPr>
        <w:t>20</w:t>
      </w:r>
      <w:r>
        <w:rPr>
          <w:rFonts w:ascii="Times New Roman" w:hAnsi="Times New Roman" w:cs="Times New Roman"/>
          <w:bCs/>
          <w:sz w:val="28"/>
          <w:szCs w:val="28"/>
          <w:lang w:val="kk-KZ"/>
        </w:rPr>
        <w:t xml:space="preserve">19; Өскемен, </w:t>
      </w:r>
      <w:r w:rsidRPr="00F07F71">
        <w:rPr>
          <w:rFonts w:ascii="Times New Roman" w:hAnsi="Times New Roman" w:cs="Times New Roman"/>
          <w:bCs/>
          <w:sz w:val="28"/>
          <w:szCs w:val="28"/>
          <w:lang w:val="kk-KZ"/>
        </w:rPr>
        <w:t>20</w:t>
      </w:r>
      <w:r>
        <w:rPr>
          <w:rFonts w:ascii="Times New Roman" w:hAnsi="Times New Roman" w:cs="Times New Roman"/>
          <w:bCs/>
          <w:sz w:val="28"/>
          <w:szCs w:val="28"/>
          <w:lang w:val="kk-KZ"/>
        </w:rPr>
        <w:t xml:space="preserve">20; Өскемен, 2021; Павлодар, 2022; Новосибирск, 2022; Қарағанды, 2022) – 5 жарияланым; ҚР Білім және ғылым министрлігінің Білім және Ғылым саласындағы бақылау Комитеті ұсынған журналдарда (КеАҚ «Торайғыров университетінің хабаршысы», педагогикалық сериясы; «Карағанды университетінің хабаршысы», педагогикалық сериясы) – 4 жарияланым; нөлдік </w:t>
      </w:r>
      <w:r w:rsidRPr="00CF2088">
        <w:rPr>
          <w:rFonts w:ascii="Times New Roman" w:hAnsi="Times New Roman" w:cs="Times New Roman"/>
          <w:bCs/>
          <w:sz w:val="28"/>
          <w:szCs w:val="28"/>
          <w:lang w:val="kk-KZ"/>
        </w:rPr>
        <w:t>емес импакт-факторы бар халықаралық журналдарда ақпараттық базасына (Scopus базасы) тіркелген шетел журналында жарыққа шыққан ғылыми мақала  – 1 жарияланым</w:t>
      </w:r>
      <w:r w:rsidR="00BF7DFA" w:rsidRPr="00CF2088">
        <w:rPr>
          <w:rFonts w:ascii="Times New Roman" w:hAnsi="Times New Roman" w:cs="Times New Roman"/>
          <w:bCs/>
          <w:sz w:val="28"/>
          <w:szCs w:val="28"/>
          <w:lang w:val="kk-KZ"/>
        </w:rPr>
        <w:t xml:space="preserve"> және</w:t>
      </w:r>
      <w:r w:rsidR="00BF7DFA">
        <w:rPr>
          <w:rFonts w:ascii="Times New Roman" w:hAnsi="Times New Roman" w:cs="Times New Roman"/>
          <w:bCs/>
          <w:sz w:val="28"/>
          <w:szCs w:val="28"/>
          <w:lang w:val="kk-KZ"/>
        </w:rPr>
        <w:t xml:space="preserve"> 1 монография.</w:t>
      </w:r>
    </w:p>
    <w:p w:rsidR="003B7566" w:rsidRDefault="003B7566" w:rsidP="0017469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Жұмыстың көлемі мен құрылымы: </w:t>
      </w:r>
      <w:r>
        <w:rPr>
          <w:rFonts w:ascii="Times New Roman" w:hAnsi="Times New Roman" w:cs="Times New Roman"/>
          <w:bCs/>
          <w:sz w:val="28"/>
          <w:szCs w:val="28"/>
          <w:lang w:val="kk-KZ"/>
        </w:rPr>
        <w:t>диссертациялық жұмыстың құрамына негізгі бет, нормативтік сілтемелер, анықтамалар, белгілеулер мен қысқартулар, кіріспе, үш бөлім, қорытынды, пайдаланылған әдебиеттер тізімі және қосымшалар кіреді.</w:t>
      </w:r>
    </w:p>
    <w:p w:rsidR="003B7566" w:rsidRDefault="003B7566" w:rsidP="0017469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Кіріспеде </w:t>
      </w:r>
      <w:r w:rsidRPr="00AF01DC">
        <w:rPr>
          <w:rFonts w:ascii="Times New Roman" w:hAnsi="Times New Roman" w:cs="Times New Roman"/>
          <w:bCs/>
          <w:sz w:val="28"/>
          <w:szCs w:val="28"/>
          <w:lang w:val="kk-KZ"/>
        </w:rPr>
        <w:t>зерттеудің ғылыми аппараты,</w:t>
      </w:r>
      <w:r>
        <w:rPr>
          <w:rFonts w:ascii="Times New Roman" w:hAnsi="Times New Roman" w:cs="Times New Roman"/>
          <w:bCs/>
          <w:sz w:val="28"/>
          <w:szCs w:val="28"/>
          <w:lang w:val="kk-KZ"/>
        </w:rPr>
        <w:t>тақырыптың көкейкестілігі, зерттеу жұмысының мақсаты, нысаны, пәні, болжамы мен міндеттері, жетекші идеясы, әдіснамалық негіздері, зерттеу әдістері, базалық көздері мен кезеңдері, зерттеудің ғылыми жаңалығы, теориялық және практикалық мәнділігі, қорғауға ұсынылатын қағидалары, зерттеу нәтижелерінің дәлелділігі мен негізділігі, зерттеу нәтижелерінің апробациялауы дәйектеледі.</w:t>
      </w:r>
    </w:p>
    <w:p w:rsidR="003B7566" w:rsidRPr="00AF4E6E"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w:t>
      </w:r>
      <w:r w:rsidR="00BF7DFA">
        <w:rPr>
          <w:rFonts w:ascii="Times New Roman" w:hAnsi="Times New Roman" w:cs="Times New Roman"/>
          <w:b/>
          <w:sz w:val="28"/>
          <w:szCs w:val="28"/>
          <w:lang w:val="kk-KZ"/>
        </w:rPr>
        <w:t>Білім беру</w:t>
      </w:r>
      <w:r w:rsidR="00795703">
        <w:rPr>
          <w:rFonts w:ascii="Times New Roman" w:hAnsi="Times New Roman" w:cs="Times New Roman"/>
          <w:b/>
          <w:sz w:val="28"/>
          <w:szCs w:val="28"/>
          <w:lang w:val="kk-KZ"/>
        </w:rPr>
        <w:t xml:space="preserve"> </w:t>
      </w:r>
      <w:r w:rsidR="00BF7DFA">
        <w:rPr>
          <w:rFonts w:ascii="Times New Roman" w:hAnsi="Times New Roman" w:cs="Times New Roman"/>
          <w:b/>
          <w:sz w:val="28"/>
          <w:szCs w:val="28"/>
          <w:lang w:val="kk-KZ"/>
        </w:rPr>
        <w:t>жүйесінде</w:t>
      </w:r>
      <w:r w:rsidR="00795703">
        <w:rPr>
          <w:rFonts w:ascii="Times New Roman" w:hAnsi="Times New Roman" w:cs="Times New Roman"/>
          <w:b/>
          <w:sz w:val="28"/>
          <w:szCs w:val="28"/>
          <w:lang w:val="kk-KZ"/>
        </w:rPr>
        <w:t xml:space="preserve"> </w:t>
      </w:r>
      <w:r w:rsidR="00BF7DFA">
        <w:rPr>
          <w:rFonts w:ascii="Times New Roman" w:hAnsi="Times New Roman" w:cs="Times New Roman"/>
          <w:b/>
          <w:sz w:val="28"/>
          <w:szCs w:val="28"/>
          <w:lang w:val="kk-KZ"/>
        </w:rPr>
        <w:t>аксиологиялық парадигмадағы ұлттық бірегейліктің дамуы</w:t>
      </w:r>
      <w:r>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 xml:space="preserve">атты бірінші бөлімінде </w:t>
      </w:r>
      <w:r w:rsidRPr="00AF4E6E">
        <w:rPr>
          <w:rFonts w:ascii="Times New Roman" w:hAnsi="Times New Roman" w:cs="Times New Roman"/>
          <w:sz w:val="28"/>
          <w:szCs w:val="28"/>
          <w:lang w:val="kk-KZ"/>
        </w:rPr>
        <w:t xml:space="preserve">отандық және шетелдік авторларды зерттеу мәселесі бойынша педагогикалық-психологиялық әдебиетке теориялық талдау жүргізіліп, зерттеудің ғылыми-ұғымдық аппараты анықталып, зерттеу мәселесінің қазіргі жағдайы зерттеліп, мектеп </w:t>
      </w:r>
      <w:r w:rsidR="00472B1D">
        <w:rPr>
          <w:rFonts w:ascii="Times New Roman" w:hAnsi="Times New Roman" w:cs="Times New Roman"/>
          <w:sz w:val="28"/>
          <w:szCs w:val="28"/>
          <w:lang w:val="kk-KZ"/>
        </w:rPr>
        <w:t>білім алушыларының</w:t>
      </w:r>
      <w:r w:rsidRPr="00AF4E6E">
        <w:rPr>
          <w:rFonts w:ascii="Times New Roman" w:hAnsi="Times New Roman" w:cs="Times New Roman"/>
          <w:sz w:val="28"/>
          <w:szCs w:val="28"/>
          <w:lang w:val="kk-KZ"/>
        </w:rPr>
        <w:t xml:space="preserve"> аксиологиялық парадигмамен ұлттық бірегейлігін дамыту негізделіп, педагогикалық мәні нақтыланды.</w:t>
      </w:r>
    </w:p>
    <w:p w:rsidR="003B7566" w:rsidRPr="00AD121D" w:rsidRDefault="003B7566" w:rsidP="0017469F">
      <w:pPr>
        <w:spacing w:after="0" w:line="240" w:lineRule="auto"/>
        <w:ind w:firstLine="567"/>
        <w:jc w:val="both"/>
        <w:rPr>
          <w:rFonts w:ascii="Times New Roman" w:hAnsi="Times New Roman" w:cs="Times New Roman"/>
          <w:bCs/>
          <w:sz w:val="28"/>
          <w:szCs w:val="28"/>
          <w:lang w:val="kk-KZ"/>
        </w:rPr>
      </w:pPr>
      <w:r>
        <w:rPr>
          <w:rFonts w:ascii="Times New Roman" w:hAnsi="Times New Roman"/>
          <w:b/>
          <w:sz w:val="28"/>
          <w:szCs w:val="28"/>
          <w:lang w:val="kk-KZ"/>
        </w:rPr>
        <w:t>«Ж</w:t>
      </w:r>
      <w:r w:rsidRPr="00A171AE">
        <w:rPr>
          <w:rFonts w:ascii="Times New Roman" w:hAnsi="Times New Roman"/>
          <w:b/>
          <w:sz w:val="28"/>
          <w:szCs w:val="28"/>
          <w:lang w:val="kk-KZ"/>
        </w:rPr>
        <w:t xml:space="preserve">обалау </w:t>
      </w:r>
      <w:r w:rsidR="0039131A">
        <w:rPr>
          <w:rFonts w:ascii="Times New Roman" w:hAnsi="Times New Roman"/>
          <w:b/>
          <w:sz w:val="28"/>
          <w:szCs w:val="28"/>
          <w:lang w:val="kk-KZ"/>
        </w:rPr>
        <w:t>арқылы</w:t>
      </w:r>
      <w:r w:rsidR="00795703">
        <w:rPr>
          <w:rFonts w:ascii="Times New Roman" w:hAnsi="Times New Roman"/>
          <w:b/>
          <w:sz w:val="28"/>
          <w:szCs w:val="28"/>
          <w:lang w:val="kk-KZ"/>
        </w:rPr>
        <w:t xml:space="preserve"> </w:t>
      </w:r>
      <w:r>
        <w:rPr>
          <w:rFonts w:ascii="Times New Roman" w:hAnsi="Times New Roman"/>
          <w:b/>
          <w:sz w:val="28"/>
          <w:szCs w:val="28"/>
          <w:lang w:val="kk-KZ"/>
        </w:rPr>
        <w:t xml:space="preserve">білім алушылардың </w:t>
      </w:r>
      <w:r w:rsidRPr="00A171AE">
        <w:rPr>
          <w:rFonts w:ascii="Times New Roman" w:hAnsi="Times New Roman"/>
          <w:b/>
          <w:sz w:val="28"/>
          <w:szCs w:val="28"/>
          <w:lang w:val="kk-KZ"/>
        </w:rPr>
        <w:t>ұлттық бірегейлігін қалыптастыру моделі</w:t>
      </w:r>
      <w:r>
        <w:rPr>
          <w:rFonts w:ascii="Times New Roman" w:hAnsi="Times New Roman"/>
          <w:b/>
          <w:sz w:val="28"/>
          <w:szCs w:val="28"/>
          <w:lang w:val="kk-KZ"/>
        </w:rPr>
        <w:t>»</w:t>
      </w:r>
      <w:r w:rsidR="00795703">
        <w:rPr>
          <w:rFonts w:ascii="Times New Roman" w:hAnsi="Times New Roman"/>
          <w:b/>
          <w:sz w:val="28"/>
          <w:szCs w:val="28"/>
          <w:lang w:val="kk-KZ"/>
        </w:rPr>
        <w:t xml:space="preserve"> </w:t>
      </w:r>
      <w:r w:rsidRPr="00FA125F">
        <w:rPr>
          <w:rFonts w:ascii="Times New Roman" w:hAnsi="Times New Roman" w:cs="Times New Roman"/>
          <w:bCs/>
          <w:sz w:val="28"/>
          <w:szCs w:val="28"/>
          <w:lang w:val="kk-KZ"/>
        </w:rPr>
        <w:t>атты екінші бөлімінде</w:t>
      </w:r>
      <w:r w:rsidR="00795703">
        <w:rPr>
          <w:rFonts w:ascii="Times New Roman" w:hAnsi="Times New Roman" w:cs="Times New Roman"/>
          <w:bCs/>
          <w:sz w:val="28"/>
          <w:szCs w:val="28"/>
          <w:lang w:val="kk-KZ"/>
        </w:rPr>
        <w:t xml:space="preserve"> </w:t>
      </w:r>
      <w:r w:rsidRPr="00AD121D">
        <w:rPr>
          <w:rFonts w:ascii="Times New Roman" w:hAnsi="Times New Roman" w:cs="Times New Roman"/>
          <w:sz w:val="28"/>
          <w:szCs w:val="28"/>
          <w:lang w:val="kk-KZ"/>
        </w:rPr>
        <w:t>тәжірибелік-эксперименттік жұмыстың мазмұны анықталды,</w:t>
      </w:r>
      <w:r>
        <w:rPr>
          <w:rFonts w:ascii="Times New Roman" w:hAnsi="Times New Roman" w:cs="Times New Roman"/>
          <w:bCs/>
          <w:sz w:val="28"/>
          <w:szCs w:val="28"/>
          <w:lang w:val="kk-KZ"/>
        </w:rPr>
        <w:t xml:space="preserve">зерттеу міндеттерін шешу </w:t>
      </w:r>
      <w:r w:rsidRPr="00AD121D">
        <w:rPr>
          <w:rFonts w:ascii="Times New Roman" w:hAnsi="Times New Roman" w:cs="Times New Roman"/>
          <w:sz w:val="28"/>
          <w:szCs w:val="28"/>
          <w:lang w:val="kk-KZ"/>
        </w:rPr>
        <w:t xml:space="preserve">барысында </w:t>
      </w:r>
      <w:r>
        <w:rPr>
          <w:rFonts w:ascii="Times New Roman" w:hAnsi="Times New Roman" w:cs="Times New Roman"/>
          <w:sz w:val="28"/>
          <w:szCs w:val="28"/>
          <w:lang w:val="kk-KZ"/>
        </w:rPr>
        <w:t xml:space="preserve">білім алушылардың </w:t>
      </w:r>
      <w:r w:rsidRPr="00AD121D">
        <w:rPr>
          <w:rFonts w:ascii="Times New Roman" w:hAnsi="Times New Roman" w:cs="Times New Roman"/>
          <w:sz w:val="28"/>
          <w:szCs w:val="28"/>
          <w:lang w:val="kk-KZ"/>
        </w:rPr>
        <w:t xml:space="preserve">аксиологиялық парадигмамен ұлттық бірегейлігін дамыту </w:t>
      </w:r>
      <w:r w:rsidR="00CF2088">
        <w:rPr>
          <w:rFonts w:ascii="Times New Roman" w:hAnsi="Times New Roman" w:cs="Times New Roman"/>
          <w:sz w:val="28"/>
          <w:szCs w:val="28"/>
          <w:lang w:val="kk-KZ"/>
        </w:rPr>
        <w:t>процесінде</w:t>
      </w:r>
      <w:r w:rsidRPr="00AD121D">
        <w:rPr>
          <w:rFonts w:ascii="Times New Roman" w:hAnsi="Times New Roman" w:cs="Times New Roman"/>
          <w:sz w:val="28"/>
          <w:szCs w:val="28"/>
          <w:lang w:val="kk-KZ"/>
        </w:rPr>
        <w:t xml:space="preserve"> еңбегіміздің моделі құрылып, ғылыми тұрғыда негізделді.</w:t>
      </w:r>
    </w:p>
    <w:p w:rsidR="003B7566" w:rsidRDefault="003B7566" w:rsidP="0017469F">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«Жобалау </w:t>
      </w:r>
      <w:r w:rsidR="0039131A">
        <w:rPr>
          <w:rFonts w:ascii="Times New Roman" w:hAnsi="Times New Roman" w:cs="Times New Roman"/>
          <w:b/>
          <w:sz w:val="28"/>
          <w:szCs w:val="28"/>
          <w:lang w:val="kk-KZ"/>
        </w:rPr>
        <w:t>арқылы</w:t>
      </w:r>
      <w:r>
        <w:rPr>
          <w:rFonts w:ascii="Times New Roman" w:hAnsi="Times New Roman" w:cs="Times New Roman"/>
          <w:b/>
          <w:sz w:val="28"/>
          <w:szCs w:val="28"/>
          <w:lang w:val="kk-KZ"/>
        </w:rPr>
        <w:t xml:space="preserve"> білім алушылардың аксиологиялық парадигмамен ұлттық бірегейлігін дамыту нәтижелері» </w:t>
      </w:r>
      <w:r w:rsidRPr="00FA125F">
        <w:rPr>
          <w:rFonts w:ascii="Times New Roman" w:hAnsi="Times New Roman" w:cs="Times New Roman"/>
          <w:bCs/>
          <w:sz w:val="28"/>
          <w:szCs w:val="28"/>
          <w:lang w:val="kk-KZ"/>
        </w:rPr>
        <w:t xml:space="preserve">атты </w:t>
      </w:r>
      <w:r>
        <w:rPr>
          <w:rFonts w:ascii="Times New Roman" w:hAnsi="Times New Roman" w:cs="Times New Roman"/>
          <w:bCs/>
          <w:sz w:val="28"/>
          <w:szCs w:val="28"/>
          <w:lang w:val="kk-KZ"/>
        </w:rPr>
        <w:t>үш</w:t>
      </w:r>
      <w:r w:rsidRPr="00FA125F">
        <w:rPr>
          <w:rFonts w:ascii="Times New Roman" w:hAnsi="Times New Roman" w:cs="Times New Roman"/>
          <w:bCs/>
          <w:sz w:val="28"/>
          <w:szCs w:val="28"/>
          <w:lang w:val="kk-KZ"/>
        </w:rPr>
        <w:t>інші бөлімінде</w:t>
      </w:r>
      <w:r>
        <w:rPr>
          <w:rFonts w:ascii="Times New Roman" w:hAnsi="Times New Roman" w:cs="Times New Roman"/>
          <w:bCs/>
          <w:sz w:val="28"/>
          <w:szCs w:val="28"/>
          <w:lang w:val="kk-KZ"/>
        </w:rPr>
        <w:t xml:space="preserve"> тәжірибелік</w:t>
      </w:r>
      <w:r w:rsidRPr="001E558F">
        <w:rPr>
          <w:rFonts w:ascii="Times New Roman" w:hAnsi="Times New Roman" w:cs="Times New Roman"/>
          <w:bCs/>
          <w:sz w:val="28"/>
          <w:szCs w:val="28"/>
          <w:lang w:val="kk-KZ"/>
        </w:rPr>
        <w:t>-</w:t>
      </w:r>
      <w:r>
        <w:rPr>
          <w:rFonts w:ascii="Times New Roman" w:hAnsi="Times New Roman" w:cs="Times New Roman"/>
          <w:bCs/>
          <w:sz w:val="28"/>
          <w:szCs w:val="28"/>
          <w:lang w:val="kk-KZ"/>
        </w:rPr>
        <w:t>эксперименталды жұмыстың нәтижелері келтірілген: қолданылған диагностикалар құралдар сипатталған, зерттеудің анықтаушы кезеңнің нәтижелері ұсынылған, қалыптастырушы эксперименттің логикасы ашылды, зерттеудің қорытынды кезеңінің нәтижелері баяндалып талданған.</w:t>
      </w:r>
    </w:p>
    <w:p w:rsidR="003B7566" w:rsidRPr="001E558F" w:rsidRDefault="003B7566" w:rsidP="0017469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Қорытындыда </w:t>
      </w:r>
      <w:r>
        <w:rPr>
          <w:rFonts w:ascii="Times New Roman" w:hAnsi="Times New Roman" w:cs="Times New Roman"/>
          <w:bCs/>
          <w:sz w:val="28"/>
          <w:szCs w:val="28"/>
          <w:lang w:val="kk-KZ"/>
        </w:rPr>
        <w:t>жүргізілген зерттеудің әр бөлімі бойынша теориялық және практикалық нәтижелері қорытылып, тәжірибелік</w:t>
      </w:r>
      <w:r w:rsidRPr="001E558F">
        <w:rPr>
          <w:rFonts w:ascii="Times New Roman" w:hAnsi="Times New Roman" w:cs="Times New Roman"/>
          <w:bCs/>
          <w:sz w:val="28"/>
          <w:szCs w:val="28"/>
          <w:lang w:val="kk-KZ"/>
        </w:rPr>
        <w:t>-</w:t>
      </w:r>
      <w:r>
        <w:rPr>
          <w:rFonts w:ascii="Times New Roman" w:hAnsi="Times New Roman" w:cs="Times New Roman"/>
          <w:bCs/>
          <w:sz w:val="28"/>
          <w:szCs w:val="28"/>
          <w:lang w:val="kk-KZ"/>
        </w:rPr>
        <w:t>эксперименттік жұмыстың көрінісі жазылуда.</w:t>
      </w:r>
    </w:p>
    <w:p w:rsidR="004A3A1A" w:rsidRDefault="003B7566" w:rsidP="0017469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Қосымшаларда </w:t>
      </w:r>
      <w:r w:rsidRPr="00F04861">
        <w:rPr>
          <w:rFonts w:ascii="Times New Roman" w:hAnsi="Times New Roman" w:cs="Times New Roman"/>
          <w:bCs/>
          <w:sz w:val="28"/>
          <w:szCs w:val="28"/>
          <w:lang w:val="kk-KZ"/>
        </w:rPr>
        <w:t>зерттеудің тәжірибелік материалдары ұсынылды.</w:t>
      </w:r>
    </w:p>
    <w:p w:rsidR="0039131A" w:rsidRDefault="0039131A" w:rsidP="0017469F">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 БІЛІМ БЕРУ</w:t>
      </w:r>
      <w:r w:rsidR="004A3A1A">
        <w:rPr>
          <w:rFonts w:ascii="Times New Roman" w:hAnsi="Times New Roman" w:cs="Times New Roman"/>
          <w:b/>
          <w:sz w:val="28"/>
          <w:szCs w:val="28"/>
          <w:lang w:val="kk-KZ"/>
        </w:rPr>
        <w:t xml:space="preserve"> </w:t>
      </w:r>
      <w:r>
        <w:rPr>
          <w:rFonts w:ascii="Times New Roman" w:hAnsi="Times New Roman" w:cs="Times New Roman"/>
          <w:b/>
          <w:sz w:val="28"/>
          <w:szCs w:val="28"/>
          <w:lang w:val="kk-KZ"/>
        </w:rPr>
        <w:t>ЖҮЙЕСІНДЕ</w:t>
      </w:r>
      <w:r w:rsidR="004A3A1A">
        <w:rPr>
          <w:rFonts w:ascii="Times New Roman" w:hAnsi="Times New Roman" w:cs="Times New Roman"/>
          <w:b/>
          <w:sz w:val="28"/>
          <w:szCs w:val="28"/>
          <w:lang w:val="kk-KZ"/>
        </w:rPr>
        <w:t xml:space="preserve"> </w:t>
      </w:r>
      <w:r>
        <w:rPr>
          <w:rFonts w:ascii="Times New Roman" w:hAnsi="Times New Roman" w:cs="Times New Roman"/>
          <w:b/>
          <w:sz w:val="28"/>
          <w:szCs w:val="28"/>
          <w:lang w:val="kk-KZ"/>
        </w:rPr>
        <w:t>АКСИОЛОГИЯЛЫҚ ПАРАДИГМАДАҒЫ ҰЛТТЫҚ БІРЕГЕЙЛІКТІҢ ДАМУЫ</w:t>
      </w:r>
    </w:p>
    <w:p w:rsidR="0039131A" w:rsidRDefault="0039131A" w:rsidP="0017469F">
      <w:pPr>
        <w:spacing w:after="0" w:line="240" w:lineRule="auto"/>
        <w:ind w:firstLine="567"/>
        <w:jc w:val="both"/>
        <w:rPr>
          <w:rFonts w:ascii="Times New Roman" w:hAnsi="Times New Roman" w:cs="Times New Roman"/>
          <w:sz w:val="28"/>
          <w:szCs w:val="28"/>
          <w:lang w:val="kk-KZ"/>
        </w:rPr>
      </w:pPr>
    </w:p>
    <w:p w:rsidR="0039131A" w:rsidRPr="0039131A" w:rsidRDefault="0037721F" w:rsidP="0017469F">
      <w:pPr>
        <w:spacing w:after="0" w:line="240" w:lineRule="auto"/>
        <w:ind w:firstLine="567"/>
        <w:jc w:val="both"/>
        <w:rPr>
          <w:rFonts w:ascii="Times New Roman" w:hAnsi="Times New Roman" w:cs="Times New Roman"/>
          <w:b/>
          <w:sz w:val="28"/>
          <w:szCs w:val="28"/>
          <w:lang w:val="kk-KZ"/>
        </w:rPr>
      </w:pPr>
      <w:r>
        <w:rPr>
          <w:b/>
          <w:noProof/>
        </w:rPr>
        <mc:AlternateContent>
          <mc:Choice Requires="wps">
            <w:drawing>
              <wp:anchor distT="0" distB="0" distL="114300" distR="114300" simplePos="0" relativeHeight="251713536" behindDoc="0" locked="0" layoutInCell="1" allowOverlap="1">
                <wp:simplePos x="0" y="0"/>
                <wp:positionH relativeFrom="column">
                  <wp:posOffset>-1985010</wp:posOffset>
                </wp:positionH>
                <wp:positionV relativeFrom="paragraph">
                  <wp:posOffset>-868209465</wp:posOffset>
                </wp:positionV>
                <wp:extent cx="3255645" cy="924560"/>
                <wp:effectExtent l="0" t="0" r="20955" b="27940"/>
                <wp:wrapNone/>
                <wp:docPr id="2"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924560"/>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Pr="00FA0231" w:rsidRDefault="000167A5" w:rsidP="0039131A">
                            <w:pPr>
                              <w:spacing w:after="0"/>
                              <w:rPr>
                                <w:rFonts w:ascii="Times New Roman" w:hAnsi="Times New Roman" w:cs="Times New Roman"/>
                                <w:sz w:val="24"/>
                                <w:szCs w:val="24"/>
                                <w:lang w:val="kk-KZ"/>
                              </w:rPr>
                            </w:pPr>
                            <w:r w:rsidRPr="00FA0231">
                              <w:rPr>
                                <w:rFonts w:ascii="Times New Roman" w:hAnsi="Times New Roman" w:cs="Times New Roman"/>
                                <w:sz w:val="24"/>
                                <w:szCs w:val="24"/>
                              </w:rPr>
                              <w:t>Ессіздіктен тек жауыздықтуады,Ал жауыздықізгіліктібуар...</w:t>
                            </w:r>
                            <w:r w:rsidRPr="00FA0231">
                              <w:rPr>
                                <w:rFonts w:ascii="Times New Roman" w:hAnsi="Times New Roman" w:cs="Times New Roman"/>
                                <w:sz w:val="24"/>
                                <w:szCs w:val="24"/>
                                <w:lang w:val="kk-KZ"/>
                              </w:rPr>
                              <w:t xml:space="preserve"> Ізгі іс - елдің мақтаны, Тек ессіздер сөйлеп, сөгіп жатқаны.</w:t>
                            </w:r>
                          </w:p>
                          <w:p w:rsidR="000167A5" w:rsidRPr="00FA0231" w:rsidRDefault="000167A5" w:rsidP="0039131A">
                            <w:pPr>
                              <w:rPr>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9" o:spid="_x0000_s1026" style="position:absolute;left:0;text-align:left;margin-left:-156.3pt;margin-top:-68362.95pt;width:256.35pt;height:7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" fillcolor="#8eaadb [1944]">
                <v:textbox>
                  <w:txbxContent>
                    <w:p w:rsidR="000167A5" w:rsidRPr="00FA0231" w:rsidRDefault="000167A5" w:rsidP="0039131A">
                      <w:pPr>
                        <w:spacing w:after="0"/>
                        <w:rPr>
                          <w:rFonts w:ascii="Times New Roman" w:hAnsi="Times New Roman" w:cs="Times New Roman"/>
                          <w:sz w:val="24"/>
                          <w:szCs w:val="24"/>
                          <w:lang w:val="kk-KZ"/>
                        </w:rPr>
                      </w:pPr>
                      <w:r w:rsidRPr="00FA0231">
                        <w:rPr>
                          <w:rFonts w:ascii="Times New Roman" w:hAnsi="Times New Roman" w:cs="Times New Roman"/>
                          <w:sz w:val="24"/>
                          <w:szCs w:val="24"/>
                        </w:rPr>
                        <w:t>Ессіздіктен тек жауыздықтуады,Ал жауыздықізгіліктібуар...</w:t>
                      </w:r>
                      <w:r w:rsidRPr="00FA0231">
                        <w:rPr>
                          <w:rFonts w:ascii="Times New Roman" w:hAnsi="Times New Roman" w:cs="Times New Roman"/>
                          <w:sz w:val="24"/>
                          <w:szCs w:val="24"/>
                          <w:lang w:val="kk-KZ"/>
                        </w:rPr>
                        <w:t xml:space="preserve"> Ізгі іс - елдің мақтаны, Тек ессіздер сөйлеп, сөгіп жатқаны.</w:t>
                      </w:r>
                    </w:p>
                    <w:p w:rsidR="000167A5" w:rsidRPr="00FA0231" w:rsidRDefault="000167A5" w:rsidP="0039131A">
                      <w:pPr>
                        <w:rPr>
                          <w:sz w:val="24"/>
                          <w:szCs w:val="24"/>
                          <w:lang w:val="kk-KZ"/>
                        </w:rPr>
                      </w:pPr>
                    </w:p>
                  </w:txbxContent>
                </v:textbox>
              </v:roundrect>
            </w:pict>
          </mc:Fallback>
        </mc:AlternateContent>
      </w:r>
      <w:r w:rsidR="0039131A" w:rsidRPr="0039131A">
        <w:rPr>
          <w:rFonts w:ascii="Times New Roman" w:hAnsi="Times New Roman" w:cs="Times New Roman"/>
          <w:b/>
          <w:sz w:val="28"/>
          <w:szCs w:val="28"/>
          <w:lang w:val="kk-KZ"/>
        </w:rPr>
        <w:t>1.1 Білім беру жүйесіндегі аксиологиялық парадигмадағы ұлттық бірегейліктің дамуының негіздері</w:t>
      </w:r>
    </w:p>
    <w:p w:rsidR="0039131A" w:rsidRDefault="0039131A"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«Аксиология» қоғамдық ғылым ішінде педагогика және психология саласында айрықша маңызды орынға ие болып отыр. Педагогика, психология, философия ғылымдарының интеграциясында бұрынғы қалыптанған, таптаурын болған ескілікті пікір-тұжырымдарды қағида-заңдылықпен жоққа шығаратын нысан.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Қоғамдық пәндер ішінде педагогика ғылымында ХХ ғасырдың аяқ шенінде, ХХІ ғасырдың бас кезеңінде аталған ұғым, аксиология көпқырлы зерттеу пәні сапасында қолданымға ие болды. Аудару тұрғысына тоқталсақ, аксиология «құндылық» мәнінде ғылыми еңбектерде дәйектеліп келеді. Жалпы мінездемесі ретінде қарастырсақ, әлемдік құндылықтың иерархиялы сатыларынан өтетін әркімнің аксиологиялық таным-түсінігінің шекарасын айқындауына мүмкіндік береді. Аксиология, «құндылық» ғылыми еңбектерде педагогикалық және психологиялық салалардағы кейбір уақыт пен кеңістікке қатысты айтылған сыни бағамдарды ескеру қиындық туғызып отыр. Жаңа өнім тудыру </w:t>
      </w:r>
      <w:r w:rsidR="00CF2088">
        <w:rPr>
          <w:rFonts w:ascii="Times New Roman" w:hAnsi="Times New Roman" w:cs="Times New Roman"/>
          <w:sz w:val="28"/>
          <w:szCs w:val="28"/>
          <w:lang w:val="kk-KZ"/>
        </w:rPr>
        <w:t>процесінде</w:t>
      </w:r>
      <w:r>
        <w:rPr>
          <w:rFonts w:ascii="Times New Roman" w:hAnsi="Times New Roman" w:cs="Times New Roman"/>
          <w:sz w:val="28"/>
          <w:szCs w:val="28"/>
          <w:lang w:val="kk-KZ"/>
        </w:rPr>
        <w:t>гі кездесетін түйіткілді кедергілерді жеңуде дағдарысқа ұрындырып, салдарынан аксиологияның ғылыми пәндегі беделін түсіріп келгені анықталды. «Аксиология» ұғымына тосырқай қарап, оны «сән» қуған сапада қабылдау –</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біздің қазіргі қоғамымызға тән үрдіс.</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Қай ұлыс, ұлт, халықта болмасын «құндылық» ұғымы ғылыми тұрғыда зерделеніп келгенімен, «аксиология» мәнін айқындау үдерісі тек ХХІ ғасырда айрықша ғылыми айналымға түсті.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айтылған пікірлерімізді біздер құндылықтың тағылымдық-әдіснамалық негіздері педагогика нысанында жете зерттелмей келгенін көріп отырмыз. Бұл көкейкесті мәселе қоғамдық танымдағы күрделі жағдайларға сәйкес қарастырылып отырғаны анықталды. Мұның өзі философия ілімінің қазіргі кеңістігі мен уақытына үндес екені айқындалды </w:t>
      </w:r>
      <w:r w:rsidRPr="00885192">
        <w:rPr>
          <w:rFonts w:ascii="Times New Roman" w:hAnsi="Times New Roman" w:cs="Times New Roman"/>
          <w:sz w:val="28"/>
          <w:szCs w:val="28"/>
          <w:highlight w:val="yellow"/>
          <w:lang w:val="kk-KZ"/>
        </w:rPr>
        <w:t>[2</w:t>
      </w:r>
      <w:r>
        <w:rPr>
          <w:rFonts w:ascii="Times New Roman" w:hAnsi="Times New Roman" w:cs="Times New Roman"/>
          <w:sz w:val="28"/>
          <w:szCs w:val="28"/>
          <w:highlight w:val="yellow"/>
          <w:lang w:val="kk-KZ"/>
        </w:rPr>
        <w:t>4</w:t>
      </w:r>
      <w:r w:rsidRPr="00885192">
        <w:rPr>
          <w:rFonts w:ascii="Times New Roman" w:hAnsi="Times New Roman" w:cs="Times New Roman"/>
          <w:sz w:val="28"/>
          <w:szCs w:val="28"/>
          <w:highlight w:val="yellow"/>
          <w:lang w:val="kk-KZ"/>
        </w:rPr>
        <w:t>].</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Аксиология мен парадигма ұғымы қатарынан қолданымда екенін ескерсек, «парадигма» ұғымын әр зерттеуші өзінің таным-түсінігінде анықтаған. Т. Кунның танымында бұл ұғым ғылымның тарихи қалыптасуындағы өзгерістер мен түсініктер тұрғысында дәлелденген. Парадигма қатаң құрылған бағдарлама есебінде талданған. Оның өзі ғалымдар ұйымдарын біріктіріп, олардың әрқайсысының қызметін анықтайтын нысан екендігі дәйектелген. Нәтижесінде, парадигма белгілі бір ғылыми зерттеу жұмысының үлгісін құрайтыны көрсетілген. Осындай қызметті үлгінің ең басымдық мәні деген ой-пікірге тоқталған. Т. Кун парадигманың құндылыққа қатысты қолданымын айқындай отырып, оның сенімділік туғызар рөліне қызмет етер құралын, межесін, әдістерін ғылыми айналымға енгізуінің мүмкіндіктерін анықтап бергені байқалды.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 Кунның бұл тұжырымдары тек жаратылыстану мен философия ғылымына ғана емес, оның қоғамдық пәндеріне де қатысы айқындалған. Бұл жағдайда, Т. Кунның тұжырымдарына екпін жасар тұсы – ғылыми танымға </w:t>
      </w:r>
      <w:r>
        <w:rPr>
          <w:rFonts w:ascii="Times New Roman" w:hAnsi="Times New Roman" w:cs="Times New Roman"/>
          <w:sz w:val="28"/>
          <w:szCs w:val="28"/>
          <w:lang w:val="kk-KZ"/>
        </w:rPr>
        <w:lastRenderedPageBreak/>
        <w:t xml:space="preserve">қатысты болашақты нұсқалы болжай аларлық факторлардың ықпалының әсері. Эвристикалық парадигма Т. Кун түсінігінде пікірталасты екі ілімнің қосындысы, интеграциясы тұрғысында туғызатыны және олардың бір жағынан қоғамдық, екінші жағынан жаратылыстану ғылымдарының интеграциялық танымындағы көлеңкелі тұстары жіктелген </w:t>
      </w:r>
      <w:r w:rsidRPr="00C50695">
        <w:rPr>
          <w:rFonts w:ascii="Times New Roman" w:hAnsi="Times New Roman" w:cs="Times New Roman"/>
          <w:sz w:val="28"/>
          <w:szCs w:val="28"/>
          <w:lang w:val="kk-KZ"/>
        </w:rPr>
        <w:t>[</w:t>
      </w:r>
      <w:r>
        <w:rPr>
          <w:rFonts w:ascii="Times New Roman" w:hAnsi="Times New Roman" w:cs="Times New Roman"/>
          <w:sz w:val="28"/>
          <w:szCs w:val="28"/>
          <w:lang w:val="kk-KZ"/>
        </w:rPr>
        <w:t>25</w:t>
      </w:r>
      <w:r w:rsidRPr="00C50695">
        <w:rPr>
          <w:rFonts w:ascii="Times New Roman" w:hAnsi="Times New Roman" w:cs="Times New Roman"/>
          <w:sz w:val="28"/>
          <w:szCs w:val="28"/>
          <w:lang w:val="kk-KZ"/>
        </w:rPr>
        <w:t>]</w:t>
      </w:r>
      <w:r>
        <w:rPr>
          <w:rFonts w:ascii="Times New Roman" w:hAnsi="Times New Roman" w:cs="Times New Roman"/>
          <w:sz w:val="28"/>
          <w:szCs w:val="28"/>
          <w:lang w:val="kk-KZ"/>
        </w:rPr>
        <w:t>. Көрсетіліп отырған бұл ғылыми пайымдама біздердің еңбегімізде тірек көзі боларлық нысан демекпіз. Екі түрлі мәндегі ғылымдардың интеграциясы қатарынан қолданымға түсуінде қайшылықтардың туындауы – диалектикалық заңдылық. Оның басты себеп-салдары аксиологиялық парадигма ұлттық бірегейліктің білім кеңістігіндегі рөлін тұтастай жүзеге асырылуын қамтамасыз етуді көздейді. Міне, осы тұста заманауи мүддесіне сәйкес унификацияланатын білім беру бағдарламасы бар ма? – деген проблемалы-зерттеушілік сұраққа жауап іздеу мәселесі өз-өзінен қажеттілікке айналады. Т. Кун дәйектемесіндегі білім берудегі ғылыми тұжырымдарға қарсы келер жағдайлардың көлеңкелі тұстары айқындала түседі. Нақтылап айтсақ, психология және педагогика ғылымдарының танымында аталған Т. Кунның парадигма жайлы ғылыми тұжырымдары біздердің авторлық тұрғыда аксиологиялық танымның парадигмасын ұлттық бірегейліктің мектеп қабырғасында дамуына нендей нысандарды қарастыру қажет деген сауалға зерттеу жүргізуді міндеттейді. Т. Кунның аталған тұжырымдарына Платонның алғашқы рухани және заттық әлемнің өзара байланыстарының қатыстырылуы тұрғысында ашқан ғылыми жаңалықтарын тірек көзі ретінде пайдаланғаны анықталды. Мұның өзін Т. Кун қабылданған ғылыми жетістіктің белгілі бір уақыт пен кеңістікке бағдарланған қоғамтану тұрғысындағы бірлестікке туындаған мәселенің моделі мен оның шешілуі ретінде зерттелген. Қазіргі ХХІ ғасырдың бас кезіндегі ғылыми зерттеуге қажетті тұжырым тұғыры осындай ғылыми негізде келуіне мән береміз.</w:t>
      </w:r>
    </w:p>
    <w:p w:rsidR="003B7566" w:rsidRDefault="007825DC"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 Санки </w:t>
      </w:r>
      <w:r w:rsidR="003B7566">
        <w:rPr>
          <w:rFonts w:ascii="Times New Roman" w:hAnsi="Times New Roman" w:cs="Times New Roman"/>
          <w:sz w:val="28"/>
          <w:szCs w:val="28"/>
          <w:lang w:val="kk-KZ"/>
        </w:rPr>
        <w:t>Австралия ғалымы Т. Кунның парадигма жайлы ғылыми еңбектерін қазіргі заманның қажеттілігіне таптырмайтын жаңалық екенін дәйектеуші [26]. Г. Санки Т. Кунның ғылыми танымын алға ілгерілетуші. Ғалым Т. Кун еңбегінің шеңберінде қалмай, оның парадигмалық тұрғыдағы ой-түйіндерін дамытуға үлес қосқан зерттеуші.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Ресей философы В.</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А. Шкуратов [</w:t>
      </w:r>
      <w:r w:rsidRPr="00B128F2">
        <w:rPr>
          <w:rFonts w:ascii="Times New Roman" w:hAnsi="Times New Roman" w:cs="Times New Roman"/>
          <w:sz w:val="28"/>
          <w:szCs w:val="28"/>
          <w:lang w:val="kk-KZ"/>
        </w:rPr>
        <w:t>27</w:t>
      </w:r>
      <w:r>
        <w:rPr>
          <w:rFonts w:ascii="Times New Roman" w:hAnsi="Times New Roman" w:cs="Times New Roman"/>
          <w:sz w:val="28"/>
          <w:szCs w:val="28"/>
          <w:lang w:val="kk-KZ"/>
        </w:rPr>
        <w:t>] Т. Кун мен М. Фуконың [</w:t>
      </w:r>
      <w:r w:rsidRPr="00B128F2">
        <w:rPr>
          <w:rFonts w:ascii="Times New Roman" w:hAnsi="Times New Roman" w:cs="Times New Roman"/>
          <w:sz w:val="28"/>
          <w:szCs w:val="28"/>
          <w:lang w:val="kk-KZ"/>
        </w:rPr>
        <w:t>28</w:t>
      </w:r>
      <w:r>
        <w:rPr>
          <w:rFonts w:ascii="Times New Roman" w:hAnsi="Times New Roman" w:cs="Times New Roman"/>
          <w:sz w:val="28"/>
          <w:szCs w:val="28"/>
          <w:lang w:val="kk-KZ"/>
        </w:rPr>
        <w:t>] еңбектеріндегі парадигма жайлы тұжырымдарының бір-бірінің сәйкестігін дәлелдей отырып, герменевтикалық әдістің ұтымды қолданылу тұстарын жіктеп, оның парадигмалық үлгісін ұсынған. Бұл еңбекте де педагогика және психология пәндеріне қатысты ғылыми тұжырымдар жоқ, оның орнына барлық алдыңғы зерттеушілер тәрізді қоғамдық-гуманитарлы парадигманың аналогы сапасында зерделенген.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 Кунның зерттеу еңбектеріндегі басымдық берген рухани құндылық пен парадигма нысандарындағы білім философиясы тұрғысында қарастырылғанын байқадық. Бұл орайда, біздер аталған екі ұғым интеграциясы білім мазмұнына аксиологиялық парадигма тұрғысында зерделеу қажеттілігінің өткір көкейкесті мәселе екеніне екпін жасадық. Егер тақырыбымызда аксиологиялық парадигманың ұлттық бірегейлікпен дамуының тағылымын іріктеу амалымен </w:t>
      </w:r>
      <w:r>
        <w:rPr>
          <w:rFonts w:ascii="Times New Roman" w:hAnsi="Times New Roman" w:cs="Times New Roman"/>
          <w:sz w:val="28"/>
          <w:szCs w:val="28"/>
          <w:lang w:val="kk-KZ"/>
        </w:rPr>
        <w:lastRenderedPageBreak/>
        <w:t>іске асырсақ, онда біздер кемеңгер</w:t>
      </w:r>
      <w:r w:rsidRPr="004B4BB4">
        <w:rPr>
          <w:rFonts w:ascii="Times New Roman" w:hAnsi="Times New Roman" w:cs="Times New Roman"/>
          <w:sz w:val="28"/>
          <w:szCs w:val="28"/>
          <w:lang w:val="kk-KZ"/>
        </w:rPr>
        <w:t>-</w:t>
      </w:r>
      <w:r>
        <w:rPr>
          <w:rFonts w:ascii="Times New Roman" w:hAnsi="Times New Roman" w:cs="Times New Roman"/>
          <w:sz w:val="28"/>
          <w:szCs w:val="28"/>
          <w:lang w:val="kk-KZ"/>
        </w:rPr>
        <w:t xml:space="preserve">данышпандар еңбектеріндегі рухани құндылықтарға парадигма мен саралау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 xml:space="preserve"> іске асырудың мәнділігін дәйектеуге бағам жасаймыз. Бұл жағдайда, біздер Әбу Насыр Әл</w:t>
      </w:r>
      <w:r w:rsidRPr="004B4BB4">
        <w:rPr>
          <w:rFonts w:ascii="Times New Roman" w:hAnsi="Times New Roman" w:cs="Times New Roman"/>
          <w:sz w:val="28"/>
          <w:szCs w:val="28"/>
          <w:lang w:val="kk-KZ"/>
        </w:rPr>
        <w:t>-</w:t>
      </w:r>
      <w:r>
        <w:rPr>
          <w:rFonts w:ascii="Times New Roman" w:hAnsi="Times New Roman" w:cs="Times New Roman"/>
          <w:sz w:val="28"/>
          <w:szCs w:val="28"/>
          <w:lang w:val="kk-KZ"/>
        </w:rPr>
        <w:t xml:space="preserve">Фараби ілімінен бастау алған бірталай ғұламалар еңбектерінің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лар танымын аксиологиялық парадигманың ұлттық бірегейлікпен дамуының тағылымын білім мазмұнына тірек ретінде алуды жөн деп есептейміз.</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аксиологиялық парадигманың ұлттық бірегейлікке қызмет етер Әбу Насыр Әл</w:t>
      </w:r>
      <w:r w:rsidRPr="004B4BB4">
        <w:rPr>
          <w:rFonts w:ascii="Times New Roman" w:hAnsi="Times New Roman" w:cs="Times New Roman"/>
          <w:sz w:val="28"/>
          <w:szCs w:val="28"/>
          <w:lang w:val="kk-KZ"/>
        </w:rPr>
        <w:t>-</w:t>
      </w:r>
      <w:r>
        <w:rPr>
          <w:rFonts w:ascii="Times New Roman" w:hAnsi="Times New Roman" w:cs="Times New Roman"/>
          <w:sz w:val="28"/>
          <w:szCs w:val="28"/>
          <w:lang w:val="kk-KZ"/>
        </w:rPr>
        <w:t>Фараби еңбектеріндегі тағылымдық негіздер.</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Ғұламалар мұралары адамзат ілімінің ұдайы ұлғаюына ой-парасатының  тереңдеуіне білім мен тәрбиені </w:t>
      </w:r>
      <w:r w:rsidRPr="00605906">
        <w:rPr>
          <w:rFonts w:ascii="Times New Roman" w:hAnsi="Times New Roman" w:cs="Times New Roman"/>
          <w:sz w:val="28"/>
          <w:szCs w:val="28"/>
          <w:lang w:val="kk-KZ"/>
        </w:rPr>
        <w:t>тұтас</w:t>
      </w:r>
      <w:r w:rsidRPr="009E6C20">
        <w:rPr>
          <w:rFonts w:ascii="Times New Roman" w:hAnsi="Times New Roman" w:cs="Times New Roman"/>
          <w:sz w:val="28"/>
          <w:szCs w:val="28"/>
          <w:lang w:val="kk-KZ"/>
        </w:rPr>
        <w:t xml:space="preserve">меңгеруіне </w:t>
      </w:r>
      <w:r>
        <w:rPr>
          <w:rFonts w:ascii="Times New Roman" w:hAnsi="Times New Roman" w:cs="Times New Roman"/>
          <w:sz w:val="28"/>
          <w:szCs w:val="28"/>
          <w:lang w:val="kk-KZ"/>
        </w:rPr>
        <w:t>оның қажеттігін түсінуіне өшпес зор еңбек сіңірген даналардың көшбас</w:t>
      </w:r>
      <w:r w:rsidR="0039131A">
        <w:rPr>
          <w:rFonts w:ascii="Times New Roman" w:hAnsi="Times New Roman" w:cs="Times New Roman"/>
          <w:sz w:val="28"/>
          <w:szCs w:val="28"/>
          <w:lang w:val="kk-KZ"/>
        </w:rPr>
        <w:t>ш</w:t>
      </w:r>
      <w:r>
        <w:rPr>
          <w:rFonts w:ascii="Times New Roman" w:hAnsi="Times New Roman" w:cs="Times New Roman"/>
          <w:sz w:val="28"/>
          <w:szCs w:val="28"/>
          <w:lang w:val="kk-KZ"/>
        </w:rPr>
        <w:t xml:space="preserve">ысы – </w:t>
      </w:r>
      <w:r w:rsidRPr="004F569C">
        <w:rPr>
          <w:rFonts w:ascii="Times New Roman" w:hAnsi="Times New Roman" w:cs="Times New Roman"/>
          <w:bCs/>
          <w:sz w:val="28"/>
          <w:szCs w:val="28"/>
          <w:lang w:val="kk-KZ"/>
        </w:rPr>
        <w:t>Әбу Насыр Әл-Фараби</w:t>
      </w:r>
      <w:r w:rsidR="004A3A1A">
        <w:rPr>
          <w:rFonts w:ascii="Times New Roman" w:hAnsi="Times New Roman" w:cs="Times New Roman"/>
          <w:bCs/>
          <w:sz w:val="28"/>
          <w:szCs w:val="28"/>
          <w:lang w:val="kk-KZ"/>
        </w:rPr>
        <w:t xml:space="preserve"> </w:t>
      </w:r>
      <w:r w:rsidRPr="004F569C">
        <w:rPr>
          <w:rFonts w:ascii="Times New Roman" w:hAnsi="Times New Roman" w:cs="Times New Roman"/>
          <w:bCs/>
          <w:sz w:val="28"/>
          <w:szCs w:val="28"/>
          <w:lang w:val="kk-KZ"/>
        </w:rPr>
        <w:t>[</w:t>
      </w:r>
      <w:r>
        <w:rPr>
          <w:rFonts w:ascii="Times New Roman" w:hAnsi="Times New Roman" w:cs="Times New Roman"/>
          <w:bCs/>
          <w:sz w:val="28"/>
          <w:szCs w:val="28"/>
          <w:lang w:val="kk-KZ"/>
        </w:rPr>
        <w:t>29</w:t>
      </w:r>
      <w:r w:rsidRPr="004F569C">
        <w:rPr>
          <w:rFonts w:ascii="Times New Roman" w:hAnsi="Times New Roman" w:cs="Times New Roman"/>
          <w:bCs/>
          <w:sz w:val="28"/>
          <w:szCs w:val="28"/>
          <w:lang w:val="kk-KZ"/>
        </w:rPr>
        <w:t>].</w:t>
      </w:r>
    </w:p>
    <w:p w:rsidR="003B7566" w:rsidRDefault="003B7566" w:rsidP="0017469F">
      <w:pPr>
        <w:spacing w:after="0" w:line="240" w:lineRule="auto"/>
        <w:ind w:firstLine="567"/>
        <w:jc w:val="both"/>
        <w:rPr>
          <w:rFonts w:ascii="Times New Roman" w:hAnsi="Times New Roman"/>
          <w:sz w:val="28"/>
          <w:szCs w:val="28"/>
          <w:lang w:val="kk-KZ"/>
        </w:rPr>
      </w:pPr>
      <w:r>
        <w:rPr>
          <w:rFonts w:ascii="Times New Roman" w:hAnsi="Times New Roman" w:cs="Times New Roman"/>
          <w:sz w:val="28"/>
          <w:szCs w:val="28"/>
          <w:lang w:val="kk-KZ"/>
        </w:rPr>
        <w:t>Ұ</w:t>
      </w:r>
      <w:r w:rsidRPr="00157828">
        <w:rPr>
          <w:rFonts w:ascii="Times New Roman" w:hAnsi="Times New Roman" w:cs="Times New Roman"/>
          <w:sz w:val="28"/>
          <w:szCs w:val="28"/>
          <w:lang w:val="kk-KZ"/>
        </w:rPr>
        <w:t>лттық сананың кілтті ұғымы – ұлттық код. Ұлттық код жайлы зерттеушілердің еңбектерінде алдымен, тұлғалы болмыс, тағылым танымы,  рухани құндылық секілді құрамды</w:t>
      </w:r>
      <w:r>
        <w:rPr>
          <w:rFonts w:ascii="Times New Roman" w:hAnsi="Times New Roman" w:cs="Times New Roman"/>
          <w:sz w:val="28"/>
          <w:szCs w:val="28"/>
          <w:lang w:val="kk-KZ"/>
        </w:rPr>
        <w:t>қ</w:t>
      </w:r>
      <w:r w:rsidRPr="00157828">
        <w:rPr>
          <w:rFonts w:ascii="Times New Roman" w:hAnsi="Times New Roman" w:cs="Times New Roman"/>
          <w:sz w:val="28"/>
          <w:szCs w:val="28"/>
          <w:lang w:val="kk-KZ"/>
        </w:rPr>
        <w:t xml:space="preserve"> бөліктері бар екені анықталғанына да талай уақыт өтті. Сондықтан көпшілік қауым санасында тарихи </w:t>
      </w:r>
      <w:r w:rsidR="003C56BF">
        <w:rPr>
          <w:rFonts w:ascii="Times New Roman" w:hAnsi="Times New Roman" w:cs="Times New Roman"/>
          <w:sz w:val="28"/>
          <w:szCs w:val="28"/>
          <w:lang w:val="kk-KZ"/>
        </w:rPr>
        <w:t>процестерді</w:t>
      </w:r>
      <w:r>
        <w:rPr>
          <w:rFonts w:ascii="Times New Roman" w:hAnsi="Times New Roman" w:cs="Times New Roman"/>
          <w:sz w:val="28"/>
          <w:szCs w:val="28"/>
          <w:lang w:val="kk-KZ"/>
        </w:rPr>
        <w:t xml:space="preserve"> меңгеріп</w:t>
      </w:r>
      <w:r w:rsidRPr="00157828">
        <w:rPr>
          <w:rFonts w:ascii="Times New Roman" w:hAnsi="Times New Roman" w:cs="Times New Roman"/>
          <w:sz w:val="28"/>
          <w:szCs w:val="28"/>
          <w:lang w:val="kk-KZ"/>
        </w:rPr>
        <w:t>, тұлғаландыру</w:t>
      </w:r>
      <w:r>
        <w:rPr>
          <w:rFonts w:ascii="Times New Roman" w:hAnsi="Times New Roman" w:cs="Times New Roman"/>
          <w:sz w:val="28"/>
          <w:szCs w:val="28"/>
          <w:lang w:val="kk-KZ"/>
        </w:rPr>
        <w:t xml:space="preserve">ды рухани жаңғыру іс-әрекетін </w:t>
      </w:r>
      <w:r w:rsidRPr="00157828">
        <w:rPr>
          <w:rFonts w:ascii="Times New Roman" w:hAnsi="Times New Roman" w:cs="Times New Roman"/>
          <w:sz w:val="28"/>
          <w:szCs w:val="28"/>
          <w:lang w:val="kk-KZ"/>
        </w:rPr>
        <w:t xml:space="preserve">қажетті бағдарға ыңғайлау қиындық келтіргені байқалды. </w:t>
      </w:r>
      <w:r w:rsidRPr="00712573">
        <w:rPr>
          <w:rFonts w:ascii="Times New Roman" w:hAnsi="Times New Roman"/>
          <w:sz w:val="28"/>
          <w:szCs w:val="28"/>
          <w:lang w:val="kk-KZ"/>
        </w:rPr>
        <w:t>Адам тұлғасы рухани келбетін өркендету халықтық дәстүрдің ең сүзгіден өткен түрлерімен ілгерілегенде ғана тарихи-әлеу</w:t>
      </w:r>
      <w:r>
        <w:rPr>
          <w:rFonts w:ascii="Times New Roman" w:hAnsi="Times New Roman"/>
          <w:sz w:val="28"/>
          <w:szCs w:val="28"/>
          <w:lang w:val="kk-KZ"/>
        </w:rPr>
        <w:t>м</w:t>
      </w:r>
      <w:r w:rsidRPr="00712573">
        <w:rPr>
          <w:rFonts w:ascii="Times New Roman" w:hAnsi="Times New Roman"/>
          <w:sz w:val="28"/>
          <w:szCs w:val="28"/>
          <w:lang w:val="kk-KZ"/>
        </w:rPr>
        <w:t xml:space="preserve">еттік жағдайлар қоғамды ілгерілендіругемүмкіндік бермек. Тұлғаның рухани келбеті халықының гауһар құндылықтарына баулуы – бүгінгі </w:t>
      </w:r>
      <w:r>
        <w:rPr>
          <w:rFonts w:ascii="Times New Roman" w:hAnsi="Times New Roman"/>
          <w:sz w:val="28"/>
          <w:szCs w:val="28"/>
          <w:lang w:val="kk-KZ"/>
        </w:rPr>
        <w:t>ХХІ</w:t>
      </w:r>
      <w:r w:rsidR="00CF2088">
        <w:rPr>
          <w:rFonts w:ascii="Times New Roman" w:hAnsi="Times New Roman"/>
          <w:sz w:val="28"/>
          <w:szCs w:val="28"/>
          <w:lang w:val="kk-KZ"/>
        </w:rPr>
        <w:t xml:space="preserve"> ғасыр</w:t>
      </w:r>
      <w:r w:rsidRPr="00712573">
        <w:rPr>
          <w:rFonts w:ascii="Times New Roman" w:hAnsi="Times New Roman"/>
          <w:sz w:val="28"/>
          <w:szCs w:val="28"/>
          <w:lang w:val="kk-KZ"/>
        </w:rPr>
        <w:t>дың алға койып отырған талаптарының бірі.</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Әл-Фарабидің «Бақытты қала», «Қайырымды қала», «Ізгілікті қала» ұғымдары қазақстандық ғалым-зерттеушілердің зерттеулерінде кездесетін аталымдар. Бұл ұғымдар</w:t>
      </w:r>
      <w:r>
        <w:rPr>
          <w:rFonts w:ascii="Times New Roman" w:hAnsi="Times New Roman" w:cs="Times New Roman"/>
          <w:sz w:val="28"/>
          <w:szCs w:val="28"/>
          <w:lang w:val="kk-KZ"/>
        </w:rPr>
        <w:t xml:space="preserve"> бір</w:t>
      </w:r>
      <w:r w:rsidRPr="00CB2621">
        <w:rPr>
          <w:rFonts w:ascii="Times New Roman" w:hAnsi="Times New Roman" w:cs="Times New Roman"/>
          <w:sz w:val="28"/>
          <w:szCs w:val="28"/>
          <w:lang w:val="kk-KZ"/>
        </w:rPr>
        <w:t>-біріне семантикалық тұрғыда жуық, жақын десек те, ғұламаның тағылымдық танымы</w:t>
      </w:r>
      <w:r>
        <w:rPr>
          <w:rFonts w:ascii="Times New Roman" w:hAnsi="Times New Roman" w:cs="Times New Roman"/>
          <w:sz w:val="28"/>
          <w:szCs w:val="28"/>
          <w:lang w:val="kk-KZ"/>
        </w:rPr>
        <w:t>ның жақын аймағына</w:t>
      </w:r>
      <w:r w:rsidRPr="00CB262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CB2621">
        <w:rPr>
          <w:rFonts w:ascii="Times New Roman" w:hAnsi="Times New Roman" w:cs="Times New Roman"/>
          <w:sz w:val="28"/>
          <w:szCs w:val="28"/>
          <w:lang w:val="kk-KZ"/>
        </w:rPr>
        <w:t>дәл келер ме?</w:t>
      </w:r>
      <w:r>
        <w:rPr>
          <w:rFonts w:ascii="Times New Roman" w:hAnsi="Times New Roman" w:cs="Times New Roman"/>
          <w:sz w:val="28"/>
          <w:szCs w:val="28"/>
          <w:lang w:val="kk-KZ"/>
        </w:rPr>
        <w:t xml:space="preserve"> –</w:t>
      </w:r>
      <w:r w:rsidRPr="00CB2621">
        <w:rPr>
          <w:rFonts w:ascii="Times New Roman" w:hAnsi="Times New Roman" w:cs="Times New Roman"/>
          <w:sz w:val="28"/>
          <w:szCs w:val="28"/>
          <w:lang w:val="kk-KZ"/>
        </w:rPr>
        <w:t xml:space="preserve"> екен деген сауал кімді болмасын мазалауы мүмкін. Біздердің пайымымызда, «Бақытты қала», құрылса, кейінгі екі қала атауларының мазмұндары өз-өзінен айқындалары хақ. Себебі «бақыт» ұғымы, «ізгілікті жан» және «қайырымды </w:t>
      </w:r>
      <w:r>
        <w:rPr>
          <w:rFonts w:ascii="Times New Roman" w:hAnsi="Times New Roman" w:cs="Times New Roman"/>
          <w:sz w:val="28"/>
          <w:szCs w:val="28"/>
          <w:lang w:val="kk-KZ"/>
        </w:rPr>
        <w:t>қала</w:t>
      </w:r>
      <w:r w:rsidRPr="00CB2621">
        <w:rPr>
          <w:rFonts w:ascii="Times New Roman" w:hAnsi="Times New Roman" w:cs="Times New Roman"/>
          <w:sz w:val="28"/>
          <w:szCs w:val="28"/>
          <w:lang w:val="kk-KZ"/>
        </w:rPr>
        <w:t>» секілді модельдерді қамтиды. Егер қала басқарушы тұлға қарамағындағы тұрғындарының бақытты болуына қам жасаса, ондай нәтижеге қол жеткізері түсінікті.</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«Бақытты қала» құратын алдымен тұрғындарының әлеуметтік хал-ахуалын жақсартуға, олардың надандық деңгейде болмауына жағдай туғызу тұрғысында әре</w:t>
      </w:r>
      <w:r>
        <w:rPr>
          <w:rFonts w:ascii="Times New Roman" w:hAnsi="Times New Roman" w:cs="Times New Roman"/>
          <w:sz w:val="28"/>
          <w:szCs w:val="28"/>
          <w:lang w:val="kk-KZ"/>
        </w:rPr>
        <w:t>кетшіл интеллектісін іске қосуға автор бағам жасаған</w:t>
      </w:r>
      <w:r w:rsidRPr="00CB2621">
        <w:rPr>
          <w:rFonts w:ascii="Times New Roman" w:hAnsi="Times New Roman" w:cs="Times New Roman"/>
          <w:sz w:val="28"/>
          <w:szCs w:val="28"/>
          <w:lang w:val="kk-KZ"/>
        </w:rPr>
        <w:t>. Әбу</w:t>
      </w:r>
      <w:r>
        <w:rPr>
          <w:rFonts w:ascii="Times New Roman" w:hAnsi="Times New Roman" w:cs="Times New Roman"/>
          <w:sz w:val="28"/>
          <w:szCs w:val="28"/>
          <w:lang w:val="kk-KZ"/>
        </w:rPr>
        <w:t xml:space="preserve"> Насыр Әл-</w:t>
      </w:r>
      <w:r w:rsidRPr="00CB2621">
        <w:rPr>
          <w:rFonts w:ascii="Times New Roman" w:hAnsi="Times New Roman" w:cs="Times New Roman"/>
          <w:sz w:val="28"/>
          <w:szCs w:val="28"/>
          <w:lang w:val="kk-KZ"/>
        </w:rPr>
        <w:t>Фараби танымында тектіліктің жоғары дәрежесіндегі адам болуы тиіс, оны басқа адамдар билей алмайды, өйткені ол басқару өнерінің шыңына, биігіне жеткен өнерлі жан</w:t>
      </w:r>
      <w:r>
        <w:rPr>
          <w:rFonts w:ascii="Times New Roman" w:hAnsi="Times New Roman" w:cs="Times New Roman"/>
          <w:sz w:val="28"/>
          <w:szCs w:val="28"/>
          <w:lang w:val="kk-KZ"/>
        </w:rPr>
        <w:t xml:space="preserve"> деп көрсеткен</w:t>
      </w:r>
      <w:r w:rsidRPr="00CB2621">
        <w:rPr>
          <w:rFonts w:ascii="Times New Roman" w:hAnsi="Times New Roman" w:cs="Times New Roman"/>
          <w:sz w:val="28"/>
          <w:szCs w:val="28"/>
          <w:lang w:val="kk-KZ"/>
        </w:rPr>
        <w:t xml:space="preserve">. Басқа бір </w:t>
      </w:r>
      <w:r>
        <w:rPr>
          <w:rFonts w:ascii="Times New Roman" w:hAnsi="Times New Roman" w:cs="Times New Roman"/>
          <w:sz w:val="28"/>
          <w:szCs w:val="28"/>
          <w:lang w:val="kk-KZ"/>
        </w:rPr>
        <w:t>топты</w:t>
      </w:r>
      <w:r w:rsidRPr="00CB2621">
        <w:rPr>
          <w:rFonts w:ascii="Times New Roman" w:hAnsi="Times New Roman" w:cs="Times New Roman"/>
          <w:sz w:val="28"/>
          <w:szCs w:val="28"/>
          <w:lang w:val="kk-KZ"/>
        </w:rPr>
        <w:t xml:space="preserve"> өнерлі адамның қызметі басқарушының өнерінен қалыс болып келеді. Бұл ой-тұжырымымызды сараласақ, басшының өнері сондай өнер, барлық басқа өнер соның мақсатына, мүддесіне тәуелді болып қалатыны дәлелденген.</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xml:space="preserve">Әбу Насыр </w:t>
      </w:r>
      <w:r>
        <w:rPr>
          <w:rFonts w:ascii="Times New Roman" w:hAnsi="Times New Roman" w:cs="Times New Roman"/>
          <w:sz w:val="28"/>
          <w:szCs w:val="28"/>
          <w:lang w:val="kk-KZ"/>
        </w:rPr>
        <w:t>Әл-</w:t>
      </w:r>
      <w:r w:rsidRPr="00CB2621">
        <w:rPr>
          <w:rFonts w:ascii="Times New Roman" w:hAnsi="Times New Roman" w:cs="Times New Roman"/>
          <w:sz w:val="28"/>
          <w:szCs w:val="28"/>
          <w:lang w:val="kk-KZ"/>
        </w:rPr>
        <w:t>Фараби «Бақытты қала», туралы еңбегінде сол қаланың тұрғындары жайлы тұжырымдарының алар орны ерекше. Данышпан қала тұрғ</w:t>
      </w:r>
      <w:r>
        <w:rPr>
          <w:rFonts w:ascii="Times New Roman" w:hAnsi="Times New Roman" w:cs="Times New Roman"/>
          <w:sz w:val="28"/>
          <w:szCs w:val="28"/>
          <w:lang w:val="kk-KZ"/>
        </w:rPr>
        <w:t xml:space="preserve">ындарына ортақ мәселелері жайлы тұжырымдарын саралай келе біздер </w:t>
      </w:r>
      <w:r w:rsidRPr="00CB2621">
        <w:rPr>
          <w:rFonts w:ascii="Times New Roman" w:hAnsi="Times New Roman" w:cs="Times New Roman"/>
          <w:sz w:val="28"/>
          <w:szCs w:val="28"/>
          <w:lang w:val="kk-KZ"/>
        </w:rPr>
        <w:t>төмендегідей түзілімді ұсынамыз:</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lastRenderedPageBreak/>
        <w:t>- мемлекеттік тараптағы атрибуттарын білуі тиіс;</w:t>
      </w:r>
    </w:p>
    <w:p w:rsidR="003B7566" w:rsidRDefault="00CF208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басшы тұрғындарының бақ</w:t>
      </w:r>
      <w:r w:rsidR="003B7566" w:rsidRPr="00CB2621">
        <w:rPr>
          <w:rFonts w:ascii="Times New Roman" w:hAnsi="Times New Roman" w:cs="Times New Roman"/>
          <w:sz w:val="28"/>
          <w:szCs w:val="28"/>
          <w:lang w:val="kk-KZ"/>
        </w:rPr>
        <w:t>ытқа жетуін</w:t>
      </w:r>
      <w:r w:rsidR="003B7566">
        <w:rPr>
          <w:rFonts w:ascii="Times New Roman" w:hAnsi="Times New Roman" w:cs="Times New Roman"/>
          <w:sz w:val="28"/>
          <w:szCs w:val="28"/>
          <w:lang w:val="kk-KZ"/>
        </w:rPr>
        <w:t>е сенімді болуы</w:t>
      </w:r>
      <w:r w:rsidR="003B7566" w:rsidRPr="00CB2621">
        <w:rPr>
          <w:rFonts w:ascii="Times New Roman" w:hAnsi="Times New Roman" w:cs="Times New Roman"/>
          <w:sz w:val="28"/>
          <w:szCs w:val="28"/>
          <w:lang w:val="kk-KZ"/>
        </w:rPr>
        <w:t>;</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қиыншылық тұстарда, қазаға ке</w:t>
      </w:r>
      <w:r>
        <w:rPr>
          <w:rFonts w:ascii="Times New Roman" w:hAnsi="Times New Roman" w:cs="Times New Roman"/>
          <w:sz w:val="28"/>
          <w:szCs w:val="28"/>
          <w:lang w:val="kk-KZ"/>
        </w:rPr>
        <w:t>з</w:t>
      </w:r>
      <w:r w:rsidRPr="00CB2621">
        <w:rPr>
          <w:rFonts w:ascii="Times New Roman" w:hAnsi="Times New Roman" w:cs="Times New Roman"/>
          <w:sz w:val="28"/>
          <w:szCs w:val="28"/>
          <w:lang w:val="kk-KZ"/>
        </w:rPr>
        <w:t xml:space="preserve"> болғанда, қандай күй</w:t>
      </w:r>
      <w:r>
        <w:rPr>
          <w:rFonts w:ascii="Times New Roman" w:hAnsi="Times New Roman" w:cs="Times New Roman"/>
          <w:sz w:val="28"/>
          <w:szCs w:val="28"/>
          <w:lang w:val="kk-KZ"/>
        </w:rPr>
        <w:t xml:space="preserve"> кешет</w:t>
      </w:r>
      <w:r w:rsidRPr="00CB2621">
        <w:rPr>
          <w:rFonts w:ascii="Times New Roman" w:hAnsi="Times New Roman" w:cs="Times New Roman"/>
          <w:sz w:val="28"/>
          <w:szCs w:val="28"/>
          <w:lang w:val="kk-KZ"/>
        </w:rPr>
        <w:t>і</w:t>
      </w:r>
      <w:r>
        <w:rPr>
          <w:rFonts w:ascii="Times New Roman" w:hAnsi="Times New Roman" w:cs="Times New Roman"/>
          <w:sz w:val="28"/>
          <w:szCs w:val="28"/>
          <w:lang w:val="kk-KZ"/>
        </w:rPr>
        <w:t>ні</w:t>
      </w:r>
      <w:r w:rsidRPr="00CB2621">
        <w:rPr>
          <w:rFonts w:ascii="Times New Roman" w:hAnsi="Times New Roman" w:cs="Times New Roman"/>
          <w:sz w:val="28"/>
          <w:szCs w:val="28"/>
          <w:lang w:val="kk-KZ"/>
        </w:rPr>
        <w:t xml:space="preserve"> жайлы хабар</w:t>
      </w:r>
      <w:r>
        <w:rPr>
          <w:rFonts w:ascii="Times New Roman" w:hAnsi="Times New Roman" w:cs="Times New Roman"/>
          <w:sz w:val="28"/>
          <w:szCs w:val="28"/>
          <w:lang w:val="kk-KZ"/>
        </w:rPr>
        <w:t>дар болуы</w:t>
      </w:r>
      <w:r w:rsidRPr="00CB2621">
        <w:rPr>
          <w:rFonts w:ascii="Times New Roman" w:hAnsi="Times New Roman" w:cs="Times New Roman"/>
          <w:sz w:val="28"/>
          <w:szCs w:val="28"/>
          <w:lang w:val="kk-KZ"/>
        </w:rPr>
        <w:t>;</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xml:space="preserve">- қайырымды халықтар және оларға қарама-қарсы халықтар </w:t>
      </w:r>
      <w:r>
        <w:rPr>
          <w:rFonts w:ascii="Times New Roman" w:hAnsi="Times New Roman" w:cs="Times New Roman"/>
          <w:sz w:val="28"/>
          <w:szCs w:val="28"/>
          <w:lang w:val="kk-KZ"/>
        </w:rPr>
        <w:t>жайлы түсініктерінің болуы</w:t>
      </w:r>
      <w:r w:rsidRPr="00CB2621">
        <w:rPr>
          <w:rFonts w:ascii="Times New Roman" w:hAnsi="Times New Roman" w:cs="Times New Roman"/>
          <w:sz w:val="28"/>
          <w:szCs w:val="28"/>
          <w:lang w:val="kk-KZ"/>
        </w:rPr>
        <w:t>;</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бұл жағдайда, мұның бәрі мынандай екі әдіспен зерделенді, бұл заттар олардың жан жүйесінде нақты өмір сүрген күйінде бейлеленеді;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B2621">
        <w:rPr>
          <w:rFonts w:ascii="Times New Roman" w:hAnsi="Times New Roman" w:cs="Times New Roman"/>
          <w:sz w:val="28"/>
          <w:szCs w:val="28"/>
          <w:lang w:val="kk-KZ"/>
        </w:rPr>
        <w:t>екінші – жан жүйесінде ұқсастық немесе еліктеушілік арқылы бей</w:t>
      </w:r>
      <w:r>
        <w:rPr>
          <w:rFonts w:ascii="Times New Roman" w:hAnsi="Times New Roman" w:cs="Times New Roman"/>
          <w:sz w:val="28"/>
          <w:szCs w:val="28"/>
          <w:lang w:val="kk-KZ"/>
        </w:rPr>
        <w:t>н</w:t>
      </w:r>
      <w:r w:rsidRPr="00CB2621">
        <w:rPr>
          <w:rFonts w:ascii="Times New Roman" w:hAnsi="Times New Roman" w:cs="Times New Roman"/>
          <w:sz w:val="28"/>
          <w:szCs w:val="28"/>
          <w:lang w:val="kk-KZ"/>
        </w:rPr>
        <w:t>еленеді;</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даналар бұндай өнер биігіне өздері көтер</w:t>
      </w:r>
      <w:r>
        <w:rPr>
          <w:rFonts w:ascii="Times New Roman" w:hAnsi="Times New Roman" w:cs="Times New Roman"/>
          <w:sz w:val="28"/>
          <w:szCs w:val="28"/>
          <w:lang w:val="kk-KZ"/>
        </w:rPr>
        <w:t>і</w:t>
      </w:r>
      <w:r w:rsidRPr="00CB2621">
        <w:rPr>
          <w:rFonts w:ascii="Times New Roman" w:hAnsi="Times New Roman" w:cs="Times New Roman"/>
          <w:sz w:val="28"/>
          <w:szCs w:val="28"/>
          <w:lang w:val="kk-KZ"/>
        </w:rPr>
        <w:t>ле алады;</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-даналардан тағылым алушылар, соларға сенім артып, бұл мәселені көргендей қабылда</w:t>
      </w:r>
      <w:r>
        <w:rPr>
          <w:rFonts w:ascii="Times New Roman" w:hAnsi="Times New Roman" w:cs="Times New Roman"/>
          <w:sz w:val="28"/>
          <w:szCs w:val="28"/>
          <w:lang w:val="kk-KZ"/>
        </w:rPr>
        <w:t>н</w:t>
      </w:r>
      <w:r w:rsidRPr="00CB2621">
        <w:rPr>
          <w:rFonts w:ascii="Times New Roman" w:hAnsi="Times New Roman" w:cs="Times New Roman"/>
          <w:sz w:val="28"/>
          <w:szCs w:val="28"/>
          <w:lang w:val="kk-KZ"/>
        </w:rPr>
        <w:t>уы;</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басқарушы мен қарамағындағы адамдардың сенетін бақыты, көздейтін міндеті бір болғанымен, олардың діндері әртүрлі болуы мүмкін. Бұның өзі жалпы заттар, заңдылықтар арқылы танылғаннан кейін, бұлар жөнінде ешқандай талас болмауы;</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еліктеу</w:t>
      </w:r>
      <w:r>
        <w:rPr>
          <w:rFonts w:ascii="Times New Roman" w:hAnsi="Times New Roman" w:cs="Times New Roman"/>
          <w:sz w:val="28"/>
          <w:szCs w:val="28"/>
          <w:lang w:val="kk-KZ"/>
        </w:rPr>
        <w:t>ш</w:t>
      </w:r>
      <w:r w:rsidRPr="00CB2621">
        <w:rPr>
          <w:rFonts w:ascii="Times New Roman" w:hAnsi="Times New Roman" w:cs="Times New Roman"/>
          <w:sz w:val="28"/>
          <w:szCs w:val="28"/>
          <w:lang w:val="kk-KZ"/>
        </w:rPr>
        <w:t>і қасиетке ие болғандар арасында даулы нәселерді байқағаннан тоқтап қалушыл</w:t>
      </w:r>
      <w:r>
        <w:rPr>
          <w:rFonts w:ascii="Times New Roman" w:hAnsi="Times New Roman" w:cs="Times New Roman"/>
          <w:sz w:val="28"/>
          <w:szCs w:val="28"/>
          <w:lang w:val="kk-KZ"/>
        </w:rPr>
        <w:t>ардың екі категорияға бөлінуі: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B2621">
        <w:rPr>
          <w:rFonts w:ascii="Times New Roman" w:hAnsi="Times New Roman" w:cs="Times New Roman"/>
          <w:sz w:val="28"/>
          <w:szCs w:val="28"/>
          <w:lang w:val="kk-KZ"/>
        </w:rPr>
        <w:t>жетекшілікке зәрушілік;</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әрдайым белгілі бір сатыдағы түсінік, қате болып шыққан сайын, ол неғ</w:t>
      </w:r>
      <w:r>
        <w:rPr>
          <w:rFonts w:ascii="Times New Roman" w:hAnsi="Times New Roman" w:cs="Times New Roman"/>
          <w:sz w:val="28"/>
          <w:szCs w:val="28"/>
          <w:lang w:val="kk-KZ"/>
        </w:rPr>
        <w:t>ұ</w:t>
      </w:r>
      <w:r w:rsidRPr="00CB2621">
        <w:rPr>
          <w:rFonts w:ascii="Times New Roman" w:hAnsi="Times New Roman" w:cs="Times New Roman"/>
          <w:sz w:val="28"/>
          <w:szCs w:val="28"/>
          <w:lang w:val="kk-KZ"/>
        </w:rPr>
        <w:t>рлым жоғары сатыға көтеріледі;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қайырымды</w:t>
      </w:r>
      <w:r w:rsidRPr="00CB2621">
        <w:rPr>
          <w:rFonts w:ascii="Times New Roman" w:hAnsi="Times New Roman" w:cs="Times New Roman"/>
          <w:sz w:val="28"/>
          <w:szCs w:val="28"/>
          <w:lang w:val="kk-KZ"/>
        </w:rPr>
        <w:t>, бақытты қала құрылысының өзгеруі, бұрмалануы жалған білгіштердің алдауы арқылы басқаша сапаға ауысуы;</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аталған бұрмалау олардың надандық және сұмпайы мақсатына жетуіне бөгет жасамауы үшін істелін</w:t>
      </w:r>
      <w:r>
        <w:rPr>
          <w:rFonts w:ascii="Times New Roman" w:hAnsi="Times New Roman" w:cs="Times New Roman"/>
          <w:sz w:val="28"/>
          <w:szCs w:val="28"/>
          <w:lang w:val="kk-KZ"/>
        </w:rPr>
        <w:t>у</w:t>
      </w:r>
      <w:r w:rsidRPr="00CB2621">
        <w:rPr>
          <w:rFonts w:ascii="Times New Roman" w:hAnsi="Times New Roman" w:cs="Times New Roman"/>
          <w:sz w:val="28"/>
          <w:szCs w:val="28"/>
          <w:lang w:val="kk-KZ"/>
        </w:rPr>
        <w:t>і;</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түсініктерде, ұғымдарда талас тууының нәтижесінде, оның бәріне жалған деп білетіндердің тағы бір қатегория</w:t>
      </w:r>
      <w:r>
        <w:rPr>
          <w:rFonts w:ascii="Times New Roman" w:hAnsi="Times New Roman" w:cs="Times New Roman"/>
          <w:sz w:val="28"/>
          <w:szCs w:val="28"/>
          <w:lang w:val="kk-KZ"/>
        </w:rPr>
        <w:t xml:space="preserve">сы бар, қайсысы ақиқатқа </w:t>
      </w:r>
      <w:r w:rsidRPr="00CB2621">
        <w:rPr>
          <w:rFonts w:ascii="Times New Roman" w:hAnsi="Times New Roman" w:cs="Times New Roman"/>
          <w:sz w:val="28"/>
          <w:szCs w:val="28"/>
          <w:lang w:val="kk-KZ"/>
        </w:rPr>
        <w:t>сәйкес екенін ажырата алмауы;</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нағыз ақиқатты жалған деушілік</w:t>
      </w:r>
      <w:r>
        <w:rPr>
          <w:rFonts w:ascii="Times New Roman" w:hAnsi="Times New Roman" w:cs="Times New Roman"/>
          <w:sz w:val="28"/>
          <w:szCs w:val="28"/>
          <w:lang w:val="kk-KZ"/>
        </w:rPr>
        <w:t xml:space="preserve"> жо</w:t>
      </w:r>
      <w:r w:rsidRPr="00CB2621">
        <w:rPr>
          <w:rFonts w:ascii="Times New Roman" w:hAnsi="Times New Roman" w:cs="Times New Roman"/>
          <w:sz w:val="28"/>
          <w:szCs w:val="28"/>
          <w:lang w:val="kk-KZ"/>
        </w:rPr>
        <w:t>ғарыдағы талас пікірлерге жө</w:t>
      </w:r>
      <w:r>
        <w:rPr>
          <w:rFonts w:ascii="Times New Roman" w:hAnsi="Times New Roman" w:cs="Times New Roman"/>
          <w:sz w:val="28"/>
          <w:szCs w:val="28"/>
          <w:lang w:val="kk-KZ"/>
        </w:rPr>
        <w:t>н сөз, тұғырлы дә</w:t>
      </w:r>
      <w:r w:rsidRPr="00CB2621">
        <w:rPr>
          <w:rFonts w:ascii="Times New Roman" w:hAnsi="Times New Roman" w:cs="Times New Roman"/>
          <w:sz w:val="28"/>
          <w:szCs w:val="28"/>
          <w:lang w:val="kk-KZ"/>
        </w:rPr>
        <w:t>лелдің болмауы.</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Қорыта келгенде, Әбу Насыр</w:t>
      </w:r>
      <w:r>
        <w:rPr>
          <w:rFonts w:ascii="Times New Roman" w:hAnsi="Times New Roman" w:cs="Times New Roman"/>
          <w:sz w:val="28"/>
          <w:szCs w:val="28"/>
          <w:lang w:val="kk-KZ"/>
        </w:rPr>
        <w:t xml:space="preserve"> Әл</w:t>
      </w:r>
      <w:r w:rsidRPr="00CB2621">
        <w:rPr>
          <w:rFonts w:ascii="Times New Roman" w:hAnsi="Times New Roman" w:cs="Times New Roman"/>
          <w:sz w:val="28"/>
          <w:szCs w:val="28"/>
          <w:lang w:val="kk-KZ"/>
        </w:rPr>
        <w:t>-Фараби логика нысынынан интеллектінің төрт түр</w:t>
      </w:r>
      <w:r>
        <w:rPr>
          <w:rFonts w:ascii="Times New Roman" w:hAnsi="Times New Roman" w:cs="Times New Roman"/>
          <w:sz w:val="28"/>
          <w:szCs w:val="28"/>
          <w:lang w:val="kk-KZ"/>
        </w:rPr>
        <w:t xml:space="preserve">ін </w:t>
      </w:r>
      <w:r w:rsidRPr="007077A4">
        <w:rPr>
          <w:rFonts w:ascii="Times New Roman" w:hAnsi="Times New Roman" w:cs="Times New Roman"/>
          <w:sz w:val="28"/>
          <w:szCs w:val="28"/>
          <w:lang w:val="kk-KZ"/>
        </w:rPr>
        <w:t>актуальды интеллект, әлеуетті интеллект, әрекетшіл интеллект жүре келе дамиты</w:t>
      </w:r>
      <w:r>
        <w:rPr>
          <w:rFonts w:ascii="Times New Roman" w:hAnsi="Times New Roman" w:cs="Times New Roman"/>
          <w:sz w:val="28"/>
          <w:szCs w:val="28"/>
          <w:lang w:val="kk-KZ"/>
        </w:rPr>
        <w:t>н</w:t>
      </w:r>
      <w:r w:rsidRPr="00CB2621">
        <w:rPr>
          <w:rFonts w:ascii="Times New Roman" w:hAnsi="Times New Roman" w:cs="Times New Roman"/>
          <w:sz w:val="28"/>
          <w:szCs w:val="28"/>
          <w:lang w:val="kk-KZ"/>
        </w:rPr>
        <w:t xml:space="preserve"> «Бақытты қала» құрылысын салу мағынасына пайдалану деп түсіндіреді. Бір басшының өзі ешбір жанға тәуелді болмай, оның үстінен үкім айтып, билік жасайтын қауқары халық арасынан шықпайтыны оның интеллектісінің бай болуымен байланысты деп ой-түйін жасауымен байқалады.</w:t>
      </w:r>
    </w:p>
    <w:p w:rsidR="003B7566" w:rsidRPr="00E930E1" w:rsidRDefault="003B7566" w:rsidP="0017469F">
      <w:pPr>
        <w:spacing w:after="0" w:line="240" w:lineRule="auto"/>
        <w:ind w:firstLine="567"/>
        <w:jc w:val="both"/>
        <w:rPr>
          <w:rFonts w:ascii="Times New Roman" w:eastAsia="Times New Roman" w:hAnsi="Times New Roman" w:cs="Times New Roman"/>
          <w:sz w:val="28"/>
          <w:szCs w:val="28"/>
          <w:lang w:val="kk-KZ"/>
        </w:rPr>
      </w:pPr>
      <w:r w:rsidRPr="008E2522">
        <w:rPr>
          <w:rFonts w:ascii="Times New Roman" w:eastAsia="Times New Roman" w:hAnsi="Times New Roman" w:cs="Times New Roman"/>
          <w:bCs/>
          <w:sz w:val="28"/>
          <w:szCs w:val="28"/>
          <w:lang w:val="kk-KZ"/>
        </w:rPr>
        <w:t>Махмуд Қашқари жастарды өз бақытын құра алатын күресте жеңетін адам болуының маңыздылығын дәйектеп берген</w:t>
      </w:r>
      <w:r w:rsidR="004A3A1A">
        <w:rPr>
          <w:rFonts w:ascii="Times New Roman" w:eastAsia="Times New Roman" w:hAnsi="Times New Roman" w:cs="Times New Roman"/>
          <w:bCs/>
          <w:sz w:val="28"/>
          <w:szCs w:val="28"/>
          <w:lang w:val="kk-KZ"/>
        </w:rPr>
        <w:t xml:space="preserve"> </w:t>
      </w:r>
      <w:r>
        <w:rPr>
          <w:rFonts w:ascii="Times New Roman" w:hAnsi="Times New Roman" w:cs="Times New Roman"/>
          <w:sz w:val="28"/>
          <w:szCs w:val="28"/>
          <w:lang w:val="kk-KZ"/>
        </w:rPr>
        <w:t>[</w:t>
      </w:r>
      <w:r w:rsidRPr="00C1351F">
        <w:rPr>
          <w:rFonts w:ascii="Times New Roman" w:hAnsi="Times New Roman" w:cs="Times New Roman"/>
          <w:sz w:val="28"/>
          <w:szCs w:val="28"/>
          <w:lang w:val="kk-KZ"/>
        </w:rPr>
        <w:t>3</w:t>
      </w:r>
      <w:r w:rsidRPr="00B128F2">
        <w:rPr>
          <w:rFonts w:ascii="Times New Roman" w:hAnsi="Times New Roman" w:cs="Times New Roman"/>
          <w:sz w:val="28"/>
          <w:szCs w:val="28"/>
          <w:lang w:val="kk-KZ"/>
        </w:rPr>
        <w:t>0</w:t>
      </w:r>
      <w:r>
        <w:rPr>
          <w:rFonts w:ascii="Times New Roman" w:hAnsi="Times New Roman" w:cs="Times New Roman"/>
          <w:sz w:val="28"/>
          <w:szCs w:val="28"/>
          <w:lang w:val="kk-KZ"/>
        </w:rPr>
        <w:t>]</w:t>
      </w:r>
      <w:r w:rsidRPr="00A56F94">
        <w:rPr>
          <w:rFonts w:ascii="Times New Roman" w:eastAsia="Times New Roman" w:hAnsi="Times New Roman" w:cs="Times New Roman"/>
          <w:sz w:val="28"/>
          <w:szCs w:val="28"/>
          <w:lang w:val="kk-KZ"/>
        </w:rPr>
        <w:t xml:space="preserve">. </w:t>
      </w:r>
      <w:r w:rsidRPr="00E930E1">
        <w:rPr>
          <w:rFonts w:ascii="Times New Roman" w:eastAsia="Times New Roman" w:hAnsi="Times New Roman" w:cs="Times New Roman"/>
          <w:sz w:val="28"/>
          <w:szCs w:val="28"/>
          <w:lang w:val="kk-KZ"/>
        </w:rPr>
        <w:t xml:space="preserve">«Сөздік» лұғатының мәнін «тас жүрек болма», «без бүйрек адам тойымсыз, тойымсыздың жазасы ауыр», «дүниеқоңыздық апатқа апарады». «Өлім желкелеп тұрса, одан қашып құтылар адам бар ма?» - сияқты нұсқалы пайымдамалар жақсы мен жаманды, асыл мен жасықты, гауһар мен кристалды және т. б. ажыратудың индикаторы іспетті келтірген. Бұл сөздікте батырдың күші қасқырға, момын халық қойға теңеледі. Бұл мағынаның да алар орны ерекше. Әр адамның дәулеті алға ілгерілеуіне қой </w:t>
      </w:r>
      <w:r w:rsidRPr="00E930E1">
        <w:rPr>
          <w:rFonts w:ascii="Times New Roman" w:eastAsia="Times New Roman" w:hAnsi="Times New Roman" w:cs="Times New Roman"/>
          <w:sz w:val="28"/>
          <w:szCs w:val="28"/>
          <w:lang w:val="kk-KZ"/>
        </w:rPr>
        <w:lastRenderedPageBreak/>
        <w:t>мінезді болудың қауіпті екенін білдіріп тұр. Дегенмен, оны тура мағынасында қабылдаудың өзі жаңсақтыққа апарады.</w:t>
      </w:r>
    </w:p>
    <w:p w:rsidR="003B7566" w:rsidRPr="00E930E1" w:rsidRDefault="003B7566" w:rsidP="0017469F">
      <w:pPr>
        <w:spacing w:after="0" w:line="240" w:lineRule="auto"/>
        <w:ind w:firstLine="567"/>
        <w:jc w:val="both"/>
        <w:rPr>
          <w:rFonts w:ascii="Times New Roman" w:eastAsia="Times New Roman" w:hAnsi="Times New Roman" w:cs="Times New Roman"/>
          <w:sz w:val="28"/>
          <w:szCs w:val="28"/>
          <w:lang w:val="kk-KZ"/>
        </w:rPr>
      </w:pPr>
      <w:r w:rsidRPr="00E930E1">
        <w:rPr>
          <w:rFonts w:ascii="Times New Roman" w:eastAsia="Times New Roman" w:hAnsi="Times New Roman" w:cs="Times New Roman"/>
          <w:sz w:val="28"/>
          <w:szCs w:val="28"/>
          <w:lang w:val="kk-KZ"/>
        </w:rPr>
        <w:t xml:space="preserve">Қазіргі Түркістан маңындағы </w:t>
      </w:r>
      <w:r w:rsidR="0039131A">
        <w:rPr>
          <w:rFonts w:ascii="Times New Roman" w:eastAsia="Times New Roman" w:hAnsi="Times New Roman" w:cs="Times New Roman"/>
          <w:sz w:val="28"/>
          <w:szCs w:val="28"/>
          <w:lang w:val="kk-KZ"/>
        </w:rPr>
        <w:t xml:space="preserve">Иүгінеки </w:t>
      </w:r>
      <w:r w:rsidRPr="00E930E1">
        <w:rPr>
          <w:rFonts w:ascii="Times New Roman" w:eastAsia="Times New Roman" w:hAnsi="Times New Roman" w:cs="Times New Roman"/>
          <w:sz w:val="28"/>
          <w:szCs w:val="28"/>
          <w:lang w:val="kk-KZ"/>
        </w:rPr>
        <w:t xml:space="preserve"> қыстағынан шыққан Ахмет </w:t>
      </w:r>
      <w:r w:rsidR="0039131A">
        <w:rPr>
          <w:rFonts w:ascii="Times New Roman" w:eastAsia="Times New Roman" w:hAnsi="Times New Roman" w:cs="Times New Roman"/>
          <w:sz w:val="28"/>
          <w:szCs w:val="28"/>
          <w:lang w:val="kk-KZ"/>
        </w:rPr>
        <w:t>Иүгінеки</w:t>
      </w:r>
      <w:r w:rsidRPr="00E930E1">
        <w:rPr>
          <w:rFonts w:ascii="Times New Roman" w:eastAsia="Times New Roman" w:hAnsi="Times New Roman" w:cs="Times New Roman"/>
          <w:sz w:val="28"/>
          <w:szCs w:val="28"/>
          <w:lang w:val="kk-KZ"/>
        </w:rPr>
        <w:t xml:space="preserve"> «Хибатул халайық» (Ақиқат сыйы) атты барлық түркі тілдес халықтарға ортақ дүние болып табылады. Фәниге зағип, көзі көрмейтін болып өмірге келген </w:t>
      </w:r>
      <w:r w:rsidR="0039131A">
        <w:rPr>
          <w:rFonts w:ascii="Times New Roman" w:eastAsia="Times New Roman" w:hAnsi="Times New Roman" w:cs="Times New Roman"/>
          <w:sz w:val="28"/>
          <w:szCs w:val="28"/>
          <w:lang w:val="kk-KZ"/>
        </w:rPr>
        <w:t>Иүгінеки дүниелік</w:t>
      </w:r>
      <w:r w:rsidRPr="00E930E1">
        <w:rPr>
          <w:rFonts w:ascii="Times New Roman" w:eastAsia="Times New Roman" w:hAnsi="Times New Roman" w:cs="Times New Roman"/>
          <w:sz w:val="28"/>
          <w:szCs w:val="28"/>
          <w:lang w:val="kk-KZ"/>
        </w:rPr>
        <w:t xml:space="preserve"> жайлы тірі</w:t>
      </w:r>
      <w:r>
        <w:rPr>
          <w:rFonts w:ascii="Times New Roman" w:eastAsia="Times New Roman" w:hAnsi="Times New Roman" w:cs="Times New Roman"/>
          <w:sz w:val="28"/>
          <w:szCs w:val="28"/>
          <w:lang w:val="kk-KZ"/>
        </w:rPr>
        <w:t>шіліктегі әсемдікті, өмірдің мәң</w:t>
      </w:r>
      <w:r w:rsidRPr="00E930E1">
        <w:rPr>
          <w:rFonts w:ascii="Times New Roman" w:eastAsia="Times New Roman" w:hAnsi="Times New Roman" w:cs="Times New Roman"/>
          <w:sz w:val="28"/>
          <w:szCs w:val="28"/>
          <w:lang w:val="kk-KZ"/>
        </w:rPr>
        <w:t>гілігін, адамгершілік пен имандылығын, ізгіістерді, қарапайым адамдардың ұнамды іс-әрекетін, жарасымды да үйлесімді мінез-құлықты дәйектемелі дәлелдермен саралаған</w:t>
      </w:r>
      <w:r>
        <w:rPr>
          <w:rFonts w:ascii="Times New Roman" w:hAnsi="Times New Roman" w:cs="Times New Roman"/>
          <w:sz w:val="28"/>
          <w:szCs w:val="28"/>
          <w:lang w:val="kk-KZ"/>
        </w:rPr>
        <w:t>[31]</w:t>
      </w:r>
      <w:r w:rsidRPr="00E930E1">
        <w:rPr>
          <w:rFonts w:ascii="Times New Roman" w:eastAsia="Times New Roman" w:hAnsi="Times New Roman" w:cs="Times New Roman"/>
          <w:sz w:val="28"/>
          <w:szCs w:val="28"/>
          <w:lang w:val="kk-KZ"/>
        </w:rPr>
        <w:t>.</w:t>
      </w:r>
    </w:p>
    <w:p w:rsidR="003B7566" w:rsidRDefault="003B7566" w:rsidP="0017469F">
      <w:pPr>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Хас Хажиб Жүсіп Баласағұнидың еңбектерінде пәлсапалық негізінің ізгілікті желісі қалай жіктелген? Оның жүйесін автордың бәйіттерінен та</w:t>
      </w:r>
      <w:r>
        <w:rPr>
          <w:rFonts w:ascii="Times New Roman" w:hAnsi="Times New Roman" w:cs="Times New Roman"/>
          <w:sz w:val="28"/>
          <w:szCs w:val="28"/>
          <w:lang w:val="kk-KZ"/>
        </w:rPr>
        <w:t>бамыз.</w:t>
      </w:r>
    </w:p>
    <w:p w:rsidR="004A3A1A" w:rsidRDefault="004A3A1A" w:rsidP="0017469F">
      <w:pPr>
        <w:tabs>
          <w:tab w:val="left" w:pos="567"/>
        </w:tabs>
        <w:spacing w:after="0"/>
        <w:ind w:firstLine="567"/>
        <w:jc w:val="center"/>
        <w:rPr>
          <w:rFonts w:ascii="Times New Roman" w:hAnsi="Times New Roman" w:cs="Times New Roman"/>
          <w:b/>
          <w:sz w:val="28"/>
          <w:szCs w:val="28"/>
          <w:lang w:val="kk-KZ"/>
        </w:rPr>
      </w:pPr>
    </w:p>
    <w:p w:rsidR="003B7566" w:rsidRDefault="003B7566" w:rsidP="0017469F">
      <w:pPr>
        <w:tabs>
          <w:tab w:val="left" w:pos="567"/>
        </w:tabs>
        <w:spacing w:after="0"/>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Бәйіттердің </w:t>
      </w:r>
      <w:r w:rsidRPr="00C900D7">
        <w:rPr>
          <w:rFonts w:ascii="Times New Roman" w:hAnsi="Times New Roman" w:cs="Times New Roman"/>
          <w:b/>
          <w:sz w:val="28"/>
          <w:szCs w:val="28"/>
          <w:lang w:val="kk-KZ"/>
        </w:rPr>
        <w:t>алгори</w:t>
      </w:r>
      <w:r>
        <w:rPr>
          <w:rFonts w:ascii="Times New Roman" w:hAnsi="Times New Roman" w:cs="Times New Roman"/>
          <w:b/>
          <w:sz w:val="28"/>
          <w:szCs w:val="28"/>
          <w:lang w:val="kk-KZ"/>
        </w:rPr>
        <w:t xml:space="preserve">тмі, </w:t>
      </w:r>
      <w:r w:rsidRPr="00C900D7">
        <w:rPr>
          <w:rFonts w:ascii="Times New Roman" w:hAnsi="Times New Roman" w:cs="Times New Roman"/>
          <w:b/>
          <w:sz w:val="28"/>
          <w:szCs w:val="28"/>
          <w:lang w:val="kk-KZ"/>
        </w:rPr>
        <w:t>индикаторы</w:t>
      </w: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673600" behindDoc="0" locked="0" layoutInCell="1" allowOverlap="1">
                <wp:simplePos x="0" y="0"/>
                <wp:positionH relativeFrom="column">
                  <wp:posOffset>3260090</wp:posOffset>
                </wp:positionH>
                <wp:positionV relativeFrom="paragraph">
                  <wp:posOffset>70485</wp:posOffset>
                </wp:positionV>
                <wp:extent cx="2169795" cy="820420"/>
                <wp:effectExtent l="0" t="0" r="20955" b="17780"/>
                <wp:wrapNone/>
                <wp:docPr id="127" name="Овал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795" cy="820420"/>
                        </a:xfrm>
                        <a:prstGeom prst="ellipse">
                          <a:avLst/>
                        </a:prstGeom>
                        <a:solidFill>
                          <a:schemeClr val="accent5">
                            <a:lumMod val="20000"/>
                            <a:lumOff val="80000"/>
                          </a:schemeClr>
                        </a:solidFill>
                        <a:ln w="9525">
                          <a:solidFill>
                            <a:srgbClr val="000000"/>
                          </a:solidFill>
                          <a:round/>
                          <a:headEnd/>
                          <a:tailEnd/>
                        </a:ln>
                      </wps:spPr>
                      <wps:txbx>
                        <w:txbxContent>
                          <w:p w:rsidR="000167A5" w:rsidRPr="00C900D7" w:rsidRDefault="000167A5" w:rsidP="003B7566">
                            <w:pPr>
                              <w:jc w:val="center"/>
                              <w:rPr>
                                <w:rFonts w:ascii="Times New Roman" w:hAnsi="Times New Roman" w:cs="Times New Roman"/>
                                <w:sz w:val="24"/>
                                <w:szCs w:val="24"/>
                                <w:lang w:val="kk-KZ"/>
                              </w:rPr>
                            </w:pPr>
                            <w:r>
                              <w:rPr>
                                <w:rFonts w:ascii="Times New Roman" w:hAnsi="Times New Roman" w:cs="Times New Roman"/>
                                <w:sz w:val="24"/>
                                <w:szCs w:val="24"/>
                                <w:lang w:val="kk-KZ"/>
                              </w:rPr>
                              <w:t>Білімді адамнан Нұр шашады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4" o:spid="_x0000_s1027" style="position:absolute;left:0;text-align:left;margin-left:256.7pt;margin-top:5.55pt;width:170.85pt;height:6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" fillcolor="#d9e2f3 [664]">
                <v:textbox>
                  <w:txbxContent>
                    <w:p w:rsidR="000167A5" w:rsidRPr="00C900D7" w:rsidRDefault="000167A5" w:rsidP="003B7566">
                      <w:pPr>
                        <w:jc w:val="center"/>
                        <w:rPr>
                          <w:rFonts w:ascii="Times New Roman" w:hAnsi="Times New Roman" w:cs="Times New Roman"/>
                          <w:sz w:val="24"/>
                          <w:szCs w:val="24"/>
                          <w:lang w:val="kk-KZ"/>
                        </w:rPr>
                      </w:pPr>
                      <w:r>
                        <w:rPr>
                          <w:rFonts w:ascii="Times New Roman" w:hAnsi="Times New Roman" w:cs="Times New Roman"/>
                          <w:sz w:val="24"/>
                          <w:szCs w:val="24"/>
                          <w:lang w:val="kk-KZ"/>
                        </w:rPr>
                        <w:t>Білімді адамнан Нұр шашады</w:t>
                      </w:r>
                    </w:p>
                  </w:txbxContent>
                </v:textbox>
              </v:oval>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70485</wp:posOffset>
                </wp:positionV>
                <wp:extent cx="3255645" cy="820420"/>
                <wp:effectExtent l="0" t="0" r="20955" b="17780"/>
                <wp:wrapNone/>
                <wp:docPr id="126"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820420"/>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Ақыл - шырақ, қара түнді ашатын,</w:t>
                            </w:r>
                          </w:p>
                          <w:p w:rsidR="000167A5"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 xml:space="preserve"> Білім жарық, қара түнді ашатын.</w:t>
                            </w:r>
                          </w:p>
                          <w:p w:rsidR="000167A5" w:rsidRPr="00C900D7" w:rsidRDefault="000167A5" w:rsidP="003B7566">
                            <w:pPr>
                              <w:spacing w:after="0"/>
                              <w:rPr>
                                <w:sz w:val="24"/>
                                <w:szCs w:val="24"/>
                                <w:lang w:val="kk-KZ"/>
                              </w:rPr>
                            </w:pPr>
                            <w:r w:rsidRPr="00C900D7">
                              <w:rPr>
                                <w:rFonts w:ascii="Times New Roman" w:hAnsi="Times New Roman" w:cs="Times New Roman"/>
                                <w:sz w:val="24"/>
                                <w:szCs w:val="24"/>
                                <w:lang w:val="kk-KZ"/>
                              </w:rPr>
                              <w:t>Білім жарық, нұрын саған шашатын.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5" o:spid="_x0000_s1028" style="position:absolute;left:0;text-align:left;margin-left:.2pt;margin-top:5.55pt;width:256.35pt;height:6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" fillcolor="#8eaadb [1944]">
                <v:textbox>
                  <w:txbxContent>
                    <w:p w:rsidR="000167A5"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Ақыл - шырақ, қара түнді ашатын,</w:t>
                      </w:r>
                    </w:p>
                    <w:p w:rsidR="000167A5"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 xml:space="preserve"> Білім жарық, қара түнді ашатын.</w:t>
                      </w:r>
                    </w:p>
                    <w:p w:rsidR="000167A5" w:rsidRPr="00C900D7" w:rsidRDefault="000167A5" w:rsidP="003B7566">
                      <w:pPr>
                        <w:spacing w:after="0"/>
                        <w:rPr>
                          <w:sz w:val="24"/>
                          <w:szCs w:val="24"/>
                          <w:lang w:val="kk-KZ"/>
                        </w:rPr>
                      </w:pPr>
                      <w:r w:rsidRPr="00C900D7">
                        <w:rPr>
                          <w:rFonts w:ascii="Times New Roman" w:hAnsi="Times New Roman" w:cs="Times New Roman"/>
                          <w:sz w:val="24"/>
                          <w:szCs w:val="24"/>
                          <w:lang w:val="kk-KZ"/>
                        </w:rPr>
                        <w:t>Білім жарық, нұрын саған шашатын.</w:t>
                      </w:r>
                    </w:p>
                  </w:txbxContent>
                </v:textbox>
              </v:roundrect>
            </w:pict>
          </mc:Fallback>
        </mc:AlternateContent>
      </w: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4339590</wp:posOffset>
                </wp:positionH>
                <wp:positionV relativeFrom="paragraph">
                  <wp:posOffset>185420</wp:posOffset>
                </wp:positionV>
                <wp:extent cx="9525" cy="204470"/>
                <wp:effectExtent l="38100" t="0" r="66675" b="62230"/>
                <wp:wrapNone/>
                <wp:docPr id="12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FCD7E5" id="_x0000_t32" coordsize="21600,21600" o:spt="32" o:oned="t" path="m,l21600,21600e" filled="f">
                <v:path arrowok="t" fillok="f" o:connecttype="none"/>
                <o:lock v:ext="edit" shapetype="t"/>
              </v:shapetype>
              <v:shape id="AutoShape 109" o:spid="_x0000_s1026" type="#_x0000_t32" style="position:absolute;margin-left:341.7pt;margin-top:14.6pt;width:.75pt;height:1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">
                <v:stroke endarrow="block"/>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87936" behindDoc="0" locked="0" layoutInCell="1" allowOverlap="1">
                <wp:simplePos x="0" y="0"/>
                <wp:positionH relativeFrom="column">
                  <wp:posOffset>1539239</wp:posOffset>
                </wp:positionH>
                <wp:positionV relativeFrom="paragraph">
                  <wp:posOffset>185420</wp:posOffset>
                </wp:positionV>
                <wp:extent cx="0" cy="204470"/>
                <wp:effectExtent l="76200" t="0" r="57150" b="62230"/>
                <wp:wrapNone/>
                <wp:docPr id="12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04296" id="AutoShape 108" o:spid="_x0000_s1026" type="#_x0000_t32" style="position:absolute;margin-left:121.2pt;margin-top:14.6pt;width:0;height:16.1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gB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">
                <v:stroke endarrow="block"/>
              </v:shape>
            </w:pict>
          </mc:Fallback>
        </mc:AlternateContent>
      </w:r>
    </w:p>
    <w:p w:rsidR="003B7566" w:rsidRDefault="0037721F" w:rsidP="0017469F">
      <w:pPr>
        <w:tabs>
          <w:tab w:val="left" w:pos="567"/>
        </w:tabs>
        <w:spacing w:after="0"/>
        <w:ind w:firstLine="567"/>
        <w:rPr>
          <w:rFonts w:ascii="Times New Roman" w:hAnsi="Times New Roman" w:cs="Times New Roman"/>
          <w:sz w:val="28"/>
          <w:szCs w:val="28"/>
          <w:lang w:val="kk-KZ"/>
        </w:rPr>
      </w:pPr>
      <w:r>
        <w:rPr>
          <w:noProof/>
        </w:rPr>
        <mc:AlternateContent>
          <mc:Choice Requires="wps">
            <w:drawing>
              <wp:anchor distT="0" distB="0" distL="114300" distR="114300" simplePos="0" relativeHeight="251679744" behindDoc="0" locked="0" layoutInCell="1" allowOverlap="1">
                <wp:simplePos x="0" y="0"/>
                <wp:positionH relativeFrom="margin">
                  <wp:posOffset>3260090</wp:posOffset>
                </wp:positionH>
                <wp:positionV relativeFrom="paragraph">
                  <wp:posOffset>154305</wp:posOffset>
                </wp:positionV>
                <wp:extent cx="2169795" cy="948055"/>
                <wp:effectExtent l="0" t="0" r="20955" b="23495"/>
                <wp:wrapNone/>
                <wp:docPr id="123" name="Овал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795" cy="948055"/>
                        </a:xfrm>
                        <a:prstGeom prst="ellipse">
                          <a:avLst/>
                        </a:prstGeom>
                        <a:solidFill>
                          <a:schemeClr val="accent5">
                            <a:lumMod val="20000"/>
                            <a:lumOff val="80000"/>
                          </a:schemeClr>
                        </a:solidFill>
                        <a:ln w="9525">
                          <a:solidFill>
                            <a:srgbClr val="000000"/>
                          </a:solidFill>
                          <a:round/>
                          <a:headEnd/>
                          <a:tailEnd/>
                        </a:ln>
                      </wps:spPr>
                      <wps:txbx>
                        <w:txbxContent>
                          <w:p w:rsidR="000167A5" w:rsidRPr="00764CE2" w:rsidRDefault="000167A5" w:rsidP="003B7566">
                            <w:pPr>
                              <w:jc w:val="center"/>
                              <w:rPr>
                                <w:rFonts w:ascii="Times New Roman" w:hAnsi="Times New Roman" w:cs="Times New Roman"/>
                                <w:lang w:val="kk-KZ"/>
                              </w:rPr>
                            </w:pPr>
                            <w:r w:rsidRPr="00764CE2">
                              <w:rPr>
                                <w:rFonts w:ascii="Times New Roman" w:hAnsi="Times New Roman" w:cs="Times New Roman"/>
                                <w:lang w:val="kk-KZ"/>
                              </w:rPr>
                              <w:t xml:space="preserve">Тіл киесінің мол екендігі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0" o:spid="_x0000_s1029" style="position:absolute;left:0;text-align:left;margin-left:256.7pt;margin-top:12.15pt;width:170.85pt;height:74.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" fillcolor="#d9e2f3 [664]">
                <v:textbox>
                  <w:txbxContent>
                    <w:p w:rsidR="000167A5" w:rsidRPr="00764CE2" w:rsidRDefault="000167A5" w:rsidP="003B7566">
                      <w:pPr>
                        <w:jc w:val="center"/>
                        <w:rPr>
                          <w:rFonts w:ascii="Times New Roman" w:hAnsi="Times New Roman" w:cs="Times New Roman"/>
                          <w:lang w:val="kk-KZ"/>
                        </w:rPr>
                      </w:pPr>
                      <w:r w:rsidRPr="00764CE2">
                        <w:rPr>
                          <w:rFonts w:ascii="Times New Roman" w:hAnsi="Times New Roman" w:cs="Times New Roman"/>
                          <w:lang w:val="kk-KZ"/>
                        </w:rPr>
                        <w:t xml:space="preserve">Тіл киесінің мол екендігі </w:t>
                      </w:r>
                    </w:p>
                  </w:txbxContent>
                </v:textbox>
                <w10:wrap anchorx="margin"/>
              </v:oval>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2540</wp:posOffset>
                </wp:positionH>
                <wp:positionV relativeFrom="paragraph">
                  <wp:posOffset>154305</wp:posOffset>
                </wp:positionV>
                <wp:extent cx="3243580" cy="948055"/>
                <wp:effectExtent l="0" t="0" r="13970" b="23495"/>
                <wp:wrapNone/>
                <wp:docPr id="122" name="Скругленный 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3580" cy="948055"/>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Тілесең сен есендікте жүруді,</w:t>
                            </w:r>
                          </w:p>
                          <w:p w:rsidR="000167A5"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 xml:space="preserve"> Кісілерге мирас ата сөзі ғой, </w:t>
                            </w:r>
                          </w:p>
                          <w:p w:rsidR="000167A5"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 xml:space="preserve">Жаман сөзге қимылдатпа тіліңді. </w:t>
                            </w:r>
                          </w:p>
                          <w:p w:rsidR="000167A5" w:rsidRPr="00C900D7"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Ата сөзі ұқсаң - құттың көзі ғой.</w:t>
                            </w:r>
                          </w:p>
                          <w:p w:rsidR="000167A5" w:rsidRPr="00C900D7" w:rsidRDefault="000167A5" w:rsidP="003B7566">
                            <w:pPr>
                              <w:rPr>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1" o:spid="_x0000_s1030" style="position:absolute;left:0;text-align:left;margin-left:.2pt;margin-top:12.15pt;width:255.4pt;height:7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" fillcolor="#8eaadb [1944]">
                <v:textbox>
                  <w:txbxContent>
                    <w:p w:rsidR="000167A5"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Тілесең сен есендікте жүруді,</w:t>
                      </w:r>
                    </w:p>
                    <w:p w:rsidR="000167A5"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 xml:space="preserve"> Кісілерге мирас ата сөзі ғой, </w:t>
                      </w:r>
                    </w:p>
                    <w:p w:rsidR="000167A5"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 xml:space="preserve">Жаман сөзге қимылдатпа тіліңді. </w:t>
                      </w:r>
                    </w:p>
                    <w:p w:rsidR="000167A5" w:rsidRPr="00C900D7" w:rsidRDefault="000167A5" w:rsidP="003B7566">
                      <w:pPr>
                        <w:spacing w:after="0"/>
                        <w:rPr>
                          <w:rFonts w:ascii="Times New Roman" w:hAnsi="Times New Roman" w:cs="Times New Roman"/>
                          <w:sz w:val="24"/>
                          <w:szCs w:val="24"/>
                          <w:lang w:val="kk-KZ"/>
                        </w:rPr>
                      </w:pPr>
                      <w:r w:rsidRPr="00C900D7">
                        <w:rPr>
                          <w:rFonts w:ascii="Times New Roman" w:hAnsi="Times New Roman" w:cs="Times New Roman"/>
                          <w:sz w:val="24"/>
                          <w:szCs w:val="24"/>
                          <w:lang w:val="kk-KZ"/>
                        </w:rPr>
                        <w:t>Ата сөзі ұқсаң - құттың көзі ғой.</w:t>
                      </w:r>
                    </w:p>
                    <w:p w:rsidR="000167A5" w:rsidRPr="00C900D7" w:rsidRDefault="000167A5" w:rsidP="003B7566">
                      <w:pPr>
                        <w:rPr>
                          <w:sz w:val="24"/>
                          <w:szCs w:val="24"/>
                          <w:lang w:val="kk-KZ"/>
                        </w:rPr>
                      </w:pPr>
                    </w:p>
                  </w:txbxContent>
                </v:textbox>
              </v:roundrect>
            </w:pict>
          </mc:Fallback>
        </mc:AlternateContent>
      </w: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299" distR="114299" simplePos="0" relativeHeight="251691008" behindDoc="0" locked="0" layoutInCell="1" allowOverlap="1">
                <wp:simplePos x="0" y="0"/>
                <wp:positionH relativeFrom="column">
                  <wp:posOffset>4349114</wp:posOffset>
                </wp:positionH>
                <wp:positionV relativeFrom="paragraph">
                  <wp:posOffset>161925</wp:posOffset>
                </wp:positionV>
                <wp:extent cx="0" cy="307975"/>
                <wp:effectExtent l="76200" t="0" r="57150" b="53975"/>
                <wp:wrapNone/>
                <wp:docPr id="12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0AC11" id="AutoShape 111" o:spid="_x0000_s1026" type="#_x0000_t32" style="position:absolute;margin-left:342.45pt;margin-top:12.75pt;width:0;height:24.2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">
                <v:stroke endarrow="block"/>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89984" behindDoc="0" locked="0" layoutInCell="1" allowOverlap="1">
                <wp:simplePos x="0" y="0"/>
                <wp:positionH relativeFrom="column">
                  <wp:posOffset>1539239</wp:posOffset>
                </wp:positionH>
                <wp:positionV relativeFrom="paragraph">
                  <wp:posOffset>161925</wp:posOffset>
                </wp:positionV>
                <wp:extent cx="0" cy="307975"/>
                <wp:effectExtent l="76200" t="0" r="57150" b="53975"/>
                <wp:wrapNone/>
                <wp:docPr id="12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7D215" id="AutoShape 110" o:spid="_x0000_s1026" type="#_x0000_t32" style="position:absolute;margin-left:121.2pt;margin-top:12.75pt;width:0;height:24.2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">
                <v:stroke endarrow="block"/>
              </v:shape>
            </w:pict>
          </mc:Fallback>
        </mc:AlternateContent>
      </w: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Pr="00CB2621" w:rsidRDefault="0037721F" w:rsidP="0017469F">
      <w:pPr>
        <w:tabs>
          <w:tab w:val="left" w:pos="567"/>
        </w:tabs>
        <w:spacing w:after="0"/>
        <w:ind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674624" behindDoc="0" locked="0" layoutInCell="1" allowOverlap="1">
                <wp:simplePos x="0" y="0"/>
                <wp:positionH relativeFrom="column">
                  <wp:posOffset>3260090</wp:posOffset>
                </wp:positionH>
                <wp:positionV relativeFrom="paragraph">
                  <wp:posOffset>0</wp:posOffset>
                </wp:positionV>
                <wp:extent cx="2208530" cy="911225"/>
                <wp:effectExtent l="0" t="0" r="20320" b="22225"/>
                <wp:wrapNone/>
                <wp:docPr id="119" name="Овал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911225"/>
                        </a:xfrm>
                        <a:prstGeom prst="ellipse">
                          <a:avLst/>
                        </a:prstGeom>
                        <a:solidFill>
                          <a:schemeClr val="accent5">
                            <a:lumMod val="20000"/>
                            <a:lumOff val="80000"/>
                          </a:schemeClr>
                        </a:solidFill>
                        <a:ln w="9525">
                          <a:solidFill>
                            <a:srgbClr val="000000"/>
                          </a:solidFill>
                          <a:round/>
                          <a:headEnd/>
                          <a:tailEnd/>
                        </a:ln>
                      </wps:spPr>
                      <wps:txbx>
                        <w:txbxContent>
                          <w:p w:rsidR="000167A5" w:rsidRPr="00764CE2" w:rsidRDefault="000167A5" w:rsidP="003B7566">
                            <w:pPr>
                              <w:jc w:val="center"/>
                              <w:rPr>
                                <w:rFonts w:ascii="Times New Roman" w:hAnsi="Times New Roman" w:cs="Times New Roman"/>
                                <w:lang w:val="kk-KZ"/>
                              </w:rPr>
                            </w:pPr>
                            <w:r w:rsidRPr="00764CE2">
                              <w:rPr>
                                <w:rFonts w:ascii="Times New Roman" w:hAnsi="Times New Roman" w:cs="Times New Roman"/>
                                <w:lang w:val="kk-KZ"/>
                              </w:rPr>
                              <w:t>Сабырлықтың қас-жауы</w:t>
                            </w:r>
                            <w:r>
                              <w:rPr>
                                <w:rFonts w:ascii="Times New Roman" w:hAnsi="Times New Roman" w:cs="Times New Roman"/>
                                <w:lang w:val="kk-KZ"/>
                              </w:rPr>
                              <w:t>-</w:t>
                            </w:r>
                            <w:r w:rsidRPr="00764CE2">
                              <w:rPr>
                                <w:rFonts w:ascii="Times New Roman" w:hAnsi="Times New Roman" w:cs="Times New Roman"/>
                                <w:lang w:val="kk-KZ"/>
                              </w:rPr>
                              <w:t>қызбалылық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7" o:spid="_x0000_s1031" style="position:absolute;left:0;text-align:left;margin-left:256.7pt;margin-top:0;width:173.9pt;height:7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" fillcolor="#d9e2f3 [664]">
                <v:textbox>
                  <w:txbxContent>
                    <w:p w:rsidR="000167A5" w:rsidRPr="00764CE2" w:rsidRDefault="000167A5" w:rsidP="003B7566">
                      <w:pPr>
                        <w:jc w:val="center"/>
                        <w:rPr>
                          <w:rFonts w:ascii="Times New Roman" w:hAnsi="Times New Roman" w:cs="Times New Roman"/>
                          <w:lang w:val="kk-KZ"/>
                        </w:rPr>
                      </w:pPr>
                      <w:r w:rsidRPr="00764CE2">
                        <w:rPr>
                          <w:rFonts w:ascii="Times New Roman" w:hAnsi="Times New Roman" w:cs="Times New Roman"/>
                          <w:lang w:val="kk-KZ"/>
                        </w:rPr>
                        <w:t>Сабырлықтың қас-жауы</w:t>
                      </w:r>
                      <w:r>
                        <w:rPr>
                          <w:rFonts w:ascii="Times New Roman" w:hAnsi="Times New Roman" w:cs="Times New Roman"/>
                          <w:lang w:val="kk-KZ"/>
                        </w:rPr>
                        <w:t>-</w:t>
                      </w:r>
                      <w:r w:rsidRPr="00764CE2">
                        <w:rPr>
                          <w:rFonts w:ascii="Times New Roman" w:hAnsi="Times New Roman" w:cs="Times New Roman"/>
                          <w:lang w:val="kk-KZ"/>
                        </w:rPr>
                        <w:t>қызбалылық</w:t>
                      </w:r>
                    </w:p>
                  </w:txbxContent>
                </v:textbox>
              </v:oval>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2540</wp:posOffset>
                </wp:positionH>
                <wp:positionV relativeFrom="paragraph">
                  <wp:posOffset>0</wp:posOffset>
                </wp:positionV>
                <wp:extent cx="3255645" cy="958850"/>
                <wp:effectExtent l="0" t="0" r="20955" b="12700"/>
                <wp:wrapNone/>
                <wp:docPr id="118" name="Скругленный 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958850"/>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Ей ақылды! Өкпе-сорға шалдырма!</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Сақтап атты, ашуға бой а</w:t>
                            </w:r>
                            <w:r w:rsidRPr="00FA0231">
                              <w:rPr>
                                <w:rFonts w:ascii="Times New Roman" w:hAnsi="Times New Roman" w:cs="Times New Roman"/>
                                <w:sz w:val="24"/>
                                <w:szCs w:val="24"/>
                                <w:lang w:val="kk-KZ"/>
                              </w:rPr>
                              <w:t>л</w:t>
                            </w:r>
                            <w:r w:rsidRPr="00FA0231">
                              <w:rPr>
                                <w:rFonts w:ascii="Times New Roman" w:hAnsi="Times New Roman" w:cs="Times New Roman"/>
                                <w:sz w:val="24"/>
                                <w:szCs w:val="24"/>
                              </w:rPr>
                              <w:t>дырма!</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 xml:space="preserve">Өкінерсің ренішті істе сен </w:t>
                            </w:r>
                          </w:p>
                          <w:p w:rsidR="000167A5" w:rsidRPr="00FA0231" w:rsidRDefault="000167A5" w:rsidP="003B7566">
                            <w:pPr>
                              <w:spacing w:after="0"/>
                              <w:rPr>
                                <w:sz w:val="24"/>
                                <w:szCs w:val="24"/>
                                <w:lang w:val="kk-KZ"/>
                              </w:rPr>
                            </w:pPr>
                            <w:r w:rsidRPr="00FA0231">
                              <w:rPr>
                                <w:rFonts w:ascii="Times New Roman" w:hAnsi="Times New Roman" w:cs="Times New Roman"/>
                                <w:sz w:val="24"/>
                                <w:szCs w:val="24"/>
                                <w:lang w:val="kk-KZ"/>
                              </w:rPr>
                              <w:t>Адасарсың қызбалықпен істесең.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6" o:spid="_x0000_s1032" style="position:absolute;left:0;text-align:left;margin-left:.2pt;margin-top:0;width:256.35pt;height: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" fillcolor="#8eaadb [1944]">
                <v:textbo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Ей ақылды! Өкпе-сорға шалдырма!</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Сақтап атты, ашуға бой а</w:t>
                      </w:r>
                      <w:r w:rsidRPr="00FA0231">
                        <w:rPr>
                          <w:rFonts w:ascii="Times New Roman" w:hAnsi="Times New Roman" w:cs="Times New Roman"/>
                          <w:sz w:val="24"/>
                          <w:szCs w:val="24"/>
                          <w:lang w:val="kk-KZ"/>
                        </w:rPr>
                        <w:t>л</w:t>
                      </w:r>
                      <w:r w:rsidRPr="00FA0231">
                        <w:rPr>
                          <w:rFonts w:ascii="Times New Roman" w:hAnsi="Times New Roman" w:cs="Times New Roman"/>
                          <w:sz w:val="24"/>
                          <w:szCs w:val="24"/>
                        </w:rPr>
                        <w:t>дырма!</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 xml:space="preserve">Өкінерсің ренішті істе сен </w:t>
                      </w:r>
                    </w:p>
                    <w:p w:rsidR="000167A5" w:rsidRPr="00FA0231" w:rsidRDefault="000167A5" w:rsidP="003B7566">
                      <w:pPr>
                        <w:spacing w:after="0"/>
                        <w:rPr>
                          <w:sz w:val="24"/>
                          <w:szCs w:val="24"/>
                          <w:lang w:val="kk-KZ"/>
                        </w:rPr>
                      </w:pPr>
                      <w:r w:rsidRPr="00FA0231">
                        <w:rPr>
                          <w:rFonts w:ascii="Times New Roman" w:hAnsi="Times New Roman" w:cs="Times New Roman"/>
                          <w:sz w:val="24"/>
                          <w:szCs w:val="24"/>
                          <w:lang w:val="kk-KZ"/>
                        </w:rPr>
                        <w:t>Адасарсың қызбалықпен істесең.</w:t>
                      </w:r>
                    </w:p>
                  </w:txbxContent>
                </v:textbox>
              </v:roundrect>
            </w:pict>
          </mc:Fallback>
        </mc:AlternateContent>
      </w: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299" distR="114299" simplePos="0" relativeHeight="251693056" behindDoc="0" locked="0" layoutInCell="1" allowOverlap="1">
                <wp:simplePos x="0" y="0"/>
                <wp:positionH relativeFrom="column">
                  <wp:posOffset>4349114</wp:posOffset>
                </wp:positionH>
                <wp:positionV relativeFrom="paragraph">
                  <wp:posOffset>205740</wp:posOffset>
                </wp:positionV>
                <wp:extent cx="0" cy="320040"/>
                <wp:effectExtent l="76200" t="0" r="76200" b="60960"/>
                <wp:wrapNone/>
                <wp:docPr id="11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AE8C4" id="AutoShape 114" o:spid="_x0000_s1026" type="#_x0000_t32" style="position:absolute;margin-left:342.45pt;margin-top:16.2pt;width:0;height:25.2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2yNQ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">
                <v:stroke endarrow="block"/>
              </v:shape>
            </w:pict>
          </mc:Fallback>
        </mc:AlternateContent>
      </w: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299" distR="114299" simplePos="0" relativeHeight="251692032" behindDoc="0" locked="0" layoutInCell="1" allowOverlap="1">
                <wp:simplePos x="0" y="0"/>
                <wp:positionH relativeFrom="column">
                  <wp:posOffset>1539239</wp:posOffset>
                </wp:positionH>
                <wp:positionV relativeFrom="paragraph">
                  <wp:posOffset>18415</wp:posOffset>
                </wp:positionV>
                <wp:extent cx="0" cy="327660"/>
                <wp:effectExtent l="76200" t="0" r="76200" b="53340"/>
                <wp:wrapNone/>
                <wp:docPr id="11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37EC6" id="AutoShape 112" o:spid="_x0000_s1026" type="#_x0000_t32" style="position:absolute;margin-left:121.2pt;margin-top:1.45pt;width:0;height:25.8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l6Ng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">
                <v:stroke endarrow="block"/>
              </v:shape>
            </w:pict>
          </mc:Fallback>
        </mc:AlternateContent>
      </w:r>
    </w:p>
    <w:p w:rsidR="003B7566" w:rsidRPr="00CB2621" w:rsidRDefault="0037721F" w:rsidP="0017469F">
      <w:pPr>
        <w:tabs>
          <w:tab w:val="left" w:pos="567"/>
        </w:tabs>
        <w:spacing w:after="0"/>
        <w:ind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665408" behindDoc="0" locked="0" layoutInCell="1" allowOverlap="1">
                <wp:simplePos x="0" y="0"/>
                <wp:positionH relativeFrom="column">
                  <wp:posOffset>2540</wp:posOffset>
                </wp:positionH>
                <wp:positionV relativeFrom="paragraph">
                  <wp:posOffset>110490</wp:posOffset>
                </wp:positionV>
                <wp:extent cx="3243580" cy="740410"/>
                <wp:effectExtent l="0" t="0" r="13970" b="21590"/>
                <wp:wrapNone/>
                <wp:docPr id="115" name="Скругленный 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3580" cy="740410"/>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Ренішті істің соңы - өкініш...</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 xml:space="preserve">Ерге керек төзімділік күш-қайрат, </w:t>
                            </w:r>
                          </w:p>
                          <w:p w:rsidR="000167A5" w:rsidRPr="00FA0231"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Тұру керек күн мен айдай нұр жайнап.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3" o:spid="_x0000_s1033" style="position:absolute;left:0;text-align:left;margin-left:.2pt;margin-top:8.7pt;width:255.4pt;height:5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" fillcolor="#8eaadb [1944]">
                <v:textbo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Ренішті істің соңы - өкініш...</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 xml:space="preserve">Ерге керек төзімділік күш-қайрат, </w:t>
                      </w:r>
                    </w:p>
                    <w:p w:rsidR="000167A5" w:rsidRPr="00FA0231"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Тұру керек күн мен айдай нұр жайнап.</w:t>
                      </w:r>
                    </w:p>
                  </w:txbxContent>
                </v:textbox>
              </v:round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3258185</wp:posOffset>
                </wp:positionH>
                <wp:positionV relativeFrom="paragraph">
                  <wp:posOffset>55245</wp:posOffset>
                </wp:positionV>
                <wp:extent cx="2208530" cy="795655"/>
                <wp:effectExtent l="0" t="0" r="20320" b="23495"/>
                <wp:wrapNone/>
                <wp:docPr id="114" name="Овал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795655"/>
                        </a:xfrm>
                        <a:prstGeom prst="ellipse">
                          <a:avLst/>
                        </a:prstGeom>
                        <a:solidFill>
                          <a:schemeClr val="accent5">
                            <a:lumMod val="20000"/>
                            <a:lumOff val="80000"/>
                          </a:schemeClr>
                        </a:solidFill>
                        <a:ln w="9525">
                          <a:solidFill>
                            <a:srgbClr val="000000"/>
                          </a:solidFill>
                          <a:round/>
                          <a:headEnd/>
                          <a:tailEnd/>
                        </a:ln>
                      </wps:spPr>
                      <wps:txbx>
                        <w:txbxContent>
                          <w:p w:rsidR="000167A5" w:rsidRPr="004F343F" w:rsidRDefault="000167A5" w:rsidP="003B7566">
                            <w:pPr>
                              <w:jc w:val="center"/>
                              <w:rPr>
                                <w:rFonts w:ascii="Times New Roman" w:hAnsi="Times New Roman" w:cs="Times New Roman"/>
                                <w:lang w:val="kk-KZ"/>
                              </w:rPr>
                            </w:pPr>
                            <w:r w:rsidRPr="004F343F">
                              <w:rPr>
                                <w:rFonts w:ascii="Times New Roman" w:hAnsi="Times New Roman" w:cs="Times New Roman"/>
                                <w:lang w:val="kk-KZ"/>
                              </w:rPr>
                              <w:t>Өкінішті істер қайрат бермейді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2" o:spid="_x0000_s1034" style="position:absolute;left:0;text-align:left;margin-left:256.55pt;margin-top:4.35pt;width:173.9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" fillcolor="#d9e2f3 [664]">
                <v:textbox>
                  <w:txbxContent>
                    <w:p w:rsidR="000167A5" w:rsidRPr="004F343F" w:rsidRDefault="000167A5" w:rsidP="003B7566">
                      <w:pPr>
                        <w:jc w:val="center"/>
                        <w:rPr>
                          <w:rFonts w:ascii="Times New Roman" w:hAnsi="Times New Roman" w:cs="Times New Roman"/>
                          <w:lang w:val="kk-KZ"/>
                        </w:rPr>
                      </w:pPr>
                      <w:r w:rsidRPr="004F343F">
                        <w:rPr>
                          <w:rFonts w:ascii="Times New Roman" w:hAnsi="Times New Roman" w:cs="Times New Roman"/>
                          <w:lang w:val="kk-KZ"/>
                        </w:rPr>
                        <w:t>Өкінішті істер қайрат бермейді</w:t>
                      </w:r>
                    </w:p>
                  </w:txbxContent>
                </v:textbox>
              </v:oval>
            </w:pict>
          </mc:Fallback>
        </mc:AlternateContent>
      </w: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simplePos x="0" y="0"/>
                <wp:positionH relativeFrom="column">
                  <wp:posOffset>4339590</wp:posOffset>
                </wp:positionH>
                <wp:positionV relativeFrom="paragraph">
                  <wp:posOffset>146050</wp:posOffset>
                </wp:positionV>
                <wp:extent cx="10160" cy="506730"/>
                <wp:effectExtent l="57150" t="0" r="66040" b="64770"/>
                <wp:wrapNone/>
                <wp:docPr id="11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06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9E7B8" id="AutoShape 116" o:spid="_x0000_s1026" type="#_x0000_t32" style="position:absolute;margin-left:341.7pt;margin-top:11.5pt;width:.8pt;height:3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">
                <v:stroke endarrow="block"/>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94080" behindDoc="0" locked="0" layoutInCell="1" allowOverlap="1">
                <wp:simplePos x="0" y="0"/>
                <wp:positionH relativeFrom="column">
                  <wp:posOffset>1539239</wp:posOffset>
                </wp:positionH>
                <wp:positionV relativeFrom="paragraph">
                  <wp:posOffset>146050</wp:posOffset>
                </wp:positionV>
                <wp:extent cx="0" cy="452755"/>
                <wp:effectExtent l="76200" t="0" r="57150" b="61595"/>
                <wp:wrapNone/>
                <wp:docPr id="11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AB544" id="AutoShape 115" o:spid="_x0000_s1026" type="#_x0000_t32" style="position:absolute;margin-left:121.2pt;margin-top:11.5pt;width:0;height:35.6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Lt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">
                <v:stroke endarrow="block"/>
              </v:shape>
            </w:pict>
          </mc:Fallback>
        </mc:AlternateContent>
      </w: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Pr="00CB2621" w:rsidRDefault="0037721F" w:rsidP="0017469F">
      <w:pPr>
        <w:tabs>
          <w:tab w:val="left" w:pos="567"/>
        </w:tabs>
        <w:spacing w:after="0"/>
        <w:ind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676672" behindDoc="0" locked="0" layoutInCell="1" allowOverlap="1">
                <wp:simplePos x="0" y="0"/>
                <wp:positionH relativeFrom="column">
                  <wp:posOffset>3256280</wp:posOffset>
                </wp:positionH>
                <wp:positionV relativeFrom="paragraph">
                  <wp:posOffset>166370</wp:posOffset>
                </wp:positionV>
                <wp:extent cx="2212340" cy="1060450"/>
                <wp:effectExtent l="0" t="0" r="16510" b="25400"/>
                <wp:wrapNone/>
                <wp:docPr id="111"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1060450"/>
                        </a:xfrm>
                        <a:prstGeom prst="ellipse">
                          <a:avLst/>
                        </a:prstGeom>
                        <a:solidFill>
                          <a:schemeClr val="accent5">
                            <a:lumMod val="20000"/>
                            <a:lumOff val="80000"/>
                          </a:schemeClr>
                        </a:solidFill>
                        <a:ln w="9525">
                          <a:solidFill>
                            <a:srgbClr val="000000"/>
                          </a:solidFill>
                          <a:round/>
                          <a:headEnd/>
                          <a:tailEnd/>
                        </a:ln>
                      </wps:spPr>
                      <wps:txbx>
                        <w:txbxContent>
                          <w:p w:rsidR="000167A5" w:rsidRPr="004F343F" w:rsidRDefault="000167A5" w:rsidP="003B7566">
                            <w:pPr>
                              <w:jc w:val="center"/>
                              <w:rPr>
                                <w:rFonts w:ascii="Times New Roman" w:hAnsi="Times New Roman" w:cs="Times New Roman"/>
                                <w:lang w:val="kk-KZ"/>
                              </w:rPr>
                            </w:pPr>
                            <w:r w:rsidRPr="004F343F">
                              <w:rPr>
                                <w:rFonts w:ascii="Times New Roman" w:hAnsi="Times New Roman" w:cs="Times New Roman"/>
                                <w:lang w:val="kk-KZ"/>
                              </w:rPr>
                              <w:t>Білімдінің толық үлгісі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8" o:spid="_x0000_s1035" style="position:absolute;left:0;text-align:left;margin-left:256.4pt;margin-top:13.1pt;width:174.2pt;height: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" fillcolor="#d9e2f3 [664]">
                <v:textbox>
                  <w:txbxContent>
                    <w:p w:rsidR="000167A5" w:rsidRPr="004F343F" w:rsidRDefault="000167A5" w:rsidP="003B7566">
                      <w:pPr>
                        <w:jc w:val="center"/>
                        <w:rPr>
                          <w:rFonts w:ascii="Times New Roman" w:hAnsi="Times New Roman" w:cs="Times New Roman"/>
                          <w:lang w:val="kk-KZ"/>
                        </w:rPr>
                      </w:pPr>
                      <w:r w:rsidRPr="004F343F">
                        <w:rPr>
                          <w:rFonts w:ascii="Times New Roman" w:hAnsi="Times New Roman" w:cs="Times New Roman"/>
                          <w:lang w:val="kk-KZ"/>
                        </w:rPr>
                        <w:t>Білімдінің толық үлгісі</w:t>
                      </w:r>
                    </w:p>
                  </w:txbxContent>
                </v:textbox>
              </v:oval>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118745</wp:posOffset>
                </wp:positionV>
                <wp:extent cx="3243580" cy="1169035"/>
                <wp:effectExtent l="0" t="0" r="13970" b="12065"/>
                <wp:wrapNone/>
                <wp:docPr id="110" name="Скругленный 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3580" cy="1169035"/>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Жомарттық һәм салмақтылық қажетті,</w:t>
                            </w:r>
                          </w:p>
                          <w:p w:rsidR="000167A5" w:rsidRDefault="000167A5" w:rsidP="003B7566">
                            <w:pPr>
                              <w:spacing w:after="0"/>
                              <w:rPr>
                                <w:rFonts w:ascii="Times New Roman" w:hAnsi="Times New Roman" w:cs="Times New Roman"/>
                                <w:sz w:val="24"/>
                                <w:szCs w:val="24"/>
                                <w:lang w:val="kk-KZ"/>
                              </w:rPr>
                            </w:pPr>
                            <w:r w:rsidRPr="00E02C83">
                              <w:rPr>
                                <w:rFonts w:ascii="Times New Roman" w:hAnsi="Times New Roman" w:cs="Times New Roman"/>
                                <w:sz w:val="24"/>
                                <w:szCs w:val="24"/>
                                <w:lang w:val="kk-KZ"/>
                              </w:rPr>
                              <w:t>Білімділік, ақылдылық қажетті.</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 xml:space="preserve">Барлық іске зерек болса, парықтап, </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Ала білсе өз керегін анықтап,</w:t>
                            </w:r>
                          </w:p>
                          <w:p w:rsidR="000167A5" w:rsidRPr="00FA0231"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Сонда толық болар ісің, пішінің.</w:t>
                            </w:r>
                          </w:p>
                          <w:p w:rsidR="000167A5" w:rsidRPr="004F343F" w:rsidRDefault="000167A5" w:rsidP="003B7566">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9" o:spid="_x0000_s1036" style="position:absolute;left:0;text-align:left;margin-left:0;margin-top:9.35pt;width:255.4pt;height:92.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" fillcolor="#8eaadb [1944]">
                <v:textbo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Жомарттық һәм салмақтылық қажетті,</w:t>
                      </w:r>
                    </w:p>
                    <w:p w:rsidR="000167A5" w:rsidRDefault="000167A5" w:rsidP="003B7566">
                      <w:pPr>
                        <w:spacing w:after="0"/>
                        <w:rPr>
                          <w:rFonts w:ascii="Times New Roman" w:hAnsi="Times New Roman" w:cs="Times New Roman"/>
                          <w:sz w:val="24"/>
                          <w:szCs w:val="24"/>
                          <w:lang w:val="kk-KZ"/>
                        </w:rPr>
                      </w:pPr>
                      <w:r w:rsidRPr="00E02C83">
                        <w:rPr>
                          <w:rFonts w:ascii="Times New Roman" w:hAnsi="Times New Roman" w:cs="Times New Roman"/>
                          <w:sz w:val="24"/>
                          <w:szCs w:val="24"/>
                          <w:lang w:val="kk-KZ"/>
                        </w:rPr>
                        <w:t>Білімділік, ақылдылық қажетті.</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 xml:space="preserve">Барлық іске зерек болса, парықтап, </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Ала білсе өз керегін анықтап,</w:t>
                      </w:r>
                    </w:p>
                    <w:p w:rsidR="000167A5" w:rsidRPr="00FA0231"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Сонда толық болар ісің, пішінің.</w:t>
                      </w:r>
                    </w:p>
                    <w:p w:rsidR="000167A5" w:rsidRPr="004F343F" w:rsidRDefault="000167A5" w:rsidP="003B7566">
                      <w:pPr>
                        <w:rPr>
                          <w:lang w:val="kk-KZ"/>
                        </w:rPr>
                      </w:pPr>
                    </w:p>
                  </w:txbxContent>
                </v:textbox>
                <w10:wrap anchorx="margin"/>
              </v:roundrect>
            </w:pict>
          </mc:Fallback>
        </mc:AlternateContent>
      </w: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4A3A1A" w:rsidRDefault="0037721F"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299" distR="114299" simplePos="0" relativeHeight="251697152" behindDoc="0" locked="0" layoutInCell="1" allowOverlap="1">
                <wp:simplePos x="0" y="0"/>
                <wp:positionH relativeFrom="column">
                  <wp:posOffset>4349749</wp:posOffset>
                </wp:positionH>
                <wp:positionV relativeFrom="paragraph">
                  <wp:posOffset>-24130</wp:posOffset>
                </wp:positionV>
                <wp:extent cx="0" cy="381000"/>
                <wp:effectExtent l="76200" t="0" r="95250" b="57150"/>
                <wp:wrapNone/>
                <wp:docPr id="109"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C0800" id="AutoShape 118" o:spid="_x0000_s1026" type="#_x0000_t32" style="position:absolute;margin-left:342.5pt;margin-top:-1.9pt;width:0;height:30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6R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">
                <v:stroke endarrow="block"/>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96128" behindDoc="0" locked="0" layoutInCell="1" allowOverlap="1">
                <wp:simplePos x="0" y="0"/>
                <wp:positionH relativeFrom="column">
                  <wp:posOffset>1539239</wp:posOffset>
                </wp:positionH>
                <wp:positionV relativeFrom="paragraph">
                  <wp:posOffset>46355</wp:posOffset>
                </wp:positionV>
                <wp:extent cx="0" cy="310515"/>
                <wp:effectExtent l="76200" t="0" r="57150" b="51435"/>
                <wp:wrapNone/>
                <wp:docPr id="10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2F429" id="AutoShape 117" o:spid="_x0000_s1026" type="#_x0000_t32" style="position:absolute;margin-left:121.2pt;margin-top:3.65pt;width:0;height:24.4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yE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">
                <v:stroke endarrow="block"/>
              </v:shape>
            </w:pict>
          </mc:Fallback>
        </mc:AlternateContent>
      </w:r>
    </w:p>
    <w:p w:rsidR="004A3A1A" w:rsidRDefault="004A3A1A" w:rsidP="0017469F">
      <w:pPr>
        <w:tabs>
          <w:tab w:val="left" w:pos="567"/>
        </w:tabs>
        <w:spacing w:after="0"/>
        <w:ind w:firstLine="567"/>
        <w:jc w:val="both"/>
        <w:rPr>
          <w:rFonts w:ascii="Times New Roman" w:hAnsi="Times New Roman" w:cs="Times New Roman"/>
          <w:sz w:val="28"/>
          <w:szCs w:val="28"/>
          <w:lang w:val="kk-KZ"/>
        </w:rPr>
      </w:pP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678720" behindDoc="0" locked="0" layoutInCell="1" allowOverlap="1">
                <wp:simplePos x="0" y="0"/>
                <wp:positionH relativeFrom="column">
                  <wp:posOffset>3260090</wp:posOffset>
                </wp:positionH>
                <wp:positionV relativeFrom="paragraph">
                  <wp:posOffset>78740</wp:posOffset>
                </wp:positionV>
                <wp:extent cx="2348230" cy="739775"/>
                <wp:effectExtent l="0" t="0" r="13970" b="22225"/>
                <wp:wrapNone/>
                <wp:docPr id="107" name="Овал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739775"/>
                        </a:xfrm>
                        <a:prstGeom prst="ellipse">
                          <a:avLst/>
                        </a:prstGeom>
                        <a:solidFill>
                          <a:schemeClr val="accent5">
                            <a:lumMod val="20000"/>
                            <a:lumOff val="80000"/>
                          </a:schemeClr>
                        </a:solidFill>
                        <a:ln w="9525">
                          <a:solidFill>
                            <a:srgbClr val="000000"/>
                          </a:solidFill>
                          <a:round/>
                          <a:headEnd/>
                          <a:tailEnd/>
                        </a:ln>
                      </wps:spPr>
                      <wps:txbx>
                        <w:txbxContent>
                          <w:p w:rsidR="000167A5" w:rsidRPr="004F343F" w:rsidRDefault="000167A5" w:rsidP="003B7566">
                            <w:pPr>
                              <w:jc w:val="center"/>
                              <w:rPr>
                                <w:rFonts w:ascii="Times New Roman" w:hAnsi="Times New Roman" w:cs="Times New Roman"/>
                                <w:lang w:val="kk-KZ"/>
                              </w:rPr>
                            </w:pPr>
                            <w:r w:rsidRPr="004F343F">
                              <w:rPr>
                                <w:rFonts w:ascii="Times New Roman" w:hAnsi="Times New Roman" w:cs="Times New Roman"/>
                                <w:lang w:val="kk-KZ"/>
                              </w:rPr>
                              <w:t>Адамға қас іс-әрекет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3" o:spid="_x0000_s1037" style="position:absolute;left:0;text-align:left;margin-left:256.7pt;margin-top:6.2pt;width:184.9pt;height:5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" fillcolor="#d9e2f3 [664]">
                <v:textbox>
                  <w:txbxContent>
                    <w:p w:rsidR="000167A5" w:rsidRPr="004F343F" w:rsidRDefault="000167A5" w:rsidP="003B7566">
                      <w:pPr>
                        <w:jc w:val="center"/>
                        <w:rPr>
                          <w:rFonts w:ascii="Times New Roman" w:hAnsi="Times New Roman" w:cs="Times New Roman"/>
                          <w:lang w:val="kk-KZ"/>
                        </w:rPr>
                      </w:pPr>
                      <w:r w:rsidRPr="004F343F">
                        <w:rPr>
                          <w:rFonts w:ascii="Times New Roman" w:hAnsi="Times New Roman" w:cs="Times New Roman"/>
                          <w:lang w:val="kk-KZ"/>
                        </w:rPr>
                        <w:t>Адамға қас іс-әрекет</w:t>
                      </w:r>
                    </w:p>
                  </w:txbxContent>
                </v:textbox>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posOffset>9525</wp:posOffset>
                </wp:positionH>
                <wp:positionV relativeFrom="paragraph">
                  <wp:posOffset>8890</wp:posOffset>
                </wp:positionV>
                <wp:extent cx="3250565" cy="809625"/>
                <wp:effectExtent l="0" t="0" r="26035" b="28575"/>
                <wp:wrapNone/>
                <wp:docPr id="106"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0565" cy="809625"/>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Білімді асты жейді баппен пісіріп...</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Біраз нәрсе кісінің қас-дұшпаны,</w:t>
                            </w:r>
                          </w:p>
                          <w:p w:rsidR="000167A5" w:rsidRPr="00FA0231"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Білсе оларды өзін қинап қысқаны.</w:t>
                            </w:r>
                          </w:p>
                          <w:p w:rsidR="000167A5" w:rsidRPr="004F343F" w:rsidRDefault="000167A5" w:rsidP="003B7566">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4" o:spid="_x0000_s1038" style="position:absolute;left:0;text-align:left;margin-left:.75pt;margin-top:.7pt;width:255.95pt;height:6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" fillcolor="#8eaadb [1944]">
                <v:textbo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Білімді асты жейді баппен пісіріп...</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Біраз нәрсе кісінің қас-дұшпаны,</w:t>
                      </w:r>
                    </w:p>
                    <w:p w:rsidR="000167A5" w:rsidRPr="00FA0231"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Білсе оларды өзін қинап қысқаны.</w:t>
                      </w:r>
                    </w:p>
                    <w:p w:rsidR="000167A5" w:rsidRPr="004F343F" w:rsidRDefault="000167A5" w:rsidP="003B7566">
                      <w:pPr>
                        <w:rPr>
                          <w:lang w:val="kk-KZ"/>
                        </w:rPr>
                      </w:pPr>
                    </w:p>
                  </w:txbxContent>
                </v:textbox>
                <w10:wrap anchorx="margin"/>
              </v:roundrect>
            </w:pict>
          </mc:Fallback>
        </mc:AlternateContent>
      </w: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299" distR="114299" simplePos="0" relativeHeight="251699200" behindDoc="0" locked="0" layoutInCell="1" allowOverlap="1">
                <wp:simplePos x="0" y="0"/>
                <wp:positionH relativeFrom="column">
                  <wp:posOffset>4415789</wp:posOffset>
                </wp:positionH>
                <wp:positionV relativeFrom="paragraph">
                  <wp:posOffset>113665</wp:posOffset>
                </wp:positionV>
                <wp:extent cx="0" cy="326390"/>
                <wp:effectExtent l="76200" t="0" r="76200" b="54610"/>
                <wp:wrapNone/>
                <wp:docPr id="10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474E9" id="AutoShape 120" o:spid="_x0000_s1026" type="#_x0000_t32" style="position:absolute;margin-left:347.7pt;margin-top:8.95pt;width:0;height:25.7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simplePos x="0" y="0"/>
                <wp:positionH relativeFrom="column">
                  <wp:posOffset>1615440</wp:posOffset>
                </wp:positionH>
                <wp:positionV relativeFrom="paragraph">
                  <wp:posOffset>113665</wp:posOffset>
                </wp:positionV>
                <wp:extent cx="9525" cy="326390"/>
                <wp:effectExtent l="76200" t="0" r="66675" b="54610"/>
                <wp:wrapNone/>
                <wp:docPr id="10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FB960" id="AutoShape 119" o:spid="_x0000_s1026" type="#_x0000_t32" style="position:absolute;margin-left:127.2pt;margin-top:8.95pt;width:.75pt;height:25.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">
                <v:stroke endarrow="block"/>
              </v:shape>
            </w:pict>
          </mc:Fallback>
        </mc:AlternateContent>
      </w: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677696" behindDoc="0" locked="0" layoutInCell="1" allowOverlap="1">
                <wp:simplePos x="0" y="0"/>
                <wp:positionH relativeFrom="column">
                  <wp:posOffset>3211830</wp:posOffset>
                </wp:positionH>
                <wp:positionV relativeFrom="paragraph">
                  <wp:posOffset>204470</wp:posOffset>
                </wp:positionV>
                <wp:extent cx="2367280" cy="982980"/>
                <wp:effectExtent l="0" t="0" r="13970" b="26670"/>
                <wp:wrapNone/>
                <wp:docPr id="103" name="Овал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280" cy="982980"/>
                        </a:xfrm>
                        <a:prstGeom prst="ellipse">
                          <a:avLst/>
                        </a:prstGeom>
                        <a:solidFill>
                          <a:schemeClr val="accent5">
                            <a:lumMod val="20000"/>
                            <a:lumOff val="80000"/>
                          </a:schemeClr>
                        </a:solidFill>
                        <a:ln w="9525">
                          <a:solidFill>
                            <a:srgbClr val="000000"/>
                          </a:solidFill>
                          <a:round/>
                          <a:headEnd/>
                          <a:tailEnd/>
                        </a:ln>
                      </wps:spPr>
                      <wps:txbx>
                        <w:txbxContent>
                          <w:p w:rsidR="000167A5" w:rsidRPr="004F343F" w:rsidRDefault="000167A5" w:rsidP="003B7566">
                            <w:pPr>
                              <w:jc w:val="center"/>
                              <w:rPr>
                                <w:rFonts w:ascii="Times New Roman" w:hAnsi="Times New Roman" w:cs="Times New Roman"/>
                                <w:lang w:val="kk-KZ"/>
                              </w:rPr>
                            </w:pPr>
                            <w:r w:rsidRPr="004F343F">
                              <w:rPr>
                                <w:rFonts w:ascii="Times New Roman" w:hAnsi="Times New Roman" w:cs="Times New Roman"/>
                                <w:lang w:val="kk-KZ"/>
                              </w:rPr>
                              <w:t>Бақ пен құтты қуар мінездер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0" o:spid="_x0000_s1039" style="position:absolute;left:0;text-align:left;margin-left:252.9pt;margin-top:16.1pt;width:186.4pt;height:7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" fillcolor="#d9e2f3 [664]">
                <v:textbox>
                  <w:txbxContent>
                    <w:p w:rsidR="000167A5" w:rsidRPr="004F343F" w:rsidRDefault="000167A5" w:rsidP="003B7566">
                      <w:pPr>
                        <w:jc w:val="center"/>
                        <w:rPr>
                          <w:rFonts w:ascii="Times New Roman" w:hAnsi="Times New Roman" w:cs="Times New Roman"/>
                          <w:lang w:val="kk-KZ"/>
                        </w:rPr>
                      </w:pPr>
                      <w:r w:rsidRPr="004F343F">
                        <w:rPr>
                          <w:rFonts w:ascii="Times New Roman" w:hAnsi="Times New Roman" w:cs="Times New Roman"/>
                          <w:lang w:val="kk-KZ"/>
                        </w:rPr>
                        <w:t>Бақ пен құтты қуар мінездер</w:t>
                      </w:r>
                    </w:p>
                  </w:txbxContent>
                </v:textbox>
              </v:oval>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15240</wp:posOffset>
                </wp:positionH>
                <wp:positionV relativeFrom="paragraph">
                  <wp:posOffset>204470</wp:posOffset>
                </wp:positionV>
                <wp:extent cx="3196590" cy="982980"/>
                <wp:effectExtent l="0" t="0" r="22860" b="26670"/>
                <wp:wrapNone/>
                <wp:docPr id="102" name="Скругленный 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982980"/>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Кісі үйін түтіндетіп тықсыр</w:t>
                            </w:r>
                            <w:r w:rsidRPr="00FA0231">
                              <w:rPr>
                                <w:rFonts w:ascii="Times New Roman" w:hAnsi="Times New Roman" w:cs="Times New Roman"/>
                                <w:sz w:val="24"/>
                                <w:szCs w:val="24"/>
                                <w:lang w:val="kk-KZ"/>
                              </w:rPr>
                              <w:t>ғ</w:t>
                            </w:r>
                            <w:r w:rsidRPr="00FA0231">
                              <w:rPr>
                                <w:rFonts w:ascii="Times New Roman" w:hAnsi="Times New Roman" w:cs="Times New Roman"/>
                                <w:sz w:val="24"/>
                                <w:szCs w:val="24"/>
                              </w:rPr>
                              <w:t>ан.</w:t>
                            </w:r>
                          </w:p>
                          <w:p w:rsidR="000167A5" w:rsidRDefault="000167A5" w:rsidP="003B7566">
                            <w:pPr>
                              <w:spacing w:after="0"/>
                              <w:rPr>
                                <w:rFonts w:ascii="Times New Roman" w:hAnsi="Times New Roman" w:cs="Times New Roman"/>
                                <w:sz w:val="24"/>
                                <w:szCs w:val="24"/>
                                <w:lang w:val="kk-KZ"/>
                              </w:rPr>
                            </w:pPr>
                            <w:r>
                              <w:rPr>
                                <w:rFonts w:ascii="Times New Roman" w:hAnsi="Times New Roman" w:cs="Times New Roman"/>
                                <w:sz w:val="24"/>
                                <w:szCs w:val="24"/>
                                <w:lang w:val="kk-KZ"/>
                              </w:rPr>
                              <w:t>Және бірі: ашулы тіл, удай  ашы</w:t>
                            </w:r>
                            <w:r w:rsidRPr="00FA0231">
                              <w:rPr>
                                <w:rFonts w:ascii="Times New Roman" w:hAnsi="Times New Roman" w:cs="Times New Roman"/>
                                <w:sz w:val="24"/>
                                <w:szCs w:val="24"/>
                                <w:lang w:val="kk-KZ"/>
                              </w:rPr>
                              <w:t xml:space="preserve">.. </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Бұлар жетсе, бір-бірімен қосылып,</w:t>
                            </w:r>
                          </w:p>
                          <w:p w:rsidR="000167A5" w:rsidRDefault="000167A5" w:rsidP="003B7566">
                            <w:pPr>
                              <w:spacing w:after="0"/>
                              <w:rPr>
                                <w:rFonts w:ascii="Times New Roman" w:hAnsi="Times New Roman" w:cs="Times New Roman"/>
                                <w:lang w:val="kk-KZ"/>
                              </w:rPr>
                            </w:pPr>
                            <w:r w:rsidRPr="00FA0231">
                              <w:rPr>
                                <w:rFonts w:ascii="Times New Roman" w:hAnsi="Times New Roman" w:cs="Times New Roman"/>
                                <w:sz w:val="24"/>
                                <w:szCs w:val="24"/>
                                <w:lang w:val="kk-KZ"/>
                              </w:rPr>
                              <w:t>Одан Құт, Бақ безер аулақ жосылып</w:t>
                            </w:r>
                            <w:r w:rsidRPr="004F343F">
                              <w:rPr>
                                <w:rFonts w:ascii="Times New Roman" w:hAnsi="Times New Roman" w:cs="Times New Roman"/>
                                <w:lang w:val="kk-KZ"/>
                              </w:rPr>
                              <w:t>.</w:t>
                            </w:r>
                          </w:p>
                          <w:p w:rsidR="000167A5" w:rsidRPr="004F343F" w:rsidRDefault="000167A5" w:rsidP="003B7566">
                            <w:pPr>
                              <w:spacing w:after="0"/>
                              <w:rPr>
                                <w:rFonts w:ascii="Times New Roman" w:hAnsi="Times New Roman" w:cs="Times New Roman"/>
                                <w:lang w:val="kk-KZ"/>
                              </w:rPr>
                            </w:pPr>
                          </w:p>
                          <w:p w:rsidR="000167A5" w:rsidRPr="002D3526" w:rsidRDefault="000167A5" w:rsidP="003B7566">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2" o:spid="_x0000_s1040" style="position:absolute;left:0;text-align:left;margin-left:1.2pt;margin-top:16.1pt;width:251.7pt;height:7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" fillcolor="#8eaadb [1944]">
                <v:textbo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Кісі үйін түтіндетіп тықсыр</w:t>
                      </w:r>
                      <w:r w:rsidRPr="00FA0231">
                        <w:rPr>
                          <w:rFonts w:ascii="Times New Roman" w:hAnsi="Times New Roman" w:cs="Times New Roman"/>
                          <w:sz w:val="24"/>
                          <w:szCs w:val="24"/>
                          <w:lang w:val="kk-KZ"/>
                        </w:rPr>
                        <w:t>ғ</w:t>
                      </w:r>
                      <w:r w:rsidRPr="00FA0231">
                        <w:rPr>
                          <w:rFonts w:ascii="Times New Roman" w:hAnsi="Times New Roman" w:cs="Times New Roman"/>
                          <w:sz w:val="24"/>
                          <w:szCs w:val="24"/>
                        </w:rPr>
                        <w:t>ан.</w:t>
                      </w:r>
                    </w:p>
                    <w:p w:rsidR="000167A5" w:rsidRDefault="000167A5" w:rsidP="003B7566">
                      <w:pPr>
                        <w:spacing w:after="0"/>
                        <w:rPr>
                          <w:rFonts w:ascii="Times New Roman" w:hAnsi="Times New Roman" w:cs="Times New Roman"/>
                          <w:sz w:val="24"/>
                          <w:szCs w:val="24"/>
                          <w:lang w:val="kk-KZ"/>
                        </w:rPr>
                      </w:pPr>
                      <w:r>
                        <w:rPr>
                          <w:rFonts w:ascii="Times New Roman" w:hAnsi="Times New Roman" w:cs="Times New Roman"/>
                          <w:sz w:val="24"/>
                          <w:szCs w:val="24"/>
                          <w:lang w:val="kk-KZ"/>
                        </w:rPr>
                        <w:t>Және бірі: ашулы тіл, удай  ашы</w:t>
                      </w:r>
                      <w:r w:rsidRPr="00FA0231">
                        <w:rPr>
                          <w:rFonts w:ascii="Times New Roman" w:hAnsi="Times New Roman" w:cs="Times New Roman"/>
                          <w:sz w:val="24"/>
                          <w:szCs w:val="24"/>
                          <w:lang w:val="kk-KZ"/>
                        </w:rPr>
                        <w:t xml:space="preserve">.. </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Бұлар жетсе, бір-бірімен қосылып,</w:t>
                      </w:r>
                    </w:p>
                    <w:p w:rsidR="000167A5" w:rsidRDefault="000167A5" w:rsidP="003B7566">
                      <w:pPr>
                        <w:spacing w:after="0"/>
                        <w:rPr>
                          <w:rFonts w:ascii="Times New Roman" w:hAnsi="Times New Roman" w:cs="Times New Roman"/>
                          <w:lang w:val="kk-KZ"/>
                        </w:rPr>
                      </w:pPr>
                      <w:r w:rsidRPr="00FA0231">
                        <w:rPr>
                          <w:rFonts w:ascii="Times New Roman" w:hAnsi="Times New Roman" w:cs="Times New Roman"/>
                          <w:sz w:val="24"/>
                          <w:szCs w:val="24"/>
                          <w:lang w:val="kk-KZ"/>
                        </w:rPr>
                        <w:t>Одан Құт, Бақ безер аулақ жосылып</w:t>
                      </w:r>
                      <w:r w:rsidRPr="004F343F">
                        <w:rPr>
                          <w:rFonts w:ascii="Times New Roman" w:hAnsi="Times New Roman" w:cs="Times New Roman"/>
                          <w:lang w:val="kk-KZ"/>
                        </w:rPr>
                        <w:t>.</w:t>
                      </w:r>
                    </w:p>
                    <w:p w:rsidR="000167A5" w:rsidRPr="004F343F" w:rsidRDefault="000167A5" w:rsidP="003B7566">
                      <w:pPr>
                        <w:spacing w:after="0"/>
                        <w:rPr>
                          <w:rFonts w:ascii="Times New Roman" w:hAnsi="Times New Roman" w:cs="Times New Roman"/>
                          <w:lang w:val="kk-KZ"/>
                        </w:rPr>
                      </w:pPr>
                    </w:p>
                    <w:p w:rsidR="000167A5" w:rsidRPr="002D3526" w:rsidRDefault="000167A5" w:rsidP="003B7566">
                      <w:pPr>
                        <w:rPr>
                          <w:lang w:val="kk-KZ"/>
                        </w:rPr>
                      </w:pPr>
                    </w:p>
                  </w:txbxContent>
                </v:textbox>
              </v:roundrect>
            </w:pict>
          </mc:Fallback>
        </mc:AlternateContent>
      </w: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noProof/>
        </w:rPr>
        <mc:AlternateContent>
          <mc:Choice Requires="wps">
            <w:drawing>
              <wp:anchor distT="0" distB="0" distL="114299" distR="114299" simplePos="0" relativeHeight="251701248" behindDoc="0" locked="0" layoutInCell="1" allowOverlap="1">
                <wp:simplePos x="0" y="0"/>
                <wp:positionH relativeFrom="column">
                  <wp:posOffset>4415789</wp:posOffset>
                </wp:positionH>
                <wp:positionV relativeFrom="paragraph">
                  <wp:posOffset>12065</wp:posOffset>
                </wp:positionV>
                <wp:extent cx="0" cy="282575"/>
                <wp:effectExtent l="76200" t="0" r="57150" b="60325"/>
                <wp:wrapNone/>
                <wp:docPr id="10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4D32F" id="AutoShape 122" o:spid="_x0000_s1026" type="#_x0000_t32" style="position:absolute;margin-left:347.7pt;margin-top:.95pt;width:0;height:22.2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dENAIAAGA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">
                <v:stroke endarrow="block"/>
              </v:shape>
            </w:pict>
          </mc:Fallback>
        </mc:AlternateContent>
      </w:r>
      <w:r>
        <w:rPr>
          <w:noProof/>
        </w:rPr>
        <mc:AlternateContent>
          <mc:Choice Requires="wps">
            <w:drawing>
              <wp:anchor distT="0" distB="0" distL="114299" distR="114299" simplePos="0" relativeHeight="251700224" behindDoc="0" locked="0" layoutInCell="1" allowOverlap="1">
                <wp:simplePos x="0" y="0"/>
                <wp:positionH relativeFrom="column">
                  <wp:posOffset>1624964</wp:posOffset>
                </wp:positionH>
                <wp:positionV relativeFrom="paragraph">
                  <wp:posOffset>12065</wp:posOffset>
                </wp:positionV>
                <wp:extent cx="0" cy="220345"/>
                <wp:effectExtent l="76200" t="0" r="57150" b="65405"/>
                <wp:wrapNone/>
                <wp:docPr id="100"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FA504" id="AutoShape 121" o:spid="_x0000_s1026" type="#_x0000_t32" style="position:absolute;margin-left:127.95pt;margin-top:.95pt;width:0;height:17.3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">
                <v:stroke endarrow="b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15240</wp:posOffset>
                </wp:positionH>
                <wp:positionV relativeFrom="paragraph">
                  <wp:posOffset>232410</wp:posOffset>
                </wp:positionV>
                <wp:extent cx="3196590" cy="968375"/>
                <wp:effectExtent l="0" t="0" r="22860" b="22225"/>
                <wp:wrapNone/>
                <wp:docPr id="99"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968375"/>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Достық үшін қ</w:t>
                            </w:r>
                            <w:r w:rsidRPr="00FA0231">
                              <w:rPr>
                                <w:rFonts w:ascii="Times New Roman" w:hAnsi="Times New Roman" w:cs="Times New Roman"/>
                                <w:sz w:val="24"/>
                                <w:szCs w:val="24"/>
                                <w:lang w:val="kk-KZ"/>
                              </w:rPr>
                              <w:t>ұ</w:t>
                            </w:r>
                            <w:r w:rsidRPr="00FA0231">
                              <w:rPr>
                                <w:rFonts w:ascii="Times New Roman" w:hAnsi="Times New Roman" w:cs="Times New Roman"/>
                                <w:sz w:val="24"/>
                                <w:szCs w:val="24"/>
                              </w:rPr>
                              <w:t>шақ жайса мәрт-жігіт,Кісімсініп, біреу жасар әккілік.</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 xml:space="preserve">Ұсақ-түйек кінәмшілдік - бір қайғы, </w:t>
                            </w:r>
                          </w:p>
                          <w:p w:rsidR="000167A5" w:rsidRPr="00FA0231"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Асыл ердің ақ ниетін былғайды.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6" o:spid="_x0000_s1041" style="position:absolute;left:0;text-align:left;margin-left:1.2pt;margin-top:18.3pt;width:251.7pt;height:7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" fillcolor="#8eaadb [1944]">
                <v:textbo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Достық үшін қ</w:t>
                      </w:r>
                      <w:r w:rsidRPr="00FA0231">
                        <w:rPr>
                          <w:rFonts w:ascii="Times New Roman" w:hAnsi="Times New Roman" w:cs="Times New Roman"/>
                          <w:sz w:val="24"/>
                          <w:szCs w:val="24"/>
                          <w:lang w:val="kk-KZ"/>
                        </w:rPr>
                        <w:t>ұ</w:t>
                      </w:r>
                      <w:r w:rsidRPr="00FA0231">
                        <w:rPr>
                          <w:rFonts w:ascii="Times New Roman" w:hAnsi="Times New Roman" w:cs="Times New Roman"/>
                          <w:sz w:val="24"/>
                          <w:szCs w:val="24"/>
                        </w:rPr>
                        <w:t>шақ жайса мәрт-жігіт,Кісімсініп, біреу жасар әккілік.</w:t>
                      </w:r>
                    </w:p>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 xml:space="preserve">Ұсақ-түйек кінәмшілдік - бір қайғы, </w:t>
                      </w:r>
                    </w:p>
                    <w:p w:rsidR="000167A5" w:rsidRPr="00FA0231"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lang w:val="kk-KZ"/>
                        </w:rPr>
                        <w:t>Асыл ердің ақ ниетін былғайды.</w:t>
                      </w:r>
                    </w:p>
                  </w:txbxContent>
                </v:textbox>
              </v:roundrect>
            </w:pict>
          </mc:Fallback>
        </mc:AlternateContent>
      </w:r>
    </w:p>
    <w:p w:rsidR="003B7566" w:rsidRPr="00CB2621" w:rsidRDefault="0037721F" w:rsidP="0017469F">
      <w:pPr>
        <w:tabs>
          <w:tab w:val="left" w:pos="567"/>
        </w:tabs>
        <w:spacing w:after="0"/>
        <w:ind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682816" behindDoc="0" locked="0" layoutInCell="1" allowOverlap="1">
                <wp:simplePos x="0" y="0"/>
                <wp:positionH relativeFrom="column">
                  <wp:posOffset>3211830</wp:posOffset>
                </wp:positionH>
                <wp:positionV relativeFrom="paragraph">
                  <wp:posOffset>59690</wp:posOffset>
                </wp:positionV>
                <wp:extent cx="2367280" cy="857250"/>
                <wp:effectExtent l="0" t="0" r="13970" b="19050"/>
                <wp:wrapNone/>
                <wp:docPr id="98"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280" cy="857250"/>
                        </a:xfrm>
                        <a:prstGeom prst="ellipse">
                          <a:avLst/>
                        </a:prstGeom>
                        <a:solidFill>
                          <a:schemeClr val="accent5">
                            <a:lumMod val="20000"/>
                            <a:lumOff val="80000"/>
                          </a:schemeClr>
                        </a:solidFill>
                        <a:ln w="9525">
                          <a:solidFill>
                            <a:srgbClr val="000000"/>
                          </a:solidFill>
                          <a:round/>
                          <a:headEnd/>
                          <a:tailEnd/>
                        </a:ln>
                      </wps:spPr>
                      <wps:txbx>
                        <w:txbxContent>
                          <w:p w:rsidR="000167A5" w:rsidRPr="00F04E6A" w:rsidRDefault="000167A5" w:rsidP="003B7566">
                            <w:pPr>
                              <w:spacing w:after="0"/>
                              <w:jc w:val="center"/>
                              <w:rPr>
                                <w:rFonts w:ascii="Times New Roman" w:hAnsi="Times New Roman" w:cs="Times New Roman"/>
                                <w:sz w:val="24"/>
                                <w:szCs w:val="24"/>
                                <w:lang w:val="kk-KZ"/>
                              </w:rPr>
                            </w:pPr>
                            <w:r w:rsidRPr="00F04E6A">
                              <w:rPr>
                                <w:rFonts w:ascii="Times New Roman" w:hAnsi="Times New Roman" w:cs="Times New Roman"/>
                                <w:sz w:val="24"/>
                                <w:szCs w:val="24"/>
                                <w:lang w:val="kk-KZ"/>
                              </w:rPr>
                              <w:t>Шынайы достықтықабылдамау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4" o:spid="_x0000_s1042" style="position:absolute;left:0;text-align:left;margin-left:252.9pt;margin-top:4.7pt;width:186.4pt;height: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" fillcolor="#d9e2f3 [664]">
                <v:textbox>
                  <w:txbxContent>
                    <w:p w:rsidR="000167A5" w:rsidRPr="00F04E6A" w:rsidRDefault="000167A5" w:rsidP="003B7566">
                      <w:pPr>
                        <w:spacing w:after="0"/>
                        <w:jc w:val="center"/>
                        <w:rPr>
                          <w:rFonts w:ascii="Times New Roman" w:hAnsi="Times New Roman" w:cs="Times New Roman"/>
                          <w:sz w:val="24"/>
                          <w:szCs w:val="24"/>
                          <w:lang w:val="kk-KZ"/>
                        </w:rPr>
                      </w:pPr>
                      <w:r w:rsidRPr="00F04E6A">
                        <w:rPr>
                          <w:rFonts w:ascii="Times New Roman" w:hAnsi="Times New Roman" w:cs="Times New Roman"/>
                          <w:sz w:val="24"/>
                          <w:szCs w:val="24"/>
                          <w:lang w:val="kk-KZ"/>
                        </w:rPr>
                        <w:t>Шынайы достықтықабылдамау</w:t>
                      </w:r>
                    </w:p>
                  </w:txbxContent>
                </v:textbox>
              </v:oval>
            </w:pict>
          </mc:Fallback>
        </mc:AlternateContent>
      </w: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299" distR="114299" simplePos="0" relativeHeight="251703296" behindDoc="0" locked="0" layoutInCell="1" allowOverlap="1">
                <wp:simplePos x="0" y="0"/>
                <wp:positionH relativeFrom="column">
                  <wp:posOffset>4415789</wp:posOffset>
                </wp:positionH>
                <wp:positionV relativeFrom="paragraph">
                  <wp:posOffset>211455</wp:posOffset>
                </wp:positionV>
                <wp:extent cx="0" cy="514985"/>
                <wp:effectExtent l="76200" t="0" r="57150" b="56515"/>
                <wp:wrapNone/>
                <wp:docPr id="97"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9DFB2" id="AutoShape 124" o:spid="_x0000_s1026" type="#_x0000_t32" style="position:absolute;margin-left:347.7pt;margin-top:16.65pt;width:0;height:40.5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">
                <v:stroke endarrow="block"/>
              </v:shape>
            </w:pict>
          </mc:Fallback>
        </mc:AlternateContent>
      </w: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simplePos x="0" y="0"/>
                <wp:positionH relativeFrom="column">
                  <wp:posOffset>1615440</wp:posOffset>
                </wp:positionH>
                <wp:positionV relativeFrom="paragraph">
                  <wp:posOffset>25400</wp:posOffset>
                </wp:positionV>
                <wp:extent cx="9525" cy="365125"/>
                <wp:effectExtent l="38100" t="0" r="66675" b="53975"/>
                <wp:wrapNone/>
                <wp:docPr id="9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968E6" id="AutoShape 123" o:spid="_x0000_s1026" type="#_x0000_t32" style="position:absolute;margin-left:127.2pt;margin-top:2pt;width:.75pt;height:2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">
                <v:stroke endarrow="block"/>
              </v:shape>
            </w:pict>
          </mc:Fallback>
        </mc:AlternateContent>
      </w:r>
    </w:p>
    <w:p w:rsidR="003B7566" w:rsidRPr="00CB2621" w:rsidRDefault="0037721F" w:rsidP="0017469F">
      <w:pPr>
        <w:tabs>
          <w:tab w:val="left" w:pos="567"/>
        </w:tabs>
        <w:spacing w:after="0"/>
        <w:ind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671552" behindDoc="0" locked="0" layoutInCell="1" allowOverlap="1">
                <wp:simplePos x="0" y="0"/>
                <wp:positionH relativeFrom="column">
                  <wp:posOffset>15240</wp:posOffset>
                </wp:positionH>
                <wp:positionV relativeFrom="paragraph">
                  <wp:posOffset>154940</wp:posOffset>
                </wp:positionV>
                <wp:extent cx="3163570" cy="1038225"/>
                <wp:effectExtent l="0" t="0" r="17780" b="28575"/>
                <wp:wrapNone/>
                <wp:docPr id="95"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3570" cy="1038225"/>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Қызмет қылмас, қалтыраған сараңға,</w:t>
                            </w:r>
                          </w:p>
                          <w:p w:rsidR="000167A5" w:rsidRDefault="000167A5" w:rsidP="003B7566">
                            <w:pPr>
                              <w:spacing w:after="0"/>
                              <w:rPr>
                                <w:rFonts w:ascii="Times New Roman" w:hAnsi="Times New Roman" w:cs="Times New Roman"/>
                                <w:sz w:val="24"/>
                                <w:szCs w:val="24"/>
                                <w:lang w:val="kk-KZ"/>
                              </w:rPr>
                            </w:pPr>
                            <w:r w:rsidRPr="00453176">
                              <w:rPr>
                                <w:rFonts w:ascii="Times New Roman" w:hAnsi="Times New Roman" w:cs="Times New Roman"/>
                                <w:sz w:val="24"/>
                                <w:szCs w:val="24"/>
                                <w:lang w:val="kk-KZ"/>
                              </w:rPr>
                              <w:t>Қапаланып, қор боларсың аранда.</w:t>
                            </w:r>
                          </w:p>
                          <w:p w:rsidR="000167A5" w:rsidRDefault="000167A5" w:rsidP="003B7566">
                            <w:pPr>
                              <w:spacing w:after="0"/>
                              <w:rPr>
                                <w:rFonts w:ascii="Times New Roman" w:hAnsi="Times New Roman" w:cs="Times New Roman"/>
                                <w:sz w:val="24"/>
                                <w:szCs w:val="24"/>
                                <w:lang w:val="kk-KZ"/>
                              </w:rPr>
                            </w:pPr>
                            <w:r w:rsidRPr="00453176">
                              <w:rPr>
                                <w:rFonts w:ascii="Times New Roman" w:hAnsi="Times New Roman" w:cs="Times New Roman"/>
                                <w:sz w:val="24"/>
                                <w:szCs w:val="24"/>
                                <w:lang w:val="kk-KZ"/>
                              </w:rPr>
                              <w:t xml:space="preserve">Сауал берсе </w:t>
                            </w:r>
                            <w:r w:rsidRPr="00FA0231">
                              <w:rPr>
                                <w:rFonts w:ascii="Times New Roman" w:hAnsi="Times New Roman" w:cs="Times New Roman"/>
                                <w:sz w:val="24"/>
                                <w:szCs w:val="24"/>
                                <w:lang w:val="kk-KZ"/>
                              </w:rPr>
                              <w:t>-</w:t>
                            </w:r>
                            <w:r>
                              <w:rPr>
                                <w:rFonts w:ascii="Times New Roman" w:hAnsi="Times New Roman" w:cs="Times New Roman"/>
                                <w:sz w:val="24"/>
                                <w:szCs w:val="24"/>
                                <w:lang w:val="kk-KZ"/>
                              </w:rPr>
                              <w:t>шеш тіліңді - жасырма!</w:t>
                            </w:r>
                          </w:p>
                          <w:p w:rsidR="000167A5" w:rsidRPr="00E02C83"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С</w:t>
                            </w:r>
                            <w:r w:rsidRPr="00FA0231">
                              <w:rPr>
                                <w:rFonts w:ascii="Times New Roman" w:hAnsi="Times New Roman" w:cs="Times New Roman"/>
                                <w:sz w:val="24"/>
                                <w:szCs w:val="24"/>
                                <w:lang w:val="kk-KZ"/>
                              </w:rPr>
                              <w:t>ұ</w:t>
                            </w:r>
                            <w:r w:rsidRPr="00FA0231">
                              <w:rPr>
                                <w:rFonts w:ascii="Times New Roman" w:hAnsi="Times New Roman" w:cs="Times New Roman"/>
                                <w:sz w:val="24"/>
                                <w:szCs w:val="24"/>
                              </w:rPr>
                              <w:t>рамаса - ділмарсыма, тасынба</w:t>
                            </w:r>
                            <w:r w:rsidRPr="007C08C5">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1" o:spid="_x0000_s1043" style="position:absolute;left:0;text-align:left;margin-left:1.2pt;margin-top:12.2pt;width:249.1pt;height:8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" fillcolor="#8eaadb [1944]">
                <v:textbox>
                  <w:txbxContent>
                    <w:p w:rsidR="000167A5"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Қызмет қылмас, қалтыраған сараңға,</w:t>
                      </w:r>
                    </w:p>
                    <w:p w:rsidR="000167A5" w:rsidRDefault="000167A5" w:rsidP="003B7566">
                      <w:pPr>
                        <w:spacing w:after="0"/>
                        <w:rPr>
                          <w:rFonts w:ascii="Times New Roman" w:hAnsi="Times New Roman" w:cs="Times New Roman"/>
                          <w:sz w:val="24"/>
                          <w:szCs w:val="24"/>
                          <w:lang w:val="kk-KZ"/>
                        </w:rPr>
                      </w:pPr>
                      <w:r w:rsidRPr="00453176">
                        <w:rPr>
                          <w:rFonts w:ascii="Times New Roman" w:hAnsi="Times New Roman" w:cs="Times New Roman"/>
                          <w:sz w:val="24"/>
                          <w:szCs w:val="24"/>
                          <w:lang w:val="kk-KZ"/>
                        </w:rPr>
                        <w:t>Қапаланып, қор боларсың аранда.</w:t>
                      </w:r>
                    </w:p>
                    <w:p w:rsidR="000167A5" w:rsidRDefault="000167A5" w:rsidP="003B7566">
                      <w:pPr>
                        <w:spacing w:after="0"/>
                        <w:rPr>
                          <w:rFonts w:ascii="Times New Roman" w:hAnsi="Times New Roman" w:cs="Times New Roman"/>
                          <w:sz w:val="24"/>
                          <w:szCs w:val="24"/>
                          <w:lang w:val="kk-KZ"/>
                        </w:rPr>
                      </w:pPr>
                      <w:r w:rsidRPr="00453176">
                        <w:rPr>
                          <w:rFonts w:ascii="Times New Roman" w:hAnsi="Times New Roman" w:cs="Times New Roman"/>
                          <w:sz w:val="24"/>
                          <w:szCs w:val="24"/>
                          <w:lang w:val="kk-KZ"/>
                        </w:rPr>
                        <w:t xml:space="preserve">Сауал берсе </w:t>
                      </w:r>
                      <w:r w:rsidRPr="00FA0231">
                        <w:rPr>
                          <w:rFonts w:ascii="Times New Roman" w:hAnsi="Times New Roman" w:cs="Times New Roman"/>
                          <w:sz w:val="24"/>
                          <w:szCs w:val="24"/>
                          <w:lang w:val="kk-KZ"/>
                        </w:rPr>
                        <w:t>-</w:t>
                      </w:r>
                      <w:r>
                        <w:rPr>
                          <w:rFonts w:ascii="Times New Roman" w:hAnsi="Times New Roman" w:cs="Times New Roman"/>
                          <w:sz w:val="24"/>
                          <w:szCs w:val="24"/>
                          <w:lang w:val="kk-KZ"/>
                        </w:rPr>
                        <w:t>шеш тіліңді - жасырма!</w:t>
                      </w:r>
                    </w:p>
                    <w:p w:rsidR="000167A5" w:rsidRPr="00E02C83" w:rsidRDefault="000167A5" w:rsidP="003B7566">
                      <w:pPr>
                        <w:spacing w:after="0"/>
                        <w:rPr>
                          <w:rFonts w:ascii="Times New Roman" w:hAnsi="Times New Roman" w:cs="Times New Roman"/>
                          <w:sz w:val="24"/>
                          <w:szCs w:val="24"/>
                          <w:lang w:val="kk-KZ"/>
                        </w:rPr>
                      </w:pPr>
                      <w:r w:rsidRPr="00FA0231">
                        <w:rPr>
                          <w:rFonts w:ascii="Times New Roman" w:hAnsi="Times New Roman" w:cs="Times New Roman"/>
                          <w:sz w:val="24"/>
                          <w:szCs w:val="24"/>
                        </w:rPr>
                        <w:t>С</w:t>
                      </w:r>
                      <w:r w:rsidRPr="00FA0231">
                        <w:rPr>
                          <w:rFonts w:ascii="Times New Roman" w:hAnsi="Times New Roman" w:cs="Times New Roman"/>
                          <w:sz w:val="24"/>
                          <w:szCs w:val="24"/>
                          <w:lang w:val="kk-KZ"/>
                        </w:rPr>
                        <w:t>ұ</w:t>
                      </w:r>
                      <w:r w:rsidRPr="00FA0231">
                        <w:rPr>
                          <w:rFonts w:ascii="Times New Roman" w:hAnsi="Times New Roman" w:cs="Times New Roman"/>
                          <w:sz w:val="24"/>
                          <w:szCs w:val="24"/>
                        </w:rPr>
                        <w:t>рамаса - ділмарсыма, тасынба</w:t>
                      </w:r>
                      <w:r w:rsidRPr="007C08C5">
                        <w:rPr>
                          <w:rFonts w:ascii="Times New Roman" w:hAnsi="Times New Roman" w:cs="Times New Roman"/>
                        </w:rPr>
                        <w:t>!</w:t>
                      </w:r>
                    </w:p>
                  </w:txbxContent>
                </v:textbox>
              </v:roundrect>
            </w:pict>
          </mc:Fallback>
        </mc:AlternateContent>
      </w: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680768" behindDoc="0" locked="0" layoutInCell="1" allowOverlap="1">
                <wp:simplePos x="0" y="0"/>
                <wp:positionH relativeFrom="margin">
                  <wp:posOffset>3193415</wp:posOffset>
                </wp:positionH>
                <wp:positionV relativeFrom="paragraph">
                  <wp:posOffset>20955</wp:posOffset>
                </wp:positionV>
                <wp:extent cx="2385695" cy="847725"/>
                <wp:effectExtent l="0" t="0" r="14605" b="28575"/>
                <wp:wrapNone/>
                <wp:docPr id="94"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695" cy="847725"/>
                        </a:xfrm>
                        <a:prstGeom prst="ellipse">
                          <a:avLst/>
                        </a:prstGeom>
                        <a:solidFill>
                          <a:schemeClr val="accent5">
                            <a:lumMod val="20000"/>
                            <a:lumOff val="80000"/>
                          </a:schemeClr>
                        </a:solidFill>
                        <a:ln w="9525">
                          <a:solidFill>
                            <a:srgbClr val="000000"/>
                          </a:solidFill>
                          <a:round/>
                          <a:headEnd/>
                          <a:tailEnd/>
                        </a:ln>
                      </wps:spPr>
                      <wps:txbx>
                        <w:txbxContent>
                          <w:p w:rsidR="000167A5" w:rsidRPr="007C08C5" w:rsidRDefault="000167A5" w:rsidP="003B7566">
                            <w:pPr>
                              <w:jc w:val="center"/>
                              <w:rPr>
                                <w:rFonts w:ascii="Times New Roman" w:hAnsi="Times New Roman" w:cs="Times New Roman"/>
                                <w:lang w:val="kk-KZ"/>
                              </w:rPr>
                            </w:pPr>
                            <w:r w:rsidRPr="007C08C5">
                              <w:rPr>
                                <w:rFonts w:ascii="Times New Roman" w:hAnsi="Times New Roman" w:cs="Times New Roman"/>
                                <w:lang w:val="kk-KZ"/>
                              </w:rPr>
                              <w:t>Этникалық ұстаным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0" o:spid="_x0000_s1044" style="position:absolute;left:0;text-align:left;margin-left:251.45pt;margin-top:1.65pt;width:187.85pt;height:6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" fillcolor="#d9e2f3 [664]">
                <v:textbox>
                  <w:txbxContent>
                    <w:p w:rsidR="000167A5" w:rsidRPr="007C08C5" w:rsidRDefault="000167A5" w:rsidP="003B7566">
                      <w:pPr>
                        <w:jc w:val="center"/>
                        <w:rPr>
                          <w:rFonts w:ascii="Times New Roman" w:hAnsi="Times New Roman" w:cs="Times New Roman"/>
                          <w:lang w:val="kk-KZ"/>
                        </w:rPr>
                      </w:pPr>
                      <w:r w:rsidRPr="007C08C5">
                        <w:rPr>
                          <w:rFonts w:ascii="Times New Roman" w:hAnsi="Times New Roman" w:cs="Times New Roman"/>
                          <w:lang w:val="kk-KZ"/>
                        </w:rPr>
                        <w:t>Этникалық ұстаным</w:t>
                      </w:r>
                    </w:p>
                  </w:txbxContent>
                </v:textbox>
                <w10:wrap anchorx="margin"/>
              </v:oval>
            </w:pict>
          </mc:Fallback>
        </mc:AlternateContent>
      </w: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Pr="00CB2621"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299" distR="114299" simplePos="0" relativeHeight="251705344" behindDoc="0" locked="0" layoutInCell="1" allowOverlap="1">
                <wp:simplePos x="0" y="0"/>
                <wp:positionH relativeFrom="column">
                  <wp:posOffset>4415789</wp:posOffset>
                </wp:positionH>
                <wp:positionV relativeFrom="paragraph">
                  <wp:posOffset>163195</wp:posOffset>
                </wp:positionV>
                <wp:extent cx="0" cy="466090"/>
                <wp:effectExtent l="76200" t="0" r="57150" b="48260"/>
                <wp:wrapNone/>
                <wp:docPr id="9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1D08E" id="AutoShape 126" o:spid="_x0000_s1026" type="#_x0000_t32" style="position:absolute;margin-left:347.7pt;margin-top:12.85pt;width:0;height:36.7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J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">
                <v:stroke endarrow="block"/>
              </v:shape>
            </w:pict>
          </mc:Fallback>
        </mc:AlternateContent>
      </w: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299" distR="114299" simplePos="0" relativeHeight="251704320" behindDoc="0" locked="0" layoutInCell="1" allowOverlap="1">
                <wp:simplePos x="0" y="0"/>
                <wp:positionH relativeFrom="column">
                  <wp:posOffset>1624964</wp:posOffset>
                </wp:positionH>
                <wp:positionV relativeFrom="paragraph">
                  <wp:posOffset>17780</wp:posOffset>
                </wp:positionV>
                <wp:extent cx="0" cy="255905"/>
                <wp:effectExtent l="76200" t="0" r="57150" b="48895"/>
                <wp:wrapNone/>
                <wp:docPr id="9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79BA9" id="AutoShape 125" o:spid="_x0000_s1026" type="#_x0000_t32" style="position:absolute;margin-left:127.95pt;margin-top:1.4pt;width:0;height:20.1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">
                <v:stroke endarrow="block"/>
              </v:shape>
            </w:pict>
          </mc:Fallback>
        </mc:AlternateContent>
      </w:r>
    </w:p>
    <w:p w:rsidR="003B7566" w:rsidRDefault="0037721F" w:rsidP="0017469F">
      <w:pPr>
        <w:tabs>
          <w:tab w:val="left" w:pos="567"/>
        </w:tabs>
        <w:spacing w:after="0"/>
        <w:ind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681792" behindDoc="0" locked="0" layoutInCell="1" allowOverlap="1">
                <wp:simplePos x="0" y="0"/>
                <wp:positionH relativeFrom="column">
                  <wp:posOffset>3211830</wp:posOffset>
                </wp:positionH>
                <wp:positionV relativeFrom="paragraph">
                  <wp:posOffset>159385</wp:posOffset>
                </wp:positionV>
                <wp:extent cx="2318385" cy="1019175"/>
                <wp:effectExtent l="0" t="0" r="24765" b="28575"/>
                <wp:wrapNone/>
                <wp:docPr id="91"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8385" cy="1019175"/>
                        </a:xfrm>
                        <a:prstGeom prst="ellipse">
                          <a:avLst/>
                        </a:prstGeom>
                        <a:solidFill>
                          <a:schemeClr val="accent5">
                            <a:lumMod val="20000"/>
                            <a:lumOff val="80000"/>
                          </a:schemeClr>
                        </a:solidFill>
                        <a:ln w="9525">
                          <a:solidFill>
                            <a:srgbClr val="000000"/>
                          </a:solidFill>
                          <a:round/>
                          <a:headEnd/>
                          <a:tailEnd/>
                        </a:ln>
                      </wps:spPr>
                      <wps:txbx>
                        <w:txbxContent>
                          <w:p w:rsidR="000167A5" w:rsidRPr="007C08C5" w:rsidRDefault="000167A5" w:rsidP="003B7566">
                            <w:pPr>
                              <w:jc w:val="center"/>
                              <w:rPr>
                                <w:rFonts w:ascii="Times New Roman" w:hAnsi="Times New Roman" w:cs="Times New Roman"/>
                                <w:lang w:val="kk-KZ"/>
                              </w:rPr>
                            </w:pPr>
                            <w:r w:rsidRPr="007C08C5">
                              <w:rPr>
                                <w:rFonts w:ascii="Times New Roman" w:hAnsi="Times New Roman" w:cs="Times New Roman"/>
                                <w:lang w:val="kk-KZ"/>
                              </w:rPr>
                              <w:t>Тән – Жан - Рух құрылымы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6" o:spid="_x0000_s1045" style="position:absolute;left:0;text-align:left;margin-left:252.9pt;margin-top:12.55pt;width:182.55pt;height:8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" fillcolor="#d9e2f3 [664]">
                <v:textbox>
                  <w:txbxContent>
                    <w:p w:rsidR="000167A5" w:rsidRPr="007C08C5" w:rsidRDefault="000167A5" w:rsidP="003B7566">
                      <w:pPr>
                        <w:jc w:val="center"/>
                        <w:rPr>
                          <w:rFonts w:ascii="Times New Roman" w:hAnsi="Times New Roman" w:cs="Times New Roman"/>
                          <w:lang w:val="kk-KZ"/>
                        </w:rPr>
                      </w:pPr>
                      <w:r w:rsidRPr="007C08C5">
                        <w:rPr>
                          <w:rFonts w:ascii="Times New Roman" w:hAnsi="Times New Roman" w:cs="Times New Roman"/>
                          <w:lang w:val="kk-KZ"/>
                        </w:rPr>
                        <w:t>Тән – Жан - Рух құрылымы</w:t>
                      </w:r>
                    </w:p>
                  </w:txbxContent>
                </v:textbox>
              </v:oval>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15240</wp:posOffset>
                </wp:positionH>
                <wp:positionV relativeFrom="paragraph">
                  <wp:posOffset>38735</wp:posOffset>
                </wp:positionV>
                <wp:extent cx="3178175" cy="1240155"/>
                <wp:effectExtent l="0" t="0" r="22225" b="17145"/>
                <wp:wrapNone/>
                <wp:docPr id="90"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175" cy="1240155"/>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Default="000167A5" w:rsidP="003B7566">
                            <w:pPr>
                              <w:spacing w:after="0"/>
                              <w:rPr>
                                <w:rFonts w:ascii="Times New Roman" w:hAnsi="Times New Roman" w:cs="Times New Roman"/>
                                <w:sz w:val="24"/>
                                <w:szCs w:val="24"/>
                                <w:lang w:val="kk-KZ"/>
                              </w:rPr>
                            </w:pPr>
                            <w:r w:rsidRPr="001B73A5">
                              <w:rPr>
                                <w:rFonts w:ascii="Times New Roman" w:hAnsi="Times New Roman" w:cs="Times New Roman"/>
                                <w:sz w:val="24"/>
                                <w:szCs w:val="24"/>
                              </w:rPr>
                              <w:t>Ақылды адам қарын бақпас, ой бағар,</w:t>
                            </w:r>
                          </w:p>
                          <w:p w:rsidR="000167A5" w:rsidRDefault="000167A5" w:rsidP="003B7566">
                            <w:pPr>
                              <w:spacing w:after="0"/>
                              <w:rPr>
                                <w:rFonts w:ascii="Times New Roman" w:hAnsi="Times New Roman" w:cs="Times New Roman"/>
                                <w:sz w:val="24"/>
                                <w:szCs w:val="24"/>
                                <w:lang w:val="kk-KZ"/>
                              </w:rPr>
                            </w:pPr>
                            <w:r w:rsidRPr="001B73A5">
                              <w:rPr>
                                <w:rFonts w:ascii="Times New Roman" w:hAnsi="Times New Roman" w:cs="Times New Roman"/>
                                <w:sz w:val="24"/>
                                <w:szCs w:val="24"/>
                              </w:rPr>
                              <w:t>Жан семіртер, ой семіртер, ойланар.</w:t>
                            </w:r>
                          </w:p>
                          <w:p w:rsidR="000167A5" w:rsidRDefault="000167A5" w:rsidP="003B7566">
                            <w:pPr>
                              <w:spacing w:after="0"/>
                              <w:rPr>
                                <w:rFonts w:ascii="Times New Roman" w:hAnsi="Times New Roman" w:cs="Times New Roman"/>
                                <w:sz w:val="24"/>
                                <w:szCs w:val="24"/>
                                <w:lang w:val="kk-KZ"/>
                              </w:rPr>
                            </w:pPr>
                            <w:r w:rsidRPr="00E02C83">
                              <w:rPr>
                                <w:rFonts w:ascii="Times New Roman" w:hAnsi="Times New Roman" w:cs="Times New Roman"/>
                                <w:sz w:val="24"/>
                                <w:szCs w:val="24"/>
                                <w:lang w:val="kk-KZ"/>
                              </w:rPr>
                              <w:t>Тән семіртер - нәр а</w:t>
                            </w:r>
                            <w:r w:rsidRPr="001B73A5">
                              <w:rPr>
                                <w:rFonts w:ascii="Times New Roman" w:hAnsi="Times New Roman" w:cs="Times New Roman"/>
                                <w:sz w:val="24"/>
                                <w:szCs w:val="24"/>
                                <w:lang w:val="kk-KZ"/>
                              </w:rPr>
                              <w:t>уы</w:t>
                            </w:r>
                            <w:r w:rsidRPr="00E02C83">
                              <w:rPr>
                                <w:rFonts w:ascii="Times New Roman" w:hAnsi="Times New Roman" w:cs="Times New Roman"/>
                                <w:sz w:val="24"/>
                                <w:szCs w:val="24"/>
                                <w:lang w:val="kk-KZ"/>
                              </w:rPr>
                              <w:t>зд</w:t>
                            </w:r>
                            <w:r w:rsidRPr="001B73A5">
                              <w:rPr>
                                <w:rFonts w:ascii="Times New Roman" w:hAnsi="Times New Roman" w:cs="Times New Roman"/>
                                <w:sz w:val="24"/>
                                <w:szCs w:val="24"/>
                                <w:lang w:val="kk-KZ"/>
                              </w:rPr>
                              <w:t>а</w:t>
                            </w:r>
                            <w:r w:rsidRPr="00E02C83">
                              <w:rPr>
                                <w:rFonts w:ascii="Times New Roman" w:hAnsi="Times New Roman" w:cs="Times New Roman"/>
                                <w:sz w:val="24"/>
                                <w:szCs w:val="24"/>
                                <w:lang w:val="kk-KZ"/>
                              </w:rPr>
                              <w:t>н с</w:t>
                            </w:r>
                            <w:r w:rsidRPr="001B73A5">
                              <w:rPr>
                                <w:rFonts w:ascii="Times New Roman" w:hAnsi="Times New Roman" w:cs="Times New Roman"/>
                                <w:sz w:val="24"/>
                                <w:szCs w:val="24"/>
                                <w:lang w:val="kk-KZ"/>
                              </w:rPr>
                              <w:t>іңеді</w:t>
                            </w:r>
                            <w:r w:rsidRPr="00E02C83">
                              <w:rPr>
                                <w:rFonts w:ascii="Times New Roman" w:hAnsi="Times New Roman" w:cs="Times New Roman"/>
                                <w:sz w:val="24"/>
                                <w:szCs w:val="24"/>
                                <w:lang w:val="kk-KZ"/>
                              </w:rPr>
                              <w:t>,</w:t>
                            </w:r>
                          </w:p>
                          <w:p w:rsidR="000167A5" w:rsidRDefault="000167A5" w:rsidP="003B7566">
                            <w:pPr>
                              <w:spacing w:after="0"/>
                              <w:rPr>
                                <w:rFonts w:ascii="Times New Roman" w:hAnsi="Times New Roman" w:cs="Times New Roman"/>
                                <w:sz w:val="24"/>
                                <w:szCs w:val="24"/>
                                <w:lang w:val="kk-KZ"/>
                              </w:rPr>
                            </w:pPr>
                            <w:r w:rsidRPr="00E02C83">
                              <w:rPr>
                                <w:rFonts w:ascii="Times New Roman" w:hAnsi="Times New Roman" w:cs="Times New Roman"/>
                                <w:sz w:val="24"/>
                                <w:szCs w:val="24"/>
                                <w:lang w:val="kk-KZ"/>
                              </w:rPr>
                              <w:t>Жан семіртер - сөз қ</w:t>
                            </w:r>
                            <w:r w:rsidRPr="001B73A5">
                              <w:rPr>
                                <w:rFonts w:ascii="Times New Roman" w:hAnsi="Times New Roman" w:cs="Times New Roman"/>
                                <w:sz w:val="24"/>
                                <w:szCs w:val="24"/>
                                <w:lang w:val="kk-KZ"/>
                              </w:rPr>
                              <w:t>ұ</w:t>
                            </w:r>
                            <w:r w:rsidRPr="00E02C83">
                              <w:rPr>
                                <w:rFonts w:ascii="Times New Roman" w:hAnsi="Times New Roman" w:cs="Times New Roman"/>
                                <w:sz w:val="24"/>
                                <w:szCs w:val="24"/>
                                <w:lang w:val="kk-KZ"/>
                              </w:rPr>
                              <w:t>лақтан кіреді.</w:t>
                            </w:r>
                          </w:p>
                          <w:p w:rsidR="000167A5" w:rsidRPr="00192871" w:rsidRDefault="000167A5" w:rsidP="003B7566">
                            <w:pPr>
                              <w:spacing w:after="0"/>
                              <w:rPr>
                                <w:sz w:val="24"/>
                                <w:szCs w:val="24"/>
                                <w:lang w:val="kk-KZ"/>
                              </w:rPr>
                            </w:pPr>
                            <w:r w:rsidRPr="00E02C83">
                              <w:rPr>
                                <w:rFonts w:ascii="Times New Roman" w:hAnsi="Times New Roman" w:cs="Times New Roman"/>
                                <w:sz w:val="24"/>
                                <w:szCs w:val="24"/>
                                <w:lang w:val="kk-KZ"/>
                              </w:rPr>
                              <w:t xml:space="preserve">Жүйелі сөз - </w:t>
                            </w:r>
                            <w:r w:rsidRPr="001B73A5">
                              <w:rPr>
                                <w:rFonts w:ascii="Times New Roman" w:hAnsi="Times New Roman" w:cs="Times New Roman"/>
                                <w:sz w:val="24"/>
                                <w:szCs w:val="24"/>
                                <w:lang w:val="kk-KZ"/>
                              </w:rPr>
                              <w:t>ұ</w:t>
                            </w:r>
                            <w:r w:rsidRPr="00E02C83">
                              <w:rPr>
                                <w:rFonts w:ascii="Times New Roman" w:hAnsi="Times New Roman" w:cs="Times New Roman"/>
                                <w:sz w:val="24"/>
                                <w:szCs w:val="24"/>
                                <w:lang w:val="kk-KZ"/>
                              </w:rPr>
                              <w:t>лылық, ессіз сөз - жер түбіне жіберер</w:t>
                            </w:r>
                            <w:r>
                              <w:rPr>
                                <w:rFonts w:ascii="Times New Roman" w:hAnsi="Times New Roman" w:cs="Times New Roman"/>
                                <w:sz w:val="24"/>
                                <w:szCs w:val="24"/>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46" style="position:absolute;left:0;text-align:left;margin-left:1.2pt;margin-top:3.05pt;width:250.25pt;height:9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" fillcolor="#8eaadb [1944]">
                <v:textbox>
                  <w:txbxContent>
                    <w:p w:rsidR="000167A5" w:rsidRDefault="000167A5" w:rsidP="003B7566">
                      <w:pPr>
                        <w:spacing w:after="0"/>
                        <w:rPr>
                          <w:rFonts w:ascii="Times New Roman" w:hAnsi="Times New Roman" w:cs="Times New Roman"/>
                          <w:sz w:val="24"/>
                          <w:szCs w:val="24"/>
                          <w:lang w:val="kk-KZ"/>
                        </w:rPr>
                      </w:pPr>
                      <w:r w:rsidRPr="001B73A5">
                        <w:rPr>
                          <w:rFonts w:ascii="Times New Roman" w:hAnsi="Times New Roman" w:cs="Times New Roman"/>
                          <w:sz w:val="24"/>
                          <w:szCs w:val="24"/>
                        </w:rPr>
                        <w:t>Ақылды адам қарын бақпас, ой бағар,</w:t>
                      </w:r>
                    </w:p>
                    <w:p w:rsidR="000167A5" w:rsidRDefault="000167A5" w:rsidP="003B7566">
                      <w:pPr>
                        <w:spacing w:after="0"/>
                        <w:rPr>
                          <w:rFonts w:ascii="Times New Roman" w:hAnsi="Times New Roman" w:cs="Times New Roman"/>
                          <w:sz w:val="24"/>
                          <w:szCs w:val="24"/>
                          <w:lang w:val="kk-KZ"/>
                        </w:rPr>
                      </w:pPr>
                      <w:r w:rsidRPr="001B73A5">
                        <w:rPr>
                          <w:rFonts w:ascii="Times New Roman" w:hAnsi="Times New Roman" w:cs="Times New Roman"/>
                          <w:sz w:val="24"/>
                          <w:szCs w:val="24"/>
                        </w:rPr>
                        <w:t>Жан семіртер, ой семіртер, ойланар.</w:t>
                      </w:r>
                    </w:p>
                    <w:p w:rsidR="000167A5" w:rsidRDefault="000167A5" w:rsidP="003B7566">
                      <w:pPr>
                        <w:spacing w:after="0"/>
                        <w:rPr>
                          <w:rFonts w:ascii="Times New Roman" w:hAnsi="Times New Roman" w:cs="Times New Roman"/>
                          <w:sz w:val="24"/>
                          <w:szCs w:val="24"/>
                          <w:lang w:val="kk-KZ"/>
                        </w:rPr>
                      </w:pPr>
                      <w:r w:rsidRPr="00E02C83">
                        <w:rPr>
                          <w:rFonts w:ascii="Times New Roman" w:hAnsi="Times New Roman" w:cs="Times New Roman"/>
                          <w:sz w:val="24"/>
                          <w:szCs w:val="24"/>
                          <w:lang w:val="kk-KZ"/>
                        </w:rPr>
                        <w:t>Тән семіртер - нәр а</w:t>
                      </w:r>
                      <w:r w:rsidRPr="001B73A5">
                        <w:rPr>
                          <w:rFonts w:ascii="Times New Roman" w:hAnsi="Times New Roman" w:cs="Times New Roman"/>
                          <w:sz w:val="24"/>
                          <w:szCs w:val="24"/>
                          <w:lang w:val="kk-KZ"/>
                        </w:rPr>
                        <w:t>уы</w:t>
                      </w:r>
                      <w:r w:rsidRPr="00E02C83">
                        <w:rPr>
                          <w:rFonts w:ascii="Times New Roman" w:hAnsi="Times New Roman" w:cs="Times New Roman"/>
                          <w:sz w:val="24"/>
                          <w:szCs w:val="24"/>
                          <w:lang w:val="kk-KZ"/>
                        </w:rPr>
                        <w:t>зд</w:t>
                      </w:r>
                      <w:r w:rsidRPr="001B73A5">
                        <w:rPr>
                          <w:rFonts w:ascii="Times New Roman" w:hAnsi="Times New Roman" w:cs="Times New Roman"/>
                          <w:sz w:val="24"/>
                          <w:szCs w:val="24"/>
                          <w:lang w:val="kk-KZ"/>
                        </w:rPr>
                        <w:t>а</w:t>
                      </w:r>
                      <w:r w:rsidRPr="00E02C83">
                        <w:rPr>
                          <w:rFonts w:ascii="Times New Roman" w:hAnsi="Times New Roman" w:cs="Times New Roman"/>
                          <w:sz w:val="24"/>
                          <w:szCs w:val="24"/>
                          <w:lang w:val="kk-KZ"/>
                        </w:rPr>
                        <w:t>н с</w:t>
                      </w:r>
                      <w:r w:rsidRPr="001B73A5">
                        <w:rPr>
                          <w:rFonts w:ascii="Times New Roman" w:hAnsi="Times New Roman" w:cs="Times New Roman"/>
                          <w:sz w:val="24"/>
                          <w:szCs w:val="24"/>
                          <w:lang w:val="kk-KZ"/>
                        </w:rPr>
                        <w:t>іңеді</w:t>
                      </w:r>
                      <w:r w:rsidRPr="00E02C83">
                        <w:rPr>
                          <w:rFonts w:ascii="Times New Roman" w:hAnsi="Times New Roman" w:cs="Times New Roman"/>
                          <w:sz w:val="24"/>
                          <w:szCs w:val="24"/>
                          <w:lang w:val="kk-KZ"/>
                        </w:rPr>
                        <w:t>,</w:t>
                      </w:r>
                    </w:p>
                    <w:p w:rsidR="000167A5" w:rsidRDefault="000167A5" w:rsidP="003B7566">
                      <w:pPr>
                        <w:spacing w:after="0"/>
                        <w:rPr>
                          <w:rFonts w:ascii="Times New Roman" w:hAnsi="Times New Roman" w:cs="Times New Roman"/>
                          <w:sz w:val="24"/>
                          <w:szCs w:val="24"/>
                          <w:lang w:val="kk-KZ"/>
                        </w:rPr>
                      </w:pPr>
                      <w:r w:rsidRPr="00E02C83">
                        <w:rPr>
                          <w:rFonts w:ascii="Times New Roman" w:hAnsi="Times New Roman" w:cs="Times New Roman"/>
                          <w:sz w:val="24"/>
                          <w:szCs w:val="24"/>
                          <w:lang w:val="kk-KZ"/>
                        </w:rPr>
                        <w:t>Жан семіртер - сөз қ</w:t>
                      </w:r>
                      <w:r w:rsidRPr="001B73A5">
                        <w:rPr>
                          <w:rFonts w:ascii="Times New Roman" w:hAnsi="Times New Roman" w:cs="Times New Roman"/>
                          <w:sz w:val="24"/>
                          <w:szCs w:val="24"/>
                          <w:lang w:val="kk-KZ"/>
                        </w:rPr>
                        <w:t>ұ</w:t>
                      </w:r>
                      <w:r w:rsidRPr="00E02C83">
                        <w:rPr>
                          <w:rFonts w:ascii="Times New Roman" w:hAnsi="Times New Roman" w:cs="Times New Roman"/>
                          <w:sz w:val="24"/>
                          <w:szCs w:val="24"/>
                          <w:lang w:val="kk-KZ"/>
                        </w:rPr>
                        <w:t>лақтан кіреді.</w:t>
                      </w:r>
                    </w:p>
                    <w:p w:rsidR="000167A5" w:rsidRPr="00192871" w:rsidRDefault="000167A5" w:rsidP="003B7566">
                      <w:pPr>
                        <w:spacing w:after="0"/>
                        <w:rPr>
                          <w:sz w:val="24"/>
                          <w:szCs w:val="24"/>
                          <w:lang w:val="kk-KZ"/>
                        </w:rPr>
                      </w:pPr>
                      <w:r w:rsidRPr="00E02C83">
                        <w:rPr>
                          <w:rFonts w:ascii="Times New Roman" w:hAnsi="Times New Roman" w:cs="Times New Roman"/>
                          <w:sz w:val="24"/>
                          <w:szCs w:val="24"/>
                          <w:lang w:val="kk-KZ"/>
                        </w:rPr>
                        <w:t xml:space="preserve">Жүйелі сөз - </w:t>
                      </w:r>
                      <w:r w:rsidRPr="001B73A5">
                        <w:rPr>
                          <w:rFonts w:ascii="Times New Roman" w:hAnsi="Times New Roman" w:cs="Times New Roman"/>
                          <w:sz w:val="24"/>
                          <w:szCs w:val="24"/>
                          <w:lang w:val="kk-KZ"/>
                        </w:rPr>
                        <w:t>ұ</w:t>
                      </w:r>
                      <w:r w:rsidRPr="00E02C83">
                        <w:rPr>
                          <w:rFonts w:ascii="Times New Roman" w:hAnsi="Times New Roman" w:cs="Times New Roman"/>
                          <w:sz w:val="24"/>
                          <w:szCs w:val="24"/>
                          <w:lang w:val="kk-KZ"/>
                        </w:rPr>
                        <w:t>лылық, ессіз сөз - жер түбіне жіберер</w:t>
                      </w:r>
                      <w:r>
                        <w:rPr>
                          <w:rFonts w:ascii="Times New Roman" w:hAnsi="Times New Roman" w:cs="Times New Roman"/>
                          <w:sz w:val="24"/>
                          <w:szCs w:val="24"/>
                          <w:lang w:val="kk-KZ"/>
                        </w:rPr>
                        <w:t>.</w:t>
                      </w:r>
                    </w:p>
                  </w:txbxContent>
                </v:textbox>
              </v:roundrect>
            </w:pict>
          </mc:Fallback>
        </mc:AlternateContent>
      </w: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B7566" w:rsidP="0017469F">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7C08C5">
        <w:rPr>
          <w:rFonts w:ascii="Times New Roman" w:hAnsi="Times New Roman" w:cs="Times New Roman"/>
          <w:sz w:val="28"/>
          <w:szCs w:val="28"/>
          <w:lang w:val="kk-KZ"/>
        </w:rPr>
        <w:t xml:space="preserve">урет </w:t>
      </w:r>
      <w:r w:rsidRPr="00BA1067">
        <w:rPr>
          <w:rFonts w:ascii="Times New Roman" w:hAnsi="Times New Roman" w:cs="Times New Roman"/>
          <w:sz w:val="28"/>
          <w:szCs w:val="28"/>
          <w:lang w:val="kk-KZ"/>
        </w:rPr>
        <w:t>1</w:t>
      </w:r>
      <w:r>
        <w:rPr>
          <w:rFonts w:ascii="Times New Roman" w:hAnsi="Times New Roman" w:cs="Times New Roman"/>
          <w:sz w:val="28"/>
          <w:szCs w:val="28"/>
          <w:lang w:val="kk-KZ"/>
        </w:rPr>
        <w:t xml:space="preserve"> – </w:t>
      </w:r>
      <w:r w:rsidRPr="00CB2621">
        <w:rPr>
          <w:rFonts w:ascii="Times New Roman" w:hAnsi="Times New Roman" w:cs="Times New Roman"/>
          <w:sz w:val="28"/>
          <w:szCs w:val="28"/>
          <w:lang w:val="kk-KZ"/>
        </w:rPr>
        <w:t>Жүсіп Баласағұни</w:t>
      </w:r>
      <w:r>
        <w:rPr>
          <w:rFonts w:ascii="Times New Roman" w:hAnsi="Times New Roman" w:cs="Times New Roman"/>
          <w:sz w:val="28"/>
          <w:szCs w:val="28"/>
          <w:lang w:val="kk-KZ"/>
        </w:rPr>
        <w:t xml:space="preserve"> еңбегіндегі ізгілікті жан үлгісі </w:t>
      </w:r>
    </w:p>
    <w:p w:rsidR="003B7566" w:rsidRDefault="003B7566" w:rsidP="0017469F">
      <w:pPr>
        <w:tabs>
          <w:tab w:val="left" w:pos="567"/>
        </w:tabs>
        <w:spacing w:after="0"/>
        <w:ind w:firstLine="567"/>
        <w:jc w:val="both"/>
        <w:rPr>
          <w:rFonts w:ascii="Times New Roman" w:hAnsi="Times New Roman" w:cs="Times New Roman"/>
          <w:sz w:val="28"/>
          <w:szCs w:val="28"/>
          <w:lang w:val="kk-KZ"/>
        </w:rPr>
      </w:pP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B2621">
        <w:rPr>
          <w:rFonts w:ascii="Times New Roman" w:hAnsi="Times New Roman" w:cs="Times New Roman"/>
          <w:sz w:val="28"/>
          <w:szCs w:val="28"/>
          <w:lang w:val="kk-KZ"/>
        </w:rPr>
        <w:t>Көп тың</w:t>
      </w:r>
      <w:r>
        <w:rPr>
          <w:rFonts w:ascii="Times New Roman" w:hAnsi="Times New Roman" w:cs="Times New Roman"/>
          <w:sz w:val="28"/>
          <w:szCs w:val="28"/>
          <w:lang w:val="kk-KZ"/>
        </w:rPr>
        <w:t>д</w:t>
      </w:r>
      <w:r w:rsidRPr="00CB2621">
        <w:rPr>
          <w:rFonts w:ascii="Times New Roman" w:hAnsi="Times New Roman" w:cs="Times New Roman"/>
          <w:sz w:val="28"/>
          <w:szCs w:val="28"/>
          <w:lang w:val="kk-KZ"/>
        </w:rPr>
        <w:t>ай біл, сөздеріңді таңдай біл</w:t>
      </w:r>
      <w:r>
        <w:rPr>
          <w:rFonts w:ascii="Times New Roman" w:hAnsi="Times New Roman" w:cs="Times New Roman"/>
          <w:sz w:val="28"/>
          <w:szCs w:val="28"/>
          <w:lang w:val="kk-KZ"/>
        </w:rPr>
        <w:t xml:space="preserve">» </w:t>
      </w:r>
      <w:r w:rsidRPr="00CB2621">
        <w:rPr>
          <w:rFonts w:ascii="Times New Roman" w:hAnsi="Times New Roman" w:cs="Times New Roman"/>
          <w:sz w:val="28"/>
          <w:szCs w:val="28"/>
          <w:lang w:val="kk-KZ"/>
        </w:rPr>
        <w:t>Жүсіп Баласағұни</w:t>
      </w:r>
      <w:r>
        <w:rPr>
          <w:rFonts w:ascii="Times New Roman" w:hAnsi="Times New Roman" w:cs="Times New Roman"/>
          <w:sz w:val="28"/>
          <w:szCs w:val="28"/>
          <w:lang w:val="kk-KZ"/>
        </w:rPr>
        <w:t xml:space="preserve"> тағылымының түйіні</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[32]</w:t>
      </w:r>
      <w:r w:rsidRPr="00CB2621">
        <w:rPr>
          <w:rFonts w:ascii="Times New Roman" w:hAnsi="Times New Roman" w:cs="Times New Roman"/>
          <w:sz w:val="28"/>
          <w:szCs w:val="28"/>
          <w:lang w:val="kk-KZ"/>
        </w:rPr>
        <w:t>.</w:t>
      </w:r>
    </w:p>
    <w:p w:rsidR="003B7566" w:rsidRPr="00011DB5"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Жүсіп Баласағұни</w:t>
      </w:r>
      <w:r>
        <w:rPr>
          <w:rFonts w:ascii="Times New Roman" w:hAnsi="Times New Roman" w:cs="Times New Roman"/>
          <w:sz w:val="28"/>
          <w:szCs w:val="28"/>
          <w:lang w:val="kk-KZ"/>
        </w:rPr>
        <w:t xml:space="preserve">дың бұл «Құтты білік» еңбегіндегі тұжырымы төрт құбыладан тұратыны ескерілді. Оның біріншісі </w:t>
      </w:r>
      <w:r w:rsidRPr="00011D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мемлекет шығарған Заңның әділ болуы; екіншісі </w:t>
      </w:r>
      <w:r w:rsidRPr="00011DB5">
        <w:rPr>
          <w:rFonts w:ascii="Times New Roman" w:hAnsi="Times New Roman" w:cs="Times New Roman"/>
          <w:sz w:val="28"/>
          <w:szCs w:val="28"/>
          <w:lang w:val="kk-KZ"/>
        </w:rPr>
        <w:t>–</w:t>
      </w:r>
      <w:r>
        <w:rPr>
          <w:rFonts w:ascii="Times New Roman" w:hAnsi="Times New Roman" w:cs="Times New Roman"/>
          <w:sz w:val="28"/>
          <w:szCs w:val="28"/>
          <w:lang w:val="kk-KZ"/>
        </w:rPr>
        <w:t xml:space="preserve"> Дәулет жию Парасатқа тәуелді екендігі; үшіншісі – интеллектінің ішкі парасат жиынының қорлануы; төртіншісі – барлық үштіктер ұдайы ілгерілеу </w:t>
      </w:r>
      <w:r w:rsidR="00CF2088">
        <w:rPr>
          <w:rFonts w:ascii="Times New Roman" w:hAnsi="Times New Roman" w:cs="Times New Roman"/>
          <w:sz w:val="28"/>
          <w:szCs w:val="28"/>
          <w:lang w:val="kk-KZ"/>
        </w:rPr>
        <w:t>процесінде</w:t>
      </w:r>
      <w:r>
        <w:rPr>
          <w:rFonts w:ascii="Times New Roman" w:hAnsi="Times New Roman" w:cs="Times New Roman"/>
          <w:sz w:val="28"/>
          <w:szCs w:val="28"/>
          <w:lang w:val="kk-KZ"/>
        </w:rPr>
        <w:t xml:space="preserve"> болғанда бір тұйықтықта Қанағат айтуы. Міне, осы төрттік адамның заттық та, рухани байлықтарының жүйелі тұрғыда дамуын дәйектейді.</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Қожа Ахмет Иасауи еңбегіндегі ш</w:t>
      </w:r>
      <w:r w:rsidRPr="00CB2621">
        <w:rPr>
          <w:rFonts w:ascii="Times New Roman" w:hAnsi="Times New Roman" w:cs="Times New Roman"/>
          <w:sz w:val="28"/>
          <w:szCs w:val="28"/>
          <w:lang w:val="kk-KZ"/>
        </w:rPr>
        <w:t xml:space="preserve">ығармадағы «көңіл бағы», «көңіл құсы», «топырақ сипаты», «күйген көбелек», «махаббат бостаны», «махаббат базары», «көзі сынық», «бостандағы бұлбұл», «ізіңе гүл өнсін», «ит нәпсіні өлтіру», </w:t>
      </w:r>
      <w:r w:rsidRPr="00CB2621">
        <w:rPr>
          <w:rFonts w:ascii="Times New Roman" w:hAnsi="Times New Roman" w:cs="Times New Roman"/>
          <w:sz w:val="28"/>
          <w:szCs w:val="28"/>
          <w:lang w:val="kk-KZ"/>
        </w:rPr>
        <w:lastRenderedPageBreak/>
        <w:t xml:space="preserve">«қызыл жүзін салдырар» тәрізді бейнелі сөздерді жеке-жеке бөліп-жарып талдау дұрыс емес. «Диуани хикмет» </w:t>
      </w:r>
      <w:r>
        <w:rPr>
          <w:rFonts w:ascii="Times New Roman" w:hAnsi="Times New Roman" w:cs="Times New Roman"/>
          <w:sz w:val="28"/>
          <w:szCs w:val="28"/>
          <w:lang w:val="kk-KZ"/>
        </w:rPr>
        <w:t>–</w:t>
      </w:r>
      <w:r w:rsidRPr="00CB2621">
        <w:rPr>
          <w:rFonts w:ascii="Times New Roman" w:hAnsi="Times New Roman" w:cs="Times New Roman"/>
          <w:sz w:val="28"/>
          <w:szCs w:val="28"/>
          <w:lang w:val="kk-KZ"/>
        </w:rPr>
        <w:t xml:space="preserve"> тұтас дүние. Оның ішкі кіші жүйелері мен бөлік-бөлшектерін жұлып алуға, оған жеке бағам беруге болмайды. Себебі, пәлсапалық тұжырым мен диалектикалық тағылым-еңбектің негізгі субстанциясы.</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xml:space="preserve">Шығармадан жүрегіңізге ұстап калар негізгі мақсат </w:t>
      </w:r>
      <w:r>
        <w:rPr>
          <w:rFonts w:ascii="Times New Roman" w:hAnsi="Times New Roman" w:cs="Times New Roman"/>
          <w:sz w:val="28"/>
          <w:szCs w:val="28"/>
          <w:lang w:val="kk-KZ"/>
        </w:rPr>
        <w:t>–</w:t>
      </w:r>
      <w:r w:rsidRPr="00CB2621">
        <w:rPr>
          <w:rFonts w:ascii="Times New Roman" w:hAnsi="Times New Roman" w:cs="Times New Roman"/>
          <w:sz w:val="28"/>
          <w:szCs w:val="28"/>
          <w:lang w:val="kk-KZ"/>
        </w:rPr>
        <w:t xml:space="preserve"> Жұмақ пен Тамұқ, Жұмақ пен Тамұқ туралы көптеген адамдардың қалыптасқан түсінік-тұжырымдары философиялық (философияға қайшы) тұрғыдағы түйіндері бар</w:t>
      </w:r>
      <w:r>
        <w:rPr>
          <w:rFonts w:ascii="Times New Roman" w:hAnsi="Times New Roman" w:cs="Times New Roman"/>
          <w:sz w:val="28"/>
          <w:szCs w:val="28"/>
          <w:lang w:val="kk-KZ"/>
        </w:rPr>
        <w:t xml:space="preserve"> [</w:t>
      </w:r>
      <w:r w:rsidRPr="00011DB5">
        <w:rPr>
          <w:rFonts w:ascii="Times New Roman" w:hAnsi="Times New Roman" w:cs="Times New Roman"/>
          <w:sz w:val="28"/>
          <w:szCs w:val="28"/>
          <w:lang w:val="kk-KZ"/>
        </w:rPr>
        <w:t>3</w:t>
      </w:r>
      <w:r>
        <w:rPr>
          <w:rFonts w:ascii="Times New Roman" w:hAnsi="Times New Roman" w:cs="Times New Roman"/>
          <w:sz w:val="28"/>
          <w:szCs w:val="28"/>
          <w:lang w:val="kk-KZ"/>
        </w:rPr>
        <w:t>3]</w:t>
      </w:r>
      <w:r w:rsidRPr="00CB2621">
        <w:rPr>
          <w:rFonts w:ascii="Times New Roman" w:hAnsi="Times New Roman" w:cs="Times New Roman"/>
          <w:sz w:val="28"/>
          <w:szCs w:val="28"/>
          <w:lang w:val="kk-KZ"/>
        </w:rPr>
        <w:t>.</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87407A">
        <w:rPr>
          <w:rFonts w:ascii="Times New Roman" w:hAnsi="Times New Roman" w:cs="Times New Roman"/>
          <w:bCs/>
          <w:sz w:val="28"/>
          <w:szCs w:val="28"/>
          <w:lang w:val="kk-KZ"/>
        </w:rPr>
        <w:t>Қожа Ахмет Иасауидың ой-тұжырымдары</w:t>
      </w:r>
      <w:r w:rsidRPr="00CB2621">
        <w:rPr>
          <w:rFonts w:ascii="Times New Roman" w:hAnsi="Times New Roman" w:cs="Times New Roman"/>
          <w:sz w:val="28"/>
          <w:szCs w:val="28"/>
          <w:lang w:val="kk-KZ"/>
        </w:rPr>
        <w:t xml:space="preserve">төрт құбыладан тұратынын ұмытпағанымыз жөн. Бұл Екінші дәптердің барлық маңыздылығы </w:t>
      </w:r>
      <w:r>
        <w:rPr>
          <w:rFonts w:ascii="Times New Roman" w:hAnsi="Times New Roman" w:cs="Times New Roman"/>
          <w:sz w:val="28"/>
          <w:szCs w:val="28"/>
          <w:lang w:val="kk-KZ"/>
        </w:rPr>
        <w:t>–</w:t>
      </w:r>
      <w:r w:rsidRPr="00CB2621">
        <w:rPr>
          <w:rFonts w:ascii="Times New Roman" w:hAnsi="Times New Roman" w:cs="Times New Roman"/>
          <w:sz w:val="28"/>
          <w:szCs w:val="28"/>
          <w:lang w:val="kk-KZ"/>
        </w:rPr>
        <w:t xml:space="preserve"> төрт құбылада</w:t>
      </w:r>
      <w:r>
        <w:rPr>
          <w:rFonts w:ascii="Times New Roman" w:hAnsi="Times New Roman" w:cs="Times New Roman"/>
          <w:sz w:val="28"/>
          <w:szCs w:val="28"/>
          <w:lang w:val="kk-KZ"/>
        </w:rPr>
        <w:t>.</w:t>
      </w:r>
      <w:r w:rsidRPr="00CB2621">
        <w:rPr>
          <w:rFonts w:ascii="Times New Roman" w:hAnsi="Times New Roman" w:cs="Times New Roman"/>
          <w:sz w:val="28"/>
          <w:szCs w:val="28"/>
          <w:lang w:val="kk-KZ"/>
        </w:rPr>
        <w:t xml:space="preserve"> Ол құбылалардың анықтамасын былай жіктейміз:</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xml:space="preserve">- Мағрифат </w:t>
      </w:r>
      <w:r>
        <w:rPr>
          <w:rFonts w:ascii="Times New Roman" w:hAnsi="Times New Roman" w:cs="Times New Roman"/>
          <w:sz w:val="28"/>
          <w:szCs w:val="28"/>
          <w:lang w:val="kk-KZ"/>
        </w:rPr>
        <w:t>–</w:t>
      </w:r>
      <w:r w:rsidRPr="00CB2621">
        <w:rPr>
          <w:rFonts w:ascii="Times New Roman" w:hAnsi="Times New Roman" w:cs="Times New Roman"/>
          <w:sz w:val="28"/>
          <w:szCs w:val="28"/>
          <w:lang w:val="kk-KZ"/>
        </w:rPr>
        <w:t xml:space="preserve"> сауаттану, ағарту, ғылым, білім.</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E13C0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Тарихат </w:t>
      </w:r>
      <w:r w:rsidRPr="00E13C0F">
        <w:rPr>
          <w:rFonts w:ascii="Times New Roman" w:hAnsi="Times New Roman" w:cs="Times New Roman"/>
          <w:sz w:val="28"/>
          <w:szCs w:val="28"/>
          <w:lang w:val="kk-KZ"/>
        </w:rPr>
        <w:t>–</w:t>
      </w:r>
      <w:r>
        <w:rPr>
          <w:rFonts w:ascii="Times New Roman" w:hAnsi="Times New Roman" w:cs="Times New Roman"/>
          <w:sz w:val="28"/>
          <w:szCs w:val="28"/>
          <w:lang w:val="kk-KZ"/>
        </w:rPr>
        <w:t xml:space="preserve"> жол, жүйе, сенім, қағида;</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E13C0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Хақиқат </w:t>
      </w:r>
      <w:r w:rsidRPr="00E13C0F">
        <w:rPr>
          <w:rFonts w:ascii="Times New Roman" w:hAnsi="Times New Roman" w:cs="Times New Roman"/>
          <w:sz w:val="28"/>
          <w:szCs w:val="28"/>
          <w:lang w:val="kk-KZ"/>
        </w:rPr>
        <w:t>–</w:t>
      </w:r>
      <w:r>
        <w:rPr>
          <w:rFonts w:ascii="Times New Roman" w:hAnsi="Times New Roman" w:cs="Times New Roman"/>
          <w:sz w:val="28"/>
          <w:szCs w:val="28"/>
          <w:lang w:val="kk-KZ"/>
        </w:rPr>
        <w:t xml:space="preserve"> хақ, шындық, дәлел</w:t>
      </w:r>
      <w:r w:rsidRPr="00E13C0F">
        <w:rPr>
          <w:rFonts w:ascii="Times New Roman" w:hAnsi="Times New Roman" w:cs="Times New Roman"/>
          <w:sz w:val="28"/>
          <w:szCs w:val="28"/>
          <w:lang w:val="kk-KZ"/>
        </w:rPr>
        <w:t>-</w:t>
      </w:r>
      <w:r>
        <w:rPr>
          <w:rFonts w:ascii="Times New Roman" w:hAnsi="Times New Roman" w:cs="Times New Roman"/>
          <w:sz w:val="28"/>
          <w:szCs w:val="28"/>
          <w:lang w:val="kk-KZ"/>
        </w:rPr>
        <w:t>факт;</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055A9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Шариғат </w:t>
      </w:r>
      <w:r w:rsidRPr="00055A9D">
        <w:rPr>
          <w:rFonts w:ascii="Times New Roman" w:hAnsi="Times New Roman" w:cs="Times New Roman"/>
          <w:sz w:val="28"/>
          <w:szCs w:val="28"/>
          <w:lang w:val="kk-KZ"/>
        </w:rPr>
        <w:t>–</w:t>
      </w:r>
      <w:r>
        <w:rPr>
          <w:rFonts w:ascii="Times New Roman" w:hAnsi="Times New Roman" w:cs="Times New Roman"/>
          <w:sz w:val="28"/>
          <w:szCs w:val="28"/>
          <w:lang w:val="kk-KZ"/>
        </w:rPr>
        <w:t xml:space="preserve"> ислам дінінің заңы.</w:t>
      </w:r>
    </w:p>
    <w:p w:rsidR="003B7566" w:rsidRPr="00E13C0F" w:rsidRDefault="003B7566" w:rsidP="0017469F">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тұжырымдар діни бағамға ғана қызмет етпей, ол </w:t>
      </w:r>
      <w:r w:rsidRPr="00E13C0F">
        <w:rPr>
          <w:rFonts w:ascii="Times New Roman" w:hAnsi="Times New Roman" w:cs="Times New Roman"/>
          <w:bCs/>
          <w:sz w:val="28"/>
          <w:szCs w:val="28"/>
          <w:lang w:val="kk-KZ"/>
        </w:rPr>
        <w:t>аксиологиялық парадигма</w:t>
      </w:r>
      <w:r>
        <w:rPr>
          <w:rFonts w:ascii="Times New Roman" w:hAnsi="Times New Roman" w:cs="Times New Roman"/>
          <w:bCs/>
          <w:sz w:val="28"/>
          <w:szCs w:val="28"/>
          <w:lang w:val="kk-KZ"/>
        </w:rPr>
        <w:t>мен</w:t>
      </w:r>
      <w:r w:rsidRPr="00E13C0F">
        <w:rPr>
          <w:rFonts w:ascii="Times New Roman" w:hAnsi="Times New Roman" w:cs="Times New Roman"/>
          <w:bCs/>
          <w:sz w:val="28"/>
          <w:szCs w:val="28"/>
          <w:lang w:val="kk-KZ"/>
        </w:rPr>
        <w:t xml:space="preserve"> ұлттық бірегейлік</w:t>
      </w:r>
      <w:r>
        <w:rPr>
          <w:rFonts w:ascii="Times New Roman" w:hAnsi="Times New Roman" w:cs="Times New Roman"/>
          <w:bCs/>
          <w:sz w:val="28"/>
          <w:szCs w:val="28"/>
          <w:lang w:val="kk-KZ"/>
        </w:rPr>
        <w:t>ті</w:t>
      </w:r>
      <w:r w:rsidRPr="00E13C0F">
        <w:rPr>
          <w:rFonts w:ascii="Times New Roman" w:hAnsi="Times New Roman" w:cs="Times New Roman"/>
          <w:bCs/>
          <w:sz w:val="28"/>
          <w:szCs w:val="28"/>
          <w:lang w:val="kk-KZ"/>
        </w:rPr>
        <w:t xml:space="preserve"> дамы</w:t>
      </w:r>
      <w:r>
        <w:rPr>
          <w:rFonts w:ascii="Times New Roman" w:hAnsi="Times New Roman" w:cs="Times New Roman"/>
          <w:bCs/>
          <w:sz w:val="28"/>
          <w:szCs w:val="28"/>
          <w:lang w:val="kk-KZ"/>
        </w:rPr>
        <w:t>туға тигізер үлесі зор.</w:t>
      </w:r>
    </w:p>
    <w:p w:rsidR="003B7566" w:rsidRPr="00CB7C61" w:rsidRDefault="003B7566" w:rsidP="0017469F">
      <w:pPr>
        <w:tabs>
          <w:tab w:val="left" w:pos="567"/>
        </w:tabs>
        <w:spacing w:after="0" w:line="240" w:lineRule="auto"/>
        <w:ind w:firstLine="567"/>
        <w:jc w:val="both"/>
        <w:rPr>
          <w:rFonts w:ascii="Times New Roman" w:hAnsi="Times New Roman" w:cs="Times New Roman"/>
          <w:bCs/>
          <w:sz w:val="28"/>
          <w:szCs w:val="28"/>
          <w:lang w:val="kk-KZ"/>
        </w:rPr>
      </w:pPr>
      <w:r w:rsidRPr="00CB7C61">
        <w:rPr>
          <w:rFonts w:ascii="Times New Roman" w:eastAsia="Times New Roman" w:hAnsi="Times New Roman" w:cs="Times New Roman"/>
          <w:bCs/>
          <w:sz w:val="28"/>
          <w:szCs w:val="28"/>
          <w:lang w:val="kk-KZ"/>
        </w:rPr>
        <w:t>Шоқан Уәлиханов – өз халықының өмірін жеке зерттеп, кең даласы мен дарқан халқын басқа елдерге жеткізу болған, оны төмендегідегі түзілімнен байқаймыз:</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eastAsia="Times New Roman" w:hAnsi="Times New Roman" w:cs="Times New Roman"/>
          <w:sz w:val="28"/>
          <w:szCs w:val="28"/>
          <w:lang w:val="kk-KZ"/>
        </w:rPr>
        <w:t>- Ұлттық психика өнер саласында ерекше көрінеді, өнер адамдардың өз айналасын көркем түрде қабылдап, біртіндеп қалыптасатын халықтың эстетикалық талға</w:t>
      </w:r>
      <w:r>
        <w:rPr>
          <w:rFonts w:ascii="Times New Roman" w:eastAsia="Times New Roman" w:hAnsi="Times New Roman" w:cs="Times New Roman"/>
          <w:sz w:val="28"/>
          <w:szCs w:val="28"/>
          <w:lang w:val="kk-KZ"/>
        </w:rPr>
        <w:t>м</w:t>
      </w:r>
      <w:r w:rsidRPr="00CB2621">
        <w:rPr>
          <w:rFonts w:ascii="Times New Roman" w:eastAsia="Times New Roman" w:hAnsi="Times New Roman" w:cs="Times New Roman"/>
          <w:sz w:val="28"/>
          <w:szCs w:val="28"/>
          <w:lang w:val="kk-KZ"/>
        </w:rPr>
        <w:t>дарын көрсететін поэтикалық қабілеті жағынан қазақтың бірінші орын алуына қатысты айтқан пікірі;</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sidRPr="00CB2621">
        <w:rPr>
          <w:rFonts w:ascii="Times New Roman" w:eastAsia="Times New Roman" w:hAnsi="Times New Roman" w:cs="Times New Roman"/>
          <w:sz w:val="28"/>
          <w:szCs w:val="28"/>
          <w:lang w:val="kk-KZ"/>
        </w:rPr>
        <w:t>- Қазақ халқының психологиясын айтыс өнері, адамның құйылдыра жырлау, суырып салма сияқты ұшқыр ой-пайым үлгісінде ауызша айтылған, қиыннан қиыстырылған ең</w:t>
      </w:r>
      <w:r>
        <w:rPr>
          <w:rFonts w:ascii="Times New Roman" w:eastAsia="Times New Roman" w:hAnsi="Times New Roman" w:cs="Times New Roman"/>
          <w:sz w:val="28"/>
          <w:szCs w:val="28"/>
          <w:lang w:val="kk-KZ"/>
        </w:rPr>
        <w:t xml:space="preserve">бектер арқылы көрсететілетінін </w:t>
      </w:r>
      <w:r w:rsidRPr="00CB2621">
        <w:rPr>
          <w:rFonts w:ascii="Times New Roman" w:eastAsia="Times New Roman" w:hAnsi="Times New Roman" w:cs="Times New Roman"/>
          <w:sz w:val="28"/>
          <w:szCs w:val="28"/>
          <w:lang w:val="kk-KZ"/>
        </w:rPr>
        <w:t>айтып беруі;</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sidRPr="00CB2621">
        <w:rPr>
          <w:rFonts w:ascii="Times New Roman" w:eastAsia="Times New Roman" w:hAnsi="Times New Roman" w:cs="Times New Roman"/>
          <w:sz w:val="28"/>
          <w:szCs w:val="28"/>
          <w:lang w:val="kk-KZ"/>
        </w:rPr>
        <w:t>- Осындай қасиеттің болуына ұшы-қиыры жоқ жасыл дала мен моншақтай тізілген жұлдызы көп ашық аспанды, сұлу табиғат әсер еткені жайлы ой-түйіні;</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Қазақтың барлық сенім, әдетімен, ойын – сауығымен, </w:t>
      </w:r>
      <w:r w:rsidRPr="00CB2621">
        <w:rPr>
          <w:rFonts w:ascii="Times New Roman" w:eastAsia="Times New Roman" w:hAnsi="Times New Roman" w:cs="Times New Roman"/>
          <w:sz w:val="28"/>
          <w:szCs w:val="28"/>
          <w:lang w:val="kk-KZ"/>
        </w:rPr>
        <w:t xml:space="preserve">әр кезде жасаған адамдардың тарихи мәні бар оқиғаларды баяндайтын поэтикалық кұны ерекше аңыз, өлең-жырларды </w:t>
      </w:r>
      <w:r>
        <w:rPr>
          <w:rFonts w:ascii="Times New Roman" w:eastAsia="Times New Roman" w:hAnsi="Times New Roman" w:cs="Times New Roman"/>
          <w:sz w:val="28"/>
          <w:szCs w:val="28"/>
          <w:lang w:val="kk-KZ"/>
        </w:rPr>
        <w:t>шығаруымен сауыққа құмарлығымен ерекшеленуі</w:t>
      </w:r>
      <w:r w:rsidRPr="00CB2621">
        <w:rPr>
          <w:rFonts w:ascii="Times New Roman" w:eastAsia="Times New Roman" w:hAnsi="Times New Roman" w:cs="Times New Roman"/>
          <w:sz w:val="28"/>
          <w:szCs w:val="28"/>
          <w:lang w:val="kk-KZ"/>
        </w:rPr>
        <w:t>;</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sidRPr="00CB2621">
        <w:rPr>
          <w:rFonts w:ascii="Times New Roman" w:eastAsia="Times New Roman" w:hAnsi="Times New Roman" w:cs="Times New Roman"/>
          <w:sz w:val="28"/>
          <w:szCs w:val="28"/>
          <w:lang w:val="kk-KZ"/>
        </w:rPr>
        <w:t>- Қазақ халқының өз батырлары туралы деректерді бұл күнге дейін бұрмалаусыз сақтауы, ауызша ел тарихының дүйім жұртқа таралуы, ақылға сыймсыз оған берілген дәлдігі, дәйектілігіне таң-қалуы;</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sidRPr="00CB2621">
        <w:rPr>
          <w:rFonts w:ascii="Times New Roman" w:eastAsia="Times New Roman" w:hAnsi="Times New Roman" w:cs="Times New Roman"/>
          <w:sz w:val="28"/>
          <w:szCs w:val="28"/>
          <w:lang w:val="kk-KZ"/>
        </w:rPr>
        <w:t>- Халықтың психологиясын білдіретін индикаторы ретінде сол халықтың тіл байлығы, сөз өнері, шешендік қасиеттері екендігін бөліп көрсетуі;</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sidRPr="00CB2621">
        <w:rPr>
          <w:rFonts w:ascii="Times New Roman" w:eastAsia="Times New Roman" w:hAnsi="Times New Roman" w:cs="Times New Roman"/>
          <w:sz w:val="28"/>
          <w:szCs w:val="28"/>
          <w:lang w:val="kk-KZ"/>
        </w:rPr>
        <w:t>- Халықтың тұрмысы, әдет-ғұрпы бәрінен де артық тілден көрініс табуына көңіл бөлуі;</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sidRPr="00CB262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Қазақтың ұлттық п</w:t>
      </w:r>
      <w:r w:rsidRPr="00CB2621">
        <w:rPr>
          <w:rFonts w:ascii="Times New Roman" w:eastAsia="Times New Roman" w:hAnsi="Times New Roman" w:cs="Times New Roman"/>
          <w:sz w:val="28"/>
          <w:szCs w:val="28"/>
          <w:lang w:val="kk-KZ"/>
        </w:rPr>
        <w:t>сихологиясын ерекше көрсету мақсатында Орта Азия, Шығыс Түрк</w:t>
      </w:r>
      <w:r>
        <w:rPr>
          <w:rFonts w:ascii="Times New Roman" w:eastAsia="Times New Roman" w:hAnsi="Times New Roman" w:cs="Times New Roman"/>
          <w:sz w:val="28"/>
          <w:szCs w:val="28"/>
          <w:lang w:val="kk-KZ"/>
        </w:rPr>
        <w:t>і</w:t>
      </w:r>
      <w:r w:rsidRPr="00CB2621">
        <w:rPr>
          <w:rFonts w:ascii="Times New Roman" w:eastAsia="Times New Roman" w:hAnsi="Times New Roman" w:cs="Times New Roman"/>
          <w:sz w:val="28"/>
          <w:szCs w:val="28"/>
          <w:lang w:val="kk-KZ"/>
        </w:rPr>
        <w:t>стан халықтарының тіршілік тұрмыстарында өздеріне ғана тән, ұлттық кодына сай еңбектерін орыс тілінде бүкіл әлемдік ғылыми ортаға паш етіп әйгілеуі</w:t>
      </w:r>
      <w:r>
        <w:rPr>
          <w:rFonts w:ascii="Times New Roman" w:hAnsi="Times New Roman" w:cs="Times New Roman"/>
          <w:sz w:val="28"/>
          <w:szCs w:val="28"/>
          <w:lang w:val="kk-KZ"/>
        </w:rPr>
        <w:t>[</w:t>
      </w:r>
      <w:r w:rsidRPr="00011DB5">
        <w:rPr>
          <w:rFonts w:ascii="Times New Roman" w:hAnsi="Times New Roman" w:cs="Times New Roman"/>
          <w:sz w:val="28"/>
          <w:szCs w:val="28"/>
          <w:lang w:val="kk-KZ"/>
        </w:rPr>
        <w:t>3</w:t>
      </w:r>
      <w:r>
        <w:rPr>
          <w:rFonts w:ascii="Times New Roman" w:hAnsi="Times New Roman" w:cs="Times New Roman"/>
          <w:sz w:val="28"/>
          <w:szCs w:val="28"/>
          <w:lang w:val="kk-KZ"/>
        </w:rPr>
        <w:t>4]</w:t>
      </w:r>
      <w:r w:rsidRPr="00CB2621">
        <w:rPr>
          <w:rFonts w:ascii="Times New Roman" w:eastAsia="Times New Roman" w:hAnsi="Times New Roman" w:cs="Times New Roman"/>
          <w:sz w:val="28"/>
          <w:szCs w:val="28"/>
          <w:lang w:val="kk-KZ"/>
        </w:rPr>
        <w:t>.</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sidRPr="00CB2621">
        <w:rPr>
          <w:rFonts w:ascii="Times New Roman" w:eastAsia="Times New Roman" w:hAnsi="Times New Roman" w:cs="Times New Roman"/>
          <w:sz w:val="28"/>
          <w:szCs w:val="28"/>
          <w:lang w:val="kk-KZ"/>
        </w:rPr>
        <w:lastRenderedPageBreak/>
        <w:t xml:space="preserve">Психологиялық пікірлердің педагогика ілімімен тәлім-тәрбиелік көзқарастармен тығыз байланысты болып келуіне </w:t>
      </w:r>
      <w:r>
        <w:rPr>
          <w:rFonts w:ascii="Times New Roman" w:eastAsia="Times New Roman" w:hAnsi="Times New Roman" w:cs="Times New Roman"/>
          <w:sz w:val="28"/>
          <w:szCs w:val="28"/>
          <w:lang w:val="kk-KZ"/>
        </w:rPr>
        <w:t xml:space="preserve">екпін </w:t>
      </w:r>
      <w:r w:rsidRPr="00CB2621">
        <w:rPr>
          <w:rFonts w:ascii="Times New Roman" w:eastAsia="Times New Roman" w:hAnsi="Times New Roman" w:cs="Times New Roman"/>
          <w:sz w:val="28"/>
          <w:szCs w:val="28"/>
          <w:lang w:val="kk-KZ"/>
        </w:rPr>
        <w:t>жасалуы;</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Қоғамда</w:t>
      </w:r>
      <w:r w:rsidRPr="00CB2621">
        <w:rPr>
          <w:rFonts w:ascii="Times New Roman" w:eastAsia="Times New Roman" w:hAnsi="Times New Roman" w:cs="Times New Roman"/>
          <w:sz w:val="28"/>
          <w:szCs w:val="28"/>
          <w:lang w:val="kk-KZ"/>
        </w:rPr>
        <w:t>ғы зұлымдық істерден бойын аулақ ұстаудың бір жолы</w:t>
      </w:r>
      <w:r>
        <w:rPr>
          <w:rFonts w:ascii="Times New Roman" w:eastAsia="Times New Roman" w:hAnsi="Times New Roman" w:cs="Times New Roman"/>
          <w:sz w:val="28"/>
          <w:szCs w:val="28"/>
          <w:lang w:val="kk-KZ"/>
        </w:rPr>
        <w:t xml:space="preserve"> –</w:t>
      </w:r>
      <w:r w:rsidRPr="00CB2621">
        <w:rPr>
          <w:rFonts w:ascii="Times New Roman" w:eastAsia="Times New Roman" w:hAnsi="Times New Roman" w:cs="Times New Roman"/>
          <w:sz w:val="28"/>
          <w:szCs w:val="28"/>
          <w:lang w:val="kk-KZ"/>
        </w:rPr>
        <w:t>адамгершілікті жеке мақсатын халықтық мүддесіне бағындыра білетін, озат прагматикалық</w:t>
      </w:r>
      <w:r>
        <w:rPr>
          <w:rFonts w:ascii="Times New Roman" w:eastAsia="Times New Roman" w:hAnsi="Times New Roman" w:cs="Times New Roman"/>
          <w:sz w:val="28"/>
          <w:szCs w:val="28"/>
          <w:lang w:val="kk-KZ"/>
        </w:rPr>
        <w:t xml:space="preserve">, парадигмалық көзқарастың </w:t>
      </w:r>
      <w:r w:rsidRPr="00CB2621">
        <w:rPr>
          <w:rFonts w:ascii="Times New Roman" w:eastAsia="Times New Roman" w:hAnsi="Times New Roman" w:cs="Times New Roman"/>
          <w:sz w:val="28"/>
          <w:szCs w:val="28"/>
          <w:lang w:val="kk-KZ"/>
        </w:rPr>
        <w:t>қала</w:t>
      </w:r>
      <w:r>
        <w:rPr>
          <w:rFonts w:ascii="Times New Roman" w:eastAsia="Times New Roman" w:hAnsi="Times New Roman" w:cs="Times New Roman"/>
          <w:sz w:val="28"/>
          <w:szCs w:val="28"/>
          <w:lang w:val="kk-KZ"/>
        </w:rPr>
        <w:t>н</w:t>
      </w:r>
      <w:r w:rsidRPr="00CB2621">
        <w:rPr>
          <w:rFonts w:ascii="Times New Roman" w:eastAsia="Times New Roman" w:hAnsi="Times New Roman" w:cs="Times New Roman"/>
          <w:sz w:val="28"/>
          <w:szCs w:val="28"/>
          <w:lang w:val="kk-KZ"/>
        </w:rPr>
        <w:t>уы;</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sidRPr="00CB2621">
        <w:rPr>
          <w:rFonts w:ascii="Times New Roman" w:eastAsia="Times New Roman" w:hAnsi="Times New Roman" w:cs="Times New Roman"/>
          <w:sz w:val="28"/>
          <w:szCs w:val="28"/>
          <w:lang w:val="kk-KZ"/>
        </w:rPr>
        <w:t>- Өршіл педагогиканың негізін қалаған Чернышевский, Добролюбов ілімдерінің қазақ даласындағы оқу ісіне пайдалы екенін түсінуге шақыруы, Еуропа елдеріндегідей жалпы білім беретін мектептердің ашылуын қолдауы;</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eastAsia="Times New Roman" w:hAnsi="Times New Roman" w:cs="Times New Roman"/>
          <w:sz w:val="28"/>
          <w:szCs w:val="28"/>
          <w:lang w:val="kk-KZ"/>
        </w:rPr>
        <w:t>- «Қазақ даласындағы мұсылман</w:t>
      </w:r>
      <w:r>
        <w:rPr>
          <w:rFonts w:ascii="Times New Roman" w:eastAsia="Times New Roman" w:hAnsi="Times New Roman" w:cs="Times New Roman"/>
          <w:sz w:val="28"/>
          <w:szCs w:val="28"/>
          <w:lang w:val="kk-KZ"/>
        </w:rPr>
        <w:t>дық</w:t>
      </w:r>
      <w:r w:rsidRPr="00CB2621">
        <w:rPr>
          <w:rFonts w:ascii="Times New Roman" w:eastAsia="Times New Roman" w:hAnsi="Times New Roman" w:cs="Times New Roman"/>
          <w:sz w:val="28"/>
          <w:szCs w:val="28"/>
          <w:lang w:val="kk-KZ"/>
        </w:rPr>
        <w:t xml:space="preserve"> туралы» еңбегінде татар молдаларының </w:t>
      </w:r>
      <w:r>
        <w:rPr>
          <w:rFonts w:ascii="Times New Roman" w:eastAsia="Times New Roman" w:hAnsi="Times New Roman" w:cs="Times New Roman"/>
          <w:sz w:val="28"/>
          <w:szCs w:val="28"/>
          <w:lang w:val="kk-KZ"/>
        </w:rPr>
        <w:t>схоло</w:t>
      </w:r>
      <w:r w:rsidRPr="00CE4E63">
        <w:rPr>
          <w:rFonts w:ascii="Times New Roman" w:eastAsia="Times New Roman" w:hAnsi="Times New Roman" w:cs="Times New Roman"/>
          <w:sz w:val="28"/>
          <w:szCs w:val="28"/>
          <w:lang w:val="kk-KZ"/>
        </w:rPr>
        <w:t>стикалық оқу</w:t>
      </w:r>
      <w:r w:rsidRPr="00CB2621">
        <w:rPr>
          <w:rFonts w:ascii="Times New Roman" w:eastAsia="Times New Roman" w:hAnsi="Times New Roman" w:cs="Times New Roman"/>
          <w:sz w:val="28"/>
          <w:szCs w:val="28"/>
          <w:lang w:val="kk-KZ"/>
        </w:rPr>
        <w:t xml:space="preserve"> жүйесін сынауы</w:t>
      </w:r>
      <w:r>
        <w:rPr>
          <w:rFonts w:ascii="Times New Roman" w:eastAsia="Times New Roman" w:hAnsi="Times New Roman" w:cs="Times New Roman"/>
          <w:sz w:val="28"/>
          <w:szCs w:val="28"/>
          <w:lang w:val="kk-KZ"/>
        </w:rPr>
        <w:t>,</w:t>
      </w:r>
      <w:r w:rsidRPr="00CB2621">
        <w:rPr>
          <w:rFonts w:ascii="Times New Roman" w:eastAsia="Times New Roman" w:hAnsi="Times New Roman" w:cs="Times New Roman"/>
          <w:sz w:val="28"/>
          <w:szCs w:val="28"/>
          <w:lang w:val="kk-KZ"/>
        </w:rPr>
        <w:t xml:space="preserve"> бі</w:t>
      </w:r>
      <w:r>
        <w:rPr>
          <w:rFonts w:ascii="Times New Roman" w:eastAsia="Times New Roman" w:hAnsi="Times New Roman" w:cs="Times New Roman"/>
          <w:sz w:val="28"/>
          <w:szCs w:val="28"/>
          <w:lang w:val="kk-KZ"/>
        </w:rPr>
        <w:t xml:space="preserve">лім мен </w:t>
      </w:r>
      <w:r w:rsidRPr="00CB2621">
        <w:rPr>
          <w:rFonts w:ascii="Times New Roman" w:eastAsia="Times New Roman" w:hAnsi="Times New Roman" w:cs="Times New Roman"/>
          <w:sz w:val="28"/>
          <w:szCs w:val="28"/>
          <w:lang w:val="kk-KZ"/>
        </w:rPr>
        <w:t>ғылымға тұрмыс құруға үйрететіне мән бергені.</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sidRPr="00CB2621">
        <w:rPr>
          <w:rFonts w:ascii="Times New Roman" w:eastAsia="Times New Roman" w:hAnsi="Times New Roman" w:cs="Times New Roman"/>
          <w:sz w:val="28"/>
          <w:szCs w:val="28"/>
          <w:lang w:val="kk-KZ"/>
        </w:rPr>
        <w:t>Байқап отырғанымыздай, біздер Шоқан Уәлихановтың тек ұлттың болмыс пен психологиялық ерекшеліктер</w:t>
      </w:r>
      <w:r>
        <w:rPr>
          <w:rFonts w:ascii="Times New Roman" w:eastAsia="Times New Roman" w:hAnsi="Times New Roman" w:cs="Times New Roman"/>
          <w:sz w:val="28"/>
          <w:szCs w:val="28"/>
          <w:lang w:val="kk-KZ"/>
        </w:rPr>
        <w:t>і</w:t>
      </w:r>
      <w:r w:rsidRPr="00CB2621">
        <w:rPr>
          <w:rFonts w:ascii="Times New Roman" w:eastAsia="Times New Roman" w:hAnsi="Times New Roman" w:cs="Times New Roman"/>
          <w:sz w:val="28"/>
          <w:szCs w:val="28"/>
          <w:lang w:val="kk-KZ"/>
        </w:rPr>
        <w:t xml:space="preserve"> жайлы айтқан пікірлері, адамдарға берген психологиялық сындары, халықты мешеулікте қалмай, өркениетке ұмтылуы сияқты озықтық идеялары</w:t>
      </w:r>
      <w:r>
        <w:rPr>
          <w:rFonts w:ascii="Times New Roman" w:eastAsia="Times New Roman" w:hAnsi="Times New Roman" w:cs="Times New Roman"/>
          <w:sz w:val="28"/>
          <w:szCs w:val="28"/>
          <w:lang w:val="kk-KZ"/>
        </w:rPr>
        <w:t xml:space="preserve"> бүгінгі Тәуелсіз Қазақстанға</w:t>
      </w:r>
      <w:r w:rsidRPr="00CB2621">
        <w:rPr>
          <w:rFonts w:ascii="Times New Roman" w:eastAsia="Times New Roman" w:hAnsi="Times New Roman" w:cs="Times New Roman"/>
          <w:sz w:val="28"/>
          <w:szCs w:val="28"/>
          <w:lang w:val="kk-KZ"/>
        </w:rPr>
        <w:t xml:space="preserve"> қажет екені өз-өзінен түсінікті.</w:t>
      </w:r>
    </w:p>
    <w:p w:rsidR="003B7566"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sidRPr="00944BD2">
        <w:rPr>
          <w:rFonts w:ascii="Times New Roman" w:hAnsi="Times New Roman" w:cs="Times New Roman"/>
          <w:sz w:val="28"/>
          <w:szCs w:val="28"/>
          <w:lang w:val="kk-KZ"/>
        </w:rPr>
        <w:t>А</w:t>
      </w:r>
      <w:r>
        <w:rPr>
          <w:rFonts w:ascii="Times New Roman" w:hAnsi="Times New Roman" w:cs="Times New Roman"/>
          <w:sz w:val="28"/>
          <w:szCs w:val="28"/>
          <w:lang w:val="kk-KZ"/>
        </w:rPr>
        <w:t>бай Құнанбайұлының шығармашылығында педагогика білім жүйесінде ХХ</w:t>
      </w:r>
      <w:r w:rsidRPr="007855EF">
        <w:rPr>
          <w:rFonts w:ascii="Times New Roman" w:hAnsi="Times New Roman" w:cs="Times New Roman"/>
          <w:sz w:val="28"/>
          <w:szCs w:val="28"/>
          <w:lang w:val="kk-KZ"/>
        </w:rPr>
        <w:t xml:space="preserve">I </w:t>
      </w:r>
      <w:r>
        <w:rPr>
          <w:rFonts w:ascii="Times New Roman" w:hAnsi="Times New Roman" w:cs="Times New Roman"/>
          <w:sz w:val="28"/>
          <w:szCs w:val="28"/>
          <w:lang w:val="kk-KZ"/>
        </w:rPr>
        <w:t xml:space="preserve">ғасырда зерттеушілердің көбірек тоқталатын нысаналары: «Адам болу», «Толық адам» сияқты философиялық тұғырлары. Біздің зерттеу еңбегіміздің аксиологиялық парадигмамен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ұлттық бірегейліктерін дамыту бағамына сирек ауызша айтылатын, бірақ ғылыми айналымға түсе қоймаған «Кемелді тұлға» концепциясы[</w:t>
      </w:r>
      <w:r w:rsidRPr="00E8280D">
        <w:rPr>
          <w:rFonts w:ascii="Times New Roman" w:hAnsi="Times New Roman" w:cs="Times New Roman"/>
          <w:sz w:val="28"/>
          <w:szCs w:val="28"/>
          <w:lang w:val="kk-KZ"/>
        </w:rPr>
        <w:t>40</w:t>
      </w:r>
      <w:r>
        <w:rPr>
          <w:rFonts w:ascii="Times New Roman" w:hAnsi="Times New Roman" w:cs="Times New Roman"/>
          <w:sz w:val="28"/>
          <w:szCs w:val="28"/>
          <w:lang w:val="kk-KZ"/>
        </w:rPr>
        <w:t>]. «Толық адам» индикаторы ғұламаның танымында алдымен: 1. «хаят» тірі болу ( өзің тірісің тірі болсаң да өліксің); 2. ғылыми пайым сол адамның тірішілігіне қажет қызмет етуі; 3. рухынды ұдайы көтеру (ғылымнан алған қуат қөзі); 4. басар (көретінді көру); 5. самиғ (еститінді есту); 6. Ирада (тілеу, қалау); 7. кәләм (сөйлеуді саралап, нұсқалы қолдану); 8. Тәкин (болмайтынды білім мен ғылыммен болдыру).</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Міне, осы «Толық адам» формуласы аталған компоненттерден т</w:t>
      </w:r>
      <w:r w:rsidR="00CF2088">
        <w:rPr>
          <w:rFonts w:ascii="Times New Roman" w:hAnsi="Times New Roman" w:cs="Times New Roman"/>
          <w:sz w:val="28"/>
          <w:szCs w:val="28"/>
          <w:lang w:val="kk-KZ"/>
        </w:rPr>
        <w:t>ұ</w:t>
      </w:r>
      <w:r>
        <w:rPr>
          <w:rFonts w:ascii="Times New Roman" w:hAnsi="Times New Roman" w:cs="Times New Roman"/>
          <w:sz w:val="28"/>
          <w:szCs w:val="28"/>
          <w:lang w:val="kk-KZ"/>
        </w:rPr>
        <w:t xml:space="preserve">рады. </w:t>
      </w:r>
      <w:r w:rsidRPr="00944BD2">
        <w:rPr>
          <w:rFonts w:ascii="Times New Roman" w:hAnsi="Times New Roman" w:cs="Times New Roman"/>
          <w:sz w:val="28"/>
          <w:szCs w:val="28"/>
          <w:lang w:val="kk-KZ"/>
        </w:rPr>
        <w:t>А</w:t>
      </w:r>
      <w:r>
        <w:rPr>
          <w:rFonts w:ascii="Times New Roman" w:hAnsi="Times New Roman" w:cs="Times New Roman"/>
          <w:sz w:val="28"/>
          <w:szCs w:val="28"/>
          <w:lang w:val="kk-KZ"/>
        </w:rPr>
        <w:t xml:space="preserve">бай Құнанбайұлының аксиологиялық парадигмамен ұлттық бірегейлікке білім философиясының тірек көзі мен іргетасы, ол – кемелді тұлға болмысын құру. Бұл тұғырдың индикаторы: 1. әділет; 2. жақсылық; 3. жәрдем; 4. махаббат. Аталған «Толық адам» болмысына </w:t>
      </w:r>
      <w:r w:rsidRPr="00944BD2">
        <w:rPr>
          <w:rFonts w:ascii="Times New Roman" w:hAnsi="Times New Roman" w:cs="Times New Roman"/>
          <w:sz w:val="28"/>
          <w:szCs w:val="28"/>
          <w:lang w:val="kk-KZ"/>
        </w:rPr>
        <w:t>А</w:t>
      </w:r>
      <w:r>
        <w:rPr>
          <w:rFonts w:ascii="Times New Roman" w:hAnsi="Times New Roman" w:cs="Times New Roman"/>
          <w:sz w:val="28"/>
          <w:szCs w:val="28"/>
          <w:lang w:val="kk-KZ"/>
        </w:rPr>
        <w:t>бай Құнанбайұлы осы төрт китті қосып, оған негіздеме жасаған:</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A9716B">
        <w:rPr>
          <w:rFonts w:ascii="Times New Roman" w:hAnsi="Times New Roman" w:cs="Times New Roman"/>
          <w:sz w:val="28"/>
          <w:szCs w:val="28"/>
          <w:lang w:val="kk-KZ"/>
        </w:rPr>
        <w:t>Әділет – дүниені тануға білім мен ғылым жина деуі;</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A9716B">
        <w:rPr>
          <w:rFonts w:ascii="Times New Roman" w:hAnsi="Times New Roman" w:cs="Times New Roman"/>
          <w:sz w:val="28"/>
          <w:szCs w:val="28"/>
          <w:lang w:val="kk-KZ"/>
        </w:rPr>
        <w:t>2. Рақым – адам баласы басқаларға өзі толысқанда жасайтын жақсылық;</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A9716B">
        <w:rPr>
          <w:rFonts w:ascii="Times New Roman" w:hAnsi="Times New Roman" w:cs="Times New Roman"/>
          <w:sz w:val="28"/>
          <w:szCs w:val="28"/>
          <w:lang w:val="kk-KZ"/>
        </w:rPr>
        <w:t>3. Өзі</w:t>
      </w:r>
      <w:r>
        <w:rPr>
          <w:rFonts w:ascii="Times New Roman" w:hAnsi="Times New Roman" w:cs="Times New Roman"/>
          <w:sz w:val="28"/>
          <w:szCs w:val="28"/>
          <w:lang w:val="kk-KZ"/>
        </w:rPr>
        <w:t>ң</w:t>
      </w:r>
      <w:r w:rsidRPr="00A9716B">
        <w:rPr>
          <w:rFonts w:ascii="Times New Roman" w:hAnsi="Times New Roman" w:cs="Times New Roman"/>
          <w:sz w:val="28"/>
          <w:szCs w:val="28"/>
          <w:lang w:val="kk-KZ"/>
        </w:rPr>
        <w:t xml:space="preserve">ді қоршаған </w:t>
      </w:r>
      <w:r>
        <w:rPr>
          <w:rFonts w:ascii="Times New Roman" w:hAnsi="Times New Roman" w:cs="Times New Roman"/>
          <w:sz w:val="28"/>
          <w:szCs w:val="28"/>
          <w:lang w:val="kk-KZ"/>
        </w:rPr>
        <w:t>а</w:t>
      </w:r>
      <w:r w:rsidRPr="00A9716B">
        <w:rPr>
          <w:rFonts w:ascii="Times New Roman" w:hAnsi="Times New Roman" w:cs="Times New Roman"/>
          <w:sz w:val="28"/>
          <w:szCs w:val="28"/>
          <w:lang w:val="kk-KZ"/>
        </w:rPr>
        <w:t>дам болсын, табиғат болсын мүсәпірлік халге түскенде жәрдем беру (ақсақ киік, нашар адам, аурулы адам, қанатсыз құс және т.б.)</w:t>
      </w:r>
      <w:r>
        <w:rPr>
          <w:rFonts w:ascii="Times New Roman" w:hAnsi="Times New Roman" w:cs="Times New Roman"/>
          <w:sz w:val="28"/>
          <w:szCs w:val="28"/>
          <w:lang w:val="kk-KZ"/>
        </w:rPr>
        <w:t>;</w:t>
      </w:r>
    </w:p>
    <w:p w:rsidR="003B7566" w:rsidRPr="00C34DCD"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sidRPr="00A9716B">
        <w:rPr>
          <w:rFonts w:ascii="Times New Roman" w:hAnsi="Times New Roman" w:cs="Times New Roman"/>
          <w:sz w:val="28"/>
          <w:szCs w:val="28"/>
          <w:lang w:val="kk-KZ"/>
        </w:rPr>
        <w:t>4. Махаббат– алдымен адам барлық іс-әрекетіне сүйіспеншілікпен қарауы. Осының бәрін біздер кемелдікке бағдар жасар асыл істер деп айтамыз. Бұған қоса ғұлама ыждаһатты, ынтаны, талапты болудың мәнін айғақтайды. Төртке біздер үшті қостық.</w:t>
      </w:r>
      <w:r>
        <w:rPr>
          <w:rFonts w:ascii="Times New Roman" w:hAnsi="Times New Roman" w:cs="Times New Roman"/>
          <w:sz w:val="28"/>
          <w:szCs w:val="28"/>
          <w:lang w:val="kk-KZ"/>
        </w:rPr>
        <w:t xml:space="preserve">Бұл орайда, </w:t>
      </w:r>
      <w:r w:rsidRPr="00944BD2">
        <w:rPr>
          <w:rFonts w:ascii="Times New Roman" w:hAnsi="Times New Roman" w:cs="Times New Roman"/>
          <w:sz w:val="28"/>
          <w:szCs w:val="28"/>
          <w:lang w:val="kk-KZ"/>
        </w:rPr>
        <w:t>А</w:t>
      </w:r>
      <w:r>
        <w:rPr>
          <w:rFonts w:ascii="Times New Roman" w:hAnsi="Times New Roman" w:cs="Times New Roman"/>
          <w:sz w:val="28"/>
          <w:szCs w:val="28"/>
          <w:lang w:val="kk-KZ"/>
        </w:rPr>
        <w:t xml:space="preserve">бай Құнанбайұлы ғылыми пайымды өркендетуде ішкі және сыртқы ғылымды ажыратуға бейімдейді. Махаббат білім мен ғылымға тәуелді деп түсіндіреді. Жетілікке біздер екеуді қостық, бұнымен 9 компонент. </w:t>
      </w:r>
      <w:r>
        <w:rPr>
          <w:rFonts w:ascii="Times New Roman" w:hAnsi="Times New Roman" w:cs="Times New Roman"/>
          <w:sz w:val="28"/>
          <w:szCs w:val="28"/>
          <w:lang w:val="kk-KZ"/>
        </w:rPr>
        <w:lastRenderedPageBreak/>
        <w:t>Кәмелдіктің нәтижесін ғұлама «Парасат, пайым, ақыл көзімен қара» деген ұстанымды ұсынған.</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Мәшһүр Жүсіп ж</w:t>
      </w:r>
      <w:r w:rsidRPr="00CB2621">
        <w:rPr>
          <w:rFonts w:ascii="Times New Roman" w:hAnsi="Times New Roman" w:cs="Times New Roman"/>
          <w:sz w:val="28"/>
          <w:szCs w:val="28"/>
          <w:lang w:val="kk-KZ"/>
        </w:rPr>
        <w:t xml:space="preserve">ақсы сөздің Гауһарға бара-бар екені, адамның адамгершілігінің өзі сөйлеген сезінен белгі беретіні, тыңдармандарына ақын айтайын деген ойын өзінің қатысуымен ұштастыруы өлеңнің сарыны арқылы байкалады, бұл бүгінгі күннің де </w:t>
      </w:r>
      <w:r>
        <w:rPr>
          <w:rFonts w:ascii="Times New Roman" w:hAnsi="Times New Roman" w:cs="Times New Roman"/>
          <w:sz w:val="28"/>
          <w:szCs w:val="28"/>
          <w:lang w:val="kk-KZ"/>
        </w:rPr>
        <w:t>к</w:t>
      </w:r>
      <w:r w:rsidRPr="00CB2621">
        <w:rPr>
          <w:rFonts w:ascii="Times New Roman" w:hAnsi="Times New Roman" w:cs="Times New Roman"/>
          <w:sz w:val="28"/>
          <w:szCs w:val="28"/>
          <w:lang w:val="kk-KZ"/>
        </w:rPr>
        <w:t>ө</w:t>
      </w:r>
      <w:r>
        <w:rPr>
          <w:rFonts w:ascii="Times New Roman" w:hAnsi="Times New Roman" w:cs="Times New Roman"/>
          <w:sz w:val="28"/>
          <w:szCs w:val="28"/>
          <w:lang w:val="kk-KZ"/>
        </w:rPr>
        <w:t>кейкес</w:t>
      </w:r>
      <w:r w:rsidRPr="00CB2621">
        <w:rPr>
          <w:rFonts w:ascii="Times New Roman" w:hAnsi="Times New Roman" w:cs="Times New Roman"/>
          <w:sz w:val="28"/>
          <w:szCs w:val="28"/>
          <w:lang w:val="kk-KZ"/>
        </w:rPr>
        <w:t>ті мәселесі. Әсіресе, ақынның өлең құдіретін түсінерлік қарапайым ел арасында кісінің табылуының өзі неғайбыл деген пікірінен сөз құдіретінің нөлге кеткенін аңғарамыз.</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Шешендердің мәуелі ағашқа, ал сөздің тәтті жеміске балануы алды</w:t>
      </w:r>
      <w:r>
        <w:rPr>
          <w:rFonts w:ascii="Times New Roman" w:hAnsi="Times New Roman" w:cs="Times New Roman"/>
          <w:sz w:val="28"/>
          <w:szCs w:val="28"/>
          <w:lang w:val="kk-KZ"/>
        </w:rPr>
        <w:t>ң</w:t>
      </w:r>
      <w:r w:rsidRPr="00CB2621">
        <w:rPr>
          <w:rFonts w:ascii="Times New Roman" w:hAnsi="Times New Roman" w:cs="Times New Roman"/>
          <w:sz w:val="28"/>
          <w:szCs w:val="28"/>
          <w:lang w:val="kk-KZ"/>
        </w:rPr>
        <w:t>ғы ойды ажарлай түседі.</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Нарықтық қоғамға мойынсұнғысы келмейтін пенделердің пошымын Мәшһүр Жүсіп шығармашылығындағы «кедейлік» пен «байлық» ұғымдарынан табамыз. Мәселен, «Адам екі түрлі» деген өлеңінде дидактиканың ішіндегі философиялық тұжырымды аңғарамыз</w:t>
      </w:r>
      <w:r>
        <w:rPr>
          <w:rFonts w:ascii="Times New Roman" w:hAnsi="Times New Roman" w:cs="Times New Roman"/>
          <w:sz w:val="28"/>
          <w:szCs w:val="28"/>
          <w:lang w:val="kk-KZ"/>
        </w:rPr>
        <w:t xml:space="preserve"> [</w:t>
      </w:r>
      <w:r w:rsidRPr="00B128F2">
        <w:rPr>
          <w:rFonts w:ascii="Times New Roman" w:hAnsi="Times New Roman" w:cs="Times New Roman"/>
          <w:sz w:val="28"/>
          <w:szCs w:val="28"/>
          <w:lang w:val="kk-KZ"/>
        </w:rPr>
        <w:t>35</w:t>
      </w:r>
      <w:r>
        <w:rPr>
          <w:rFonts w:ascii="Times New Roman" w:hAnsi="Times New Roman" w:cs="Times New Roman"/>
          <w:sz w:val="28"/>
          <w:szCs w:val="28"/>
          <w:lang w:val="kk-KZ"/>
        </w:rPr>
        <w:t>].</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A250D6">
        <w:rPr>
          <w:rFonts w:ascii="Times New Roman" w:hAnsi="Times New Roman" w:cs="Times New Roman"/>
          <w:sz w:val="28"/>
          <w:szCs w:val="28"/>
          <w:lang w:val="kk-KZ"/>
        </w:rPr>
        <w:t>Бірінші адам: өрік, мейіз ағашы сықылды жемісінен дүние жүзі баһра алады.</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A250D6">
        <w:rPr>
          <w:rFonts w:ascii="Times New Roman" w:hAnsi="Times New Roman" w:cs="Times New Roman"/>
          <w:sz w:val="28"/>
          <w:szCs w:val="28"/>
          <w:lang w:val="kk-KZ"/>
        </w:rPr>
        <w:t>Екінші адам: терек ағашы сықылды, отқа отын болғаннан басқаға жарамайды, түйіспейді.</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A250D6">
        <w:rPr>
          <w:rFonts w:ascii="Times New Roman" w:hAnsi="Times New Roman" w:cs="Times New Roman"/>
          <w:sz w:val="28"/>
          <w:szCs w:val="28"/>
          <w:lang w:val="kk-KZ"/>
        </w:rPr>
        <w:t>Жезге мыс, күміске алтын үйлеседі, түйіспейді.</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A250D6">
        <w:rPr>
          <w:rFonts w:ascii="Times New Roman" w:hAnsi="Times New Roman" w:cs="Times New Roman"/>
          <w:sz w:val="28"/>
          <w:szCs w:val="28"/>
          <w:lang w:val="kk-KZ"/>
        </w:rPr>
        <w:t>Ақ марал жайылмайды қабанменен, түйіспейді</w:t>
      </w:r>
      <w:r>
        <w:rPr>
          <w:rFonts w:ascii="Times New Roman" w:hAnsi="Times New Roman" w:cs="Times New Roman"/>
          <w:sz w:val="28"/>
          <w:szCs w:val="28"/>
          <w:lang w:val="kk-KZ"/>
        </w:rPr>
        <w:t>.</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A250D6">
        <w:rPr>
          <w:rFonts w:ascii="Times New Roman" w:hAnsi="Times New Roman" w:cs="Times New Roman"/>
          <w:sz w:val="28"/>
          <w:szCs w:val="28"/>
          <w:lang w:val="kk-KZ"/>
        </w:rPr>
        <w:t>Бірге ұшпас бұлбұл қарға, ...</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Өзіңнен дәрежесі артық жанмен,</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Орынсыз тайталаспа сөзге келіп.</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Ғылым біл, жұмыс аузына ілініп бақ ..</w:t>
      </w:r>
      <w:r>
        <w:rPr>
          <w:rFonts w:ascii="Times New Roman" w:hAnsi="Times New Roman" w:cs="Times New Roman"/>
          <w:sz w:val="28"/>
          <w:szCs w:val="28"/>
          <w:lang w:val="kk-KZ"/>
        </w:rPr>
        <w:t>.</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Өнермен жұрт аузына ілініп бақ ...</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Жұмсақ бол, жұғымды бол, болма қату.</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Өзіңді өзің қайғысыз қылам десең,</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Пайдасыз қалмағайсың алу-сату.</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Һә</w:t>
      </w:r>
      <w:r w:rsidRPr="00CB2621">
        <w:rPr>
          <w:rFonts w:ascii="Times New Roman" w:hAnsi="Times New Roman" w:cs="Times New Roman"/>
          <w:sz w:val="28"/>
          <w:szCs w:val="28"/>
          <w:lang w:val="kk-KZ"/>
        </w:rPr>
        <w:t>мматсыз , нәмәрт асын жеп тойғаннан,</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Бетімен өлген жақсы аштан қатып.</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Мың түрлі жақсы мiнез көрсеңдағы</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Kiciгe сыналмаған сенбегейсің.</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Өзіңнен төмендіге мұқтаж болсаң,</w:t>
      </w:r>
    </w:p>
    <w:p w:rsidR="003B7566"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B81EE9">
        <w:rPr>
          <w:rFonts w:ascii="Times New Roman" w:hAnsi="Times New Roman" w:cs="Times New Roman"/>
          <w:sz w:val="28"/>
          <w:szCs w:val="28"/>
          <w:lang w:val="kk-KZ"/>
        </w:rPr>
        <w:t>Нәрсе жоқ бұл жалғанда онан қиын.</w:t>
      </w:r>
    </w:p>
    <w:p w:rsidR="003B7566" w:rsidRDefault="003B7566" w:rsidP="0017469F">
      <w:pPr>
        <w:tabs>
          <w:tab w:val="left" w:pos="567"/>
        </w:tabs>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Шәкәрім Құдайбердіұлының еңбегіндегі тұжырым</w:t>
      </w:r>
      <w:r w:rsidRPr="00727464">
        <w:rPr>
          <w:rFonts w:ascii="KZ Times New Roman" w:hAnsi="KZ Times New Roman"/>
          <w:sz w:val="28"/>
          <w:szCs w:val="28"/>
          <w:lang w:val="kk-KZ"/>
        </w:rPr>
        <w:t xml:space="preserve"> бүгінгі жоғары оқу орнындағы оқытушы-профессорлардың оқыту іс-әрекетін интерактивпен өткізудің амал-тәсілдерін ақын өзінің осы әңгімесінің құрымына негіздеген сияқты сезінесің. Диалог, полилогты бір өзінің атынан келтіріп отырған өнер иесінің шеберлігіне таң қаласың.</w:t>
      </w:r>
    </w:p>
    <w:p w:rsidR="003B7566" w:rsidRPr="00596287"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Талап пен ақын өлеңіндегі пәлсапалық түйін:</w:t>
      </w:r>
    </w:p>
    <w:p w:rsidR="003B7566" w:rsidRPr="00CB2621" w:rsidRDefault="003B7566" w:rsidP="0017469F">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 </w:t>
      </w:r>
      <w:r w:rsidRPr="00CB2621">
        <w:rPr>
          <w:rFonts w:ascii="Times New Roman" w:hAnsi="Times New Roman" w:cs="Times New Roman"/>
          <w:sz w:val="28"/>
          <w:szCs w:val="28"/>
          <w:lang w:val="kk-KZ"/>
        </w:rPr>
        <w:t xml:space="preserve">Талап шапса ақылға мініп алып, </w:t>
      </w:r>
    </w:p>
    <w:p w:rsidR="003B7566" w:rsidRPr="00CB2621"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804E7B">
        <w:rPr>
          <w:rFonts w:ascii="Times New Roman" w:hAnsi="Times New Roman" w:cs="Times New Roman"/>
          <w:sz w:val="28"/>
          <w:szCs w:val="28"/>
          <w:lang w:val="kk-KZ"/>
        </w:rPr>
        <w:t>Жақсы жаман бәріне бірдей сал</w:t>
      </w:r>
      <w:r w:rsidRPr="00CB2621">
        <w:rPr>
          <w:rFonts w:ascii="Times New Roman" w:hAnsi="Times New Roman" w:cs="Times New Roman"/>
          <w:sz w:val="28"/>
          <w:szCs w:val="28"/>
          <w:lang w:val="kk-KZ"/>
        </w:rPr>
        <w:t>ы</w:t>
      </w:r>
      <w:r w:rsidRPr="00804E7B">
        <w:rPr>
          <w:rFonts w:ascii="Times New Roman" w:hAnsi="Times New Roman" w:cs="Times New Roman"/>
          <w:sz w:val="28"/>
          <w:szCs w:val="28"/>
          <w:lang w:val="kk-KZ"/>
        </w:rPr>
        <w:t xml:space="preserve">п. </w:t>
      </w:r>
    </w:p>
    <w:p w:rsidR="003B7566" w:rsidRPr="00CB2621"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xml:space="preserve">Анық ақыл адымен ашырмайды, </w:t>
      </w:r>
    </w:p>
    <w:p w:rsidR="003B7566" w:rsidRPr="00CB2621"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Еш нәрсе одан құтылмас жетпей қалып</w:t>
      </w:r>
      <w:r>
        <w:rPr>
          <w:rFonts w:ascii="Times New Roman" w:hAnsi="Times New Roman" w:cs="Times New Roman"/>
          <w:sz w:val="28"/>
          <w:szCs w:val="28"/>
          <w:lang w:val="kk-KZ"/>
        </w:rPr>
        <w:t xml:space="preserve"> [36</w:t>
      </w:r>
      <w:r w:rsidRPr="000026A7">
        <w:rPr>
          <w:rFonts w:ascii="Times New Roman" w:hAnsi="Times New Roman" w:cs="Times New Roman"/>
          <w:sz w:val="28"/>
          <w:szCs w:val="28"/>
          <w:lang w:val="kk-KZ"/>
        </w:rPr>
        <w:t>]</w:t>
      </w:r>
      <w:r w:rsidRPr="00CB2621">
        <w:rPr>
          <w:rFonts w:ascii="Times New Roman" w:hAnsi="Times New Roman" w:cs="Times New Roman"/>
          <w:sz w:val="28"/>
          <w:szCs w:val="28"/>
          <w:lang w:val="kk-KZ"/>
        </w:rPr>
        <w:t>.</w:t>
      </w:r>
    </w:p>
    <w:p w:rsidR="003B7566" w:rsidRPr="00CB2621" w:rsidRDefault="003B7566" w:rsidP="0017469F">
      <w:pPr>
        <w:tabs>
          <w:tab w:val="left" w:pos="567"/>
        </w:tabs>
        <w:spacing w:after="0" w:line="240" w:lineRule="auto"/>
        <w:ind w:firstLine="567"/>
        <w:jc w:val="both"/>
        <w:rPr>
          <w:rFonts w:ascii="Times New Roman" w:hAnsi="Times New Roman" w:cs="Times New Roman"/>
          <w:bCs/>
          <w:sz w:val="28"/>
          <w:szCs w:val="28"/>
          <w:lang w:val="kk-KZ"/>
        </w:rPr>
      </w:pPr>
      <w:r w:rsidRPr="00CB2621">
        <w:rPr>
          <w:rFonts w:ascii="Times New Roman" w:hAnsi="Times New Roman" w:cs="Times New Roman"/>
          <w:bCs/>
          <w:sz w:val="28"/>
          <w:szCs w:val="28"/>
          <w:lang w:val="kk-KZ"/>
        </w:rPr>
        <w:lastRenderedPageBreak/>
        <w:t xml:space="preserve">Бұл құбылыстан Адамның игілікті мақсатқа жетуі үшін құр талап жетімсіз екенін байқаймыз. Мұнда ішкі сезім </w:t>
      </w:r>
      <w:r>
        <w:rPr>
          <w:rFonts w:ascii="Times New Roman" w:hAnsi="Times New Roman" w:cs="Times New Roman"/>
          <w:bCs/>
          <w:sz w:val="28"/>
          <w:szCs w:val="28"/>
          <w:lang w:val="kk-KZ"/>
        </w:rPr>
        <w:t xml:space="preserve">көріністерінен </w:t>
      </w:r>
      <w:r w:rsidRPr="00CB2621">
        <w:rPr>
          <w:rFonts w:ascii="Times New Roman" w:hAnsi="Times New Roman" w:cs="Times New Roman"/>
          <w:bCs/>
          <w:sz w:val="28"/>
          <w:szCs w:val="28"/>
          <w:lang w:val="kk-KZ"/>
        </w:rPr>
        <w:t xml:space="preserve">гөрі танымға бейімдеу, салихалы істерге бағыттау приоритет. Ал ол қисынының әдемі өрілімімен беріліп тұр. Талап шапса ақылға мініп алып </w:t>
      </w:r>
      <w:r>
        <w:rPr>
          <w:rFonts w:ascii="Times New Roman" w:hAnsi="Times New Roman" w:cs="Times New Roman"/>
          <w:bCs/>
          <w:sz w:val="28"/>
          <w:szCs w:val="28"/>
          <w:lang w:val="kk-KZ"/>
        </w:rPr>
        <w:t>–</w:t>
      </w:r>
      <w:r w:rsidRPr="00CB2621">
        <w:rPr>
          <w:rFonts w:ascii="Times New Roman" w:hAnsi="Times New Roman" w:cs="Times New Roman"/>
          <w:bCs/>
          <w:sz w:val="28"/>
          <w:szCs w:val="28"/>
          <w:lang w:val="kk-KZ"/>
        </w:rPr>
        <w:t xml:space="preserve"> символ, Жақсы </w:t>
      </w:r>
      <w:r>
        <w:rPr>
          <w:rFonts w:ascii="Times New Roman" w:hAnsi="Times New Roman" w:cs="Times New Roman"/>
          <w:bCs/>
          <w:sz w:val="28"/>
          <w:szCs w:val="28"/>
          <w:lang w:val="kk-KZ"/>
        </w:rPr>
        <w:t>–</w:t>
      </w:r>
      <w:r w:rsidRPr="00CB2621">
        <w:rPr>
          <w:rFonts w:ascii="Times New Roman" w:hAnsi="Times New Roman" w:cs="Times New Roman"/>
          <w:bCs/>
          <w:sz w:val="28"/>
          <w:szCs w:val="28"/>
          <w:lang w:val="kk-KZ"/>
        </w:rPr>
        <w:t xml:space="preserve"> жаман бәріне бірдей салып </w:t>
      </w:r>
      <w:r>
        <w:rPr>
          <w:rFonts w:ascii="Times New Roman" w:hAnsi="Times New Roman" w:cs="Times New Roman"/>
          <w:bCs/>
          <w:sz w:val="28"/>
          <w:szCs w:val="28"/>
          <w:lang w:val="kk-KZ"/>
        </w:rPr>
        <w:t>–</w:t>
      </w:r>
      <w:r w:rsidRPr="00CB2621">
        <w:rPr>
          <w:rFonts w:ascii="Times New Roman" w:hAnsi="Times New Roman" w:cs="Times New Roman"/>
          <w:bCs/>
          <w:sz w:val="28"/>
          <w:szCs w:val="28"/>
          <w:lang w:val="kk-KZ"/>
        </w:rPr>
        <w:t xml:space="preserve"> антитеза, Анық ақыл адымын ашырмайды </w:t>
      </w:r>
      <w:r>
        <w:rPr>
          <w:rFonts w:ascii="Times New Roman" w:hAnsi="Times New Roman" w:cs="Times New Roman"/>
          <w:bCs/>
          <w:sz w:val="28"/>
          <w:szCs w:val="28"/>
          <w:lang w:val="kk-KZ"/>
        </w:rPr>
        <w:t xml:space="preserve">– </w:t>
      </w:r>
      <w:r w:rsidRPr="00CB2621">
        <w:rPr>
          <w:rFonts w:ascii="Times New Roman" w:hAnsi="Times New Roman" w:cs="Times New Roman"/>
          <w:bCs/>
          <w:sz w:val="28"/>
          <w:szCs w:val="28"/>
          <w:lang w:val="kk-KZ"/>
        </w:rPr>
        <w:t>символ, тек төртінші жолда ғана тура мағынасындағы түйінді табамыз.Бұл құбылыста да жұмбақтау</w:t>
      </w:r>
      <w:r>
        <w:rPr>
          <w:rFonts w:ascii="Times New Roman" w:hAnsi="Times New Roman" w:cs="Times New Roman"/>
          <w:bCs/>
          <w:sz w:val="28"/>
          <w:szCs w:val="28"/>
          <w:lang w:val="kk-KZ"/>
        </w:rPr>
        <w:t xml:space="preserve"> аңғарылады</w:t>
      </w:r>
      <w:r w:rsidRPr="00CB2621">
        <w:rPr>
          <w:rFonts w:ascii="Times New Roman" w:hAnsi="Times New Roman" w:cs="Times New Roman"/>
          <w:bCs/>
          <w:sz w:val="28"/>
          <w:szCs w:val="28"/>
          <w:lang w:val="kk-KZ"/>
        </w:rPr>
        <w:t>. Автор сабырдың қасиетін былай ашады:</w:t>
      </w:r>
    </w:p>
    <w:p w:rsidR="003B7566" w:rsidRPr="00CB2621"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xml:space="preserve">Сабыр деген </w:t>
      </w:r>
      <w:r w:rsidRPr="00CB2621">
        <w:rPr>
          <w:rFonts w:ascii="Times New Roman" w:hAnsi="Times New Roman" w:cs="Times New Roman"/>
          <w:bCs/>
          <w:sz w:val="28"/>
          <w:szCs w:val="28"/>
          <w:lang w:val="kk-KZ"/>
        </w:rPr>
        <w:t xml:space="preserve">– </w:t>
      </w:r>
      <w:r w:rsidRPr="00CB2621">
        <w:rPr>
          <w:rFonts w:ascii="Times New Roman" w:hAnsi="Times New Roman" w:cs="Times New Roman"/>
          <w:sz w:val="28"/>
          <w:szCs w:val="28"/>
          <w:lang w:val="kk-KZ"/>
        </w:rPr>
        <w:t>әр іске шыдамдылық,</w:t>
      </w:r>
    </w:p>
    <w:p w:rsidR="003B7566" w:rsidRPr="00CB2621"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Қатты керек адамға бұл бір қылық.</w:t>
      </w:r>
    </w:p>
    <w:p w:rsidR="003B7566" w:rsidRPr="00CB2621"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Қолы жетпей талай адам ызданады,</w:t>
      </w:r>
    </w:p>
    <w:p w:rsidR="003B7566" w:rsidRPr="00CB2621"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xml:space="preserve">Осыдан көп шығады адамшылық. </w:t>
      </w:r>
    </w:p>
    <w:p w:rsidR="003B7566" w:rsidRPr="00CB2621" w:rsidRDefault="003B7566" w:rsidP="0017469F">
      <w:pPr>
        <w:tabs>
          <w:tab w:val="left" w:pos="567"/>
        </w:tabs>
        <w:spacing w:after="0" w:line="240" w:lineRule="auto"/>
        <w:ind w:firstLine="567"/>
        <w:jc w:val="both"/>
        <w:rPr>
          <w:rFonts w:ascii="Times New Roman" w:hAnsi="Times New Roman" w:cs="Times New Roman"/>
          <w:bCs/>
          <w:sz w:val="28"/>
          <w:szCs w:val="28"/>
          <w:lang w:val="kk-KZ"/>
        </w:rPr>
      </w:pPr>
      <w:r w:rsidRPr="00CB2621">
        <w:rPr>
          <w:rFonts w:ascii="Times New Roman" w:hAnsi="Times New Roman" w:cs="Times New Roman"/>
          <w:bCs/>
          <w:sz w:val="28"/>
          <w:szCs w:val="28"/>
          <w:lang w:val="kk-KZ"/>
        </w:rPr>
        <w:t>Шәкәрім Құдайберді сақтықтың қасиетін былай өрнектейді:</w:t>
      </w:r>
    </w:p>
    <w:p w:rsidR="003B7566" w:rsidRPr="00CB2621" w:rsidRDefault="003B7566" w:rsidP="0017469F">
      <w:pPr>
        <w:tabs>
          <w:tab w:val="left" w:pos="567"/>
        </w:tabs>
        <w:spacing w:after="0" w:line="240" w:lineRule="auto"/>
        <w:ind w:firstLine="567"/>
        <w:jc w:val="both"/>
        <w:rPr>
          <w:rFonts w:ascii="Times New Roman" w:hAnsi="Times New Roman" w:cs="Times New Roman"/>
          <w:sz w:val="28"/>
          <w:szCs w:val="28"/>
          <w:lang w:val="kk-KZ"/>
        </w:rPr>
      </w:pPr>
      <w:r w:rsidRPr="00CB2621">
        <w:rPr>
          <w:rFonts w:ascii="Times New Roman" w:hAnsi="Times New Roman" w:cs="Times New Roman"/>
          <w:sz w:val="28"/>
          <w:szCs w:val="28"/>
          <w:lang w:val="kk-KZ"/>
        </w:rPr>
        <w:t xml:space="preserve">Сақтық деген </w:t>
      </w:r>
      <w:r w:rsidRPr="00CB2621">
        <w:rPr>
          <w:rFonts w:ascii="Times New Roman" w:hAnsi="Times New Roman" w:cs="Times New Roman"/>
          <w:bCs/>
          <w:sz w:val="28"/>
          <w:szCs w:val="28"/>
          <w:lang w:val="kk-KZ"/>
        </w:rPr>
        <w:t>–</w:t>
      </w:r>
      <w:r w:rsidRPr="00CB2621">
        <w:rPr>
          <w:rFonts w:ascii="Times New Roman" w:hAnsi="Times New Roman" w:cs="Times New Roman"/>
          <w:sz w:val="28"/>
          <w:szCs w:val="28"/>
          <w:lang w:val="kk-KZ"/>
        </w:rPr>
        <w:t xml:space="preserve"> әрқашан байқап жүрмек,</w:t>
      </w:r>
    </w:p>
    <w:p w:rsidR="003B7566" w:rsidRPr="00CB2621" w:rsidRDefault="003B7566" w:rsidP="0017469F">
      <w:pPr>
        <w:tabs>
          <w:tab w:val="left" w:pos="567"/>
        </w:tabs>
        <w:spacing w:after="0" w:line="240" w:lineRule="auto"/>
        <w:ind w:firstLine="567"/>
        <w:jc w:val="both"/>
        <w:rPr>
          <w:rFonts w:ascii="Times New Roman" w:hAnsi="Times New Roman" w:cs="Times New Roman"/>
          <w:sz w:val="28"/>
          <w:szCs w:val="28"/>
        </w:rPr>
      </w:pPr>
      <w:r w:rsidRPr="00CB2621">
        <w:rPr>
          <w:rFonts w:ascii="Times New Roman" w:hAnsi="Times New Roman" w:cs="Times New Roman"/>
          <w:sz w:val="28"/>
          <w:szCs w:val="28"/>
        </w:rPr>
        <w:t xml:space="preserve">Пайда ма, залал ма, </w:t>
      </w:r>
      <w:r>
        <w:rPr>
          <w:rFonts w:ascii="Times New Roman" w:hAnsi="Times New Roman" w:cs="Times New Roman"/>
          <w:sz w:val="28"/>
          <w:szCs w:val="28"/>
          <w:lang w:val="kk-KZ"/>
        </w:rPr>
        <w:t xml:space="preserve">– </w:t>
      </w:r>
      <w:r w:rsidRPr="00CB2621">
        <w:rPr>
          <w:rFonts w:ascii="Times New Roman" w:hAnsi="Times New Roman" w:cs="Times New Roman"/>
          <w:sz w:val="28"/>
          <w:szCs w:val="28"/>
        </w:rPr>
        <w:t>ескерілмек.</w:t>
      </w:r>
    </w:p>
    <w:p w:rsidR="003B7566" w:rsidRPr="00CB2621" w:rsidRDefault="003B7566" w:rsidP="0017469F">
      <w:pPr>
        <w:tabs>
          <w:tab w:val="left" w:pos="567"/>
        </w:tabs>
        <w:spacing w:after="0" w:line="240" w:lineRule="auto"/>
        <w:ind w:firstLine="567"/>
        <w:jc w:val="both"/>
        <w:rPr>
          <w:rFonts w:ascii="Times New Roman" w:hAnsi="Times New Roman" w:cs="Times New Roman"/>
          <w:sz w:val="28"/>
          <w:szCs w:val="28"/>
        </w:rPr>
      </w:pPr>
      <w:r w:rsidRPr="00CB2621">
        <w:rPr>
          <w:rFonts w:ascii="Times New Roman" w:hAnsi="Times New Roman" w:cs="Times New Roman"/>
          <w:sz w:val="28"/>
          <w:szCs w:val="28"/>
        </w:rPr>
        <w:t>Көргенін, естігенін есепке алса,</w:t>
      </w:r>
    </w:p>
    <w:p w:rsidR="003B7566" w:rsidRPr="00B372E8" w:rsidRDefault="003B7566" w:rsidP="0017469F">
      <w:pPr>
        <w:tabs>
          <w:tab w:val="left" w:pos="567"/>
        </w:tabs>
        <w:spacing w:after="0" w:line="240" w:lineRule="auto"/>
        <w:ind w:firstLine="567"/>
        <w:jc w:val="both"/>
        <w:rPr>
          <w:rFonts w:ascii="Times New Roman" w:hAnsi="Times New Roman" w:cs="Times New Roman"/>
          <w:bCs/>
          <w:sz w:val="28"/>
          <w:szCs w:val="28"/>
          <w:lang w:val="kk-KZ"/>
        </w:rPr>
      </w:pPr>
      <w:r w:rsidRPr="00CB2621">
        <w:rPr>
          <w:rFonts w:ascii="Times New Roman" w:hAnsi="Times New Roman" w:cs="Times New Roman"/>
          <w:sz w:val="28"/>
          <w:szCs w:val="28"/>
        </w:rPr>
        <w:t>Со</w:t>
      </w:r>
      <w:r w:rsidRPr="00CB2621">
        <w:rPr>
          <w:rFonts w:ascii="Times New Roman" w:hAnsi="Times New Roman" w:cs="Times New Roman"/>
          <w:sz w:val="28"/>
          <w:szCs w:val="28"/>
          <w:lang w:val="kk-KZ"/>
        </w:rPr>
        <w:t>н</w:t>
      </w:r>
      <w:r w:rsidRPr="00CB2621">
        <w:rPr>
          <w:rFonts w:ascii="Times New Roman" w:hAnsi="Times New Roman" w:cs="Times New Roman"/>
          <w:sz w:val="28"/>
          <w:szCs w:val="28"/>
        </w:rPr>
        <w:t>да оңай әрбір істі ойлап білмек</w:t>
      </w:r>
      <w:r>
        <w:rPr>
          <w:rFonts w:ascii="Times New Roman" w:hAnsi="Times New Roman" w:cs="Times New Roman"/>
          <w:sz w:val="28"/>
          <w:szCs w:val="28"/>
          <w:lang w:val="kk-KZ"/>
        </w:rPr>
        <w:t>.</w:t>
      </w:r>
    </w:p>
    <w:p w:rsidR="003B7566" w:rsidRDefault="003B7566" w:rsidP="0017469F">
      <w:pPr>
        <w:spacing w:after="0" w:line="240" w:lineRule="auto"/>
        <w:ind w:firstLine="567"/>
        <w:jc w:val="both"/>
        <w:rPr>
          <w:rFonts w:ascii="Times New Roman" w:hAnsi="Times New Roman" w:cs="Times New Roman"/>
          <w:bCs/>
          <w:sz w:val="28"/>
          <w:szCs w:val="28"/>
          <w:lang w:val="kk-KZ"/>
        </w:rPr>
      </w:pPr>
      <w:r w:rsidRPr="0088653A">
        <w:rPr>
          <w:rFonts w:ascii="Times New Roman" w:hAnsi="Times New Roman" w:cs="Times New Roman"/>
          <w:bCs/>
          <w:sz w:val="28"/>
          <w:szCs w:val="28"/>
          <w:lang w:val="kk-KZ"/>
        </w:rPr>
        <w:t>Шәкәрімнің бұл тұжырымдарынан аксиологиялық парадигмамен ұлттық бірегейлікті дамытуға «ар+ұждан=сенім» формуласы шығады [</w:t>
      </w:r>
      <w:r>
        <w:rPr>
          <w:rFonts w:ascii="Times New Roman" w:hAnsi="Times New Roman" w:cs="Times New Roman"/>
          <w:bCs/>
          <w:sz w:val="28"/>
          <w:szCs w:val="28"/>
          <w:lang w:val="kk-KZ"/>
        </w:rPr>
        <w:t>36</w:t>
      </w:r>
      <w:r w:rsidRPr="0088653A">
        <w:rPr>
          <w:rFonts w:ascii="Times New Roman" w:hAnsi="Times New Roman" w:cs="Times New Roman"/>
          <w:bCs/>
          <w:sz w:val="28"/>
          <w:szCs w:val="28"/>
          <w:lang w:val="kk-KZ"/>
        </w:rPr>
        <w:t>]</w:t>
      </w:r>
      <w:r>
        <w:rPr>
          <w:rFonts w:ascii="Times New Roman" w:hAnsi="Times New Roman" w:cs="Times New Roman"/>
          <w:bCs/>
          <w:sz w:val="28"/>
          <w:szCs w:val="28"/>
          <w:lang w:val="kk-KZ"/>
        </w:rPr>
        <w:t>.</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Мұхтар Әуезовтің білім философиясына қосатын тұжырымды тұғырлары оның даму тарихын екі дәуірге бөліп көрсетуі. Алғашқы дәуір Аристотель, Әль-Фараби, екіншісі И. Кантпен тұйықтаған. Данышпан өзінің танымын философиялық негізге жүгіндіріп алғаны байқалады.</w:t>
      </w:r>
    </w:p>
    <w:p w:rsidR="003B7566" w:rsidRDefault="003B7566" w:rsidP="0017469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Адам баласының ғылымын екі түрге бөліп қарастырған. Бірі – күндік тіршілікке өте қажетті ғылым. Мұқтаждықтан, шарасыздықтан тіршілігіне нық байланған ғылымдар деп дәйектеген. Екіншісі – кең ақыл, ой, бағам, парасат, пайым. Бұндағы ерекшелікті терең қиял нұсқалы ғылымға бағынып, адамның жанын, рухын тәрбиелейтін нысан деп қабылдаған. Осының бәрі түптеп келгенде «философия» болады деген түйін айтып, ол ұғымның грек тілінде хақиқатқа (ақиқатқа), даналыққа құмарлық дегенді аңғартады деп тұжырымдаған. Осындай келелі концепциясын ұсынып, Мұхтар Әуезов оның пайдалы тұстарын былай түзген: адамды ұсақтықтан, бойкүйездіктен, басқа әртүрлі мінезсіздіктен құтқарады деп есептеген. Адам қай қоғамда өмір сүрсе де адам өзінің парасат, пайым аймағының шындыққа негізделгеніне көзі жетсе, ақтықты іздесе, сонымен кеңейсе, ол сол адамның бағы ашылып, жүзі жарқын болмақ деген нұсқалы тұжырым жасаған </w:t>
      </w:r>
      <w:r w:rsidRPr="0088653A">
        <w:rPr>
          <w:rFonts w:ascii="Times New Roman" w:hAnsi="Times New Roman" w:cs="Times New Roman"/>
          <w:bCs/>
          <w:sz w:val="28"/>
          <w:szCs w:val="28"/>
          <w:lang w:val="kk-KZ"/>
        </w:rPr>
        <w:t>[</w:t>
      </w:r>
      <w:r>
        <w:rPr>
          <w:rFonts w:ascii="Times New Roman" w:hAnsi="Times New Roman" w:cs="Times New Roman"/>
          <w:bCs/>
          <w:sz w:val="28"/>
          <w:szCs w:val="28"/>
          <w:lang w:val="kk-KZ"/>
        </w:rPr>
        <w:t>37</w:t>
      </w:r>
      <w:r w:rsidRPr="0088653A">
        <w:rPr>
          <w:rFonts w:ascii="Times New Roman" w:hAnsi="Times New Roman" w:cs="Times New Roman"/>
          <w:bCs/>
          <w:sz w:val="28"/>
          <w:szCs w:val="28"/>
          <w:lang w:val="kk-KZ"/>
        </w:rPr>
        <w:t>]</w:t>
      </w:r>
      <w:r>
        <w:rPr>
          <w:rFonts w:ascii="Times New Roman" w:hAnsi="Times New Roman" w:cs="Times New Roman"/>
          <w:sz w:val="28"/>
          <w:szCs w:val="28"/>
          <w:lang w:val="kk-KZ"/>
        </w:rPr>
        <w:t>.</w:t>
      </w:r>
    </w:p>
    <w:p w:rsidR="003B7566" w:rsidRPr="00E36F70" w:rsidRDefault="003B7566" w:rsidP="0017469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Бүгінгі педагогикалық білім жүйесінде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аксиологиялық парадигмамен бірегейлікті дамыту </w:t>
      </w:r>
      <w:r w:rsidRPr="00944BD2">
        <w:rPr>
          <w:rFonts w:ascii="Times New Roman" w:hAnsi="Times New Roman" w:cs="Times New Roman"/>
          <w:sz w:val="28"/>
          <w:szCs w:val="28"/>
          <w:lang w:val="kk-KZ"/>
        </w:rPr>
        <w:t>А</w:t>
      </w:r>
      <w:r>
        <w:rPr>
          <w:rFonts w:ascii="Times New Roman" w:hAnsi="Times New Roman" w:cs="Times New Roman"/>
          <w:sz w:val="28"/>
          <w:szCs w:val="28"/>
          <w:lang w:val="kk-KZ"/>
        </w:rPr>
        <w:t>бай Құнанбайұлы мен Мұхтар Әуезовтің білім философиясының концепцияларына жүгіндіріп оқыту ғана олардың өз-өзіне бақ, құт шақыруымен көрініс беретіні зерттеу барысында анықталды.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 Бунгенің [38], аргентин философының еңбегінде парадигмалық тұрғыда әлеуметтік ғылымның болашағы туралы ой елегінен өткізген тұғырлы тұжырымдарынан байқағанымыз – оның жүйесінің дұрыс құрылуы.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 Римскийдің [39] парадигманың контексіндегі көкейкесті мәселе «инновация мен дәстүрдегі» ілімдердің арнайы ерекшеліктері мен </w:t>
      </w:r>
      <w:r>
        <w:rPr>
          <w:rFonts w:ascii="Times New Roman" w:hAnsi="Times New Roman" w:cs="Times New Roman"/>
          <w:sz w:val="28"/>
          <w:szCs w:val="28"/>
          <w:lang w:val="kk-KZ"/>
        </w:rPr>
        <w:lastRenderedPageBreak/>
        <w:t xml:space="preserve">қайшылықтарының туындау заңдылықтары айқындалған. Зерттеуші әлеуметтік-гуманитарлы «нормативті ғылым» ХХ ғасырда тұйықталды деген пікірді орынды дәлелдеген. Оның орнын «репродуктивті инновация» басты деген түйіндемесіне қосыламызба? – деген сауал өз-өзінен ойға оралады. «Репродукт» </w:t>
      </w:r>
      <w:r w:rsidR="004A3A1A">
        <w:rPr>
          <w:rFonts w:ascii="Times New Roman" w:hAnsi="Times New Roman" w:cs="Times New Roman"/>
          <w:sz w:val="28"/>
          <w:szCs w:val="28"/>
          <w:lang w:val="kk-KZ"/>
        </w:rPr>
        <w:t>–</w:t>
      </w:r>
      <w:r>
        <w:rPr>
          <w:rFonts w:ascii="Times New Roman" w:hAnsi="Times New Roman" w:cs="Times New Roman"/>
          <w:sz w:val="28"/>
          <w:szCs w:val="28"/>
          <w:lang w:val="kk-KZ"/>
        </w:rPr>
        <w:t xml:space="preserve"> «қайталаным», олай болса, «инновация» </w:t>
      </w:r>
      <w:r w:rsidR="004A3A1A">
        <w:rPr>
          <w:rFonts w:ascii="Times New Roman" w:hAnsi="Times New Roman" w:cs="Times New Roman"/>
          <w:sz w:val="28"/>
          <w:szCs w:val="28"/>
          <w:lang w:val="kk-KZ"/>
        </w:rPr>
        <w:t>–</w:t>
      </w:r>
      <w:r>
        <w:rPr>
          <w:rFonts w:ascii="Times New Roman" w:hAnsi="Times New Roman" w:cs="Times New Roman"/>
          <w:sz w:val="28"/>
          <w:szCs w:val="28"/>
          <w:lang w:val="kk-KZ"/>
        </w:rPr>
        <w:t xml:space="preserve"> «жаңалық» сонда жаңалықты қалай қайталаймыз, әлде бұл ұғымның екінші мәнінде «өнім» деп қолданыла ма? –</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 заңды сауал туады. Көріп отырғанымыздай, әрбір ұғымның неше түрлі мағынасы бар.</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Ф. Анисимовтың [40] еңбегінде ешқандай аксиологиялық тағылымға авторлық жіктеме жасамай, оның қолданым аясында көпмағыналы және көпқырлы тағылымдық негіздерінің әртарапты болуын дәйектеген. Міне, осы тұжырым біздердің аксиологиялық парадигманы ұлттық бірегейлікте алуымызға және оны мектептердегі білім беру кеңістігінде ғылым ретінде қарастыруымызға мүмкіндік берді.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Е. Зборовский [</w:t>
      </w:r>
      <w:r w:rsidRPr="009543DE">
        <w:rPr>
          <w:rFonts w:ascii="Times New Roman" w:hAnsi="Times New Roman" w:cs="Times New Roman"/>
          <w:sz w:val="28"/>
          <w:szCs w:val="28"/>
          <w:lang w:val="kk-KZ"/>
        </w:rPr>
        <w:t>4</w:t>
      </w:r>
      <w:r>
        <w:rPr>
          <w:rFonts w:ascii="Times New Roman" w:hAnsi="Times New Roman" w:cs="Times New Roman"/>
          <w:sz w:val="28"/>
          <w:szCs w:val="28"/>
          <w:lang w:val="kk-KZ"/>
        </w:rPr>
        <w:t>1] парадигманы әлеуметтік ғылым шегінде, аясында метапарадигманың моделі тұрғысында қарастырған.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К. Шохин [</w:t>
      </w:r>
      <w:r w:rsidRPr="009543DE">
        <w:rPr>
          <w:rFonts w:ascii="Times New Roman" w:hAnsi="Times New Roman" w:cs="Times New Roman"/>
          <w:sz w:val="28"/>
          <w:szCs w:val="28"/>
          <w:lang w:val="kk-KZ"/>
        </w:rPr>
        <w:t>4</w:t>
      </w:r>
      <w:r>
        <w:rPr>
          <w:rFonts w:ascii="Times New Roman" w:hAnsi="Times New Roman" w:cs="Times New Roman"/>
          <w:sz w:val="28"/>
          <w:szCs w:val="28"/>
          <w:lang w:val="kk-KZ"/>
        </w:rPr>
        <w:t>2], М.</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С. Каганның [43] «әлемдік құндылықтың тұжырымдамалық талдауы» сыңайында ұсынылған жаңалықтарын басқа қырынан зерттегені байқалды. «Парадигма» ұғымының тағылымдық нұсқаулығы аксиологиялық ғылым негіздерімен түсіндіріледі. Осы ұстанымды И.И. Докучаев мәдениет мектебінің негізін қалаған М.</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Каганның құндылықтар туралы зерттеулерін жалпы мәдениет кейпіндегі моделіне негіздеуді дұрыс шешім деп есептеген </w:t>
      </w:r>
      <w:r w:rsidRPr="004554BC">
        <w:rPr>
          <w:rFonts w:ascii="Times New Roman" w:hAnsi="Times New Roman" w:cs="Times New Roman"/>
          <w:sz w:val="28"/>
          <w:szCs w:val="28"/>
          <w:highlight w:val="yellow"/>
          <w:lang w:val="kk-KZ"/>
        </w:rPr>
        <w:t>[</w:t>
      </w:r>
      <w:r>
        <w:rPr>
          <w:rFonts w:ascii="Times New Roman" w:hAnsi="Times New Roman" w:cs="Times New Roman"/>
          <w:sz w:val="28"/>
          <w:szCs w:val="28"/>
          <w:highlight w:val="yellow"/>
          <w:lang w:val="kk-KZ"/>
        </w:rPr>
        <w:t>44</w:t>
      </w:r>
      <w:r w:rsidRPr="004554BC">
        <w:rPr>
          <w:rFonts w:ascii="Times New Roman" w:hAnsi="Times New Roman" w:cs="Times New Roman"/>
          <w:sz w:val="28"/>
          <w:szCs w:val="28"/>
          <w:highlight w:val="yellow"/>
          <w:lang w:val="kk-KZ"/>
        </w:rPr>
        <w:t>].</w:t>
      </w:r>
      <w:r>
        <w:rPr>
          <w:rFonts w:ascii="Times New Roman" w:hAnsi="Times New Roman" w:cs="Times New Roman"/>
          <w:sz w:val="28"/>
          <w:szCs w:val="28"/>
          <w:lang w:val="kk-KZ"/>
        </w:rPr>
        <w:t xml:space="preserve"> Бұл орайда, аксилогия тарихи желідегі мәдени өрістердің моделін құрай алады деген қорытынды жасаған. Мұнымен тұйықталмай, зерттеуші аксиологиялық танымның белгілі бір жалпы ұстанымдарын дамытарлық тұстарын айқындаған.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Жоғарыдағы зерттеушілердің еңбектеріндегі «аксиол</w:t>
      </w:r>
      <w:r w:rsidR="0039131A">
        <w:rPr>
          <w:rFonts w:ascii="Times New Roman" w:hAnsi="Times New Roman" w:cs="Times New Roman"/>
          <w:sz w:val="28"/>
          <w:szCs w:val="28"/>
          <w:lang w:val="kk-KZ"/>
        </w:rPr>
        <w:t>о</w:t>
      </w:r>
      <w:r>
        <w:rPr>
          <w:rFonts w:ascii="Times New Roman" w:hAnsi="Times New Roman" w:cs="Times New Roman"/>
          <w:sz w:val="28"/>
          <w:szCs w:val="28"/>
          <w:lang w:val="kk-KZ"/>
        </w:rPr>
        <w:t>гия», «парадигма» жеке-жеке зерттеліп, оның ішінде педагогика және психология ғылымдары арнайы зерделенбегені байқалды. Басымдық берілген ғылымдар: философия, жаратылыстану, гуманитарлық және мәдени әлеуметтік мәселелер жайлы тұғырнамалар екені анықталды. Дегенмен, білім беру жүйесінде аксиологиялық парадигманың көрініс беруі тек ХХІ ғасырдың бас кезінен басталғаны анықталып, ал оның іргетасы ХІХ-ХХ ғасырларда басқа ғылымдардың нысанында зерттеліп, кейін бірлі-жарым инновацияның репродуктивті тұрғыда қарастырылғаны (В.</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 Римский) айқындалды. «Білім беру жүйесі» ұғымын кең ауқымда қарастыру жұмысымыздың күрделене түсуіне ықпал ететініне мән беріп, оны мектеп </w:t>
      </w:r>
      <w:r w:rsidR="00472B1D">
        <w:rPr>
          <w:rFonts w:ascii="Times New Roman" w:hAnsi="Times New Roman" w:cs="Times New Roman"/>
          <w:sz w:val="28"/>
          <w:szCs w:val="28"/>
          <w:lang w:val="kk-KZ"/>
        </w:rPr>
        <w:t>білім алушыларының</w:t>
      </w:r>
      <w:r>
        <w:rPr>
          <w:rFonts w:ascii="Times New Roman" w:hAnsi="Times New Roman" w:cs="Times New Roman"/>
          <w:sz w:val="28"/>
          <w:szCs w:val="28"/>
          <w:lang w:val="kk-KZ"/>
        </w:rPr>
        <w:t xml:space="preserve"> пайым-түсінігін аксиологиялық парадигманың ұлттық бірегейлікпен интеграциялануымен зерделеуге басымдық берілді. Бұл жағдайда, біздер алдымен психологиялық ғылым аясындағы зерттеушілердің еңбектерін талдай келе аталған мәселелердің шешілуіне көмек берер тұжырымдарға екпін жасалды.</w:t>
      </w:r>
    </w:p>
    <w:p w:rsidR="003B7566" w:rsidRPr="004679CC" w:rsidRDefault="003B7566" w:rsidP="0017469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Талданған еңбектердің ішінде біздердің зерттеу еңбегімізге тигізер үлес салмағы жетімсіз. Дегенмен, ұлттық бірегейлікке құндылық болар </w:t>
      </w:r>
      <w:r>
        <w:rPr>
          <w:rFonts w:ascii="Times New Roman" w:hAnsi="Times New Roman" w:cs="Times New Roman"/>
          <w:bCs/>
          <w:sz w:val="28"/>
          <w:szCs w:val="28"/>
          <w:lang w:val="kk-KZ"/>
        </w:rPr>
        <w:lastRenderedPageBreak/>
        <w:t>кемеңгерлердің білім философиясы мен алыс және жақын шетел зерттеушілерінің тағылымдық тұғырлы тұжырымдары негізге алынды.</w:t>
      </w:r>
    </w:p>
    <w:p w:rsidR="003B7566" w:rsidRPr="000F102D" w:rsidRDefault="003B7566" w:rsidP="0017469F">
      <w:pPr>
        <w:tabs>
          <w:tab w:val="left" w:pos="567"/>
        </w:tabs>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Қорыта келгенде, біздер 8 компонент «Толық адам» келбеті болса, оған 9 компонентті қосқанда 17компонент «Адам болу» концепциясынан «Толық адам болуға», «Толық адам болу» конценциясынан «Кемелді адам болу» ең жоғары иерархияға көтерілуге мүмкіндік бар екенін байқаймыз. </w:t>
      </w:r>
    </w:p>
    <w:p w:rsidR="003B7566" w:rsidRDefault="003B7566" w:rsidP="0017469F">
      <w:pPr>
        <w:spacing w:after="0" w:line="240" w:lineRule="auto"/>
        <w:ind w:firstLine="567"/>
        <w:jc w:val="both"/>
        <w:rPr>
          <w:rFonts w:ascii="Times New Roman" w:hAnsi="Times New Roman" w:cs="Times New Roman"/>
          <w:b/>
          <w:sz w:val="28"/>
          <w:szCs w:val="28"/>
          <w:lang w:val="kk-KZ"/>
        </w:rPr>
      </w:pPr>
    </w:p>
    <w:p w:rsidR="003B7566" w:rsidRPr="008C1EF8"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1.2 </w:t>
      </w:r>
      <w:r w:rsidR="00FF0EE4">
        <w:rPr>
          <w:rFonts w:ascii="Times New Roman" w:hAnsi="Times New Roman" w:cs="Times New Roman"/>
          <w:b/>
          <w:sz w:val="28"/>
          <w:szCs w:val="28"/>
          <w:lang w:val="kk-KZ"/>
        </w:rPr>
        <w:t xml:space="preserve">Білім алушылардың </w:t>
      </w:r>
      <w:r>
        <w:rPr>
          <w:rFonts w:ascii="Times New Roman" w:hAnsi="Times New Roman" w:cs="Times New Roman"/>
          <w:b/>
          <w:sz w:val="28"/>
          <w:szCs w:val="28"/>
          <w:lang w:val="kk-KZ"/>
        </w:rPr>
        <w:t xml:space="preserve"> аксиологиялық парадигманы ұлттық бірегейлік жүйесімен дам</w:t>
      </w:r>
      <w:r w:rsidRPr="009B3F64">
        <w:rPr>
          <w:rFonts w:ascii="Times New Roman" w:hAnsi="Times New Roman" w:cs="Times New Roman"/>
          <w:b/>
          <w:sz w:val="28"/>
          <w:szCs w:val="28"/>
          <w:lang w:val="kk-KZ"/>
        </w:rPr>
        <w:t>ы</w:t>
      </w:r>
      <w:r>
        <w:rPr>
          <w:rFonts w:ascii="Times New Roman" w:hAnsi="Times New Roman" w:cs="Times New Roman"/>
          <w:b/>
          <w:sz w:val="28"/>
          <w:szCs w:val="28"/>
          <w:lang w:val="kk-KZ"/>
        </w:rPr>
        <w:t>туд</w:t>
      </w:r>
      <w:r w:rsidRPr="009B3F64">
        <w:rPr>
          <w:rFonts w:ascii="Times New Roman" w:hAnsi="Times New Roman" w:cs="Times New Roman"/>
          <w:b/>
          <w:sz w:val="28"/>
          <w:szCs w:val="28"/>
          <w:lang w:val="kk-KZ"/>
        </w:rPr>
        <w:t>ың</w:t>
      </w:r>
      <w:r>
        <w:rPr>
          <w:rFonts w:ascii="Times New Roman" w:hAnsi="Times New Roman" w:cs="Times New Roman"/>
          <w:b/>
          <w:sz w:val="28"/>
          <w:szCs w:val="28"/>
          <w:lang w:val="kk-KZ"/>
        </w:rPr>
        <w:t xml:space="preserve"> психологиялық мәні</w:t>
      </w:r>
    </w:p>
    <w:p w:rsidR="003B7566" w:rsidRDefault="003B7566" w:rsidP="0017469F">
      <w:pPr>
        <w:spacing w:after="0" w:line="240" w:lineRule="auto"/>
        <w:ind w:firstLine="567"/>
        <w:jc w:val="both"/>
        <w:rPr>
          <w:rFonts w:ascii="Times New Roman" w:hAnsi="Times New Roman" w:cs="Times New Roman"/>
          <w:sz w:val="28"/>
          <w:szCs w:val="28"/>
          <w:lang w:val="kk-KZ"/>
        </w:rPr>
      </w:pPr>
      <w:r w:rsidRPr="006C0E83">
        <w:rPr>
          <w:rFonts w:ascii="Times New Roman" w:hAnsi="Times New Roman" w:cs="Times New Roman"/>
          <w:bCs/>
          <w:sz w:val="28"/>
          <w:szCs w:val="28"/>
          <w:lang w:val="kk-KZ"/>
        </w:rPr>
        <w:t>«Аксиологиялық парадигма»</w:t>
      </w:r>
      <w:r>
        <w:rPr>
          <w:rFonts w:ascii="Times New Roman" w:hAnsi="Times New Roman" w:cs="Times New Roman"/>
          <w:sz w:val="28"/>
          <w:szCs w:val="28"/>
          <w:lang w:val="kk-KZ"/>
        </w:rPr>
        <w:t xml:space="preserve"> аталымы Қазақстан Республикасында ХХІ ғасырдың бас кезінен басталып білім беру жүйесінде көрініс бере бастады.</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Педагогика аспектісі ұдайы психология іліміне тәуелді болып келетіні бағзы заманнан белгілі. Біздер Қазақстан Республикасында аксиологиялық парадигманың ХХІ ғасырдағы көрініс беруі және оның ілгерілеу динамикасын білім беру жүйесінде қарастыру тұрғысында зерделеуге мән бердік.</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Психология ғылымының негізін қалаған </w:t>
      </w:r>
      <w:r w:rsidRPr="00A66E8B">
        <w:rPr>
          <w:rFonts w:ascii="Times New Roman" w:hAnsi="Times New Roman" w:cs="Times New Roman"/>
          <w:sz w:val="28"/>
          <w:szCs w:val="28"/>
          <w:lang w:val="kk-KZ"/>
        </w:rPr>
        <w:t>Л.</w:t>
      </w:r>
      <w:r w:rsidR="004A3A1A">
        <w:rPr>
          <w:rFonts w:ascii="Times New Roman" w:hAnsi="Times New Roman" w:cs="Times New Roman"/>
          <w:sz w:val="28"/>
          <w:szCs w:val="28"/>
          <w:lang w:val="kk-KZ"/>
        </w:rPr>
        <w:t xml:space="preserve"> </w:t>
      </w:r>
      <w:r w:rsidRPr="00A66E8B">
        <w:rPr>
          <w:rFonts w:ascii="Times New Roman" w:hAnsi="Times New Roman" w:cs="Times New Roman"/>
          <w:sz w:val="28"/>
          <w:szCs w:val="28"/>
          <w:lang w:val="kk-KZ"/>
        </w:rPr>
        <w:t>С. Выготский</w:t>
      </w:r>
      <w:r>
        <w:rPr>
          <w:rFonts w:ascii="Times New Roman" w:hAnsi="Times New Roman" w:cs="Times New Roman"/>
          <w:sz w:val="28"/>
          <w:szCs w:val="28"/>
          <w:lang w:val="kk-KZ"/>
        </w:rPr>
        <w:t>дің еңбектері қазіргі психологияға жауап беретіні байқалды.</w:t>
      </w:r>
    </w:p>
    <w:p w:rsidR="003B7566" w:rsidRDefault="003B7566" w:rsidP="0017469F">
      <w:pPr>
        <w:spacing w:after="0" w:line="240" w:lineRule="auto"/>
        <w:ind w:firstLine="567"/>
        <w:jc w:val="both"/>
        <w:rPr>
          <w:rFonts w:ascii="Times New Roman" w:hAnsi="Times New Roman" w:cs="Times New Roman"/>
          <w:sz w:val="28"/>
          <w:szCs w:val="28"/>
          <w:lang w:val="kk-KZ"/>
        </w:rPr>
      </w:pPr>
      <w:r w:rsidRPr="00A66E8B">
        <w:rPr>
          <w:rFonts w:ascii="Times New Roman" w:hAnsi="Times New Roman" w:cs="Times New Roman"/>
          <w:sz w:val="28"/>
          <w:szCs w:val="28"/>
          <w:lang w:val="kk-KZ"/>
        </w:rPr>
        <w:t>Л.</w:t>
      </w:r>
      <w:r w:rsidR="004A3A1A">
        <w:rPr>
          <w:rFonts w:ascii="Times New Roman" w:hAnsi="Times New Roman" w:cs="Times New Roman"/>
          <w:sz w:val="28"/>
          <w:szCs w:val="28"/>
          <w:lang w:val="kk-KZ"/>
        </w:rPr>
        <w:t xml:space="preserve"> </w:t>
      </w:r>
      <w:r w:rsidRPr="00A66E8B">
        <w:rPr>
          <w:rFonts w:ascii="Times New Roman" w:hAnsi="Times New Roman" w:cs="Times New Roman"/>
          <w:sz w:val="28"/>
          <w:szCs w:val="28"/>
          <w:lang w:val="kk-KZ"/>
        </w:rPr>
        <w:t>С. Выготский</w:t>
      </w:r>
      <w:r>
        <w:rPr>
          <w:rFonts w:ascii="Times New Roman" w:hAnsi="Times New Roman" w:cs="Times New Roman"/>
          <w:sz w:val="28"/>
          <w:szCs w:val="28"/>
          <w:lang w:val="kk-KZ"/>
        </w:rPr>
        <w:t xml:space="preserve"> [8] еңбегінде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ларға қатысты рухани құндылық әрбір ұсынылған оқу нысанының авторлық ұстанымы мен оның ең маңызды тұстарын дәл табуды, сол аумақтың не айтқысы келгенін интерпретация жасай алудағы ойлау шегін ескеру қарастырылған. Егер осы ғылыми негізді нысанаға алсақ, онда әрбір оқылған материалдан ұстаз және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ның авторлық тұжырымдарымен унификациялануы көрініс береді. Ақиқатында дәл осы </w:t>
      </w:r>
      <w:r w:rsidRPr="00A66E8B">
        <w:rPr>
          <w:rFonts w:ascii="Times New Roman" w:hAnsi="Times New Roman" w:cs="Times New Roman"/>
          <w:sz w:val="28"/>
          <w:szCs w:val="28"/>
          <w:lang w:val="kk-KZ"/>
        </w:rPr>
        <w:t>Л.</w:t>
      </w:r>
      <w:r w:rsidR="004A3A1A">
        <w:rPr>
          <w:rFonts w:ascii="Times New Roman" w:hAnsi="Times New Roman" w:cs="Times New Roman"/>
          <w:sz w:val="28"/>
          <w:szCs w:val="28"/>
          <w:lang w:val="kk-KZ"/>
        </w:rPr>
        <w:t xml:space="preserve"> </w:t>
      </w:r>
      <w:r w:rsidRPr="00A66E8B">
        <w:rPr>
          <w:rFonts w:ascii="Times New Roman" w:hAnsi="Times New Roman" w:cs="Times New Roman"/>
          <w:sz w:val="28"/>
          <w:szCs w:val="28"/>
          <w:lang w:val="kk-KZ"/>
        </w:rPr>
        <w:t>С. Выготский</w:t>
      </w:r>
      <w:r>
        <w:rPr>
          <w:rFonts w:ascii="Times New Roman" w:hAnsi="Times New Roman" w:cs="Times New Roman"/>
          <w:sz w:val="28"/>
          <w:szCs w:val="28"/>
          <w:lang w:val="kk-KZ"/>
        </w:rPr>
        <w:t>дің біздерге ұсынып отырған ғылыми негізін ұдайы еске сақтап, оның рухани құндылығын жинай берсек, ақылға ақыл, ойға ой қосылып, өмір сүруімізді нұсқалы құруымызға мүмкіндіктер туары сөзсіз.</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 Леонтьев [45] білім жүйесінде білім меңгерудің қызметі, индивидтің санасы, оның тұлғалық келбетінің рухты болуы сияқты мәселелерді шешудің </w:t>
      </w:r>
      <w:r w:rsidRPr="00ED4A80">
        <w:rPr>
          <w:rFonts w:ascii="Times New Roman" w:hAnsi="Times New Roman" w:cs="Times New Roman"/>
          <w:sz w:val="28"/>
          <w:szCs w:val="28"/>
          <w:lang w:val="kk-KZ"/>
        </w:rPr>
        <w:t>психология</w:t>
      </w:r>
      <w:r>
        <w:rPr>
          <w:rFonts w:ascii="Times New Roman" w:hAnsi="Times New Roman" w:cs="Times New Roman"/>
          <w:sz w:val="28"/>
          <w:szCs w:val="28"/>
          <w:lang w:val="kk-KZ"/>
        </w:rPr>
        <w:t xml:space="preserve"> ілімінің негіздерін айқындағаны – бүгінгі біліммеңгерту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е айрықша құндылық.</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Сананың өрлеу динамикасын үнемі алға ілгерілетудің тұлғалық іс-әрекеттік бағыттарын анықтап, оны тәжірибеде «Мен» есімдігін локальді қолданудың перцептивті, </w:t>
      </w:r>
      <w:r w:rsidRPr="00ED4A80">
        <w:rPr>
          <w:rFonts w:ascii="Times New Roman" w:hAnsi="Times New Roman" w:cs="Times New Roman"/>
          <w:sz w:val="28"/>
          <w:szCs w:val="28"/>
          <w:lang w:val="kk-KZ"/>
        </w:rPr>
        <w:t>апперсепселі</w:t>
      </w:r>
      <w:r>
        <w:rPr>
          <w:rFonts w:ascii="Times New Roman" w:hAnsi="Times New Roman" w:cs="Times New Roman"/>
          <w:sz w:val="28"/>
          <w:szCs w:val="28"/>
          <w:lang w:val="kk-KZ"/>
        </w:rPr>
        <w:t xml:space="preserve"> өсімдік, өнімдік мәнін дәлелдеген, оқыту </w:t>
      </w:r>
      <w:r w:rsidR="00CF2088">
        <w:rPr>
          <w:rFonts w:ascii="Times New Roman" w:hAnsi="Times New Roman" w:cs="Times New Roman"/>
          <w:sz w:val="28"/>
          <w:szCs w:val="28"/>
          <w:lang w:val="kk-KZ"/>
        </w:rPr>
        <w:t>процесінде</w:t>
      </w:r>
      <w:r>
        <w:rPr>
          <w:rFonts w:ascii="Times New Roman" w:hAnsi="Times New Roman" w:cs="Times New Roman"/>
          <w:sz w:val="28"/>
          <w:szCs w:val="28"/>
          <w:lang w:val="kk-KZ"/>
        </w:rPr>
        <w:t xml:space="preserve"> босқа кетпей, оның қарымы тереңдік пен кеңдікті, биіктілікті қамтып, өте күрделі оқу нысандарын меңгерудегі ұстазбен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 тарапынан толеранттықтың мәні ерекше екенін дәлелдеген.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Немов [46] психология ғылымының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ға әсерінің мол екендігін айқындаған. Сезім мүшелерінің жүйке жүйесіне ықпал жасауы, тұлғаның зейін қоюы, ойлау </w:t>
      </w:r>
      <w:r w:rsidR="00CF2088">
        <w:rPr>
          <w:rFonts w:ascii="Times New Roman" w:hAnsi="Times New Roman" w:cs="Times New Roman"/>
          <w:sz w:val="28"/>
          <w:szCs w:val="28"/>
          <w:lang w:val="kk-KZ"/>
        </w:rPr>
        <w:t>процесінде</w:t>
      </w:r>
      <w:r>
        <w:rPr>
          <w:rFonts w:ascii="Times New Roman" w:hAnsi="Times New Roman" w:cs="Times New Roman"/>
          <w:sz w:val="28"/>
          <w:szCs w:val="28"/>
          <w:lang w:val="kk-KZ"/>
        </w:rPr>
        <w:t xml:space="preserve"> басқа кеңістікке ауып кетпеюі, рефлексия жасаудың қажеттілігі, ішкі білім жию қабілеттілігі, өзінің психологиялық қабылдау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 xml:space="preserve"> басқара алуы секілді көкейкесті мәселелерді игеруіне айрықша дәлелді тұжырымдар құрған. </w:t>
      </w:r>
    </w:p>
    <w:p w:rsidR="003B7566" w:rsidRDefault="00353159"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3B7566">
        <w:rPr>
          <w:rFonts w:ascii="Times New Roman" w:hAnsi="Times New Roman" w:cs="Times New Roman"/>
          <w:sz w:val="28"/>
          <w:szCs w:val="28"/>
          <w:lang w:val="kk-KZ"/>
        </w:rPr>
        <w:t xml:space="preserve">ға өмір сүру харакетіне қызмет етер білім мен тәрбиенің тұтас жүйесін қамтып, қажетсіну уәжін оятарлық оқу материалын әзірлеу сияқты </w:t>
      </w:r>
      <w:r w:rsidR="003B7566">
        <w:rPr>
          <w:rFonts w:ascii="Times New Roman" w:hAnsi="Times New Roman" w:cs="Times New Roman"/>
          <w:sz w:val="28"/>
          <w:szCs w:val="28"/>
          <w:lang w:val="kk-KZ"/>
        </w:rPr>
        <w:lastRenderedPageBreak/>
        <w:t>үдерістік қызметтің субъектілік тұстарын ескеру оны алға ілгерілету тәсілдеріне маңыз берген.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Л. Рубинштейн [47] жалпы психологияның негіздеріне ерік-жігер, күш-қуат, басқару, тән мен жанның өрлеу амалдарын меңгеру, сана-сезімнің пайдалы және зиянды тұстарына ғылыми дәйектемелер жасаған.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ның мүмкіндік шегін анықтап, соған сәйкес жүктеме жасаудың мәнін айқындаған. Біліммен тәрбиелеудің мөлшерін нақтылы межемен меңгертудің амал-тәсілдерін ұсынған.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 Аймауытов [48] еңбегінде «жұлма жад» пен «пәлсапалық жад», «саңылау сезімдер», «соқыр сезімдер» тәрізді жұптық, қайшылықта келер психологиялық ұғымдардың балалар санасында орнығып, оның пайдалы тұстары ескерілмесе, </w:t>
      </w:r>
      <w:r w:rsidRPr="006F34A3">
        <w:rPr>
          <w:rFonts w:ascii="Times New Roman" w:hAnsi="Times New Roman" w:cs="Times New Roman"/>
          <w:sz w:val="28"/>
          <w:szCs w:val="28"/>
          <w:lang w:val="kk-KZ"/>
        </w:rPr>
        <w:t xml:space="preserve">жаттампаздық, бойкүйездік, </w:t>
      </w:r>
      <w:r>
        <w:rPr>
          <w:rFonts w:ascii="Times New Roman" w:hAnsi="Times New Roman" w:cs="Times New Roman"/>
          <w:sz w:val="28"/>
          <w:szCs w:val="28"/>
          <w:lang w:val="kk-KZ"/>
        </w:rPr>
        <w:t>тоғыш</w:t>
      </w:r>
      <w:r w:rsidRPr="006F34A3">
        <w:rPr>
          <w:rFonts w:ascii="Times New Roman" w:hAnsi="Times New Roman" w:cs="Times New Roman"/>
          <w:sz w:val="28"/>
          <w:szCs w:val="28"/>
          <w:lang w:val="kk-KZ"/>
        </w:rPr>
        <w:t>арлық</w:t>
      </w:r>
      <w:r>
        <w:rPr>
          <w:rFonts w:ascii="Times New Roman" w:hAnsi="Times New Roman" w:cs="Times New Roman"/>
          <w:sz w:val="28"/>
          <w:szCs w:val="28"/>
          <w:lang w:val="kk-KZ"/>
        </w:rPr>
        <w:t xml:space="preserve">, көреалмаушылық, іштарлық, қызғаншақтық, еліктеушілік, сараңдық, </w:t>
      </w:r>
      <w:r w:rsidRPr="00791D8A">
        <w:rPr>
          <w:rFonts w:ascii="Times New Roman" w:hAnsi="Times New Roman" w:cs="Times New Roman"/>
          <w:sz w:val="28"/>
          <w:szCs w:val="28"/>
          <w:lang w:val="kk-KZ"/>
        </w:rPr>
        <w:t>ашкөзділік,</w:t>
      </w:r>
      <w:r>
        <w:rPr>
          <w:rFonts w:ascii="Times New Roman" w:hAnsi="Times New Roman" w:cs="Times New Roman"/>
          <w:sz w:val="28"/>
          <w:szCs w:val="28"/>
          <w:lang w:val="kk-KZ"/>
        </w:rPr>
        <w:t xml:space="preserve"> жемқорлық, парақорлық және т.б. қоғамға зиян келтірерлік қасиеттердің басымдықта болуына дәйектеме жасаған. Гумандық, білімге тойымсыздық, адамгершілігі жоғары, мейірімділік, ұстамдылық, алғырлық, өзінің осал тұстарымен күресе аларлық, басқаларға қамқорлық жасау секілді асыл қасиеттердің білім мен тәлімнің интеграциясында келетініне маңыз берген. Сонау ХХ ғасырдың 20 жылдарында ағылшынша, орысша, шотландша, түркі тілдерінің барлық түрлерінше, қазақша сөйлеудің ғылыми, ресми, мәдени, тұрмыстық нұсқаларын меңгерген Ж. Аймауытов Джеймстің «Психологиясын» қазақ халқының ұлттық ерекшелігіне үндестіре бейімдеп аударған. Бұл орайда, зерттеуші «индукция», «дедукция», «силлогизм», «синтез», «аналогын табу», «феноменін айқындау», «перцептив», </w:t>
      </w:r>
      <w:r w:rsidRPr="00E94732">
        <w:rPr>
          <w:rFonts w:ascii="Times New Roman" w:hAnsi="Times New Roman" w:cs="Times New Roman"/>
          <w:sz w:val="28"/>
          <w:szCs w:val="28"/>
          <w:lang w:val="kk-KZ"/>
        </w:rPr>
        <w:t>«</w:t>
      </w:r>
      <w:r>
        <w:rPr>
          <w:rFonts w:ascii="Times New Roman" w:hAnsi="Times New Roman" w:cs="Times New Roman"/>
          <w:sz w:val="28"/>
          <w:szCs w:val="28"/>
          <w:lang w:val="kk-KZ"/>
        </w:rPr>
        <w:t>апперсептив</w:t>
      </w:r>
      <w:r w:rsidRPr="00E94732">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т.б. ұғымдарды балалардың физио-психологиялық жас ерекшеліктеріне байланысты меңгерулері тұрғысында зерделегені бүгінгі ХХІ ғасырдың да құндылығы демекпіз.</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 Жұмабаев [49] баланың абайлы болуын қымбатты құндылық деп есептеген. Балаға мұғалім тарапынан әсер неғұрлым күшті болса, оның абайлы болуы соғұрлым нығая түсетініне мән берген. Әсердің жеке мүмкіндіктерге сәйкес болуына ерекше тоқталған. Әсердің түрлері көбейіп кетсе, баланың абайлы болуы сейіле түседі деп түйіндеген. Әр нәрсенің терісқақпай-тұстарының бар екендігін ескерген. М. Жұмабаев баланың абайлы болмау салдарын жіктегені бүгінгі классификатордан кем емес:</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баланың денесінің шаршауы қатты шаршаған адамда абай болу үдерісі жұмыс істемейтіні;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ауаның тым бұзылуы, отырудан қажуы;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ешбір қимылсыз қалған балада абай рефлексиясының жойылуы;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бір іспен ұзақ уақыт шұғылданғанда абай болмауы;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баланың бейғамдығынан абай сезімі нашарлайды.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Қорытындысында, зерттеуші абайдың көп мөлшерде болуы данышпандыққа апарады, өйткені абайдың ұдайы өркендей түсуі ол адамның терең, толық білімді болуына себепші, нәтижесінде, ол данышпанда ерікті абай қасиеті орнығады деп ой-тұжырым жасаған.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Біздер «суггетивті» ұғымын Гештальт теориясымен деп түсіндіріп келсек, М. Жұмабаев оны «Суреттеу» категориясымен келтірген. Көрініс жоғалғанымен, оның әсерленуі, бейнесі зейінді балалардың, үлкендердің санасында «жазылып» қалатынына тоқталған. М. Жұмабаевтың суреттеу мен әсерлену арасындағы айырманы төмендегі матрица құру арқылы ұсынып отырмыз. Осы тұжырымдардың өзі аксиологиялық парадигманың ұлттық бірегейлікпен үндестікте келуін қамтамасыз етері сөзсіз. Жалпы алғанда, біздер зерттеушілердің еңбектерінің ең маңызды тұстарын суреттен гөрі матрицамен берудегі мақсатымыз белгілі бір білім мазмұнынан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ларға нұсқаулық сапасына жарарлық тұтас нысанның микробөліктерін жіктеп ұсынуды дұрыс деп есептеп отырмыз.</w:t>
      </w: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4A3A1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Индикаторы:</w:t>
      </w:r>
    </w:p>
    <w:tbl>
      <w:tblPr>
        <w:tblStyle w:val="a3"/>
        <w:tblW w:w="9180" w:type="dxa"/>
        <w:tblInd w:w="108" w:type="dxa"/>
        <w:tblLayout w:type="fixed"/>
        <w:tblLook w:val="04A0" w:firstRow="1" w:lastRow="0" w:firstColumn="1" w:lastColumn="0" w:noHBand="0" w:noVBand="1"/>
      </w:tblPr>
      <w:tblGrid>
        <w:gridCol w:w="817"/>
        <w:gridCol w:w="851"/>
        <w:gridCol w:w="708"/>
        <w:gridCol w:w="709"/>
        <w:gridCol w:w="709"/>
        <w:gridCol w:w="709"/>
        <w:gridCol w:w="567"/>
        <w:gridCol w:w="708"/>
        <w:gridCol w:w="709"/>
        <w:gridCol w:w="709"/>
        <w:gridCol w:w="850"/>
        <w:gridCol w:w="1134"/>
      </w:tblGrid>
      <w:tr w:rsidR="003B7566" w:rsidTr="004A3A1A">
        <w:trPr>
          <w:trHeight w:val="334"/>
        </w:trPr>
        <w:tc>
          <w:tcPr>
            <w:tcW w:w="9180" w:type="dxa"/>
            <w:gridSpan w:val="12"/>
          </w:tcPr>
          <w:p w:rsidR="003B7566" w:rsidRPr="00361654" w:rsidRDefault="003B7566" w:rsidP="0017469F">
            <w:pPr>
              <w:spacing w:after="0" w:line="240" w:lineRule="auto"/>
              <w:ind w:firstLine="567"/>
              <w:jc w:val="both"/>
              <w:rPr>
                <w:rFonts w:ascii="Times New Roman" w:hAnsi="Times New Roman" w:cs="Times New Roman"/>
                <w:sz w:val="24"/>
                <w:szCs w:val="24"/>
                <w:lang w:val="kk-KZ"/>
              </w:rPr>
            </w:pPr>
            <w:r w:rsidRPr="00361654">
              <w:rPr>
                <w:rFonts w:ascii="Times New Roman" w:hAnsi="Times New Roman" w:cs="Times New Roman"/>
                <w:sz w:val="24"/>
                <w:szCs w:val="24"/>
                <w:lang w:val="kk-KZ"/>
              </w:rPr>
              <w:t>Әсерленуде жан қуа</w:t>
            </w:r>
            <w:r w:rsidRPr="00361654">
              <w:rPr>
                <w:rFonts w:ascii="Times New Roman" w:hAnsi="Times New Roman" w:cs="Times New Roman"/>
                <w:sz w:val="24"/>
                <w:szCs w:val="24"/>
              </w:rPr>
              <w:t>т</w:t>
            </w:r>
            <w:r w:rsidRPr="00361654">
              <w:rPr>
                <w:rFonts w:ascii="Times New Roman" w:hAnsi="Times New Roman" w:cs="Times New Roman"/>
                <w:sz w:val="24"/>
                <w:szCs w:val="24"/>
                <w:lang w:val="kk-KZ"/>
              </w:rPr>
              <w:t>ы, дене қуаты қатынасады</w:t>
            </w:r>
          </w:p>
        </w:tc>
      </w:tr>
      <w:tr w:rsidR="003B7566" w:rsidTr="004A3A1A">
        <w:tc>
          <w:tcPr>
            <w:tcW w:w="9180" w:type="dxa"/>
            <w:gridSpan w:val="12"/>
          </w:tcPr>
          <w:p w:rsidR="003B7566" w:rsidRPr="00361654" w:rsidRDefault="003B7566" w:rsidP="0017469F">
            <w:pPr>
              <w:spacing w:after="0" w:line="240" w:lineRule="auto"/>
              <w:ind w:firstLine="567"/>
              <w:jc w:val="both"/>
              <w:rPr>
                <w:rFonts w:ascii="Times New Roman" w:hAnsi="Times New Roman" w:cs="Times New Roman"/>
                <w:sz w:val="24"/>
                <w:szCs w:val="24"/>
                <w:lang w:val="kk-KZ"/>
              </w:rPr>
            </w:pPr>
            <w:r w:rsidRPr="00361654">
              <w:rPr>
                <w:rFonts w:ascii="Times New Roman" w:hAnsi="Times New Roman" w:cs="Times New Roman"/>
                <w:sz w:val="24"/>
                <w:szCs w:val="24"/>
                <w:lang w:val="kk-KZ"/>
              </w:rPr>
              <w:t>Суреттеуде тек жан ғана қатысады</w:t>
            </w:r>
          </w:p>
        </w:tc>
      </w:tr>
      <w:tr w:rsidR="003B7566" w:rsidTr="004A3A1A">
        <w:tc>
          <w:tcPr>
            <w:tcW w:w="9180" w:type="dxa"/>
            <w:gridSpan w:val="12"/>
            <w:tcBorders>
              <w:bottom w:val="single" w:sz="4" w:space="0" w:color="000000" w:themeColor="text1"/>
            </w:tcBorders>
          </w:tcPr>
          <w:p w:rsidR="003B7566" w:rsidRPr="00361654" w:rsidRDefault="003B7566" w:rsidP="0017469F">
            <w:pPr>
              <w:spacing w:after="0" w:line="240" w:lineRule="auto"/>
              <w:ind w:firstLine="567"/>
              <w:jc w:val="both"/>
              <w:rPr>
                <w:rFonts w:ascii="Times New Roman" w:hAnsi="Times New Roman" w:cs="Times New Roman"/>
                <w:sz w:val="24"/>
                <w:szCs w:val="24"/>
                <w:lang w:val="kk-KZ"/>
              </w:rPr>
            </w:pPr>
            <w:r w:rsidRPr="00361654">
              <w:rPr>
                <w:rFonts w:ascii="Times New Roman" w:hAnsi="Times New Roman" w:cs="Times New Roman"/>
                <w:sz w:val="24"/>
                <w:szCs w:val="24"/>
                <w:lang w:val="kk-KZ"/>
              </w:rPr>
              <w:t>Суреттеудің ассоциацияға жіктелуі</w:t>
            </w:r>
          </w:p>
        </w:tc>
      </w:tr>
      <w:tr w:rsidR="003B7566" w:rsidRPr="00AC29F8" w:rsidTr="004A3A1A">
        <w:trPr>
          <w:cantSplit/>
          <w:trHeight w:val="4336"/>
        </w:trPr>
        <w:tc>
          <w:tcPr>
            <w:tcW w:w="817" w:type="dxa"/>
            <w:textDirection w:val="btLr"/>
            <w:vAlign w:val="center"/>
          </w:tcPr>
          <w:p w:rsidR="003B7566" w:rsidRPr="00361654" w:rsidRDefault="003B7566" w:rsidP="0017469F">
            <w:pPr>
              <w:spacing w:after="0" w:line="240" w:lineRule="auto"/>
              <w:ind w:firstLine="567"/>
              <w:jc w:val="both"/>
              <w:rPr>
                <w:rFonts w:ascii="Times New Roman" w:hAnsi="Times New Roman" w:cs="Times New Roman"/>
                <w:sz w:val="20"/>
                <w:szCs w:val="20"/>
                <w:lang w:val="kk-KZ"/>
              </w:rPr>
            </w:pP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r w:rsidRPr="00361654">
              <w:rPr>
                <w:rFonts w:ascii="Times New Roman" w:hAnsi="Times New Roman" w:cs="Times New Roman"/>
                <w:sz w:val="20"/>
                <w:szCs w:val="20"/>
                <w:lang w:val="kk-KZ"/>
              </w:rPr>
              <w:t>Жақындық ассоциациясы</w:t>
            </w: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p>
        </w:tc>
        <w:tc>
          <w:tcPr>
            <w:tcW w:w="851" w:type="dxa"/>
            <w:textDirection w:val="btLr"/>
            <w:vAlign w:val="center"/>
          </w:tcPr>
          <w:p w:rsidR="003B7566" w:rsidRPr="00361654" w:rsidRDefault="003B7566" w:rsidP="0017469F">
            <w:pPr>
              <w:spacing w:after="0" w:line="240" w:lineRule="auto"/>
              <w:ind w:firstLine="567"/>
              <w:jc w:val="both"/>
              <w:rPr>
                <w:rFonts w:ascii="Times New Roman" w:hAnsi="Times New Roman" w:cs="Times New Roman"/>
                <w:sz w:val="20"/>
                <w:szCs w:val="20"/>
                <w:lang w:val="kk-KZ"/>
              </w:rPr>
            </w:pPr>
            <w:r w:rsidRPr="00361654">
              <w:rPr>
                <w:rFonts w:ascii="Times New Roman" w:hAnsi="Times New Roman" w:cs="Times New Roman"/>
                <w:sz w:val="20"/>
                <w:szCs w:val="20"/>
                <w:lang w:val="kk-KZ"/>
              </w:rPr>
              <w:t>Ұқсастық ассоциациясы</w:t>
            </w: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p>
        </w:tc>
        <w:tc>
          <w:tcPr>
            <w:tcW w:w="708" w:type="dxa"/>
            <w:textDirection w:val="btLr"/>
            <w:vAlign w:val="center"/>
          </w:tcPr>
          <w:p w:rsidR="003B7566" w:rsidRPr="00361654" w:rsidRDefault="003B7566" w:rsidP="0017469F">
            <w:pPr>
              <w:spacing w:after="0" w:line="240" w:lineRule="auto"/>
              <w:ind w:firstLine="567"/>
              <w:jc w:val="both"/>
              <w:rPr>
                <w:rFonts w:ascii="Times New Roman" w:hAnsi="Times New Roman" w:cs="Times New Roman"/>
                <w:sz w:val="20"/>
                <w:szCs w:val="20"/>
                <w:lang w:val="kk-KZ"/>
              </w:rPr>
            </w:pPr>
            <w:r w:rsidRPr="00361654">
              <w:rPr>
                <w:rFonts w:ascii="Times New Roman" w:hAnsi="Times New Roman" w:cs="Times New Roman"/>
                <w:sz w:val="20"/>
                <w:szCs w:val="20"/>
                <w:lang w:val="kk-KZ"/>
              </w:rPr>
              <w:t>Қарсылықты  ассоциациясы</w:t>
            </w: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p>
        </w:tc>
        <w:tc>
          <w:tcPr>
            <w:tcW w:w="709" w:type="dxa"/>
            <w:textDirection w:val="btLr"/>
            <w:vAlign w:val="center"/>
          </w:tcPr>
          <w:p w:rsidR="003B7566" w:rsidRPr="00361654" w:rsidRDefault="003B7566" w:rsidP="0017469F">
            <w:pPr>
              <w:spacing w:after="0" w:line="240" w:lineRule="auto"/>
              <w:ind w:firstLine="567"/>
              <w:jc w:val="both"/>
              <w:rPr>
                <w:rFonts w:ascii="Times New Roman" w:hAnsi="Times New Roman" w:cs="Times New Roman"/>
                <w:sz w:val="20"/>
                <w:szCs w:val="20"/>
                <w:lang w:val="kk-KZ"/>
              </w:rPr>
            </w:pPr>
            <w:r w:rsidRPr="00361654">
              <w:rPr>
                <w:rFonts w:ascii="Times New Roman" w:hAnsi="Times New Roman" w:cs="Times New Roman"/>
                <w:sz w:val="20"/>
                <w:szCs w:val="20"/>
                <w:lang w:val="kk-KZ"/>
              </w:rPr>
              <w:t>Естің зейінді болу үдерісі</w:t>
            </w:r>
          </w:p>
          <w:p w:rsidR="003B7566" w:rsidRPr="00361654" w:rsidRDefault="003B7566" w:rsidP="0017469F">
            <w:pPr>
              <w:spacing w:after="0" w:line="240" w:lineRule="auto"/>
              <w:ind w:firstLine="567"/>
              <w:jc w:val="both"/>
              <w:rPr>
                <w:rFonts w:ascii="Times New Roman" w:hAnsi="Times New Roman" w:cs="Times New Roman"/>
                <w:sz w:val="20"/>
                <w:szCs w:val="20"/>
                <w:lang w:val="kk-KZ"/>
              </w:rPr>
            </w:pPr>
          </w:p>
        </w:tc>
        <w:tc>
          <w:tcPr>
            <w:tcW w:w="709" w:type="dxa"/>
            <w:textDirection w:val="btLr"/>
            <w:vAlign w:val="center"/>
          </w:tcPr>
          <w:p w:rsidR="003B7566" w:rsidRPr="00361654" w:rsidRDefault="003B7566" w:rsidP="0017469F">
            <w:pPr>
              <w:spacing w:after="0" w:line="240" w:lineRule="auto"/>
              <w:ind w:firstLine="567"/>
              <w:jc w:val="both"/>
              <w:rPr>
                <w:rFonts w:ascii="Times New Roman" w:hAnsi="Times New Roman" w:cs="Times New Roman"/>
                <w:sz w:val="20"/>
                <w:szCs w:val="20"/>
                <w:lang w:val="kk-KZ"/>
              </w:rPr>
            </w:pPr>
            <w:r w:rsidRPr="00361654">
              <w:rPr>
                <w:rFonts w:ascii="Times New Roman" w:hAnsi="Times New Roman" w:cs="Times New Roman"/>
                <w:sz w:val="20"/>
                <w:szCs w:val="20"/>
                <w:lang w:val="kk-KZ"/>
              </w:rPr>
              <w:t>Көру кіндігінің өткірлігі</w:t>
            </w:r>
          </w:p>
        </w:tc>
        <w:tc>
          <w:tcPr>
            <w:tcW w:w="709" w:type="dxa"/>
            <w:textDirection w:val="btLr"/>
            <w:vAlign w:val="center"/>
          </w:tcPr>
          <w:p w:rsidR="003B7566" w:rsidRPr="00361654" w:rsidRDefault="003B7566" w:rsidP="0017469F">
            <w:pPr>
              <w:spacing w:after="0" w:line="240" w:lineRule="auto"/>
              <w:ind w:firstLine="567"/>
              <w:jc w:val="both"/>
              <w:rPr>
                <w:rFonts w:ascii="Times New Roman" w:hAnsi="Times New Roman" w:cs="Times New Roman"/>
                <w:b/>
                <w:sz w:val="20"/>
                <w:szCs w:val="20"/>
                <w:lang w:val="kk-KZ"/>
              </w:rPr>
            </w:pPr>
            <w:r w:rsidRPr="00361654">
              <w:rPr>
                <w:rFonts w:ascii="Times New Roman" w:hAnsi="Times New Roman" w:cs="Times New Roman"/>
                <w:sz w:val="20"/>
                <w:szCs w:val="20"/>
                <w:lang w:val="kk-KZ"/>
              </w:rPr>
              <w:t>Есту кіндігінің қарымы</w:t>
            </w:r>
          </w:p>
        </w:tc>
        <w:tc>
          <w:tcPr>
            <w:tcW w:w="567" w:type="dxa"/>
            <w:textDirection w:val="btLr"/>
            <w:vAlign w:val="center"/>
          </w:tcPr>
          <w:p w:rsidR="003B7566" w:rsidRPr="00361654" w:rsidRDefault="003B7566" w:rsidP="0017469F">
            <w:pPr>
              <w:spacing w:after="0" w:line="240" w:lineRule="auto"/>
              <w:ind w:firstLine="567"/>
              <w:jc w:val="both"/>
              <w:rPr>
                <w:rFonts w:ascii="Times New Roman" w:hAnsi="Times New Roman" w:cs="Times New Roman"/>
                <w:sz w:val="20"/>
                <w:szCs w:val="20"/>
                <w:lang w:val="kk-KZ"/>
              </w:rPr>
            </w:pPr>
            <w:r w:rsidRPr="00361654">
              <w:rPr>
                <w:rFonts w:ascii="Times New Roman" w:hAnsi="Times New Roman" w:cs="Times New Roman"/>
                <w:sz w:val="20"/>
                <w:szCs w:val="20"/>
                <w:lang w:val="kk-KZ"/>
              </w:rPr>
              <w:t>Өмір сүру мақсатындағы естің керектігі</w:t>
            </w:r>
          </w:p>
        </w:tc>
        <w:tc>
          <w:tcPr>
            <w:tcW w:w="708" w:type="dxa"/>
            <w:textDirection w:val="btLr"/>
            <w:vAlign w:val="center"/>
          </w:tcPr>
          <w:p w:rsidR="003B7566" w:rsidRPr="00361654" w:rsidRDefault="003B7566" w:rsidP="0017469F">
            <w:pPr>
              <w:spacing w:after="0" w:line="240" w:lineRule="auto"/>
              <w:ind w:firstLine="567"/>
              <w:jc w:val="both"/>
              <w:rPr>
                <w:rFonts w:ascii="Times New Roman" w:hAnsi="Times New Roman" w:cs="Times New Roman"/>
                <w:sz w:val="20"/>
                <w:szCs w:val="20"/>
                <w:lang w:val="kk-KZ"/>
              </w:rPr>
            </w:pPr>
            <w:r w:rsidRPr="00361654">
              <w:rPr>
                <w:rFonts w:ascii="Times New Roman" w:hAnsi="Times New Roman" w:cs="Times New Roman"/>
                <w:sz w:val="20"/>
                <w:szCs w:val="20"/>
                <w:lang w:val="kk-KZ"/>
              </w:rPr>
              <w:t>Есті ұдайы өркендетуі</w:t>
            </w:r>
          </w:p>
        </w:tc>
        <w:tc>
          <w:tcPr>
            <w:tcW w:w="709" w:type="dxa"/>
            <w:textDirection w:val="btLr"/>
            <w:vAlign w:val="center"/>
          </w:tcPr>
          <w:p w:rsidR="003B7566" w:rsidRPr="00361654" w:rsidRDefault="003B7566" w:rsidP="0017469F">
            <w:pPr>
              <w:spacing w:after="0" w:line="240" w:lineRule="auto"/>
              <w:ind w:firstLine="567"/>
              <w:jc w:val="both"/>
              <w:rPr>
                <w:rFonts w:ascii="Times New Roman" w:hAnsi="Times New Roman" w:cs="Times New Roman"/>
                <w:sz w:val="20"/>
                <w:szCs w:val="20"/>
                <w:lang w:val="kk-KZ"/>
              </w:rPr>
            </w:pPr>
            <w:r w:rsidRPr="00361654">
              <w:rPr>
                <w:rFonts w:ascii="Times New Roman" w:hAnsi="Times New Roman" w:cs="Times New Roman"/>
                <w:sz w:val="20"/>
                <w:szCs w:val="20"/>
                <w:lang w:val="kk-KZ"/>
              </w:rPr>
              <w:t>Әсердің күштілігі</w:t>
            </w:r>
          </w:p>
        </w:tc>
        <w:tc>
          <w:tcPr>
            <w:tcW w:w="709" w:type="dxa"/>
            <w:textDirection w:val="btLr"/>
            <w:vAlign w:val="center"/>
          </w:tcPr>
          <w:p w:rsidR="003B7566" w:rsidRPr="00361654" w:rsidRDefault="003B7566" w:rsidP="0017469F">
            <w:pPr>
              <w:spacing w:after="0" w:line="240" w:lineRule="auto"/>
              <w:ind w:firstLine="567"/>
              <w:jc w:val="both"/>
              <w:rPr>
                <w:rFonts w:ascii="Times New Roman" w:hAnsi="Times New Roman" w:cs="Times New Roman"/>
                <w:sz w:val="20"/>
                <w:szCs w:val="20"/>
                <w:lang w:val="kk-KZ"/>
              </w:rPr>
            </w:pPr>
            <w:r w:rsidRPr="00361654">
              <w:rPr>
                <w:rFonts w:ascii="Times New Roman" w:hAnsi="Times New Roman" w:cs="Times New Roman"/>
                <w:sz w:val="20"/>
                <w:szCs w:val="20"/>
                <w:lang w:val="kk-KZ"/>
              </w:rPr>
              <w:t>Сыртқы сезімдердің қатынасы</w:t>
            </w:r>
          </w:p>
        </w:tc>
        <w:tc>
          <w:tcPr>
            <w:tcW w:w="850" w:type="dxa"/>
            <w:textDirection w:val="btLr"/>
          </w:tcPr>
          <w:p w:rsidR="003B7566" w:rsidRPr="00361654" w:rsidRDefault="003B7566" w:rsidP="0017469F">
            <w:pPr>
              <w:spacing w:after="0" w:line="240" w:lineRule="auto"/>
              <w:ind w:firstLine="567"/>
              <w:jc w:val="both"/>
              <w:rPr>
                <w:rFonts w:ascii="Times New Roman" w:hAnsi="Times New Roman" w:cs="Times New Roman"/>
                <w:sz w:val="20"/>
                <w:szCs w:val="20"/>
                <w:lang w:val="kk-KZ"/>
              </w:rPr>
            </w:pPr>
            <w:r w:rsidRPr="00361654">
              <w:rPr>
                <w:rFonts w:ascii="Times New Roman" w:hAnsi="Times New Roman" w:cs="Times New Roman"/>
                <w:sz w:val="20"/>
                <w:szCs w:val="20"/>
                <w:lang w:val="kk-KZ"/>
              </w:rPr>
              <w:t>Жаңа бөлімді бұрынғымен байланыстыру</w:t>
            </w:r>
          </w:p>
        </w:tc>
        <w:tc>
          <w:tcPr>
            <w:tcW w:w="1134" w:type="dxa"/>
            <w:textDirection w:val="btLr"/>
          </w:tcPr>
          <w:p w:rsidR="003B7566" w:rsidRPr="00361654" w:rsidRDefault="003B7566" w:rsidP="0017469F">
            <w:pPr>
              <w:spacing w:after="0" w:line="240" w:lineRule="auto"/>
              <w:ind w:firstLine="567"/>
              <w:jc w:val="both"/>
              <w:rPr>
                <w:rFonts w:ascii="Times New Roman" w:hAnsi="Times New Roman" w:cs="Times New Roman"/>
                <w:sz w:val="20"/>
                <w:szCs w:val="20"/>
                <w:lang w:val="kk-KZ"/>
              </w:rPr>
            </w:pPr>
            <w:r w:rsidRPr="00361654">
              <w:rPr>
                <w:rFonts w:ascii="Times New Roman" w:hAnsi="Times New Roman" w:cs="Times New Roman"/>
                <w:sz w:val="20"/>
                <w:szCs w:val="20"/>
                <w:lang w:val="kk-KZ"/>
              </w:rPr>
              <w:t>Адам жасына қрай есінің, ассоциясының өзгерісі</w:t>
            </w:r>
          </w:p>
        </w:tc>
      </w:tr>
    </w:tbl>
    <w:p w:rsidR="003B7566" w:rsidRPr="00CF5EEE" w:rsidRDefault="003B7566" w:rsidP="0017469F">
      <w:pPr>
        <w:spacing w:after="0" w:line="240" w:lineRule="auto"/>
        <w:ind w:firstLine="567"/>
        <w:jc w:val="both"/>
        <w:rPr>
          <w:rFonts w:ascii="Times New Roman" w:hAnsi="Times New Roman" w:cs="Times New Roman"/>
          <w:sz w:val="28"/>
          <w:szCs w:val="28"/>
          <w:lang w:val="kk-KZ"/>
        </w:rPr>
      </w:pPr>
    </w:p>
    <w:p w:rsidR="003B7566" w:rsidRDefault="004A3A1A" w:rsidP="004A3A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М</w:t>
      </w:r>
      <w:r w:rsidR="003B7566">
        <w:rPr>
          <w:rFonts w:ascii="Times New Roman" w:hAnsi="Times New Roman" w:cs="Times New Roman"/>
          <w:sz w:val="28"/>
          <w:szCs w:val="28"/>
          <w:lang w:val="kk-KZ"/>
        </w:rPr>
        <w:t>атрица</w:t>
      </w:r>
      <w:r>
        <w:rPr>
          <w:rFonts w:ascii="Times New Roman" w:hAnsi="Times New Roman" w:cs="Times New Roman"/>
          <w:sz w:val="28"/>
          <w:szCs w:val="28"/>
          <w:lang w:val="kk-KZ"/>
        </w:rPr>
        <w:t xml:space="preserve"> 1 –</w:t>
      </w:r>
      <w:r w:rsidR="003B7566">
        <w:rPr>
          <w:rFonts w:ascii="Times New Roman" w:hAnsi="Times New Roman" w:cs="Times New Roman"/>
          <w:sz w:val="28"/>
          <w:szCs w:val="28"/>
          <w:lang w:val="kk-KZ"/>
        </w:rPr>
        <w:t xml:space="preserve"> М. Жұмабаевтың суреттеу </w:t>
      </w:r>
      <w:r w:rsidR="00C6733C">
        <w:rPr>
          <w:rFonts w:ascii="Times New Roman" w:hAnsi="Times New Roman" w:cs="Times New Roman"/>
          <w:sz w:val="28"/>
          <w:szCs w:val="28"/>
          <w:lang w:val="kk-KZ"/>
        </w:rPr>
        <w:t>процесінің</w:t>
      </w:r>
      <w:r w:rsidR="003B7566">
        <w:rPr>
          <w:rFonts w:ascii="Times New Roman" w:hAnsi="Times New Roman" w:cs="Times New Roman"/>
          <w:sz w:val="28"/>
          <w:szCs w:val="28"/>
          <w:lang w:val="kk-KZ"/>
        </w:rPr>
        <w:t xml:space="preserve"> ассоциацияға жіктелуі</w:t>
      </w:r>
    </w:p>
    <w:p w:rsidR="004A3A1A" w:rsidRDefault="004A3A1A"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Сол секілді «қиял» жайлы тұжырымдарын таксономиямен жіктегенде, төмендегі жіктемелерді ұсынамыз:</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еріксіз қиял, бұл үнемі суреттеу ассоциациясын түйсінуден еріксіз арман-қиялдың пайда болуы, аталып отырған арман бос қиял деп дәлелдеген;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бала, не үлкен адам жанымызда бар суреттеуден жаңа суреттеуді қайрат жұмсап, қиялдаса, армандаса, онда оған қол жеткізуге болатынына дәлел келтірген;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адам өмірі үшін аталған арман-қиялдың атқарар рөлі зор екені анықталған;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қиялды өркендетудің бірден-бір жолы ғылымдармен қажеттілікті табу екеніне дәлел келтірген: әдебиет, тарих, жағрафия, жаратылыс;</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баланың қиялын өркендетудің бір амалы – ойын деген түйін жасаған.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Жоғарыдағы №</w:t>
      </w:r>
      <w:r w:rsidR="004A3A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 матрица мен таксономия арқылы біздер М. Жұмабаевтың психология ғылымының аксиологиялық мәнін бағамдаймыз. «Аксиология» ұғымы айтылмағанымен, суреттеу </w:t>
      </w:r>
      <w:r w:rsidR="00C6733C">
        <w:rPr>
          <w:rFonts w:ascii="Times New Roman" w:hAnsi="Times New Roman" w:cs="Times New Roman"/>
          <w:sz w:val="28"/>
          <w:szCs w:val="28"/>
          <w:lang w:val="kk-KZ"/>
        </w:rPr>
        <w:t>процесінің</w:t>
      </w:r>
      <w:r>
        <w:rPr>
          <w:rFonts w:ascii="Times New Roman" w:hAnsi="Times New Roman" w:cs="Times New Roman"/>
          <w:sz w:val="28"/>
          <w:szCs w:val="28"/>
          <w:lang w:val="kk-KZ"/>
        </w:rPr>
        <w:t xml:space="preserve"> балалар мен үлкендердің өмірінде алар орны ерекше екеніне М. Жұмабаевтың пікірі </w:t>
      </w:r>
      <w:r w:rsidRPr="00170A9A">
        <w:rPr>
          <w:rFonts w:ascii="Times New Roman" w:hAnsi="Times New Roman" w:cs="Times New Roman"/>
          <w:sz w:val="28"/>
          <w:szCs w:val="28"/>
          <w:lang w:val="kk-KZ"/>
        </w:rPr>
        <w:t>–</w:t>
      </w:r>
      <w:r>
        <w:rPr>
          <w:rFonts w:ascii="Times New Roman" w:hAnsi="Times New Roman" w:cs="Times New Roman"/>
          <w:sz w:val="28"/>
          <w:szCs w:val="28"/>
          <w:lang w:val="kk-KZ"/>
        </w:rPr>
        <w:t xml:space="preserve"> бүгінгі біздерге қажетті рухани құндылық.</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 Жұмабаевтың еңбегінде «ойлау» ұғымының алгоритмдік түзілімі құрылған: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4A3A1A">
        <w:rPr>
          <w:rFonts w:ascii="Times New Roman" w:hAnsi="Times New Roman" w:cs="Times New Roman"/>
          <w:sz w:val="28"/>
          <w:szCs w:val="28"/>
          <w:lang w:val="kk-KZ"/>
        </w:rPr>
        <w:t>)</w:t>
      </w:r>
      <w:r>
        <w:rPr>
          <w:rFonts w:ascii="Times New Roman" w:hAnsi="Times New Roman" w:cs="Times New Roman"/>
          <w:sz w:val="28"/>
          <w:szCs w:val="28"/>
          <w:lang w:val="kk-KZ"/>
        </w:rPr>
        <w:t xml:space="preserve"> әсерлену, суреттеу, еске түсіру, қиял жүргізу. Ойлауға автор заттарды ұғу, түйсіну үшін жұмсалатын жан көрінісі деген анықтама құрған. Ойлаудан – ұғым, </w:t>
      </w:r>
      <w:r w:rsidRPr="00C40FF0">
        <w:rPr>
          <w:rFonts w:ascii="Times New Roman" w:hAnsi="Times New Roman" w:cs="Times New Roman"/>
          <w:sz w:val="28"/>
          <w:szCs w:val="28"/>
          <w:lang w:val="kk-KZ"/>
        </w:rPr>
        <w:t>хүкм,</w:t>
      </w:r>
      <w:r>
        <w:rPr>
          <w:rFonts w:ascii="Times New Roman" w:hAnsi="Times New Roman" w:cs="Times New Roman"/>
          <w:sz w:val="28"/>
          <w:szCs w:val="28"/>
          <w:lang w:val="kk-KZ"/>
        </w:rPr>
        <w:t xml:space="preserve"> ой түзулерді жасау. Осы үш ұғымның маңызы неде? – деген сұраққа жауап береді. Көрген заттардың суреттемесін бір-бірімен салыстыру, ұқсасын табу, айырмашылығын жіктеу, саралау әдістерімен түсіндірілген. Ұғымды сан-салалы түрлерге ажыратқан. Оған біздер төмендегі №2 матрицаны ұсынып отырмыз.</w:t>
      </w:r>
    </w:p>
    <w:p w:rsidR="003B7566" w:rsidRDefault="0037721F"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simplePos x="0" y="0"/>
                <wp:positionH relativeFrom="column">
                  <wp:posOffset>635</wp:posOffset>
                </wp:positionH>
                <wp:positionV relativeFrom="paragraph">
                  <wp:posOffset>200025</wp:posOffset>
                </wp:positionV>
                <wp:extent cx="5774690" cy="2584450"/>
                <wp:effectExtent l="0" t="0" r="16510" b="25400"/>
                <wp:wrapNone/>
                <wp:docPr id="8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2584450"/>
                          <a:chOff x="2130" y="7726"/>
                          <a:chExt cx="9094" cy="4070"/>
                        </a:xfrm>
                      </wpg:grpSpPr>
                      <wps:wsp>
                        <wps:cNvPr id="81" name="AutoShape 12"/>
                        <wps:cNvSpPr>
                          <a:spLocks noChangeArrowheads="1"/>
                        </wps:cNvSpPr>
                        <wps:spPr bwMode="auto">
                          <a:xfrm>
                            <a:off x="2291" y="7726"/>
                            <a:ext cx="8603" cy="551"/>
                          </a:xfrm>
                          <a:prstGeom prst="roundRect">
                            <a:avLst>
                              <a:gd name="adj" fmla="val 16667"/>
                            </a:avLst>
                          </a:prstGeom>
                          <a:solidFill>
                            <a:srgbClr val="FFFFFF"/>
                          </a:solidFill>
                          <a:ln w="9525">
                            <a:solidFill>
                              <a:srgbClr val="000000"/>
                            </a:solidFill>
                            <a:round/>
                            <a:headEnd/>
                            <a:tailEnd/>
                          </a:ln>
                        </wps:spPr>
                        <wps:txbx>
                          <w:txbxContent>
                            <w:p w:rsidR="000167A5" w:rsidRDefault="000167A5" w:rsidP="003B7566">
                              <w:pPr>
                                <w:jc w:val="center"/>
                              </w:pPr>
                              <w:r>
                                <w:rPr>
                                  <w:rFonts w:ascii="Times New Roman" w:hAnsi="Times New Roman" w:cs="Times New Roman"/>
                                  <w:sz w:val="28"/>
                                  <w:szCs w:val="28"/>
                                  <w:lang w:val="kk-KZ"/>
                                </w:rPr>
                                <w:t>Ұғымның суреттеуден айырмашылығы</w:t>
                              </w:r>
                            </w:p>
                          </w:txbxContent>
                        </wps:txbx>
                        <wps:bodyPr rot="0" vert="horz" wrap="square" lIns="91440" tIns="45720" rIns="91440" bIns="45720" anchor="t" anchorCtr="0" upright="1">
                          <a:noAutofit/>
                        </wps:bodyPr>
                      </wps:wsp>
                      <wps:wsp>
                        <wps:cNvPr id="82" name="Oval 13"/>
                        <wps:cNvSpPr>
                          <a:spLocks noChangeArrowheads="1"/>
                        </wps:cNvSpPr>
                        <wps:spPr bwMode="auto">
                          <a:xfrm>
                            <a:off x="2130" y="8277"/>
                            <a:ext cx="1077" cy="3519"/>
                          </a:xfrm>
                          <a:prstGeom prst="ellipse">
                            <a:avLst/>
                          </a:prstGeom>
                          <a:solidFill>
                            <a:srgbClr val="FFFFFF"/>
                          </a:solidFill>
                          <a:ln w="9525">
                            <a:solidFill>
                              <a:srgbClr val="000000"/>
                            </a:solidFill>
                            <a:round/>
                            <a:headEnd/>
                            <a:tailEnd/>
                          </a:ln>
                        </wps:spPr>
                        <wps:txbx>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Заттың жалпы, жалқы қасиетін айыру</w:t>
                              </w:r>
                            </w:p>
                          </w:txbxContent>
                        </wps:txbx>
                        <wps:bodyPr rot="0" vert="vert270" wrap="square" lIns="91440" tIns="45720" rIns="91440" bIns="45720" anchor="t" anchorCtr="0" upright="1">
                          <a:noAutofit/>
                        </wps:bodyPr>
                      </wps:wsp>
                      <wps:wsp>
                        <wps:cNvPr id="83" name="Oval 14"/>
                        <wps:cNvSpPr>
                          <a:spLocks noChangeArrowheads="1"/>
                        </wps:cNvSpPr>
                        <wps:spPr bwMode="auto">
                          <a:xfrm>
                            <a:off x="3207" y="8277"/>
                            <a:ext cx="1077" cy="3519"/>
                          </a:xfrm>
                          <a:prstGeom prst="ellipse">
                            <a:avLst/>
                          </a:prstGeom>
                          <a:solidFill>
                            <a:srgbClr val="FFFFFF"/>
                          </a:solidFill>
                          <a:ln w="9525">
                            <a:solidFill>
                              <a:srgbClr val="000000"/>
                            </a:solidFill>
                            <a:round/>
                            <a:headEnd/>
                            <a:tailEnd/>
                          </a:ln>
                        </wps:spPr>
                        <wps:txbx>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Ойлау мен қиял арасындағы айырмашылығы</w:t>
                              </w:r>
                            </w:p>
                          </w:txbxContent>
                        </wps:txbx>
                        <wps:bodyPr rot="0" vert="vert270" wrap="square" lIns="91440" tIns="45720" rIns="91440" bIns="45720" anchor="t" anchorCtr="0" upright="1">
                          <a:noAutofit/>
                        </wps:bodyPr>
                      </wps:wsp>
                      <wps:wsp>
                        <wps:cNvPr id="84" name="Oval 15"/>
                        <wps:cNvSpPr>
                          <a:spLocks noChangeArrowheads="1"/>
                        </wps:cNvSpPr>
                        <wps:spPr bwMode="auto">
                          <a:xfrm>
                            <a:off x="4334" y="8277"/>
                            <a:ext cx="1077" cy="3519"/>
                          </a:xfrm>
                          <a:prstGeom prst="ellipse">
                            <a:avLst/>
                          </a:prstGeom>
                          <a:solidFill>
                            <a:srgbClr val="FFFFFF"/>
                          </a:solidFill>
                          <a:ln w="9525">
                            <a:solidFill>
                              <a:srgbClr val="000000"/>
                            </a:solidFill>
                            <a:round/>
                            <a:headEnd/>
                            <a:tailEnd/>
                          </a:ln>
                        </wps:spPr>
                        <wps:txbx>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Ұғымның іші мен ауданы</w:t>
                              </w:r>
                            </w:p>
                          </w:txbxContent>
                        </wps:txbx>
                        <wps:bodyPr rot="0" vert="vert270" wrap="square" lIns="91440" tIns="45720" rIns="91440" bIns="45720" anchor="t" anchorCtr="0" upright="1">
                          <a:noAutofit/>
                        </wps:bodyPr>
                      </wps:wsp>
                      <wps:wsp>
                        <wps:cNvPr id="85" name="Oval 16"/>
                        <wps:cNvSpPr>
                          <a:spLocks noChangeArrowheads="1"/>
                        </wps:cNvSpPr>
                        <wps:spPr bwMode="auto">
                          <a:xfrm>
                            <a:off x="5539" y="8277"/>
                            <a:ext cx="1077" cy="3519"/>
                          </a:xfrm>
                          <a:prstGeom prst="ellipse">
                            <a:avLst/>
                          </a:prstGeom>
                          <a:solidFill>
                            <a:srgbClr val="FFFFFF"/>
                          </a:solidFill>
                          <a:ln w="9525">
                            <a:solidFill>
                              <a:srgbClr val="000000"/>
                            </a:solidFill>
                            <a:round/>
                            <a:headEnd/>
                            <a:tailEnd/>
                          </a:ln>
                        </wps:spPr>
                        <wps:txbx>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Ұғымның іші мен аудан арасындағы айырмашылығы</w:t>
                              </w:r>
                            </w:p>
                          </w:txbxContent>
                        </wps:txbx>
                        <wps:bodyPr rot="0" vert="vert270" wrap="square" lIns="91440" tIns="45720" rIns="91440" bIns="45720" anchor="t" anchorCtr="0" upright="1">
                          <a:noAutofit/>
                        </wps:bodyPr>
                      </wps:wsp>
                      <wps:wsp>
                        <wps:cNvPr id="86" name="Oval 17"/>
                        <wps:cNvSpPr>
                          <a:spLocks noChangeArrowheads="1"/>
                        </wps:cNvSpPr>
                        <wps:spPr bwMode="auto">
                          <a:xfrm>
                            <a:off x="6689" y="8277"/>
                            <a:ext cx="1077" cy="3519"/>
                          </a:xfrm>
                          <a:prstGeom prst="ellipse">
                            <a:avLst/>
                          </a:prstGeom>
                          <a:solidFill>
                            <a:srgbClr val="FFFFFF"/>
                          </a:solidFill>
                          <a:ln w="9525">
                            <a:solidFill>
                              <a:srgbClr val="000000"/>
                            </a:solidFill>
                            <a:round/>
                            <a:headEnd/>
                            <a:tailEnd/>
                          </a:ln>
                        </wps:spPr>
                        <wps:txbx>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Заттың сынын анықтау</w:t>
                              </w:r>
                            </w:p>
                          </w:txbxContent>
                        </wps:txbx>
                        <wps:bodyPr rot="0" vert="vert270" wrap="square" lIns="91440" tIns="45720" rIns="91440" bIns="45720" anchor="t" anchorCtr="0" upright="1">
                          <a:noAutofit/>
                        </wps:bodyPr>
                      </wps:wsp>
                      <wps:wsp>
                        <wps:cNvPr id="87" name="Oval 18"/>
                        <wps:cNvSpPr>
                          <a:spLocks noChangeArrowheads="1"/>
                        </wps:cNvSpPr>
                        <wps:spPr bwMode="auto">
                          <a:xfrm>
                            <a:off x="7843" y="8277"/>
                            <a:ext cx="1077" cy="3519"/>
                          </a:xfrm>
                          <a:prstGeom prst="ellipse">
                            <a:avLst/>
                          </a:prstGeom>
                          <a:solidFill>
                            <a:srgbClr val="FFFFFF"/>
                          </a:solidFill>
                          <a:ln w="9525">
                            <a:solidFill>
                              <a:srgbClr val="000000"/>
                            </a:solidFill>
                            <a:round/>
                            <a:headEnd/>
                            <a:tailEnd/>
                          </a:ln>
                        </wps:spPr>
                        <wps:txbx>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Ұғымдардың қоғамына қарай бөлінуі</w:t>
                              </w:r>
                            </w:p>
                          </w:txbxContent>
                        </wps:txbx>
                        <wps:bodyPr rot="0" vert="vert270" wrap="square" lIns="91440" tIns="45720" rIns="91440" bIns="45720" anchor="t" anchorCtr="0" upright="1">
                          <a:noAutofit/>
                        </wps:bodyPr>
                      </wps:wsp>
                      <wps:wsp>
                        <wps:cNvPr id="88" name="Oval 19"/>
                        <wps:cNvSpPr>
                          <a:spLocks noChangeArrowheads="1"/>
                        </wps:cNvSpPr>
                        <wps:spPr bwMode="auto">
                          <a:xfrm>
                            <a:off x="8990" y="8277"/>
                            <a:ext cx="1077" cy="3519"/>
                          </a:xfrm>
                          <a:prstGeom prst="ellipse">
                            <a:avLst/>
                          </a:prstGeom>
                          <a:solidFill>
                            <a:srgbClr val="FFFFFF"/>
                          </a:solidFill>
                          <a:ln w="9525">
                            <a:solidFill>
                              <a:srgbClr val="000000"/>
                            </a:solidFill>
                            <a:round/>
                            <a:headEnd/>
                            <a:tailEnd/>
                          </a:ln>
                        </wps:spPr>
                        <wps:txbx>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Өзінің қоғамына басқа ұғымдарды алатын ұғым</w:t>
                              </w:r>
                            </w:p>
                          </w:txbxContent>
                        </wps:txbx>
                        <wps:bodyPr rot="0" vert="vert270" wrap="square" lIns="91440" tIns="45720" rIns="91440" bIns="45720" anchor="t" anchorCtr="0" upright="1">
                          <a:noAutofit/>
                        </wps:bodyPr>
                      </wps:wsp>
                      <wps:wsp>
                        <wps:cNvPr id="89" name="Oval 20"/>
                        <wps:cNvSpPr>
                          <a:spLocks noChangeArrowheads="1"/>
                        </wps:cNvSpPr>
                        <wps:spPr bwMode="auto">
                          <a:xfrm>
                            <a:off x="10147" y="8277"/>
                            <a:ext cx="1077" cy="3519"/>
                          </a:xfrm>
                          <a:prstGeom prst="ellipse">
                            <a:avLst/>
                          </a:prstGeom>
                          <a:solidFill>
                            <a:srgbClr val="FFFFFF"/>
                          </a:solidFill>
                          <a:ln w="9525">
                            <a:solidFill>
                              <a:srgbClr val="000000"/>
                            </a:solidFill>
                            <a:round/>
                            <a:headEnd/>
                            <a:tailEnd/>
                          </a:ln>
                        </wps:spPr>
                        <wps:txbx>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Жалпы шектеу категориясы</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47" style="position:absolute;left:0;text-align:left;margin-left:.05pt;margin-top:15.75pt;width:454.7pt;height:203.5pt;z-index:251660288" coordorigin="2130,7726" coordsize="9094,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">
                <v:roundrect id="AutoShape 12" o:spid="_x0000_s1048" style="position:absolute;left:2291;top:7726;width:8603;height:5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GdsMA&#10;AADbAAAADwAAAGRycy9kb3ducmV2LnhtbESPQWvCQBSE74L/YXmF3syuQoumrlIES2+lqQePr9ln&#10;Esy+jbubmPrr3UKhx2FmvmHW29G2YiAfGsca5pkCQVw603Cl4fC1ny1BhIhssHVMGn4owHYznawx&#10;N+7KnzQUsRIJwiFHDXWMXS5lKGuyGDLXESfv5LzFmKSvpPF4TXDbyoVSz9Jiw2mhxo52NZXnorca&#10;SqN65Y/Dx+r7KRa3ob+wfLto/fgwvr6AiDTG//Bf+91oWM7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GdsMAAADbAAAADwAAAAAAAAAAAAAAAACYAgAAZHJzL2Rv&#10;d25yZXYueG1sUEsFBgAAAAAEAAQA9QAAAIgDAAAAAA==&#10;">
                  <v:textbox>
                    <w:txbxContent>
                      <w:p w:rsidR="000167A5" w:rsidRDefault="000167A5" w:rsidP="003B7566">
                        <w:pPr>
                          <w:jc w:val="center"/>
                        </w:pPr>
                        <w:r>
                          <w:rPr>
                            <w:rFonts w:ascii="Times New Roman" w:hAnsi="Times New Roman" w:cs="Times New Roman"/>
                            <w:sz w:val="28"/>
                            <w:szCs w:val="28"/>
                            <w:lang w:val="kk-KZ"/>
                          </w:rPr>
                          <w:t>Ұғымның суреттеуден айырмашылығы</w:t>
                        </w:r>
                      </w:p>
                    </w:txbxContent>
                  </v:textbox>
                </v:roundrect>
                <v:oval id="Oval 13" o:spid="_x0000_s1049" style="position:absolute;left:2130;top:8277;width:1077;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RZ7MUA&#10;AADbAAAADwAAAGRycy9kb3ducmV2LnhtbESPQWvCQBSE7wX/w/KEXoputEUldZWkIPTSQ1X0+pp9&#10;zYZm38bsapJ/3y0UPA4z8w2z3va2FjdqfeVYwWyagCAunK64VHA87CYrED4ga6wdk4KBPGw3o4c1&#10;ptp1/Em3fShFhLBPUYEJoUml9IUhi37qGuLofbvWYoiyLaVusYtwW8t5kiykxYrjgsGG3gwVP/ur&#10;VSBzXn6dzekpT9Duhsv1Oft4OSv1OO6zVxCB+nAP/7fftYLVHP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FnsxQAAANsAAAAPAAAAAAAAAAAAAAAAAJgCAABkcnMv&#10;ZG93bnJldi54bWxQSwUGAAAAAAQABAD1AAAAigMAAAAA&#10;">
                  <v:textbox style="layout-flow:vertical;mso-layout-flow-alt:bottom-to-top">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Заттың жалпы, жалқы қасиетін айыру</w:t>
                        </w:r>
                      </w:p>
                    </w:txbxContent>
                  </v:textbox>
                </v:oval>
                <v:oval id="Oval 14" o:spid="_x0000_s1050" style="position:absolute;left:3207;top:8277;width:1077;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8d8UA&#10;AADbAAAADwAAAGRycy9kb3ducmV2LnhtbESPQWvCQBSE7wX/w/KEXopurKVKmo1oIdBLD1rR62v2&#10;NRuafRuzq4n/visUPA4z8w2TrQbbiAt1vnasYDZNQBCXTtdcKdh/FZMlCB+QNTaOScGVPKzy0UOG&#10;qXY9b+myC5WIEPYpKjAhtKmUvjRk0U9dSxy9H9dZDFF2ldQd9hFuG/mcJK/SYs1xwWBL74bK393Z&#10;KpAbXnwfzeFpk6AtrqfzfP35clTqcTys30AEGsI9/N/+0AqWc7h9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x3xQAAANsAAAAPAAAAAAAAAAAAAAAAAJgCAABkcnMv&#10;ZG93bnJldi54bWxQSwUGAAAAAAQABAD1AAAAigMAAAAA&#10;">
                  <v:textbox style="layout-flow:vertical;mso-layout-flow-alt:bottom-to-top">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Ойлау мен қиял арасындағы айырмашылығы</w:t>
                        </w:r>
                      </w:p>
                    </w:txbxContent>
                  </v:textbox>
                </v:oval>
                <v:oval id="Oval 15" o:spid="_x0000_s1051" style="position:absolute;left:4334;top:8277;width:1077;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kA8UA&#10;AADbAAAADwAAAGRycy9kb3ducmV2LnhtbESPQWvCQBSE7wX/w/KEXorZ2IqG1DVoQeilh6ro9TX7&#10;mg3Nvo3ZNcZ/3y0UPA4z8w2zLAbbiJ46XztWME1SEMSl0zVXCg777SQD4QOyxsYxKbiRh2I1elhi&#10;rt2VP6nfhUpECPscFZgQ2lxKXxqy6BPXEkfv23UWQ5RdJXWH1wi3jXxO07m0WHNcMNjSm6HyZ3ex&#10;CuSGF18nc3zapGi3t/PlZf0xOyn1OB7WryACDeEe/m+/awXZD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WQDxQAAANsAAAAPAAAAAAAAAAAAAAAAAJgCAABkcnMv&#10;ZG93bnJldi54bWxQSwUGAAAAAAQABAD1AAAAigMAAAAA&#10;">
                  <v:textbox style="layout-flow:vertical;mso-layout-flow-alt:bottom-to-top">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Ұғымның іші мен ауданы</w:t>
                        </w:r>
                      </w:p>
                    </w:txbxContent>
                  </v:textbox>
                </v:oval>
                <v:oval id="Oval 16" o:spid="_x0000_s1052" style="position:absolute;left:5539;top:8277;width:1077;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BmMUA&#10;AADbAAAADwAAAGRycy9kb3ducmV2LnhtbESPQWvCQBSE70L/w/IKXkQ3VWslzSoqCF560Jbm+pp9&#10;zYZm36bZNcZ/7xaEHoeZ+YbJ1r2tRUetrxwreJokIIgLpysuFXy878dLED4ga6wdk4IreVivHgYZ&#10;ptpd+EjdKZQiQtinqMCE0KRS+sKQRT9xDXH0vl1rMUTZllK3eIlwW8tpkiykxYrjgsGGdoaKn9PZ&#10;KpBbfvnKzedom6DdX3/Ps83bPFdq+NhvXkEE6sN/+N4+aAXLZ/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cGYxQAAANsAAAAPAAAAAAAAAAAAAAAAAJgCAABkcnMv&#10;ZG93bnJldi54bWxQSwUGAAAAAAQABAD1AAAAigMAAAAA&#10;">
                  <v:textbox style="layout-flow:vertical;mso-layout-flow-alt:bottom-to-top">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Ұғымның іші мен аудан арасындағы айырмашылығы</w:t>
                        </w:r>
                      </w:p>
                    </w:txbxContent>
                  </v:textbox>
                </v:oval>
                <v:oval id="Oval 17" o:spid="_x0000_s1053" style="position:absolute;left:6689;top:8277;width:1077;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f78MA&#10;AADbAAAADwAAAGRycy9kb3ducmV2LnhtbESPQYvCMBSE78L+h/AW9iKa7ioq1SgqCF486C56fTbP&#10;pmzzUpuo9d8bQfA4zMw3zGTW2FJcqfaFYwXf3QQEceZ0wbmCv99VZwTCB2SNpWNScCcPs+lHa4Kp&#10;djfe0nUXchEh7FNUYEKoUil9Zsii77qKOHonV1sMUda51DXeItyW8idJBtJiwXHBYEVLQ9n/7mIV&#10;yAUPjwezby8StKv7+dKbb/oHpb4+m/kYRKAmvMOv9lorGA3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9f78MAAADbAAAADwAAAAAAAAAAAAAAAACYAgAAZHJzL2Rv&#10;d25yZXYueG1sUEsFBgAAAAAEAAQA9QAAAIgDAAAAAA==&#10;">
                  <v:textbox style="layout-flow:vertical;mso-layout-flow-alt:bottom-to-top">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Заттың сынын анықтау</w:t>
                        </w:r>
                      </w:p>
                    </w:txbxContent>
                  </v:textbox>
                </v:oval>
                <v:oval id="Oval 18" o:spid="_x0000_s1054" style="position:absolute;left:7843;top:8277;width:1077;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6dMMA&#10;AADbAAAADwAAAGRycy9kb3ducmV2LnhtbESPQYvCMBSE74L/IbyFvYimrqLSNYoKghcP6rJen83b&#10;pmzzUpuo9d8bQfA4zMw3zHTe2FJcqfaFYwX9XgKCOHO64FzBz2HdnYDwAVlj6ZgU3MnDfNZuTTHV&#10;7sY7uu5DLiKEfYoKTAhVKqXPDFn0PVcRR+/P1RZDlHUudY23CLel/EqSkbRYcFwwWNHKUPa/v1gF&#10;csnj09H8dpYJ2vX9fBkstsOjUp8fzeIbRKAmvMOv9kYrmIz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P6dMMAAADbAAAADwAAAAAAAAAAAAAAAACYAgAAZHJzL2Rv&#10;d25yZXYueG1sUEsFBgAAAAAEAAQA9QAAAIgDAAAAAA==&#10;">
                  <v:textbox style="layout-flow:vertical;mso-layout-flow-alt:bottom-to-top">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Ұғымдардың қоғамына қарай бөлінуі</w:t>
                        </w:r>
                      </w:p>
                    </w:txbxContent>
                  </v:textbox>
                </v:oval>
                <v:oval id="Oval 19" o:spid="_x0000_s1055" style="position:absolute;left:8990;top:8277;width:1077;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uBsEA&#10;AADbAAAADwAAAGRycy9kb3ducmV2LnhtbERPy4rCMBTdD/gP4QpuhjH1gSPVKCoIbmbhA7u9Nnea&#10;Ms1NbaLWvzeLAZeH854vW1uJOzW+dKxg0E9AEOdOl1woOB23X1MQPiBrrByTgid5WC46H3NMtXvw&#10;nu6HUIgYwj5FBSaEOpXS54Ys+r6riSP36xqLIcKmkLrBRwy3lRwmyURaLDk2GKxpYyj/O9ysArnm&#10;70tmzp/rBO32eb2NVj/jTKlet13NQARqw1v8795pBdM4Nn6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MbgbBAAAA2wAAAA8AAAAAAAAAAAAAAAAAmAIAAGRycy9kb3du&#10;cmV2LnhtbFBLBQYAAAAABAAEAPUAAACGAwAAAAA=&#10;">
                  <v:textbox style="layout-flow:vertical;mso-layout-flow-alt:bottom-to-top">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Өзінің қоғамына басқа ұғымдарды алатын ұғым</w:t>
                        </w:r>
                      </w:p>
                    </w:txbxContent>
                  </v:textbox>
                </v:oval>
                <v:oval id="Oval 20" o:spid="_x0000_s1056" style="position:absolute;left:10147;top:8277;width:1077;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LncUA&#10;AADbAAAADwAAAGRycy9kb3ducmV2LnhtbESPT2vCQBTE74LfYXmCF9FNbak2ZhUtCL148A/1+pp9&#10;zQazb9PsGuO37wqFHoeZ+Q2TrTpbiZYaXzpW8DRJQBDnTpdcKDgdt+M5CB+QNVaOScGdPKyW/V6G&#10;qXY33lN7CIWIEPYpKjAh1KmUPjdk0U9cTRy9b9dYDFE2hdQN3iLcVnKaJK/SYslxwWBN74byy+Fq&#10;FcgNz77O5nO0SdBu7z/X5/Xu5azUcNCtFyACdeE//Nf+0Armb/D4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MudxQAAANsAAAAPAAAAAAAAAAAAAAAAAJgCAABkcnMv&#10;ZG93bnJldi54bWxQSwUGAAAAAAQABAD1AAAAigMAAAAA&#10;">
                  <v:textbox style="layout-flow:vertical;mso-layout-flow-alt:bottom-to-top">
                    <w:txbxContent>
                      <w:p w:rsidR="000167A5" w:rsidRPr="00264A51" w:rsidRDefault="000167A5" w:rsidP="003B7566">
                        <w:pPr>
                          <w:jc w:val="center"/>
                          <w:rPr>
                            <w:sz w:val="18"/>
                            <w:szCs w:val="18"/>
                          </w:rPr>
                        </w:pPr>
                        <w:r w:rsidRPr="00264A51">
                          <w:rPr>
                            <w:rFonts w:ascii="Times New Roman" w:hAnsi="Times New Roman" w:cs="Times New Roman"/>
                            <w:sz w:val="18"/>
                            <w:szCs w:val="18"/>
                            <w:lang w:val="kk-KZ"/>
                          </w:rPr>
                          <w:t>Жалпы шектеу категориясы</w:t>
                        </w:r>
                      </w:p>
                    </w:txbxContent>
                  </v:textbox>
                </v:oval>
              </v:group>
            </w:pict>
          </mc:Fallback>
        </mc:AlternateContent>
      </w: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9131A" w:rsidRDefault="0039131A" w:rsidP="0017469F">
      <w:pPr>
        <w:spacing w:after="0" w:line="240" w:lineRule="auto"/>
        <w:ind w:firstLine="567"/>
        <w:jc w:val="both"/>
        <w:rPr>
          <w:rFonts w:ascii="Times New Roman" w:hAnsi="Times New Roman" w:cs="Times New Roman"/>
          <w:sz w:val="28"/>
          <w:szCs w:val="28"/>
          <w:lang w:val="kk-KZ"/>
        </w:rPr>
      </w:pPr>
    </w:p>
    <w:p w:rsidR="0039131A" w:rsidRDefault="0039131A" w:rsidP="0017469F">
      <w:pPr>
        <w:spacing w:after="0" w:line="240" w:lineRule="auto"/>
        <w:ind w:firstLine="567"/>
        <w:jc w:val="both"/>
        <w:rPr>
          <w:rFonts w:ascii="Times New Roman" w:hAnsi="Times New Roman" w:cs="Times New Roman"/>
          <w:sz w:val="28"/>
          <w:szCs w:val="28"/>
          <w:lang w:val="kk-KZ"/>
        </w:rPr>
      </w:pPr>
    </w:p>
    <w:p w:rsidR="0039131A" w:rsidRDefault="0039131A" w:rsidP="0017469F">
      <w:pPr>
        <w:spacing w:after="0" w:line="240" w:lineRule="auto"/>
        <w:ind w:firstLine="567"/>
        <w:jc w:val="both"/>
        <w:rPr>
          <w:rFonts w:ascii="Times New Roman" w:hAnsi="Times New Roman" w:cs="Times New Roman"/>
          <w:sz w:val="28"/>
          <w:szCs w:val="28"/>
          <w:lang w:val="kk-KZ"/>
        </w:rPr>
      </w:pPr>
    </w:p>
    <w:p w:rsidR="00C6733C" w:rsidRDefault="00C6733C" w:rsidP="0017469F">
      <w:pPr>
        <w:spacing w:after="0" w:line="240" w:lineRule="auto"/>
        <w:ind w:firstLine="567"/>
        <w:jc w:val="both"/>
        <w:rPr>
          <w:rFonts w:ascii="Times New Roman" w:hAnsi="Times New Roman" w:cs="Times New Roman"/>
          <w:sz w:val="28"/>
          <w:szCs w:val="28"/>
          <w:lang w:val="kk-KZ"/>
        </w:rPr>
      </w:pPr>
    </w:p>
    <w:p w:rsidR="00C6733C" w:rsidRDefault="00C6733C" w:rsidP="0017469F">
      <w:pPr>
        <w:spacing w:after="0" w:line="240" w:lineRule="auto"/>
        <w:ind w:firstLine="567"/>
        <w:jc w:val="both"/>
        <w:rPr>
          <w:rFonts w:ascii="Times New Roman" w:hAnsi="Times New Roman" w:cs="Times New Roman"/>
          <w:sz w:val="28"/>
          <w:szCs w:val="28"/>
          <w:lang w:val="kk-KZ"/>
        </w:rPr>
      </w:pPr>
    </w:p>
    <w:p w:rsidR="003B7566" w:rsidRDefault="004A3A1A" w:rsidP="004A3A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М</w:t>
      </w:r>
      <w:r w:rsidR="003B7566">
        <w:rPr>
          <w:rFonts w:ascii="Times New Roman" w:hAnsi="Times New Roman" w:cs="Times New Roman"/>
          <w:sz w:val="28"/>
          <w:szCs w:val="28"/>
          <w:lang w:val="kk-KZ"/>
        </w:rPr>
        <w:t>атрица</w:t>
      </w:r>
      <w:r>
        <w:rPr>
          <w:rFonts w:ascii="Times New Roman" w:hAnsi="Times New Roman" w:cs="Times New Roman"/>
          <w:sz w:val="28"/>
          <w:szCs w:val="28"/>
          <w:lang w:val="kk-KZ"/>
        </w:rPr>
        <w:t xml:space="preserve"> 2 –</w:t>
      </w:r>
      <w:r w:rsidR="003B7566">
        <w:rPr>
          <w:rFonts w:ascii="Times New Roman" w:hAnsi="Times New Roman" w:cs="Times New Roman"/>
          <w:sz w:val="28"/>
          <w:szCs w:val="28"/>
          <w:lang w:val="kk-KZ"/>
        </w:rPr>
        <w:t xml:space="preserve"> Ұғымдардың ойлауға ықпалының жіктемесі</w:t>
      </w:r>
    </w:p>
    <w:p w:rsidR="003B7566" w:rsidRPr="00055A9D"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 Жұмабаевтың еңбегінде «хүкмнің жасалуы» жайлы тұжырымы бүгінгі ХХІ ғасырдың рухани құндылықты өркендетуге тигізер үлесі зор. Ұғымдардың бір-біріменсабақтастықта келуін, олардың арасындағы байламның бар екендігін дәлелдеген. Алдыңғы ұғым мен кейінгі ұғымның бір-біріне байлану үдерісі бар ма?, әлде жоқ па? – деген сауалды ішкі оймен саралауға екпін жасаған, «қарлығаш шабу», «жылқы ұшу» секілді екі ұғымнан құралған сөйлемдегі байлам дұрыс па? – дегенді бала, немесе үлкен адам ойша ажырата алуының мәні ашылған. М. Жұмабаевтың хүк</w:t>
      </w:r>
      <w:r w:rsidR="00CF2088">
        <w:rPr>
          <w:rFonts w:ascii="Times New Roman" w:hAnsi="Times New Roman" w:cs="Times New Roman"/>
          <w:sz w:val="28"/>
          <w:szCs w:val="28"/>
          <w:lang w:val="kk-KZ"/>
        </w:rPr>
        <w:t>і</w:t>
      </w:r>
      <w:r>
        <w:rPr>
          <w:rFonts w:ascii="Times New Roman" w:hAnsi="Times New Roman" w:cs="Times New Roman"/>
          <w:sz w:val="28"/>
          <w:szCs w:val="28"/>
          <w:lang w:val="kk-KZ"/>
        </w:rPr>
        <w:t>мге қатысты тұжырымдарын біздердің төмендегі құрған матрицамен ұсынамыз.</w:t>
      </w: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7721F"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simplePos x="0" y="0"/>
                <wp:positionH relativeFrom="column">
                  <wp:posOffset>-22860</wp:posOffset>
                </wp:positionH>
                <wp:positionV relativeFrom="paragraph">
                  <wp:posOffset>-155575</wp:posOffset>
                </wp:positionV>
                <wp:extent cx="5963920" cy="3301365"/>
                <wp:effectExtent l="0" t="0" r="17780" b="13335"/>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920" cy="33013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F4B123" id="Oval 21" o:spid="_x0000_s1026" style="position:absolute;margin-left:-1.8pt;margin-top:-12.25pt;width:469.6pt;height:25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"/>
            </w:pict>
          </mc:Fallback>
        </mc:AlternateContent>
      </w:r>
    </w:p>
    <w:tbl>
      <w:tblPr>
        <w:tblStyle w:val="a3"/>
        <w:tblW w:w="0" w:type="auto"/>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7355"/>
      </w:tblGrid>
      <w:tr w:rsidR="003B7566" w:rsidRPr="00AC29F8" w:rsidTr="0049626D">
        <w:trPr>
          <w:jc w:val="center"/>
        </w:trPr>
        <w:tc>
          <w:tcPr>
            <w:tcW w:w="7355" w:type="dxa"/>
          </w:tcPr>
          <w:p w:rsidR="003B7566" w:rsidRPr="003B10C8" w:rsidRDefault="003B7566" w:rsidP="0017469F">
            <w:pPr>
              <w:spacing w:after="0" w:line="240" w:lineRule="auto"/>
              <w:ind w:firstLine="567"/>
              <w:jc w:val="both"/>
              <w:rPr>
                <w:rFonts w:ascii="Times New Roman" w:hAnsi="Times New Roman" w:cs="Times New Roman"/>
                <w:sz w:val="24"/>
                <w:szCs w:val="24"/>
                <w:lang w:val="kk-KZ"/>
              </w:rPr>
            </w:pPr>
            <w:r w:rsidRPr="003B10C8">
              <w:rPr>
                <w:rFonts w:ascii="Times New Roman" w:hAnsi="Times New Roman" w:cs="Times New Roman"/>
                <w:sz w:val="24"/>
                <w:szCs w:val="24"/>
                <w:lang w:val="kk-KZ"/>
              </w:rPr>
              <w:t>Хүкм берілген ұғым – айтылымы, заттың сынын көрсететін мағынасы, мұны қазіргі ғылымда семантикасы дейміз</w:t>
            </w:r>
          </w:p>
        </w:tc>
      </w:tr>
      <w:tr w:rsidR="003B7566" w:rsidRPr="00AC29F8" w:rsidTr="0049626D">
        <w:trPr>
          <w:jc w:val="center"/>
        </w:trPr>
        <w:tc>
          <w:tcPr>
            <w:tcW w:w="7355" w:type="dxa"/>
          </w:tcPr>
          <w:p w:rsidR="003B7566" w:rsidRPr="003B10C8" w:rsidRDefault="003B7566" w:rsidP="0017469F">
            <w:pPr>
              <w:spacing w:after="0" w:line="240" w:lineRule="auto"/>
              <w:ind w:firstLine="567"/>
              <w:jc w:val="both"/>
              <w:rPr>
                <w:rFonts w:ascii="Times New Roman" w:hAnsi="Times New Roman" w:cs="Times New Roman"/>
                <w:sz w:val="24"/>
                <w:szCs w:val="24"/>
                <w:lang w:val="kk-KZ"/>
              </w:rPr>
            </w:pPr>
            <w:r w:rsidRPr="003B10C8">
              <w:rPr>
                <w:rFonts w:ascii="Times New Roman" w:hAnsi="Times New Roman" w:cs="Times New Roman"/>
                <w:sz w:val="24"/>
                <w:szCs w:val="24"/>
                <w:lang w:val="kk-KZ"/>
              </w:rPr>
              <w:t>Бір заттың ұғымын ойлағанда, көз алдымызға оның сыны, қасиеті, түрі, сапасы елестейді</w:t>
            </w:r>
          </w:p>
        </w:tc>
      </w:tr>
      <w:tr w:rsidR="003B7566" w:rsidRPr="00AC29F8" w:rsidTr="0049626D">
        <w:trPr>
          <w:jc w:val="center"/>
        </w:trPr>
        <w:tc>
          <w:tcPr>
            <w:tcW w:w="7355" w:type="dxa"/>
          </w:tcPr>
          <w:p w:rsidR="003B7566" w:rsidRPr="003B10C8" w:rsidRDefault="003B7566" w:rsidP="0017469F">
            <w:pPr>
              <w:spacing w:after="0" w:line="240" w:lineRule="auto"/>
              <w:ind w:firstLine="567"/>
              <w:jc w:val="both"/>
              <w:rPr>
                <w:rFonts w:ascii="Times New Roman" w:hAnsi="Times New Roman" w:cs="Times New Roman"/>
                <w:sz w:val="24"/>
                <w:szCs w:val="24"/>
                <w:lang w:val="kk-KZ"/>
              </w:rPr>
            </w:pPr>
            <w:r w:rsidRPr="003B10C8">
              <w:rPr>
                <w:rFonts w:ascii="Times New Roman" w:hAnsi="Times New Roman" w:cs="Times New Roman"/>
                <w:sz w:val="24"/>
                <w:szCs w:val="24"/>
                <w:lang w:val="kk-KZ"/>
              </w:rPr>
              <w:lastRenderedPageBreak/>
              <w:t>Хүкмдердің жіктемесі: жасалуы, саны, сыны, шындық дәрежесі, талдануы, айтылуы, синтезі</w:t>
            </w:r>
          </w:p>
        </w:tc>
      </w:tr>
      <w:tr w:rsidR="003B7566" w:rsidTr="0049626D">
        <w:trPr>
          <w:jc w:val="center"/>
        </w:trPr>
        <w:tc>
          <w:tcPr>
            <w:tcW w:w="7355" w:type="dxa"/>
          </w:tcPr>
          <w:p w:rsidR="003B7566" w:rsidRPr="003B10C8" w:rsidRDefault="003B7566" w:rsidP="0017469F">
            <w:pPr>
              <w:spacing w:after="0" w:line="240" w:lineRule="auto"/>
              <w:ind w:firstLine="567"/>
              <w:jc w:val="both"/>
              <w:rPr>
                <w:rFonts w:ascii="Times New Roman" w:hAnsi="Times New Roman" w:cs="Times New Roman"/>
                <w:sz w:val="24"/>
                <w:szCs w:val="24"/>
                <w:lang w:val="kk-KZ"/>
              </w:rPr>
            </w:pPr>
            <w:r w:rsidRPr="003B10C8">
              <w:rPr>
                <w:rFonts w:ascii="Times New Roman" w:hAnsi="Times New Roman" w:cs="Times New Roman"/>
                <w:sz w:val="24"/>
                <w:szCs w:val="24"/>
                <w:lang w:val="kk-KZ"/>
              </w:rPr>
              <w:t xml:space="preserve">Хүкм сынына қарап үшке бөлінуі: 1. жалпы, жалқы; </w:t>
            </w:r>
          </w:p>
          <w:p w:rsidR="003B7566" w:rsidRPr="003B10C8" w:rsidRDefault="003B7566" w:rsidP="0017469F">
            <w:pPr>
              <w:spacing w:after="0" w:line="240" w:lineRule="auto"/>
              <w:ind w:firstLine="567"/>
              <w:jc w:val="both"/>
              <w:rPr>
                <w:rFonts w:ascii="Times New Roman" w:hAnsi="Times New Roman" w:cs="Times New Roman"/>
                <w:sz w:val="24"/>
                <w:szCs w:val="24"/>
                <w:lang w:val="kk-KZ"/>
              </w:rPr>
            </w:pPr>
            <w:r w:rsidRPr="003B10C8">
              <w:rPr>
                <w:rFonts w:ascii="Times New Roman" w:hAnsi="Times New Roman" w:cs="Times New Roman"/>
                <w:sz w:val="24"/>
                <w:szCs w:val="24"/>
                <w:lang w:val="kk-KZ"/>
              </w:rPr>
              <w:t xml:space="preserve">2. дербес хүкм, </w:t>
            </w:r>
            <w:r>
              <w:rPr>
                <w:rFonts w:ascii="Times New Roman" w:hAnsi="Times New Roman" w:cs="Times New Roman"/>
                <w:sz w:val="24"/>
                <w:szCs w:val="24"/>
                <w:lang w:val="en-US"/>
              </w:rPr>
              <w:t>3</w:t>
            </w:r>
            <w:r>
              <w:rPr>
                <w:rFonts w:ascii="Times New Roman" w:hAnsi="Times New Roman" w:cs="Times New Roman"/>
                <w:sz w:val="24"/>
                <w:szCs w:val="24"/>
                <w:lang w:val="kk-KZ"/>
              </w:rPr>
              <w:t xml:space="preserve">. </w:t>
            </w:r>
            <w:r w:rsidRPr="003B10C8">
              <w:rPr>
                <w:rFonts w:ascii="Times New Roman" w:hAnsi="Times New Roman" w:cs="Times New Roman"/>
                <w:sz w:val="24"/>
                <w:szCs w:val="24"/>
                <w:lang w:val="kk-KZ"/>
              </w:rPr>
              <w:t>жалқы ұғым</w:t>
            </w:r>
          </w:p>
        </w:tc>
      </w:tr>
      <w:tr w:rsidR="003B7566" w:rsidTr="0049626D">
        <w:trPr>
          <w:jc w:val="center"/>
        </w:trPr>
        <w:tc>
          <w:tcPr>
            <w:tcW w:w="7355" w:type="dxa"/>
          </w:tcPr>
          <w:p w:rsidR="003B7566" w:rsidRPr="003B10C8" w:rsidRDefault="003B7566" w:rsidP="0017469F">
            <w:pPr>
              <w:spacing w:after="0" w:line="240" w:lineRule="auto"/>
              <w:ind w:firstLine="567"/>
              <w:jc w:val="both"/>
              <w:rPr>
                <w:rFonts w:ascii="Times New Roman" w:hAnsi="Times New Roman" w:cs="Times New Roman"/>
                <w:sz w:val="24"/>
                <w:szCs w:val="24"/>
                <w:lang w:val="kk-KZ"/>
              </w:rPr>
            </w:pPr>
            <w:r w:rsidRPr="003B10C8">
              <w:rPr>
                <w:rFonts w:ascii="Times New Roman" w:hAnsi="Times New Roman" w:cs="Times New Roman"/>
                <w:sz w:val="24"/>
                <w:szCs w:val="24"/>
                <w:lang w:val="kk-KZ"/>
              </w:rPr>
              <w:t>Сынына қарап екіге бөлінеді: 1. бекітілген хүкм, бекерлейтін хүкм (қарлығаш шаппайды дегені)</w:t>
            </w:r>
          </w:p>
        </w:tc>
      </w:tr>
      <w:tr w:rsidR="003B7566" w:rsidTr="0049626D">
        <w:trPr>
          <w:jc w:val="center"/>
        </w:trPr>
        <w:tc>
          <w:tcPr>
            <w:tcW w:w="7355" w:type="dxa"/>
          </w:tcPr>
          <w:p w:rsidR="003B7566" w:rsidRPr="003B10C8" w:rsidRDefault="003B7566" w:rsidP="0017469F">
            <w:pPr>
              <w:spacing w:after="0" w:line="240" w:lineRule="auto"/>
              <w:ind w:firstLine="567"/>
              <w:jc w:val="both"/>
              <w:rPr>
                <w:rFonts w:ascii="Times New Roman" w:hAnsi="Times New Roman" w:cs="Times New Roman"/>
                <w:sz w:val="24"/>
                <w:szCs w:val="24"/>
                <w:lang w:val="kk-KZ"/>
              </w:rPr>
            </w:pPr>
            <w:r w:rsidRPr="003B10C8">
              <w:rPr>
                <w:rFonts w:ascii="Times New Roman" w:hAnsi="Times New Roman" w:cs="Times New Roman"/>
                <w:sz w:val="24"/>
                <w:szCs w:val="24"/>
                <w:lang w:val="kk-KZ"/>
              </w:rPr>
              <w:t xml:space="preserve">Ие мен айтылыс арасындағы байлам үшке бөлінеді: 1. кесімді </w:t>
            </w:r>
            <w:r>
              <w:rPr>
                <w:rFonts w:ascii="Times New Roman" w:hAnsi="Times New Roman" w:cs="Times New Roman"/>
                <w:sz w:val="24"/>
                <w:szCs w:val="24"/>
                <w:lang w:val="kk-KZ"/>
              </w:rPr>
              <w:t>х</w:t>
            </w:r>
            <w:r w:rsidRPr="003B10C8">
              <w:rPr>
                <w:rFonts w:ascii="Times New Roman" w:hAnsi="Times New Roman" w:cs="Times New Roman"/>
                <w:sz w:val="24"/>
                <w:szCs w:val="24"/>
                <w:lang w:val="kk-KZ"/>
              </w:rPr>
              <w:t>үкім; 2. шартты хүкм; 3. бөлмелі хүкм.</w:t>
            </w:r>
          </w:p>
        </w:tc>
      </w:tr>
      <w:tr w:rsidR="003B7566" w:rsidTr="0049626D">
        <w:trPr>
          <w:jc w:val="center"/>
        </w:trPr>
        <w:tc>
          <w:tcPr>
            <w:tcW w:w="7355" w:type="dxa"/>
          </w:tcPr>
          <w:p w:rsidR="003B7566" w:rsidRPr="003B10C8" w:rsidRDefault="003B7566" w:rsidP="0017469F">
            <w:pPr>
              <w:spacing w:after="0" w:line="240" w:lineRule="auto"/>
              <w:ind w:firstLine="567"/>
              <w:jc w:val="both"/>
              <w:rPr>
                <w:rFonts w:ascii="Times New Roman" w:hAnsi="Times New Roman" w:cs="Times New Roman"/>
                <w:sz w:val="24"/>
                <w:szCs w:val="24"/>
                <w:lang w:val="kk-KZ"/>
              </w:rPr>
            </w:pPr>
            <w:r w:rsidRPr="003B10C8">
              <w:rPr>
                <w:rFonts w:ascii="Times New Roman" w:hAnsi="Times New Roman" w:cs="Times New Roman"/>
                <w:sz w:val="24"/>
                <w:szCs w:val="24"/>
                <w:lang w:val="kk-KZ"/>
              </w:rPr>
              <w:t>Шындық дәрежесіне қарап хүкм үшке бөлінеді: мүмкін хүкм; шын хүкм; міндетті хүкм.</w:t>
            </w:r>
          </w:p>
        </w:tc>
      </w:tr>
    </w:tbl>
    <w:p w:rsidR="003B7566" w:rsidRPr="001C00E4" w:rsidRDefault="003B7566" w:rsidP="0017469F">
      <w:pPr>
        <w:spacing w:after="0" w:line="240" w:lineRule="auto"/>
        <w:ind w:firstLine="567"/>
        <w:jc w:val="both"/>
        <w:rPr>
          <w:rFonts w:ascii="Times New Roman" w:hAnsi="Times New Roman" w:cs="Times New Roman"/>
          <w:sz w:val="28"/>
          <w:szCs w:val="28"/>
        </w:rPr>
      </w:pPr>
    </w:p>
    <w:p w:rsidR="00C6733C" w:rsidRDefault="00C6733C" w:rsidP="0017469F">
      <w:pPr>
        <w:spacing w:after="0" w:line="240" w:lineRule="auto"/>
        <w:ind w:firstLine="567"/>
        <w:jc w:val="both"/>
        <w:rPr>
          <w:rFonts w:ascii="Times New Roman" w:hAnsi="Times New Roman" w:cs="Times New Roman"/>
          <w:sz w:val="28"/>
          <w:szCs w:val="28"/>
          <w:lang w:val="kk-KZ"/>
        </w:rPr>
      </w:pPr>
    </w:p>
    <w:p w:rsidR="00C6733C" w:rsidRDefault="00C6733C" w:rsidP="0017469F">
      <w:pPr>
        <w:spacing w:after="0" w:line="240" w:lineRule="auto"/>
        <w:ind w:firstLine="567"/>
        <w:jc w:val="both"/>
        <w:rPr>
          <w:rFonts w:ascii="Times New Roman" w:hAnsi="Times New Roman" w:cs="Times New Roman"/>
          <w:sz w:val="28"/>
          <w:szCs w:val="28"/>
          <w:lang w:val="kk-KZ"/>
        </w:rPr>
      </w:pPr>
    </w:p>
    <w:p w:rsidR="003B7566" w:rsidRDefault="004A3A1A" w:rsidP="004A3A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М</w:t>
      </w:r>
      <w:r w:rsidR="003B7566">
        <w:rPr>
          <w:rFonts w:ascii="Times New Roman" w:hAnsi="Times New Roman" w:cs="Times New Roman"/>
          <w:sz w:val="28"/>
          <w:szCs w:val="28"/>
          <w:lang w:val="kk-KZ"/>
        </w:rPr>
        <w:t>атрица</w:t>
      </w:r>
      <w:r>
        <w:rPr>
          <w:rFonts w:ascii="Times New Roman" w:hAnsi="Times New Roman" w:cs="Times New Roman"/>
          <w:sz w:val="28"/>
          <w:szCs w:val="28"/>
          <w:lang w:val="kk-KZ"/>
        </w:rPr>
        <w:t xml:space="preserve"> 3 –</w:t>
      </w:r>
      <w:r w:rsidR="003B7566">
        <w:rPr>
          <w:rFonts w:ascii="Times New Roman" w:hAnsi="Times New Roman" w:cs="Times New Roman"/>
          <w:sz w:val="28"/>
          <w:szCs w:val="28"/>
          <w:lang w:val="kk-KZ"/>
        </w:rPr>
        <w:t xml:space="preserve"> М. Жұмабаевтың еңбегіндегі хүкм жіктемесі</w:t>
      </w: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Ойлаудың хүк</w:t>
      </w:r>
      <w:r w:rsidR="0039131A">
        <w:rPr>
          <w:rFonts w:ascii="Times New Roman" w:hAnsi="Times New Roman" w:cs="Times New Roman"/>
          <w:sz w:val="28"/>
          <w:szCs w:val="28"/>
          <w:lang w:val="kk-KZ"/>
        </w:rPr>
        <w:t>і</w:t>
      </w:r>
      <w:r>
        <w:rPr>
          <w:rFonts w:ascii="Times New Roman" w:hAnsi="Times New Roman" w:cs="Times New Roman"/>
          <w:sz w:val="28"/>
          <w:szCs w:val="28"/>
          <w:lang w:val="kk-KZ"/>
        </w:rPr>
        <w:t>мге қатыстылығы М. Жұмабаевтың еңбегіндегідей анық дәлелденген тұжырымдарды кездестіру қиындық келтіргені бәрімізге белгілі.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психология ғылымының рухани құндылығын зерттеуші күрделендіре түседі. Нақтылап айтсақ, «ой шығару», немесе «ұйғару» деп түсіндіреді. Біздер дедукция, индукция, аналогияны басқа ой шығару әдістерімен қатарлап алсақ, М. Жұмабаев аталған үш жолын жеке бөліп, оны ой шығару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 xml:space="preserve"> қамтамасыз етер нысана деп дәлелдеген. Оның ішкі ерекшеліктерін біздер төмендегі №</w:t>
      </w:r>
      <w:r w:rsidR="004A3A1A">
        <w:rPr>
          <w:rFonts w:ascii="Times New Roman" w:hAnsi="Times New Roman" w:cs="Times New Roman"/>
          <w:sz w:val="28"/>
          <w:szCs w:val="28"/>
          <w:lang w:val="kk-KZ"/>
        </w:rPr>
        <w:t xml:space="preserve"> 2</w:t>
      </w:r>
      <w:r>
        <w:rPr>
          <w:rFonts w:ascii="Times New Roman" w:hAnsi="Times New Roman" w:cs="Times New Roman"/>
          <w:sz w:val="28"/>
          <w:szCs w:val="28"/>
          <w:lang w:val="kk-KZ"/>
        </w:rPr>
        <w:t xml:space="preserve"> суретке салу арқылы ұсынуды жөн көрдік.</w:t>
      </w:r>
    </w:p>
    <w:p w:rsidR="003B7566" w:rsidRDefault="004A3A1A"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br w:type="column"/>
      </w:r>
      <w:r w:rsidR="0037721F">
        <w:rPr>
          <w:rFonts w:ascii="Times New Roman" w:hAnsi="Times New Roman" w:cs="Times New Roman"/>
          <w:noProof/>
          <w:sz w:val="28"/>
          <w:szCs w:val="28"/>
        </w:rPr>
        <w:lastRenderedPageBreak/>
        <mc:AlternateContent>
          <mc:Choice Requires="wpg">
            <w:drawing>
              <wp:anchor distT="0" distB="0" distL="114300" distR="114300" simplePos="0" relativeHeight="251659264" behindDoc="0" locked="0" layoutInCell="1" allowOverlap="1">
                <wp:simplePos x="0" y="0"/>
                <wp:positionH relativeFrom="column">
                  <wp:posOffset>767715</wp:posOffset>
                </wp:positionH>
                <wp:positionV relativeFrom="paragraph">
                  <wp:posOffset>182880</wp:posOffset>
                </wp:positionV>
                <wp:extent cx="4524375" cy="2165350"/>
                <wp:effectExtent l="0" t="0" r="28575" b="25400"/>
                <wp:wrapNone/>
                <wp:docPr id="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2165350"/>
                          <a:chOff x="3123" y="10453"/>
                          <a:chExt cx="7873" cy="4339"/>
                        </a:xfrm>
                      </wpg:grpSpPr>
                      <wps:wsp>
                        <wps:cNvPr id="71" name="Rectangle 3"/>
                        <wps:cNvSpPr>
                          <a:spLocks noChangeArrowheads="1"/>
                        </wps:cNvSpPr>
                        <wps:spPr bwMode="auto">
                          <a:xfrm>
                            <a:off x="3123" y="10453"/>
                            <a:ext cx="1627" cy="4339"/>
                          </a:xfrm>
                          <a:prstGeom prst="rect">
                            <a:avLst/>
                          </a:prstGeom>
                          <a:solidFill>
                            <a:srgbClr val="FFFFFF"/>
                          </a:solidFill>
                          <a:ln w="9525">
                            <a:solidFill>
                              <a:srgbClr val="000000"/>
                            </a:solidFill>
                            <a:miter lim="800000"/>
                            <a:headEnd/>
                            <a:tailEnd/>
                          </a:ln>
                        </wps:spPr>
                        <wps:txbx>
                          <w:txbxContent>
                            <w:p w:rsidR="000167A5" w:rsidRDefault="000167A5" w:rsidP="003B7566">
                              <w:pPr>
                                <w:spacing w:after="0" w:line="240" w:lineRule="auto"/>
                                <w:jc w:val="center"/>
                                <w:rPr>
                                  <w:rFonts w:ascii="Times New Roman" w:hAnsi="Times New Roman" w:cs="Times New Roman"/>
                                  <w:sz w:val="28"/>
                                  <w:szCs w:val="28"/>
                                  <w:lang w:val="kk-KZ"/>
                                </w:rPr>
                              </w:pPr>
                            </w:p>
                            <w:p w:rsidR="000167A5" w:rsidRPr="002540BE" w:rsidRDefault="000167A5" w:rsidP="003B7566">
                              <w:pPr>
                                <w:spacing w:after="0" w:line="240" w:lineRule="auto"/>
                                <w:jc w:val="center"/>
                                <w:rPr>
                                  <w:sz w:val="24"/>
                                  <w:szCs w:val="24"/>
                                </w:rPr>
                              </w:pPr>
                              <w:r w:rsidRPr="002540BE">
                                <w:rPr>
                                  <w:rFonts w:ascii="Times New Roman" w:hAnsi="Times New Roman" w:cs="Times New Roman"/>
                                  <w:sz w:val="24"/>
                                  <w:szCs w:val="24"/>
                                  <w:lang w:val="kk-KZ"/>
                                </w:rPr>
                                <w:t>Ой шығару, немесе ұйғару</w:t>
                              </w:r>
                            </w:p>
                          </w:txbxContent>
                        </wps:txbx>
                        <wps:bodyPr rot="0" vert="vert270" wrap="square" lIns="91440" tIns="45720" rIns="91440" bIns="45720" anchor="t" anchorCtr="0" upright="1">
                          <a:noAutofit/>
                        </wps:bodyPr>
                      </wps:wsp>
                      <wps:wsp>
                        <wps:cNvPr id="72" name="Rectangle 4"/>
                        <wps:cNvSpPr>
                          <a:spLocks noChangeArrowheads="1"/>
                        </wps:cNvSpPr>
                        <wps:spPr bwMode="auto">
                          <a:xfrm>
                            <a:off x="4750" y="10678"/>
                            <a:ext cx="3834" cy="805"/>
                          </a:xfrm>
                          <a:prstGeom prst="rect">
                            <a:avLst/>
                          </a:prstGeom>
                          <a:solidFill>
                            <a:srgbClr val="FFFFFF"/>
                          </a:solidFill>
                          <a:ln w="9525">
                            <a:solidFill>
                              <a:srgbClr val="000000"/>
                            </a:solidFill>
                            <a:miter lim="800000"/>
                            <a:headEnd/>
                            <a:tailEnd/>
                          </a:ln>
                        </wps:spPr>
                        <wps:txbx>
                          <w:txbxContent>
                            <w:p w:rsidR="000167A5" w:rsidRPr="00905DF3" w:rsidRDefault="000167A5" w:rsidP="003B7566">
                              <w:pPr>
                                <w:jc w:val="center"/>
                                <w:rPr>
                                  <w:sz w:val="24"/>
                                  <w:szCs w:val="24"/>
                                </w:rPr>
                              </w:pPr>
                              <w:r w:rsidRPr="00905DF3">
                                <w:rPr>
                                  <w:rFonts w:ascii="Times New Roman" w:hAnsi="Times New Roman" w:cs="Times New Roman"/>
                                  <w:sz w:val="24"/>
                                  <w:szCs w:val="24"/>
                                  <w:lang w:val="kk-KZ"/>
                                </w:rPr>
                                <w:t>Дедукция жалпы заңнан, көріністен жалқы бір ой шығару</w:t>
                              </w:r>
                            </w:p>
                          </w:txbxContent>
                        </wps:txbx>
                        <wps:bodyPr rot="0" vert="horz" wrap="square" lIns="91440" tIns="45720" rIns="91440" bIns="45720" anchor="t" anchorCtr="0" upright="1">
                          <a:noAutofit/>
                        </wps:bodyPr>
                      </wps:wsp>
                      <wps:wsp>
                        <wps:cNvPr id="73" name="Rectangle 5"/>
                        <wps:cNvSpPr>
                          <a:spLocks noChangeArrowheads="1"/>
                        </wps:cNvSpPr>
                        <wps:spPr bwMode="auto">
                          <a:xfrm>
                            <a:off x="4750" y="12007"/>
                            <a:ext cx="3834" cy="879"/>
                          </a:xfrm>
                          <a:prstGeom prst="rect">
                            <a:avLst/>
                          </a:prstGeom>
                          <a:solidFill>
                            <a:srgbClr val="FFFFFF"/>
                          </a:solidFill>
                          <a:ln w="9525">
                            <a:solidFill>
                              <a:srgbClr val="000000"/>
                            </a:solidFill>
                            <a:miter lim="800000"/>
                            <a:headEnd/>
                            <a:tailEnd/>
                          </a:ln>
                        </wps:spPr>
                        <wps:txbx>
                          <w:txbxContent>
                            <w:p w:rsidR="000167A5" w:rsidRDefault="000167A5" w:rsidP="003B7566">
                              <w:pPr>
                                <w:jc w:val="center"/>
                                <w:rPr>
                                  <w:rFonts w:ascii="Times New Roman" w:hAnsi="Times New Roman" w:cs="Times New Roman"/>
                                  <w:sz w:val="20"/>
                                  <w:szCs w:val="20"/>
                                  <w:lang w:val="kk-KZ"/>
                                </w:rPr>
                              </w:pPr>
                              <w:r w:rsidRPr="00905DF3">
                                <w:rPr>
                                  <w:rFonts w:ascii="Times New Roman" w:hAnsi="Times New Roman" w:cs="Times New Roman"/>
                                  <w:sz w:val="20"/>
                                  <w:szCs w:val="20"/>
                                  <w:lang w:val="kk-KZ"/>
                                </w:rPr>
                                <w:t>Дедукцияның көп қолданатын түрі – силлогизм екі немесе одан да көп ойдан бір ой шығару</w:t>
                              </w:r>
                            </w:p>
                            <w:p w:rsidR="000167A5" w:rsidRDefault="000167A5" w:rsidP="003B7566">
                              <w:pPr>
                                <w:jc w:val="center"/>
                                <w:rPr>
                                  <w:rFonts w:ascii="Times New Roman" w:hAnsi="Times New Roman" w:cs="Times New Roman"/>
                                  <w:sz w:val="20"/>
                                  <w:szCs w:val="20"/>
                                  <w:lang w:val="kk-KZ"/>
                                </w:rPr>
                              </w:pPr>
                            </w:p>
                            <w:p w:rsidR="000167A5" w:rsidRPr="00905DF3" w:rsidRDefault="000167A5" w:rsidP="003B7566">
                              <w:pPr>
                                <w:jc w:val="center"/>
                                <w:rPr>
                                  <w:sz w:val="20"/>
                                  <w:szCs w:val="20"/>
                                </w:rPr>
                              </w:pPr>
                            </w:p>
                          </w:txbxContent>
                        </wps:txbx>
                        <wps:bodyPr rot="0" vert="horz" wrap="square" lIns="91440" tIns="45720" rIns="91440" bIns="45720" anchor="t" anchorCtr="0" upright="1">
                          <a:noAutofit/>
                        </wps:bodyPr>
                      </wps:wsp>
                      <wps:wsp>
                        <wps:cNvPr id="74" name="Rectangle 6"/>
                        <wps:cNvSpPr>
                          <a:spLocks noChangeArrowheads="1"/>
                        </wps:cNvSpPr>
                        <wps:spPr bwMode="auto">
                          <a:xfrm>
                            <a:off x="4750" y="13633"/>
                            <a:ext cx="3834" cy="786"/>
                          </a:xfrm>
                          <a:prstGeom prst="rect">
                            <a:avLst/>
                          </a:prstGeom>
                          <a:solidFill>
                            <a:srgbClr val="FFFFFF"/>
                          </a:solidFill>
                          <a:ln w="9525">
                            <a:solidFill>
                              <a:srgbClr val="000000"/>
                            </a:solidFill>
                            <a:miter lim="800000"/>
                            <a:headEnd/>
                            <a:tailEnd/>
                          </a:ln>
                        </wps:spPr>
                        <wps:txbx>
                          <w:txbxContent>
                            <w:p w:rsidR="000167A5" w:rsidRPr="00905DF3" w:rsidRDefault="000167A5" w:rsidP="003B7566">
                              <w:pPr>
                                <w:jc w:val="center"/>
                                <w:rPr>
                                  <w:rFonts w:ascii="Times New Roman" w:hAnsi="Times New Roman" w:cs="Times New Roman"/>
                                  <w:lang w:val="kk-KZ"/>
                                </w:rPr>
                              </w:pPr>
                              <w:r w:rsidRPr="00905DF3">
                                <w:rPr>
                                  <w:rFonts w:ascii="Times New Roman" w:hAnsi="Times New Roman" w:cs="Times New Roman"/>
                                  <w:lang w:val="kk-KZ"/>
                                </w:rPr>
                                <w:t>Нәтижеге бағдарланған толық силлогизм</w:t>
                              </w:r>
                            </w:p>
                            <w:p w:rsidR="000167A5" w:rsidRDefault="000167A5" w:rsidP="003B7566"/>
                          </w:txbxContent>
                        </wps:txbx>
                        <wps:bodyPr rot="0" vert="horz" wrap="square" lIns="91440" tIns="45720" rIns="91440" bIns="45720" anchor="t" anchorCtr="0" upright="1">
                          <a:noAutofit/>
                        </wps:bodyPr>
                      </wps:wsp>
                      <wps:wsp>
                        <wps:cNvPr id="75" name="Rectangle 7"/>
                        <wps:cNvSpPr>
                          <a:spLocks noChangeArrowheads="1"/>
                        </wps:cNvSpPr>
                        <wps:spPr bwMode="auto">
                          <a:xfrm>
                            <a:off x="9332" y="10510"/>
                            <a:ext cx="1664" cy="4208"/>
                          </a:xfrm>
                          <a:prstGeom prst="rect">
                            <a:avLst/>
                          </a:prstGeom>
                          <a:solidFill>
                            <a:srgbClr val="FFFFFF"/>
                          </a:solidFill>
                          <a:ln w="9525">
                            <a:solidFill>
                              <a:srgbClr val="000000"/>
                            </a:solidFill>
                            <a:miter lim="800000"/>
                            <a:headEnd/>
                            <a:tailEnd/>
                          </a:ln>
                        </wps:spPr>
                        <wps:txbx>
                          <w:txbxContent>
                            <w:p w:rsidR="000167A5" w:rsidRPr="002540BE" w:rsidRDefault="000167A5" w:rsidP="003B7566">
                              <w:pPr>
                                <w:jc w:val="center"/>
                                <w:rPr>
                                  <w:sz w:val="24"/>
                                  <w:szCs w:val="24"/>
                                </w:rPr>
                              </w:pPr>
                              <w:r w:rsidRPr="002540BE">
                                <w:rPr>
                                  <w:rFonts w:ascii="Times New Roman" w:hAnsi="Times New Roman" w:cs="Times New Roman"/>
                                  <w:sz w:val="24"/>
                                  <w:szCs w:val="24"/>
                                  <w:lang w:val="kk-KZ"/>
                                </w:rPr>
                                <w:t>Жалқы ойлардан жалпы құбылысқа, көрініске көшу. Бұны – индукция деп аталатыны</w:t>
                              </w:r>
                            </w:p>
                          </w:txbxContent>
                        </wps:txbx>
                        <wps:bodyPr rot="0" vert="vert270" wrap="square" lIns="91440" tIns="45720" rIns="91440" bIns="45720" anchor="t" anchorCtr="0" upright="1">
                          <a:noAutofit/>
                        </wps:bodyPr>
                      </wps:wsp>
                      <wps:wsp>
                        <wps:cNvPr id="76" name="AutoShape 8"/>
                        <wps:cNvCnPr>
                          <a:cxnSpLocks noChangeShapeType="1"/>
                        </wps:cNvCnPr>
                        <wps:spPr bwMode="auto">
                          <a:xfrm>
                            <a:off x="8584" y="10959"/>
                            <a:ext cx="7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9"/>
                        <wps:cNvCnPr>
                          <a:cxnSpLocks noChangeShapeType="1"/>
                        </wps:cNvCnPr>
                        <wps:spPr bwMode="auto">
                          <a:xfrm>
                            <a:off x="8584" y="12474"/>
                            <a:ext cx="7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10"/>
                        <wps:cNvCnPr>
                          <a:cxnSpLocks noChangeShapeType="1"/>
                        </wps:cNvCnPr>
                        <wps:spPr bwMode="auto">
                          <a:xfrm>
                            <a:off x="8584" y="13989"/>
                            <a:ext cx="7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57" style="position:absolute;left:0;text-align:left;margin-left:60.45pt;margin-top:14.4pt;width:356.25pt;height:170.5pt;z-index:251659264" coordorigin="3123,10453" coordsize="7873,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">
                <v:rect id="Rectangle 3" o:spid="_x0000_s1058" style="position:absolute;left:3123;top:10453;width:1627;height:4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iMMQA&#10;AADbAAAADwAAAGRycy9kb3ducmV2LnhtbESPW2sCMRSE3wX/QziCb5pVWlu3G0WkQmlfdHt5PmzO&#10;XujmZE2ibv99Iwg+DjPzDZOte9OKMznfWFYwmyYgiAurG64UfH3uJs8gfEDW2FomBX/kYb0aDjJM&#10;tb3wgc55qESEsE9RQR1Cl0rpi5oM+qntiKNXWmcwROkqqR1eIty0cp4kC2mw4bhQY0fbmorf/GQU&#10;fOc/RFV5bB+Wu/f+ccnOvu4/lBqP+s0LiEB9uIdv7Tet4GkG1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IjDEAAAA2wAAAA8AAAAAAAAAAAAAAAAAmAIAAGRycy9k&#10;b3ducmV2LnhtbFBLBQYAAAAABAAEAPUAAACJAwAAAAA=&#10;">
                  <v:textbox style="layout-flow:vertical;mso-layout-flow-alt:bottom-to-top">
                    <w:txbxContent>
                      <w:p w:rsidR="000167A5" w:rsidRDefault="000167A5" w:rsidP="003B7566">
                        <w:pPr>
                          <w:spacing w:after="0" w:line="240" w:lineRule="auto"/>
                          <w:jc w:val="center"/>
                          <w:rPr>
                            <w:rFonts w:ascii="Times New Roman" w:hAnsi="Times New Roman" w:cs="Times New Roman"/>
                            <w:sz w:val="28"/>
                            <w:szCs w:val="28"/>
                            <w:lang w:val="kk-KZ"/>
                          </w:rPr>
                        </w:pPr>
                      </w:p>
                      <w:p w:rsidR="000167A5" w:rsidRPr="002540BE" w:rsidRDefault="000167A5" w:rsidP="003B7566">
                        <w:pPr>
                          <w:spacing w:after="0" w:line="240" w:lineRule="auto"/>
                          <w:jc w:val="center"/>
                          <w:rPr>
                            <w:sz w:val="24"/>
                            <w:szCs w:val="24"/>
                          </w:rPr>
                        </w:pPr>
                        <w:r w:rsidRPr="002540BE">
                          <w:rPr>
                            <w:rFonts w:ascii="Times New Roman" w:hAnsi="Times New Roman" w:cs="Times New Roman"/>
                            <w:sz w:val="24"/>
                            <w:szCs w:val="24"/>
                            <w:lang w:val="kk-KZ"/>
                          </w:rPr>
                          <w:t>Ой шығару, немесе ұйғару</w:t>
                        </w:r>
                      </w:p>
                    </w:txbxContent>
                  </v:textbox>
                </v:rect>
                <v:rect id="Rectangle 4" o:spid="_x0000_s1059" style="position:absolute;left:4750;top:10678;width:3834;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0167A5" w:rsidRPr="00905DF3" w:rsidRDefault="000167A5" w:rsidP="003B7566">
                        <w:pPr>
                          <w:jc w:val="center"/>
                          <w:rPr>
                            <w:sz w:val="24"/>
                            <w:szCs w:val="24"/>
                          </w:rPr>
                        </w:pPr>
                        <w:r w:rsidRPr="00905DF3">
                          <w:rPr>
                            <w:rFonts w:ascii="Times New Roman" w:hAnsi="Times New Roman" w:cs="Times New Roman"/>
                            <w:sz w:val="24"/>
                            <w:szCs w:val="24"/>
                            <w:lang w:val="kk-KZ"/>
                          </w:rPr>
                          <w:t>Дедукция жалпы заңнан, көріністен жалқы бір ой шығару</w:t>
                        </w:r>
                      </w:p>
                    </w:txbxContent>
                  </v:textbox>
                </v:rect>
                <v:rect id="Rectangle 5" o:spid="_x0000_s1060" style="position:absolute;left:4750;top:12007;width:3834;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0167A5" w:rsidRDefault="000167A5" w:rsidP="003B7566">
                        <w:pPr>
                          <w:jc w:val="center"/>
                          <w:rPr>
                            <w:rFonts w:ascii="Times New Roman" w:hAnsi="Times New Roman" w:cs="Times New Roman"/>
                            <w:sz w:val="20"/>
                            <w:szCs w:val="20"/>
                            <w:lang w:val="kk-KZ"/>
                          </w:rPr>
                        </w:pPr>
                        <w:r w:rsidRPr="00905DF3">
                          <w:rPr>
                            <w:rFonts w:ascii="Times New Roman" w:hAnsi="Times New Roman" w:cs="Times New Roman"/>
                            <w:sz w:val="20"/>
                            <w:szCs w:val="20"/>
                            <w:lang w:val="kk-KZ"/>
                          </w:rPr>
                          <w:t>Дедукцияның көп қолданатын түрі – силлогизм екі немесе одан да көп ойдан бір ой шығару</w:t>
                        </w:r>
                      </w:p>
                      <w:p w:rsidR="000167A5" w:rsidRDefault="000167A5" w:rsidP="003B7566">
                        <w:pPr>
                          <w:jc w:val="center"/>
                          <w:rPr>
                            <w:rFonts w:ascii="Times New Roman" w:hAnsi="Times New Roman" w:cs="Times New Roman"/>
                            <w:sz w:val="20"/>
                            <w:szCs w:val="20"/>
                            <w:lang w:val="kk-KZ"/>
                          </w:rPr>
                        </w:pPr>
                      </w:p>
                      <w:p w:rsidR="000167A5" w:rsidRPr="00905DF3" w:rsidRDefault="000167A5" w:rsidP="003B7566">
                        <w:pPr>
                          <w:jc w:val="center"/>
                          <w:rPr>
                            <w:sz w:val="20"/>
                            <w:szCs w:val="20"/>
                          </w:rPr>
                        </w:pPr>
                      </w:p>
                    </w:txbxContent>
                  </v:textbox>
                </v:rect>
                <v:rect id="Rectangle 6" o:spid="_x0000_s1061" style="position:absolute;left:4750;top:13633;width:3834;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0167A5" w:rsidRPr="00905DF3" w:rsidRDefault="000167A5" w:rsidP="003B7566">
                        <w:pPr>
                          <w:jc w:val="center"/>
                          <w:rPr>
                            <w:rFonts w:ascii="Times New Roman" w:hAnsi="Times New Roman" w:cs="Times New Roman"/>
                            <w:lang w:val="kk-KZ"/>
                          </w:rPr>
                        </w:pPr>
                        <w:r w:rsidRPr="00905DF3">
                          <w:rPr>
                            <w:rFonts w:ascii="Times New Roman" w:hAnsi="Times New Roman" w:cs="Times New Roman"/>
                            <w:lang w:val="kk-KZ"/>
                          </w:rPr>
                          <w:t>Нәтижеге бағдарланған толық силлогизм</w:t>
                        </w:r>
                      </w:p>
                      <w:p w:rsidR="000167A5" w:rsidRDefault="000167A5" w:rsidP="003B7566"/>
                    </w:txbxContent>
                  </v:textbox>
                </v:rect>
                <v:rect id="Rectangle 7" o:spid="_x0000_s1062" style="position:absolute;left:9332;top:10510;width:1664;height:4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kM8MA&#10;AADbAAAADwAAAGRycy9kb3ducmV2LnhtbESPT2sCMRTE7wW/Q3iCN81atOpqFBGFUi/t+uf82Dx3&#10;Fzcv2yTV7bc3BaHHYWZ+wyxWranFjZyvLCsYDhIQxLnVFRcKjoddfwrCB2SNtWVS8EseVsvOywJT&#10;be/8RbcsFCJC2KeooAyhSaX0eUkG/cA2xNG7WGcwROkKqR3eI9zU8jVJ3qTBiuNCiQ1tSsqv2Y9R&#10;cMrORMXlux7Ndh/teMbObj/3SvW67XoOIlAb/sPP9rtWMBnD3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kM8MAAADbAAAADwAAAAAAAAAAAAAAAACYAgAAZHJzL2Rv&#10;d25yZXYueG1sUEsFBgAAAAAEAAQA9QAAAIgDAAAAAA==&#10;">
                  <v:textbox style="layout-flow:vertical;mso-layout-flow-alt:bottom-to-top">
                    <w:txbxContent>
                      <w:p w:rsidR="000167A5" w:rsidRPr="002540BE" w:rsidRDefault="000167A5" w:rsidP="003B7566">
                        <w:pPr>
                          <w:jc w:val="center"/>
                          <w:rPr>
                            <w:sz w:val="24"/>
                            <w:szCs w:val="24"/>
                          </w:rPr>
                        </w:pPr>
                        <w:r w:rsidRPr="002540BE">
                          <w:rPr>
                            <w:rFonts w:ascii="Times New Roman" w:hAnsi="Times New Roman" w:cs="Times New Roman"/>
                            <w:sz w:val="24"/>
                            <w:szCs w:val="24"/>
                            <w:lang w:val="kk-KZ"/>
                          </w:rPr>
                          <w:t>Жалқы ойлардан жалпы құбылысқа, көрініске көшу. Бұны – индукция деп аталатыны</w:t>
                        </w:r>
                      </w:p>
                    </w:txbxContent>
                  </v:textbox>
                </v:rect>
                <v:shape id="AutoShape 8" o:spid="_x0000_s1063" type="#_x0000_t32" style="position:absolute;left:8584;top:10959;width: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9" o:spid="_x0000_s1064" type="#_x0000_t32" style="position:absolute;left:8584;top:12474;width: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10" o:spid="_x0000_s1065" type="#_x0000_t32" style="position:absolute;left:8584;top:13989;width: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group>
            </w:pict>
          </mc:Fallback>
        </mc:AlternateContent>
      </w: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Pr="001C00E4" w:rsidRDefault="003B7566" w:rsidP="0017469F">
      <w:pPr>
        <w:spacing w:after="0" w:line="240" w:lineRule="auto"/>
        <w:ind w:firstLine="567"/>
        <w:jc w:val="both"/>
        <w:rPr>
          <w:rFonts w:ascii="Times New Roman" w:hAnsi="Times New Roman" w:cs="Times New Roman"/>
          <w:sz w:val="28"/>
          <w:szCs w:val="28"/>
          <w:lang w:val="kk-KZ"/>
        </w:rPr>
      </w:pPr>
    </w:p>
    <w:p w:rsidR="003B7566" w:rsidRDefault="004A3A1A" w:rsidP="004A3A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3B7566">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 –</w:t>
      </w:r>
      <w:r w:rsidR="003B7566">
        <w:rPr>
          <w:rFonts w:ascii="Times New Roman" w:hAnsi="Times New Roman" w:cs="Times New Roman"/>
          <w:sz w:val="28"/>
          <w:szCs w:val="28"/>
          <w:lang w:val="kk-KZ"/>
        </w:rPr>
        <w:t xml:space="preserve"> Ой шығарудың алғашқы жолдары</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орайда, халқымыздың ұлттық бірегейлігіне аксиологиялық парадигмамен зерделеу екенін ескереміз.</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Өйткені қазақ халқы сөз </w:t>
      </w:r>
      <w:r w:rsidRPr="003F0FAE">
        <w:rPr>
          <w:rFonts w:ascii="Times New Roman" w:hAnsi="Times New Roman" w:cs="Times New Roman"/>
          <w:bCs/>
          <w:sz w:val="28"/>
          <w:szCs w:val="28"/>
          <w:lang w:val="kk-KZ"/>
        </w:rPr>
        <w:t>саптау</w:t>
      </w:r>
      <w:r>
        <w:rPr>
          <w:rFonts w:ascii="Times New Roman" w:hAnsi="Times New Roman" w:cs="Times New Roman"/>
          <w:sz w:val="28"/>
          <w:szCs w:val="28"/>
          <w:lang w:val="kk-KZ"/>
        </w:rPr>
        <w:t xml:space="preserve"> шеберлігіне айрықша, философиялық бағаммен құндылық ретінде қабылдаған. </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 Жұмабаев ойлау, ой шығару мәселелерінің күрделілігі аналогия мен гипотезаны құра алу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е де айрықша мән беріп, оны жан-жақты айқындап, тұжырымдамалық тұрғыда дәлелдеген.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Аталып отырған тұжырымдамалық тұрғыда анықтап бекітілген ұғымдары бүгінгі ғылыми еңбектер мен әртүрлі бағыттардағы жазылатын ғылыми проектілердің ғылыми-тағылымдық аппараттарының ең басымдық берер тұстары екені де рухани құндылық, яғни «рухы биік тұлға» келбетін құрудың аксиологиялық парадигмасының алғышарттары демекпіз.</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 Жұмабаевтың бұл тұжырымдамалық тұрғыдағы жазылған ғылыми аппаратқа қызмет етер ұғымдарын сол ХХ ғасырдың бас кезінде зерттегені әлі күнге дейін өзінің актуальділігін жоймай келеді. Аналогия ұғымын зерттеуші екі түрлі заттың ұқсас тұстарын таба алуымен сараланған. Ғалым-астрономдар Марстың ауасы, жердегі ауаға ұқсайтынын дәлелдегеніндей деп мысал келтіруінің өзі суреттеу </w:t>
      </w:r>
      <w:r w:rsidR="00C6733C">
        <w:rPr>
          <w:rFonts w:ascii="Times New Roman" w:hAnsi="Times New Roman" w:cs="Times New Roman"/>
          <w:sz w:val="28"/>
          <w:szCs w:val="28"/>
          <w:lang w:val="kk-KZ"/>
        </w:rPr>
        <w:t>процесінің</w:t>
      </w:r>
      <w:r>
        <w:rPr>
          <w:rFonts w:ascii="Times New Roman" w:hAnsi="Times New Roman" w:cs="Times New Roman"/>
          <w:sz w:val="28"/>
          <w:szCs w:val="28"/>
          <w:lang w:val="kk-KZ"/>
        </w:rPr>
        <w:t xml:space="preserve"> рөлін </w:t>
      </w:r>
      <w:r w:rsidRPr="0031208E">
        <w:rPr>
          <w:rFonts w:ascii="Times New Roman" w:hAnsi="Times New Roman" w:cs="Times New Roman"/>
          <w:bCs/>
          <w:sz w:val="28"/>
          <w:szCs w:val="28"/>
          <w:lang w:val="kk-KZ"/>
        </w:rPr>
        <w:t>аша</w:t>
      </w:r>
      <w:r>
        <w:rPr>
          <w:rFonts w:ascii="Times New Roman" w:hAnsi="Times New Roman" w:cs="Times New Roman"/>
          <w:sz w:val="28"/>
          <w:szCs w:val="28"/>
          <w:lang w:val="kk-KZ"/>
        </w:rPr>
        <w:t xml:space="preserve"> түседі.</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Ұлтымыздың аспан әлеміне сараптамалық бағам жасау әрекетіне аксиологиялық парадигма тұрғысында қарағаны белгілі. Мұның өзі аксиологиялық парадигманың ұлттық бірегейлікпен қатар жүретін </w:t>
      </w:r>
      <w:r w:rsidRPr="005E4A9F">
        <w:rPr>
          <w:rFonts w:ascii="Times New Roman" w:hAnsi="Times New Roman" w:cs="Times New Roman"/>
          <w:sz w:val="28"/>
          <w:szCs w:val="28"/>
          <w:lang w:val="kk-KZ"/>
        </w:rPr>
        <w:t>дәлелдер.</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Аналогия мен индукцияны салыстырып отырғанда екі ұғымда да жіберілетін қателіктердің болатынына дәйектеме жасаған. Аталған аспан мен жердегі ауаны жай сезім арқылы бағалап: «ұқсас» деудің сырттай дұрыс дегенімен, шектелу жансақтыққа апаратынына тоқталған М. Жұмабаев оның ішкі ерекшеліктерін ғылыми экспертизадан өткізудің қажеттілігін дәйектеген. Ең ғажабы М. Жұмабаев киімдері ұқсас адамдардың білімдері ұқсай ма? – деген салиқалы сауал қою арқылы аналогияның мәнін </w:t>
      </w:r>
      <w:r w:rsidRPr="0021394F">
        <w:rPr>
          <w:rFonts w:ascii="Times New Roman" w:hAnsi="Times New Roman" w:cs="Times New Roman"/>
          <w:bCs/>
          <w:sz w:val="28"/>
          <w:szCs w:val="28"/>
          <w:lang w:val="kk-KZ"/>
        </w:rPr>
        <w:t>таныта</w:t>
      </w:r>
      <w:r>
        <w:rPr>
          <w:rFonts w:ascii="Times New Roman" w:hAnsi="Times New Roman" w:cs="Times New Roman"/>
          <w:sz w:val="28"/>
          <w:szCs w:val="28"/>
          <w:lang w:val="kk-KZ"/>
        </w:rPr>
        <w:t xml:space="preserve"> алған.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Аналогияның ішкі сырын, сипатын, құрылым-жүйесін анықтап беретін ұғым – гипотеза деп дәлелдеген. Сырт көріністермен білім, ой шығарудың дұрыс </w:t>
      </w:r>
      <w:r>
        <w:rPr>
          <w:rFonts w:ascii="Times New Roman" w:hAnsi="Times New Roman" w:cs="Times New Roman"/>
          <w:sz w:val="28"/>
          <w:szCs w:val="28"/>
          <w:lang w:val="kk-KZ"/>
        </w:rPr>
        <w:lastRenderedPageBreak/>
        <w:t>еместігіне зерттеуші көз жеткізіп, ол көріністердің арасындағы байламды бақылауға мүмкіндік тек әрбір нысанды анықтар заңдылықтарды жору, болжап шығарудың мәні ерекше деп дәлелдеген.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Болжамды ғылыми тұрғыда «гипотеза» деп аталатынына мән берген. Осыншама ой шығару амалдарын айқындау барысында біздердің «әдістер» деп жүрген ұғымдардың (анализ – синтез, индукция – дедукция, силлогизм, аналогын табу және т.б.) ойлау өрістерін өркендетудің жолдары деп дәлелдеуі көңілге қонымды. Ойлау жүйесі әдістерді туғызады, бұл жағдайда, әдістер «амал», «жол», секілді рольдерді атқаратыны ол сол индивидтің қаншалықты біліми-ғылыми деңгейіне тікелей тәуелді екенін ұғуға болады.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Ойлаудың жан тұрмысына қажеттілігін М. Жұмабаев көкейкесті мәселе ретінде келтірген. «Тәрбиеші» мен «мұғалім» кәсібіне М. Жұмабаев ұсталық шеберлігін өркендете алмаса, баланы меңгерген білімін өмір сүру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е тиімді қолдана алмайды деген уәж айтады.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Ойлауды өркендетудің жолдарын үш түрлі сыңайда жіктеп береді, оны біздер төмендегі №</w:t>
      </w:r>
      <w:r w:rsidR="004A3A1A">
        <w:rPr>
          <w:rFonts w:ascii="Times New Roman" w:hAnsi="Times New Roman" w:cs="Times New Roman"/>
          <w:sz w:val="28"/>
          <w:szCs w:val="28"/>
          <w:lang w:val="kk-KZ"/>
        </w:rPr>
        <w:t xml:space="preserve"> 3</w:t>
      </w:r>
      <w:r>
        <w:rPr>
          <w:rFonts w:ascii="Times New Roman" w:hAnsi="Times New Roman" w:cs="Times New Roman"/>
          <w:sz w:val="28"/>
          <w:szCs w:val="28"/>
          <w:lang w:val="kk-KZ"/>
        </w:rPr>
        <w:t xml:space="preserve"> суретке салып, ұсынып отырмыз.</w:t>
      </w:r>
    </w:p>
    <w:p w:rsidR="003B7566" w:rsidRDefault="0037721F"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g">
            <w:drawing>
              <wp:anchor distT="0" distB="0" distL="114300" distR="114300" simplePos="0" relativeHeight="251684864" behindDoc="0" locked="0" layoutInCell="1" allowOverlap="1">
                <wp:simplePos x="0" y="0"/>
                <wp:positionH relativeFrom="column">
                  <wp:posOffset>596265</wp:posOffset>
                </wp:positionH>
                <wp:positionV relativeFrom="paragraph">
                  <wp:posOffset>101600</wp:posOffset>
                </wp:positionV>
                <wp:extent cx="4105275" cy="2457450"/>
                <wp:effectExtent l="0" t="0" r="28575" b="19050"/>
                <wp:wrapNone/>
                <wp:docPr id="6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2457450"/>
                          <a:chOff x="2637" y="11296"/>
                          <a:chExt cx="6770" cy="3870"/>
                        </a:xfrm>
                      </wpg:grpSpPr>
                      <wps:wsp>
                        <wps:cNvPr id="67" name="Rectangle 65"/>
                        <wps:cNvSpPr>
                          <a:spLocks noChangeArrowheads="1"/>
                        </wps:cNvSpPr>
                        <wps:spPr bwMode="auto">
                          <a:xfrm>
                            <a:off x="2637" y="12917"/>
                            <a:ext cx="2020" cy="2249"/>
                          </a:xfrm>
                          <a:prstGeom prst="rect">
                            <a:avLst/>
                          </a:prstGeom>
                          <a:solidFill>
                            <a:srgbClr val="FFFFFF"/>
                          </a:solidFill>
                          <a:ln w="9525">
                            <a:solidFill>
                              <a:srgbClr val="000000"/>
                            </a:solidFill>
                            <a:miter lim="800000"/>
                            <a:headEnd/>
                            <a:tailEnd/>
                          </a:ln>
                        </wps:spPr>
                        <wps:txbx>
                          <w:txbxContent>
                            <w:p w:rsidR="000167A5" w:rsidRPr="006E2E1E" w:rsidRDefault="000167A5" w:rsidP="003B7566">
                              <w:pPr>
                                <w:jc w:val="center"/>
                                <w:rPr>
                                  <w:rFonts w:ascii="Times New Roman" w:hAnsi="Times New Roman" w:cs="Times New Roman"/>
                                  <w:sz w:val="24"/>
                                  <w:szCs w:val="24"/>
                                  <w:lang w:val="kk-KZ"/>
                                </w:rPr>
                              </w:pPr>
                              <w:r>
                                <w:rPr>
                                  <w:rFonts w:ascii="Times New Roman" w:hAnsi="Times New Roman" w:cs="Times New Roman"/>
                                  <w:sz w:val="24"/>
                                  <w:szCs w:val="24"/>
                                  <w:lang w:val="kk-KZ"/>
                                </w:rPr>
                                <w:t>Оқ</w:t>
                              </w:r>
                              <w:r w:rsidRPr="006E2E1E">
                                <w:rPr>
                                  <w:rFonts w:ascii="Times New Roman" w:hAnsi="Times New Roman" w:cs="Times New Roman"/>
                                  <w:sz w:val="24"/>
                                  <w:szCs w:val="24"/>
                                  <w:lang w:val="kk-KZ"/>
                                </w:rPr>
                                <w:t>ушының ыждаһатының, суреттеудің көп болуы</w:t>
                              </w:r>
                            </w:p>
                          </w:txbxContent>
                        </wps:txbx>
                        <wps:bodyPr rot="0" vert="vert270" wrap="square" lIns="91440" tIns="45720" rIns="91440" bIns="45720" anchor="t" anchorCtr="0" upright="1">
                          <a:noAutofit/>
                        </wps:bodyPr>
                      </wps:wsp>
                      <wps:wsp>
                        <wps:cNvPr id="68" name="Rectangle 66"/>
                        <wps:cNvSpPr>
                          <a:spLocks noChangeArrowheads="1"/>
                        </wps:cNvSpPr>
                        <wps:spPr bwMode="auto">
                          <a:xfrm>
                            <a:off x="4657" y="12161"/>
                            <a:ext cx="2171" cy="3005"/>
                          </a:xfrm>
                          <a:prstGeom prst="rect">
                            <a:avLst/>
                          </a:prstGeom>
                          <a:solidFill>
                            <a:srgbClr val="FFFFFF"/>
                          </a:solidFill>
                          <a:ln w="9525">
                            <a:solidFill>
                              <a:srgbClr val="000000"/>
                            </a:solidFill>
                            <a:miter lim="800000"/>
                            <a:headEnd/>
                            <a:tailEnd/>
                          </a:ln>
                        </wps:spPr>
                        <wps:txbx>
                          <w:txbxContent>
                            <w:p w:rsidR="000167A5" w:rsidRDefault="000167A5" w:rsidP="003B7566">
                              <w:pPr>
                                <w:spacing w:after="0" w:line="240" w:lineRule="auto"/>
                                <w:jc w:val="center"/>
                                <w:rPr>
                                  <w:lang w:val="kk-KZ"/>
                                </w:rPr>
                              </w:pPr>
                            </w:p>
                            <w:p w:rsidR="000167A5" w:rsidRPr="00566759" w:rsidRDefault="000167A5" w:rsidP="003B75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Оқ</w:t>
                              </w:r>
                              <w:r w:rsidRPr="006E2E1E">
                                <w:rPr>
                                  <w:rFonts w:ascii="Times New Roman" w:hAnsi="Times New Roman" w:cs="Times New Roman"/>
                                  <w:sz w:val="24"/>
                                  <w:szCs w:val="24"/>
                                  <w:lang w:val="kk-KZ"/>
                                </w:rPr>
                                <w:t>ушының</w:t>
                              </w:r>
                              <w:r w:rsidRPr="00566759">
                                <w:rPr>
                                  <w:rFonts w:ascii="Times New Roman" w:hAnsi="Times New Roman" w:cs="Times New Roman"/>
                                  <w:sz w:val="24"/>
                                  <w:szCs w:val="24"/>
                                  <w:lang w:val="kk-KZ"/>
                                </w:rPr>
                                <w:t xml:space="preserve">заттардың ұқсас сындары бойынша </w:t>
                              </w:r>
                              <w:r w:rsidRPr="00641E4D">
                                <w:rPr>
                                  <w:rFonts w:ascii="Times New Roman" w:hAnsi="Times New Roman" w:cs="Times New Roman"/>
                                  <w:bCs/>
                                  <w:sz w:val="24"/>
                                  <w:szCs w:val="24"/>
                                  <w:lang w:val="kk-KZ"/>
                                </w:rPr>
                                <w:t xml:space="preserve">жанжанқа </w:t>
                              </w:r>
                              <w:r w:rsidRPr="00566759">
                                <w:rPr>
                                  <w:rFonts w:ascii="Times New Roman" w:hAnsi="Times New Roman" w:cs="Times New Roman"/>
                                  <w:sz w:val="24"/>
                                  <w:szCs w:val="24"/>
                                  <w:lang w:val="kk-KZ"/>
                                </w:rPr>
                                <w:t>бөліп үйренсі</w:t>
                              </w:r>
                              <w:r>
                                <w:rPr>
                                  <w:rFonts w:ascii="Times New Roman" w:hAnsi="Times New Roman" w:cs="Times New Roman"/>
                                  <w:sz w:val="24"/>
                                  <w:szCs w:val="24"/>
                                  <w:lang w:val="kk-KZ"/>
                                </w:rPr>
                                <w:t>н</w:t>
                              </w:r>
                            </w:p>
                          </w:txbxContent>
                        </wps:txbx>
                        <wps:bodyPr rot="0" vert="vert270" wrap="square" lIns="91440" tIns="45720" rIns="91440" bIns="45720" anchor="t" anchorCtr="0" upright="1">
                          <a:noAutofit/>
                        </wps:bodyPr>
                      </wps:wsp>
                      <wps:wsp>
                        <wps:cNvPr id="69" name="Rectangle 67"/>
                        <wps:cNvSpPr>
                          <a:spLocks noChangeArrowheads="1"/>
                        </wps:cNvSpPr>
                        <wps:spPr bwMode="auto">
                          <a:xfrm>
                            <a:off x="6828" y="11296"/>
                            <a:ext cx="2579" cy="3870"/>
                          </a:xfrm>
                          <a:prstGeom prst="rect">
                            <a:avLst/>
                          </a:prstGeom>
                          <a:solidFill>
                            <a:srgbClr val="FFFFFF"/>
                          </a:solidFill>
                          <a:ln w="9525">
                            <a:solidFill>
                              <a:srgbClr val="000000"/>
                            </a:solidFill>
                            <a:miter lim="800000"/>
                            <a:headEnd/>
                            <a:tailEnd/>
                          </a:ln>
                        </wps:spPr>
                        <wps:txbx>
                          <w:txbxContent>
                            <w:p w:rsidR="000167A5" w:rsidRPr="006E2E1E" w:rsidRDefault="000167A5" w:rsidP="003B75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Оқ</w:t>
                              </w:r>
                              <w:r w:rsidRPr="006E2E1E">
                                <w:rPr>
                                  <w:rFonts w:ascii="Times New Roman" w:hAnsi="Times New Roman" w:cs="Times New Roman"/>
                                  <w:sz w:val="24"/>
                                  <w:szCs w:val="24"/>
                                  <w:lang w:val="kk-KZ"/>
                                </w:rPr>
                                <w:t>ушыға мысалдардан ерекше заң шығартқызып үйренсін. «Жан» ұғымы «ақыл жию» ұғымымен ұқсас. Ақыл жиюға кеңістік пен уақыт керектігін ұдайы ескеріп өссін</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66" style="position:absolute;left:0;text-align:left;margin-left:46.95pt;margin-top:8pt;width:323.25pt;height:193.5pt;z-index:251684864" coordorigin="2637,11296" coordsize="677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">
                <v:rect id="Rectangle 65" o:spid="_x0000_s1067" style="position:absolute;left:2637;top:12917;width:2020;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WJAsMA&#10;AADbAAAADwAAAGRycy9kb3ducmV2LnhtbESPW2sCMRSE3wv+h3AKfdNspd5Wo0ipUPSlXS/Ph81x&#10;d3Fzsiaprv/eCEIfh5n5hpktWlOLCzlfWVbw3ktAEOdWV1wo2G1X3TEIH5A11pZJwY08LOadlxmm&#10;2l75ly5ZKESEsE9RQRlCk0rp85IM+p5tiKN3tM5giNIVUju8RripZT9JhtJgxXGhxIY+S8pP2Z9R&#10;sM8ORMXxXH9MVut2MGFnv342Sr29tsspiEBt+A8/299awXAE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WJAsMAAADbAAAADwAAAAAAAAAAAAAAAACYAgAAZHJzL2Rv&#10;d25yZXYueG1sUEsFBgAAAAAEAAQA9QAAAIgDAAAAAA==&#10;">
                  <v:textbox style="layout-flow:vertical;mso-layout-flow-alt:bottom-to-top">
                    <w:txbxContent>
                      <w:p w:rsidR="000167A5" w:rsidRPr="006E2E1E" w:rsidRDefault="000167A5" w:rsidP="003B7566">
                        <w:pPr>
                          <w:jc w:val="center"/>
                          <w:rPr>
                            <w:rFonts w:ascii="Times New Roman" w:hAnsi="Times New Roman" w:cs="Times New Roman"/>
                            <w:sz w:val="24"/>
                            <w:szCs w:val="24"/>
                            <w:lang w:val="kk-KZ"/>
                          </w:rPr>
                        </w:pPr>
                        <w:r>
                          <w:rPr>
                            <w:rFonts w:ascii="Times New Roman" w:hAnsi="Times New Roman" w:cs="Times New Roman"/>
                            <w:sz w:val="24"/>
                            <w:szCs w:val="24"/>
                            <w:lang w:val="kk-KZ"/>
                          </w:rPr>
                          <w:t>Оқ</w:t>
                        </w:r>
                        <w:r w:rsidRPr="006E2E1E">
                          <w:rPr>
                            <w:rFonts w:ascii="Times New Roman" w:hAnsi="Times New Roman" w:cs="Times New Roman"/>
                            <w:sz w:val="24"/>
                            <w:szCs w:val="24"/>
                            <w:lang w:val="kk-KZ"/>
                          </w:rPr>
                          <w:t>ушының ыждаһатының, суреттеудің көп болуы</w:t>
                        </w:r>
                      </w:p>
                    </w:txbxContent>
                  </v:textbox>
                </v:rect>
                <v:rect id="Rectangle 66" o:spid="_x0000_s1068" style="position:absolute;left:4657;top:12161;width:2171;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dcMEA&#10;AADbAAAADwAAAGRycy9kb3ducmV2LnhtbERPz2vCMBS+D/Y/hDfwpumGltmZljEUxF1cNz0/mmdb&#10;1rzUJNr635vDYMeP7/eqGE0nruR8a1nB8ywBQVxZ3XKt4Od7M30F4QOyxs4yKbiRhyJ/fFhhpu3A&#10;X3QtQy1iCPsMFTQh9JmUvmrIoJ/ZnjhyJ+sMhghdLbXDIYabTr4kSSoNthwbGuzpo6Hqt7wYBYfy&#10;SFSfzt18udmNiyU7u95/KjV5Gt/fQAQaw7/4z73VCtI4Nn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KHXDBAAAA2wAAAA8AAAAAAAAAAAAAAAAAmAIAAGRycy9kb3du&#10;cmV2LnhtbFBLBQYAAAAABAAEAPUAAACGAwAAAAA=&#10;">
                  <v:textbox style="layout-flow:vertical;mso-layout-flow-alt:bottom-to-top">
                    <w:txbxContent>
                      <w:p w:rsidR="000167A5" w:rsidRDefault="000167A5" w:rsidP="003B7566">
                        <w:pPr>
                          <w:spacing w:after="0" w:line="240" w:lineRule="auto"/>
                          <w:jc w:val="center"/>
                          <w:rPr>
                            <w:lang w:val="kk-KZ"/>
                          </w:rPr>
                        </w:pPr>
                      </w:p>
                      <w:p w:rsidR="000167A5" w:rsidRPr="00566759" w:rsidRDefault="000167A5" w:rsidP="003B75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Оқ</w:t>
                        </w:r>
                        <w:r w:rsidRPr="006E2E1E">
                          <w:rPr>
                            <w:rFonts w:ascii="Times New Roman" w:hAnsi="Times New Roman" w:cs="Times New Roman"/>
                            <w:sz w:val="24"/>
                            <w:szCs w:val="24"/>
                            <w:lang w:val="kk-KZ"/>
                          </w:rPr>
                          <w:t>ушының</w:t>
                        </w:r>
                        <w:r w:rsidRPr="00566759">
                          <w:rPr>
                            <w:rFonts w:ascii="Times New Roman" w:hAnsi="Times New Roman" w:cs="Times New Roman"/>
                            <w:sz w:val="24"/>
                            <w:szCs w:val="24"/>
                            <w:lang w:val="kk-KZ"/>
                          </w:rPr>
                          <w:t xml:space="preserve">заттардың ұқсас сындары бойынша </w:t>
                        </w:r>
                        <w:r w:rsidRPr="00641E4D">
                          <w:rPr>
                            <w:rFonts w:ascii="Times New Roman" w:hAnsi="Times New Roman" w:cs="Times New Roman"/>
                            <w:bCs/>
                            <w:sz w:val="24"/>
                            <w:szCs w:val="24"/>
                            <w:lang w:val="kk-KZ"/>
                          </w:rPr>
                          <w:t xml:space="preserve">жанжанқа </w:t>
                        </w:r>
                        <w:r w:rsidRPr="00566759">
                          <w:rPr>
                            <w:rFonts w:ascii="Times New Roman" w:hAnsi="Times New Roman" w:cs="Times New Roman"/>
                            <w:sz w:val="24"/>
                            <w:szCs w:val="24"/>
                            <w:lang w:val="kk-KZ"/>
                          </w:rPr>
                          <w:t>бөліп үйренсі</w:t>
                        </w:r>
                        <w:r>
                          <w:rPr>
                            <w:rFonts w:ascii="Times New Roman" w:hAnsi="Times New Roman" w:cs="Times New Roman"/>
                            <w:sz w:val="24"/>
                            <w:szCs w:val="24"/>
                            <w:lang w:val="kk-KZ"/>
                          </w:rPr>
                          <w:t>н</w:t>
                        </w:r>
                      </w:p>
                    </w:txbxContent>
                  </v:textbox>
                </v:rect>
                <v:rect id="Rectangle 67" o:spid="_x0000_s1069" style="position:absolute;left:6828;top:11296;width:2579;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468MA&#10;AADbAAAADwAAAGRycy9kb3ducmV2LnhtbESPQWvCQBSE74L/YXmCt7qxVGmiq4hUEHupqXp+ZJ9J&#10;MPs23V01/vtuoeBxmJlvmPmyM424kfO1ZQXjUQKCuLC65lLB4Xvz8g7CB2SNjWVS8CAPy0W/N8dM&#10;2zvv6ZaHUkQI+wwVVCG0mZS+qMigH9mWOHpn6wyGKF0ptcN7hJtGvibJVBqsOS5U2NK6ouKSX42C&#10;Y34iKs8/zVu62XWTlJ39+PpUajjoVjMQgbrwDP+3t1rBNIW/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a468MAAADbAAAADwAAAAAAAAAAAAAAAACYAgAAZHJzL2Rv&#10;d25yZXYueG1sUEsFBgAAAAAEAAQA9QAAAIgDAAAAAA==&#10;">
                  <v:textbox style="layout-flow:vertical;mso-layout-flow-alt:bottom-to-top">
                    <w:txbxContent>
                      <w:p w:rsidR="000167A5" w:rsidRPr="006E2E1E" w:rsidRDefault="000167A5" w:rsidP="003B75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Оқ</w:t>
                        </w:r>
                        <w:r w:rsidRPr="006E2E1E">
                          <w:rPr>
                            <w:rFonts w:ascii="Times New Roman" w:hAnsi="Times New Roman" w:cs="Times New Roman"/>
                            <w:sz w:val="24"/>
                            <w:szCs w:val="24"/>
                            <w:lang w:val="kk-KZ"/>
                          </w:rPr>
                          <w:t>ушыға мысалдардан ерекше заң шығартқызып үйренсін. «Жан» ұғымы «ақыл жию» ұғымымен ұқсас. Ақыл жиюға кеңістік пен уақыт керектігін ұдайы ескеріп өссін</w:t>
                        </w:r>
                      </w:p>
                    </w:txbxContent>
                  </v:textbox>
                </v:rect>
              </v:group>
            </w:pict>
          </mc:Fallback>
        </mc:AlternateContent>
      </w: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C6733C" w:rsidRDefault="00C6733C" w:rsidP="0017469F">
      <w:pPr>
        <w:spacing w:after="0" w:line="240" w:lineRule="auto"/>
        <w:ind w:firstLine="567"/>
        <w:jc w:val="both"/>
        <w:rPr>
          <w:rFonts w:ascii="Times New Roman" w:hAnsi="Times New Roman" w:cs="Times New Roman"/>
          <w:sz w:val="28"/>
          <w:szCs w:val="28"/>
          <w:lang w:val="kk-KZ"/>
        </w:rPr>
      </w:pPr>
    </w:p>
    <w:p w:rsidR="003B7566" w:rsidRDefault="004A3A1A" w:rsidP="004A3A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3B7566">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 –</w:t>
      </w:r>
      <w:r w:rsidR="003B7566">
        <w:rPr>
          <w:rFonts w:ascii="Times New Roman" w:hAnsi="Times New Roman" w:cs="Times New Roman"/>
          <w:sz w:val="28"/>
          <w:szCs w:val="28"/>
          <w:lang w:val="kk-KZ"/>
        </w:rPr>
        <w:t xml:space="preserve"> Ой </w:t>
      </w:r>
      <w:r w:rsidR="001E1DCE">
        <w:rPr>
          <w:rFonts w:ascii="Times New Roman" w:hAnsi="Times New Roman" w:cs="Times New Roman"/>
          <w:sz w:val="28"/>
          <w:szCs w:val="28"/>
          <w:lang w:val="kk-KZ"/>
        </w:rPr>
        <w:t>процесін</w:t>
      </w:r>
      <w:r w:rsidR="003B7566">
        <w:rPr>
          <w:rFonts w:ascii="Times New Roman" w:hAnsi="Times New Roman" w:cs="Times New Roman"/>
          <w:sz w:val="28"/>
          <w:szCs w:val="28"/>
          <w:lang w:val="kk-KZ"/>
        </w:rPr>
        <w:t xml:space="preserve"> өркендетуі</w:t>
      </w: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Ойлау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 xml:space="preserve"> өркендету №</w:t>
      </w:r>
      <w:r w:rsidR="004A3A1A">
        <w:rPr>
          <w:rFonts w:ascii="Times New Roman" w:hAnsi="Times New Roman" w:cs="Times New Roman"/>
          <w:sz w:val="28"/>
          <w:szCs w:val="28"/>
          <w:lang w:val="kk-KZ"/>
        </w:rPr>
        <w:t xml:space="preserve"> 3</w:t>
      </w:r>
      <w:r>
        <w:rPr>
          <w:rFonts w:ascii="Times New Roman" w:hAnsi="Times New Roman" w:cs="Times New Roman"/>
          <w:sz w:val="28"/>
          <w:szCs w:val="28"/>
          <w:lang w:val="kk-KZ"/>
        </w:rPr>
        <w:t xml:space="preserve"> суреттегі үш жолдары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ның жан қуатын өркендетуінің іргетасы екендігін бүгінгі модернизация кеңістігінде ең қажетті амал мен тәсіл, жол демекпіз.</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Аксиологиялық парадигмада бұл жағдайда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ның ой шығару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 xml:space="preserve"> ұйымдастыруда олардың саңылау сезімдерінің даму динамикасының алар орнын дәлелдену екені байқалды.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Л.</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Выготскийдің </w:t>
      </w:r>
      <w:r w:rsidRPr="00170A9A">
        <w:rPr>
          <w:rFonts w:ascii="Times New Roman" w:hAnsi="Times New Roman" w:cs="Times New Roman"/>
          <w:sz w:val="28"/>
          <w:szCs w:val="28"/>
          <w:lang w:val="kk-KZ"/>
        </w:rPr>
        <w:t>[</w:t>
      </w:r>
      <w:r>
        <w:rPr>
          <w:rFonts w:ascii="Times New Roman" w:hAnsi="Times New Roman" w:cs="Times New Roman"/>
          <w:sz w:val="28"/>
          <w:szCs w:val="28"/>
          <w:lang w:val="kk-KZ"/>
        </w:rPr>
        <w:t>8</w:t>
      </w:r>
      <w:r w:rsidRPr="00170A9A">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еңбегін бағалауда шетел зерттеушілері әртарапты пікірлер білдіріп, балалардың психологиясымен зерделеуді қолдамай, түпнұсқа ғылыми жұмысындағы құндылықтарға зер салмағаны өкінішті.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«баланың ішкі өзгерісінің сыртқа нышан бермеуі» деген көкейкесті мәселені шешудегі ғылымға енгізген рухани құндылықтары төмендегідей:</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Бүгінгі тілмен айтсақ, баланың ішкі өзгерістерінің </w:t>
      </w:r>
      <w:r w:rsidRPr="009E3F7D">
        <w:rPr>
          <w:rFonts w:ascii="Times New Roman" w:hAnsi="Times New Roman" w:cs="Times New Roman"/>
          <w:bCs/>
          <w:sz w:val="28"/>
          <w:szCs w:val="28"/>
          <w:lang w:val="kk-KZ"/>
        </w:rPr>
        <w:t>шама-шарқынан</w:t>
      </w:r>
      <w:r>
        <w:rPr>
          <w:rFonts w:ascii="Times New Roman" w:hAnsi="Times New Roman" w:cs="Times New Roman"/>
          <w:sz w:val="28"/>
          <w:szCs w:val="28"/>
          <w:lang w:val="kk-KZ"/>
        </w:rPr>
        <w:t xml:space="preserve"> асуы жас ерекшеліктеріне байланысты екендігін секірмелі тұрғыда деп дәлелдегені; </w:t>
      </w:r>
      <w:r>
        <w:rPr>
          <w:rFonts w:ascii="Times New Roman" w:hAnsi="Times New Roman" w:cs="Times New Roman"/>
          <w:sz w:val="28"/>
          <w:szCs w:val="28"/>
          <w:lang w:val="kk-KZ"/>
        </w:rPr>
        <w:lastRenderedPageBreak/>
        <w:t>оның 5 түрін бөліп көрсетеді: жаңа туған баланың дағдарысы, бір жасқа келгендегі дағдарысы, 3 жасқа, 7 жасқа және 13 жасқа келгендегі дағдарыстары;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Әрбір жаңа дүниеге келген сәбидің арнайы әлеуметтік жағдайының дамуына тәуелділігі, бұл баланың әлеуметтік шынайылығы «дамудың негізгі көзі» деп қабылдаудың мәнділігі;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Баланың жетілген, танымы талапқа сай өркендеген сыртқы белгісіне қарап анықтау басымдықта болып, оның ішкі жағдайының ескерілмейтінін дәлелдеуі;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110E0D">
        <w:rPr>
          <w:rFonts w:ascii="Times New Roman" w:hAnsi="Times New Roman" w:cs="Times New Roman"/>
          <w:sz w:val="28"/>
          <w:szCs w:val="28"/>
          <w:lang w:val="kk-KZ"/>
        </w:rPr>
        <w:t>Ұ</w:t>
      </w:r>
      <w:r>
        <w:rPr>
          <w:rFonts w:ascii="Times New Roman" w:hAnsi="Times New Roman" w:cs="Times New Roman"/>
          <w:sz w:val="28"/>
          <w:szCs w:val="28"/>
          <w:lang w:val="kk-KZ"/>
        </w:rPr>
        <w:t xml:space="preserve">дайы жетекке үйренген, ұжымдық жұмысқа </w:t>
      </w:r>
      <w:r w:rsidRPr="009E3F7D">
        <w:rPr>
          <w:rFonts w:ascii="Times New Roman" w:hAnsi="Times New Roman" w:cs="Times New Roman"/>
          <w:bCs/>
          <w:sz w:val="28"/>
          <w:szCs w:val="28"/>
          <w:lang w:val="kk-KZ"/>
        </w:rPr>
        <w:t>бойұрған</w:t>
      </w:r>
      <w:r>
        <w:rPr>
          <w:rFonts w:ascii="Times New Roman" w:hAnsi="Times New Roman" w:cs="Times New Roman"/>
          <w:sz w:val="28"/>
          <w:szCs w:val="28"/>
          <w:lang w:val="kk-KZ"/>
        </w:rPr>
        <w:t xml:space="preserve"> баланың интеллектуалды операцияларды дербес, өздігінен орындай алмаушылығын анықтағаны;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110E0D">
        <w:rPr>
          <w:rFonts w:ascii="Times New Roman" w:hAnsi="Times New Roman" w:cs="Times New Roman"/>
          <w:sz w:val="28"/>
          <w:szCs w:val="28"/>
          <w:lang w:val="kk-KZ"/>
        </w:rPr>
        <w:t>Е</w:t>
      </w:r>
      <w:r>
        <w:rPr>
          <w:rFonts w:ascii="Times New Roman" w:hAnsi="Times New Roman" w:cs="Times New Roman"/>
          <w:sz w:val="28"/>
          <w:szCs w:val="28"/>
          <w:lang w:val="kk-KZ"/>
        </w:rPr>
        <w:t>ліктеушіліктің мінді құлыққа жататынына дәйекті дәлелдер түзгені;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 Баланың өздік жұмысын тек кешегі күнгі даму бағытымен зерделенетіндігіміздің дұрыс еместігі;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Алдыңғы айтып өткен «Аймақтың жақын алаңы» </w:t>
      </w:r>
      <w:r w:rsidR="00C6733C">
        <w:rPr>
          <w:rFonts w:ascii="Times New Roman" w:hAnsi="Times New Roman" w:cs="Times New Roman"/>
          <w:sz w:val="28"/>
          <w:szCs w:val="28"/>
          <w:lang w:val="kk-KZ"/>
        </w:rPr>
        <w:t>процесінің</w:t>
      </w:r>
      <w:r>
        <w:rPr>
          <w:rFonts w:ascii="Times New Roman" w:hAnsi="Times New Roman" w:cs="Times New Roman"/>
          <w:sz w:val="28"/>
          <w:szCs w:val="28"/>
          <w:lang w:val="kk-KZ"/>
        </w:rPr>
        <w:t xml:space="preserve"> жүйесін баланың жұмысын ынтымақтасты тұрғыда жүргізсе, келесі күні оны өздігінен орындауының нәтижелілігі алдыңғы игерген қабілетін, бейімін өздігінен орындауға тиімді қолдануына бағам жасауы бұл баланың алға ілгерілеу ынтасын арттыра алатынына зердемен қарауы;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 Баланың ойлау өрістері тек сыртқы ортамен қарым-қатынас жасаумен, ал оның ішкі интеллектуалды әлеуетімен тек сол бала ғана жұмыс жүргізе алуы маңызды деген тұжырымынан баланың психикалық функциясы екі түрлі сыңайда жүргізіледі: 1) ұжымдық қызмет; 2) әлеуметтік қызмет, ал осы екі аймақтың ортасында баланың иетериоризациялық үдерісі іштей өркендеуіне психолог ұдайы түрткі жасауының қажеттігінің көрініс беруі (Гешталь теориясы ғана емес, Л.С. Выготский де ол мәселені көтергені);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 Бүгінгі «дамымалы оқыту жүйесі» деген ұғымның түп төркіні Л.С. Выготскийдің ғылыми-психологиялық ынтымақтастық педагогикасының негізін қалағандығы;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 «Интегральды тұлға құрылымы» ұғымының мәні неде? – деген диалектикалық сауалға жауапты зерттеуші былай құрғаны: «тұлға» туралы ой-бағамы – балалардың ең жоғары функцияларды орындай алу шеберлігі. Аталып отырған функциялардың тұлға болмысына ауып отыруы, әлеуметтік тәртіпке интериоризациялық қатынастың көріністері әрбір жеке тұлғаның тек сол болмысқа қатысты жеке мүмкіндігінің ескерілуін қадағалау өнері;</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 «Нақты адам психологиясы» деп аталатын еңбегінде Л.С. Выготский тұлға болмысына диалектикалық идеялардың, ішкі ойлардың бір-бірімен күрес-қайшылығы, динамикасының әртарапқа шашырауы, психикалық жағдайдың ұдайы ау</w:t>
      </w:r>
      <w:r w:rsidR="0039131A">
        <w:rPr>
          <w:rFonts w:ascii="Times New Roman" w:hAnsi="Times New Roman" w:cs="Times New Roman"/>
          <w:sz w:val="28"/>
          <w:szCs w:val="28"/>
          <w:lang w:val="kk-KZ"/>
        </w:rPr>
        <w:t>ы</w:t>
      </w:r>
      <w:r>
        <w:rPr>
          <w:rFonts w:ascii="Times New Roman" w:hAnsi="Times New Roman" w:cs="Times New Roman"/>
          <w:sz w:val="28"/>
          <w:szCs w:val="28"/>
          <w:lang w:val="kk-KZ"/>
        </w:rPr>
        <w:t>спалылығы, функция мен ішкі түйсіктің өзгерітілімділігі адамның драмаға, трагедияға, коллизияға ұрынуының алғышарттары деп саралауы;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12) Л.</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Выготский Дж. Брунердің </w:t>
      </w:r>
      <w:r w:rsidRPr="00331281">
        <w:rPr>
          <w:rFonts w:ascii="Times New Roman" w:hAnsi="Times New Roman" w:cs="Times New Roman"/>
          <w:sz w:val="28"/>
          <w:szCs w:val="28"/>
          <w:lang w:val="kk-KZ"/>
        </w:rPr>
        <w:t>[</w:t>
      </w:r>
      <w:r>
        <w:rPr>
          <w:rFonts w:ascii="Times New Roman" w:hAnsi="Times New Roman" w:cs="Times New Roman"/>
          <w:sz w:val="28"/>
          <w:szCs w:val="28"/>
          <w:lang w:val="kk-KZ"/>
        </w:rPr>
        <w:t>8</w:t>
      </w:r>
      <w:r w:rsidRPr="0033128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«таңбалар әлемі» концепциясына талдау жасау барысында оны танымдық үдерісті-интериоризацияның бір бөлігі деп қарастырғаны айрықша құндылық. Тұлғалық болмысты сомдауда ұғымдардың, мазмұн жүйесі өрістерінің ілгерілеуінің, қажеттілікті айқындай </w:t>
      </w:r>
      <w:r>
        <w:rPr>
          <w:rFonts w:ascii="Times New Roman" w:hAnsi="Times New Roman" w:cs="Times New Roman"/>
          <w:sz w:val="28"/>
          <w:szCs w:val="28"/>
          <w:lang w:val="kk-KZ"/>
        </w:rPr>
        <w:lastRenderedPageBreak/>
        <w:t>алуының, эмоциясын басқаруын, іс-әрекетіне ие болуын, ойлау динамикасының өрлеуін тиімді тұрғыда іске асыру көкейкестілігіне екпін жасағаны.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Көріп отырғанымыздай, Л.</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С. Выготскийдің аталып отырған 12 рухани-психологиялық құндылықтары аксиологиялық парадигмамен бағалауға тұрарлық тұжырымдар деуге негіз бар. Сараланып, трансформациямен берілген бұл құндылықтар тек ХХІ ғасырдың ғана емес болашақ ғасырларға да қызмет ететіні айдан анық.</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Қоғамдық өзгерістер жаңа жүйе әкеліп, психикалық функцияның жаңа жиынтығы индивидтің жай-күйіне әсер етіп, ішкі көріністе айрықша, бұрын таныс емес заңдылықтар, өзара байланысты байламдар, оқысынан пайда болған түрлер сабақтастығы мен қозғалыстар туындайды. Осындай психикалық бірегейлік тәртіпке (</w:t>
      </w:r>
      <w:r w:rsidRPr="00A267ED">
        <w:rPr>
          <w:rFonts w:ascii="Times New Roman" w:hAnsi="Times New Roman" w:cs="Times New Roman"/>
          <w:bCs/>
          <w:sz w:val="28"/>
          <w:szCs w:val="28"/>
          <w:lang w:val="kk-KZ"/>
        </w:rPr>
        <w:t>идентичность)</w:t>
      </w:r>
      <w:r>
        <w:rPr>
          <w:rFonts w:ascii="Times New Roman" w:hAnsi="Times New Roman" w:cs="Times New Roman"/>
          <w:sz w:val="28"/>
          <w:szCs w:val="28"/>
          <w:lang w:val="kk-KZ"/>
        </w:rPr>
        <w:t xml:space="preserve"> Л.С. Выготскийдің бірегейліктегі тұлғаның интеллектісі мен </w:t>
      </w:r>
      <w:r w:rsidRPr="00A267ED">
        <w:rPr>
          <w:rFonts w:ascii="Times New Roman" w:hAnsi="Times New Roman" w:cs="Times New Roman"/>
          <w:bCs/>
          <w:sz w:val="28"/>
          <w:szCs w:val="28"/>
          <w:lang w:val="kk-KZ"/>
        </w:rPr>
        <w:t>аффектісінің</w:t>
      </w:r>
      <w:r>
        <w:rPr>
          <w:rFonts w:ascii="Times New Roman" w:hAnsi="Times New Roman" w:cs="Times New Roman"/>
          <w:sz w:val="28"/>
          <w:szCs w:val="28"/>
          <w:lang w:val="kk-KZ"/>
        </w:rPr>
        <w:t xml:space="preserve"> бірліктегі, интеграциядағы тұрпаты бүгінгі ХХІ ғасырдағы Қазақстан Республикасының білім жүйесіне айрықша құндылық, бұған мұғалім мен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ның жаңа философиялық дүниетанымы қызмет көрсетсе, онда аксиологиялық парадигманың өрістері </w:t>
      </w:r>
      <w:r w:rsidRPr="00A267ED">
        <w:rPr>
          <w:rFonts w:ascii="Times New Roman" w:hAnsi="Times New Roman" w:cs="Times New Roman"/>
          <w:bCs/>
          <w:sz w:val="28"/>
          <w:szCs w:val="28"/>
          <w:lang w:val="kk-KZ"/>
        </w:rPr>
        <w:t>өркен жаяры</w:t>
      </w:r>
      <w:r>
        <w:rPr>
          <w:rFonts w:ascii="Times New Roman" w:hAnsi="Times New Roman" w:cs="Times New Roman"/>
          <w:sz w:val="28"/>
          <w:szCs w:val="28"/>
          <w:lang w:val="kk-KZ"/>
        </w:rPr>
        <w:t xml:space="preserve"> сөзсіз. Мұның өзі ұлтқа рухани құндылық.</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Л.</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Выготский ілімінде жоғары жүйке жүйесінің барлық функциясының жұмыс жүргізу </w:t>
      </w:r>
      <w:r w:rsidR="003C56BF">
        <w:rPr>
          <w:rFonts w:ascii="Times New Roman" w:hAnsi="Times New Roman" w:cs="Times New Roman"/>
          <w:sz w:val="28"/>
          <w:szCs w:val="28"/>
          <w:lang w:val="kk-KZ"/>
        </w:rPr>
        <w:t>процесте</w:t>
      </w:r>
      <w:r>
        <w:rPr>
          <w:rFonts w:ascii="Times New Roman" w:hAnsi="Times New Roman" w:cs="Times New Roman"/>
          <w:sz w:val="28"/>
          <w:szCs w:val="28"/>
          <w:lang w:val="kk-KZ"/>
        </w:rPr>
        <w:t>рін ұдайы көкейкесті мәселе ретінде қарау отбасынан басталады деген тұжырымы бүгінгі модернизация кеңістігіндегі проблемалар. Бұл орайда, зерттеушісәбилік дәуірден бастап баланың көретінді көрмейтінді, еститінді естімейтіні сияқты кемқор, жарымжан болып өспеуіне алдын-ала қам жасауды ұсынған. Мұнымен бірге әрбір сараланған жоғары жүйке жүйесінің тұтастық қағида негізіне жүгінген тұстарын қадағалау, бақылау қажеттігі дәлелденген. Нәтижесінде, функцияаралық байланыстардың әрбір дербес қызмет түрлерінің жеке іс-әрекетін анықтаудың мәніне де зердемен қараған. Біздер Л.</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С. Выготскийдің дүниетанымдық тұжырымдарын аксиологиялық парадигма талабымен бағамдай келе отбасының тәрбиесіндегі балаға ерекше ыждаһатпен қарау, оның алдымен «тән», «жан», «рух» сияқты ұлтымыздың кірпияздықпен мән беретін білім мен тәлім интеграциясының бірегейлік тұсына айрықша маңыз берілуіне екпін жасап отырғанын байқаймыз. Бұл жағдайда, «білім» баланың физиопсихологиялық дұрыс дамуының көріністерін қадағалауға қатысты қолданылып тұрғаны анықталды. Біздер төмендегідей матрицаны құруды жөн деп есептедік.</w:t>
      </w:r>
    </w:p>
    <w:p w:rsidR="003B7566" w:rsidRDefault="007E15EC"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br w:type="column"/>
      </w:r>
      <w:r w:rsidR="0037721F">
        <w:rPr>
          <w:rFonts w:ascii="Times New Roman" w:hAnsi="Times New Roman" w:cs="Times New Roman"/>
          <w:noProof/>
          <w:sz w:val="28"/>
          <w:szCs w:val="28"/>
        </w:rPr>
        <w:lastRenderedPageBreak/>
        <mc:AlternateContent>
          <mc:Choice Requires="wpg">
            <w:drawing>
              <wp:anchor distT="0" distB="0" distL="114300" distR="114300" simplePos="0" relativeHeight="251685888" behindDoc="0" locked="0" layoutInCell="1" allowOverlap="1">
                <wp:simplePos x="0" y="0"/>
                <wp:positionH relativeFrom="column">
                  <wp:posOffset>560705</wp:posOffset>
                </wp:positionH>
                <wp:positionV relativeFrom="paragraph">
                  <wp:posOffset>219075</wp:posOffset>
                </wp:positionV>
                <wp:extent cx="4916805" cy="2980690"/>
                <wp:effectExtent l="0" t="0" r="17145" b="10160"/>
                <wp:wrapNone/>
                <wp:docPr id="5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805" cy="2980690"/>
                          <a:chOff x="2674" y="2581"/>
                          <a:chExt cx="7743" cy="4694"/>
                        </a:xfrm>
                      </wpg:grpSpPr>
                      <wps:wsp>
                        <wps:cNvPr id="59" name="Rectangle 69"/>
                        <wps:cNvSpPr>
                          <a:spLocks noChangeArrowheads="1"/>
                        </wps:cNvSpPr>
                        <wps:spPr bwMode="auto">
                          <a:xfrm>
                            <a:off x="2674" y="2581"/>
                            <a:ext cx="2001" cy="4694"/>
                          </a:xfrm>
                          <a:prstGeom prst="rect">
                            <a:avLst/>
                          </a:prstGeom>
                          <a:solidFill>
                            <a:srgbClr val="FFFFFF"/>
                          </a:solidFill>
                          <a:ln w="9525">
                            <a:solidFill>
                              <a:srgbClr val="000000"/>
                            </a:solidFill>
                            <a:miter lim="800000"/>
                            <a:headEnd/>
                            <a:tailEnd/>
                          </a:ln>
                        </wps:spPr>
                        <wps:txbx>
                          <w:txbxContent>
                            <w:p w:rsidR="000167A5" w:rsidRDefault="000167A5" w:rsidP="003B7566">
                              <w:pPr>
                                <w:spacing w:after="0" w:line="240" w:lineRule="auto"/>
                                <w:jc w:val="center"/>
                                <w:rPr>
                                  <w:rFonts w:ascii="Times New Roman" w:hAnsi="Times New Roman" w:cs="Times New Roman"/>
                                  <w:sz w:val="24"/>
                                  <w:szCs w:val="24"/>
                                  <w:lang w:val="kk-KZ"/>
                                </w:rPr>
                              </w:pPr>
                            </w:p>
                            <w:p w:rsidR="000167A5" w:rsidRPr="006977C7" w:rsidRDefault="000167A5" w:rsidP="003B7566">
                              <w:pPr>
                                <w:spacing w:after="0" w:line="240" w:lineRule="auto"/>
                                <w:jc w:val="center"/>
                                <w:rPr>
                                  <w:rFonts w:ascii="Times New Roman" w:hAnsi="Times New Roman" w:cs="Times New Roman"/>
                                  <w:sz w:val="24"/>
                                  <w:szCs w:val="24"/>
                                  <w:lang w:val="kk-KZ"/>
                                </w:rPr>
                              </w:pPr>
                              <w:r w:rsidRPr="006977C7">
                                <w:rPr>
                                  <w:rFonts w:ascii="Times New Roman" w:hAnsi="Times New Roman" w:cs="Times New Roman"/>
                                  <w:sz w:val="24"/>
                                  <w:szCs w:val="24"/>
                                  <w:lang w:val="kk-KZ"/>
                                </w:rPr>
                                <w:t>Л. С. Выготскийдің ғылыми психология нысанының зерттеу тұжырымдарының парадигмалық көріністері</w:t>
                              </w:r>
                            </w:p>
                          </w:txbxContent>
                        </wps:txbx>
                        <wps:bodyPr rot="0" vert="vert270" wrap="square" lIns="91440" tIns="45720" rIns="91440" bIns="45720" anchor="t" anchorCtr="0" upright="1">
                          <a:noAutofit/>
                        </wps:bodyPr>
                      </wps:wsp>
                      <wps:wsp>
                        <wps:cNvPr id="60" name="Rectangle 70"/>
                        <wps:cNvSpPr>
                          <a:spLocks noChangeArrowheads="1"/>
                        </wps:cNvSpPr>
                        <wps:spPr bwMode="auto">
                          <a:xfrm>
                            <a:off x="5386" y="2581"/>
                            <a:ext cx="5031" cy="1440"/>
                          </a:xfrm>
                          <a:prstGeom prst="rect">
                            <a:avLst/>
                          </a:prstGeom>
                          <a:solidFill>
                            <a:srgbClr val="FFFFFF"/>
                          </a:solidFill>
                          <a:ln w="9525">
                            <a:solidFill>
                              <a:srgbClr val="000000"/>
                            </a:solidFill>
                            <a:miter lim="800000"/>
                            <a:headEnd/>
                            <a:tailEnd/>
                          </a:ln>
                        </wps:spPr>
                        <wps:txbx>
                          <w:txbxContent>
                            <w:p w:rsidR="000167A5" w:rsidRPr="00A0182C" w:rsidRDefault="000167A5" w:rsidP="003B7566">
                              <w:pPr>
                                <w:jc w:val="center"/>
                                <w:rPr>
                                  <w:rFonts w:ascii="Times New Roman" w:hAnsi="Times New Roman" w:cs="Times New Roman"/>
                                  <w:lang w:val="kk-KZ"/>
                                </w:rPr>
                              </w:pPr>
                              <w:r w:rsidRPr="00A0182C">
                                <w:rPr>
                                  <w:rFonts w:ascii="Times New Roman" w:hAnsi="Times New Roman" w:cs="Times New Roman"/>
                                  <w:lang w:val="kk-KZ"/>
                                </w:rPr>
                                <w:t>Жеке тұлғаның психикалық жай-күйінің өзгер</w:t>
                              </w:r>
                              <w:r>
                                <w:rPr>
                                  <w:rFonts w:ascii="Times New Roman" w:hAnsi="Times New Roman" w:cs="Times New Roman"/>
                                  <w:lang w:val="kk-KZ"/>
                                </w:rPr>
                                <w:t>і</w:t>
                              </w:r>
                              <w:r w:rsidRPr="00A0182C">
                                <w:rPr>
                                  <w:rFonts w:ascii="Times New Roman" w:hAnsi="Times New Roman" w:cs="Times New Roman"/>
                                  <w:lang w:val="kk-KZ"/>
                                </w:rPr>
                                <w:t>сітігін ұдайы бағамдау, оның белгісіз тұстарын анықтауда стохастикалық парадигманы қолдануы</w:t>
                              </w:r>
                            </w:p>
                          </w:txbxContent>
                        </wps:txbx>
                        <wps:bodyPr rot="0" vert="horz" wrap="square" lIns="91440" tIns="45720" rIns="91440" bIns="45720" anchor="t" anchorCtr="0" upright="1">
                          <a:noAutofit/>
                        </wps:bodyPr>
                      </wps:wsp>
                      <wps:wsp>
                        <wps:cNvPr id="61" name="Rectangle 71"/>
                        <wps:cNvSpPr>
                          <a:spLocks noChangeArrowheads="1"/>
                        </wps:cNvSpPr>
                        <wps:spPr bwMode="auto">
                          <a:xfrm>
                            <a:off x="5386" y="4320"/>
                            <a:ext cx="5031" cy="1253"/>
                          </a:xfrm>
                          <a:prstGeom prst="rect">
                            <a:avLst/>
                          </a:prstGeom>
                          <a:solidFill>
                            <a:srgbClr val="FFFFFF"/>
                          </a:solidFill>
                          <a:ln w="9525">
                            <a:solidFill>
                              <a:srgbClr val="000000"/>
                            </a:solidFill>
                            <a:miter lim="800000"/>
                            <a:headEnd/>
                            <a:tailEnd/>
                          </a:ln>
                        </wps:spPr>
                        <wps:txbx>
                          <w:txbxContent>
                            <w:p w:rsidR="000167A5" w:rsidRPr="00A0182C" w:rsidRDefault="000167A5" w:rsidP="003B7566">
                              <w:pPr>
                                <w:jc w:val="center"/>
                                <w:rPr>
                                  <w:rFonts w:ascii="Times New Roman" w:hAnsi="Times New Roman" w:cs="Times New Roman"/>
                                  <w:lang w:val="kk-KZ"/>
                                </w:rPr>
                              </w:pPr>
                              <w:r w:rsidRPr="00A0182C">
                                <w:rPr>
                                  <w:rFonts w:ascii="Times New Roman" w:hAnsi="Times New Roman" w:cs="Times New Roman"/>
                                  <w:lang w:val="kk-KZ"/>
                                </w:rPr>
                                <w:t>Белгілермен ұғым мазмұны</w:t>
                              </w:r>
                              <w:r>
                                <w:rPr>
                                  <w:rFonts w:ascii="Times New Roman" w:hAnsi="Times New Roman" w:cs="Times New Roman"/>
                                  <w:lang w:val="kk-KZ"/>
                                </w:rPr>
                                <w:t>н</w:t>
                              </w:r>
                              <w:r w:rsidRPr="00A0182C">
                                <w:rPr>
                                  <w:rFonts w:ascii="Times New Roman" w:hAnsi="Times New Roman" w:cs="Times New Roman"/>
                                  <w:lang w:val="kk-KZ"/>
                                </w:rPr>
                                <w:t>, сөйлем с</w:t>
                              </w:r>
                              <w:r>
                                <w:rPr>
                                  <w:rFonts w:ascii="Times New Roman" w:hAnsi="Times New Roman" w:cs="Times New Roman"/>
                                  <w:lang w:val="kk-KZ"/>
                                </w:rPr>
                                <w:t>омд</w:t>
                              </w:r>
                              <w:r w:rsidRPr="00A0182C">
                                <w:rPr>
                                  <w:rFonts w:ascii="Times New Roman" w:hAnsi="Times New Roman" w:cs="Times New Roman"/>
                                  <w:lang w:val="kk-KZ"/>
                                </w:rPr>
                                <w:t>ауға</w:t>
                              </w:r>
                              <w:r>
                                <w:rPr>
                                  <w:rFonts w:ascii="Times New Roman" w:hAnsi="Times New Roman" w:cs="Times New Roman"/>
                                  <w:lang w:val="kk-KZ"/>
                                </w:rPr>
                                <w:t xml:space="preserve"> көңіл бөлуі, онтологиялық, гноси</w:t>
                              </w:r>
                              <w:r w:rsidRPr="00A0182C">
                                <w:rPr>
                                  <w:rFonts w:ascii="Times New Roman" w:hAnsi="Times New Roman" w:cs="Times New Roman"/>
                                  <w:lang w:val="kk-KZ"/>
                                </w:rPr>
                                <w:t>ологиялық парадигманы жүзеге асырумен ерекше</w:t>
                              </w:r>
                            </w:p>
                            <w:p w:rsidR="000167A5" w:rsidRDefault="000167A5" w:rsidP="003B7566">
                              <w:pPr>
                                <w:rPr>
                                  <w:rFonts w:ascii="Times New Roman" w:hAnsi="Times New Roman" w:cs="Times New Roman"/>
                                  <w:sz w:val="24"/>
                                  <w:szCs w:val="24"/>
                                  <w:lang w:val="kk-KZ"/>
                                </w:rPr>
                              </w:pPr>
                            </w:p>
                            <w:p w:rsidR="000167A5" w:rsidRPr="00B43F34" w:rsidRDefault="000167A5" w:rsidP="003B7566">
                              <w:pPr>
                                <w:rPr>
                                  <w:rFonts w:ascii="Times New Roman" w:hAnsi="Times New Roman" w:cs="Times New Roman"/>
                                  <w:sz w:val="24"/>
                                  <w:szCs w:val="24"/>
                                  <w:lang w:val="en-US"/>
                                </w:rPr>
                              </w:pPr>
                            </w:p>
                          </w:txbxContent>
                        </wps:txbx>
                        <wps:bodyPr rot="0" vert="horz" wrap="square" lIns="91440" tIns="45720" rIns="91440" bIns="45720" anchor="t" anchorCtr="0" upright="1">
                          <a:noAutofit/>
                        </wps:bodyPr>
                      </wps:wsp>
                      <wps:wsp>
                        <wps:cNvPr id="62" name="Rectangle 72"/>
                        <wps:cNvSpPr>
                          <a:spLocks noChangeArrowheads="1"/>
                        </wps:cNvSpPr>
                        <wps:spPr bwMode="auto">
                          <a:xfrm>
                            <a:off x="5386" y="5872"/>
                            <a:ext cx="5031" cy="1403"/>
                          </a:xfrm>
                          <a:prstGeom prst="rect">
                            <a:avLst/>
                          </a:prstGeom>
                          <a:solidFill>
                            <a:srgbClr val="FFFFFF"/>
                          </a:solidFill>
                          <a:ln w="9525">
                            <a:solidFill>
                              <a:srgbClr val="000000"/>
                            </a:solidFill>
                            <a:miter lim="800000"/>
                            <a:headEnd/>
                            <a:tailEnd/>
                          </a:ln>
                        </wps:spPr>
                        <wps:txbx>
                          <w:txbxContent>
                            <w:p w:rsidR="000167A5" w:rsidRPr="00542368" w:rsidRDefault="000167A5" w:rsidP="003B7566">
                              <w:pPr>
                                <w:rPr>
                                  <w:rFonts w:ascii="Times New Roman" w:hAnsi="Times New Roman" w:cs="Times New Roman"/>
                                  <w:lang w:val="kk-KZ"/>
                                </w:rPr>
                              </w:pPr>
                              <w:r w:rsidRPr="00542368">
                                <w:rPr>
                                  <w:rFonts w:ascii="Times New Roman" w:hAnsi="Times New Roman" w:cs="Times New Roman"/>
                                  <w:lang w:val="kk-KZ"/>
                                </w:rPr>
                                <w:t>Кейінгі ғылыми мектебіндегі зерттеушілердің Выготский тұжырымда</w:t>
                              </w:r>
                              <w:r>
                                <w:rPr>
                                  <w:rFonts w:ascii="Times New Roman" w:hAnsi="Times New Roman" w:cs="Times New Roman"/>
                                  <w:lang w:val="kk-KZ"/>
                                </w:rPr>
                                <w:t>р</w:t>
                              </w:r>
                              <w:r w:rsidRPr="00542368">
                                <w:rPr>
                                  <w:rFonts w:ascii="Times New Roman" w:hAnsi="Times New Roman" w:cs="Times New Roman"/>
                                  <w:lang w:val="kk-KZ"/>
                                </w:rPr>
                                <w:t xml:space="preserve">ынан аксиологиялық </w:t>
                              </w:r>
                              <w:r w:rsidRPr="006D242F">
                                <w:rPr>
                                  <w:rFonts w:ascii="Times New Roman" w:hAnsi="Times New Roman" w:cs="Times New Roman"/>
                                  <w:bCs/>
                                  <w:lang w:val="kk-KZ"/>
                                </w:rPr>
                                <w:t>парадигмамен тануы</w:t>
                              </w:r>
                            </w:p>
                          </w:txbxContent>
                        </wps:txbx>
                        <wps:bodyPr rot="0" vert="horz" wrap="square" lIns="91440" tIns="45720" rIns="91440" bIns="45720" anchor="t" anchorCtr="0" upright="1">
                          <a:noAutofit/>
                        </wps:bodyPr>
                      </wps:wsp>
                      <wps:wsp>
                        <wps:cNvPr id="63" name="AutoShape 73"/>
                        <wps:cNvCnPr>
                          <a:cxnSpLocks noChangeShapeType="1"/>
                        </wps:cNvCnPr>
                        <wps:spPr bwMode="auto">
                          <a:xfrm>
                            <a:off x="4675" y="3291"/>
                            <a:ext cx="711"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74"/>
                        <wps:cNvCnPr>
                          <a:cxnSpLocks noChangeShapeType="1"/>
                        </wps:cNvCnPr>
                        <wps:spPr bwMode="auto">
                          <a:xfrm>
                            <a:off x="4675" y="4937"/>
                            <a:ext cx="7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75"/>
                        <wps:cNvCnPr>
                          <a:cxnSpLocks noChangeShapeType="1"/>
                        </wps:cNvCnPr>
                        <wps:spPr bwMode="auto">
                          <a:xfrm>
                            <a:off x="4675" y="6508"/>
                            <a:ext cx="711"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70" style="position:absolute;left:0;text-align:left;margin-left:44.15pt;margin-top:17.25pt;width:387.15pt;height:234.7pt;z-index:251685888" coordorigin="2674,2581" coordsize="7743,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">
                <v:rect id="Rectangle 69" o:spid="_x0000_s1071" style="position:absolute;left:2674;top:2581;width:2001;height:4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yVsMA&#10;AADbAAAADwAAAGRycy9kb3ducmV2LnhtbESPQWvCQBSE7wX/w/KE3nRjqaWJriJSQfRSU/X8yD6T&#10;YPZturvV+O9dQehxmJlvmOm8M424kPO1ZQWjYQKCuLC65lLB/mc1+AThA7LGxjIpuJGH+az3MsVM&#10;2yvv6JKHUkQI+wwVVCG0mZS+qMigH9qWOHon6wyGKF0ptcNrhJtGviXJhzRYc1yosKVlRcU5/zMK&#10;DvmRqDz9Nu/patONU3b263ur1Gu/W0xABOrCf/jZXmsF4xQeX+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yVsMAAADbAAAADwAAAAAAAAAAAAAAAACYAgAAZHJzL2Rv&#10;d25yZXYueG1sUEsFBgAAAAAEAAQA9QAAAIgDAAAAAA==&#10;">
                  <v:textbox style="layout-flow:vertical;mso-layout-flow-alt:bottom-to-top">
                    <w:txbxContent>
                      <w:p w:rsidR="000167A5" w:rsidRDefault="000167A5" w:rsidP="003B7566">
                        <w:pPr>
                          <w:spacing w:after="0" w:line="240" w:lineRule="auto"/>
                          <w:jc w:val="center"/>
                          <w:rPr>
                            <w:rFonts w:ascii="Times New Roman" w:hAnsi="Times New Roman" w:cs="Times New Roman"/>
                            <w:sz w:val="24"/>
                            <w:szCs w:val="24"/>
                            <w:lang w:val="kk-KZ"/>
                          </w:rPr>
                        </w:pPr>
                      </w:p>
                      <w:p w:rsidR="000167A5" w:rsidRPr="006977C7" w:rsidRDefault="000167A5" w:rsidP="003B7566">
                        <w:pPr>
                          <w:spacing w:after="0" w:line="240" w:lineRule="auto"/>
                          <w:jc w:val="center"/>
                          <w:rPr>
                            <w:rFonts w:ascii="Times New Roman" w:hAnsi="Times New Roman" w:cs="Times New Roman"/>
                            <w:sz w:val="24"/>
                            <w:szCs w:val="24"/>
                            <w:lang w:val="kk-KZ"/>
                          </w:rPr>
                        </w:pPr>
                        <w:r w:rsidRPr="006977C7">
                          <w:rPr>
                            <w:rFonts w:ascii="Times New Roman" w:hAnsi="Times New Roman" w:cs="Times New Roman"/>
                            <w:sz w:val="24"/>
                            <w:szCs w:val="24"/>
                            <w:lang w:val="kk-KZ"/>
                          </w:rPr>
                          <w:t>Л. С. Выготскийдің ғылыми психология нысанының зерттеу тұжырымдарының парадигмалық көріністері</w:t>
                        </w:r>
                      </w:p>
                    </w:txbxContent>
                  </v:textbox>
                </v:rect>
                <v:rect id="Rectangle 70" o:spid="_x0000_s1072" style="position:absolute;left:5386;top:2581;width:503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0167A5" w:rsidRPr="00A0182C" w:rsidRDefault="000167A5" w:rsidP="003B7566">
                        <w:pPr>
                          <w:jc w:val="center"/>
                          <w:rPr>
                            <w:rFonts w:ascii="Times New Roman" w:hAnsi="Times New Roman" w:cs="Times New Roman"/>
                            <w:lang w:val="kk-KZ"/>
                          </w:rPr>
                        </w:pPr>
                        <w:r w:rsidRPr="00A0182C">
                          <w:rPr>
                            <w:rFonts w:ascii="Times New Roman" w:hAnsi="Times New Roman" w:cs="Times New Roman"/>
                            <w:lang w:val="kk-KZ"/>
                          </w:rPr>
                          <w:t>Жеке тұлғаның психикалық жай-күйінің өзгер</w:t>
                        </w:r>
                        <w:r>
                          <w:rPr>
                            <w:rFonts w:ascii="Times New Roman" w:hAnsi="Times New Roman" w:cs="Times New Roman"/>
                            <w:lang w:val="kk-KZ"/>
                          </w:rPr>
                          <w:t>і</w:t>
                        </w:r>
                        <w:r w:rsidRPr="00A0182C">
                          <w:rPr>
                            <w:rFonts w:ascii="Times New Roman" w:hAnsi="Times New Roman" w:cs="Times New Roman"/>
                            <w:lang w:val="kk-KZ"/>
                          </w:rPr>
                          <w:t>сітігін ұдайы бағамдау, оның белгісіз тұстарын анықтауда стохастикалық парадигманы қолдануы</w:t>
                        </w:r>
                      </w:p>
                    </w:txbxContent>
                  </v:textbox>
                </v:rect>
                <v:rect id="Rectangle 71" o:spid="_x0000_s1073" style="position:absolute;left:5386;top:4320;width:503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0167A5" w:rsidRPr="00A0182C" w:rsidRDefault="000167A5" w:rsidP="003B7566">
                        <w:pPr>
                          <w:jc w:val="center"/>
                          <w:rPr>
                            <w:rFonts w:ascii="Times New Roman" w:hAnsi="Times New Roman" w:cs="Times New Roman"/>
                            <w:lang w:val="kk-KZ"/>
                          </w:rPr>
                        </w:pPr>
                        <w:r w:rsidRPr="00A0182C">
                          <w:rPr>
                            <w:rFonts w:ascii="Times New Roman" w:hAnsi="Times New Roman" w:cs="Times New Roman"/>
                            <w:lang w:val="kk-KZ"/>
                          </w:rPr>
                          <w:t>Белгілермен ұғым мазмұны</w:t>
                        </w:r>
                        <w:r>
                          <w:rPr>
                            <w:rFonts w:ascii="Times New Roman" w:hAnsi="Times New Roman" w:cs="Times New Roman"/>
                            <w:lang w:val="kk-KZ"/>
                          </w:rPr>
                          <w:t>н</w:t>
                        </w:r>
                        <w:r w:rsidRPr="00A0182C">
                          <w:rPr>
                            <w:rFonts w:ascii="Times New Roman" w:hAnsi="Times New Roman" w:cs="Times New Roman"/>
                            <w:lang w:val="kk-KZ"/>
                          </w:rPr>
                          <w:t>, сөйлем с</w:t>
                        </w:r>
                        <w:r>
                          <w:rPr>
                            <w:rFonts w:ascii="Times New Roman" w:hAnsi="Times New Roman" w:cs="Times New Roman"/>
                            <w:lang w:val="kk-KZ"/>
                          </w:rPr>
                          <w:t>омд</w:t>
                        </w:r>
                        <w:r w:rsidRPr="00A0182C">
                          <w:rPr>
                            <w:rFonts w:ascii="Times New Roman" w:hAnsi="Times New Roman" w:cs="Times New Roman"/>
                            <w:lang w:val="kk-KZ"/>
                          </w:rPr>
                          <w:t>ауға</w:t>
                        </w:r>
                        <w:r>
                          <w:rPr>
                            <w:rFonts w:ascii="Times New Roman" w:hAnsi="Times New Roman" w:cs="Times New Roman"/>
                            <w:lang w:val="kk-KZ"/>
                          </w:rPr>
                          <w:t xml:space="preserve"> көңіл бөлуі, онтологиялық, гноси</w:t>
                        </w:r>
                        <w:r w:rsidRPr="00A0182C">
                          <w:rPr>
                            <w:rFonts w:ascii="Times New Roman" w:hAnsi="Times New Roman" w:cs="Times New Roman"/>
                            <w:lang w:val="kk-KZ"/>
                          </w:rPr>
                          <w:t>ологиялық парадигманы жүзеге асырумен ерекше</w:t>
                        </w:r>
                      </w:p>
                      <w:p w:rsidR="000167A5" w:rsidRDefault="000167A5" w:rsidP="003B7566">
                        <w:pPr>
                          <w:rPr>
                            <w:rFonts w:ascii="Times New Roman" w:hAnsi="Times New Roman" w:cs="Times New Roman"/>
                            <w:sz w:val="24"/>
                            <w:szCs w:val="24"/>
                            <w:lang w:val="kk-KZ"/>
                          </w:rPr>
                        </w:pPr>
                      </w:p>
                      <w:p w:rsidR="000167A5" w:rsidRPr="00B43F34" w:rsidRDefault="000167A5" w:rsidP="003B7566">
                        <w:pPr>
                          <w:rPr>
                            <w:rFonts w:ascii="Times New Roman" w:hAnsi="Times New Roman" w:cs="Times New Roman"/>
                            <w:sz w:val="24"/>
                            <w:szCs w:val="24"/>
                            <w:lang w:val="en-US"/>
                          </w:rPr>
                        </w:pPr>
                      </w:p>
                    </w:txbxContent>
                  </v:textbox>
                </v:rect>
                <v:rect id="Rectangle 72" o:spid="_x0000_s1074" style="position:absolute;left:5386;top:5872;width:503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0167A5" w:rsidRPr="00542368" w:rsidRDefault="000167A5" w:rsidP="003B7566">
                        <w:pPr>
                          <w:rPr>
                            <w:rFonts w:ascii="Times New Roman" w:hAnsi="Times New Roman" w:cs="Times New Roman"/>
                            <w:lang w:val="kk-KZ"/>
                          </w:rPr>
                        </w:pPr>
                        <w:r w:rsidRPr="00542368">
                          <w:rPr>
                            <w:rFonts w:ascii="Times New Roman" w:hAnsi="Times New Roman" w:cs="Times New Roman"/>
                            <w:lang w:val="kk-KZ"/>
                          </w:rPr>
                          <w:t>Кейінгі ғылыми мектебіндегі зерттеушілердің Выготский тұжырымда</w:t>
                        </w:r>
                        <w:r>
                          <w:rPr>
                            <w:rFonts w:ascii="Times New Roman" w:hAnsi="Times New Roman" w:cs="Times New Roman"/>
                            <w:lang w:val="kk-KZ"/>
                          </w:rPr>
                          <w:t>р</w:t>
                        </w:r>
                        <w:r w:rsidRPr="00542368">
                          <w:rPr>
                            <w:rFonts w:ascii="Times New Roman" w:hAnsi="Times New Roman" w:cs="Times New Roman"/>
                            <w:lang w:val="kk-KZ"/>
                          </w:rPr>
                          <w:t xml:space="preserve">ынан аксиологиялық </w:t>
                        </w:r>
                        <w:r w:rsidRPr="006D242F">
                          <w:rPr>
                            <w:rFonts w:ascii="Times New Roman" w:hAnsi="Times New Roman" w:cs="Times New Roman"/>
                            <w:bCs/>
                            <w:lang w:val="kk-KZ"/>
                          </w:rPr>
                          <w:t>парадигмамен тануы</w:t>
                        </w:r>
                      </w:p>
                    </w:txbxContent>
                  </v:textbox>
                </v:rect>
                <v:shape id="AutoShape 73" o:spid="_x0000_s1075" type="#_x0000_t32" style="position:absolute;left:4675;top:3291;width:71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74" o:spid="_x0000_s1076" type="#_x0000_t32" style="position:absolute;left:4675;top:4937;width:7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75" o:spid="_x0000_s1077" type="#_x0000_t32" style="position:absolute;left:4675;top:6508;width:71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group>
            </w:pict>
          </mc:Fallback>
        </mc:AlternateContent>
      </w: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402074" w:rsidRDefault="00402074" w:rsidP="0017469F">
      <w:pPr>
        <w:spacing w:after="0" w:line="240" w:lineRule="auto"/>
        <w:ind w:firstLine="567"/>
        <w:jc w:val="both"/>
        <w:rPr>
          <w:rFonts w:ascii="Times New Roman" w:hAnsi="Times New Roman" w:cs="Times New Roman"/>
          <w:sz w:val="28"/>
          <w:szCs w:val="28"/>
          <w:lang w:val="kk-KZ"/>
        </w:rPr>
      </w:pPr>
    </w:p>
    <w:p w:rsidR="00402074" w:rsidRDefault="00402074" w:rsidP="0017469F">
      <w:pPr>
        <w:spacing w:after="0" w:line="240" w:lineRule="auto"/>
        <w:ind w:firstLine="567"/>
        <w:jc w:val="both"/>
        <w:rPr>
          <w:rFonts w:ascii="Times New Roman" w:hAnsi="Times New Roman" w:cs="Times New Roman"/>
          <w:sz w:val="28"/>
          <w:szCs w:val="28"/>
          <w:lang w:val="kk-KZ"/>
        </w:rPr>
      </w:pPr>
    </w:p>
    <w:p w:rsidR="007E15EC" w:rsidRDefault="007E15EC" w:rsidP="007E15EC">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М</w:t>
      </w:r>
      <w:r w:rsidR="003B7566">
        <w:rPr>
          <w:rFonts w:ascii="Times New Roman" w:hAnsi="Times New Roman" w:cs="Times New Roman"/>
          <w:sz w:val="28"/>
          <w:szCs w:val="28"/>
          <w:lang w:val="kk-KZ"/>
        </w:rPr>
        <w:t>атрица</w:t>
      </w:r>
      <w:r>
        <w:rPr>
          <w:rFonts w:ascii="Times New Roman" w:hAnsi="Times New Roman" w:cs="Times New Roman"/>
          <w:sz w:val="28"/>
          <w:szCs w:val="28"/>
          <w:lang w:val="kk-KZ"/>
        </w:rPr>
        <w:t xml:space="preserve"> 4 –</w:t>
      </w:r>
      <w:r w:rsidR="003B7566">
        <w:rPr>
          <w:rFonts w:ascii="Times New Roman" w:hAnsi="Times New Roman" w:cs="Times New Roman"/>
          <w:sz w:val="28"/>
          <w:szCs w:val="28"/>
          <w:lang w:val="kk-KZ"/>
        </w:rPr>
        <w:t xml:space="preserve"> Л.</w:t>
      </w:r>
      <w:r w:rsidR="0005682E">
        <w:rPr>
          <w:rFonts w:ascii="Times New Roman" w:hAnsi="Times New Roman" w:cs="Times New Roman"/>
          <w:sz w:val="28"/>
          <w:szCs w:val="28"/>
          <w:lang w:val="kk-KZ"/>
        </w:rPr>
        <w:t xml:space="preserve"> </w:t>
      </w:r>
      <w:r w:rsidR="003B7566">
        <w:rPr>
          <w:rFonts w:ascii="Times New Roman" w:hAnsi="Times New Roman" w:cs="Times New Roman"/>
          <w:sz w:val="28"/>
          <w:szCs w:val="28"/>
          <w:lang w:val="kk-KZ"/>
        </w:rPr>
        <w:t xml:space="preserve">С. Выготский еңбегіндегі </w:t>
      </w:r>
    </w:p>
    <w:p w:rsidR="003B7566" w:rsidRDefault="003B7566" w:rsidP="007E15EC">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ой-тұжырымдарының парадигмасы</w:t>
      </w:r>
    </w:p>
    <w:p w:rsidR="007E15EC" w:rsidRDefault="007E15EC"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Көріп отырғанымыздай, Л.С. Выготский еңбектерін бүгінгі психология ғылыми талап-мүддесімен талдап жинақтасақ, №4 матрицадағы құбылыстар мен </w:t>
      </w:r>
      <w:r w:rsidR="003C56BF">
        <w:rPr>
          <w:rFonts w:ascii="Times New Roman" w:hAnsi="Times New Roman" w:cs="Times New Roman"/>
          <w:sz w:val="28"/>
          <w:szCs w:val="28"/>
          <w:lang w:val="kk-KZ"/>
        </w:rPr>
        <w:t>процесте</w:t>
      </w:r>
      <w:r>
        <w:rPr>
          <w:rFonts w:ascii="Times New Roman" w:hAnsi="Times New Roman" w:cs="Times New Roman"/>
          <w:sz w:val="28"/>
          <w:szCs w:val="28"/>
          <w:lang w:val="kk-KZ"/>
        </w:rPr>
        <w:t xml:space="preserve">р жиыны шығады. Әрбір өмірге келген баладан бастап есейгендегі аралықтағы жоғары жүйке жүйесінің қоғам өзгерістеріне сай құбылу динамикасын </w:t>
      </w:r>
      <w:r>
        <w:rPr>
          <w:rFonts w:ascii="Times New Roman" w:hAnsi="Times New Roman" w:cs="Times New Roman"/>
          <w:bCs/>
          <w:sz w:val="28"/>
          <w:szCs w:val="28"/>
          <w:lang w:val="kk-KZ"/>
        </w:rPr>
        <w:t>анықтап</w:t>
      </w:r>
      <w:r w:rsidRPr="00770471">
        <w:rPr>
          <w:rFonts w:ascii="Times New Roman" w:hAnsi="Times New Roman" w:cs="Times New Roman"/>
          <w:bCs/>
          <w:sz w:val="28"/>
          <w:szCs w:val="28"/>
          <w:lang w:val="kk-KZ"/>
        </w:rPr>
        <w:t>,</w:t>
      </w:r>
      <w:r>
        <w:rPr>
          <w:rFonts w:ascii="Times New Roman" w:hAnsi="Times New Roman" w:cs="Times New Roman"/>
          <w:sz w:val="28"/>
          <w:szCs w:val="28"/>
          <w:lang w:val="kk-KZ"/>
        </w:rPr>
        <w:t xml:space="preserve"> ортасы, білімалар мекемелері және т.б. нысаналар нақтылы тұлғаға қатысты қамқорлық көрсетіп, оның ержеткен кезінде өздігінен өзінің белгісіз қабілеттерін қажеттілік уәжімен оятатын, ашылмаған белгісіз қасиеттерін таба алуының өзі стохастикалық парадигманы іске асыруымен көрініс береді. Тек, Л.</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С. Выготский оны «стохастикалық парадигма» деп атамаған. Біздер жаңа философиялық пайыммен қарастыру арқылы оны стохастикалық парадигма екенін анықтадық.</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4 матрицаның екінші блогында гносеологиялық парадигма жеке тұлға мәселесін зерделемей, оған қатысты ғылыми-тағылымдық тұрғыда зерттеу мүмкін еместігі ескерілді. «Онтология» ұғымы «аксиология» ұғымының алғышарты ретінде қабылданады. Л.</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С. Выготский еңбегіндегі «тұлға болмысы» зерттелімінің басымдық мәні екені байқалды. Белгілер мен әр ұғымның мазмұны, сөйлем құра алу іскерлігі жеке тұлғаның жас ерекшеліктері мен оның жинақтаған біліми-ғылыми түсініктерін өзінің өмір сүру салтына ұтымды қолдана алуы, одан тағылымдық тұжырым шығаруы мен интерграцияда келуі екі парадигманың қатарынан іске асырылуын қамтамасыз етеді. Бұны біздер, бүгінгі пайыммен онтологиялық және гносеологиялық парадигмамен сол жеке адамның рухани құндылығы сараланады деп ой түйеміз. Олай болса, бұл екі парадигма аксиологиялық парадигмаға қызмет етеді деген байлам жасадық.</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Ақыл-ой қызметінің жоғары жүйке жүйесінен қуат алып, сөйлеу қызметіндегі құралдар мен белгілеріне мән беріп, оның өркендеу динамикасын </w:t>
      </w:r>
      <w:r>
        <w:rPr>
          <w:rFonts w:ascii="Times New Roman" w:hAnsi="Times New Roman" w:cs="Times New Roman"/>
          <w:sz w:val="28"/>
          <w:szCs w:val="28"/>
          <w:lang w:val="kk-KZ"/>
        </w:rPr>
        <w:lastRenderedPageBreak/>
        <w:t xml:space="preserve">тұңғыш айқындаған – </w:t>
      </w:r>
      <w:r w:rsidRPr="005D2122">
        <w:rPr>
          <w:rFonts w:ascii="Times New Roman" w:hAnsi="Times New Roman" w:cs="Times New Roman"/>
          <w:sz w:val="28"/>
          <w:szCs w:val="28"/>
          <w:lang w:val="kk-KZ"/>
        </w:rPr>
        <w:t>Л.</w:t>
      </w:r>
      <w:r w:rsidR="007E15EC">
        <w:rPr>
          <w:rFonts w:ascii="Times New Roman" w:hAnsi="Times New Roman" w:cs="Times New Roman"/>
          <w:sz w:val="28"/>
          <w:szCs w:val="28"/>
          <w:lang w:val="kk-KZ"/>
        </w:rPr>
        <w:t xml:space="preserve"> </w:t>
      </w:r>
      <w:r w:rsidRPr="005D2122">
        <w:rPr>
          <w:rFonts w:ascii="Times New Roman" w:hAnsi="Times New Roman" w:cs="Times New Roman"/>
          <w:sz w:val="28"/>
          <w:szCs w:val="28"/>
          <w:lang w:val="kk-KZ"/>
        </w:rPr>
        <w:t>С. Выготский</w:t>
      </w:r>
      <w:r>
        <w:rPr>
          <w:rFonts w:ascii="Times New Roman" w:hAnsi="Times New Roman" w:cs="Times New Roman"/>
          <w:sz w:val="28"/>
          <w:szCs w:val="28"/>
          <w:lang w:val="kk-KZ"/>
        </w:rPr>
        <w:t xml:space="preserve">, зерттеушінің бастау алуы да </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Л.</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С. Выготский деп, көпшілікке танытқан – В.</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В. Давыдов</w:t>
      </w:r>
      <w:r w:rsidRPr="004174A6">
        <w:rPr>
          <w:rFonts w:ascii="Times New Roman" w:hAnsi="Times New Roman" w:cs="Times New Roman"/>
          <w:sz w:val="28"/>
          <w:szCs w:val="28"/>
          <w:lang w:val="kk-KZ"/>
        </w:rPr>
        <w:t xml:space="preserve"> [</w:t>
      </w:r>
      <w:r>
        <w:rPr>
          <w:rFonts w:ascii="Times New Roman" w:hAnsi="Times New Roman" w:cs="Times New Roman"/>
          <w:sz w:val="28"/>
          <w:szCs w:val="28"/>
          <w:lang w:val="kk-KZ"/>
        </w:rPr>
        <w:t>50</w:t>
      </w:r>
      <w:r w:rsidRPr="004174A6">
        <w:rPr>
          <w:rFonts w:ascii="Times New Roman" w:hAnsi="Times New Roman" w:cs="Times New Roman"/>
          <w:sz w:val="28"/>
          <w:szCs w:val="28"/>
          <w:lang w:val="kk-KZ"/>
        </w:rPr>
        <w:t>]</w:t>
      </w:r>
      <w:r>
        <w:rPr>
          <w:rFonts w:ascii="Times New Roman" w:hAnsi="Times New Roman" w:cs="Times New Roman"/>
          <w:sz w:val="28"/>
          <w:szCs w:val="28"/>
          <w:lang w:val="kk-KZ"/>
        </w:rPr>
        <w:t>. Белгілер (сөз) және қарым-қатынас қызметі тек тағылымдық негізде іске асатынын дәлелдеген –</w:t>
      </w:r>
      <w:r w:rsidR="007E15EC">
        <w:rPr>
          <w:rFonts w:ascii="Times New Roman" w:hAnsi="Times New Roman" w:cs="Times New Roman"/>
          <w:sz w:val="28"/>
          <w:szCs w:val="28"/>
          <w:lang w:val="kk-KZ"/>
        </w:rPr>
        <w:t xml:space="preserve"> </w:t>
      </w:r>
      <w:r w:rsidRPr="005D2122">
        <w:rPr>
          <w:rFonts w:ascii="Times New Roman" w:hAnsi="Times New Roman" w:cs="Times New Roman"/>
          <w:sz w:val="28"/>
          <w:szCs w:val="28"/>
          <w:lang w:val="kk-KZ"/>
        </w:rPr>
        <w:t>Л.С. Выготский</w:t>
      </w:r>
      <w:r>
        <w:rPr>
          <w:rFonts w:ascii="Times New Roman" w:hAnsi="Times New Roman" w:cs="Times New Roman"/>
          <w:sz w:val="28"/>
          <w:szCs w:val="28"/>
          <w:lang w:val="kk-KZ"/>
        </w:rPr>
        <w:t>.</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заман сұрамына қатысты жастардың психологиялық дағдарысын жоярлық ұлттық сананы жаңғырту мәселесін өз еңбегінде тереңнен қарастырған Ж.</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И. Намазбаева</w:t>
      </w:r>
      <w:r w:rsidRPr="00E3793E">
        <w:rPr>
          <w:rFonts w:ascii="Times New Roman" w:hAnsi="Times New Roman" w:cs="Times New Roman"/>
          <w:sz w:val="28"/>
          <w:szCs w:val="28"/>
          <w:lang w:val="kk-KZ"/>
        </w:rPr>
        <w:t xml:space="preserve"> [</w:t>
      </w:r>
      <w:r>
        <w:rPr>
          <w:rFonts w:ascii="Times New Roman" w:hAnsi="Times New Roman" w:cs="Times New Roman"/>
          <w:sz w:val="28"/>
          <w:szCs w:val="28"/>
          <w:lang w:val="kk-KZ"/>
        </w:rPr>
        <w:t>51</w:t>
      </w:r>
      <w:r w:rsidRPr="00E3793E">
        <w:rPr>
          <w:rFonts w:ascii="Times New Roman" w:hAnsi="Times New Roman" w:cs="Times New Roman"/>
          <w:sz w:val="28"/>
          <w:szCs w:val="28"/>
          <w:lang w:val="kk-KZ"/>
        </w:rPr>
        <w:t>]</w:t>
      </w:r>
      <w:r>
        <w:rPr>
          <w:rFonts w:ascii="Times New Roman" w:hAnsi="Times New Roman" w:cs="Times New Roman"/>
          <w:sz w:val="28"/>
          <w:szCs w:val="28"/>
          <w:lang w:val="kk-KZ"/>
        </w:rPr>
        <w:t>. Студенттердің ішкі еріктілігін оңтайлы жаққа бұрудағы мақсат қоюшылықтың қаншалықты маңызы бар екендігін дәлелдеген. Олардың өздеріне лайықты армандары мен сенімдерін, нанымдарын ескеріп, соның ауқымында қажетті тәрбиені игертудің әдіснамалық негіздерін құрған. Мұның өзін зерттеуші саналы тұрғыда іс-әрекетке түсуіне, нәтижеге бағдар жасайтын қадамдар құруына түрткі деп есептеген. Студенттің ерікті тұлғалық болмысын шығармашылық, креативтік мәндегі белсенділігін арттыруға оқытушылар мен ортаның қосар үлесі қандай болмақ? – деген сауалға нұсқалы жауап табуларының маңызын анықтаған.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Намазбаева Л. Божович </w:t>
      </w:r>
      <w:r w:rsidRPr="005D2122">
        <w:rPr>
          <w:rFonts w:ascii="Times New Roman" w:hAnsi="Times New Roman" w:cs="Times New Roman"/>
          <w:sz w:val="28"/>
          <w:szCs w:val="28"/>
          <w:lang w:val="kk-KZ"/>
        </w:rPr>
        <w:t>[</w:t>
      </w:r>
      <w:r>
        <w:rPr>
          <w:rFonts w:ascii="Times New Roman" w:hAnsi="Times New Roman" w:cs="Times New Roman"/>
          <w:sz w:val="28"/>
          <w:szCs w:val="28"/>
          <w:lang w:val="kk-KZ"/>
        </w:rPr>
        <w:t>51</w:t>
      </w:r>
      <w:r w:rsidRPr="005D21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еңбегіндегі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ның тәртібіне міңездемені беру барысында оның ішкі пайымына түйісетіндей іс-әрекетті саралауды ұсынғанына көңіл бөлген. Техникалық өрлеу деңгейін тұлғалыққа бағдарлауды іске асыратын тұтастық құрылым қалыптастыруға бағам жасағанына зерттеуіші екпін жасаған. Л. Божовичтің тұлғалық құрылымын тұтастық бағамда алуын анықтау және оның бағытын соған лайықтауына басымдық бергеніне зертеуші дәйектеме келтірген.</w:t>
      </w:r>
    </w:p>
    <w:p w:rsidR="003B7566" w:rsidRDefault="00353159"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3B7566">
        <w:rPr>
          <w:rFonts w:ascii="Times New Roman" w:hAnsi="Times New Roman" w:cs="Times New Roman"/>
          <w:sz w:val="28"/>
          <w:szCs w:val="28"/>
          <w:lang w:val="kk-KZ"/>
        </w:rPr>
        <w:t xml:space="preserve"> субъектінің тәртібін тұрақтылық негізде бағдарлау мәселесін шешу жайлы тұжырым жасаған шетел ғалымы Г. Олпорт </w:t>
      </w:r>
      <w:r w:rsidR="003B7566" w:rsidRPr="005D2122">
        <w:rPr>
          <w:rFonts w:ascii="Times New Roman" w:hAnsi="Times New Roman" w:cs="Times New Roman"/>
          <w:sz w:val="28"/>
          <w:szCs w:val="28"/>
          <w:lang w:val="kk-KZ"/>
        </w:rPr>
        <w:t>[</w:t>
      </w:r>
      <w:r w:rsidR="003B7566">
        <w:rPr>
          <w:rFonts w:ascii="Times New Roman" w:hAnsi="Times New Roman" w:cs="Times New Roman"/>
          <w:sz w:val="28"/>
          <w:szCs w:val="28"/>
          <w:lang w:val="kk-KZ"/>
        </w:rPr>
        <w:t>52</w:t>
      </w:r>
      <w:r w:rsidR="003B7566" w:rsidRPr="005D2122">
        <w:rPr>
          <w:rFonts w:ascii="Times New Roman" w:hAnsi="Times New Roman" w:cs="Times New Roman"/>
          <w:sz w:val="28"/>
          <w:szCs w:val="28"/>
          <w:lang w:val="kk-KZ"/>
        </w:rPr>
        <w:t>]</w:t>
      </w:r>
      <w:r w:rsidR="003B7566">
        <w:rPr>
          <w:rFonts w:ascii="Times New Roman" w:hAnsi="Times New Roman" w:cs="Times New Roman"/>
          <w:sz w:val="28"/>
          <w:szCs w:val="28"/>
          <w:lang w:val="kk-KZ"/>
        </w:rPr>
        <w:t xml:space="preserve"> еңбегіндегі сыртқы ситуацияларға тәуелсіз болу еріктілігінің көкейкесті деуіне зерттеуші Ж.</w:t>
      </w:r>
      <w:r w:rsidR="007E15EC">
        <w:rPr>
          <w:rFonts w:ascii="Times New Roman" w:hAnsi="Times New Roman" w:cs="Times New Roman"/>
          <w:sz w:val="28"/>
          <w:szCs w:val="28"/>
          <w:lang w:val="kk-KZ"/>
        </w:rPr>
        <w:t xml:space="preserve"> </w:t>
      </w:r>
      <w:r w:rsidR="003B7566">
        <w:rPr>
          <w:rFonts w:ascii="Times New Roman" w:hAnsi="Times New Roman" w:cs="Times New Roman"/>
          <w:sz w:val="28"/>
          <w:szCs w:val="28"/>
          <w:lang w:val="kk-KZ"/>
        </w:rPr>
        <w:t>И. Намазбаева айрықша мән берген. Бұл проблема ХХІ ғасырдың жан айғағы деп бағалаған.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Автор, бұл орайда, тәрбиелеу </w:t>
      </w:r>
      <w:r w:rsidR="00CF2088">
        <w:rPr>
          <w:rFonts w:ascii="Times New Roman" w:hAnsi="Times New Roman" w:cs="Times New Roman"/>
          <w:sz w:val="28"/>
          <w:szCs w:val="28"/>
          <w:lang w:val="kk-KZ"/>
        </w:rPr>
        <w:t>процесінде</w:t>
      </w:r>
      <w:r>
        <w:rPr>
          <w:rFonts w:ascii="Times New Roman" w:hAnsi="Times New Roman" w:cs="Times New Roman"/>
          <w:sz w:val="28"/>
          <w:szCs w:val="28"/>
          <w:lang w:val="kk-KZ"/>
        </w:rPr>
        <w:t xml:space="preserve">гі психологиялық хал-ахуалдың саналы, жүйелі, тұтасты мәнде жүргізілуіне әрбір тұлғаның табиғи қабілеттілігі мен студенттер тобының ерекшеліктеріне есеп жүргізіп (бақылау, байқау) әртарапты іс-шаралар жүргізуді ұсынған. Тәрбиені психологиялық ғылым негізінде ұйымдастырудың амалдарын саралап, оған жүйелі түрде мониторинг өткізу нәтижеге кепілдік береді деп дәлелдейді. Жалпыадамзаттық құндылықтардың қызметі ұлттық мәдениет сыңайында құрылуы, оның ішінде, ұлт тарихы, ұлттық дәстүр, </w:t>
      </w:r>
      <w:r w:rsidRPr="00467821">
        <w:rPr>
          <w:rFonts w:ascii="Times New Roman" w:hAnsi="Times New Roman" w:cs="Times New Roman"/>
          <w:sz w:val="28"/>
          <w:szCs w:val="28"/>
          <w:lang w:val="kk-KZ"/>
        </w:rPr>
        <w:t>салт</w:t>
      </w:r>
      <w:r>
        <w:rPr>
          <w:rFonts w:ascii="Times New Roman" w:hAnsi="Times New Roman" w:cs="Times New Roman"/>
          <w:sz w:val="28"/>
          <w:szCs w:val="28"/>
          <w:lang w:val="kk-KZ"/>
        </w:rPr>
        <w:t xml:space="preserve"> сияқты рухани қуат көздері деген тұжырымы-аксиологиялық парадигмаға бағыт берер түйіндеме. Басқа зерттеушілердей, қазақстандық психолог-ғалым Ж.</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Намазбаева </w:t>
      </w:r>
      <w:r w:rsidRPr="005D2122">
        <w:rPr>
          <w:rFonts w:ascii="Times New Roman" w:hAnsi="Times New Roman" w:cs="Times New Roman"/>
          <w:sz w:val="28"/>
          <w:szCs w:val="28"/>
          <w:lang w:val="kk-KZ"/>
        </w:rPr>
        <w:t>Л.</w:t>
      </w:r>
      <w:r w:rsidR="007E15EC">
        <w:rPr>
          <w:rFonts w:ascii="Times New Roman" w:hAnsi="Times New Roman" w:cs="Times New Roman"/>
          <w:sz w:val="28"/>
          <w:szCs w:val="28"/>
          <w:lang w:val="kk-KZ"/>
        </w:rPr>
        <w:t xml:space="preserve"> </w:t>
      </w:r>
      <w:r w:rsidRPr="005D2122">
        <w:rPr>
          <w:rFonts w:ascii="Times New Roman" w:hAnsi="Times New Roman" w:cs="Times New Roman"/>
          <w:sz w:val="28"/>
          <w:szCs w:val="28"/>
          <w:lang w:val="kk-KZ"/>
        </w:rPr>
        <w:t>С. Выготский</w:t>
      </w:r>
      <w:r>
        <w:rPr>
          <w:rFonts w:ascii="Times New Roman" w:hAnsi="Times New Roman" w:cs="Times New Roman"/>
          <w:sz w:val="28"/>
          <w:szCs w:val="28"/>
          <w:lang w:val="kk-KZ"/>
        </w:rPr>
        <w:t xml:space="preserve">дің мәдени-тарихи теориясының аталған мәселені шешуге айрықша көмегінің бар екеніне мән берген. Егер аталған теорияны тиімді пайдалансақ, онда «адам – табиғат», «адам – қоғам», «адам – құдырет», «адам – мәдениет» сықылды психикалық өрлеу динамикасының заңдылықтары аталған тұжырымдамалық мәнін ақтар еді дегені бүгінгі ХХІ ғасырдың жастарына қажетті қадам. Дәстүрлі тәлімгерлік қызметте аталған екі қатынас заңдылығы жиі-жиі қарастырылып келді. Ал үшінші және төртіншісі өте сирек назарға ілікті. Олай болса, адам өз қабілетін </w:t>
      </w:r>
      <w:r>
        <w:rPr>
          <w:rFonts w:ascii="Times New Roman" w:hAnsi="Times New Roman" w:cs="Times New Roman"/>
          <w:sz w:val="28"/>
          <w:szCs w:val="28"/>
          <w:lang w:val="kk-KZ"/>
        </w:rPr>
        <w:lastRenderedPageBreak/>
        <w:t xml:space="preserve">өркендете ала ма? Оның өмір сүру </w:t>
      </w:r>
      <w:r w:rsidRPr="00770471">
        <w:rPr>
          <w:rFonts w:ascii="Times New Roman" w:hAnsi="Times New Roman" w:cs="Times New Roman"/>
          <w:bCs/>
          <w:sz w:val="28"/>
          <w:szCs w:val="28"/>
          <w:lang w:val="kk-KZ"/>
        </w:rPr>
        <w:t>қарымы</w:t>
      </w:r>
      <w:r>
        <w:rPr>
          <w:rFonts w:ascii="Times New Roman" w:hAnsi="Times New Roman" w:cs="Times New Roman"/>
          <w:sz w:val="28"/>
          <w:szCs w:val="28"/>
          <w:lang w:val="kk-KZ"/>
        </w:rPr>
        <w:t xml:space="preserve"> белгілі бір мәдени түрде ілгері жылжи ма? Адам өзін белгілі мәдени кеңістікте өзінің құндылық екенін түсіне ме? Міне, біздің жастардың көпшілігі өзінің дарынды келбеттерін байқай алмай қалу себептері де осы екендігіне жол ашып берген Ж.</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Намазбаева – </w:t>
      </w:r>
      <w:r w:rsidR="007E15EC">
        <w:rPr>
          <w:rFonts w:ascii="Times New Roman" w:hAnsi="Times New Roman" w:cs="Times New Roman"/>
          <w:sz w:val="28"/>
          <w:szCs w:val="28"/>
          <w:lang w:val="kk-KZ"/>
        </w:rPr>
        <w:t xml:space="preserve">                 </w:t>
      </w:r>
      <w:r w:rsidRPr="005D2122">
        <w:rPr>
          <w:rFonts w:ascii="Times New Roman" w:hAnsi="Times New Roman" w:cs="Times New Roman"/>
          <w:sz w:val="28"/>
          <w:szCs w:val="28"/>
          <w:lang w:val="kk-KZ"/>
        </w:rPr>
        <w:t>Л.</w:t>
      </w:r>
      <w:r w:rsidR="007E15EC">
        <w:rPr>
          <w:rFonts w:ascii="Times New Roman" w:hAnsi="Times New Roman" w:cs="Times New Roman"/>
          <w:sz w:val="28"/>
          <w:szCs w:val="28"/>
          <w:lang w:val="kk-KZ"/>
        </w:rPr>
        <w:t xml:space="preserve"> </w:t>
      </w:r>
      <w:r w:rsidRPr="005D2122">
        <w:rPr>
          <w:rFonts w:ascii="Times New Roman" w:hAnsi="Times New Roman" w:cs="Times New Roman"/>
          <w:sz w:val="28"/>
          <w:szCs w:val="28"/>
          <w:lang w:val="kk-KZ"/>
        </w:rPr>
        <w:t>С. Выготский</w:t>
      </w:r>
      <w:r>
        <w:rPr>
          <w:rFonts w:ascii="Times New Roman" w:hAnsi="Times New Roman" w:cs="Times New Roman"/>
          <w:sz w:val="28"/>
          <w:szCs w:val="28"/>
          <w:lang w:val="kk-KZ"/>
        </w:rPr>
        <w:t xml:space="preserve"> әрбір адам әлеммен қарым-қатынасқа түсуі міндет, сонда ғана онда мәдени-құндылықтар тұлғалық болмысын сомдайды деп ой қорытқан.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көпұлтты мемлекет болғандықтан бұнда мәдени-тарихи психологиялық өрлеуіне толықтай мүмкіндіктің бар екеніне Ж.И. Намазбаева мән беріп, әртарапты әлемтану, интеллектісін, эмоциясын, тәртібін тұлғалық болмыс дәрежесіне жеткізуге тек ынталану қажеттігін атап өткен. Жастардың интеграциялық негізде құрылған тәрбиесі Қазақстанның ең басымдық байлығы деп ой түйеді. Көп ғасырлар бойы сақталған мәдени мұраның реставрациядан өтіп, жинақталу мәселелерін шешу Бүкіләлемдік ЮНЕСКО-ның Мәдениет тізіміне енгізілгеніне бағам жасаған. Ж.</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И. Намазбаеваның мәдени мұра жөніндегі тұжырымдарынан түзілім құрып, оны:</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Тәрбие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 xml:space="preserve"> психология ғылымы негізінде жүргізуді қоғамның дамуын ілгерлету, оның өркениетке бағдарлауын жүзеге асыру, табыстылықты тәрбиенің жаңа парадигмасына негіздеу, ол парадигма мәдени-тарихи құндылық пен жеке тұлғаның мазмұндық формасынқалыптастыруға бағыт жасайды деп дәлелдеген.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Адами психика мәдениетті туғызады, ал ол жеке тұлғаны қалыптастырып өркендетеді. Міне, осыны ұлттық тәрбиенің теориялық-әдіснама негізі екенін дәйектеген.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ХХІ ғасырдың жаңа ұрпақтары ғажап, кемелді, өзінің ең асыл қабілеттерін тұлғалық-кәсіби тұрғыда алға ілгерлететін, глобальді мақсат, міндетті дүниетанымдық өзгерістерге сәйкес құра алатын, құндылыққа құмар, рухани қуатты болып ер жетуіне харакет жасайтын қайталанбас жаңа ұрпақ легі болатынының платформасын жасаған.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Қорыта келгенде Ж.</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И. Намазбаева мәдени, тарихи сана феноменінің ғылыми бағамдық қызығушылығы сана феноменінің ең қажеттілігіне айналғанда ғана тұлғасы этникалық, ұлттық сана арқылы қалыптасып өркендеуіне тұғырлы дәлел келтірген.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Болашақ өмірдің жастары әлеуметтік-психологиялық өзара бір-бірімен байланыс құрып, оған халықтық, ұлттық құндылықтарға құрметпен қарауының маңызы сараланған. Әртүрлі ұлттық тәртіптің қолайсыз тұстарына нейтральді тұрғыда қабылдау, оңтайлы тұстарына қолдау көрсету халықтар арасындағы келеңсіздіктерден аман алып қалатынына ерекше мән берілген.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Психологиялық дүниетанымның мәдениетке қатыстылығы олардың перцептивті әдістерінің, герменевтикалық амалдарының қаншалықты шынайы екеніні тәуелді деген автордың түйіндемесі өте актуальді. Жаңа интерпретациядағы көкейкесті мәселелерді талқылау </w:t>
      </w:r>
      <w:r w:rsidR="00CF2088">
        <w:rPr>
          <w:rFonts w:ascii="Times New Roman" w:hAnsi="Times New Roman" w:cs="Times New Roman"/>
          <w:sz w:val="28"/>
          <w:szCs w:val="28"/>
          <w:lang w:val="kk-KZ"/>
        </w:rPr>
        <w:t>процесінде</w:t>
      </w:r>
      <w:r w:rsidRPr="005D2122">
        <w:rPr>
          <w:rFonts w:ascii="Times New Roman" w:hAnsi="Times New Roman" w:cs="Times New Roman"/>
          <w:sz w:val="28"/>
          <w:szCs w:val="28"/>
          <w:lang w:val="kk-KZ"/>
        </w:rPr>
        <w:t>Л.С. Выготский</w:t>
      </w:r>
      <w:r>
        <w:rPr>
          <w:rFonts w:ascii="Times New Roman" w:hAnsi="Times New Roman" w:cs="Times New Roman"/>
          <w:sz w:val="28"/>
          <w:szCs w:val="28"/>
          <w:lang w:val="kk-KZ"/>
        </w:rPr>
        <w:t>дің тарихи-мәдени психологиясының идеялары бүгінгі Қазақстан Республикасының (ХХІ ғасырдың) білім жүйесіне қатысты екендігін зерттеуші тұғырлы дәлелдеген.</w:t>
      </w:r>
    </w:p>
    <w:p w:rsidR="003B7566" w:rsidRPr="005B7A4A"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Модернизация кеңістігіне аталып отырған зерттеудің бірден-бір пайдасы, ғылыми үлесі жастардың келбеттік, тұлғалық болмысын жеке-типологиялық қасиеті мен әлеуметтенуін бірлікте алуымен түсіндірілген. Ең күрделі әлеуметтік мәселелерді шешерлік жастарда өмірлік белсенді болуымен жүзеге асырылатыны қарастырылған. Қаақстанның болашағы жастардың психологиялық тұрғыда жеке мүмкіндігін ескеріп, өз мәселелерін шешетіндей, қоғамдық-әлеуметтік туындаған қиындықтарға төтеп беретіндей, оған жетерлік өзінің әлеуетін өркендете алатындай, ұжыммен қарым-қатынасқа түскенде паритетті, коммуникативті шеберліктері ұдайы өркендетіндей өз-өздерін бағдарлай алу құндылықтарын игеруіне нұсқалы заңдылықтар, қағидалар, ғылыми жаңалықтар қарастырылған. Табыстылыққа жетудің бірден-бір амалы тәрбиенің психологиялық негізге құрылу мәні, идеялардын заман мүддесіне қарай қайта жаңаша бағдарлануына байланысты екендігі түбегейлі дәлелденген.</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психология ғылымын зерттеу барысында біздер «аксиология» грек тілінен кірген «</w:t>
      </w:r>
      <w:r w:rsidRPr="005D2122">
        <w:rPr>
          <w:rFonts w:ascii="Times New Roman" w:hAnsi="Times New Roman" w:cs="Times New Roman"/>
          <w:sz w:val="28"/>
          <w:szCs w:val="28"/>
          <w:lang w:val="kk-KZ"/>
        </w:rPr>
        <w:t xml:space="preserve">axia </w:t>
      </w:r>
      <w:r>
        <w:rPr>
          <w:rFonts w:ascii="Times New Roman" w:hAnsi="Times New Roman" w:cs="Times New Roman"/>
          <w:sz w:val="28"/>
          <w:szCs w:val="28"/>
          <w:lang w:val="kk-KZ"/>
        </w:rPr>
        <w:t>– құндылық», «</w:t>
      </w:r>
      <w:r w:rsidRPr="005D2122">
        <w:rPr>
          <w:rFonts w:ascii="Times New Roman" w:hAnsi="Times New Roman" w:cs="Times New Roman"/>
          <w:sz w:val="28"/>
          <w:szCs w:val="28"/>
          <w:lang w:val="kk-KZ"/>
        </w:rPr>
        <w:t xml:space="preserve">logos </w:t>
      </w:r>
      <w:r>
        <w:rPr>
          <w:rFonts w:ascii="Times New Roman" w:hAnsi="Times New Roman" w:cs="Times New Roman"/>
          <w:sz w:val="28"/>
          <w:szCs w:val="28"/>
          <w:lang w:val="kk-KZ"/>
        </w:rPr>
        <w:t>– білім, ғылым» деген мағынаны білдіретін ұғым екендігі бұрыннан белгілі болғанына тоқталдық.</w:t>
      </w:r>
    </w:p>
    <w:p w:rsidR="003B7566" w:rsidRDefault="003B7566"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Талданған, жаңа философиялық дүниетаныммен зерделенген тарихи-мәдени және қазіргі ХХІ ғасыр басындағы ғылыми еңбектерден байқаған құндылықтарымыз </w:t>
      </w:r>
      <w:r w:rsidRPr="005D2122">
        <w:rPr>
          <w:rFonts w:ascii="Times New Roman" w:hAnsi="Times New Roman" w:cs="Times New Roman"/>
          <w:sz w:val="28"/>
          <w:szCs w:val="28"/>
          <w:lang w:val="kk-KZ"/>
        </w:rPr>
        <w:t>Л.</w:t>
      </w:r>
      <w:r w:rsidR="007E15EC">
        <w:rPr>
          <w:rFonts w:ascii="Times New Roman" w:hAnsi="Times New Roman" w:cs="Times New Roman"/>
          <w:sz w:val="28"/>
          <w:szCs w:val="28"/>
          <w:lang w:val="kk-KZ"/>
        </w:rPr>
        <w:t xml:space="preserve"> </w:t>
      </w:r>
      <w:r w:rsidRPr="005D2122">
        <w:rPr>
          <w:rFonts w:ascii="Times New Roman" w:hAnsi="Times New Roman" w:cs="Times New Roman"/>
          <w:sz w:val="28"/>
          <w:szCs w:val="28"/>
          <w:lang w:val="kk-KZ"/>
        </w:rPr>
        <w:t>С. Выготский</w:t>
      </w:r>
      <w:r>
        <w:rPr>
          <w:rFonts w:ascii="Times New Roman" w:hAnsi="Times New Roman" w:cs="Times New Roman"/>
          <w:sz w:val="28"/>
          <w:szCs w:val="28"/>
          <w:lang w:val="kk-KZ"/>
        </w:rPr>
        <w:t>дің, А.</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Н. Леонтьевтің, Р.</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Немовтың, </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Л. Рубенштейннің, Ж. Аймауытовтың, М. Жұмабаевтың еңбектеріндегі бүгінгі Қазақстан Республикасының білім жүйесіне тигізер рухани құндылықтары матрицаға салынып, </w:t>
      </w:r>
      <w:r w:rsidRPr="00DC205B">
        <w:rPr>
          <w:rFonts w:ascii="Times New Roman" w:hAnsi="Times New Roman" w:cs="Times New Roman"/>
          <w:sz w:val="28"/>
          <w:szCs w:val="28"/>
          <w:lang w:val="kk-KZ"/>
        </w:rPr>
        <w:t xml:space="preserve">суггестивті </w:t>
      </w:r>
      <w:r>
        <w:rPr>
          <w:rFonts w:ascii="Times New Roman" w:hAnsi="Times New Roman" w:cs="Times New Roman"/>
          <w:sz w:val="28"/>
          <w:szCs w:val="28"/>
          <w:lang w:val="kk-KZ"/>
        </w:rPr>
        <w:t xml:space="preserve">тұстары таксономия құруға нысана болып, функционалдық сауаттылықтың генезисі айқындалып, оның семиотика, семантика, синтактика блоктарының модуль құрауына қозғаушы күш екені дәлелденді. Жалпы қазіргі мұғалімдердің қолданысындағы «функционалдық құндылықтың» туындау ғылыми генезисінің өрісінен ауытқып кетушілікті аңғару зерттеу барысында анықталды. Ал «суггестивті» тек Гештальт теориясымен ғана емес, </w:t>
      </w:r>
      <w:r w:rsidRPr="005D2122">
        <w:rPr>
          <w:rFonts w:ascii="Times New Roman" w:hAnsi="Times New Roman" w:cs="Times New Roman"/>
          <w:sz w:val="28"/>
          <w:szCs w:val="28"/>
          <w:lang w:val="kk-KZ"/>
        </w:rPr>
        <w:t>Л.</w:t>
      </w:r>
      <w:r w:rsidR="007E15EC">
        <w:rPr>
          <w:rFonts w:ascii="Times New Roman" w:hAnsi="Times New Roman" w:cs="Times New Roman"/>
          <w:sz w:val="28"/>
          <w:szCs w:val="28"/>
          <w:lang w:val="kk-KZ"/>
        </w:rPr>
        <w:t xml:space="preserve"> </w:t>
      </w:r>
      <w:r w:rsidRPr="005D2122">
        <w:rPr>
          <w:rFonts w:ascii="Times New Roman" w:hAnsi="Times New Roman" w:cs="Times New Roman"/>
          <w:sz w:val="28"/>
          <w:szCs w:val="28"/>
          <w:lang w:val="kk-KZ"/>
        </w:rPr>
        <w:t>С. Выготский</w:t>
      </w:r>
      <w:r>
        <w:rPr>
          <w:rFonts w:ascii="Times New Roman" w:hAnsi="Times New Roman" w:cs="Times New Roman"/>
          <w:sz w:val="28"/>
          <w:szCs w:val="28"/>
          <w:lang w:val="kk-KZ"/>
        </w:rPr>
        <w:t>дің, М. Жұмабаевтың еңбектерінде тереңнен зерттелгені бүгінгі білім жүйесіне аксиологиялық парадигманы ұлттық бірегейлікпен құруға бірден-бір ғылыми негіз.</w:t>
      </w:r>
    </w:p>
    <w:p w:rsidR="003B7566" w:rsidRPr="00783CCF" w:rsidRDefault="003B7566" w:rsidP="0017469F">
      <w:pPr>
        <w:shd w:val="clear" w:color="auto" w:fill="FFFFFF"/>
        <w:spacing w:after="0" w:line="240" w:lineRule="auto"/>
        <w:ind w:firstLine="567"/>
        <w:jc w:val="both"/>
        <w:rPr>
          <w:rFonts w:ascii="Times New Roman" w:hAnsi="Times New Roman" w:cs="Times New Roman"/>
          <w:sz w:val="28"/>
          <w:szCs w:val="28"/>
          <w:lang w:val="kk-KZ"/>
        </w:rPr>
      </w:pPr>
      <w:r w:rsidRPr="00783CCF">
        <w:rPr>
          <w:rFonts w:ascii="Times New Roman" w:hAnsi="Times New Roman" w:cs="Times New Roman"/>
          <w:sz w:val="28"/>
          <w:szCs w:val="28"/>
          <w:lang w:val="kk-KZ"/>
        </w:rPr>
        <w:t>Г. Брейкуэллдің көзқарасы бойынша, адам әлеуметтік әлеммен өзара іс-қимыл жасай отырып, олардың көмегімен өзін танитын ұғымдарды меңгереді, бұл психологиялық бірегейлікті қалыптастырудың түсіндірмесіне үндес. Демек, зерттеуші бірегейліктің әлеуметтік шығу тегі жеке тұлғаға қатысты бастапқы болып табылады деп санайды: Автор бірегейліктің дамуын өмірдің өткен кезеңінде жеке және әлеуметтік бірегейліктің үздіксіз диалектикалық өзара әрекеттесу үдерісі ретінде түсінеді» [</w:t>
      </w:r>
      <w:r>
        <w:rPr>
          <w:rFonts w:ascii="Times New Roman" w:hAnsi="Times New Roman" w:cs="Times New Roman"/>
          <w:sz w:val="28"/>
          <w:szCs w:val="28"/>
          <w:lang w:val="kk-KZ"/>
        </w:rPr>
        <w:t>53</w:t>
      </w:r>
      <w:r w:rsidRPr="00783CCF">
        <w:rPr>
          <w:rFonts w:ascii="Times New Roman" w:hAnsi="Times New Roman" w:cs="Times New Roman"/>
          <w:sz w:val="28"/>
          <w:szCs w:val="28"/>
          <w:lang w:val="kk-KZ"/>
        </w:rPr>
        <w:t>].</w:t>
      </w:r>
    </w:p>
    <w:p w:rsidR="003B7566" w:rsidRPr="00783CCF" w:rsidRDefault="003B7566" w:rsidP="0017469F">
      <w:pPr>
        <w:autoSpaceDE w:val="0"/>
        <w:autoSpaceDN w:val="0"/>
        <w:adjustRightInd w:val="0"/>
        <w:spacing w:after="0" w:line="240" w:lineRule="auto"/>
        <w:ind w:firstLine="567"/>
        <w:jc w:val="both"/>
        <w:rPr>
          <w:rFonts w:ascii="Times New Roman" w:hAnsi="Times New Roman"/>
          <w:sz w:val="28"/>
          <w:szCs w:val="28"/>
          <w:lang w:val="kk-KZ"/>
        </w:rPr>
      </w:pPr>
      <w:r w:rsidRPr="00783CCF">
        <w:rPr>
          <w:rFonts w:ascii="Times New Roman" w:hAnsi="Times New Roman"/>
          <w:sz w:val="28"/>
          <w:szCs w:val="28"/>
          <w:lang w:val="kk-KZ"/>
        </w:rPr>
        <w:t>Осылайша, шетелдік зерттеушілер келесі үрдістерді анықтады:</w:t>
      </w:r>
    </w:p>
    <w:p w:rsidR="003B7566" w:rsidRPr="00783CCF" w:rsidRDefault="003B7566" w:rsidP="0017469F">
      <w:pPr>
        <w:autoSpaceDE w:val="0"/>
        <w:autoSpaceDN w:val="0"/>
        <w:adjustRightInd w:val="0"/>
        <w:spacing w:after="0" w:line="240" w:lineRule="auto"/>
        <w:ind w:firstLine="567"/>
        <w:jc w:val="both"/>
        <w:rPr>
          <w:rFonts w:ascii="Times New Roman" w:hAnsi="Times New Roman"/>
          <w:sz w:val="28"/>
          <w:szCs w:val="28"/>
          <w:lang w:val="kk-KZ"/>
        </w:rPr>
      </w:pPr>
      <w:r w:rsidRPr="00783CCF">
        <w:rPr>
          <w:rFonts w:ascii="Times New Roman" w:hAnsi="Times New Roman"/>
          <w:sz w:val="28"/>
          <w:szCs w:val="28"/>
          <w:lang w:val="kk-KZ"/>
        </w:rPr>
        <w:t>1) Тұлғаның қалыптасуына әсері және әлеуметтік құрылым субъективті және айналадағы жеке рәміздерге байланысты;</w:t>
      </w:r>
    </w:p>
    <w:p w:rsidR="003B7566" w:rsidRPr="00783CCF" w:rsidRDefault="003B7566" w:rsidP="0017469F">
      <w:pPr>
        <w:autoSpaceDE w:val="0"/>
        <w:autoSpaceDN w:val="0"/>
        <w:adjustRightInd w:val="0"/>
        <w:spacing w:after="0" w:line="240" w:lineRule="auto"/>
        <w:ind w:firstLine="567"/>
        <w:jc w:val="both"/>
        <w:rPr>
          <w:rFonts w:ascii="Times New Roman" w:hAnsi="Times New Roman"/>
          <w:sz w:val="28"/>
          <w:szCs w:val="28"/>
          <w:lang w:val="kk-KZ"/>
        </w:rPr>
      </w:pPr>
      <w:r w:rsidRPr="00783CCF">
        <w:rPr>
          <w:rFonts w:ascii="Times New Roman" w:hAnsi="Times New Roman"/>
          <w:sz w:val="28"/>
          <w:szCs w:val="28"/>
          <w:lang w:val="kk-KZ"/>
        </w:rPr>
        <w:t>2) қабылданған білім қорынан басқа нысандарды сәйкестендіру бірегейлікті қалыптастырады;</w:t>
      </w:r>
    </w:p>
    <w:p w:rsidR="003B7566" w:rsidRPr="00783CCF" w:rsidRDefault="003B7566" w:rsidP="0017469F">
      <w:pPr>
        <w:autoSpaceDE w:val="0"/>
        <w:autoSpaceDN w:val="0"/>
        <w:adjustRightInd w:val="0"/>
        <w:spacing w:after="0" w:line="240" w:lineRule="auto"/>
        <w:ind w:firstLine="567"/>
        <w:jc w:val="both"/>
        <w:rPr>
          <w:rFonts w:ascii="Times New Roman" w:hAnsi="Times New Roman"/>
          <w:sz w:val="28"/>
          <w:szCs w:val="28"/>
          <w:lang w:val="kk-KZ"/>
        </w:rPr>
      </w:pPr>
      <w:r w:rsidRPr="00783CCF">
        <w:rPr>
          <w:rFonts w:ascii="Times New Roman" w:hAnsi="Times New Roman"/>
          <w:sz w:val="28"/>
          <w:szCs w:val="28"/>
          <w:lang w:val="kk-KZ"/>
        </w:rPr>
        <w:t xml:space="preserve">3) Эго құрылым ретінде – қажеттіліктерді, қабілеттерді, көзқарастарды және жеке тарихты ішкі, өзін-өзіқалыптастыратын, оны ілгерілететін жүйені жасау; </w:t>
      </w:r>
    </w:p>
    <w:p w:rsidR="003B7566" w:rsidRPr="00783CCF" w:rsidRDefault="003B7566" w:rsidP="0017469F">
      <w:pPr>
        <w:autoSpaceDE w:val="0"/>
        <w:autoSpaceDN w:val="0"/>
        <w:adjustRightInd w:val="0"/>
        <w:spacing w:after="0" w:line="240" w:lineRule="auto"/>
        <w:ind w:firstLine="567"/>
        <w:jc w:val="both"/>
        <w:rPr>
          <w:rFonts w:ascii="Times New Roman" w:hAnsi="Times New Roman"/>
          <w:sz w:val="28"/>
          <w:szCs w:val="28"/>
          <w:lang w:val="kk-KZ"/>
        </w:rPr>
      </w:pPr>
      <w:r w:rsidRPr="00783CCF">
        <w:rPr>
          <w:rFonts w:ascii="Times New Roman" w:hAnsi="Times New Roman"/>
          <w:sz w:val="28"/>
          <w:szCs w:val="28"/>
          <w:lang w:val="kk-KZ"/>
        </w:rPr>
        <w:lastRenderedPageBreak/>
        <w:t xml:space="preserve">4) Мақсаттар мен құндылықтарды іріктеу және оларды иемдену - жеке тұлғаның бірегейлігі; </w:t>
      </w:r>
    </w:p>
    <w:p w:rsidR="003B7566" w:rsidRPr="00783CCF" w:rsidRDefault="003B7566" w:rsidP="0017469F">
      <w:pPr>
        <w:autoSpaceDE w:val="0"/>
        <w:autoSpaceDN w:val="0"/>
        <w:adjustRightInd w:val="0"/>
        <w:spacing w:after="0" w:line="240" w:lineRule="auto"/>
        <w:ind w:firstLine="567"/>
        <w:jc w:val="both"/>
        <w:rPr>
          <w:rFonts w:ascii="Times New Roman" w:hAnsi="Times New Roman"/>
          <w:sz w:val="28"/>
          <w:szCs w:val="28"/>
          <w:lang w:val="kk-KZ"/>
        </w:rPr>
      </w:pPr>
      <w:r w:rsidRPr="00783CCF">
        <w:rPr>
          <w:rFonts w:ascii="Times New Roman" w:hAnsi="Times New Roman"/>
          <w:sz w:val="28"/>
          <w:szCs w:val="28"/>
          <w:lang w:val="kk-KZ"/>
        </w:rPr>
        <w:t>5) Бірегейліктің  әлеуметтік шығу тегі жеке тұлғаға қатысты алғанда бастапқы болып табылады.</w:t>
      </w:r>
    </w:p>
    <w:p w:rsidR="003B7566" w:rsidRPr="00783CCF"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783CCF">
        <w:rPr>
          <w:rFonts w:ascii="Times New Roman" w:hAnsi="Times New Roman" w:cs="Times New Roman"/>
          <w:sz w:val="28"/>
          <w:szCs w:val="28"/>
          <w:lang w:val="kk-KZ"/>
        </w:rPr>
        <w:t>Орыс әлеуметтануында алғашқылардың бірі болып Б.</w:t>
      </w:r>
      <w:r w:rsidR="007E15EC">
        <w:rPr>
          <w:rFonts w:ascii="Times New Roman" w:hAnsi="Times New Roman" w:cs="Times New Roman"/>
          <w:sz w:val="28"/>
          <w:szCs w:val="28"/>
          <w:lang w:val="kk-KZ"/>
        </w:rPr>
        <w:t xml:space="preserve"> </w:t>
      </w:r>
      <w:r w:rsidRPr="00783CCF">
        <w:rPr>
          <w:rFonts w:ascii="Times New Roman" w:hAnsi="Times New Roman" w:cs="Times New Roman"/>
          <w:sz w:val="28"/>
          <w:szCs w:val="28"/>
          <w:lang w:val="kk-KZ"/>
        </w:rPr>
        <w:t>А. Грушин</w:t>
      </w:r>
      <w:r>
        <w:rPr>
          <w:rFonts w:ascii="Times New Roman" w:hAnsi="Times New Roman" w:cs="Times New Roman"/>
          <w:sz w:val="28"/>
          <w:szCs w:val="28"/>
          <w:lang w:val="kk-KZ"/>
        </w:rPr>
        <w:t xml:space="preserve">, </w:t>
      </w:r>
      <w:r w:rsidRPr="00783CCF">
        <w:rPr>
          <w:rFonts w:ascii="Times New Roman" w:hAnsi="Times New Roman" w:cs="Times New Roman"/>
          <w:sz w:val="28"/>
          <w:szCs w:val="28"/>
          <w:lang w:val="kk-KZ"/>
        </w:rPr>
        <w:t xml:space="preserve"> </w:t>
      </w:r>
      <w:r w:rsidR="007E15EC">
        <w:rPr>
          <w:rFonts w:ascii="Times New Roman" w:hAnsi="Times New Roman" w:cs="Times New Roman"/>
          <w:sz w:val="28"/>
          <w:szCs w:val="28"/>
          <w:lang w:val="kk-KZ"/>
        </w:rPr>
        <w:t xml:space="preserve">                      </w:t>
      </w:r>
      <w:r w:rsidRPr="00783CCF">
        <w:rPr>
          <w:rFonts w:ascii="Times New Roman" w:hAnsi="Times New Roman" w:cs="Times New Roman"/>
          <w:sz w:val="28"/>
          <w:szCs w:val="28"/>
          <w:lang w:val="kk-KZ"/>
        </w:rPr>
        <w:t>Н.</w:t>
      </w:r>
      <w:r w:rsidR="007E15EC">
        <w:rPr>
          <w:rFonts w:ascii="Times New Roman" w:hAnsi="Times New Roman" w:cs="Times New Roman"/>
          <w:sz w:val="28"/>
          <w:szCs w:val="28"/>
          <w:lang w:val="kk-KZ"/>
        </w:rPr>
        <w:t xml:space="preserve"> </w:t>
      </w:r>
      <w:r w:rsidRPr="00783CCF">
        <w:rPr>
          <w:rFonts w:ascii="Times New Roman" w:hAnsi="Times New Roman" w:cs="Times New Roman"/>
          <w:sz w:val="28"/>
          <w:szCs w:val="28"/>
          <w:lang w:val="kk-KZ"/>
        </w:rPr>
        <w:t>И. Лапин, И.</w:t>
      </w:r>
      <w:r w:rsidR="007E15EC">
        <w:rPr>
          <w:rFonts w:ascii="Times New Roman" w:hAnsi="Times New Roman" w:cs="Times New Roman"/>
          <w:sz w:val="28"/>
          <w:szCs w:val="28"/>
          <w:lang w:val="kk-KZ"/>
        </w:rPr>
        <w:t xml:space="preserve"> </w:t>
      </w:r>
      <w:r w:rsidRPr="00783CCF">
        <w:rPr>
          <w:rFonts w:ascii="Times New Roman" w:hAnsi="Times New Roman" w:cs="Times New Roman"/>
          <w:sz w:val="28"/>
          <w:szCs w:val="28"/>
          <w:lang w:val="kk-KZ"/>
        </w:rPr>
        <w:t>С. Кон, В.</w:t>
      </w:r>
      <w:r w:rsidR="007E15EC">
        <w:rPr>
          <w:rFonts w:ascii="Times New Roman" w:hAnsi="Times New Roman" w:cs="Times New Roman"/>
          <w:sz w:val="28"/>
          <w:szCs w:val="28"/>
          <w:lang w:val="kk-KZ"/>
        </w:rPr>
        <w:t xml:space="preserve"> </w:t>
      </w:r>
      <w:r w:rsidRPr="00783CCF">
        <w:rPr>
          <w:rFonts w:ascii="Times New Roman" w:hAnsi="Times New Roman" w:cs="Times New Roman"/>
          <w:sz w:val="28"/>
          <w:szCs w:val="28"/>
          <w:lang w:val="kk-KZ"/>
        </w:rPr>
        <w:t>А. Ядов алғашқылардың бірі болып бірегейлік талдауына жүгінді. Э. Эриксонның ізбасары болған И.С. Кон алғашқылардың бірі болып бірегейлікті тұлғаның жеке жақтарының интегралы ретінде қабылдай отырып, сана-сезімді, өзіндік «Мен» сезімінің ашылуын анықтады.</w:t>
      </w:r>
    </w:p>
    <w:p w:rsidR="003B7566" w:rsidRPr="00783CCF"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783CCF">
        <w:rPr>
          <w:rFonts w:ascii="Times New Roman" w:hAnsi="Times New Roman" w:cs="Times New Roman"/>
          <w:sz w:val="28"/>
          <w:szCs w:val="28"/>
          <w:lang w:val="kk-KZ"/>
        </w:rPr>
        <w:t>Л.</w:t>
      </w:r>
      <w:r w:rsidR="007E15EC">
        <w:rPr>
          <w:rFonts w:ascii="Times New Roman" w:hAnsi="Times New Roman" w:cs="Times New Roman"/>
          <w:sz w:val="28"/>
          <w:szCs w:val="28"/>
          <w:lang w:val="kk-KZ"/>
        </w:rPr>
        <w:t xml:space="preserve"> </w:t>
      </w:r>
      <w:r w:rsidRPr="00783CCF">
        <w:rPr>
          <w:rFonts w:ascii="Times New Roman" w:hAnsi="Times New Roman" w:cs="Times New Roman"/>
          <w:sz w:val="28"/>
          <w:szCs w:val="28"/>
          <w:lang w:val="kk-KZ"/>
        </w:rPr>
        <w:t>Д. Гудков [</w:t>
      </w:r>
      <w:r>
        <w:rPr>
          <w:rFonts w:ascii="Times New Roman" w:hAnsi="Times New Roman" w:cs="Times New Roman"/>
          <w:sz w:val="28"/>
          <w:szCs w:val="28"/>
          <w:lang w:val="kk-KZ"/>
        </w:rPr>
        <w:t>54</w:t>
      </w:r>
      <w:r w:rsidRPr="00783CCF">
        <w:rPr>
          <w:rFonts w:ascii="Times New Roman" w:hAnsi="Times New Roman" w:cs="Times New Roman"/>
          <w:sz w:val="28"/>
          <w:szCs w:val="28"/>
          <w:lang w:val="kk-KZ"/>
        </w:rPr>
        <w:t>] бірегейлікті жағымды және жағымсыз деп бөлу дәстүрін жалғастырды және өзінің кітабын жағымсыз бірегейлікті зерттеуге арнады.</w:t>
      </w:r>
    </w:p>
    <w:p w:rsidR="003B7566" w:rsidRPr="00783CCF" w:rsidRDefault="003B7566" w:rsidP="0017469F">
      <w:pPr>
        <w:spacing w:after="0" w:line="240" w:lineRule="auto"/>
        <w:ind w:firstLine="567"/>
        <w:jc w:val="both"/>
        <w:textAlignment w:val="top"/>
        <w:rPr>
          <w:rFonts w:ascii="Times New Roman" w:hAnsi="Times New Roman" w:cs="Times New Roman"/>
          <w:sz w:val="28"/>
          <w:szCs w:val="28"/>
          <w:lang w:val="kk-KZ"/>
        </w:rPr>
      </w:pPr>
      <w:r w:rsidRPr="00783CCF">
        <w:rPr>
          <w:rFonts w:ascii="Times New Roman" w:hAnsi="Times New Roman" w:cs="Times New Roman"/>
          <w:sz w:val="28"/>
          <w:szCs w:val="28"/>
          <w:lang w:val="kk-KZ"/>
        </w:rPr>
        <w:t>Ресей ғылыми біліміндегі зерттелетін дефиницияны жіктеу және жүйелеу туралы айта отырып, біз В.Н. Ефименконың [</w:t>
      </w:r>
      <w:r>
        <w:rPr>
          <w:rFonts w:ascii="Times New Roman" w:hAnsi="Times New Roman" w:cs="Times New Roman"/>
          <w:sz w:val="28"/>
          <w:szCs w:val="28"/>
          <w:lang w:val="kk-KZ"/>
        </w:rPr>
        <w:t>55</w:t>
      </w:r>
      <w:r w:rsidRPr="00783CCF">
        <w:rPr>
          <w:rFonts w:ascii="Times New Roman" w:hAnsi="Times New Roman" w:cs="Times New Roman"/>
          <w:sz w:val="28"/>
          <w:szCs w:val="28"/>
          <w:lang w:val="kk-KZ"/>
        </w:rPr>
        <w:t>] көзқарасын ұстанамыз, ол өз жұмысында «бірегейлік» мәнін егжей-тегжейлі сипаттайды:</w:t>
      </w:r>
    </w:p>
    <w:p w:rsidR="003B7566" w:rsidRPr="00783CCF" w:rsidRDefault="003B7566" w:rsidP="0017469F">
      <w:pPr>
        <w:spacing w:after="0" w:line="240" w:lineRule="auto"/>
        <w:ind w:firstLine="567"/>
        <w:jc w:val="both"/>
        <w:textAlignment w:val="top"/>
        <w:rPr>
          <w:rFonts w:ascii="Times New Roman" w:hAnsi="Times New Roman"/>
          <w:sz w:val="28"/>
          <w:szCs w:val="28"/>
          <w:lang w:val="kk-KZ"/>
        </w:rPr>
      </w:pPr>
      <w:r w:rsidRPr="00783CCF">
        <w:rPr>
          <w:rFonts w:ascii="Times New Roman" w:hAnsi="Times New Roman"/>
          <w:sz w:val="28"/>
          <w:szCs w:val="28"/>
          <w:lang w:val="kk-KZ"/>
        </w:rPr>
        <w:t>- бірегейлік – тұлға құрылымындағы маңызды элемент;</w:t>
      </w:r>
    </w:p>
    <w:p w:rsidR="003B7566" w:rsidRPr="00783CCF" w:rsidRDefault="003B7566" w:rsidP="0017469F">
      <w:pPr>
        <w:autoSpaceDE w:val="0"/>
        <w:autoSpaceDN w:val="0"/>
        <w:adjustRightInd w:val="0"/>
        <w:spacing w:after="0" w:line="240" w:lineRule="auto"/>
        <w:ind w:firstLine="567"/>
        <w:jc w:val="both"/>
        <w:rPr>
          <w:rFonts w:ascii="Times New Roman" w:hAnsi="Times New Roman"/>
          <w:sz w:val="28"/>
          <w:szCs w:val="28"/>
          <w:lang w:val="kk-KZ"/>
        </w:rPr>
      </w:pPr>
      <w:r w:rsidRPr="00783CCF">
        <w:rPr>
          <w:rFonts w:ascii="Times New Roman" w:hAnsi="Times New Roman"/>
          <w:sz w:val="28"/>
          <w:szCs w:val="28"/>
          <w:lang w:val="kk-KZ"/>
        </w:rPr>
        <w:t>- сәйкестіктің негізгі компоненттері – мақсат, құндылықтар, көзқарастар, бұдан бірегейліктің жандандыратын, бағалайтын және мазмұндық функционалдық мағынасының бірлігі байқалады (А. Ватерман және басқалар);</w:t>
      </w:r>
    </w:p>
    <w:p w:rsidR="003B7566" w:rsidRPr="00783CCF"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783CCF">
        <w:rPr>
          <w:rFonts w:ascii="Times New Roman" w:hAnsi="Times New Roman"/>
          <w:sz w:val="28"/>
          <w:szCs w:val="28"/>
          <w:lang w:val="kk-KZ"/>
        </w:rPr>
        <w:t>- бірегейлікті дамыту модельдерінде ұсынылған бірегейліктің динамикалық сипаты</w:t>
      </w:r>
      <w:r>
        <w:rPr>
          <w:rFonts w:ascii="Times New Roman" w:hAnsi="Times New Roman"/>
          <w:sz w:val="28"/>
          <w:szCs w:val="28"/>
          <w:lang w:val="kk-KZ"/>
        </w:rPr>
        <w:t>;</w:t>
      </w:r>
    </w:p>
    <w:p w:rsidR="003B7566" w:rsidRPr="00783CCF"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783CCF">
        <w:rPr>
          <w:rFonts w:ascii="Times New Roman" w:hAnsi="Times New Roman" w:cs="Times New Roman"/>
          <w:sz w:val="28"/>
          <w:szCs w:val="28"/>
          <w:lang w:val="kk-KZ"/>
        </w:rPr>
        <w:t>Өз кезегінде зерттеуші Т.</w:t>
      </w:r>
      <w:r w:rsidR="007E15EC">
        <w:rPr>
          <w:rFonts w:ascii="Times New Roman" w:hAnsi="Times New Roman" w:cs="Times New Roman"/>
          <w:sz w:val="28"/>
          <w:szCs w:val="28"/>
          <w:lang w:val="kk-KZ"/>
        </w:rPr>
        <w:t xml:space="preserve"> </w:t>
      </w:r>
      <w:r w:rsidRPr="00783CCF">
        <w:rPr>
          <w:rFonts w:ascii="Times New Roman" w:hAnsi="Times New Roman" w:cs="Times New Roman"/>
          <w:sz w:val="28"/>
          <w:szCs w:val="28"/>
          <w:lang w:val="kk-KZ"/>
        </w:rPr>
        <w:t>А. Каратаева[</w:t>
      </w:r>
      <w:r>
        <w:rPr>
          <w:rFonts w:ascii="Times New Roman" w:hAnsi="Times New Roman" w:cs="Times New Roman"/>
          <w:sz w:val="28"/>
          <w:szCs w:val="28"/>
          <w:lang w:val="kk-KZ"/>
        </w:rPr>
        <w:t>56</w:t>
      </w:r>
      <w:r w:rsidRPr="00783CCF">
        <w:rPr>
          <w:rFonts w:ascii="Times New Roman" w:hAnsi="Times New Roman" w:cs="Times New Roman"/>
          <w:sz w:val="28"/>
          <w:szCs w:val="28"/>
          <w:lang w:val="kk-KZ"/>
        </w:rPr>
        <w:t xml:space="preserve">] бірегейлікті түсінудің мынадай тәсілдерін атап көрсетті: </w:t>
      </w:r>
    </w:p>
    <w:p w:rsidR="003B7566" w:rsidRPr="00783CCF"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783CCF">
        <w:rPr>
          <w:rFonts w:ascii="Times New Roman" w:hAnsi="Times New Roman" w:cs="Times New Roman"/>
          <w:sz w:val="28"/>
          <w:szCs w:val="28"/>
          <w:lang w:val="kk-KZ"/>
        </w:rPr>
        <w:t>- индивидтің мінез-құлық тәсілдеріне әсер ететін жеке тұлғаның негізгі мағына құрайтын орталығы оның ойлауы, құндылық бағ</w:t>
      </w:r>
      <w:r>
        <w:rPr>
          <w:rFonts w:ascii="Times New Roman" w:hAnsi="Times New Roman" w:cs="Times New Roman"/>
          <w:sz w:val="28"/>
          <w:szCs w:val="28"/>
          <w:lang w:val="kk-KZ"/>
        </w:rPr>
        <w:t>дарлары және өмірлік мағыналары</w:t>
      </w:r>
      <w:r w:rsidRPr="0039131A">
        <w:rPr>
          <w:rFonts w:ascii="Times New Roman" w:hAnsi="Times New Roman" w:cs="Times New Roman"/>
          <w:sz w:val="28"/>
          <w:szCs w:val="28"/>
          <w:lang w:val="kk-KZ"/>
        </w:rPr>
        <w:t>;</w:t>
      </w:r>
    </w:p>
    <w:p w:rsidR="003B7566" w:rsidRPr="00783CCF"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783CCF">
        <w:rPr>
          <w:rFonts w:ascii="Times New Roman" w:hAnsi="Times New Roman" w:cs="Times New Roman"/>
          <w:sz w:val="28"/>
          <w:szCs w:val="28"/>
          <w:lang w:val="kk-KZ"/>
        </w:rPr>
        <w:t>- қатыстылық (ағылш. identity, латынша- identicus) өзіңнен гөрі үлкенірек нәрсеге (отбасына, достарыңа,мектепке, Отанға, ғаламға, Құдайға) қатыстылық; субъектінің өз</w:t>
      </w:r>
      <w:r>
        <w:rPr>
          <w:rFonts w:ascii="Times New Roman" w:hAnsi="Times New Roman" w:cs="Times New Roman"/>
          <w:sz w:val="28"/>
          <w:szCs w:val="28"/>
          <w:lang w:val="kk-KZ"/>
        </w:rPr>
        <w:t xml:space="preserve">ін «осылай» түсінуінің </w:t>
      </w:r>
      <w:r w:rsidRPr="0039131A">
        <w:rPr>
          <w:rFonts w:ascii="Times New Roman" w:hAnsi="Times New Roman" w:cs="Times New Roman"/>
          <w:sz w:val="28"/>
          <w:szCs w:val="28"/>
          <w:lang w:val="kk-KZ"/>
        </w:rPr>
        <w:t>нәтижесі.</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Қорыта келгенде, зерттеушілердің еңбегіндегі аксиологиялық парадигмадан ұлттық бірегейлікті интеграциялау мәселелері арнайы зерттелмесе де, біздер педагогика, психология ілімдеріне қажетті тағылымдық негіздерді сараладық деп есептейміз.</w:t>
      </w:r>
    </w:p>
    <w:p w:rsidR="003B7566" w:rsidRPr="00083FCD"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Мектепте аксиологиялық парадигмамен интеграцияда ұлттық бірегейлікті құрастыру тетіктерін талдау бұдан әрі қазақстандық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ұлттық бірегейлігін қалыптастыру жолдарын ұғыну үшін материал бола алады. Тиісінше, одан әрі зерттеу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ұлттық бірегейлігін қалыптастыру ерекшеліктеріне назар аударылады.</w:t>
      </w:r>
    </w:p>
    <w:p w:rsidR="003B7566" w:rsidRDefault="003B7566" w:rsidP="0017469F">
      <w:pPr>
        <w:autoSpaceDE w:val="0"/>
        <w:autoSpaceDN w:val="0"/>
        <w:adjustRightInd w:val="0"/>
        <w:spacing w:after="0"/>
        <w:ind w:firstLine="567"/>
        <w:jc w:val="both"/>
        <w:rPr>
          <w:rFonts w:ascii="Times New Roman" w:eastAsia="Calibri" w:hAnsi="Times New Roman"/>
          <w:b/>
          <w:sz w:val="28"/>
          <w:szCs w:val="28"/>
          <w:lang w:val="kk-KZ"/>
        </w:rPr>
      </w:pPr>
    </w:p>
    <w:p w:rsidR="003B7566" w:rsidRDefault="003B7566" w:rsidP="0017469F">
      <w:pPr>
        <w:autoSpaceDE w:val="0"/>
        <w:autoSpaceDN w:val="0"/>
        <w:adjustRightInd w:val="0"/>
        <w:spacing w:after="0"/>
        <w:ind w:firstLine="567"/>
        <w:jc w:val="both"/>
        <w:rPr>
          <w:rFonts w:ascii="Times New Roman" w:eastAsia="Calibri" w:hAnsi="Times New Roman"/>
          <w:b/>
          <w:sz w:val="28"/>
          <w:szCs w:val="28"/>
          <w:lang w:val="kk-KZ"/>
        </w:rPr>
      </w:pPr>
      <w:r>
        <w:rPr>
          <w:rFonts w:ascii="Times New Roman" w:eastAsia="Calibri" w:hAnsi="Times New Roman"/>
          <w:b/>
          <w:sz w:val="28"/>
          <w:szCs w:val="28"/>
          <w:lang w:val="kk-KZ"/>
        </w:rPr>
        <w:t xml:space="preserve">1.3 </w:t>
      </w:r>
      <w:r w:rsidR="00FF0EE4">
        <w:rPr>
          <w:rFonts w:ascii="Times New Roman" w:eastAsia="Calibri" w:hAnsi="Times New Roman"/>
          <w:b/>
          <w:sz w:val="28"/>
          <w:szCs w:val="28"/>
          <w:lang w:val="kk-KZ"/>
        </w:rPr>
        <w:t xml:space="preserve">Білім алушылардың </w:t>
      </w:r>
      <w:r w:rsidRPr="00AF1D86">
        <w:rPr>
          <w:rFonts w:ascii="Times New Roman" w:hAnsi="Times New Roman" w:cs="Times New Roman"/>
          <w:b/>
          <w:bCs/>
          <w:sz w:val="28"/>
          <w:szCs w:val="28"/>
          <w:lang w:val="kk-KZ"/>
        </w:rPr>
        <w:t>аксиологиялық парадигманы</w:t>
      </w:r>
      <w:r>
        <w:rPr>
          <w:rFonts w:ascii="Times New Roman" w:eastAsia="Calibri" w:hAnsi="Times New Roman"/>
          <w:b/>
          <w:sz w:val="28"/>
          <w:szCs w:val="28"/>
          <w:lang w:val="kk-KZ"/>
        </w:rPr>
        <w:t>ұлттық бірегейлікпен дамытудың жобалау қызметі</w:t>
      </w:r>
    </w:p>
    <w:p w:rsidR="003B7566" w:rsidRDefault="003B7566" w:rsidP="0017469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sz w:val="28"/>
          <w:szCs w:val="28"/>
          <w:shd w:val="clear" w:color="auto" w:fill="FFFFFF"/>
          <w:lang w:val="kk-KZ"/>
        </w:rPr>
        <w:t xml:space="preserve">Алдыңғы бөлімдерде біздер </w:t>
      </w:r>
      <w:r w:rsidR="00110E0D" w:rsidRPr="00110E0D">
        <w:rPr>
          <w:rFonts w:ascii="Times New Roman" w:hAnsi="Times New Roman" w:cs="Times New Roman"/>
          <w:sz w:val="28"/>
          <w:szCs w:val="28"/>
          <w:lang w:val="kk-KZ"/>
        </w:rPr>
        <w:t>білім беру жүйесіндегі аксиологиялық парадигмадағы ұлттық бірегейліктің дамуын</w:t>
      </w:r>
      <w:r w:rsidR="00402074">
        <w:rPr>
          <w:rFonts w:ascii="Times New Roman" w:hAnsi="Times New Roman" w:cs="Times New Roman"/>
          <w:sz w:val="28"/>
          <w:szCs w:val="28"/>
          <w:lang w:val="kk-KZ"/>
        </w:rPr>
        <w:t xml:space="preserve"> қарастырып</w:t>
      </w:r>
      <w:r>
        <w:rPr>
          <w:rFonts w:ascii="Times New Roman" w:hAnsi="Times New Roman" w:cs="Times New Roman"/>
          <w:sz w:val="28"/>
          <w:szCs w:val="28"/>
          <w:lang w:val="kk-KZ"/>
        </w:rPr>
        <w:t xml:space="preserve">, оның ұлттық бірегейлікпен интеграциясының ғылымилығын анықтап, бірқатар өзіміздің </w:t>
      </w:r>
      <w:r>
        <w:rPr>
          <w:rFonts w:ascii="Times New Roman" w:hAnsi="Times New Roman" w:cs="Times New Roman"/>
          <w:sz w:val="28"/>
          <w:szCs w:val="28"/>
          <w:lang w:val="kk-KZ"/>
        </w:rPr>
        <w:lastRenderedPageBreak/>
        <w:t xml:space="preserve">тараптарымыздан тұжырымдар ұсындық. Осы тараудың негізгі мақсаты: </w:t>
      </w:r>
      <w:r w:rsidR="00FF0EE4">
        <w:rPr>
          <w:rFonts w:ascii="Times New Roman" w:eastAsia="Calibri" w:hAnsi="Times New Roman"/>
          <w:bCs/>
          <w:sz w:val="28"/>
          <w:szCs w:val="28"/>
          <w:lang w:val="kk-KZ"/>
        </w:rPr>
        <w:t xml:space="preserve">білім алушылардың </w:t>
      </w:r>
      <w:r w:rsidRPr="00E7784A">
        <w:rPr>
          <w:rFonts w:ascii="Times New Roman" w:eastAsia="Calibri" w:hAnsi="Times New Roman"/>
          <w:bCs/>
          <w:sz w:val="28"/>
          <w:szCs w:val="28"/>
          <w:lang w:val="kk-KZ"/>
        </w:rPr>
        <w:t xml:space="preserve">ұлттық бірегейлікті дамыту </w:t>
      </w:r>
      <w:r w:rsidR="00CF2088">
        <w:rPr>
          <w:rFonts w:ascii="Times New Roman" w:eastAsia="Calibri" w:hAnsi="Times New Roman"/>
          <w:bCs/>
          <w:sz w:val="28"/>
          <w:szCs w:val="28"/>
          <w:lang w:val="kk-KZ"/>
        </w:rPr>
        <w:t>процесінде</w:t>
      </w:r>
      <w:r w:rsidRPr="00E7784A">
        <w:rPr>
          <w:rFonts w:ascii="Times New Roman" w:hAnsi="Times New Roman" w:cs="Times New Roman"/>
          <w:bCs/>
          <w:sz w:val="28"/>
          <w:szCs w:val="28"/>
          <w:lang w:val="kk-KZ"/>
        </w:rPr>
        <w:t>аксиологиялық парадигманы ұтымды қолдану қызметін жобалаумен іске асыру мәнділігін анықтау.</w:t>
      </w:r>
    </w:p>
    <w:p w:rsidR="003B7566" w:rsidRDefault="003B7566" w:rsidP="0017469F">
      <w:pPr>
        <w:spacing w:after="0"/>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Сөздікте «қызмет» адамның іс</w:t>
      </w:r>
      <w:r w:rsidRPr="000B6FFF">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әрекеті арқылы оқу </w:t>
      </w:r>
      <w:r w:rsidR="00CF2088">
        <w:rPr>
          <w:rFonts w:ascii="Times New Roman" w:hAnsi="Times New Roman" w:cs="Times New Roman"/>
          <w:bCs/>
          <w:sz w:val="28"/>
          <w:szCs w:val="28"/>
          <w:lang w:val="kk-KZ"/>
        </w:rPr>
        <w:t>процесінде</w:t>
      </w:r>
      <w:r>
        <w:rPr>
          <w:rFonts w:ascii="Times New Roman" w:hAnsi="Times New Roman" w:cs="Times New Roman"/>
          <w:bCs/>
          <w:sz w:val="28"/>
          <w:szCs w:val="28"/>
          <w:lang w:val="kk-KZ"/>
        </w:rPr>
        <w:t xml:space="preserve"> оның мәнділік пайымдамасы ашылады деген семантиканы түсіндіреді. Мұның алгоритмдік желілерін төмендегі түзіліммен ұсынамыз:</w:t>
      </w:r>
    </w:p>
    <w:p w:rsidR="003B7566" w:rsidRPr="003B27A7" w:rsidRDefault="003B7566" w:rsidP="0017469F">
      <w:pPr>
        <w:spacing w:after="0"/>
        <w:ind w:firstLine="567"/>
        <w:jc w:val="both"/>
        <w:rPr>
          <w:rFonts w:ascii="Times New Roman" w:hAnsi="Times New Roman" w:cs="Times New Roman"/>
          <w:bCs/>
          <w:sz w:val="28"/>
          <w:szCs w:val="28"/>
          <w:shd w:val="clear" w:color="auto" w:fill="FFFFFF"/>
          <w:lang w:val="kk-KZ"/>
        </w:rPr>
      </w:pPr>
      <w:r w:rsidRPr="003B27A7">
        <w:rPr>
          <w:rFonts w:ascii="Times New Roman" w:hAnsi="Times New Roman" w:cs="Times New Roman"/>
          <w:bCs/>
          <w:sz w:val="28"/>
          <w:szCs w:val="28"/>
          <w:shd w:val="clear" w:color="auto" w:fill="FFFFFF"/>
          <w:lang w:val="kk-KZ"/>
        </w:rPr>
        <w:t>1</w:t>
      </w:r>
      <w:r w:rsidR="007E15EC">
        <w:rPr>
          <w:rFonts w:ascii="Times New Roman" w:hAnsi="Times New Roman" w:cs="Times New Roman"/>
          <w:bCs/>
          <w:sz w:val="28"/>
          <w:szCs w:val="28"/>
          <w:shd w:val="clear" w:color="auto" w:fill="FFFFFF"/>
          <w:lang w:val="kk-KZ"/>
        </w:rPr>
        <w:t>)</w:t>
      </w:r>
      <w:r w:rsidRPr="003B27A7">
        <w:rPr>
          <w:rFonts w:ascii="Times New Roman" w:hAnsi="Times New Roman" w:cs="Times New Roman"/>
          <w:bCs/>
          <w:sz w:val="28"/>
          <w:szCs w:val="28"/>
          <w:shd w:val="clear" w:color="auto" w:fill="FFFFFF"/>
          <w:lang w:val="kk-KZ"/>
        </w:rPr>
        <w:t xml:space="preserve"> </w:t>
      </w:r>
      <w:r>
        <w:rPr>
          <w:rFonts w:ascii="Times New Roman" w:hAnsi="Times New Roman" w:cs="Times New Roman"/>
          <w:bCs/>
          <w:sz w:val="28"/>
          <w:szCs w:val="28"/>
          <w:shd w:val="clear" w:color="auto" w:fill="FFFFFF"/>
          <w:lang w:val="kk-KZ"/>
        </w:rPr>
        <w:t>заттық қажеттіліктерін табуға қатысты адамның атқарар қызметі;</w:t>
      </w:r>
    </w:p>
    <w:p w:rsidR="003B7566" w:rsidRPr="00E17F6F" w:rsidRDefault="003B7566" w:rsidP="0017469F">
      <w:pPr>
        <w:spacing w:after="0"/>
        <w:ind w:firstLine="567"/>
        <w:jc w:val="both"/>
        <w:rPr>
          <w:rFonts w:ascii="Times New Roman" w:hAnsi="Times New Roman" w:cs="Times New Roman"/>
          <w:bCs/>
          <w:sz w:val="28"/>
          <w:szCs w:val="28"/>
          <w:shd w:val="clear" w:color="auto" w:fill="FFFFFF"/>
          <w:lang w:val="kk-KZ"/>
        </w:rPr>
      </w:pPr>
      <w:r w:rsidRPr="003B27A7">
        <w:rPr>
          <w:rFonts w:ascii="Times New Roman" w:hAnsi="Times New Roman" w:cs="Times New Roman"/>
          <w:bCs/>
          <w:sz w:val="28"/>
          <w:szCs w:val="28"/>
          <w:shd w:val="clear" w:color="auto" w:fill="FFFFFF"/>
          <w:lang w:val="kk-KZ"/>
        </w:rPr>
        <w:t>2</w:t>
      </w:r>
      <w:r w:rsidR="007E15EC">
        <w:rPr>
          <w:rFonts w:ascii="Times New Roman" w:hAnsi="Times New Roman" w:cs="Times New Roman"/>
          <w:bCs/>
          <w:sz w:val="28"/>
          <w:szCs w:val="28"/>
          <w:shd w:val="clear" w:color="auto" w:fill="FFFFFF"/>
          <w:lang w:val="kk-KZ"/>
        </w:rPr>
        <w:t>)</w:t>
      </w:r>
      <w:r>
        <w:rPr>
          <w:rFonts w:ascii="Times New Roman" w:hAnsi="Times New Roman" w:cs="Times New Roman"/>
          <w:bCs/>
          <w:sz w:val="28"/>
          <w:szCs w:val="28"/>
          <w:shd w:val="clear" w:color="auto" w:fill="FFFFFF"/>
          <w:lang w:val="kk-KZ"/>
        </w:rPr>
        <w:t xml:space="preserve"> қоғамдық хал</w:t>
      </w:r>
      <w:r w:rsidRPr="00E17F6F">
        <w:rPr>
          <w:rFonts w:ascii="Times New Roman" w:hAnsi="Times New Roman" w:cs="Times New Roman"/>
          <w:bCs/>
          <w:sz w:val="28"/>
          <w:szCs w:val="28"/>
          <w:shd w:val="clear" w:color="auto" w:fill="FFFFFF"/>
          <w:lang w:val="kk-KZ"/>
        </w:rPr>
        <w:t>-</w:t>
      </w:r>
      <w:r>
        <w:rPr>
          <w:rFonts w:ascii="Times New Roman" w:hAnsi="Times New Roman" w:cs="Times New Roman"/>
          <w:bCs/>
          <w:sz w:val="28"/>
          <w:szCs w:val="28"/>
          <w:shd w:val="clear" w:color="auto" w:fill="FFFFFF"/>
          <w:lang w:val="kk-KZ"/>
        </w:rPr>
        <w:t>ахуал және саяси, бұл жағдайда адамның қоғамдық қатынастарға қатысуы, өмірін ұйымдастыруға ықпал жасаудың әртарапты түрлері;</w:t>
      </w:r>
    </w:p>
    <w:p w:rsidR="003B7566" w:rsidRPr="003B27A7" w:rsidRDefault="003B7566" w:rsidP="0017469F">
      <w:pPr>
        <w:spacing w:after="0"/>
        <w:ind w:firstLine="567"/>
        <w:jc w:val="both"/>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3</w:t>
      </w:r>
      <w:r w:rsidR="007E15EC">
        <w:rPr>
          <w:rFonts w:ascii="Times New Roman" w:hAnsi="Times New Roman" w:cs="Times New Roman"/>
          <w:bCs/>
          <w:sz w:val="28"/>
          <w:szCs w:val="28"/>
          <w:shd w:val="clear" w:color="auto" w:fill="FFFFFF"/>
          <w:lang w:val="kk-KZ"/>
        </w:rPr>
        <w:t>(</w:t>
      </w:r>
      <w:r>
        <w:rPr>
          <w:rFonts w:ascii="Times New Roman" w:hAnsi="Times New Roman" w:cs="Times New Roman"/>
          <w:bCs/>
          <w:sz w:val="28"/>
          <w:szCs w:val="28"/>
          <w:shd w:val="clear" w:color="auto" w:fill="FFFFFF"/>
          <w:lang w:val="kk-KZ"/>
        </w:rPr>
        <w:t xml:space="preserve"> рухани, ғылыми қызмет, өнер, дін салаларындағы атқарар қызметтер.  Қызметтердің басымы тарихи қағидаға қатысты қолданымға ие болып келеді.</w:t>
      </w:r>
    </w:p>
    <w:p w:rsidR="003B7566" w:rsidRDefault="003B7566" w:rsidP="0017469F">
      <w:pPr>
        <w:spacing w:after="0"/>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Олар еңбек бөлінісінің ықпалын сезінеді, бұл адамдардың қажеттіліктерінің өсу процесінің жоғары динамикасына, олардың әртүрлілігіне байланысты. Нәтижесінде, қоғамдағы қызмет  элементтері адамдар, олардың қажеттіліктері мен мүдделері, іс-әрекеттің мәні, іс-әрекеттің себептері, мақсаттары, оны жүзеге асырудың құралдары мен формалары жүйе ретінде пайда болады. Мұның өзі рухани құндылықтарды зерделеу </w:t>
      </w:r>
      <w:r w:rsidR="00CF2088">
        <w:rPr>
          <w:rFonts w:ascii="Times New Roman" w:hAnsi="Times New Roman" w:cs="Times New Roman"/>
          <w:sz w:val="28"/>
          <w:szCs w:val="28"/>
          <w:shd w:val="clear" w:color="auto" w:fill="FFFFFF"/>
          <w:lang w:val="kk-KZ"/>
        </w:rPr>
        <w:t>процесінде</w:t>
      </w:r>
      <w:r w:rsidRPr="008E36D5">
        <w:rPr>
          <w:rFonts w:ascii="Times New Roman" w:hAnsi="Times New Roman" w:cs="Times New Roman"/>
          <w:sz w:val="28"/>
          <w:szCs w:val="28"/>
          <w:lang w:val="kk-KZ"/>
        </w:rPr>
        <w:t>аксиологиялық парадигма</w:t>
      </w:r>
      <w:r>
        <w:rPr>
          <w:rFonts w:ascii="Times New Roman" w:hAnsi="Times New Roman" w:cs="Times New Roman"/>
          <w:sz w:val="28"/>
          <w:szCs w:val="28"/>
          <w:lang w:val="kk-KZ"/>
        </w:rPr>
        <w:t>мен бағамдауға көңіл бөлінеді.</w:t>
      </w:r>
    </w:p>
    <w:p w:rsidR="003B7566" w:rsidRDefault="003B7566" w:rsidP="0017469F">
      <w:pPr>
        <w:spacing w:after="0"/>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Заң шығарушы-реттеуші қоғамдағы қызметтің субъектілері ретінде саяси, құқықтық және әлеуметтік институттардың кіші жүйесі маңызды рөл атқарады. Рухани қызмет адамдарға өмірдің әлеуметтік (ұжымдық) аспектілеріне деген көзқарасты дамытуға ғана емес, сонымен қатар өмір мен өлімнің, сенімнің және т. б. мәңгілік мәселелерін шешуде жеке сұраныстарды қанағаттандыруға мүмкіндік береді. Үдеріс ретінде қызмет мыналарды қамтиды: </w:t>
      </w:r>
    </w:p>
    <w:p w:rsidR="003B7566" w:rsidRDefault="003B7566" w:rsidP="0017469F">
      <w:pPr>
        <w:spacing w:after="0"/>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1) білім кеңістігін өзгерту бағдарламаларының жиынтығы; </w:t>
      </w:r>
    </w:p>
    <w:p w:rsidR="003B7566" w:rsidRDefault="003B7566" w:rsidP="0017469F">
      <w:pPr>
        <w:spacing w:after="0"/>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2) кез келген бағдарламадан туындайтын </w:t>
      </w:r>
      <w:r w:rsidR="003C56BF">
        <w:rPr>
          <w:rFonts w:ascii="Times New Roman" w:hAnsi="Times New Roman" w:cs="Times New Roman"/>
          <w:sz w:val="28"/>
          <w:szCs w:val="28"/>
          <w:shd w:val="clear" w:color="auto" w:fill="FFFFFF"/>
          <w:lang w:val="kk-KZ"/>
        </w:rPr>
        <w:t>процесте</w:t>
      </w:r>
      <w:r>
        <w:rPr>
          <w:rFonts w:ascii="Times New Roman" w:hAnsi="Times New Roman" w:cs="Times New Roman"/>
          <w:sz w:val="28"/>
          <w:szCs w:val="28"/>
          <w:shd w:val="clear" w:color="auto" w:fill="FFFFFF"/>
          <w:lang w:val="kk-KZ"/>
        </w:rPr>
        <w:t xml:space="preserve">р; </w:t>
      </w:r>
    </w:p>
    <w:p w:rsidR="003B7566" w:rsidRDefault="003B7566" w:rsidP="0017469F">
      <w:pPr>
        <w:spacing w:after="0"/>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3) операциялар. </w:t>
      </w:r>
    </w:p>
    <w:p w:rsidR="003B7566" w:rsidRDefault="003B7566" w:rsidP="0017469F">
      <w:pPr>
        <w:spacing w:after="0"/>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Кез-келген қызмет арнайы дайындықты кәсіби біліктілікті, тәжірибені, құзыреттілікті қажет етеді [57]; </w:t>
      </w:r>
    </w:p>
    <w:p w:rsidR="003B7566" w:rsidRPr="00AA044A" w:rsidRDefault="003B7566" w:rsidP="0017469F">
      <w:pPr>
        <w:spacing w:after="0"/>
        <w:ind w:firstLine="567"/>
        <w:jc w:val="both"/>
        <w:rPr>
          <w:rStyle w:val="term"/>
          <w:lang w:val="kk-KZ"/>
        </w:rPr>
      </w:pPr>
      <w:r>
        <w:rPr>
          <w:rFonts w:ascii="Times New Roman" w:hAnsi="Times New Roman" w:cs="Times New Roman"/>
          <w:sz w:val="28"/>
          <w:szCs w:val="28"/>
          <w:shd w:val="clear" w:color="auto" w:fill="FFFFFF"/>
          <w:lang w:val="kk-KZ"/>
        </w:rPr>
        <w:t>Кеңес энциклопедиясы бұл тұжырымдаманы былай түсіндіреді:</w:t>
      </w:r>
    </w:p>
    <w:p w:rsidR="003B7566" w:rsidRPr="00A56C0A" w:rsidRDefault="003B7566" w:rsidP="0017469F">
      <w:pPr>
        <w:autoSpaceDE w:val="0"/>
        <w:autoSpaceDN w:val="0"/>
        <w:adjustRightInd w:val="0"/>
        <w:spacing w:after="0"/>
        <w:ind w:firstLine="567"/>
        <w:jc w:val="both"/>
        <w:rPr>
          <w:rStyle w:val="term"/>
          <w:rFonts w:ascii="Times New Roman" w:hAnsi="Times New Roman" w:cs="Times New Roman"/>
          <w:i/>
          <w:sz w:val="28"/>
          <w:szCs w:val="28"/>
          <w:shd w:val="clear" w:color="auto" w:fill="FFFFFF"/>
          <w:lang w:val="kk-KZ"/>
        </w:rPr>
      </w:pPr>
      <w:r>
        <w:rPr>
          <w:rStyle w:val="term"/>
          <w:rFonts w:ascii="Times New Roman" w:hAnsi="Times New Roman" w:cs="Times New Roman"/>
          <w:i/>
          <w:sz w:val="28"/>
          <w:szCs w:val="28"/>
          <w:shd w:val="clear" w:color="auto" w:fill="FFFFFF"/>
          <w:lang w:val="kk-KZ"/>
        </w:rPr>
        <w:t xml:space="preserve">«Қызмет - </w:t>
      </w:r>
      <w:r>
        <w:rPr>
          <w:rStyle w:val="term"/>
          <w:rFonts w:ascii="Times New Roman" w:hAnsi="Times New Roman" w:cs="Times New Roman"/>
          <w:sz w:val="28"/>
          <w:szCs w:val="28"/>
          <w:shd w:val="clear" w:color="auto" w:fill="FFFFFF"/>
          <w:lang w:val="kk-KZ"/>
        </w:rPr>
        <w:t xml:space="preserve">бұл қоршаған әлемге белсенді қарым-қатынастың ерекше адами  формасы, оның мазмұны оның қисынды өзгеруі мен жаңаруынан  тұрады. </w:t>
      </w:r>
    </w:p>
    <w:p w:rsidR="003B7566" w:rsidRDefault="003B7566" w:rsidP="0017469F">
      <w:pPr>
        <w:autoSpaceDE w:val="0"/>
        <w:autoSpaceDN w:val="0"/>
        <w:adjustRightInd w:val="0"/>
        <w:spacing w:after="0"/>
        <w:ind w:firstLine="567"/>
        <w:jc w:val="both"/>
        <w:rPr>
          <w:rStyle w:val="term"/>
          <w:rFonts w:ascii="Times New Roman" w:hAnsi="Times New Roman" w:cs="Times New Roman"/>
          <w:sz w:val="28"/>
          <w:szCs w:val="28"/>
          <w:shd w:val="clear" w:color="auto" w:fill="FFFFFF"/>
          <w:lang w:val="kk-KZ"/>
        </w:rPr>
      </w:pPr>
      <w:r>
        <w:rPr>
          <w:rStyle w:val="term"/>
          <w:rFonts w:ascii="Times New Roman" w:hAnsi="Times New Roman" w:cs="Times New Roman"/>
          <w:sz w:val="28"/>
          <w:szCs w:val="28"/>
          <w:shd w:val="clear" w:color="auto" w:fill="FFFFFF"/>
          <w:lang w:val="kk-KZ"/>
        </w:rPr>
        <w:t xml:space="preserve">Кез-келген қызметке мақсат, құрал, нәтиже және қызмет </w:t>
      </w:r>
      <w:r w:rsidR="00C6733C">
        <w:rPr>
          <w:rStyle w:val="term"/>
          <w:rFonts w:ascii="Times New Roman" w:hAnsi="Times New Roman" w:cs="Times New Roman"/>
          <w:sz w:val="28"/>
          <w:szCs w:val="28"/>
          <w:shd w:val="clear" w:color="auto" w:fill="FFFFFF"/>
          <w:lang w:val="kk-KZ"/>
        </w:rPr>
        <w:t>процесінің</w:t>
      </w:r>
      <w:r>
        <w:rPr>
          <w:rStyle w:val="term"/>
          <w:rFonts w:ascii="Times New Roman" w:hAnsi="Times New Roman" w:cs="Times New Roman"/>
          <w:sz w:val="28"/>
          <w:szCs w:val="28"/>
          <w:shd w:val="clear" w:color="auto" w:fill="FFFFFF"/>
          <w:lang w:val="kk-KZ"/>
        </w:rPr>
        <w:t xml:space="preserve"> өзі кіреді, сондықтан оның саналы болуы қызметтің ажырамас сипаттамасы болып табылады. Қызмет – бұл әлеуметтік прогресстің нақты қозғаушы күші және қоғамның өмір сүруінің шарты [58].</w:t>
      </w:r>
    </w:p>
    <w:p w:rsidR="003B7566" w:rsidRDefault="003B7566" w:rsidP="0017469F">
      <w:pPr>
        <w:autoSpaceDE w:val="0"/>
        <w:autoSpaceDN w:val="0"/>
        <w:adjustRightInd w:val="0"/>
        <w:spacing w:after="0"/>
        <w:ind w:firstLine="567"/>
        <w:jc w:val="both"/>
        <w:rPr>
          <w:rStyle w:val="term"/>
          <w:rFonts w:ascii="Times New Roman" w:hAnsi="Times New Roman" w:cs="Times New Roman"/>
          <w:sz w:val="28"/>
          <w:szCs w:val="28"/>
          <w:shd w:val="clear" w:color="auto" w:fill="FFFFFF"/>
          <w:lang w:val="kk-KZ"/>
        </w:rPr>
      </w:pPr>
      <w:r>
        <w:rPr>
          <w:rStyle w:val="term"/>
          <w:rFonts w:ascii="Times New Roman" w:hAnsi="Times New Roman" w:cs="Times New Roman"/>
          <w:sz w:val="28"/>
          <w:szCs w:val="28"/>
          <w:shd w:val="clear" w:color="auto" w:fill="FFFFFF"/>
          <w:lang w:val="kk-KZ"/>
        </w:rPr>
        <w:lastRenderedPageBreak/>
        <w:t>Осыған ұқсас контексте, жоғарыда аталған барлық тұжырымдамалардан біз педагогикалық сөздікте келтірілген анықтамамен келісуге болады: «</w:t>
      </w:r>
      <w:r>
        <w:rPr>
          <w:rStyle w:val="term"/>
          <w:rFonts w:ascii="Times New Roman" w:hAnsi="Times New Roman" w:cs="Times New Roman"/>
          <w:b/>
          <w:i/>
          <w:sz w:val="28"/>
          <w:szCs w:val="28"/>
          <w:shd w:val="clear" w:color="auto" w:fill="FFFFFF"/>
          <w:lang w:val="kk-KZ"/>
        </w:rPr>
        <w:t>қызмет</w:t>
      </w:r>
      <w:r w:rsidR="007E15EC">
        <w:rPr>
          <w:rStyle w:val="term"/>
          <w:rFonts w:ascii="Times New Roman" w:hAnsi="Times New Roman" w:cs="Times New Roman"/>
          <w:b/>
          <w:i/>
          <w:sz w:val="28"/>
          <w:szCs w:val="28"/>
          <w:shd w:val="clear" w:color="auto" w:fill="FFFFFF"/>
          <w:lang w:val="kk-KZ"/>
        </w:rPr>
        <w:t xml:space="preserve"> </w:t>
      </w:r>
      <w:r>
        <w:rPr>
          <w:rStyle w:val="term"/>
          <w:rFonts w:ascii="Times New Roman" w:hAnsi="Times New Roman" w:cs="Times New Roman"/>
          <w:sz w:val="28"/>
          <w:szCs w:val="28"/>
          <w:shd w:val="clear" w:color="auto" w:fill="FFFFFF"/>
          <w:lang w:val="kk-KZ"/>
        </w:rPr>
        <w:t>– бұл адамдардың әлеуметтік-тарихи болмысының нақты формасы, олардың табиғи және әлеуметтік шындықты мақсатты түрде өзгертуі. Табиғат заңдарынан айырмашылығы, қоғам заңдары шындықтың жаңа формалары мен қасиеттерін құратын, кейбір бастапқы материалдарды өнімге айналдыратын адам қызметі арқылы ғана анықталады. Оның субъектісі жүзеге асыратын кез-келген қызметке мақсат, құрал, трансформация процесінің өзі және оның нәтижесі кіреді. Бұл қызметтің түбегейлі ашықтығы мен әмбебаптығын көрсетеді» [59].</w:t>
      </w:r>
    </w:p>
    <w:p w:rsidR="003B7566" w:rsidRDefault="003B7566" w:rsidP="0017469F">
      <w:pPr>
        <w:autoSpaceDE w:val="0"/>
        <w:autoSpaceDN w:val="0"/>
        <w:adjustRightInd w:val="0"/>
        <w:spacing w:after="0"/>
        <w:ind w:firstLine="567"/>
        <w:jc w:val="both"/>
        <w:rPr>
          <w:rStyle w:val="term"/>
          <w:rFonts w:ascii="Times New Roman" w:hAnsi="Times New Roman" w:cs="Times New Roman"/>
          <w:sz w:val="28"/>
          <w:szCs w:val="28"/>
          <w:shd w:val="clear" w:color="auto" w:fill="FFFFFF"/>
          <w:lang w:val="kk-KZ"/>
        </w:rPr>
      </w:pPr>
      <w:r>
        <w:rPr>
          <w:rStyle w:val="term"/>
          <w:rFonts w:ascii="Times New Roman" w:hAnsi="Times New Roman" w:cs="Times New Roman"/>
          <w:sz w:val="28"/>
          <w:szCs w:val="28"/>
          <w:shd w:val="clear" w:color="auto" w:fill="FFFFFF"/>
          <w:lang w:val="kk-KZ"/>
        </w:rPr>
        <w:t xml:space="preserve">Көптеген зерттеушілер </w:t>
      </w:r>
      <w:r>
        <w:rPr>
          <w:rStyle w:val="term"/>
          <w:rFonts w:ascii="Times New Roman" w:hAnsi="Times New Roman" w:cs="Times New Roman"/>
          <w:i/>
          <w:sz w:val="28"/>
          <w:szCs w:val="28"/>
          <w:shd w:val="clear" w:color="auto" w:fill="FFFFFF"/>
          <w:lang w:val="kk-KZ"/>
        </w:rPr>
        <w:t xml:space="preserve">қызметті </w:t>
      </w:r>
      <w:r>
        <w:rPr>
          <w:rStyle w:val="term"/>
          <w:rFonts w:ascii="Times New Roman" w:hAnsi="Times New Roman" w:cs="Times New Roman"/>
          <w:sz w:val="28"/>
          <w:szCs w:val="28"/>
          <w:shd w:val="clear" w:color="auto" w:fill="FFFFFF"/>
          <w:lang w:val="kk-KZ"/>
        </w:rPr>
        <w:t>адамның функциясы, сана-сезімге ие жеке субъект ретінде қарастырады, ал басқалары бұл тұжырымдаманы қоғам мен адам дамуының әмбебап формасы ретінде түсіндіреді, үшінші біреулер адамның, әлеуметтік топтың немесе қоғамдастықтың сыртқы әлеммен өзара әрекеттесуінің динамикалық жүйесі тұрғысынан бағамдайды. Бұл ұғымды қарастыру кезінде табылған идеялардың алуан түрлілігіне байланысты біз ғылыми дереккөздерді талдау негізінде төмендегі анықтамаларға назар аудардық, олар біздің ойымызша, мәселенің мәнін ашады және біз соларды көбірек құптаймыз.</w:t>
      </w:r>
    </w:p>
    <w:p w:rsidR="003B7566" w:rsidRPr="00AA044A" w:rsidRDefault="003B7566" w:rsidP="0017469F">
      <w:pPr>
        <w:adjustRightInd w:val="0"/>
        <w:spacing w:after="0"/>
        <w:ind w:firstLine="567"/>
        <w:jc w:val="both"/>
        <w:rPr>
          <w:color w:val="000000"/>
          <w:lang w:val="kk-KZ"/>
        </w:rPr>
      </w:pPr>
      <w:r>
        <w:rPr>
          <w:rFonts w:ascii="Times New Roman" w:hAnsi="Times New Roman" w:cs="Times New Roman"/>
          <w:color w:val="000000"/>
          <w:sz w:val="28"/>
          <w:szCs w:val="28"/>
          <w:shd w:val="clear" w:color="auto" w:fill="FFFFFF"/>
          <w:lang w:val="kk-KZ"/>
        </w:rPr>
        <w:t xml:space="preserve">Ресей ғалымдарының тұжырымдарында бар «қызмет» ұғымының анықтамаларын жіктеу және жүйелеу туралы айта отырып, біз </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А.</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П. Огурцовтың</w:t>
      </w:r>
      <w:r w:rsidRPr="00793AB3">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60</w:t>
      </w:r>
      <w:r w:rsidRPr="00793AB3">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Э.</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Г. Юдиннің </w:t>
      </w:r>
      <w:r w:rsidRPr="00793AB3">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61</w:t>
      </w:r>
      <w:r w:rsidRPr="00793AB3">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және А.</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И. Симоновтың </w:t>
      </w:r>
      <w:r w:rsidRPr="00793AB3">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62</w:t>
      </w:r>
      <w:r w:rsidRPr="00793AB3">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көзқарастарын ұстанамыз, олар өз еңбектерінде «қызметтің» концептуалды мәнін егжей-тегжейлі зерттеген. Авторлар неміс классикалық философиясын талдап, ұтымдылықпен, белсенділік пен бастаманың әртүрлі бағыттарымен талданып тұжырымдалған жеке тұлғаның жаңа тұжырымдамасы жеңіске жетті деген қорытындыға келеді, атап айтқанда: </w:t>
      </w:r>
    </w:p>
    <w:p w:rsidR="003B7566" w:rsidRDefault="003B7566" w:rsidP="0017469F">
      <w:pPr>
        <w:adjustRightInd w:val="0"/>
        <w:spacing w:after="0"/>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 «субъект («Мен») таза әуесқойлық әрекет ретінде, әлемді құратын еркін әрекет ретінде («Мен» емес) этикалық идеалға бағдарланады; </w:t>
      </w:r>
    </w:p>
    <w:p w:rsidR="003B7566" w:rsidRDefault="003B7566" w:rsidP="0017469F">
      <w:pPr>
        <w:adjustRightInd w:val="0"/>
        <w:spacing w:after="0"/>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іс-әрекет абсолютті рухтың кең таралған қасиеті ретінде, соңғысының өзін</w:t>
      </w:r>
      <w:r w:rsidRPr="000814AF">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өзі</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өзгертуге деген имманентті қажеттілігінен туындайды. Осылайша, еуропалық мәдениетте қызметті бүкіл мәдениеттің негізі мен принципі ретінде қарастыруға алғышарттар жасалды.</w:t>
      </w:r>
    </w:p>
    <w:p w:rsidR="003B7566" w:rsidRDefault="003B7566" w:rsidP="0017469F">
      <w:pPr>
        <w:adjustRightInd w:val="0"/>
        <w:spacing w:after="0"/>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Әрі қарай, зерттеушілер ХХ ғасырдың екінші жартысында орыс философиясында ұсынылған осы ұғымның анықтамаларын нұсқалы тұрғыда жүйелеуді ұсынды: </w:t>
      </w:r>
    </w:p>
    <w:p w:rsidR="003B7566" w:rsidRDefault="003B7566" w:rsidP="0017469F">
      <w:pPr>
        <w:adjustRightInd w:val="0"/>
        <w:spacing w:after="0"/>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1) «қызмет» ұғымын әзірлеуді Москва логикалық үйірмесінің өкілдері мазмұнды – генетикалық логика бойынша жүзеге асырды;</w:t>
      </w:r>
    </w:p>
    <w:p w:rsidR="003B7566" w:rsidRDefault="003B7566" w:rsidP="0017469F">
      <w:pPr>
        <w:adjustRightInd w:val="0"/>
        <w:spacing w:after="0"/>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2) қызметтің жалпы теориясын әзірлеу қажеттілігі қойылған жүйелік-ойлау әдіснамасы (Москва әдіснамалық үйірмесі).</w:t>
      </w:r>
    </w:p>
    <w:p w:rsidR="003B7566" w:rsidRDefault="003B7566" w:rsidP="0017469F">
      <w:pPr>
        <w:adjustRightInd w:val="0"/>
        <w:spacing w:after="0"/>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ab/>
        <w:t>Осылайша, қызметті зерттеу бойынша жұмыстың негізгі нәтижесі әдіснаманы арнайы қызмет ретінде институционализациялауекеніне, қызметтің өзі оның объектісі мен мәні болып табылады деген түйін жасаған [63].</w:t>
      </w:r>
    </w:p>
    <w:p w:rsidR="003B7566" w:rsidRDefault="003B7566" w:rsidP="0017469F">
      <w:pPr>
        <w:adjustRightInd w:val="0"/>
        <w:spacing w:after="0"/>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Алайда, Е.</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А. Тюгашев қызметтің жалпы түсінігін анықтауда </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А.</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П. Огурцов пен Э.</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Г. Юдин генерализация кезеңін, арнайы ғылыми идеяларды қызмет туралы жалпылама жеке, арнайы-ғылыми тұғымды өткізіп алдыдеп санайды. Автор зерттеушілердің қызметтің анықтамасын қоршаған әлемге белсенді қарым-қатынастың адами  формасы ретінде қабылдауының аксиомалық сипатын көрсетеді. Бірақ бұл қызмет ұғымы қаншалықты жалпы? Оны қолдану аясы тек гуманитарлық ғылымдармен шектеле ме? Мазмұны жағынан «адам қызметі» ұғымынан өзгеше «қызмет» ұғымына қажеттілік бар ма? Мүмкін, қызметтің антропологиясы қызмет адамдарға және тек адамдарға тән екендігіне негізделген шығар. Бірақ егер қызмет және  адамның қызметі  бірдей болса, онда қайталанатын термин қажет емес дейді Е.</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А. Тюгашев [64].</w:t>
      </w:r>
    </w:p>
    <w:p w:rsidR="003B7566" w:rsidRPr="001C2DEE" w:rsidRDefault="003B7566" w:rsidP="0017469F">
      <w:pPr>
        <w:adjustRightInd w:val="0"/>
        <w:spacing w:after="0"/>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Тақырыбымызда «қызмет» ұғымының жеке зерттелуінің себебі </w:t>
      </w:r>
      <w:r w:rsidR="00353159">
        <w:rPr>
          <w:rFonts w:ascii="Times New Roman" w:hAnsi="Times New Roman" w:cs="Times New Roman"/>
          <w:color w:val="000000"/>
          <w:sz w:val="28"/>
          <w:szCs w:val="28"/>
          <w:shd w:val="clear" w:color="auto" w:fill="FFFFFF"/>
          <w:lang w:val="kk-KZ"/>
        </w:rPr>
        <w:t>білім алушы</w:t>
      </w:r>
      <w:r>
        <w:rPr>
          <w:rFonts w:ascii="Times New Roman" w:hAnsi="Times New Roman" w:cs="Times New Roman"/>
          <w:color w:val="000000"/>
          <w:sz w:val="28"/>
          <w:szCs w:val="28"/>
          <w:shd w:val="clear" w:color="auto" w:fill="FFFFFF"/>
          <w:lang w:val="kk-KZ"/>
        </w:rPr>
        <w:t xml:space="preserve">лар – білім кеңістігінің жүйесін құрайтын субъектілер. Білім кеңістігінің өзі уақыт межесіне жіктеледі, ол </w:t>
      </w:r>
      <w:r w:rsidRPr="00366D49">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ХХІ ғасырдың біліми</w:t>
      </w:r>
      <w:r w:rsidRPr="00366D49">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ғылыми мәнділігі. Мәнділікті айқындайтын индикатор–</w:t>
      </w:r>
      <w:r w:rsidRPr="00E7784A">
        <w:rPr>
          <w:rFonts w:ascii="Times New Roman" w:hAnsi="Times New Roman" w:cs="Times New Roman"/>
          <w:bCs/>
          <w:sz w:val="28"/>
          <w:szCs w:val="28"/>
          <w:lang w:val="kk-KZ"/>
        </w:rPr>
        <w:t>аксиологиялық парадигманы</w:t>
      </w:r>
      <w:r>
        <w:rPr>
          <w:rFonts w:ascii="Times New Roman" w:hAnsi="Times New Roman" w:cs="Times New Roman"/>
          <w:bCs/>
          <w:sz w:val="28"/>
          <w:szCs w:val="28"/>
          <w:lang w:val="kk-KZ"/>
        </w:rPr>
        <w:t xml:space="preserve">ның ұлттық бірегейлікпен интеграциясы. </w:t>
      </w:r>
      <w:r>
        <w:rPr>
          <w:rFonts w:ascii="Times New Roman" w:hAnsi="Times New Roman" w:cs="Times New Roman"/>
          <w:color w:val="000000"/>
          <w:sz w:val="28"/>
          <w:szCs w:val="28"/>
          <w:shd w:val="clear" w:color="auto" w:fill="FFFFFF"/>
          <w:lang w:val="kk-KZ"/>
        </w:rPr>
        <w:t>Тақырыбымызда «</w:t>
      </w:r>
      <w:r>
        <w:rPr>
          <w:rFonts w:ascii="Times New Roman" w:hAnsi="Times New Roman" w:cs="Times New Roman"/>
          <w:bCs/>
          <w:sz w:val="28"/>
          <w:szCs w:val="28"/>
          <w:lang w:val="kk-KZ"/>
        </w:rPr>
        <w:t>ұлттық бірегейлік</w:t>
      </w:r>
      <w:r>
        <w:rPr>
          <w:rFonts w:ascii="Times New Roman" w:hAnsi="Times New Roman" w:cs="Times New Roman"/>
          <w:color w:val="000000"/>
          <w:sz w:val="28"/>
          <w:szCs w:val="28"/>
          <w:shd w:val="clear" w:color="auto" w:fill="FFFFFF"/>
          <w:lang w:val="kk-KZ"/>
        </w:rPr>
        <w:t>» ұғымын біздер ХХІ ғасырдағы білім кеңістігіндегі көрінісін анықтауға мүмкіндік берер нысан деген дәйектеме тұрғысында қарастырып отырмыз. Сондықтан «қызмет» жайлы екі түрлі формацияның зерттеушілеріндегі тұжырым</w:t>
      </w:r>
      <w:r w:rsidRPr="001C2DEE">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түсініктерін біздер салыстармалы мәнде саралау қағидасымен қарастыруды мақсат тұттық, жоғарыдағы А.</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П. Огурцов пен Э.</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Г. Юдин және А. И. Симоновтың неміс классикалық философиясын қарастыруы, И.</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Г. Фихтенің «субъекті –Мен» деген пайымдары қазақ халқының ғұламаларының еңбектерінде ұлт бірегейлігіне қатысты ғылыми тұжырымдары зерделенгеніне басымдық беруге болады. Білім мазмұнына </w:t>
      </w:r>
      <w:r w:rsidRPr="001C2DEE">
        <w:rPr>
          <w:rFonts w:ascii="Times New Roman" w:hAnsi="Times New Roman" w:cs="Times New Roman"/>
          <w:color w:val="000000"/>
          <w:sz w:val="28"/>
          <w:szCs w:val="28"/>
          <w:shd w:val="clear" w:color="auto" w:fill="FFFFFF"/>
          <w:lang w:val="kk-KZ"/>
        </w:rPr>
        <w:t xml:space="preserve">1.1 </w:t>
      </w:r>
      <w:r>
        <w:rPr>
          <w:rFonts w:ascii="Times New Roman" w:hAnsi="Times New Roman" w:cs="Times New Roman"/>
          <w:color w:val="000000"/>
          <w:sz w:val="28"/>
          <w:szCs w:val="28"/>
          <w:shd w:val="clear" w:color="auto" w:fill="FFFFFF"/>
          <w:lang w:val="kk-KZ"/>
        </w:rPr>
        <w:t xml:space="preserve">бөліміндегі ұсынылған кемеңгерлер шығармашылығын </w:t>
      </w:r>
      <w:r w:rsidRPr="00E7784A">
        <w:rPr>
          <w:rFonts w:ascii="Times New Roman" w:hAnsi="Times New Roman" w:cs="Times New Roman"/>
          <w:bCs/>
          <w:sz w:val="28"/>
          <w:szCs w:val="28"/>
          <w:lang w:val="kk-KZ"/>
        </w:rPr>
        <w:t>аксиологиялық парадигма</w:t>
      </w:r>
      <w:r>
        <w:rPr>
          <w:rFonts w:ascii="Times New Roman" w:hAnsi="Times New Roman" w:cs="Times New Roman"/>
          <w:bCs/>
          <w:sz w:val="28"/>
          <w:szCs w:val="28"/>
          <w:lang w:val="kk-KZ"/>
        </w:rPr>
        <w:t xml:space="preserve"> тұрғысында сараланған ғылыми тұжырымдар ұлттық бірегейлікпен интеграциялау қызметін іске асыру көзделеді.</w:t>
      </w:r>
    </w:p>
    <w:p w:rsidR="003B7566" w:rsidRDefault="003B7566" w:rsidP="0017469F">
      <w:pPr>
        <w:adjustRightInd w:val="0"/>
        <w:spacing w:after="0"/>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К.</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М. Оганянның пікірінше, ХХ-ХХІ ғасырдың тоғысында, адамның іс-әрекеті өзінің ауқымы мен салдары бойынша табиғаттың ең күшті деструктивті процестерінің әсерімен салыстырмалы болған кезде, әлеуметтік қызмет нәтижелерінің әлеуметтік маңыздылығы мәселесі қазіргі кезеңде өткір болып отыр. Зерттеуші жеке тұлғаның іс – әрекетінде қарым – қатынастың төрт түрін көрсетеді: адамның затқа қатынасы - оны қоршаған заттардың жиынтығы, жасалған, тұтынылатын және т. б.құрайды; оның басқа адамға қатынасы - </w:t>
      </w:r>
      <w:r>
        <w:rPr>
          <w:rFonts w:ascii="Times New Roman" w:hAnsi="Times New Roman" w:cs="Times New Roman"/>
          <w:color w:val="000000"/>
          <w:sz w:val="28"/>
          <w:szCs w:val="28"/>
          <w:shd w:val="clear" w:color="auto" w:fill="FFFFFF"/>
          <w:lang w:val="kk-KZ"/>
        </w:rPr>
        <w:lastRenderedPageBreak/>
        <w:t>адамдарға, олардың топтарына, жалпы қоғамға қатынасы; оның табиғатқа қатынасы; оның өзіне деген көзқарасы [65</w:t>
      </w:r>
      <w:r w:rsidRPr="00793AB3">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w:t>
      </w:r>
    </w:p>
    <w:p w:rsidR="003B7566" w:rsidRDefault="003B7566" w:rsidP="0017469F">
      <w:pPr>
        <w:adjustRightInd w:val="0"/>
        <w:spacing w:after="0"/>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Осылайша, әлеуметтік-философиялық көзқарастардың қысқаша шолуы, жоғарыда келтірілген теориялық ережелер негізінде, С.</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Н.</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Тумановтың пікірінше, «...әлеуметтік дамудың нақты және дерексіз мақсаттарына қол жеткізуге бағытталған әлеуметтік және жеке белсенділіктің нысаны ретінде» қарастырылуы керек екенін көрсетті.</w:t>
      </w:r>
    </w:p>
    <w:p w:rsidR="003B7566" w:rsidRDefault="007E15EC" w:rsidP="0017469F">
      <w:pPr>
        <w:adjustRightInd w:val="0"/>
        <w:spacing w:after="0"/>
        <w:ind w:firstLine="567"/>
        <w:jc w:val="both"/>
        <w:rPr>
          <w:rFonts w:ascii="Times New Roman" w:hAnsi="Times New Roman" w:cs="Times New Roman"/>
          <w:sz w:val="28"/>
          <w:szCs w:val="28"/>
          <w:lang w:val="kk-KZ"/>
        </w:rPr>
      </w:pPr>
      <w:r>
        <w:rPr>
          <w:rFonts w:ascii="Times New Roman" w:hAnsi="Times New Roman" w:cs="Times New Roman"/>
          <w:noProof/>
          <w:color w:val="000000"/>
          <w:sz w:val="28"/>
          <w:szCs w:val="28"/>
        </w:rPr>
        <w:drawing>
          <wp:anchor distT="0" distB="0" distL="114300" distR="114300" simplePos="0" relativeHeight="251683840" behindDoc="1" locked="0" layoutInCell="1" allowOverlap="1">
            <wp:simplePos x="0" y="0"/>
            <wp:positionH relativeFrom="column">
              <wp:posOffset>91440</wp:posOffset>
            </wp:positionH>
            <wp:positionV relativeFrom="paragraph">
              <wp:posOffset>1579245</wp:posOffset>
            </wp:positionV>
            <wp:extent cx="6000750" cy="3144520"/>
            <wp:effectExtent l="0" t="38100" r="0" b="74930"/>
            <wp:wrapTopAndBottom/>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3B7566">
        <w:rPr>
          <w:rFonts w:ascii="Times New Roman" w:hAnsi="Times New Roman" w:cs="Times New Roman"/>
          <w:color w:val="000000"/>
          <w:sz w:val="28"/>
          <w:szCs w:val="28"/>
          <w:shd w:val="clear" w:color="auto" w:fill="FFFFFF"/>
          <w:lang w:val="kk-KZ"/>
        </w:rPr>
        <w:t xml:space="preserve">Бұл мәселенің генезисін зерттеу кезінде ресейлік психологтар арасында психологиялық ғылыми білімнің әртүрлі көздерінен «қызмет»  ұғымының көптеген түсіндірмелері мен анықтамалары табылды, бірақ біз О.Р. Карабанованың жұмысын ең қолайлы деп таптық [66]. Психологиядағы қызмет проблемасының қалыптасуының негізгі кезеңдері туралы зерттеу нәтижелерінің графикалық схемасы </w:t>
      </w:r>
      <w:r>
        <w:rPr>
          <w:rFonts w:ascii="Times New Roman" w:hAnsi="Times New Roman" w:cs="Times New Roman"/>
          <w:color w:val="000000"/>
          <w:sz w:val="28"/>
          <w:szCs w:val="28"/>
          <w:shd w:val="clear" w:color="auto" w:fill="FFFFFF"/>
          <w:lang w:val="kk-KZ"/>
        </w:rPr>
        <w:t>4</w:t>
      </w:r>
      <w:r w:rsidR="003B7566">
        <w:rPr>
          <w:rFonts w:ascii="Times New Roman" w:hAnsi="Times New Roman" w:cs="Times New Roman"/>
          <w:color w:val="000000"/>
          <w:sz w:val="28"/>
          <w:szCs w:val="28"/>
          <w:shd w:val="clear" w:color="auto" w:fill="FFFFFF"/>
          <w:lang w:val="kk-KZ"/>
        </w:rPr>
        <w:t>-суретте көрсетілген.</w:t>
      </w:r>
    </w:p>
    <w:p w:rsidR="003B7566" w:rsidRDefault="007E15EC" w:rsidP="0017469F">
      <w:pPr>
        <w:spacing w:after="0"/>
        <w:ind w:firstLine="567"/>
        <w:jc w:val="center"/>
        <w:rPr>
          <w:rFonts w:ascii="Times New Roman" w:hAnsi="Times New Roman" w:cs="Times New Roman"/>
          <w:sz w:val="28"/>
          <w:szCs w:val="28"/>
          <w:lang w:val="tr-TR"/>
        </w:rPr>
      </w:pPr>
      <w:r>
        <w:rPr>
          <w:rFonts w:ascii="Times New Roman" w:hAnsi="Times New Roman" w:cs="Times New Roman"/>
          <w:sz w:val="28"/>
          <w:szCs w:val="28"/>
          <w:lang w:val="kk-KZ"/>
        </w:rPr>
        <w:t>С</w:t>
      </w:r>
      <w:r w:rsidR="003B7566">
        <w:rPr>
          <w:rFonts w:ascii="Times New Roman" w:hAnsi="Times New Roman" w:cs="Times New Roman"/>
          <w:sz w:val="28"/>
          <w:szCs w:val="28"/>
          <w:lang w:val="kk-KZ"/>
        </w:rPr>
        <w:t xml:space="preserve">урет </w:t>
      </w:r>
      <w:r>
        <w:rPr>
          <w:rFonts w:ascii="Times New Roman" w:hAnsi="Times New Roman" w:cs="Times New Roman"/>
          <w:sz w:val="28"/>
          <w:szCs w:val="28"/>
          <w:lang w:val="kk-KZ"/>
        </w:rPr>
        <w:t xml:space="preserve">4 </w:t>
      </w:r>
      <w:r w:rsidR="003B7566">
        <w:rPr>
          <w:rFonts w:ascii="Times New Roman" w:hAnsi="Times New Roman" w:cs="Times New Roman"/>
          <w:sz w:val="28"/>
          <w:szCs w:val="28"/>
          <w:lang w:val="kk-KZ"/>
        </w:rPr>
        <w:t>– Жалпы психологияда қызмет проблемасының қалыптасу кезеңдерінің сұлбасы</w:t>
      </w:r>
    </w:p>
    <w:p w:rsidR="003B7566" w:rsidRDefault="003B7566" w:rsidP="0017469F">
      <w:pPr>
        <w:pBdr>
          <w:bottom w:val="single" w:sz="4" w:space="11" w:color="FFFFFF"/>
        </w:pBdr>
        <w:spacing w:after="0"/>
        <w:ind w:firstLine="567"/>
        <w:jc w:val="both"/>
        <w:rPr>
          <w:rFonts w:ascii="Times New Roman" w:eastAsia="Times New Roman" w:hAnsi="Times New Roman" w:cs="Times New Roman"/>
          <w:sz w:val="28"/>
          <w:szCs w:val="28"/>
          <w:lang w:val="kk-KZ"/>
        </w:rPr>
      </w:pPr>
    </w:p>
    <w:p w:rsidR="003B7566" w:rsidRDefault="003B7566" w:rsidP="0017469F">
      <w:pPr>
        <w:pBdr>
          <w:bottom w:val="single" w:sz="4" w:space="11" w:color="FFFFFF"/>
        </w:pBdr>
        <w:spacing w:after="0"/>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Бұған дейін атап өтілгендей, кезеңдеуге  сәйкес, қызмет теориясының дамуы С.</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Л.</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Рубинштейн, Л.</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С.</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Выготский, Н.</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А.</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Бернштейн,А.</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Р.</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Лурия,</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П.</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Я. Халперин, А.</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Н. Леонтьев, А.</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В. Запорожец, Б.</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Ф. Ломов, В.</w:t>
      </w:r>
      <w:r w:rsidR="007E15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В. Давыдов және т.б. сияқты отандық ғалымдардың аттарымен байланысты танымал.</w:t>
      </w:r>
    </w:p>
    <w:p w:rsidR="003B7566" w:rsidRDefault="003B7566" w:rsidP="0017469F">
      <w:pPr>
        <w:pBdr>
          <w:bottom w:val="single" w:sz="4" w:space="11" w:color="FFFFFF"/>
        </w:pBdr>
        <w:spacing w:after="0"/>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Осы кезеңде –</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нейро және патопсихология (А.</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Р. Лурия, В.</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 Мясищев), шығармашылық психологиясы (Б.</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 Теплов), адам тану (Б.</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Г. Ананьев), психофизиология  (Н.</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 Бернштейн, А.</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В. Запорожец), еңбек психологиясы </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lastRenderedPageBreak/>
        <w:t>(Н.</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Д. Левитов, К.</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 Платонов және т.б.), балалар және педагогикалық психология (П.</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Я. Халперин, А.</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В. Запорожец, А.</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 Леонтьев, А.</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 Смирнов, Д.</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 Эльконин және т.б.) салаларында іс-әрекет тұрғысынан зерттеулер жүргізіледі. ХХ ғасырдың соңғы ширегінде Б.</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Ф. Ломов психологияда жүйелік әдіснаманы және қызметті зерттеуде жүйелік тәсілді қолдану қажеттілігін негіздеді [6</w:t>
      </w:r>
      <w:r w:rsidRPr="00793AB3">
        <w:rPr>
          <w:rFonts w:ascii="Times New Roman" w:eastAsia="Times New Roman" w:hAnsi="Times New Roman" w:cs="Times New Roman"/>
          <w:sz w:val="28"/>
          <w:szCs w:val="28"/>
          <w:lang w:val="kk-KZ"/>
        </w:rPr>
        <w:t>7</w:t>
      </w:r>
      <w:r>
        <w:rPr>
          <w:rFonts w:ascii="Times New Roman" w:eastAsia="Times New Roman" w:hAnsi="Times New Roman" w:cs="Times New Roman"/>
          <w:sz w:val="28"/>
          <w:szCs w:val="28"/>
          <w:lang w:val="kk-KZ"/>
        </w:rPr>
        <w:t xml:space="preserve">]. </w:t>
      </w:r>
    </w:p>
    <w:p w:rsidR="00C6733C" w:rsidRDefault="003B7566" w:rsidP="0017469F">
      <w:pPr>
        <w:pBdr>
          <w:bottom w:val="single" w:sz="4" w:space="11" w:color="FFFFFF"/>
        </w:pBdr>
        <w:spacing w:after="0"/>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Психологиялық</w:t>
      </w:r>
      <w:r w:rsidRPr="00A56C0A">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педагогикалықәдебиеттерді зерттеу барысында біз  </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В. Матюшенко, В.</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И. Гинецинский, Ф.</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 Гоноболин, A.</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B.Мудрик, </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Д.</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Никандров,A.</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A.</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Деркач,</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Г.</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Засобина,</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В. Кузьмин, Ю.</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Кулюткин, А.</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И.</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Щербаков, B.</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 Якунин, В.</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 Канкалик, B.</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A. Сластенин, </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В. Кузьмина сияқты зерттеушілердің және басқалардың еңбектері педагогика тұрғысынан қызмет проблемасына арналғанын анықтадық.</w:t>
      </w:r>
    </w:p>
    <w:p w:rsidR="003B7566" w:rsidRDefault="003B7566" w:rsidP="0017469F">
      <w:pPr>
        <w:pBdr>
          <w:bottom w:val="single" w:sz="4" w:space="11" w:color="FFFFFF"/>
        </w:pBdr>
        <w:spacing w:after="0"/>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007E15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A. Сластенин «қызмет» ұғымын білімденудің инновациялық технологияларын іске асыруға аксиологиялық парадигманы эмпирикалық және алгоритмдік, аксиологиялық парадигманың бірлікте қолданым табуына мән берген. Бұл орайда, біздердің зерттеу жұмысымыздың дереккөзі ретінде ХХІ ғасырдың жоғары оқу орындарында білім кеңістігіндегі аксиологиялық парадигманың атқарар қызметінің ұлттық бірегейлікпен интеграциялануының қажеттілігін айқындау </w:t>
      </w:r>
      <w:r w:rsidR="001E1DCE">
        <w:rPr>
          <w:rFonts w:ascii="Times New Roman" w:eastAsia="Times New Roman" w:hAnsi="Times New Roman" w:cs="Times New Roman"/>
          <w:sz w:val="28"/>
          <w:szCs w:val="28"/>
          <w:lang w:val="kk-KZ"/>
        </w:rPr>
        <w:t>процесін</w:t>
      </w:r>
      <w:r>
        <w:rPr>
          <w:rFonts w:ascii="Times New Roman" w:eastAsia="Times New Roman" w:hAnsi="Times New Roman" w:cs="Times New Roman"/>
          <w:sz w:val="28"/>
          <w:szCs w:val="28"/>
          <w:lang w:val="kk-KZ"/>
        </w:rPr>
        <w:t>е жоғарыдағы зерттеушілердің еңбектеріндегі тұжырымдардың көмегі зор екені анықталды</w:t>
      </w:r>
      <w:r w:rsidRPr="00793AB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6</w:t>
      </w:r>
      <w:r w:rsidRPr="00793AB3">
        <w:rPr>
          <w:rFonts w:ascii="Times New Roman" w:eastAsia="Times New Roman" w:hAnsi="Times New Roman" w:cs="Times New Roman"/>
          <w:sz w:val="28"/>
          <w:szCs w:val="28"/>
          <w:lang w:val="kk-KZ"/>
        </w:rPr>
        <w:t>8]</w:t>
      </w:r>
      <w:r>
        <w:rPr>
          <w:rFonts w:ascii="Times New Roman" w:eastAsia="Times New Roman" w:hAnsi="Times New Roman" w:cs="Times New Roman"/>
          <w:sz w:val="28"/>
          <w:szCs w:val="28"/>
          <w:lang w:val="kk-KZ"/>
        </w:rPr>
        <w:t>.</w:t>
      </w:r>
    </w:p>
    <w:p w:rsidR="003B7566" w:rsidRDefault="003B7566" w:rsidP="0017469F">
      <w:pPr>
        <w:pBdr>
          <w:bottom w:val="single" w:sz="4" w:space="11" w:color="FFFFFF"/>
        </w:pBd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В. Матюшенко қызметті педагогиканы дамыту проблемалары арқылы қарастырады және бұл әлеуметтік қызметтің ерекше түрі; балаларды тәрбиелеу процесін жүзеге асыруға және басқаруға бағытталған ересектердің саналы, мақсатты қызметі деп санайды. Сонымен қатар, зерттеуші педагогикалық іс-әрекеттің сапасын, ерекшелігін анықтайды және педагогикалық іс-әрекеттің ерекшелігі оны теориялық, практикалық, бір уақытта орындаушылық қызмет ретінде қарастыруға болады деп санайды [69].</w:t>
      </w:r>
    </w:p>
    <w:p w:rsidR="003B7566" w:rsidRPr="001C1224" w:rsidRDefault="003B7566" w:rsidP="0017469F">
      <w:pPr>
        <w:pBdr>
          <w:bottom w:val="single" w:sz="4" w:space="11" w:color="FFFFFF"/>
        </w:pBd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Көптеген қазіргі заман зерттеушілері «қызмет» ұғымын саналы меңгерудегі педагогикалық іс-әрекеттің ерекшелігі теория мен практиканың бір уақытта көрініс беруін С.В. Матюшенко анықтап бергенінен бихабар болып, теорияның рөлін төмендетіп, практикалық қызметті басымдық деп, кейбір білім беру кеңістігіндегі зерттеушілердің ой қорытуы түбінде білім кеңістігін жалғандыққа жетектеумен бара</w:t>
      </w:r>
      <w:r w:rsidRPr="001C1224">
        <w:rPr>
          <w:rFonts w:ascii="Times New Roman" w:hAnsi="Times New Roman" w:cs="Times New Roman"/>
          <w:sz w:val="28"/>
          <w:szCs w:val="28"/>
          <w:lang w:val="kk-KZ"/>
        </w:rPr>
        <w:t>-</w:t>
      </w:r>
      <w:r>
        <w:rPr>
          <w:rFonts w:ascii="Times New Roman" w:hAnsi="Times New Roman" w:cs="Times New Roman"/>
          <w:sz w:val="28"/>
          <w:szCs w:val="28"/>
          <w:lang w:val="kk-KZ"/>
        </w:rPr>
        <w:t>бар. Салдарынан «практик» деген баға теориясыз қызметті айқындайды, ал «прагматик» терминнің біздерде қолданылмауы кешегі тоталитарлық кеңістіктегі дәстүрлі қызметтің көрінісі. Біздің еңбегіміздегі «көрініс» ұғымы осы мәселені қарастыруға қатысты алынды.</w:t>
      </w:r>
    </w:p>
    <w:p w:rsidR="003B7566" w:rsidRDefault="003B7566" w:rsidP="0017469F">
      <w:pPr>
        <w:pBdr>
          <w:bottom w:val="single" w:sz="4" w:space="11" w:color="FFFFFF"/>
        </w:pBd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 В.</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И. Гороваяның, С.</w:t>
      </w:r>
      <w:r w:rsidR="007E15EC">
        <w:rPr>
          <w:rFonts w:ascii="Times New Roman" w:hAnsi="Times New Roman" w:cs="Times New Roman"/>
          <w:sz w:val="28"/>
          <w:szCs w:val="28"/>
          <w:lang w:val="kk-KZ"/>
        </w:rPr>
        <w:t xml:space="preserve"> </w:t>
      </w:r>
      <w:r>
        <w:rPr>
          <w:rFonts w:ascii="Times New Roman" w:hAnsi="Times New Roman" w:cs="Times New Roman"/>
          <w:sz w:val="28"/>
          <w:szCs w:val="28"/>
          <w:lang w:val="kk-KZ"/>
        </w:rPr>
        <w:t>И. Тарасованың пікірін ұстанамыз, сонымен қатар «педагогикалық қызмет» ұғымы соңғы жылдары педагогиканың ұғымдық-</w:t>
      </w:r>
      <w:r>
        <w:rPr>
          <w:rFonts w:ascii="Times New Roman" w:hAnsi="Times New Roman" w:cs="Times New Roman"/>
          <w:sz w:val="28"/>
          <w:szCs w:val="28"/>
          <w:lang w:val="kk-KZ"/>
        </w:rPr>
        <w:lastRenderedPageBreak/>
        <w:t>терминологиялық жүйесіне мықтап еніп, оның негізгі категорияларының бірі ретінде әрекет етеді, ал оның мәнін түрлі авторлар әр түрлі анықтайды [7</w:t>
      </w:r>
      <w:r w:rsidRPr="00793AB3">
        <w:rPr>
          <w:rFonts w:ascii="Times New Roman" w:hAnsi="Times New Roman" w:cs="Times New Roman"/>
          <w:sz w:val="28"/>
          <w:szCs w:val="28"/>
          <w:lang w:val="kk-KZ"/>
        </w:rPr>
        <w:t>0</w:t>
      </w:r>
      <w:r>
        <w:rPr>
          <w:rFonts w:ascii="Times New Roman" w:hAnsi="Times New Roman" w:cs="Times New Roman"/>
          <w:sz w:val="28"/>
          <w:szCs w:val="28"/>
          <w:lang w:val="kk-KZ"/>
        </w:rPr>
        <w:t>].</w:t>
      </w:r>
    </w:p>
    <w:p w:rsidR="003B7566" w:rsidRDefault="003B7566" w:rsidP="0017469F">
      <w:pPr>
        <w:pBdr>
          <w:bottom w:val="single" w:sz="4" w:space="11" w:color="FFFFFF"/>
        </w:pBdr>
        <w:spacing w:after="0"/>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Ғылыми дереккөздерге талдау жасай отырып, біз осы ғылыми категорияны түсіну тәсілдерінің келесі үлгісіне келдік: </w:t>
      </w:r>
    </w:p>
    <w:p w:rsidR="003B7566" w:rsidRDefault="003B7566" w:rsidP="0017469F">
      <w:pPr>
        <w:pBdr>
          <w:bottom w:val="single" w:sz="4" w:space="11" w:color="FFFFFF"/>
        </w:pBd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«адамның қоршаған әлемге қатынасының мұндай формасы, ол қоғамның өмір сүруінің шарты ретінде </w:t>
      </w:r>
      <w:r>
        <w:rPr>
          <w:rFonts w:ascii="Times New Roman" w:hAnsi="Times New Roman" w:cs="Times New Roman"/>
          <w:i/>
          <w:color w:val="000000"/>
          <w:sz w:val="28"/>
          <w:szCs w:val="28"/>
          <w:lang w:val="kk-KZ"/>
        </w:rPr>
        <w:t>адамдардың мүдделерін мағыналы түрде өзгертеді және жаңартады»</w:t>
      </w:r>
      <w:r>
        <w:rPr>
          <w:rFonts w:ascii="Times New Roman" w:hAnsi="Times New Roman" w:cs="Times New Roman"/>
          <w:color w:val="000000"/>
          <w:sz w:val="28"/>
          <w:szCs w:val="28"/>
          <w:lang w:val="kk-KZ"/>
        </w:rPr>
        <w:t xml:space="preserve">; </w:t>
      </w:r>
    </w:p>
    <w:p w:rsidR="003B7566" w:rsidRDefault="003B7566" w:rsidP="0017469F">
      <w:pPr>
        <w:pBdr>
          <w:bottom w:val="single" w:sz="4" w:space="11" w:color="FFFFFF"/>
        </w:pBd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қызмет</w:t>
      </w:r>
      <w:r w:rsidR="007E15EC">
        <w:rPr>
          <w:rFonts w:ascii="Times New Roman" w:hAnsi="Times New Roman" w:cs="Times New Roman"/>
          <w:color w:val="000000"/>
          <w:sz w:val="28"/>
          <w:szCs w:val="28"/>
          <w:lang w:val="kk-KZ"/>
        </w:rPr>
        <w:t xml:space="preserve"> </w:t>
      </w:r>
      <w:r w:rsidR="007E15EC">
        <w:rPr>
          <w:rFonts w:ascii="Times New Roman" w:hAnsi="Times New Roman" w:cs="Times New Roman"/>
          <w:sz w:val="28"/>
          <w:szCs w:val="28"/>
          <w:lang w:val="kk-KZ"/>
        </w:rPr>
        <w:t>–</w:t>
      </w:r>
      <w:r>
        <w:rPr>
          <w:rFonts w:ascii="Times New Roman" w:hAnsi="Times New Roman" w:cs="Times New Roman"/>
          <w:color w:val="000000"/>
          <w:sz w:val="28"/>
          <w:szCs w:val="28"/>
          <w:lang w:val="kk-KZ"/>
        </w:rPr>
        <w:t xml:space="preserve"> «адамның әртүрлі қажеттіліктерін қанағаттандыруға бағытталған </w:t>
      </w:r>
      <w:r>
        <w:rPr>
          <w:rFonts w:ascii="Times New Roman" w:hAnsi="Times New Roman" w:cs="Times New Roman"/>
          <w:i/>
          <w:color w:val="000000"/>
          <w:sz w:val="28"/>
          <w:szCs w:val="28"/>
          <w:lang w:val="kk-KZ"/>
        </w:rPr>
        <w:t>мақсатты іс-қимыл жүйелерінің</w:t>
      </w:r>
      <w:r>
        <w:rPr>
          <w:rFonts w:ascii="Times New Roman" w:hAnsi="Times New Roman" w:cs="Times New Roman"/>
          <w:color w:val="000000"/>
          <w:sz w:val="28"/>
          <w:szCs w:val="28"/>
          <w:lang w:val="kk-KZ"/>
        </w:rPr>
        <w:t xml:space="preserve"> (операцияларының, рәсімдерінің) жиынтығы»;</w:t>
      </w:r>
    </w:p>
    <w:p w:rsidR="003B7566" w:rsidRDefault="003B7566" w:rsidP="0017469F">
      <w:pPr>
        <w:pBdr>
          <w:bottom w:val="single" w:sz="4" w:space="11" w:color="FFFFFF"/>
        </w:pBd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w:t>
      </w:r>
      <w:r>
        <w:rPr>
          <w:rFonts w:ascii="Times New Roman" w:hAnsi="Times New Roman" w:cs="Times New Roman"/>
          <w:i/>
          <w:color w:val="000000"/>
          <w:sz w:val="28"/>
          <w:szCs w:val="28"/>
          <w:lang w:val="kk-KZ"/>
        </w:rPr>
        <w:t>мамандық-бұл ғылыми пәннен көрініс тапқан объективті шындықтың кейбір фрагментімен байланысты</w:t>
      </w:r>
      <w:r>
        <w:rPr>
          <w:rFonts w:ascii="Times New Roman" w:hAnsi="Times New Roman" w:cs="Times New Roman"/>
          <w:color w:val="000000"/>
          <w:sz w:val="28"/>
          <w:szCs w:val="28"/>
          <w:lang w:val="kk-KZ"/>
        </w:rPr>
        <w:t xml:space="preserve"> объективті түрде қажетті ерекше қызмет түрі»;</w:t>
      </w:r>
    </w:p>
    <w:p w:rsidR="003B7566" w:rsidRDefault="003B7566" w:rsidP="0017469F">
      <w:pPr>
        <w:pBdr>
          <w:bottom w:val="single" w:sz="4" w:space="11" w:color="FFFFFF"/>
        </w:pBdr>
        <w:spacing w:after="0"/>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Pr>
          <w:rFonts w:ascii="Times New Roman" w:hAnsi="Times New Roman" w:cs="Times New Roman"/>
          <w:i/>
          <w:color w:val="000000"/>
          <w:sz w:val="28"/>
          <w:szCs w:val="28"/>
          <w:lang w:val="kk-KZ"/>
        </w:rPr>
        <w:t xml:space="preserve">«педагогикалық қызмет әлеуметтік орындаушылық метақызмет ретінде </w:t>
      </w:r>
      <w:r>
        <w:rPr>
          <w:rFonts w:ascii="Times New Roman" w:hAnsi="Times New Roman" w:cs="Times New Roman"/>
          <w:color w:val="000000"/>
          <w:sz w:val="28"/>
          <w:szCs w:val="28"/>
          <w:lang w:val="kk-KZ"/>
        </w:rPr>
        <w:t xml:space="preserve">және бұл қызмет «адам </w:t>
      </w:r>
      <w:r w:rsidR="007E15EC">
        <w:rPr>
          <w:rFonts w:ascii="Times New Roman" w:hAnsi="Times New Roman" w:cs="Times New Roman"/>
          <w:sz w:val="28"/>
          <w:szCs w:val="28"/>
          <w:lang w:val="kk-KZ"/>
        </w:rPr>
        <w:t>–</w:t>
      </w:r>
      <w:r>
        <w:rPr>
          <w:rFonts w:ascii="Times New Roman" w:hAnsi="Times New Roman" w:cs="Times New Roman"/>
          <w:color w:val="000000"/>
          <w:sz w:val="28"/>
          <w:szCs w:val="28"/>
          <w:lang w:val="kk-KZ"/>
        </w:rPr>
        <w:t xml:space="preserve"> адам </w:t>
      </w:r>
      <w:r w:rsidR="007E15EC">
        <w:rPr>
          <w:rFonts w:ascii="Times New Roman" w:hAnsi="Times New Roman" w:cs="Times New Roman"/>
          <w:sz w:val="28"/>
          <w:szCs w:val="28"/>
          <w:lang w:val="kk-KZ"/>
        </w:rPr>
        <w:t>–</w:t>
      </w:r>
      <w:r>
        <w:rPr>
          <w:rFonts w:ascii="Times New Roman" w:hAnsi="Times New Roman" w:cs="Times New Roman"/>
          <w:color w:val="000000"/>
          <w:sz w:val="28"/>
          <w:szCs w:val="28"/>
          <w:lang w:val="kk-KZ"/>
        </w:rPr>
        <w:t xml:space="preserve"> әлеуметтік қауымдастық» жүйесі аясында жүзеге асырылатындығын баса айтады;</w:t>
      </w:r>
    </w:p>
    <w:p w:rsidR="003B7566" w:rsidRDefault="003B7566" w:rsidP="0017469F">
      <w:pPr>
        <w:pBdr>
          <w:bottom w:val="single" w:sz="4" w:space="11" w:color="FFFFFF"/>
        </w:pBdr>
        <w:spacing w:after="0"/>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«педагогикалық қызметтің мәні</w:t>
      </w:r>
      <w:r>
        <w:rPr>
          <w:rFonts w:ascii="Times New Roman" w:hAnsi="Times New Roman" w:cs="Times New Roman"/>
          <w:i/>
          <w:sz w:val="28"/>
          <w:szCs w:val="28"/>
          <w:lang w:val="kk-KZ"/>
        </w:rPr>
        <w:t>эргономика әзірлеген қызметтің жалпы теориясында жатыр</w:t>
      </w:r>
      <w:r>
        <w:rPr>
          <w:rFonts w:ascii="Times New Roman" w:hAnsi="Times New Roman" w:cs="Times New Roman"/>
          <w:sz w:val="28"/>
          <w:szCs w:val="28"/>
          <w:lang w:val="kk-KZ"/>
        </w:rPr>
        <w:t>. Эргологиялық тәсіл педагогикалық қызметтің жалпы құрылымындағы ерекшесәттердіескереді»;</w:t>
      </w:r>
    </w:p>
    <w:p w:rsidR="003B7566" w:rsidRDefault="003B7566" w:rsidP="0017469F">
      <w:pPr>
        <w:pBdr>
          <w:bottom w:val="single" w:sz="4" w:space="11" w:color="FFFFFF"/>
        </w:pBdr>
        <w:spacing w:after="0"/>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 - «</w:t>
      </w:r>
      <w:r>
        <w:rPr>
          <w:rFonts w:ascii="Times New Roman" w:hAnsi="Times New Roman" w:cs="Times New Roman"/>
          <w:i/>
          <w:sz w:val="28"/>
          <w:szCs w:val="28"/>
          <w:lang w:val="kk-KZ"/>
        </w:rPr>
        <w:t>процессуалдық тұрғыдан педагогикалық қызмет</w:t>
      </w:r>
      <w:r>
        <w:rPr>
          <w:rFonts w:ascii="Times New Roman" w:hAnsi="Times New Roman" w:cs="Times New Roman"/>
          <w:sz w:val="28"/>
          <w:szCs w:val="28"/>
          <w:lang w:val="kk-KZ"/>
        </w:rPr>
        <w:t xml:space="preserve"> балалармен шығармашылық өзара іс-әрекет жасалғанда және олардың тұлғасын шығармашылық қалыптастыру жағдайы құрылғанда болады;</w:t>
      </w:r>
    </w:p>
    <w:p w:rsidR="003B7566" w:rsidRDefault="003B7566" w:rsidP="0017469F">
      <w:pPr>
        <w:pBdr>
          <w:bottom w:val="single" w:sz="4" w:space="11" w:color="FFFFFF"/>
        </w:pBdr>
        <w:spacing w:after="0"/>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 - «</w:t>
      </w:r>
      <w:r>
        <w:rPr>
          <w:rFonts w:ascii="Times New Roman" w:hAnsi="Times New Roman" w:cs="Times New Roman"/>
          <w:i/>
          <w:sz w:val="28"/>
          <w:szCs w:val="28"/>
          <w:lang w:val="kk-KZ"/>
        </w:rPr>
        <w:t>педагогикалық қызмет</w:t>
      </w:r>
      <w:r>
        <w:rPr>
          <w:rFonts w:ascii="Times New Roman" w:hAnsi="Times New Roman" w:cs="Times New Roman"/>
          <w:sz w:val="28"/>
          <w:szCs w:val="28"/>
          <w:lang w:val="kk-KZ"/>
        </w:rPr>
        <w:t xml:space="preserve"> өз табиғатында – бұл әр түрлі сыныптар мен деңгейлердің типтік және ерекше педагогикалық міндеттерінің сансыз </w:t>
      </w:r>
      <w:r>
        <w:rPr>
          <w:rFonts w:ascii="Times New Roman" w:hAnsi="Times New Roman" w:cs="Times New Roman"/>
          <w:i/>
          <w:sz w:val="28"/>
          <w:szCs w:val="28"/>
          <w:lang w:val="kk-KZ"/>
        </w:rPr>
        <w:t>жиынтығын шешу үдерісі</w:t>
      </w:r>
      <w:r>
        <w:rPr>
          <w:rFonts w:ascii="Times New Roman" w:hAnsi="Times New Roman" w:cs="Times New Roman"/>
          <w:sz w:val="28"/>
          <w:szCs w:val="28"/>
          <w:lang w:val="kk-KZ"/>
        </w:rPr>
        <w:t>»;</w:t>
      </w:r>
    </w:p>
    <w:p w:rsidR="003B7566" w:rsidRDefault="003B7566" w:rsidP="0017469F">
      <w:pPr>
        <w:pBdr>
          <w:bottom w:val="single" w:sz="4" w:space="11" w:color="FFFFFF"/>
        </w:pBdr>
        <w:spacing w:after="0"/>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 «педагогикалық қызмет екі жоспарда: </w:t>
      </w:r>
      <w:r>
        <w:rPr>
          <w:rFonts w:ascii="Times New Roman" w:hAnsi="Times New Roman" w:cs="Times New Roman"/>
          <w:i/>
          <w:sz w:val="28"/>
          <w:szCs w:val="28"/>
          <w:lang w:val="kk-KZ"/>
        </w:rPr>
        <w:t>жалпы педагогикалық</w:t>
      </w:r>
      <w:r>
        <w:rPr>
          <w:rFonts w:ascii="Times New Roman" w:hAnsi="Times New Roman" w:cs="Times New Roman"/>
          <w:sz w:val="28"/>
          <w:szCs w:val="28"/>
          <w:lang w:val="kk-KZ"/>
        </w:rPr>
        <w:t xml:space="preserve">– қоғамдағы педагогикалық ықпалдың жиынтығы және </w:t>
      </w:r>
      <w:r>
        <w:rPr>
          <w:rFonts w:ascii="Times New Roman" w:hAnsi="Times New Roman" w:cs="Times New Roman"/>
          <w:i/>
          <w:sz w:val="28"/>
          <w:szCs w:val="28"/>
          <w:lang w:val="kk-KZ"/>
        </w:rPr>
        <w:t>кәсіби-педагогикалық</w:t>
      </w:r>
      <w:r>
        <w:rPr>
          <w:rFonts w:ascii="Times New Roman" w:hAnsi="Times New Roman" w:cs="Times New Roman"/>
          <w:sz w:val="28"/>
          <w:szCs w:val="28"/>
          <w:lang w:val="kk-KZ"/>
        </w:rPr>
        <w:t>-мемлекет ұйымдастырған қызмет».</w:t>
      </w:r>
    </w:p>
    <w:p w:rsidR="003B7566" w:rsidRDefault="003B7566" w:rsidP="0017469F">
      <w:pPr>
        <w:pBdr>
          <w:bottom w:val="single" w:sz="4" w:space="11" w:color="FFFFFF"/>
        </w:pBdr>
        <w:spacing w:after="0"/>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Жоғарыдағы топтамамен ұсынылған зерттеушілердің еңбектерін трансформациялау кезінде біздер оның жүйесін </w:t>
      </w:r>
      <w:r w:rsidRPr="009C30EE">
        <w:rPr>
          <w:rFonts w:ascii="Times New Roman" w:hAnsi="Times New Roman" w:cs="Times New Roman"/>
          <w:color w:val="000000"/>
          <w:sz w:val="28"/>
          <w:szCs w:val="28"/>
          <w:lang w:val="kk-KZ"/>
        </w:rPr>
        <w:t>№</w:t>
      </w:r>
      <w:r w:rsidR="007E15EC">
        <w:rPr>
          <w:rFonts w:ascii="Times New Roman" w:hAnsi="Times New Roman" w:cs="Times New Roman"/>
          <w:color w:val="000000"/>
          <w:sz w:val="28"/>
          <w:szCs w:val="28"/>
          <w:lang w:val="kk-KZ"/>
        </w:rPr>
        <w:t xml:space="preserve"> 5 </w:t>
      </w:r>
      <w:r>
        <w:rPr>
          <w:rFonts w:ascii="Times New Roman" w:hAnsi="Times New Roman" w:cs="Times New Roman"/>
          <w:color w:val="000000"/>
          <w:sz w:val="28"/>
          <w:szCs w:val="28"/>
          <w:lang w:val="kk-KZ"/>
        </w:rPr>
        <w:t>матрицаға түсірдік.</w:t>
      </w:r>
    </w:p>
    <w:tbl>
      <w:tblPr>
        <w:tblStyle w:val="a3"/>
        <w:tblW w:w="0" w:type="auto"/>
        <w:tblLayout w:type="fixed"/>
        <w:tblLook w:val="04A0" w:firstRow="1" w:lastRow="0" w:firstColumn="1" w:lastColumn="0" w:noHBand="0" w:noVBand="1"/>
      </w:tblPr>
      <w:tblGrid>
        <w:gridCol w:w="1242"/>
        <w:gridCol w:w="993"/>
        <w:gridCol w:w="992"/>
        <w:gridCol w:w="992"/>
        <w:gridCol w:w="1276"/>
        <w:gridCol w:w="1134"/>
        <w:gridCol w:w="992"/>
        <w:gridCol w:w="1418"/>
      </w:tblGrid>
      <w:tr w:rsidR="003B7566" w:rsidRPr="00AC29F8" w:rsidTr="0049626D">
        <w:tc>
          <w:tcPr>
            <w:tcW w:w="9039" w:type="dxa"/>
            <w:gridSpan w:val="8"/>
          </w:tcPr>
          <w:p w:rsidR="003B7566" w:rsidRPr="00F93B21" w:rsidRDefault="003B7566" w:rsidP="0017469F">
            <w:pPr>
              <w:ind w:firstLine="567"/>
              <w:jc w:val="center"/>
              <w:rPr>
                <w:rFonts w:ascii="Times New Roman" w:hAnsi="Times New Roman" w:cs="Times New Roman"/>
                <w:sz w:val="28"/>
                <w:szCs w:val="28"/>
                <w:lang w:val="kk-KZ"/>
              </w:rPr>
            </w:pPr>
            <w:r w:rsidRPr="00F93B21">
              <w:rPr>
                <w:rFonts w:ascii="Times New Roman" w:hAnsi="Times New Roman" w:cs="Times New Roman"/>
                <w:sz w:val="28"/>
                <w:szCs w:val="28"/>
                <w:lang w:val="kk-KZ"/>
              </w:rPr>
              <w:t>Аксиологиялық парадигманың ұлттық бірегейлікпен интеграциясын жүзеге асыруға қызмет етер мәнділікті зерттеушілердің еңбектерінен саралаудың нәтижесі</w:t>
            </w:r>
          </w:p>
          <w:p w:rsidR="003B7566" w:rsidRDefault="003B7566" w:rsidP="0017469F">
            <w:pPr>
              <w:ind w:firstLine="567"/>
              <w:jc w:val="both"/>
              <w:rPr>
                <w:rFonts w:ascii="Times New Roman" w:hAnsi="Times New Roman" w:cs="Times New Roman"/>
                <w:sz w:val="28"/>
                <w:szCs w:val="28"/>
                <w:lang w:val="kk-KZ"/>
              </w:rPr>
            </w:pPr>
          </w:p>
        </w:tc>
      </w:tr>
      <w:tr w:rsidR="003B7566" w:rsidRPr="00AC29F8" w:rsidTr="0049626D">
        <w:trPr>
          <w:trHeight w:val="3486"/>
        </w:trPr>
        <w:tc>
          <w:tcPr>
            <w:tcW w:w="1242" w:type="dxa"/>
            <w:textDirection w:val="btLr"/>
          </w:tcPr>
          <w:p w:rsidR="003B7566" w:rsidRPr="00555A92" w:rsidRDefault="003B7566" w:rsidP="0017469F">
            <w:pPr>
              <w:ind w:left="113" w:right="113" w:firstLine="567"/>
              <w:jc w:val="center"/>
              <w:rPr>
                <w:rFonts w:ascii="Times New Roman" w:hAnsi="Times New Roman" w:cs="Times New Roman"/>
                <w:sz w:val="24"/>
                <w:szCs w:val="24"/>
                <w:lang w:val="kk-KZ"/>
              </w:rPr>
            </w:pPr>
            <w:r w:rsidRPr="00555A92">
              <w:rPr>
                <w:rFonts w:ascii="Times New Roman" w:hAnsi="Times New Roman" w:cs="Times New Roman"/>
                <w:sz w:val="24"/>
                <w:szCs w:val="24"/>
                <w:lang w:val="kk-KZ"/>
              </w:rPr>
              <w:lastRenderedPageBreak/>
              <w:t>Педагогикалық қызметтің құрылымы – теория мен практиканың бір уақытта орындалуы</w:t>
            </w:r>
          </w:p>
          <w:p w:rsidR="003B7566" w:rsidRPr="00555A92" w:rsidRDefault="003B7566" w:rsidP="0017469F">
            <w:pPr>
              <w:ind w:left="113" w:right="113" w:firstLine="567"/>
              <w:jc w:val="center"/>
              <w:rPr>
                <w:rFonts w:ascii="Times New Roman" w:hAnsi="Times New Roman" w:cs="Times New Roman"/>
                <w:sz w:val="24"/>
                <w:szCs w:val="24"/>
                <w:lang w:val="kk-KZ"/>
              </w:rPr>
            </w:pPr>
          </w:p>
          <w:p w:rsidR="003B7566" w:rsidRPr="00555A92" w:rsidRDefault="003B7566" w:rsidP="0017469F">
            <w:pPr>
              <w:ind w:left="113" w:right="113" w:firstLine="567"/>
              <w:jc w:val="center"/>
              <w:rPr>
                <w:rFonts w:ascii="Times New Roman" w:hAnsi="Times New Roman" w:cs="Times New Roman"/>
                <w:sz w:val="24"/>
                <w:szCs w:val="24"/>
                <w:lang w:val="kk-KZ"/>
              </w:rPr>
            </w:pPr>
          </w:p>
          <w:p w:rsidR="003B7566" w:rsidRPr="00555A92" w:rsidRDefault="003B7566" w:rsidP="0017469F">
            <w:pPr>
              <w:ind w:left="113" w:right="113" w:firstLine="567"/>
              <w:jc w:val="center"/>
              <w:rPr>
                <w:rFonts w:ascii="Times New Roman" w:hAnsi="Times New Roman" w:cs="Times New Roman"/>
                <w:sz w:val="24"/>
                <w:szCs w:val="24"/>
                <w:lang w:val="kk-KZ"/>
              </w:rPr>
            </w:pPr>
          </w:p>
        </w:tc>
        <w:tc>
          <w:tcPr>
            <w:tcW w:w="993" w:type="dxa"/>
            <w:textDirection w:val="btLr"/>
          </w:tcPr>
          <w:p w:rsidR="003B7566" w:rsidRPr="00555A92" w:rsidRDefault="003B7566" w:rsidP="0017469F">
            <w:pPr>
              <w:ind w:left="113" w:right="113"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Қоғам өмір сүру шартын адам өз мүдделі мағынасымен өзгертеді</w:t>
            </w:r>
          </w:p>
        </w:tc>
        <w:tc>
          <w:tcPr>
            <w:tcW w:w="992" w:type="dxa"/>
            <w:textDirection w:val="btLr"/>
          </w:tcPr>
          <w:p w:rsidR="003B7566" w:rsidRPr="006C3535" w:rsidRDefault="003B7566" w:rsidP="0017469F">
            <w:pPr>
              <w:ind w:left="113" w:right="113"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Қызмет </w:t>
            </w:r>
            <w:r w:rsidRPr="006C3535">
              <w:rPr>
                <w:rFonts w:ascii="Times New Roman" w:hAnsi="Times New Roman" w:cs="Times New Roman"/>
                <w:sz w:val="24"/>
                <w:szCs w:val="24"/>
                <w:lang w:val="kk-KZ"/>
              </w:rPr>
              <w:t xml:space="preserve">– </w:t>
            </w:r>
            <w:r>
              <w:rPr>
                <w:rFonts w:ascii="Times New Roman" w:hAnsi="Times New Roman" w:cs="Times New Roman"/>
                <w:sz w:val="24"/>
                <w:szCs w:val="24"/>
                <w:lang w:val="kk-KZ"/>
              </w:rPr>
              <w:t>әртүрлі мақсатты қажеттілікпен саралап, оны іс</w:t>
            </w:r>
            <w:r w:rsidRPr="006C3535">
              <w:rPr>
                <w:rFonts w:ascii="Times New Roman" w:hAnsi="Times New Roman" w:cs="Times New Roman"/>
                <w:sz w:val="24"/>
                <w:szCs w:val="24"/>
                <w:lang w:val="kk-KZ"/>
              </w:rPr>
              <w:t>-</w:t>
            </w:r>
            <w:r>
              <w:rPr>
                <w:rFonts w:ascii="Times New Roman" w:hAnsi="Times New Roman" w:cs="Times New Roman"/>
                <w:sz w:val="24"/>
                <w:szCs w:val="24"/>
                <w:lang w:val="kk-KZ"/>
              </w:rPr>
              <w:t>әрекетке жүйелеу</w:t>
            </w:r>
          </w:p>
        </w:tc>
        <w:tc>
          <w:tcPr>
            <w:tcW w:w="992" w:type="dxa"/>
            <w:textDirection w:val="btLr"/>
          </w:tcPr>
          <w:p w:rsidR="003B7566" w:rsidRPr="00D34C89" w:rsidRDefault="003B7566" w:rsidP="0017469F">
            <w:pPr>
              <w:ind w:left="113" w:right="113"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Мамандық </w:t>
            </w:r>
            <w:r w:rsidRPr="00D34C89">
              <w:rPr>
                <w:rFonts w:ascii="Times New Roman" w:hAnsi="Times New Roman" w:cs="Times New Roman"/>
                <w:sz w:val="24"/>
                <w:szCs w:val="24"/>
                <w:lang w:val="kk-KZ"/>
              </w:rPr>
              <w:t xml:space="preserve">– </w:t>
            </w:r>
            <w:r>
              <w:rPr>
                <w:rFonts w:ascii="Times New Roman" w:hAnsi="Times New Roman" w:cs="Times New Roman"/>
                <w:sz w:val="24"/>
                <w:szCs w:val="24"/>
                <w:lang w:val="kk-KZ"/>
              </w:rPr>
              <w:t>ғылыми біліми пәннен көрініс тапқан объективті шындық</w:t>
            </w:r>
          </w:p>
        </w:tc>
        <w:tc>
          <w:tcPr>
            <w:tcW w:w="1276" w:type="dxa"/>
            <w:textDirection w:val="btLr"/>
          </w:tcPr>
          <w:p w:rsidR="003B7566" w:rsidRPr="003D0106" w:rsidRDefault="003B7566" w:rsidP="0017469F">
            <w:pPr>
              <w:ind w:left="113" w:right="113"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Педагогикалық қызмет </w:t>
            </w:r>
            <w:r w:rsidRPr="003D0106">
              <w:rPr>
                <w:rFonts w:ascii="Times New Roman" w:hAnsi="Times New Roman" w:cs="Times New Roman"/>
                <w:sz w:val="24"/>
                <w:szCs w:val="24"/>
                <w:lang w:val="kk-KZ"/>
              </w:rPr>
              <w:t xml:space="preserve">– </w:t>
            </w:r>
            <w:r>
              <w:rPr>
                <w:rFonts w:ascii="Times New Roman" w:hAnsi="Times New Roman" w:cs="Times New Roman"/>
                <w:sz w:val="24"/>
                <w:szCs w:val="24"/>
                <w:lang w:val="kk-KZ"/>
              </w:rPr>
              <w:t>мета</w:t>
            </w:r>
            <w:r w:rsidRPr="003D0106">
              <w:rPr>
                <w:rFonts w:ascii="Times New Roman" w:hAnsi="Times New Roman" w:cs="Times New Roman"/>
                <w:sz w:val="24"/>
                <w:szCs w:val="24"/>
                <w:lang w:val="kk-KZ"/>
              </w:rPr>
              <w:t>-</w:t>
            </w:r>
            <w:r>
              <w:rPr>
                <w:rFonts w:ascii="Times New Roman" w:hAnsi="Times New Roman" w:cs="Times New Roman"/>
                <w:sz w:val="24"/>
                <w:szCs w:val="24"/>
                <w:lang w:val="kk-KZ"/>
              </w:rPr>
              <w:t>қызмет ретінде, жеке дара және қауымдастық</w:t>
            </w:r>
          </w:p>
        </w:tc>
        <w:tc>
          <w:tcPr>
            <w:tcW w:w="1134" w:type="dxa"/>
            <w:textDirection w:val="btLr"/>
          </w:tcPr>
          <w:p w:rsidR="003B7566" w:rsidRPr="00A95011" w:rsidRDefault="003B7566" w:rsidP="0017469F">
            <w:pPr>
              <w:ind w:left="113" w:right="113" w:firstLine="567"/>
              <w:jc w:val="center"/>
              <w:rPr>
                <w:rFonts w:ascii="Times New Roman" w:hAnsi="Times New Roman" w:cs="Times New Roman"/>
                <w:sz w:val="24"/>
                <w:szCs w:val="24"/>
                <w:lang w:val="kk-KZ"/>
              </w:rPr>
            </w:pPr>
            <w:r w:rsidRPr="00391B2F">
              <w:rPr>
                <w:rFonts w:ascii="Times New Roman" w:hAnsi="Times New Roman" w:cs="Times New Roman"/>
                <w:sz w:val="24"/>
                <w:szCs w:val="24"/>
                <w:lang w:val="kk-KZ"/>
              </w:rPr>
              <w:t>Этологиялық</w:t>
            </w:r>
            <w:r>
              <w:rPr>
                <w:rFonts w:ascii="Times New Roman" w:hAnsi="Times New Roman" w:cs="Times New Roman"/>
                <w:sz w:val="24"/>
                <w:szCs w:val="24"/>
                <w:lang w:val="kk-KZ"/>
              </w:rPr>
              <w:t xml:space="preserve"> тәсіл </w:t>
            </w:r>
            <w:r w:rsidRPr="00A95011">
              <w:rPr>
                <w:rFonts w:ascii="Times New Roman" w:hAnsi="Times New Roman" w:cs="Times New Roman"/>
                <w:sz w:val="24"/>
                <w:szCs w:val="24"/>
                <w:lang w:val="kk-KZ"/>
              </w:rPr>
              <w:t xml:space="preserve">– </w:t>
            </w:r>
            <w:r>
              <w:rPr>
                <w:rFonts w:ascii="Times New Roman" w:hAnsi="Times New Roman" w:cs="Times New Roman"/>
                <w:sz w:val="24"/>
                <w:szCs w:val="24"/>
                <w:lang w:val="kk-KZ"/>
              </w:rPr>
              <w:t>педагогикалық қызметтің құрылым ерекшеліктері</w:t>
            </w:r>
          </w:p>
        </w:tc>
        <w:tc>
          <w:tcPr>
            <w:tcW w:w="992" w:type="dxa"/>
            <w:textDirection w:val="btLr"/>
          </w:tcPr>
          <w:p w:rsidR="003B7566" w:rsidRPr="00555A92" w:rsidRDefault="003B7566" w:rsidP="0017469F">
            <w:pPr>
              <w:ind w:left="113" w:right="113"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Педагогикалық қызмет </w:t>
            </w:r>
            <w:r w:rsidRPr="003D0106">
              <w:rPr>
                <w:rFonts w:ascii="Times New Roman" w:hAnsi="Times New Roman" w:cs="Times New Roman"/>
                <w:sz w:val="24"/>
                <w:szCs w:val="24"/>
                <w:lang w:val="kk-KZ"/>
              </w:rPr>
              <w:t>–</w:t>
            </w:r>
            <w:r>
              <w:rPr>
                <w:rFonts w:ascii="Times New Roman" w:hAnsi="Times New Roman" w:cs="Times New Roman"/>
                <w:sz w:val="24"/>
                <w:szCs w:val="24"/>
                <w:lang w:val="kk-KZ"/>
              </w:rPr>
              <w:t xml:space="preserve"> балалармен шығармашыл қызмет</w:t>
            </w:r>
          </w:p>
        </w:tc>
        <w:tc>
          <w:tcPr>
            <w:tcW w:w="1418" w:type="dxa"/>
            <w:textDirection w:val="btLr"/>
          </w:tcPr>
          <w:p w:rsidR="003B7566" w:rsidRPr="00C31306" w:rsidRDefault="003B7566" w:rsidP="0017469F">
            <w:pPr>
              <w:ind w:left="113" w:right="113"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Әр типтегі сыныптар мен деңгейліктердің түрлі</w:t>
            </w:r>
            <w:r w:rsidRPr="00C31306">
              <w:rPr>
                <w:rFonts w:ascii="Times New Roman" w:hAnsi="Times New Roman" w:cs="Times New Roman"/>
                <w:sz w:val="24"/>
                <w:szCs w:val="24"/>
                <w:lang w:val="kk-KZ"/>
              </w:rPr>
              <w:t>-</w:t>
            </w:r>
            <w:r>
              <w:rPr>
                <w:rFonts w:ascii="Times New Roman" w:hAnsi="Times New Roman" w:cs="Times New Roman"/>
                <w:sz w:val="24"/>
                <w:szCs w:val="24"/>
                <w:lang w:val="kk-KZ"/>
              </w:rPr>
              <w:t>түрлі міндеттерінің сансыз жиынтығын шешуі</w:t>
            </w:r>
          </w:p>
        </w:tc>
      </w:tr>
      <w:tr w:rsidR="003B7566" w:rsidTr="0049626D">
        <w:trPr>
          <w:trHeight w:val="2402"/>
        </w:trPr>
        <w:tc>
          <w:tcPr>
            <w:tcW w:w="1242" w:type="dxa"/>
            <w:textDirection w:val="btLr"/>
          </w:tcPr>
          <w:p w:rsidR="003B7566" w:rsidRDefault="003B7566" w:rsidP="0017469F">
            <w:pPr>
              <w:ind w:left="113" w:right="113" w:firstLine="567"/>
              <w:jc w:val="center"/>
              <w:rPr>
                <w:rFonts w:ascii="Times New Roman" w:eastAsia="Times New Roman" w:hAnsi="Times New Roman" w:cs="Times New Roman"/>
                <w:sz w:val="24"/>
                <w:szCs w:val="24"/>
                <w:lang w:val="kk-KZ"/>
              </w:rPr>
            </w:pPr>
            <w:r w:rsidRPr="00352639">
              <w:rPr>
                <w:rFonts w:ascii="Times New Roman" w:eastAsia="Times New Roman" w:hAnsi="Times New Roman" w:cs="Times New Roman"/>
                <w:sz w:val="24"/>
                <w:szCs w:val="24"/>
                <w:lang w:val="kk-KZ"/>
              </w:rPr>
              <w:t xml:space="preserve">В. И. Горовая, </w:t>
            </w:r>
          </w:p>
          <w:p w:rsidR="003B7566" w:rsidRPr="00352639" w:rsidRDefault="003B7566" w:rsidP="0017469F">
            <w:pPr>
              <w:ind w:left="113" w:right="113" w:firstLine="567"/>
              <w:jc w:val="center"/>
              <w:rPr>
                <w:rFonts w:ascii="Times New Roman" w:hAnsi="Times New Roman" w:cs="Times New Roman"/>
                <w:sz w:val="24"/>
                <w:szCs w:val="24"/>
                <w:lang w:val="kk-KZ"/>
              </w:rPr>
            </w:pPr>
            <w:r w:rsidRPr="00352639">
              <w:rPr>
                <w:rFonts w:ascii="Times New Roman" w:eastAsia="Times New Roman" w:hAnsi="Times New Roman" w:cs="Times New Roman"/>
                <w:sz w:val="24"/>
                <w:szCs w:val="24"/>
                <w:lang w:val="kk-KZ"/>
              </w:rPr>
              <w:t>С. И. Тарасов</w:t>
            </w:r>
          </w:p>
          <w:p w:rsidR="003B7566" w:rsidRPr="00352639" w:rsidRDefault="003B7566" w:rsidP="0017469F">
            <w:pPr>
              <w:ind w:left="113" w:right="113" w:firstLine="567"/>
              <w:jc w:val="center"/>
              <w:rPr>
                <w:rFonts w:ascii="Times New Roman" w:hAnsi="Times New Roman" w:cs="Times New Roman"/>
                <w:sz w:val="24"/>
                <w:szCs w:val="24"/>
                <w:lang w:val="kk-KZ"/>
              </w:rPr>
            </w:pPr>
          </w:p>
          <w:p w:rsidR="003B7566" w:rsidRPr="00352639" w:rsidRDefault="003B7566" w:rsidP="0017469F">
            <w:pPr>
              <w:ind w:left="113" w:right="113" w:firstLine="567"/>
              <w:jc w:val="center"/>
              <w:rPr>
                <w:rFonts w:ascii="Times New Roman" w:hAnsi="Times New Roman" w:cs="Times New Roman"/>
                <w:sz w:val="24"/>
                <w:szCs w:val="24"/>
                <w:lang w:val="kk-KZ"/>
              </w:rPr>
            </w:pPr>
          </w:p>
          <w:p w:rsidR="003B7566" w:rsidRPr="00352639" w:rsidRDefault="003B7566" w:rsidP="0017469F">
            <w:pPr>
              <w:ind w:left="113" w:right="113" w:firstLine="567"/>
              <w:jc w:val="center"/>
              <w:rPr>
                <w:rFonts w:ascii="Times New Roman" w:hAnsi="Times New Roman" w:cs="Times New Roman"/>
                <w:sz w:val="24"/>
                <w:szCs w:val="24"/>
                <w:lang w:val="kk-KZ"/>
              </w:rPr>
            </w:pPr>
          </w:p>
        </w:tc>
        <w:tc>
          <w:tcPr>
            <w:tcW w:w="993" w:type="dxa"/>
            <w:textDirection w:val="btLr"/>
          </w:tcPr>
          <w:p w:rsidR="003B7566" w:rsidRPr="00352639" w:rsidRDefault="003B7566" w:rsidP="0017469F">
            <w:pPr>
              <w:ind w:left="113" w:right="113" w:firstLine="567"/>
              <w:jc w:val="center"/>
              <w:rPr>
                <w:rFonts w:ascii="Times New Roman" w:hAnsi="Times New Roman" w:cs="Times New Roman"/>
                <w:sz w:val="24"/>
                <w:szCs w:val="24"/>
                <w:lang w:val="kk-KZ"/>
              </w:rPr>
            </w:pPr>
            <w:r w:rsidRPr="00352639">
              <w:rPr>
                <w:rFonts w:ascii="Times New Roman" w:hAnsi="Times New Roman" w:cs="Times New Roman"/>
                <w:color w:val="000000"/>
                <w:sz w:val="24"/>
                <w:szCs w:val="24"/>
                <w:lang w:val="kk-KZ"/>
              </w:rPr>
              <w:t>Б. Г. Ананьев</w:t>
            </w:r>
          </w:p>
        </w:tc>
        <w:tc>
          <w:tcPr>
            <w:tcW w:w="992" w:type="dxa"/>
            <w:textDirection w:val="btLr"/>
          </w:tcPr>
          <w:p w:rsidR="003B7566" w:rsidRPr="00352639" w:rsidRDefault="003B7566" w:rsidP="0017469F">
            <w:pPr>
              <w:ind w:left="113" w:right="113" w:firstLine="567"/>
              <w:jc w:val="center"/>
              <w:rPr>
                <w:rFonts w:ascii="Times New Roman" w:hAnsi="Times New Roman" w:cs="Times New Roman"/>
                <w:sz w:val="24"/>
                <w:szCs w:val="24"/>
                <w:lang w:val="kk-KZ"/>
              </w:rPr>
            </w:pPr>
            <w:r w:rsidRPr="00352639">
              <w:rPr>
                <w:rFonts w:ascii="Times New Roman" w:hAnsi="Times New Roman" w:cs="Times New Roman"/>
                <w:color w:val="000000"/>
                <w:sz w:val="24"/>
                <w:szCs w:val="24"/>
                <w:lang w:val="kk-KZ"/>
              </w:rPr>
              <w:t>В.Ф. Взятышев</w:t>
            </w:r>
          </w:p>
        </w:tc>
        <w:tc>
          <w:tcPr>
            <w:tcW w:w="992" w:type="dxa"/>
            <w:textDirection w:val="btLr"/>
          </w:tcPr>
          <w:p w:rsidR="003B7566" w:rsidRPr="00352639" w:rsidRDefault="003B7566" w:rsidP="0017469F">
            <w:pPr>
              <w:ind w:left="113" w:right="113" w:firstLine="567"/>
              <w:jc w:val="center"/>
              <w:rPr>
                <w:rFonts w:ascii="Times New Roman" w:hAnsi="Times New Roman" w:cs="Times New Roman"/>
                <w:sz w:val="24"/>
                <w:szCs w:val="24"/>
                <w:lang w:val="kk-KZ"/>
              </w:rPr>
            </w:pPr>
            <w:r w:rsidRPr="00352639">
              <w:rPr>
                <w:rFonts w:ascii="Times New Roman" w:hAnsi="Times New Roman" w:cs="Times New Roman"/>
                <w:color w:val="000000"/>
                <w:sz w:val="24"/>
                <w:szCs w:val="24"/>
                <w:lang w:val="kk-KZ"/>
              </w:rPr>
              <w:t>Е.И. Рогов</w:t>
            </w:r>
          </w:p>
        </w:tc>
        <w:tc>
          <w:tcPr>
            <w:tcW w:w="1276" w:type="dxa"/>
            <w:textDirection w:val="btLr"/>
          </w:tcPr>
          <w:p w:rsidR="003B7566" w:rsidRDefault="003B7566" w:rsidP="0017469F">
            <w:pPr>
              <w:ind w:left="113" w:right="113" w:firstLine="567"/>
              <w:jc w:val="center"/>
              <w:rPr>
                <w:rFonts w:ascii="Times New Roman" w:hAnsi="Times New Roman" w:cs="Times New Roman"/>
                <w:color w:val="000000"/>
                <w:sz w:val="24"/>
                <w:szCs w:val="24"/>
                <w:lang w:val="kk-KZ"/>
              </w:rPr>
            </w:pPr>
            <w:r w:rsidRPr="00352639">
              <w:rPr>
                <w:rFonts w:ascii="Times New Roman" w:hAnsi="Times New Roman" w:cs="Times New Roman"/>
                <w:color w:val="000000"/>
                <w:sz w:val="24"/>
                <w:szCs w:val="24"/>
                <w:lang w:val="kk-KZ"/>
              </w:rPr>
              <w:t xml:space="preserve">В. И. Гинецинский, </w:t>
            </w:r>
          </w:p>
          <w:p w:rsidR="003B7566" w:rsidRDefault="003B7566" w:rsidP="0017469F">
            <w:pPr>
              <w:ind w:left="113" w:right="113" w:firstLine="567"/>
              <w:jc w:val="center"/>
              <w:rPr>
                <w:rFonts w:ascii="Times New Roman" w:hAnsi="Times New Roman" w:cs="Times New Roman"/>
                <w:color w:val="000000"/>
                <w:sz w:val="24"/>
                <w:szCs w:val="24"/>
                <w:lang w:val="kk-KZ"/>
              </w:rPr>
            </w:pPr>
            <w:r w:rsidRPr="00352639">
              <w:rPr>
                <w:rFonts w:ascii="Times New Roman" w:hAnsi="Times New Roman" w:cs="Times New Roman"/>
                <w:color w:val="000000"/>
                <w:sz w:val="24"/>
                <w:szCs w:val="24"/>
                <w:lang w:val="kk-KZ"/>
              </w:rPr>
              <w:t xml:space="preserve">Ф. Н. Гоноболин, </w:t>
            </w:r>
          </w:p>
          <w:p w:rsidR="003B7566" w:rsidRDefault="003B7566" w:rsidP="0017469F">
            <w:pPr>
              <w:ind w:left="113" w:right="113" w:firstLine="567"/>
              <w:jc w:val="center"/>
              <w:rPr>
                <w:rFonts w:ascii="Times New Roman" w:hAnsi="Times New Roman" w:cs="Times New Roman"/>
                <w:color w:val="000000"/>
                <w:sz w:val="24"/>
                <w:szCs w:val="24"/>
                <w:lang w:val="kk-KZ"/>
              </w:rPr>
            </w:pPr>
            <w:r w:rsidRPr="00352639">
              <w:rPr>
                <w:rFonts w:ascii="Times New Roman" w:hAnsi="Times New Roman" w:cs="Times New Roman"/>
                <w:color w:val="000000"/>
                <w:sz w:val="24"/>
                <w:szCs w:val="24"/>
                <w:lang w:val="kk-KZ"/>
              </w:rPr>
              <w:t xml:space="preserve">A. B. Мудрик, </w:t>
            </w:r>
          </w:p>
          <w:p w:rsidR="003B7566" w:rsidRPr="00352639" w:rsidRDefault="003B7566" w:rsidP="0017469F">
            <w:pPr>
              <w:ind w:left="113" w:right="113" w:firstLine="567"/>
              <w:jc w:val="center"/>
              <w:rPr>
                <w:rFonts w:ascii="Times New Roman" w:hAnsi="Times New Roman" w:cs="Times New Roman"/>
                <w:sz w:val="24"/>
                <w:szCs w:val="24"/>
                <w:lang w:val="kk-KZ"/>
              </w:rPr>
            </w:pPr>
            <w:r w:rsidRPr="00352639">
              <w:rPr>
                <w:rFonts w:ascii="Times New Roman" w:hAnsi="Times New Roman" w:cs="Times New Roman"/>
                <w:color w:val="000000"/>
                <w:sz w:val="24"/>
                <w:szCs w:val="24"/>
                <w:lang w:val="kk-KZ"/>
              </w:rPr>
              <w:t>Н. Д. Никандров</w:t>
            </w:r>
          </w:p>
        </w:tc>
        <w:tc>
          <w:tcPr>
            <w:tcW w:w="1134" w:type="dxa"/>
            <w:textDirection w:val="btLr"/>
          </w:tcPr>
          <w:p w:rsidR="003B7566" w:rsidRDefault="003B7566" w:rsidP="0017469F">
            <w:pPr>
              <w:ind w:left="113" w:right="113" w:firstLine="567"/>
              <w:jc w:val="center"/>
              <w:rPr>
                <w:rFonts w:ascii="Times New Roman" w:hAnsi="Times New Roman" w:cs="Times New Roman"/>
                <w:sz w:val="24"/>
                <w:szCs w:val="24"/>
                <w:lang w:val="kk-KZ"/>
              </w:rPr>
            </w:pPr>
            <w:r w:rsidRPr="00352639">
              <w:rPr>
                <w:rFonts w:ascii="Times New Roman" w:hAnsi="Times New Roman" w:cs="Times New Roman"/>
                <w:sz w:val="24"/>
                <w:szCs w:val="24"/>
                <w:lang w:val="kk-KZ"/>
              </w:rPr>
              <w:t xml:space="preserve">A.A.Деркач, </w:t>
            </w:r>
          </w:p>
          <w:p w:rsidR="003B7566" w:rsidRDefault="003B7566" w:rsidP="0017469F">
            <w:pPr>
              <w:ind w:left="113" w:right="113" w:firstLine="567"/>
              <w:jc w:val="center"/>
              <w:rPr>
                <w:rFonts w:ascii="Times New Roman" w:hAnsi="Times New Roman" w:cs="Times New Roman"/>
                <w:sz w:val="24"/>
                <w:szCs w:val="24"/>
                <w:lang w:val="kk-KZ"/>
              </w:rPr>
            </w:pPr>
            <w:r w:rsidRPr="00352639">
              <w:rPr>
                <w:rFonts w:ascii="Times New Roman" w:hAnsi="Times New Roman" w:cs="Times New Roman"/>
                <w:sz w:val="24"/>
                <w:szCs w:val="24"/>
                <w:lang w:val="kk-KZ"/>
              </w:rPr>
              <w:t xml:space="preserve">Н.В. Кузьмина,  </w:t>
            </w:r>
          </w:p>
          <w:p w:rsidR="003B7566" w:rsidRPr="00352639" w:rsidRDefault="003B7566" w:rsidP="0017469F">
            <w:pPr>
              <w:ind w:left="113" w:right="113" w:firstLine="567"/>
              <w:jc w:val="center"/>
              <w:rPr>
                <w:rFonts w:ascii="Times New Roman" w:hAnsi="Times New Roman" w:cs="Times New Roman"/>
                <w:sz w:val="24"/>
                <w:szCs w:val="24"/>
                <w:lang w:val="kk-KZ"/>
              </w:rPr>
            </w:pPr>
            <w:r w:rsidRPr="00352639">
              <w:rPr>
                <w:rFonts w:ascii="Times New Roman" w:hAnsi="Times New Roman" w:cs="Times New Roman"/>
                <w:sz w:val="24"/>
                <w:szCs w:val="24"/>
                <w:lang w:val="kk-KZ"/>
              </w:rPr>
              <w:t>А. И. Щербаков</w:t>
            </w:r>
          </w:p>
        </w:tc>
        <w:tc>
          <w:tcPr>
            <w:tcW w:w="992" w:type="dxa"/>
            <w:textDirection w:val="btLr"/>
          </w:tcPr>
          <w:p w:rsidR="003B7566" w:rsidRPr="00352639" w:rsidRDefault="003B7566" w:rsidP="0017469F">
            <w:pPr>
              <w:ind w:left="113" w:right="113" w:firstLine="567"/>
              <w:jc w:val="center"/>
              <w:rPr>
                <w:rFonts w:ascii="Times New Roman" w:hAnsi="Times New Roman" w:cs="Times New Roman"/>
                <w:sz w:val="24"/>
                <w:szCs w:val="24"/>
                <w:lang w:val="kk-KZ"/>
              </w:rPr>
            </w:pPr>
            <w:r w:rsidRPr="00352639">
              <w:rPr>
                <w:rFonts w:ascii="Times New Roman" w:hAnsi="Times New Roman" w:cs="Times New Roman"/>
                <w:sz w:val="24"/>
                <w:szCs w:val="24"/>
                <w:lang w:val="kk-KZ"/>
              </w:rPr>
              <w:t>В. А. Кан-Калик</w:t>
            </w:r>
          </w:p>
        </w:tc>
        <w:tc>
          <w:tcPr>
            <w:tcW w:w="1418" w:type="dxa"/>
            <w:textDirection w:val="btLr"/>
          </w:tcPr>
          <w:p w:rsidR="003B7566" w:rsidRPr="00352639" w:rsidRDefault="003B7566" w:rsidP="0017469F">
            <w:pPr>
              <w:ind w:left="113" w:right="113" w:firstLine="567"/>
              <w:jc w:val="center"/>
              <w:rPr>
                <w:rFonts w:ascii="Times New Roman" w:hAnsi="Times New Roman" w:cs="Times New Roman"/>
                <w:sz w:val="24"/>
                <w:szCs w:val="24"/>
                <w:lang w:val="kk-KZ"/>
              </w:rPr>
            </w:pPr>
            <w:r w:rsidRPr="00352639">
              <w:rPr>
                <w:rFonts w:ascii="Times New Roman" w:hAnsi="Times New Roman" w:cs="Times New Roman"/>
                <w:sz w:val="24"/>
                <w:szCs w:val="24"/>
                <w:lang w:val="kk-KZ"/>
              </w:rPr>
              <w:t xml:space="preserve">B. A. Сластенин </w:t>
            </w:r>
          </w:p>
          <w:p w:rsidR="003B7566" w:rsidRPr="00352639" w:rsidRDefault="003B7566" w:rsidP="0017469F">
            <w:pPr>
              <w:ind w:left="113" w:right="113" w:firstLine="567"/>
              <w:jc w:val="center"/>
              <w:rPr>
                <w:rFonts w:ascii="Times New Roman" w:hAnsi="Times New Roman" w:cs="Times New Roman"/>
                <w:sz w:val="24"/>
                <w:szCs w:val="24"/>
                <w:lang w:val="kk-KZ"/>
              </w:rPr>
            </w:pPr>
          </w:p>
          <w:p w:rsidR="003B7566" w:rsidRPr="00352639" w:rsidRDefault="003B7566" w:rsidP="0017469F">
            <w:pPr>
              <w:ind w:left="113" w:right="113" w:firstLine="567"/>
              <w:jc w:val="center"/>
              <w:rPr>
                <w:rFonts w:ascii="Times New Roman" w:hAnsi="Times New Roman" w:cs="Times New Roman"/>
                <w:sz w:val="24"/>
                <w:szCs w:val="24"/>
                <w:lang w:val="kk-KZ"/>
              </w:rPr>
            </w:pPr>
          </w:p>
          <w:p w:rsidR="003B7566" w:rsidRPr="00352639" w:rsidRDefault="003B7566" w:rsidP="0017469F">
            <w:pPr>
              <w:ind w:left="113" w:right="113" w:firstLine="567"/>
              <w:jc w:val="center"/>
              <w:rPr>
                <w:rFonts w:ascii="Times New Roman" w:hAnsi="Times New Roman" w:cs="Times New Roman"/>
                <w:sz w:val="24"/>
                <w:szCs w:val="24"/>
                <w:lang w:val="kk-KZ"/>
              </w:rPr>
            </w:pPr>
          </w:p>
          <w:p w:rsidR="003B7566" w:rsidRPr="00352639" w:rsidRDefault="003B7566" w:rsidP="0017469F">
            <w:pPr>
              <w:ind w:left="113" w:right="113" w:firstLine="567"/>
              <w:jc w:val="center"/>
              <w:rPr>
                <w:rFonts w:ascii="Times New Roman" w:hAnsi="Times New Roman" w:cs="Times New Roman"/>
                <w:sz w:val="24"/>
                <w:szCs w:val="24"/>
                <w:lang w:val="kk-KZ"/>
              </w:rPr>
            </w:pPr>
          </w:p>
        </w:tc>
      </w:tr>
    </w:tbl>
    <w:p w:rsidR="003B7566" w:rsidRDefault="003B7566" w:rsidP="0017469F">
      <w:pPr>
        <w:pBdr>
          <w:bottom w:val="single" w:sz="4" w:space="11" w:color="FFFFFF"/>
        </w:pBdr>
        <w:spacing w:after="0" w:line="240" w:lineRule="auto"/>
        <w:ind w:firstLine="567"/>
        <w:jc w:val="center"/>
        <w:rPr>
          <w:rFonts w:ascii="Times New Roman" w:hAnsi="Times New Roman" w:cs="Times New Roman"/>
          <w:sz w:val="28"/>
          <w:szCs w:val="28"/>
          <w:lang w:val="kk-KZ"/>
        </w:rPr>
      </w:pPr>
    </w:p>
    <w:p w:rsidR="003B7566" w:rsidRDefault="003B7566" w:rsidP="007E15EC">
      <w:pPr>
        <w:pBdr>
          <w:bottom w:val="single" w:sz="4" w:space="11" w:color="FFFFFF"/>
        </w:pBdr>
        <w:spacing w:after="0"/>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Матрица №</w:t>
      </w:r>
      <w:r w:rsidR="007E15EC">
        <w:rPr>
          <w:rFonts w:ascii="Times New Roman" w:hAnsi="Times New Roman" w:cs="Times New Roman"/>
          <w:sz w:val="28"/>
          <w:szCs w:val="28"/>
          <w:lang w:val="kk-KZ"/>
        </w:rPr>
        <w:t xml:space="preserve"> 5 –</w:t>
      </w:r>
      <w:r w:rsidRPr="00BC5AD5">
        <w:rPr>
          <w:rFonts w:ascii="Times New Roman" w:hAnsi="Times New Roman" w:cs="Times New Roman"/>
          <w:sz w:val="28"/>
          <w:szCs w:val="28"/>
          <w:lang w:val="kk-KZ"/>
        </w:rPr>
        <w:t xml:space="preserve"> </w:t>
      </w:r>
      <w:r>
        <w:rPr>
          <w:rFonts w:ascii="Times New Roman" w:hAnsi="Times New Roman" w:cs="Times New Roman"/>
          <w:sz w:val="28"/>
          <w:szCs w:val="28"/>
          <w:lang w:val="kk-KZ"/>
        </w:rPr>
        <w:t>Шетел зерттеушілерінің еңбектеріндегі «қызмет» ұғымының жиынтығы</w:t>
      </w:r>
    </w:p>
    <w:p w:rsidR="007E15EC" w:rsidRDefault="007E15EC" w:rsidP="0017469F">
      <w:pPr>
        <w:pBdr>
          <w:bottom w:val="single" w:sz="4" w:space="11" w:color="FFFFFF"/>
        </w:pBdr>
        <w:spacing w:after="0" w:line="240" w:lineRule="auto"/>
        <w:ind w:firstLine="567"/>
        <w:jc w:val="both"/>
        <w:rPr>
          <w:rFonts w:ascii="Times New Roman" w:hAnsi="Times New Roman" w:cs="Times New Roman"/>
          <w:sz w:val="28"/>
          <w:szCs w:val="28"/>
          <w:lang w:val="kk-KZ"/>
        </w:rPr>
      </w:pPr>
    </w:p>
    <w:p w:rsidR="003B7566" w:rsidRDefault="003B7566" w:rsidP="0017469F">
      <w:pPr>
        <w:pBdr>
          <w:bottom w:val="single" w:sz="4" w:space="11" w:color="FFFFFF"/>
        </w:pBd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Біздердің қарастырып отырған көкейкесті мәселелеріміз «қызмет» ұғымын білімденудің инновациялық технологияларына қиылыстыру. «Технология»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ойлау өнерін шама</w:t>
      </w:r>
      <w:r w:rsidRPr="00971BC2">
        <w:rPr>
          <w:rFonts w:ascii="Times New Roman" w:hAnsi="Times New Roman" w:cs="Times New Roman"/>
          <w:sz w:val="28"/>
          <w:szCs w:val="28"/>
          <w:lang w:val="kk-KZ"/>
        </w:rPr>
        <w:t>-</w:t>
      </w:r>
      <w:r>
        <w:rPr>
          <w:rFonts w:ascii="Times New Roman" w:hAnsi="Times New Roman" w:cs="Times New Roman"/>
          <w:sz w:val="28"/>
          <w:szCs w:val="28"/>
          <w:lang w:val="kk-KZ"/>
        </w:rPr>
        <w:t xml:space="preserve">шарқының жоғары деңгейіне дейін көтеру. Білім мазмұнында біздердің зерттеу еңбегімізде стандарт шегінде арнайы пән болмағандықтан білім мазмұны мен оқыту мазмұнының әзірленген өнімі жоқтың қасы. Осының нәтижесінде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теория мен тәжірибені бір уақытта меңгерулерін іске асыруда олардың жас ерекшелігі мен нейропсихологиясы және оқу еңбегінің психологиясына қатыстылығын ескеруді ұсынамыз. Бұл тұжырымымыз келесі екінші тараудың бөлімдеріне сабақтастық қағидамен жалғасын табады.</w:t>
      </w:r>
    </w:p>
    <w:p w:rsidR="003B7566" w:rsidRDefault="003B7566" w:rsidP="0017469F">
      <w:pPr>
        <w:pBdr>
          <w:bottom w:val="single" w:sz="4" w:space="11" w:color="FFFFFF"/>
        </w:pBd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Алайда, жоғарыда аталған тәсілдер толық емес және 4-кестеде гуманитарлық бағыттағы әртүрлі ғылыми білімдер бойынша зерттеушілердің еңбек-теріндегі «қызмет» ұғымының анықтамаларын айқындаудың негізгі тәсілдері көрсетілген.</w:t>
      </w:r>
    </w:p>
    <w:p w:rsidR="003B7566" w:rsidRPr="007B1F9F" w:rsidRDefault="007E15EC" w:rsidP="003114B6">
      <w:pPr>
        <w:pBdr>
          <w:bottom w:val="single" w:sz="4" w:space="11" w:color="FFFFFF"/>
        </w:pBdr>
        <w:spacing w:after="0" w:line="240" w:lineRule="auto"/>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К</w:t>
      </w:r>
      <w:r w:rsidR="003B7566">
        <w:rPr>
          <w:rFonts w:ascii="Times New Roman" w:hAnsi="Times New Roman" w:cs="Times New Roman"/>
          <w:sz w:val="28"/>
          <w:szCs w:val="28"/>
          <w:lang w:val="kk-KZ"/>
        </w:rPr>
        <w:t xml:space="preserve">есте </w:t>
      </w:r>
      <w:r>
        <w:rPr>
          <w:rFonts w:ascii="Times New Roman" w:hAnsi="Times New Roman" w:cs="Times New Roman"/>
          <w:sz w:val="28"/>
          <w:szCs w:val="28"/>
          <w:lang w:val="kk-KZ"/>
        </w:rPr>
        <w:t xml:space="preserve">1 </w:t>
      </w:r>
      <w:r w:rsidR="003B7566">
        <w:rPr>
          <w:rFonts w:ascii="Times New Roman" w:hAnsi="Times New Roman" w:cs="Times New Roman"/>
          <w:sz w:val="28"/>
          <w:szCs w:val="28"/>
          <w:lang w:val="kk-KZ"/>
        </w:rPr>
        <w:t>– Зерттеушілер еңбектерінде «қызмет» ұғ</w:t>
      </w:r>
      <w:r>
        <w:rPr>
          <w:rFonts w:ascii="Times New Roman" w:hAnsi="Times New Roman" w:cs="Times New Roman"/>
          <w:sz w:val="28"/>
          <w:szCs w:val="28"/>
          <w:lang w:val="kk-KZ"/>
        </w:rPr>
        <w:t>ымын айқындау тәсілдері (1964–</w:t>
      </w:r>
      <w:r w:rsidR="003B7566">
        <w:rPr>
          <w:rFonts w:ascii="Times New Roman" w:hAnsi="Times New Roman" w:cs="Times New Roman"/>
          <w:sz w:val="28"/>
          <w:szCs w:val="28"/>
          <w:lang w:val="kk-KZ"/>
        </w:rPr>
        <w:t>2018 ж.ж.)</w:t>
      </w:r>
    </w:p>
    <w:tbl>
      <w:tblPr>
        <w:tblStyle w:val="a3"/>
        <w:tblW w:w="0" w:type="auto"/>
        <w:tblInd w:w="-176" w:type="dxa"/>
        <w:tblLayout w:type="fixed"/>
        <w:tblLook w:val="04A0" w:firstRow="1" w:lastRow="0" w:firstColumn="1" w:lastColumn="0" w:noHBand="0" w:noVBand="1"/>
      </w:tblPr>
      <w:tblGrid>
        <w:gridCol w:w="750"/>
        <w:gridCol w:w="1913"/>
        <w:gridCol w:w="3519"/>
        <w:gridCol w:w="198"/>
        <w:gridCol w:w="3650"/>
      </w:tblGrid>
      <w:tr w:rsidR="003B7566" w:rsidRPr="00672924" w:rsidTr="00672924">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672924" w:rsidRDefault="003B7566" w:rsidP="00672924">
            <w:pPr>
              <w:spacing w:after="0" w:line="240" w:lineRule="auto"/>
              <w:rPr>
                <w:rFonts w:ascii="Times New Roman" w:hAnsi="Times New Roman" w:cs="Times New Roman"/>
                <w:sz w:val="24"/>
                <w:szCs w:val="24"/>
              </w:rPr>
            </w:pPr>
            <w:r w:rsidRPr="00672924">
              <w:rPr>
                <w:rFonts w:ascii="Times New Roman" w:hAnsi="Times New Roman"/>
                <w:sz w:val="24"/>
                <w:szCs w:val="24"/>
                <w:lang w:val="kk-KZ"/>
              </w:rPr>
              <w:t>р/р</w:t>
            </w:r>
          </w:p>
        </w:tc>
        <w:tc>
          <w:tcPr>
            <w:tcW w:w="19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672924" w:rsidRDefault="003B7566" w:rsidP="00672924">
            <w:pPr>
              <w:spacing w:after="0" w:line="240" w:lineRule="auto"/>
              <w:ind w:firstLine="567"/>
              <w:jc w:val="center"/>
              <w:rPr>
                <w:rFonts w:ascii="Times New Roman" w:hAnsi="Times New Roman"/>
                <w:sz w:val="24"/>
                <w:szCs w:val="24"/>
              </w:rPr>
            </w:pPr>
            <w:r w:rsidRPr="00672924">
              <w:rPr>
                <w:rFonts w:ascii="Times New Roman" w:hAnsi="Times New Roman"/>
                <w:sz w:val="24"/>
                <w:szCs w:val="24"/>
              </w:rPr>
              <w:t>Автор</w:t>
            </w:r>
          </w:p>
        </w:tc>
        <w:tc>
          <w:tcPr>
            <w:tcW w:w="35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672924" w:rsidRDefault="003B7566" w:rsidP="00672924">
            <w:pPr>
              <w:spacing w:after="0" w:line="240" w:lineRule="auto"/>
              <w:ind w:firstLine="567"/>
              <w:jc w:val="center"/>
              <w:rPr>
                <w:rFonts w:ascii="Times New Roman" w:hAnsi="Times New Roman"/>
                <w:sz w:val="24"/>
                <w:szCs w:val="24"/>
              </w:rPr>
            </w:pPr>
            <w:r w:rsidRPr="00672924">
              <w:rPr>
                <w:rFonts w:ascii="Times New Roman" w:hAnsi="Times New Roman"/>
                <w:sz w:val="24"/>
                <w:szCs w:val="24"/>
                <w:lang w:val="kk-KZ"/>
              </w:rPr>
              <w:t>Ғылыми әдебиет көзі</w:t>
            </w:r>
          </w:p>
        </w:tc>
        <w:tc>
          <w:tcPr>
            <w:tcW w:w="384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672924" w:rsidRDefault="003B7566" w:rsidP="00672924">
            <w:pPr>
              <w:spacing w:after="0" w:line="240" w:lineRule="auto"/>
              <w:ind w:firstLine="567"/>
              <w:jc w:val="center"/>
              <w:rPr>
                <w:rFonts w:ascii="Times New Roman" w:hAnsi="Times New Roman"/>
                <w:sz w:val="24"/>
                <w:szCs w:val="24"/>
              </w:rPr>
            </w:pPr>
            <w:r w:rsidRPr="00672924">
              <w:rPr>
                <w:rFonts w:ascii="Times New Roman" w:hAnsi="Times New Roman"/>
                <w:sz w:val="24"/>
                <w:szCs w:val="24"/>
                <w:lang w:val="kk-KZ"/>
              </w:rPr>
              <w:t>«қызмет» ұғымының мазмұны</w:t>
            </w:r>
          </w:p>
        </w:tc>
      </w:tr>
      <w:tr w:rsidR="003B7566" w:rsidRPr="00672924" w:rsidTr="00672924">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672924" w:rsidRDefault="003B7566" w:rsidP="00672924">
            <w:pPr>
              <w:spacing w:after="0" w:line="240" w:lineRule="auto"/>
              <w:ind w:firstLine="567"/>
              <w:jc w:val="center"/>
              <w:rPr>
                <w:rFonts w:ascii="Times New Roman" w:hAnsi="Times New Roman"/>
                <w:sz w:val="24"/>
                <w:szCs w:val="24"/>
              </w:rPr>
            </w:pPr>
            <w:r w:rsidRPr="00672924">
              <w:rPr>
                <w:rFonts w:ascii="Times New Roman" w:hAnsi="Times New Roman"/>
                <w:sz w:val="24"/>
                <w:szCs w:val="24"/>
              </w:rPr>
              <w:t>1</w:t>
            </w:r>
          </w:p>
        </w:tc>
        <w:tc>
          <w:tcPr>
            <w:tcW w:w="19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672924" w:rsidRDefault="003B7566" w:rsidP="00672924">
            <w:pPr>
              <w:spacing w:after="0" w:line="240" w:lineRule="auto"/>
              <w:ind w:firstLine="567"/>
              <w:jc w:val="center"/>
              <w:rPr>
                <w:rFonts w:ascii="Times New Roman" w:hAnsi="Times New Roman"/>
                <w:sz w:val="24"/>
                <w:szCs w:val="24"/>
              </w:rPr>
            </w:pPr>
            <w:r w:rsidRPr="00672924">
              <w:rPr>
                <w:rFonts w:ascii="Times New Roman" w:hAnsi="Times New Roman"/>
                <w:sz w:val="24"/>
                <w:szCs w:val="24"/>
              </w:rPr>
              <w:t>2</w:t>
            </w:r>
          </w:p>
        </w:tc>
        <w:tc>
          <w:tcPr>
            <w:tcW w:w="35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672924" w:rsidRDefault="003B7566" w:rsidP="00672924">
            <w:pPr>
              <w:spacing w:after="0" w:line="240" w:lineRule="auto"/>
              <w:ind w:firstLine="567"/>
              <w:jc w:val="center"/>
              <w:rPr>
                <w:rFonts w:ascii="Times New Roman" w:hAnsi="Times New Roman"/>
                <w:sz w:val="24"/>
                <w:szCs w:val="24"/>
              </w:rPr>
            </w:pPr>
            <w:r w:rsidRPr="00672924">
              <w:rPr>
                <w:rFonts w:ascii="Times New Roman" w:hAnsi="Times New Roman"/>
                <w:sz w:val="24"/>
                <w:szCs w:val="24"/>
              </w:rPr>
              <w:t>3</w:t>
            </w:r>
          </w:p>
        </w:tc>
        <w:tc>
          <w:tcPr>
            <w:tcW w:w="384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672924" w:rsidRDefault="003B7566" w:rsidP="00672924">
            <w:pPr>
              <w:spacing w:after="0" w:line="240" w:lineRule="auto"/>
              <w:ind w:firstLine="567"/>
              <w:jc w:val="center"/>
              <w:rPr>
                <w:rFonts w:ascii="Times New Roman" w:hAnsi="Times New Roman"/>
                <w:sz w:val="24"/>
                <w:szCs w:val="24"/>
              </w:rPr>
            </w:pPr>
            <w:r w:rsidRPr="00672924">
              <w:rPr>
                <w:rFonts w:ascii="Times New Roman" w:hAnsi="Times New Roman"/>
                <w:sz w:val="24"/>
                <w:szCs w:val="24"/>
              </w:rPr>
              <w:t>4</w:t>
            </w:r>
          </w:p>
        </w:tc>
      </w:tr>
      <w:tr w:rsidR="003B7566" w:rsidRPr="00672924" w:rsidTr="00672924">
        <w:tc>
          <w:tcPr>
            <w:tcW w:w="1003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672924" w:rsidRDefault="003B7566" w:rsidP="00672924">
            <w:pPr>
              <w:spacing w:after="0" w:line="240" w:lineRule="auto"/>
              <w:ind w:firstLine="567"/>
              <w:jc w:val="center"/>
              <w:rPr>
                <w:rFonts w:ascii="Times New Roman" w:hAnsi="Times New Roman"/>
                <w:i/>
                <w:sz w:val="24"/>
                <w:szCs w:val="24"/>
              </w:rPr>
            </w:pPr>
            <w:r w:rsidRPr="00672924">
              <w:rPr>
                <w:rFonts w:ascii="Times New Roman" w:hAnsi="Times New Roman"/>
                <w:i/>
                <w:sz w:val="24"/>
                <w:szCs w:val="24"/>
                <w:lang w:val="kk-KZ"/>
              </w:rPr>
              <w:t>Ф</w:t>
            </w:r>
            <w:r w:rsidRPr="00672924">
              <w:rPr>
                <w:rFonts w:ascii="Times New Roman" w:hAnsi="Times New Roman"/>
                <w:i/>
                <w:sz w:val="24"/>
                <w:szCs w:val="24"/>
              </w:rPr>
              <w:t>илософи</w:t>
            </w:r>
            <w:r w:rsidRPr="00672924">
              <w:rPr>
                <w:rFonts w:ascii="Times New Roman" w:hAnsi="Times New Roman"/>
                <w:i/>
                <w:sz w:val="24"/>
                <w:szCs w:val="24"/>
                <w:lang w:val="kk-KZ"/>
              </w:rPr>
              <w:t>яда</w:t>
            </w:r>
          </w:p>
        </w:tc>
      </w:tr>
      <w:tr w:rsidR="003B7566" w:rsidRPr="00672924" w:rsidTr="00672924">
        <w:tc>
          <w:tcPr>
            <w:tcW w:w="750" w:type="dxa"/>
            <w:tcBorders>
              <w:top w:val="single" w:sz="4" w:space="0" w:color="auto"/>
              <w:left w:val="single" w:sz="4" w:space="0" w:color="auto"/>
              <w:bottom w:val="single" w:sz="4" w:space="0" w:color="auto"/>
              <w:right w:val="single" w:sz="4" w:space="0" w:color="auto"/>
            </w:tcBorders>
            <w:hideMark/>
          </w:tcPr>
          <w:p w:rsidR="003B7566" w:rsidRPr="00672924" w:rsidRDefault="00672924" w:rsidP="00672924">
            <w:pPr>
              <w:spacing w:after="0" w:line="240" w:lineRule="auto"/>
              <w:jc w:val="both"/>
              <w:rPr>
                <w:rFonts w:ascii="Times New Roman" w:hAnsi="Times New Roman"/>
                <w:sz w:val="24"/>
                <w:szCs w:val="24"/>
                <w:lang w:val="kk-KZ"/>
              </w:rPr>
            </w:pPr>
            <w:r w:rsidRPr="00672924">
              <w:rPr>
                <w:rFonts w:ascii="Times New Roman" w:hAnsi="Times New Roman"/>
                <w:sz w:val="24"/>
                <w:szCs w:val="24"/>
              </w:rPr>
              <w:lastRenderedPageBreak/>
              <w:t>1</w:t>
            </w:r>
          </w:p>
        </w:tc>
        <w:tc>
          <w:tcPr>
            <w:tcW w:w="1913"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ind w:hanging="7"/>
              <w:rPr>
                <w:rFonts w:ascii="Times New Roman" w:hAnsi="Times New Roman"/>
                <w:sz w:val="24"/>
                <w:szCs w:val="24"/>
              </w:rPr>
            </w:pPr>
            <w:r w:rsidRPr="00672924">
              <w:rPr>
                <w:rFonts w:ascii="Times New Roman" w:hAnsi="Times New Roman"/>
                <w:sz w:val="24"/>
                <w:szCs w:val="24"/>
              </w:rPr>
              <w:t xml:space="preserve">Кант </w:t>
            </w:r>
            <w:r w:rsidR="003114B6" w:rsidRPr="00672924">
              <w:rPr>
                <w:rFonts w:ascii="Times New Roman" w:hAnsi="Times New Roman"/>
                <w:sz w:val="24"/>
                <w:szCs w:val="24"/>
              </w:rPr>
              <w:t>И.</w:t>
            </w:r>
          </w:p>
        </w:tc>
        <w:tc>
          <w:tcPr>
            <w:tcW w:w="3519" w:type="dxa"/>
            <w:tcBorders>
              <w:top w:val="single" w:sz="4" w:space="0" w:color="auto"/>
              <w:left w:val="single" w:sz="4" w:space="0" w:color="auto"/>
              <w:bottom w:val="single" w:sz="4" w:space="0" w:color="auto"/>
              <w:right w:val="single" w:sz="4" w:space="0" w:color="auto"/>
            </w:tcBorders>
          </w:tcPr>
          <w:p w:rsidR="003B7566" w:rsidRPr="00672924" w:rsidRDefault="003B7566" w:rsidP="00672924">
            <w:pPr>
              <w:spacing w:after="0" w:line="240" w:lineRule="auto"/>
              <w:jc w:val="both"/>
              <w:rPr>
                <w:rFonts w:ascii="Times New Roman" w:hAnsi="Times New Roman" w:cs="Times New Roman"/>
                <w:sz w:val="24"/>
                <w:szCs w:val="24"/>
              </w:rPr>
            </w:pPr>
            <w:r w:rsidRPr="00672924">
              <w:rPr>
                <w:rFonts w:ascii="Times New Roman" w:hAnsi="Times New Roman" w:cs="Times New Roman"/>
                <w:color w:val="000000"/>
                <w:sz w:val="24"/>
                <w:szCs w:val="24"/>
              </w:rPr>
              <w:t xml:space="preserve">Кант И. </w:t>
            </w:r>
            <w:r w:rsidRPr="00672924">
              <w:rPr>
                <w:rFonts w:ascii="Times New Roman" w:hAnsi="Times New Roman" w:cs="Times New Roman"/>
                <w:color w:val="000000"/>
                <w:sz w:val="24"/>
                <w:szCs w:val="24"/>
                <w:lang w:val="kk-KZ"/>
              </w:rPr>
              <w:t>6-томдық шығармалары</w:t>
            </w:r>
            <w:r w:rsidRPr="00672924">
              <w:rPr>
                <w:rFonts w:ascii="Times New Roman" w:hAnsi="Times New Roman" w:cs="Times New Roman"/>
                <w:color w:val="000000"/>
                <w:sz w:val="24"/>
                <w:szCs w:val="24"/>
              </w:rPr>
              <w:t xml:space="preserve">. </w:t>
            </w:r>
            <w:r w:rsidRPr="00672924">
              <w:rPr>
                <w:rFonts w:ascii="Times New Roman" w:hAnsi="Times New Roman" w:cs="Times New Roman"/>
                <w:color w:val="000000"/>
                <w:sz w:val="24"/>
                <w:szCs w:val="24"/>
                <w:lang w:val="kk-KZ"/>
              </w:rPr>
              <w:t>3-том</w:t>
            </w:r>
            <w:r w:rsidRPr="00672924">
              <w:rPr>
                <w:rFonts w:ascii="Times New Roman" w:hAnsi="Times New Roman" w:cs="Times New Roman"/>
                <w:color w:val="000000"/>
                <w:sz w:val="24"/>
                <w:szCs w:val="24"/>
              </w:rPr>
              <w:t xml:space="preserve"> М., 1964</w:t>
            </w:r>
          </w:p>
          <w:p w:rsidR="003B7566" w:rsidRPr="00672924" w:rsidRDefault="003B7566" w:rsidP="00672924">
            <w:pPr>
              <w:spacing w:after="0" w:line="240" w:lineRule="auto"/>
              <w:ind w:firstLine="567"/>
              <w:jc w:val="both"/>
              <w:rPr>
                <w:rFonts w:ascii="Times New Roman" w:hAnsi="Times New Roman" w:cs="Times New Roman"/>
                <w:sz w:val="24"/>
                <w:szCs w:val="24"/>
              </w:rPr>
            </w:pPr>
          </w:p>
        </w:tc>
        <w:tc>
          <w:tcPr>
            <w:tcW w:w="3848" w:type="dxa"/>
            <w:gridSpan w:val="2"/>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jc w:val="both"/>
              <w:rPr>
                <w:rFonts w:ascii="Times New Roman" w:hAnsi="Times New Roman"/>
                <w:sz w:val="24"/>
                <w:szCs w:val="24"/>
              </w:rPr>
            </w:pPr>
            <w:r w:rsidRPr="00672924">
              <w:rPr>
                <w:rFonts w:ascii="Times New Roman" w:hAnsi="Times New Roman"/>
                <w:color w:val="000000"/>
                <w:sz w:val="24"/>
                <w:szCs w:val="24"/>
                <w:lang w:val="kk-KZ"/>
              </w:rPr>
              <w:t>З</w:t>
            </w:r>
            <w:r w:rsidRPr="00672924">
              <w:rPr>
                <w:rFonts w:ascii="Times New Roman" w:hAnsi="Times New Roman"/>
                <w:color w:val="000000"/>
                <w:sz w:val="24"/>
                <w:szCs w:val="24"/>
              </w:rPr>
              <w:t xml:space="preserve">аттарды тану-бұл әрекет. Бұл қызмет дәйекті түрде жүреді, өйткені </w:t>
            </w:r>
            <w:r w:rsidRPr="00672924">
              <w:rPr>
                <w:rFonts w:ascii="Times New Roman" w:hAnsi="Times New Roman"/>
                <w:color w:val="000000"/>
                <w:sz w:val="24"/>
                <w:szCs w:val="24"/>
                <w:lang w:val="kk-KZ"/>
              </w:rPr>
              <w:t>«</w:t>
            </w:r>
            <w:r w:rsidRPr="00672924">
              <w:rPr>
                <w:rFonts w:ascii="Times New Roman" w:hAnsi="Times New Roman"/>
                <w:color w:val="000000"/>
                <w:sz w:val="24"/>
                <w:szCs w:val="24"/>
              </w:rPr>
              <w:t>...тікелей сызық салу кезінде біз ішкі сезімді дәйекті түрде анықтаймыз…»</w:t>
            </w:r>
          </w:p>
        </w:tc>
      </w:tr>
      <w:tr w:rsidR="003B7566" w:rsidRPr="00672924" w:rsidTr="00672924">
        <w:tc>
          <w:tcPr>
            <w:tcW w:w="750" w:type="dxa"/>
            <w:tcBorders>
              <w:top w:val="single" w:sz="4" w:space="0" w:color="auto"/>
              <w:left w:val="single" w:sz="4" w:space="0" w:color="auto"/>
              <w:bottom w:val="single" w:sz="4" w:space="0" w:color="auto"/>
              <w:right w:val="single" w:sz="4" w:space="0" w:color="auto"/>
            </w:tcBorders>
            <w:hideMark/>
          </w:tcPr>
          <w:p w:rsidR="003B7566" w:rsidRPr="00672924" w:rsidRDefault="00672924" w:rsidP="00672924">
            <w:pPr>
              <w:spacing w:after="0" w:line="240" w:lineRule="auto"/>
              <w:jc w:val="both"/>
              <w:rPr>
                <w:rFonts w:ascii="Times New Roman" w:hAnsi="Times New Roman"/>
                <w:sz w:val="24"/>
                <w:szCs w:val="24"/>
                <w:lang w:val="kk-KZ"/>
              </w:rPr>
            </w:pPr>
            <w:r w:rsidRPr="00672924">
              <w:rPr>
                <w:rFonts w:ascii="Times New Roman" w:hAnsi="Times New Roman"/>
                <w:sz w:val="24"/>
                <w:szCs w:val="24"/>
              </w:rPr>
              <w:t>2</w:t>
            </w:r>
          </w:p>
        </w:tc>
        <w:tc>
          <w:tcPr>
            <w:tcW w:w="1913" w:type="dxa"/>
            <w:tcBorders>
              <w:top w:val="single" w:sz="4" w:space="0" w:color="auto"/>
              <w:left w:val="single" w:sz="4" w:space="0" w:color="auto"/>
              <w:bottom w:val="single" w:sz="4" w:space="0" w:color="auto"/>
              <w:right w:val="single" w:sz="4" w:space="0" w:color="auto"/>
            </w:tcBorders>
          </w:tcPr>
          <w:p w:rsidR="003B7566" w:rsidRPr="00672924" w:rsidRDefault="003B7566" w:rsidP="00672924">
            <w:pPr>
              <w:spacing w:after="0" w:line="240" w:lineRule="auto"/>
              <w:ind w:hanging="7"/>
              <w:rPr>
                <w:rFonts w:ascii="Times New Roman" w:hAnsi="Times New Roman"/>
                <w:sz w:val="24"/>
                <w:szCs w:val="24"/>
              </w:rPr>
            </w:pPr>
            <w:r w:rsidRPr="00672924">
              <w:rPr>
                <w:rFonts w:ascii="Times New Roman" w:hAnsi="Times New Roman"/>
                <w:sz w:val="24"/>
                <w:szCs w:val="24"/>
              </w:rPr>
              <w:t>Гегель</w:t>
            </w:r>
            <w:r w:rsidR="003114B6" w:rsidRPr="00672924">
              <w:rPr>
                <w:rFonts w:ascii="Times New Roman" w:hAnsi="Times New Roman"/>
                <w:sz w:val="24"/>
                <w:szCs w:val="24"/>
              </w:rPr>
              <w:t xml:space="preserve"> Г.</w:t>
            </w:r>
          </w:p>
          <w:p w:rsidR="003B7566" w:rsidRPr="00672924" w:rsidRDefault="003B7566" w:rsidP="00672924">
            <w:pPr>
              <w:spacing w:after="0" w:line="240" w:lineRule="auto"/>
              <w:ind w:firstLine="567"/>
              <w:rPr>
                <w:rFonts w:ascii="Times New Roman" w:hAnsi="Times New Roman"/>
                <w:sz w:val="24"/>
                <w:szCs w:val="24"/>
              </w:rPr>
            </w:pPr>
          </w:p>
        </w:tc>
        <w:tc>
          <w:tcPr>
            <w:tcW w:w="3519" w:type="dxa"/>
            <w:tcBorders>
              <w:top w:val="single" w:sz="4" w:space="0" w:color="auto"/>
              <w:left w:val="single" w:sz="4" w:space="0" w:color="auto"/>
              <w:bottom w:val="single" w:sz="4" w:space="0" w:color="auto"/>
              <w:right w:val="single" w:sz="4" w:space="0" w:color="auto"/>
            </w:tcBorders>
          </w:tcPr>
          <w:p w:rsidR="003B7566" w:rsidRPr="00672924" w:rsidRDefault="003B7566" w:rsidP="00672924">
            <w:pPr>
              <w:pStyle w:val="af3"/>
              <w:ind w:left="0" w:right="0" w:firstLine="0"/>
              <w:rPr>
                <w:sz w:val="24"/>
                <w:szCs w:val="24"/>
              </w:rPr>
            </w:pPr>
            <w:r w:rsidRPr="00672924">
              <w:rPr>
                <w:sz w:val="24"/>
                <w:szCs w:val="24"/>
              </w:rPr>
              <w:t xml:space="preserve">Гегель Г. </w:t>
            </w:r>
            <w:r w:rsidRPr="00672924">
              <w:rPr>
                <w:sz w:val="24"/>
                <w:szCs w:val="24"/>
                <w:lang w:val="kk-KZ"/>
              </w:rPr>
              <w:t>Логика ғылымы</w:t>
            </w:r>
            <w:r w:rsidRPr="00672924">
              <w:rPr>
                <w:sz w:val="24"/>
                <w:szCs w:val="24"/>
              </w:rPr>
              <w:t xml:space="preserve">. </w:t>
            </w:r>
            <w:r w:rsidRPr="00672924">
              <w:rPr>
                <w:sz w:val="24"/>
                <w:szCs w:val="24"/>
                <w:lang w:val="kk-KZ"/>
              </w:rPr>
              <w:t>1-том</w:t>
            </w:r>
            <w:r w:rsidRPr="00672924">
              <w:rPr>
                <w:sz w:val="24"/>
                <w:szCs w:val="24"/>
              </w:rPr>
              <w:t xml:space="preserve">. </w:t>
            </w:r>
            <w:r w:rsidRPr="00672924">
              <w:rPr>
                <w:sz w:val="24"/>
                <w:szCs w:val="24"/>
                <w:lang w:val="kk-KZ"/>
              </w:rPr>
              <w:t>Екінші бөлім</w:t>
            </w:r>
            <w:r w:rsidRPr="00672924">
              <w:rPr>
                <w:sz w:val="24"/>
                <w:szCs w:val="24"/>
              </w:rPr>
              <w:t xml:space="preserve">. </w:t>
            </w:r>
            <w:r w:rsidRPr="00672924">
              <w:rPr>
                <w:sz w:val="24"/>
                <w:szCs w:val="24"/>
                <w:lang w:val="kk-KZ"/>
              </w:rPr>
              <w:t>Мән туралы ілім</w:t>
            </w:r>
            <w:r w:rsidRPr="00672924">
              <w:rPr>
                <w:sz w:val="24"/>
                <w:szCs w:val="24"/>
              </w:rPr>
              <w:t xml:space="preserve">. </w:t>
            </w:r>
            <w:r w:rsidRPr="00672924">
              <w:rPr>
                <w:sz w:val="24"/>
                <w:szCs w:val="24"/>
                <w:lang w:val="kk-KZ"/>
              </w:rPr>
              <w:t xml:space="preserve">2-бөлім </w:t>
            </w:r>
            <w:r w:rsidRPr="00672924">
              <w:rPr>
                <w:sz w:val="24"/>
                <w:szCs w:val="24"/>
              </w:rPr>
              <w:t xml:space="preserve">2. </w:t>
            </w:r>
            <w:r w:rsidRPr="00672924">
              <w:rPr>
                <w:sz w:val="24"/>
                <w:szCs w:val="24"/>
                <w:lang w:val="kk-KZ"/>
              </w:rPr>
              <w:t>Шындық</w:t>
            </w:r>
            <w:r w:rsidRPr="00672924">
              <w:rPr>
                <w:sz w:val="24"/>
                <w:szCs w:val="24"/>
              </w:rPr>
              <w:t xml:space="preserve">. §142-148. // </w:t>
            </w:r>
            <w:r w:rsidRPr="00672924">
              <w:rPr>
                <w:sz w:val="24"/>
                <w:szCs w:val="24"/>
                <w:lang w:val="kk-KZ"/>
              </w:rPr>
              <w:t>Философия ғылым-дарының энциклопедиясы</w:t>
            </w:r>
            <w:r w:rsidRPr="00672924">
              <w:rPr>
                <w:sz w:val="24"/>
                <w:szCs w:val="24"/>
              </w:rPr>
              <w:t>.</w:t>
            </w:r>
            <w:r w:rsidRPr="00672924">
              <w:rPr>
                <w:sz w:val="24"/>
                <w:szCs w:val="24"/>
                <w:lang w:val="kk-KZ"/>
              </w:rPr>
              <w:t>1-том</w:t>
            </w:r>
            <w:r w:rsidRPr="00672924">
              <w:rPr>
                <w:sz w:val="24"/>
                <w:szCs w:val="24"/>
              </w:rPr>
              <w:t>. М.: Мысль, 1975. - 312-327</w:t>
            </w:r>
            <w:r w:rsidRPr="00672924">
              <w:rPr>
                <w:sz w:val="24"/>
                <w:szCs w:val="24"/>
                <w:lang w:val="kk-KZ"/>
              </w:rPr>
              <w:t>-б</w:t>
            </w:r>
            <w:r w:rsidRPr="00672924">
              <w:rPr>
                <w:sz w:val="24"/>
                <w:szCs w:val="24"/>
              </w:rPr>
              <w:t>.</w:t>
            </w:r>
          </w:p>
          <w:p w:rsidR="003B7566" w:rsidRPr="00672924" w:rsidRDefault="003B7566" w:rsidP="00672924">
            <w:pPr>
              <w:spacing w:after="0" w:line="240" w:lineRule="auto"/>
              <w:ind w:firstLine="567"/>
              <w:jc w:val="both"/>
              <w:rPr>
                <w:rFonts w:ascii="Times New Roman" w:hAnsi="Times New Roman" w:cs="Times New Roman"/>
                <w:sz w:val="24"/>
                <w:szCs w:val="24"/>
              </w:rPr>
            </w:pPr>
          </w:p>
        </w:tc>
        <w:tc>
          <w:tcPr>
            <w:tcW w:w="3848" w:type="dxa"/>
            <w:gridSpan w:val="2"/>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pStyle w:val="a4"/>
              <w:widowControl w:val="0"/>
              <w:autoSpaceDE w:val="0"/>
              <w:autoSpaceDN w:val="0"/>
              <w:spacing w:before="0" w:beforeAutospacing="0" w:after="0" w:afterAutospacing="0"/>
              <w:ind w:firstLine="0"/>
              <w:rPr>
                <w:lang w:bidi="ru-RU"/>
              </w:rPr>
            </w:pPr>
            <w:r w:rsidRPr="00672924">
              <w:rPr>
                <w:lang w:val="kk-KZ" w:bidi="ru-RU"/>
              </w:rPr>
              <w:t>Қызмет</w:t>
            </w:r>
            <w:r w:rsidR="004A6D09" w:rsidRPr="00672924">
              <w:rPr>
                <w:lang w:val="kk-KZ" w:bidi="ru-RU"/>
              </w:rPr>
              <w:t xml:space="preserve"> </w:t>
            </w:r>
            <w:r w:rsidRPr="00672924">
              <w:rPr>
                <w:lang w:bidi="ru-RU"/>
              </w:rPr>
              <w:t>–</w:t>
            </w:r>
            <w:r w:rsidR="004A6D09" w:rsidRPr="00672924">
              <w:rPr>
                <w:lang w:val="kk-KZ" w:bidi="ru-RU"/>
              </w:rPr>
              <w:t xml:space="preserve"> </w:t>
            </w:r>
            <w:r w:rsidRPr="00672924">
              <w:rPr>
                <w:lang w:bidi="ru-RU"/>
              </w:rPr>
              <w:t>бұл бастапқы мақсатты(объективті, бірақ идеалды) материалға(</w:t>
            </w:r>
            <w:r w:rsidRPr="00672924">
              <w:rPr>
                <w:lang w:val="kk-KZ" w:bidi="ru-RU"/>
              </w:rPr>
              <w:t xml:space="preserve">бұл да </w:t>
            </w:r>
            <w:r w:rsidRPr="00672924">
              <w:rPr>
                <w:lang w:bidi="ru-RU"/>
              </w:rPr>
              <w:t>объективті, бірақ нақты)</w:t>
            </w:r>
            <w:r w:rsidRPr="00672924">
              <w:rPr>
                <w:lang w:val="kk-KZ" w:bidi="ru-RU"/>
              </w:rPr>
              <w:t>іске асыратын әрекет</w:t>
            </w:r>
            <w:r w:rsidRPr="00672924">
              <w:rPr>
                <w:lang w:bidi="ru-RU"/>
              </w:rPr>
              <w:t xml:space="preserve">. Қызмет–бұл мақсатты іске асыру, идеалды материалға айналдыру </w:t>
            </w:r>
            <w:r w:rsidRPr="00672924">
              <w:rPr>
                <w:lang w:val="kk-KZ" w:bidi="ru-RU"/>
              </w:rPr>
              <w:t>үдері</w:t>
            </w:r>
            <w:r w:rsidRPr="00672924">
              <w:rPr>
                <w:lang w:bidi="ru-RU"/>
              </w:rPr>
              <w:t>сі. Қызмет осы уақытқа дейін адамның, санаға ие жеке субъектінің функциясы ретінде түсінілді және түсін</w:t>
            </w:r>
            <w:r w:rsidRPr="00672924">
              <w:rPr>
                <w:lang w:val="kk-KZ" w:bidi="ru-RU"/>
              </w:rPr>
              <w:t>діріліп келеді</w:t>
            </w:r>
          </w:p>
        </w:tc>
      </w:tr>
      <w:tr w:rsidR="003B7566" w:rsidRPr="00672924" w:rsidTr="00672924">
        <w:tc>
          <w:tcPr>
            <w:tcW w:w="750"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jc w:val="both"/>
              <w:rPr>
                <w:rFonts w:ascii="Times New Roman" w:eastAsia="Calibri" w:hAnsi="Times New Roman" w:cs="Times New Roman"/>
                <w:sz w:val="24"/>
                <w:szCs w:val="24"/>
              </w:rPr>
            </w:pPr>
            <w:r w:rsidRPr="00672924">
              <w:rPr>
                <w:rFonts w:ascii="Times New Roman" w:hAnsi="Times New Roman"/>
                <w:sz w:val="24"/>
                <w:szCs w:val="24"/>
              </w:rPr>
              <w:t>3.</w:t>
            </w:r>
          </w:p>
        </w:tc>
        <w:tc>
          <w:tcPr>
            <w:tcW w:w="1913"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ind w:hanging="7"/>
              <w:jc w:val="both"/>
              <w:rPr>
                <w:rFonts w:ascii="Times New Roman" w:hAnsi="Times New Roman"/>
                <w:iCs/>
                <w:sz w:val="24"/>
                <w:szCs w:val="24"/>
              </w:rPr>
            </w:pPr>
            <w:r w:rsidRPr="00672924">
              <w:rPr>
                <w:rFonts w:ascii="Times New Roman" w:hAnsi="Times New Roman"/>
                <w:iCs/>
                <w:sz w:val="24"/>
                <w:szCs w:val="24"/>
              </w:rPr>
              <w:t>Маркарян</w:t>
            </w:r>
            <w:r w:rsidR="003114B6" w:rsidRPr="00672924">
              <w:rPr>
                <w:rFonts w:ascii="Times New Roman" w:hAnsi="Times New Roman"/>
                <w:iCs/>
                <w:sz w:val="24"/>
                <w:szCs w:val="24"/>
              </w:rPr>
              <w:t xml:space="preserve"> Э.</w:t>
            </w:r>
          </w:p>
          <w:p w:rsidR="003B7566" w:rsidRPr="00672924" w:rsidRDefault="003B7566" w:rsidP="00672924">
            <w:pPr>
              <w:spacing w:after="0" w:line="240" w:lineRule="auto"/>
              <w:ind w:firstLine="567"/>
              <w:jc w:val="both"/>
              <w:rPr>
                <w:rFonts w:ascii="Times New Roman" w:hAnsi="Times New Roman"/>
                <w:sz w:val="24"/>
                <w:szCs w:val="24"/>
              </w:rPr>
            </w:pPr>
          </w:p>
        </w:tc>
        <w:tc>
          <w:tcPr>
            <w:tcW w:w="3519" w:type="dxa"/>
            <w:tcBorders>
              <w:top w:val="single" w:sz="4" w:space="0" w:color="auto"/>
              <w:left w:val="single" w:sz="4" w:space="0" w:color="auto"/>
              <w:bottom w:val="single" w:sz="4" w:space="0" w:color="auto"/>
              <w:right w:val="single" w:sz="4" w:space="0" w:color="auto"/>
            </w:tcBorders>
            <w:hideMark/>
          </w:tcPr>
          <w:p w:rsidR="009B6D0A" w:rsidRPr="00672924" w:rsidRDefault="003B7566" w:rsidP="00672924">
            <w:pPr>
              <w:spacing w:after="0" w:line="240" w:lineRule="auto"/>
              <w:jc w:val="both"/>
              <w:rPr>
                <w:rFonts w:ascii="Times New Roman" w:hAnsi="Times New Roman" w:cs="Times New Roman"/>
                <w:iCs/>
                <w:sz w:val="24"/>
                <w:szCs w:val="24"/>
                <w:lang w:val="kk-KZ"/>
              </w:rPr>
            </w:pPr>
            <w:r w:rsidRPr="00672924">
              <w:rPr>
                <w:rFonts w:ascii="Times New Roman" w:hAnsi="Times New Roman" w:cs="Times New Roman"/>
                <w:iCs/>
                <w:sz w:val="24"/>
                <w:szCs w:val="24"/>
              </w:rPr>
              <w:t>Маркарян Э.</w:t>
            </w:r>
            <w:r w:rsidR="007E15EC" w:rsidRPr="00672924">
              <w:rPr>
                <w:rFonts w:ascii="Times New Roman" w:hAnsi="Times New Roman" w:cs="Times New Roman"/>
                <w:iCs/>
                <w:sz w:val="24"/>
                <w:szCs w:val="24"/>
                <w:lang w:val="kk-KZ"/>
              </w:rPr>
              <w:t xml:space="preserve"> </w:t>
            </w:r>
            <w:r w:rsidRPr="00672924">
              <w:rPr>
                <w:rFonts w:ascii="Times New Roman" w:hAnsi="Times New Roman" w:cs="Times New Roman"/>
                <w:iCs/>
                <w:sz w:val="24"/>
                <w:szCs w:val="24"/>
              </w:rPr>
              <w:t>С.</w:t>
            </w:r>
            <w:r w:rsidR="009B6D0A" w:rsidRPr="00672924">
              <w:rPr>
                <w:rFonts w:ascii="Times New Roman" w:hAnsi="Times New Roman" w:cs="Times New Roman"/>
                <w:iCs/>
                <w:sz w:val="24"/>
                <w:szCs w:val="24"/>
                <w:lang w:val="kk-KZ"/>
              </w:rPr>
              <w:t xml:space="preserve"> </w:t>
            </w:r>
          </w:p>
          <w:p w:rsidR="003B7566" w:rsidRPr="00672924" w:rsidRDefault="003B7566" w:rsidP="00672924">
            <w:pPr>
              <w:spacing w:after="0" w:line="240" w:lineRule="auto"/>
              <w:jc w:val="both"/>
              <w:rPr>
                <w:rFonts w:ascii="Times New Roman" w:hAnsi="Times New Roman" w:cs="Times New Roman"/>
                <w:sz w:val="24"/>
                <w:szCs w:val="24"/>
              </w:rPr>
            </w:pPr>
            <w:r w:rsidRPr="00672924">
              <w:rPr>
                <w:rFonts w:ascii="Times New Roman" w:hAnsi="Times New Roman" w:cs="Times New Roman"/>
                <w:sz w:val="24"/>
                <w:szCs w:val="24"/>
                <w:lang w:val="kk-KZ"/>
              </w:rPr>
              <w:t xml:space="preserve">Мәдениет теориясы және қазіргі заманғы ғылым. </w:t>
            </w:r>
            <w:r w:rsidRPr="00672924">
              <w:rPr>
                <w:rFonts w:ascii="Times New Roman" w:hAnsi="Times New Roman" w:cs="Times New Roman"/>
                <w:sz w:val="24"/>
                <w:szCs w:val="24"/>
              </w:rPr>
              <w:t>М., 1983. 100</w:t>
            </w:r>
            <w:r w:rsidRPr="00672924">
              <w:rPr>
                <w:rFonts w:ascii="Times New Roman" w:hAnsi="Times New Roman" w:cs="Times New Roman"/>
                <w:sz w:val="24"/>
                <w:szCs w:val="24"/>
                <w:lang w:val="kk-KZ"/>
              </w:rPr>
              <w:t>-б</w:t>
            </w:r>
            <w:r w:rsidRPr="00672924">
              <w:rPr>
                <w:rFonts w:ascii="Times New Roman" w:hAnsi="Times New Roman" w:cs="Times New Roman"/>
                <w:sz w:val="24"/>
                <w:szCs w:val="24"/>
              </w:rPr>
              <w:t>.</w:t>
            </w:r>
          </w:p>
        </w:tc>
        <w:tc>
          <w:tcPr>
            <w:tcW w:w="3848" w:type="dxa"/>
            <w:gridSpan w:val="2"/>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pStyle w:val="a4"/>
              <w:widowControl w:val="0"/>
              <w:autoSpaceDE w:val="0"/>
              <w:autoSpaceDN w:val="0"/>
              <w:spacing w:before="0" w:beforeAutospacing="0" w:after="0" w:afterAutospacing="0"/>
              <w:ind w:firstLine="0"/>
              <w:rPr>
                <w:lang w:val="kk-KZ" w:bidi="ru-RU"/>
              </w:rPr>
            </w:pPr>
            <w:r w:rsidRPr="00672924">
              <w:rPr>
                <w:lang w:val="kk-KZ" w:bidi="ru-RU"/>
              </w:rPr>
              <w:t>Қызметті т</w:t>
            </w:r>
            <w:r w:rsidRPr="00672924">
              <w:rPr>
                <w:lang w:bidi="ru-RU"/>
              </w:rPr>
              <w:t>ірі жүйелердің ақпараттық бағытталған белсенділігі ретінде  анықта</w:t>
            </w:r>
            <w:r w:rsidRPr="00672924">
              <w:rPr>
                <w:lang w:val="kk-KZ" w:bidi="ru-RU"/>
              </w:rPr>
              <w:t>у</w:t>
            </w:r>
          </w:p>
        </w:tc>
      </w:tr>
      <w:tr w:rsidR="003B7566" w:rsidRPr="00672924" w:rsidTr="00672924">
        <w:tc>
          <w:tcPr>
            <w:tcW w:w="750"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jc w:val="both"/>
              <w:rPr>
                <w:rFonts w:ascii="Times New Roman" w:eastAsia="Calibri" w:hAnsi="Times New Roman" w:cs="Times New Roman"/>
                <w:sz w:val="24"/>
                <w:szCs w:val="24"/>
              </w:rPr>
            </w:pPr>
            <w:r w:rsidRPr="00672924">
              <w:rPr>
                <w:rFonts w:ascii="Times New Roman" w:hAnsi="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ind w:hanging="7"/>
              <w:jc w:val="both"/>
              <w:rPr>
                <w:rFonts w:ascii="Times New Roman" w:hAnsi="Times New Roman"/>
                <w:iCs/>
                <w:sz w:val="24"/>
                <w:szCs w:val="24"/>
              </w:rPr>
            </w:pPr>
            <w:r w:rsidRPr="00672924">
              <w:rPr>
                <w:rFonts w:ascii="Times New Roman" w:hAnsi="Times New Roman"/>
                <w:iCs/>
                <w:sz w:val="24"/>
                <w:szCs w:val="24"/>
              </w:rPr>
              <w:t>Демин</w:t>
            </w:r>
            <w:r w:rsidR="003114B6" w:rsidRPr="00672924">
              <w:rPr>
                <w:rFonts w:ascii="Times New Roman" w:hAnsi="Times New Roman"/>
                <w:iCs/>
                <w:sz w:val="24"/>
                <w:szCs w:val="24"/>
              </w:rPr>
              <w:t xml:space="preserve"> М.</w:t>
            </w:r>
            <w:r w:rsidR="003114B6" w:rsidRPr="00672924">
              <w:rPr>
                <w:rFonts w:ascii="Times New Roman" w:hAnsi="Times New Roman"/>
                <w:iCs/>
                <w:sz w:val="24"/>
                <w:szCs w:val="24"/>
                <w:lang w:val="kk-KZ"/>
              </w:rPr>
              <w:t xml:space="preserve"> </w:t>
            </w:r>
            <w:r w:rsidR="003114B6" w:rsidRPr="00672924">
              <w:rPr>
                <w:rFonts w:ascii="Times New Roman" w:hAnsi="Times New Roman"/>
                <w:iCs/>
                <w:sz w:val="24"/>
                <w:szCs w:val="24"/>
              </w:rPr>
              <w:t>В.</w:t>
            </w:r>
          </w:p>
        </w:tc>
        <w:tc>
          <w:tcPr>
            <w:tcW w:w="3519"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pStyle w:val="af3"/>
              <w:ind w:left="0" w:right="0" w:firstLine="0"/>
              <w:rPr>
                <w:iCs/>
                <w:sz w:val="24"/>
                <w:szCs w:val="24"/>
              </w:rPr>
            </w:pPr>
            <w:r w:rsidRPr="00672924">
              <w:rPr>
                <w:iCs/>
                <w:sz w:val="24"/>
                <w:szCs w:val="24"/>
              </w:rPr>
              <w:t>Демин М.</w:t>
            </w:r>
            <w:r w:rsidR="007E15EC" w:rsidRPr="00672924">
              <w:rPr>
                <w:iCs/>
                <w:sz w:val="24"/>
                <w:szCs w:val="24"/>
                <w:lang w:val="kk-KZ"/>
              </w:rPr>
              <w:t xml:space="preserve"> </w:t>
            </w:r>
            <w:r w:rsidRPr="00672924">
              <w:rPr>
                <w:iCs/>
                <w:sz w:val="24"/>
                <w:szCs w:val="24"/>
              </w:rPr>
              <w:t>В.</w:t>
            </w:r>
            <w:r w:rsidR="007E15EC" w:rsidRPr="00672924">
              <w:rPr>
                <w:iCs/>
                <w:sz w:val="24"/>
                <w:szCs w:val="24"/>
                <w:lang w:val="kk-KZ"/>
              </w:rPr>
              <w:t xml:space="preserve"> </w:t>
            </w:r>
            <w:r w:rsidRPr="00672924">
              <w:rPr>
                <w:sz w:val="24"/>
                <w:szCs w:val="24"/>
                <w:lang w:val="kk-KZ"/>
              </w:rPr>
              <w:t xml:space="preserve">Қызмет табиғаты </w:t>
            </w:r>
            <w:r w:rsidRPr="00672924">
              <w:rPr>
                <w:sz w:val="24"/>
                <w:szCs w:val="24"/>
              </w:rPr>
              <w:t>- 15</w:t>
            </w:r>
            <w:r w:rsidRPr="00672924">
              <w:rPr>
                <w:sz w:val="24"/>
                <w:szCs w:val="24"/>
                <w:lang w:val="kk-KZ"/>
              </w:rPr>
              <w:t>-б</w:t>
            </w:r>
            <w:r w:rsidRPr="00672924">
              <w:rPr>
                <w:sz w:val="24"/>
                <w:szCs w:val="24"/>
              </w:rPr>
              <w:t>.</w:t>
            </w:r>
          </w:p>
        </w:tc>
        <w:tc>
          <w:tcPr>
            <w:tcW w:w="3848" w:type="dxa"/>
            <w:gridSpan w:val="2"/>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pStyle w:val="a4"/>
              <w:widowControl w:val="0"/>
              <w:autoSpaceDE w:val="0"/>
              <w:autoSpaceDN w:val="0"/>
              <w:spacing w:before="0" w:beforeAutospacing="0" w:after="0" w:afterAutospacing="0"/>
              <w:ind w:firstLine="0"/>
              <w:rPr>
                <w:iCs/>
                <w:lang w:val="kk-KZ" w:bidi="ru-RU"/>
              </w:rPr>
            </w:pPr>
            <w:r w:rsidRPr="00672924">
              <w:rPr>
                <w:lang w:bidi="ru-RU"/>
              </w:rPr>
              <w:t xml:space="preserve">Әрекет – бұл </w:t>
            </w:r>
            <w:r w:rsidRPr="00672924">
              <w:rPr>
                <w:lang w:val="kk-KZ" w:bidi="ru-RU"/>
              </w:rPr>
              <w:t>қисынды белсенділікпен кірісетін</w:t>
            </w:r>
            <w:r w:rsidRPr="00672924">
              <w:rPr>
                <w:lang w:bidi="ru-RU"/>
              </w:rPr>
              <w:t xml:space="preserve">тіршілік иелерінің </w:t>
            </w:r>
            <w:r w:rsidRPr="00672924">
              <w:rPr>
                <w:lang w:val="kk-KZ" w:bidi="ru-RU"/>
              </w:rPr>
              <w:t>іс-әрекеті</w:t>
            </w:r>
          </w:p>
        </w:tc>
      </w:tr>
      <w:tr w:rsidR="003B7566" w:rsidRPr="00672924" w:rsidTr="00672924">
        <w:tc>
          <w:tcPr>
            <w:tcW w:w="750" w:type="dxa"/>
            <w:tcBorders>
              <w:top w:val="single" w:sz="4" w:space="0" w:color="auto"/>
              <w:left w:val="single" w:sz="4" w:space="0" w:color="auto"/>
              <w:bottom w:val="nil"/>
              <w:right w:val="single" w:sz="4" w:space="0" w:color="auto"/>
            </w:tcBorders>
            <w:hideMark/>
          </w:tcPr>
          <w:p w:rsidR="003B7566" w:rsidRPr="00672924" w:rsidRDefault="003B7566" w:rsidP="00672924">
            <w:pPr>
              <w:spacing w:after="0" w:line="240" w:lineRule="auto"/>
              <w:jc w:val="both"/>
              <w:rPr>
                <w:rFonts w:ascii="Times New Roman" w:eastAsia="Calibri" w:hAnsi="Times New Roman" w:cs="Times New Roman"/>
                <w:sz w:val="24"/>
                <w:szCs w:val="24"/>
              </w:rPr>
            </w:pPr>
            <w:r w:rsidRPr="00672924">
              <w:rPr>
                <w:rFonts w:ascii="Times New Roman" w:hAnsi="Times New Roman"/>
                <w:sz w:val="24"/>
                <w:szCs w:val="24"/>
              </w:rPr>
              <w:t>5.</w:t>
            </w:r>
          </w:p>
        </w:tc>
        <w:tc>
          <w:tcPr>
            <w:tcW w:w="1913" w:type="dxa"/>
            <w:tcBorders>
              <w:top w:val="single" w:sz="4" w:space="0" w:color="auto"/>
              <w:left w:val="single" w:sz="4" w:space="0" w:color="auto"/>
              <w:bottom w:val="nil"/>
              <w:right w:val="single" w:sz="4" w:space="0" w:color="auto"/>
            </w:tcBorders>
            <w:hideMark/>
          </w:tcPr>
          <w:p w:rsidR="003B7566" w:rsidRPr="00672924" w:rsidRDefault="003B7566" w:rsidP="00672924">
            <w:pPr>
              <w:spacing w:after="0" w:line="240" w:lineRule="auto"/>
              <w:ind w:hanging="7"/>
              <w:jc w:val="both"/>
              <w:rPr>
                <w:rFonts w:ascii="Times New Roman" w:hAnsi="Times New Roman"/>
                <w:iCs/>
                <w:sz w:val="24"/>
                <w:szCs w:val="24"/>
              </w:rPr>
            </w:pPr>
            <w:r w:rsidRPr="00672924">
              <w:rPr>
                <w:rFonts w:ascii="Times New Roman" w:hAnsi="Times New Roman"/>
                <w:sz w:val="24"/>
                <w:szCs w:val="24"/>
              </w:rPr>
              <w:t>Гуляихин</w:t>
            </w:r>
            <w:r w:rsidR="003114B6" w:rsidRPr="00672924">
              <w:rPr>
                <w:rFonts w:ascii="Times New Roman" w:hAnsi="Times New Roman"/>
                <w:sz w:val="24"/>
                <w:szCs w:val="24"/>
              </w:rPr>
              <w:t xml:space="preserve"> В.</w:t>
            </w:r>
            <w:r w:rsidR="003114B6" w:rsidRPr="00672924">
              <w:rPr>
                <w:rFonts w:ascii="Times New Roman" w:hAnsi="Times New Roman"/>
                <w:sz w:val="24"/>
                <w:szCs w:val="24"/>
                <w:lang w:val="kk-KZ"/>
              </w:rPr>
              <w:t xml:space="preserve"> Н.</w:t>
            </w:r>
          </w:p>
        </w:tc>
        <w:tc>
          <w:tcPr>
            <w:tcW w:w="3519" w:type="dxa"/>
            <w:tcBorders>
              <w:top w:val="single" w:sz="4" w:space="0" w:color="auto"/>
              <w:left w:val="single" w:sz="4" w:space="0" w:color="auto"/>
              <w:bottom w:val="nil"/>
              <w:right w:val="single" w:sz="4" w:space="0" w:color="auto"/>
            </w:tcBorders>
            <w:hideMark/>
          </w:tcPr>
          <w:p w:rsidR="003B7566" w:rsidRPr="00672924" w:rsidRDefault="003B7566" w:rsidP="00672924">
            <w:pPr>
              <w:spacing w:after="0" w:line="240" w:lineRule="auto"/>
              <w:jc w:val="both"/>
              <w:rPr>
                <w:rFonts w:ascii="Times New Roman" w:hAnsi="Times New Roman" w:cs="Times New Roman"/>
                <w:sz w:val="24"/>
                <w:szCs w:val="24"/>
              </w:rPr>
            </w:pPr>
            <w:r w:rsidRPr="00672924">
              <w:rPr>
                <w:rFonts w:ascii="Times New Roman" w:hAnsi="Times New Roman" w:cs="Times New Roman"/>
                <w:sz w:val="24"/>
                <w:szCs w:val="24"/>
              </w:rPr>
              <w:t>Гуляихин В.</w:t>
            </w:r>
            <w:r w:rsidR="007E15EC" w:rsidRPr="00672924">
              <w:rPr>
                <w:rFonts w:ascii="Times New Roman" w:hAnsi="Times New Roman" w:cs="Times New Roman"/>
                <w:sz w:val="24"/>
                <w:szCs w:val="24"/>
                <w:lang w:val="kk-KZ"/>
              </w:rPr>
              <w:t xml:space="preserve"> </w:t>
            </w:r>
            <w:r w:rsidRPr="00672924">
              <w:rPr>
                <w:rFonts w:ascii="Times New Roman" w:hAnsi="Times New Roman" w:cs="Times New Roman"/>
                <w:sz w:val="24"/>
                <w:szCs w:val="24"/>
              </w:rPr>
              <w:t xml:space="preserve">Н. </w:t>
            </w:r>
          </w:p>
          <w:p w:rsidR="003B7566" w:rsidRPr="00672924" w:rsidRDefault="003B7566" w:rsidP="00672924">
            <w:pPr>
              <w:pStyle w:val="af3"/>
              <w:ind w:left="0" w:right="0" w:firstLine="0"/>
              <w:rPr>
                <w:iCs/>
                <w:sz w:val="24"/>
                <w:szCs w:val="24"/>
              </w:rPr>
            </w:pPr>
            <w:r w:rsidRPr="00672924">
              <w:rPr>
                <w:sz w:val="24"/>
                <w:szCs w:val="24"/>
              </w:rPr>
              <w:t>Қызмет теориясының кейбір тұжырымдамалық мәселелерін логикалық-философиялық талдау // Вол</w:t>
            </w:r>
            <w:r w:rsidRPr="00672924">
              <w:rPr>
                <w:sz w:val="24"/>
                <w:szCs w:val="24"/>
                <w:lang w:val="kk-KZ"/>
              </w:rPr>
              <w:t>М</w:t>
            </w:r>
            <w:r w:rsidRPr="00672924">
              <w:rPr>
                <w:sz w:val="24"/>
                <w:szCs w:val="24"/>
              </w:rPr>
              <w:t>У</w:t>
            </w:r>
            <w:r w:rsidRPr="00672924">
              <w:rPr>
                <w:sz w:val="24"/>
                <w:szCs w:val="24"/>
                <w:lang w:val="kk-KZ"/>
              </w:rPr>
              <w:t xml:space="preserve"> хабаршысы</w:t>
            </w:r>
            <w:r w:rsidRPr="00672924">
              <w:rPr>
                <w:sz w:val="24"/>
                <w:szCs w:val="24"/>
              </w:rPr>
              <w:t xml:space="preserve">. </w:t>
            </w:r>
            <w:r w:rsidRPr="00672924">
              <w:rPr>
                <w:sz w:val="24"/>
                <w:szCs w:val="24"/>
                <w:lang w:val="kk-KZ"/>
              </w:rPr>
              <w:t>7-серия</w:t>
            </w:r>
            <w:r w:rsidRPr="00672924">
              <w:rPr>
                <w:sz w:val="24"/>
                <w:szCs w:val="24"/>
              </w:rPr>
              <w:t xml:space="preserve">: Философия. </w:t>
            </w:r>
            <w:r w:rsidRPr="00672924">
              <w:rPr>
                <w:sz w:val="24"/>
                <w:szCs w:val="24"/>
                <w:lang w:val="kk-KZ"/>
              </w:rPr>
              <w:t xml:space="preserve">Әлеуметтану және әлеуметтік технологиялар </w:t>
            </w:r>
            <w:r w:rsidRPr="00672924">
              <w:rPr>
                <w:sz w:val="24"/>
                <w:szCs w:val="24"/>
              </w:rPr>
              <w:t>2004. № 3. 23</w:t>
            </w:r>
            <w:r w:rsidRPr="00672924">
              <w:rPr>
                <w:sz w:val="24"/>
                <w:szCs w:val="24"/>
                <w:lang w:val="kk-KZ"/>
              </w:rPr>
              <w:t>-б</w:t>
            </w:r>
            <w:r w:rsidRPr="00672924">
              <w:rPr>
                <w:sz w:val="24"/>
                <w:szCs w:val="24"/>
              </w:rPr>
              <w:t>.</w:t>
            </w:r>
          </w:p>
        </w:tc>
        <w:tc>
          <w:tcPr>
            <w:tcW w:w="3848" w:type="dxa"/>
            <w:gridSpan w:val="2"/>
            <w:tcBorders>
              <w:top w:val="single" w:sz="4" w:space="0" w:color="auto"/>
              <w:left w:val="single" w:sz="4" w:space="0" w:color="auto"/>
              <w:bottom w:val="nil"/>
              <w:right w:val="single" w:sz="4" w:space="0" w:color="auto"/>
            </w:tcBorders>
            <w:hideMark/>
          </w:tcPr>
          <w:p w:rsidR="003B7566" w:rsidRPr="00672924" w:rsidRDefault="003B7566" w:rsidP="00672924">
            <w:pPr>
              <w:pStyle w:val="a4"/>
              <w:widowControl w:val="0"/>
              <w:autoSpaceDE w:val="0"/>
              <w:autoSpaceDN w:val="0"/>
              <w:spacing w:before="0" w:beforeAutospacing="0" w:after="0" w:afterAutospacing="0"/>
              <w:ind w:firstLine="0"/>
              <w:rPr>
                <w:lang w:bidi="ru-RU"/>
              </w:rPr>
            </w:pPr>
            <w:r w:rsidRPr="00672924">
              <w:rPr>
                <w:lang w:val="kk-KZ" w:bidi="ru-RU"/>
              </w:rPr>
              <w:t xml:space="preserve">Іс-әрекет </w:t>
            </w:r>
            <w:r w:rsidRPr="00672924">
              <w:rPr>
                <w:lang w:bidi="ru-RU"/>
              </w:rPr>
              <w:t xml:space="preserve">қоршаған материалдық және рухани ортаны мақсатты және </w:t>
            </w:r>
            <w:r w:rsidRPr="00672924">
              <w:rPr>
                <w:lang w:val="kk-KZ" w:bidi="ru-RU"/>
              </w:rPr>
              <w:t>қисынды</w:t>
            </w:r>
            <w:r w:rsidRPr="00672924">
              <w:rPr>
                <w:lang w:bidi="ru-RU"/>
              </w:rPr>
              <w:t xml:space="preserve"> түрде өзгерту</w:t>
            </w:r>
            <w:r w:rsidRPr="00672924">
              <w:rPr>
                <w:lang w:val="kk-KZ" w:bidi="ru-RU"/>
              </w:rPr>
              <w:t xml:space="preserve">дегі </w:t>
            </w:r>
            <w:r w:rsidRPr="00672924">
              <w:rPr>
                <w:lang w:bidi="ru-RU"/>
              </w:rPr>
              <w:t xml:space="preserve">қоғам мен адам дамуының </w:t>
            </w:r>
            <w:r w:rsidRPr="00672924">
              <w:rPr>
                <w:lang w:val="kk-KZ" w:bidi="ru-RU"/>
              </w:rPr>
              <w:t>жалпы</w:t>
            </w:r>
            <w:r w:rsidRPr="00672924">
              <w:rPr>
                <w:lang w:bidi="ru-RU"/>
              </w:rPr>
              <w:t xml:space="preserve"> формасы</w:t>
            </w:r>
            <w:r w:rsidRPr="00672924">
              <w:rPr>
                <w:lang w:val="kk-KZ" w:bidi="ru-RU"/>
              </w:rPr>
              <w:t xml:space="preserve">ның бір түрі </w:t>
            </w:r>
            <w:r w:rsidRPr="00672924">
              <w:rPr>
                <w:lang w:bidi="ru-RU"/>
              </w:rPr>
              <w:t>ретінде</w:t>
            </w:r>
          </w:p>
        </w:tc>
      </w:tr>
      <w:tr w:rsidR="003B7566" w:rsidRPr="00672924" w:rsidTr="00672924">
        <w:tc>
          <w:tcPr>
            <w:tcW w:w="750" w:type="dxa"/>
            <w:tcBorders>
              <w:top w:val="single" w:sz="4" w:space="0" w:color="auto"/>
              <w:left w:val="single" w:sz="4" w:space="0" w:color="auto"/>
              <w:bottom w:val="single" w:sz="4" w:space="0" w:color="auto"/>
              <w:right w:val="single" w:sz="4" w:space="0" w:color="auto"/>
            </w:tcBorders>
          </w:tcPr>
          <w:p w:rsidR="003B7566" w:rsidRPr="00672924" w:rsidRDefault="003B7566" w:rsidP="00672924">
            <w:pPr>
              <w:spacing w:after="0" w:line="240" w:lineRule="auto"/>
              <w:jc w:val="both"/>
              <w:rPr>
                <w:rFonts w:ascii="Times New Roman" w:eastAsia="Calibri" w:hAnsi="Times New Roman" w:cs="Times New Roman"/>
                <w:sz w:val="24"/>
                <w:szCs w:val="24"/>
              </w:rPr>
            </w:pPr>
            <w:r w:rsidRPr="00672924">
              <w:rPr>
                <w:rFonts w:ascii="Times New Roman" w:eastAsia="Calibri" w:hAnsi="Times New Roman" w:cs="Times New Roman"/>
                <w:sz w:val="24"/>
                <w:szCs w:val="24"/>
              </w:rPr>
              <w:t>6.</w:t>
            </w:r>
          </w:p>
        </w:tc>
        <w:tc>
          <w:tcPr>
            <w:tcW w:w="1913" w:type="dxa"/>
            <w:tcBorders>
              <w:top w:val="single" w:sz="4" w:space="0" w:color="auto"/>
              <w:left w:val="single" w:sz="4" w:space="0" w:color="auto"/>
              <w:bottom w:val="single" w:sz="4" w:space="0" w:color="auto"/>
              <w:right w:val="single" w:sz="4" w:space="0" w:color="auto"/>
            </w:tcBorders>
          </w:tcPr>
          <w:p w:rsidR="003B7566" w:rsidRPr="00672924" w:rsidRDefault="003B7566" w:rsidP="00672924">
            <w:pPr>
              <w:spacing w:after="0" w:line="240" w:lineRule="auto"/>
              <w:jc w:val="both"/>
              <w:rPr>
                <w:rFonts w:ascii="Times New Roman" w:hAnsi="Times New Roman"/>
                <w:sz w:val="24"/>
                <w:szCs w:val="24"/>
                <w:shd w:val="clear" w:color="auto" w:fill="FFFFFF"/>
              </w:rPr>
            </w:pPr>
            <w:r w:rsidRPr="00672924">
              <w:rPr>
                <w:rFonts w:ascii="Times New Roman" w:hAnsi="Times New Roman"/>
                <w:sz w:val="24"/>
                <w:szCs w:val="24"/>
                <w:shd w:val="clear" w:color="auto" w:fill="FFFFFF"/>
              </w:rPr>
              <w:t xml:space="preserve">Щедровицкий </w:t>
            </w:r>
            <w:r w:rsidR="003114B6" w:rsidRPr="00672924">
              <w:rPr>
                <w:rFonts w:ascii="Times New Roman" w:hAnsi="Times New Roman"/>
                <w:sz w:val="24"/>
                <w:szCs w:val="24"/>
                <w:shd w:val="clear" w:color="auto" w:fill="FFFFFF"/>
              </w:rPr>
              <w:t>Г.</w:t>
            </w:r>
            <w:r w:rsidR="003114B6" w:rsidRPr="00672924">
              <w:rPr>
                <w:rFonts w:ascii="Times New Roman" w:hAnsi="Times New Roman"/>
                <w:sz w:val="24"/>
                <w:szCs w:val="24"/>
                <w:shd w:val="clear" w:color="auto" w:fill="FFFFFF"/>
                <w:lang w:val="kk-KZ"/>
              </w:rPr>
              <w:t xml:space="preserve"> П.</w:t>
            </w:r>
          </w:p>
          <w:p w:rsidR="003B7566" w:rsidRPr="00672924" w:rsidRDefault="003B7566" w:rsidP="00672924">
            <w:pPr>
              <w:spacing w:after="0" w:line="240" w:lineRule="auto"/>
              <w:ind w:firstLine="567"/>
              <w:jc w:val="both"/>
              <w:rPr>
                <w:rFonts w:ascii="Times New Roman" w:hAnsi="Times New Roman"/>
                <w:sz w:val="24"/>
                <w:szCs w:val="24"/>
              </w:rPr>
            </w:pPr>
          </w:p>
        </w:tc>
        <w:tc>
          <w:tcPr>
            <w:tcW w:w="3519"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pStyle w:val="af3"/>
              <w:ind w:left="0" w:right="0" w:firstLine="567"/>
              <w:rPr>
                <w:iCs/>
                <w:sz w:val="24"/>
                <w:szCs w:val="24"/>
              </w:rPr>
            </w:pPr>
            <w:r w:rsidRPr="00672924">
              <w:rPr>
                <w:sz w:val="24"/>
                <w:szCs w:val="24"/>
                <w:shd w:val="clear" w:color="auto" w:fill="FFFFFF"/>
              </w:rPr>
              <w:t xml:space="preserve">Щедровицкий Г.П. Қызмет теориясы шеңберінде оқыту және дамыту проблемаларын талдаудың бастапқы қағидаттары туралы. // Оқыту және дамыту. </w:t>
            </w:r>
            <w:r w:rsidRPr="00672924">
              <w:rPr>
                <w:sz w:val="24"/>
                <w:szCs w:val="24"/>
                <w:shd w:val="clear" w:color="auto" w:fill="FFFFFF"/>
                <w:lang w:val="kk-KZ"/>
              </w:rPr>
              <w:t>Симпозиум материалдары</w:t>
            </w:r>
            <w:r w:rsidRPr="00672924">
              <w:rPr>
                <w:sz w:val="24"/>
                <w:szCs w:val="24"/>
                <w:shd w:val="clear" w:color="auto" w:fill="FFFFFF"/>
              </w:rPr>
              <w:t>. - М., 1966.</w:t>
            </w:r>
          </w:p>
        </w:tc>
        <w:tc>
          <w:tcPr>
            <w:tcW w:w="3848" w:type="dxa"/>
            <w:gridSpan w:val="2"/>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pStyle w:val="a4"/>
              <w:widowControl w:val="0"/>
              <w:autoSpaceDE w:val="0"/>
              <w:autoSpaceDN w:val="0"/>
              <w:spacing w:before="0" w:beforeAutospacing="0" w:after="0" w:afterAutospacing="0"/>
              <w:ind w:firstLine="0"/>
              <w:rPr>
                <w:lang w:val="kk-KZ" w:bidi="ru-RU"/>
              </w:rPr>
            </w:pPr>
            <w:r w:rsidRPr="00672924">
              <w:rPr>
                <w:shd w:val="clear" w:color="auto" w:fill="FFFFFF"/>
                <w:lang w:bidi="ru-RU"/>
              </w:rPr>
              <w:t xml:space="preserve">Бұл бір ұрпақтан екінші ұрпаққа берілетін ағын. Ұрпақтар туады және өледі, ал </w:t>
            </w:r>
            <w:r w:rsidRPr="00672924">
              <w:rPr>
                <w:shd w:val="clear" w:color="auto" w:fill="FFFFFF"/>
                <w:lang w:val="kk-KZ" w:bidi="ru-RU"/>
              </w:rPr>
              <w:t>қызмет с</w:t>
            </w:r>
            <w:r w:rsidRPr="00672924">
              <w:rPr>
                <w:shd w:val="clear" w:color="auto" w:fill="FFFFFF"/>
                <w:lang w:bidi="ru-RU"/>
              </w:rPr>
              <w:t>олар арқылы жүреді және көбінесеоның биологиялық субстратына тәуелсіз</w:t>
            </w:r>
            <w:r w:rsidRPr="00672924">
              <w:rPr>
                <w:shd w:val="clear" w:color="auto" w:fill="FFFFFF"/>
                <w:lang w:val="kk-KZ" w:bidi="ru-RU"/>
              </w:rPr>
              <w:t xml:space="preserve"> болады</w:t>
            </w:r>
          </w:p>
        </w:tc>
      </w:tr>
      <w:tr w:rsidR="003B7566" w:rsidRPr="00672924" w:rsidTr="00672924">
        <w:tc>
          <w:tcPr>
            <w:tcW w:w="1003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672924" w:rsidRDefault="003B7566" w:rsidP="00672924">
            <w:pPr>
              <w:spacing w:after="0" w:line="240" w:lineRule="auto"/>
              <w:ind w:firstLine="567"/>
              <w:jc w:val="center"/>
              <w:rPr>
                <w:rFonts w:ascii="Times New Roman" w:eastAsia="Calibri" w:hAnsi="Times New Roman" w:cs="Times New Roman"/>
                <w:i/>
                <w:sz w:val="24"/>
                <w:szCs w:val="24"/>
              </w:rPr>
            </w:pPr>
            <w:r w:rsidRPr="00672924">
              <w:rPr>
                <w:rFonts w:ascii="Times New Roman" w:hAnsi="Times New Roman" w:cs="Times New Roman"/>
                <w:i/>
                <w:sz w:val="24"/>
                <w:szCs w:val="24"/>
                <w:lang w:val="kk-KZ"/>
              </w:rPr>
              <w:t>Әлеуметттануда</w:t>
            </w:r>
          </w:p>
        </w:tc>
      </w:tr>
      <w:tr w:rsidR="003B7566" w:rsidRPr="00672924" w:rsidTr="00672924">
        <w:tc>
          <w:tcPr>
            <w:tcW w:w="750" w:type="dxa"/>
            <w:tcBorders>
              <w:top w:val="single" w:sz="4" w:space="0" w:color="auto"/>
              <w:left w:val="single" w:sz="4" w:space="0" w:color="auto"/>
              <w:bottom w:val="nil"/>
              <w:right w:val="single" w:sz="4" w:space="0" w:color="auto"/>
            </w:tcBorders>
            <w:hideMark/>
          </w:tcPr>
          <w:p w:rsidR="003B7566" w:rsidRPr="00672924" w:rsidRDefault="003B7566" w:rsidP="00672924">
            <w:pPr>
              <w:spacing w:after="0" w:line="240" w:lineRule="auto"/>
              <w:jc w:val="both"/>
              <w:rPr>
                <w:rFonts w:ascii="Times New Roman" w:hAnsi="Times New Roman"/>
                <w:sz w:val="24"/>
                <w:szCs w:val="24"/>
              </w:rPr>
            </w:pPr>
            <w:r w:rsidRPr="00672924">
              <w:rPr>
                <w:rFonts w:ascii="Times New Roman" w:hAnsi="Times New Roman"/>
                <w:sz w:val="24"/>
                <w:szCs w:val="24"/>
              </w:rPr>
              <w:t>7.</w:t>
            </w:r>
          </w:p>
        </w:tc>
        <w:tc>
          <w:tcPr>
            <w:tcW w:w="1913" w:type="dxa"/>
            <w:tcBorders>
              <w:top w:val="single" w:sz="4" w:space="0" w:color="auto"/>
              <w:left w:val="single" w:sz="4" w:space="0" w:color="auto"/>
              <w:bottom w:val="nil"/>
              <w:right w:val="single" w:sz="4" w:space="0" w:color="auto"/>
            </w:tcBorders>
            <w:hideMark/>
          </w:tcPr>
          <w:p w:rsidR="003B7566" w:rsidRPr="00672924" w:rsidRDefault="003B7566" w:rsidP="00672924">
            <w:pPr>
              <w:spacing w:after="0" w:line="240" w:lineRule="auto"/>
              <w:jc w:val="both"/>
              <w:rPr>
                <w:rFonts w:ascii="Times New Roman" w:hAnsi="Times New Roman"/>
                <w:sz w:val="24"/>
                <w:szCs w:val="24"/>
              </w:rPr>
            </w:pPr>
            <w:r w:rsidRPr="00672924">
              <w:rPr>
                <w:rFonts w:ascii="Times New Roman" w:hAnsi="Times New Roman"/>
                <w:sz w:val="24"/>
                <w:szCs w:val="24"/>
              </w:rPr>
              <w:t>Оганян К.</w:t>
            </w:r>
            <w:r w:rsidR="009B6D0A" w:rsidRPr="00672924">
              <w:rPr>
                <w:rFonts w:ascii="Times New Roman" w:hAnsi="Times New Roman"/>
                <w:sz w:val="24"/>
                <w:szCs w:val="24"/>
                <w:lang w:val="kk-KZ"/>
              </w:rPr>
              <w:t xml:space="preserve"> </w:t>
            </w:r>
            <w:r w:rsidRPr="00672924">
              <w:rPr>
                <w:rFonts w:ascii="Times New Roman" w:hAnsi="Times New Roman"/>
                <w:sz w:val="24"/>
                <w:szCs w:val="24"/>
              </w:rPr>
              <w:t xml:space="preserve">М. </w:t>
            </w:r>
          </w:p>
        </w:tc>
        <w:tc>
          <w:tcPr>
            <w:tcW w:w="3519" w:type="dxa"/>
            <w:tcBorders>
              <w:top w:val="single" w:sz="4" w:space="0" w:color="auto"/>
              <w:left w:val="single" w:sz="4" w:space="0" w:color="auto"/>
              <w:bottom w:val="nil"/>
              <w:right w:val="single" w:sz="4" w:space="0" w:color="auto"/>
            </w:tcBorders>
          </w:tcPr>
          <w:p w:rsidR="003B7566" w:rsidRPr="00672924" w:rsidRDefault="003B7566" w:rsidP="00672924">
            <w:pPr>
              <w:pStyle w:val="af3"/>
              <w:ind w:left="0" w:right="0" w:firstLine="0"/>
              <w:rPr>
                <w:sz w:val="24"/>
                <w:szCs w:val="24"/>
              </w:rPr>
            </w:pPr>
            <w:r w:rsidRPr="00672924">
              <w:rPr>
                <w:sz w:val="24"/>
                <w:szCs w:val="24"/>
              </w:rPr>
              <w:t>Оганян К.</w:t>
            </w:r>
            <w:r w:rsidR="009B6D0A" w:rsidRPr="00672924">
              <w:rPr>
                <w:sz w:val="24"/>
                <w:szCs w:val="24"/>
                <w:lang w:val="kk-KZ"/>
              </w:rPr>
              <w:t xml:space="preserve"> </w:t>
            </w:r>
            <w:r w:rsidRPr="00672924">
              <w:rPr>
                <w:sz w:val="24"/>
                <w:szCs w:val="24"/>
              </w:rPr>
              <w:t xml:space="preserve">М. </w:t>
            </w:r>
            <w:r w:rsidRPr="00672924">
              <w:rPr>
                <w:sz w:val="24"/>
                <w:szCs w:val="24"/>
                <w:lang w:val="kk-KZ"/>
              </w:rPr>
              <w:t>Әлеуметттану</w:t>
            </w:r>
            <w:r w:rsidRPr="00672924">
              <w:rPr>
                <w:sz w:val="24"/>
                <w:szCs w:val="24"/>
              </w:rPr>
              <w:t xml:space="preserve">: </w:t>
            </w:r>
            <w:r w:rsidRPr="00672924">
              <w:rPr>
                <w:sz w:val="24"/>
                <w:szCs w:val="24"/>
                <w:lang w:val="kk-KZ"/>
              </w:rPr>
              <w:t>қолданбалы бакалавриатқа арналған оқу құралы</w:t>
            </w:r>
            <w:r w:rsidRPr="00672924">
              <w:rPr>
                <w:sz w:val="24"/>
                <w:szCs w:val="24"/>
              </w:rPr>
              <w:t xml:space="preserve"> \ К.</w:t>
            </w:r>
            <w:r w:rsidR="009B6D0A" w:rsidRPr="00672924">
              <w:rPr>
                <w:sz w:val="24"/>
                <w:szCs w:val="24"/>
                <w:lang w:val="kk-KZ"/>
              </w:rPr>
              <w:t xml:space="preserve"> </w:t>
            </w:r>
            <w:r w:rsidRPr="00672924">
              <w:rPr>
                <w:sz w:val="24"/>
                <w:szCs w:val="24"/>
              </w:rPr>
              <w:t>М. Оганян, К.</w:t>
            </w:r>
            <w:r w:rsidR="009B6D0A" w:rsidRPr="00672924">
              <w:rPr>
                <w:sz w:val="24"/>
                <w:szCs w:val="24"/>
                <w:lang w:val="kk-KZ"/>
              </w:rPr>
              <w:t xml:space="preserve"> </w:t>
            </w:r>
            <w:r w:rsidRPr="00672924">
              <w:rPr>
                <w:sz w:val="24"/>
                <w:szCs w:val="24"/>
              </w:rPr>
              <w:t>К. Оганян. - Москва. Юрайт</w:t>
            </w:r>
            <w:r w:rsidRPr="00672924">
              <w:rPr>
                <w:sz w:val="24"/>
                <w:szCs w:val="24"/>
                <w:lang w:val="kk-KZ"/>
              </w:rPr>
              <w:t xml:space="preserve"> баспасы</w:t>
            </w:r>
            <w:r w:rsidRPr="00672924">
              <w:rPr>
                <w:sz w:val="24"/>
                <w:szCs w:val="24"/>
              </w:rPr>
              <w:t>, 2018. – 154</w:t>
            </w:r>
            <w:r w:rsidRPr="00672924">
              <w:rPr>
                <w:sz w:val="24"/>
                <w:szCs w:val="24"/>
                <w:lang w:val="kk-KZ"/>
              </w:rPr>
              <w:t>-б.</w:t>
            </w:r>
          </w:p>
          <w:p w:rsidR="003B7566" w:rsidRPr="00672924" w:rsidRDefault="003B7566" w:rsidP="00672924">
            <w:pPr>
              <w:spacing w:after="0" w:line="240" w:lineRule="auto"/>
              <w:ind w:firstLine="567"/>
              <w:jc w:val="both"/>
              <w:rPr>
                <w:rFonts w:ascii="Times New Roman" w:hAnsi="Times New Roman" w:cs="Times New Roman"/>
                <w:sz w:val="24"/>
                <w:szCs w:val="24"/>
              </w:rPr>
            </w:pPr>
          </w:p>
        </w:tc>
        <w:tc>
          <w:tcPr>
            <w:tcW w:w="3848" w:type="dxa"/>
            <w:gridSpan w:val="2"/>
            <w:tcBorders>
              <w:top w:val="single" w:sz="4" w:space="0" w:color="auto"/>
              <w:left w:val="single" w:sz="4" w:space="0" w:color="auto"/>
              <w:bottom w:val="nil"/>
              <w:right w:val="single" w:sz="4" w:space="0" w:color="auto"/>
            </w:tcBorders>
            <w:hideMark/>
          </w:tcPr>
          <w:p w:rsidR="003B7566" w:rsidRPr="00672924" w:rsidRDefault="003B7566" w:rsidP="00672924">
            <w:pPr>
              <w:spacing w:after="0" w:line="240" w:lineRule="auto"/>
              <w:jc w:val="both"/>
              <w:rPr>
                <w:rFonts w:ascii="Times New Roman" w:hAnsi="Times New Roman"/>
                <w:sz w:val="24"/>
                <w:szCs w:val="24"/>
              </w:rPr>
            </w:pPr>
            <w:r w:rsidRPr="00672924">
              <w:rPr>
                <w:rFonts w:ascii="Times New Roman" w:eastAsia="Times New Roman" w:hAnsi="Times New Roman"/>
                <w:iCs/>
                <w:sz w:val="24"/>
                <w:szCs w:val="24"/>
                <w:lang w:val="kk-KZ"/>
              </w:rPr>
              <w:t>Ә</w:t>
            </w:r>
            <w:r w:rsidRPr="00672924">
              <w:rPr>
                <w:rFonts w:ascii="Times New Roman" w:eastAsia="Times New Roman" w:hAnsi="Times New Roman"/>
                <w:iCs/>
                <w:sz w:val="24"/>
                <w:szCs w:val="24"/>
              </w:rPr>
              <w:t>леуметтік белсенділік–бұл адамның, әлеуметтік топтың немесе қоғамдастықтың сыртқы әлеммен өзара әрекеттесуініңдинамикалық жүйесі, оның барысында адамның әлеуметтік болмыс ретінде өндірісі мен көбеюі жүреді, табиғи және әлеуметтік әлемнің тиісті өзгеруі мен қайта құрылуы жүзеге асырылады, материалдық және рухани құндылықтар құрылады</w:t>
            </w:r>
          </w:p>
        </w:tc>
      </w:tr>
      <w:tr w:rsidR="003B7566" w:rsidRPr="00672924" w:rsidTr="00672924">
        <w:tc>
          <w:tcPr>
            <w:tcW w:w="750"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jc w:val="both"/>
              <w:rPr>
                <w:rFonts w:ascii="Times New Roman" w:hAnsi="Times New Roman"/>
                <w:sz w:val="24"/>
                <w:szCs w:val="24"/>
              </w:rPr>
            </w:pPr>
            <w:r w:rsidRPr="00672924">
              <w:rPr>
                <w:rFonts w:ascii="Times New Roman" w:hAnsi="Times New Roman"/>
                <w:sz w:val="24"/>
                <w:szCs w:val="24"/>
              </w:rPr>
              <w:lastRenderedPageBreak/>
              <w:t>8.</w:t>
            </w:r>
          </w:p>
        </w:tc>
        <w:tc>
          <w:tcPr>
            <w:tcW w:w="1913"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jc w:val="both"/>
              <w:rPr>
                <w:rFonts w:ascii="Times New Roman" w:hAnsi="Times New Roman"/>
                <w:sz w:val="24"/>
                <w:szCs w:val="24"/>
              </w:rPr>
            </w:pPr>
            <w:r w:rsidRPr="00672924">
              <w:rPr>
                <w:rFonts w:ascii="Times New Roman" w:hAnsi="Times New Roman"/>
                <w:sz w:val="24"/>
                <w:szCs w:val="24"/>
              </w:rPr>
              <w:t>Фофанов</w:t>
            </w:r>
            <w:r w:rsidR="003114B6" w:rsidRPr="00672924">
              <w:rPr>
                <w:rFonts w:ascii="Times New Roman" w:hAnsi="Times New Roman"/>
                <w:sz w:val="24"/>
                <w:szCs w:val="24"/>
              </w:rPr>
              <w:t xml:space="preserve"> В.</w:t>
            </w:r>
            <w:r w:rsidR="003114B6" w:rsidRPr="00672924">
              <w:rPr>
                <w:rFonts w:ascii="Times New Roman" w:hAnsi="Times New Roman"/>
                <w:sz w:val="24"/>
                <w:szCs w:val="24"/>
                <w:lang w:val="kk-KZ"/>
              </w:rPr>
              <w:t xml:space="preserve"> </w:t>
            </w:r>
            <w:r w:rsidR="003114B6" w:rsidRPr="00672924">
              <w:rPr>
                <w:rFonts w:ascii="Times New Roman" w:hAnsi="Times New Roman"/>
                <w:sz w:val="24"/>
                <w:szCs w:val="24"/>
              </w:rPr>
              <w:t>П.</w:t>
            </w:r>
          </w:p>
        </w:tc>
        <w:tc>
          <w:tcPr>
            <w:tcW w:w="3519"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jc w:val="both"/>
              <w:rPr>
                <w:rFonts w:ascii="Times New Roman" w:hAnsi="Times New Roman" w:cs="Times New Roman"/>
                <w:sz w:val="24"/>
                <w:szCs w:val="24"/>
              </w:rPr>
            </w:pPr>
            <w:r w:rsidRPr="00672924">
              <w:rPr>
                <w:rFonts w:ascii="Times New Roman" w:hAnsi="Times New Roman" w:cs="Times New Roman"/>
                <w:iCs/>
                <w:sz w:val="24"/>
                <w:szCs w:val="24"/>
              </w:rPr>
              <w:t>Фофанов В.</w:t>
            </w:r>
            <w:r w:rsidR="009B6D0A" w:rsidRPr="00672924">
              <w:rPr>
                <w:rFonts w:ascii="Times New Roman" w:hAnsi="Times New Roman" w:cs="Times New Roman"/>
                <w:iCs/>
                <w:sz w:val="24"/>
                <w:szCs w:val="24"/>
                <w:lang w:val="kk-KZ"/>
              </w:rPr>
              <w:t xml:space="preserve"> </w:t>
            </w:r>
            <w:r w:rsidRPr="00672924">
              <w:rPr>
                <w:rFonts w:ascii="Times New Roman" w:hAnsi="Times New Roman" w:cs="Times New Roman"/>
                <w:iCs/>
                <w:sz w:val="24"/>
                <w:szCs w:val="24"/>
              </w:rPr>
              <w:t>П.</w:t>
            </w:r>
            <w:r w:rsidR="009B6D0A" w:rsidRPr="00672924">
              <w:rPr>
                <w:rFonts w:ascii="Times New Roman" w:hAnsi="Times New Roman" w:cs="Times New Roman"/>
                <w:iCs/>
                <w:sz w:val="24"/>
                <w:szCs w:val="24"/>
                <w:lang w:val="kk-KZ"/>
              </w:rPr>
              <w:t xml:space="preserve"> </w:t>
            </w:r>
            <w:r w:rsidRPr="00672924">
              <w:rPr>
                <w:rFonts w:ascii="Times New Roman" w:hAnsi="Times New Roman" w:cs="Times New Roman"/>
                <w:sz w:val="24"/>
                <w:szCs w:val="24"/>
                <w:lang w:val="kk-KZ"/>
              </w:rPr>
              <w:t>Әлеуметтік қызмет жүйе ретінде</w:t>
            </w:r>
            <w:r w:rsidRPr="00672924">
              <w:rPr>
                <w:rFonts w:ascii="Times New Roman" w:hAnsi="Times New Roman" w:cs="Times New Roman"/>
                <w:sz w:val="24"/>
                <w:szCs w:val="24"/>
              </w:rPr>
              <w:t>. – 139 б.</w:t>
            </w:r>
          </w:p>
        </w:tc>
        <w:tc>
          <w:tcPr>
            <w:tcW w:w="3848" w:type="dxa"/>
            <w:gridSpan w:val="2"/>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jc w:val="both"/>
              <w:rPr>
                <w:rFonts w:ascii="Times New Roman" w:hAnsi="Times New Roman"/>
                <w:sz w:val="24"/>
                <w:szCs w:val="24"/>
                <w:lang w:val="kk-KZ"/>
              </w:rPr>
            </w:pPr>
            <w:r w:rsidRPr="00672924">
              <w:rPr>
                <w:rFonts w:ascii="Times New Roman" w:hAnsi="Times New Roman"/>
                <w:sz w:val="24"/>
                <w:szCs w:val="24"/>
                <w:lang w:val="kk-KZ"/>
              </w:rPr>
              <w:t>Іс-әрекет</w:t>
            </w:r>
            <w:r w:rsidRPr="00672924">
              <w:rPr>
                <w:rFonts w:ascii="Times New Roman" w:hAnsi="Times New Roman"/>
                <w:sz w:val="24"/>
                <w:szCs w:val="24"/>
              </w:rPr>
              <w:t xml:space="preserve"> дегеніміз-</w:t>
            </w:r>
            <w:r w:rsidRPr="00672924">
              <w:rPr>
                <w:rFonts w:ascii="Times New Roman" w:hAnsi="Times New Roman"/>
                <w:sz w:val="24"/>
                <w:szCs w:val="24"/>
                <w:lang w:val="kk-KZ"/>
              </w:rPr>
              <w:t>«</w:t>
            </w:r>
            <w:r w:rsidRPr="00672924">
              <w:rPr>
                <w:rFonts w:ascii="Times New Roman" w:hAnsi="Times New Roman"/>
                <w:sz w:val="24"/>
                <w:szCs w:val="24"/>
              </w:rPr>
              <w:t xml:space="preserve">субъектінің объектіге әсер ету </w:t>
            </w:r>
            <w:r w:rsidRPr="00672924">
              <w:rPr>
                <w:rFonts w:ascii="Times New Roman" w:hAnsi="Times New Roman"/>
                <w:sz w:val="24"/>
                <w:szCs w:val="24"/>
                <w:lang w:val="kk-KZ"/>
              </w:rPr>
              <w:t>үдері</w:t>
            </w:r>
            <w:r w:rsidRPr="00672924">
              <w:rPr>
                <w:rFonts w:ascii="Times New Roman" w:hAnsi="Times New Roman"/>
                <w:sz w:val="24"/>
                <w:szCs w:val="24"/>
              </w:rPr>
              <w:t>сі (тәсілі)</w:t>
            </w:r>
            <w:r w:rsidRPr="00672924">
              <w:rPr>
                <w:rFonts w:ascii="Times New Roman" w:hAnsi="Times New Roman"/>
                <w:sz w:val="24"/>
                <w:szCs w:val="24"/>
                <w:lang w:val="kk-KZ"/>
              </w:rPr>
              <w:t>»</w:t>
            </w:r>
          </w:p>
        </w:tc>
      </w:tr>
      <w:tr w:rsidR="003B7566" w:rsidRPr="00672924" w:rsidTr="00672924">
        <w:tc>
          <w:tcPr>
            <w:tcW w:w="750"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jc w:val="both"/>
              <w:rPr>
                <w:rFonts w:ascii="Times New Roman" w:hAnsi="Times New Roman"/>
                <w:sz w:val="24"/>
                <w:szCs w:val="24"/>
              </w:rPr>
            </w:pPr>
            <w:r w:rsidRPr="00672924">
              <w:rPr>
                <w:rFonts w:ascii="Times New Roman" w:hAnsi="Times New Roman"/>
                <w:sz w:val="24"/>
                <w:szCs w:val="24"/>
              </w:rPr>
              <w:t>9.</w:t>
            </w:r>
          </w:p>
        </w:tc>
        <w:tc>
          <w:tcPr>
            <w:tcW w:w="1913"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jc w:val="both"/>
              <w:rPr>
                <w:rFonts w:ascii="Times New Roman" w:hAnsi="Times New Roman"/>
                <w:iCs/>
                <w:sz w:val="24"/>
                <w:szCs w:val="24"/>
              </w:rPr>
            </w:pPr>
            <w:r w:rsidRPr="00672924">
              <w:rPr>
                <w:rFonts w:ascii="Times New Roman" w:hAnsi="Times New Roman"/>
                <w:iCs/>
                <w:sz w:val="24"/>
                <w:szCs w:val="24"/>
              </w:rPr>
              <w:t xml:space="preserve">Каган </w:t>
            </w:r>
            <w:r w:rsidR="003114B6" w:rsidRPr="00672924">
              <w:rPr>
                <w:rFonts w:ascii="Times New Roman" w:hAnsi="Times New Roman"/>
                <w:iCs/>
                <w:sz w:val="24"/>
                <w:szCs w:val="24"/>
              </w:rPr>
              <w:t>М.</w:t>
            </w:r>
            <w:r w:rsidR="003114B6" w:rsidRPr="00672924">
              <w:rPr>
                <w:rFonts w:ascii="Times New Roman" w:hAnsi="Times New Roman"/>
                <w:iCs/>
                <w:sz w:val="24"/>
                <w:szCs w:val="24"/>
                <w:lang w:val="kk-KZ"/>
              </w:rPr>
              <w:t xml:space="preserve"> </w:t>
            </w:r>
            <w:r w:rsidR="003114B6" w:rsidRPr="00672924">
              <w:rPr>
                <w:rFonts w:ascii="Times New Roman" w:hAnsi="Times New Roman"/>
                <w:iCs/>
                <w:sz w:val="24"/>
                <w:szCs w:val="24"/>
              </w:rPr>
              <w:t>С.</w:t>
            </w:r>
          </w:p>
        </w:tc>
        <w:tc>
          <w:tcPr>
            <w:tcW w:w="3519" w:type="dxa"/>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jc w:val="both"/>
              <w:rPr>
                <w:rFonts w:ascii="Times New Roman" w:hAnsi="Times New Roman" w:cs="Times New Roman"/>
                <w:sz w:val="24"/>
                <w:szCs w:val="24"/>
              </w:rPr>
            </w:pPr>
            <w:r w:rsidRPr="00672924">
              <w:rPr>
                <w:rFonts w:ascii="Times New Roman" w:hAnsi="Times New Roman" w:cs="Times New Roman"/>
                <w:iCs/>
                <w:sz w:val="24"/>
                <w:szCs w:val="24"/>
              </w:rPr>
              <w:t>Каган М.</w:t>
            </w:r>
            <w:r w:rsidR="009B6D0A" w:rsidRPr="00672924">
              <w:rPr>
                <w:rFonts w:ascii="Times New Roman" w:hAnsi="Times New Roman" w:cs="Times New Roman"/>
                <w:iCs/>
                <w:sz w:val="24"/>
                <w:szCs w:val="24"/>
                <w:lang w:val="kk-KZ"/>
              </w:rPr>
              <w:t xml:space="preserve"> </w:t>
            </w:r>
            <w:r w:rsidRPr="00672924">
              <w:rPr>
                <w:rFonts w:ascii="Times New Roman" w:hAnsi="Times New Roman" w:cs="Times New Roman"/>
                <w:iCs/>
                <w:sz w:val="24"/>
                <w:szCs w:val="24"/>
              </w:rPr>
              <w:t>С.</w:t>
            </w:r>
            <w:r w:rsidR="009B6D0A" w:rsidRPr="00672924">
              <w:rPr>
                <w:rFonts w:ascii="Times New Roman" w:hAnsi="Times New Roman" w:cs="Times New Roman"/>
                <w:iCs/>
                <w:sz w:val="24"/>
                <w:szCs w:val="24"/>
                <w:lang w:val="kk-KZ"/>
              </w:rPr>
              <w:t xml:space="preserve"> </w:t>
            </w:r>
            <w:r w:rsidRPr="00672924">
              <w:rPr>
                <w:rFonts w:ascii="Times New Roman" w:hAnsi="Times New Roman" w:cs="Times New Roman"/>
                <w:sz w:val="24"/>
                <w:szCs w:val="24"/>
                <w:lang w:val="kk-KZ"/>
              </w:rPr>
              <w:t>Адам қызметі</w:t>
            </w:r>
            <w:r w:rsidRPr="00672924">
              <w:rPr>
                <w:rFonts w:ascii="Times New Roman" w:hAnsi="Times New Roman" w:cs="Times New Roman"/>
                <w:sz w:val="24"/>
                <w:szCs w:val="24"/>
              </w:rPr>
              <w:t xml:space="preserve"> (</w:t>
            </w:r>
            <w:r w:rsidRPr="00672924">
              <w:rPr>
                <w:rFonts w:ascii="Times New Roman" w:hAnsi="Times New Roman" w:cs="Times New Roman"/>
                <w:sz w:val="24"/>
                <w:szCs w:val="24"/>
                <w:lang w:val="kk-KZ"/>
              </w:rPr>
              <w:t>жүйелі талдау тәжірибесі</w:t>
            </w:r>
            <w:r w:rsidRPr="00672924">
              <w:rPr>
                <w:rFonts w:ascii="Times New Roman" w:hAnsi="Times New Roman" w:cs="Times New Roman"/>
                <w:sz w:val="24"/>
                <w:szCs w:val="24"/>
              </w:rPr>
              <w:t>). - 43</w:t>
            </w:r>
            <w:r w:rsidRPr="00672924">
              <w:rPr>
                <w:rFonts w:ascii="Times New Roman" w:hAnsi="Times New Roman" w:cs="Times New Roman"/>
                <w:sz w:val="24"/>
                <w:szCs w:val="24"/>
                <w:lang w:val="kk-KZ"/>
              </w:rPr>
              <w:t>-б</w:t>
            </w:r>
            <w:r w:rsidRPr="00672924">
              <w:rPr>
                <w:rFonts w:ascii="Times New Roman" w:hAnsi="Times New Roman" w:cs="Times New Roman"/>
                <w:sz w:val="24"/>
                <w:szCs w:val="24"/>
              </w:rPr>
              <w:t>.</w:t>
            </w:r>
          </w:p>
        </w:tc>
        <w:tc>
          <w:tcPr>
            <w:tcW w:w="3848" w:type="dxa"/>
            <w:gridSpan w:val="2"/>
            <w:tcBorders>
              <w:top w:val="single" w:sz="4" w:space="0" w:color="auto"/>
              <w:left w:val="single" w:sz="4" w:space="0" w:color="auto"/>
              <w:bottom w:val="single" w:sz="4" w:space="0" w:color="auto"/>
              <w:right w:val="single" w:sz="4" w:space="0" w:color="auto"/>
            </w:tcBorders>
            <w:hideMark/>
          </w:tcPr>
          <w:p w:rsidR="003B7566" w:rsidRPr="00672924" w:rsidRDefault="003B7566" w:rsidP="00672924">
            <w:pPr>
              <w:spacing w:after="0" w:line="240" w:lineRule="auto"/>
              <w:jc w:val="both"/>
              <w:rPr>
                <w:rFonts w:ascii="Times New Roman" w:hAnsi="Times New Roman"/>
                <w:sz w:val="24"/>
                <w:szCs w:val="24"/>
              </w:rPr>
            </w:pPr>
            <w:r w:rsidRPr="00672924">
              <w:rPr>
                <w:rFonts w:ascii="Times New Roman" w:hAnsi="Times New Roman"/>
                <w:sz w:val="24"/>
                <w:szCs w:val="24"/>
              </w:rPr>
              <w:t xml:space="preserve">Адамның </w:t>
            </w:r>
            <w:r w:rsidRPr="00672924">
              <w:rPr>
                <w:rFonts w:ascii="Times New Roman" w:hAnsi="Times New Roman"/>
                <w:sz w:val="24"/>
                <w:szCs w:val="24"/>
                <w:lang w:val="kk-KZ"/>
              </w:rPr>
              <w:t>іс-әрекетін</w:t>
            </w:r>
            <w:r w:rsidRPr="00672924">
              <w:rPr>
                <w:rFonts w:ascii="Times New Roman" w:hAnsi="Times New Roman"/>
                <w:sz w:val="24"/>
                <w:szCs w:val="24"/>
              </w:rPr>
              <w:t xml:space="preserve"> объектілерге немесе басқа субъектілерге бағытталған субъектінің қызметі ретінде анықтауға болады</w:t>
            </w:r>
          </w:p>
        </w:tc>
      </w:tr>
      <w:tr w:rsidR="003B7566" w:rsidRPr="00672924" w:rsidTr="00672924">
        <w:tc>
          <w:tcPr>
            <w:tcW w:w="10030" w:type="dxa"/>
            <w:gridSpan w:val="5"/>
            <w:tcBorders>
              <w:top w:val="single" w:sz="4" w:space="0" w:color="auto"/>
              <w:left w:val="single" w:sz="4" w:space="0" w:color="auto"/>
              <w:bottom w:val="nil"/>
              <w:right w:val="single" w:sz="4" w:space="0" w:color="auto"/>
            </w:tcBorders>
            <w:shd w:val="clear" w:color="auto" w:fill="DEEAF6" w:themeFill="accent1" w:themeFillTint="33"/>
            <w:hideMark/>
          </w:tcPr>
          <w:p w:rsidR="003B7566" w:rsidRPr="00672924" w:rsidRDefault="003B7566" w:rsidP="00672924">
            <w:pPr>
              <w:spacing w:after="0" w:line="240" w:lineRule="auto"/>
              <w:ind w:firstLine="567"/>
              <w:jc w:val="center"/>
              <w:rPr>
                <w:rFonts w:ascii="Times New Roman" w:hAnsi="Times New Roman" w:cs="Times New Roman"/>
                <w:i/>
                <w:sz w:val="24"/>
                <w:szCs w:val="24"/>
              </w:rPr>
            </w:pPr>
            <w:r w:rsidRPr="00672924">
              <w:rPr>
                <w:rFonts w:ascii="Times New Roman" w:hAnsi="Times New Roman" w:cs="Times New Roman"/>
                <w:i/>
                <w:sz w:val="24"/>
                <w:szCs w:val="24"/>
                <w:lang w:val="kk-KZ"/>
              </w:rPr>
              <w:t>Психологияда</w:t>
            </w:r>
          </w:p>
        </w:tc>
      </w:tr>
      <w:tr w:rsidR="00672924" w:rsidRPr="00672924" w:rsidTr="00672924">
        <w:tc>
          <w:tcPr>
            <w:tcW w:w="750"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sz w:val="24"/>
                <w:szCs w:val="24"/>
              </w:rPr>
              <w:t>10.</w:t>
            </w:r>
          </w:p>
        </w:tc>
        <w:tc>
          <w:tcPr>
            <w:tcW w:w="1913" w:type="dxa"/>
            <w:tcBorders>
              <w:top w:val="single" w:sz="4" w:space="0" w:color="auto"/>
              <w:left w:val="single" w:sz="4" w:space="0" w:color="auto"/>
              <w:bottom w:val="single" w:sz="4" w:space="0" w:color="auto"/>
              <w:right w:val="single" w:sz="4" w:space="0" w:color="auto"/>
            </w:tcBorders>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color w:val="000000"/>
                <w:sz w:val="24"/>
                <w:szCs w:val="24"/>
              </w:rPr>
              <w:t>Рубинштейн С.</w:t>
            </w:r>
            <w:r w:rsidRPr="00672924">
              <w:rPr>
                <w:rFonts w:ascii="Times New Roman" w:hAnsi="Times New Roman"/>
                <w:color w:val="000000"/>
                <w:sz w:val="24"/>
                <w:szCs w:val="24"/>
                <w:lang w:val="kk-KZ"/>
              </w:rPr>
              <w:t xml:space="preserve"> </w:t>
            </w:r>
            <w:r w:rsidRPr="00672924">
              <w:rPr>
                <w:rFonts w:ascii="Times New Roman" w:hAnsi="Times New Roman"/>
                <w:color w:val="000000"/>
                <w:sz w:val="24"/>
                <w:szCs w:val="24"/>
              </w:rPr>
              <w:t>Л.</w:t>
            </w:r>
          </w:p>
          <w:p w:rsidR="00672924" w:rsidRPr="00672924" w:rsidRDefault="00672924" w:rsidP="00672924">
            <w:pPr>
              <w:spacing w:after="0" w:line="240" w:lineRule="auto"/>
              <w:ind w:firstLine="567"/>
              <w:jc w:val="both"/>
              <w:rPr>
                <w:rFonts w:ascii="Times New Roman" w:hAnsi="Times New Roman"/>
                <w:sz w:val="24"/>
                <w:szCs w:val="24"/>
              </w:rPr>
            </w:pPr>
          </w:p>
        </w:tc>
        <w:tc>
          <w:tcPr>
            <w:tcW w:w="3519" w:type="dxa"/>
            <w:tcBorders>
              <w:top w:val="single" w:sz="4" w:space="0" w:color="auto"/>
              <w:left w:val="single" w:sz="4" w:space="0" w:color="auto"/>
              <w:bottom w:val="single" w:sz="4" w:space="0" w:color="auto"/>
              <w:right w:val="single" w:sz="4" w:space="0" w:color="auto"/>
            </w:tcBorders>
          </w:tcPr>
          <w:p w:rsidR="00672924" w:rsidRPr="00672924" w:rsidRDefault="00672924" w:rsidP="00672924">
            <w:pPr>
              <w:pStyle w:val="af3"/>
              <w:ind w:left="0" w:right="0" w:firstLine="0"/>
              <w:rPr>
                <w:sz w:val="24"/>
                <w:szCs w:val="24"/>
              </w:rPr>
            </w:pPr>
            <w:r w:rsidRPr="00672924">
              <w:rPr>
                <w:sz w:val="24"/>
                <w:szCs w:val="24"/>
              </w:rPr>
              <w:t>Рубинштейн С.</w:t>
            </w:r>
            <w:r w:rsidRPr="00672924">
              <w:rPr>
                <w:sz w:val="24"/>
                <w:szCs w:val="24"/>
                <w:lang w:val="kk-KZ"/>
              </w:rPr>
              <w:t xml:space="preserve"> </w:t>
            </w:r>
            <w:r w:rsidRPr="00672924">
              <w:rPr>
                <w:sz w:val="24"/>
                <w:szCs w:val="24"/>
              </w:rPr>
              <w:t xml:space="preserve">Л. </w:t>
            </w:r>
            <w:r w:rsidRPr="00672924">
              <w:rPr>
                <w:sz w:val="24"/>
                <w:szCs w:val="24"/>
                <w:lang w:val="kk-KZ"/>
              </w:rPr>
              <w:t xml:space="preserve">Жалпы психология негіздері. </w:t>
            </w:r>
            <w:r w:rsidRPr="00672924">
              <w:rPr>
                <w:sz w:val="24"/>
                <w:szCs w:val="24"/>
              </w:rPr>
              <w:t xml:space="preserve">-Питер </w:t>
            </w:r>
            <w:r w:rsidRPr="00672924">
              <w:rPr>
                <w:sz w:val="24"/>
                <w:szCs w:val="24"/>
                <w:lang w:val="kk-KZ"/>
              </w:rPr>
              <w:t>баспасы</w:t>
            </w:r>
            <w:r w:rsidRPr="00672924">
              <w:rPr>
                <w:sz w:val="24"/>
                <w:szCs w:val="24"/>
              </w:rPr>
              <w:t>:,2002</w:t>
            </w:r>
            <w:r w:rsidRPr="00672924">
              <w:rPr>
                <w:sz w:val="24"/>
                <w:szCs w:val="24"/>
                <w:lang w:val="kk-KZ"/>
              </w:rPr>
              <w:t xml:space="preserve"> ж. </w:t>
            </w:r>
            <w:r w:rsidRPr="00672924">
              <w:rPr>
                <w:sz w:val="24"/>
                <w:szCs w:val="24"/>
              </w:rPr>
              <w:t>720</w:t>
            </w:r>
            <w:r w:rsidRPr="00672924">
              <w:rPr>
                <w:sz w:val="24"/>
                <w:szCs w:val="24"/>
                <w:lang w:val="kk-KZ"/>
              </w:rPr>
              <w:t>-б.</w:t>
            </w:r>
          </w:p>
          <w:p w:rsidR="00672924" w:rsidRPr="00672924" w:rsidRDefault="00672924" w:rsidP="00672924">
            <w:pPr>
              <w:spacing w:after="0" w:line="240" w:lineRule="auto"/>
              <w:ind w:firstLine="567"/>
              <w:jc w:val="both"/>
              <w:rPr>
                <w:rFonts w:ascii="Times New Roman" w:hAnsi="Times New Roman" w:cs="Times New Roman"/>
                <w:sz w:val="24"/>
                <w:szCs w:val="24"/>
              </w:rPr>
            </w:pPr>
          </w:p>
        </w:tc>
        <w:tc>
          <w:tcPr>
            <w:tcW w:w="3848" w:type="dxa"/>
            <w:gridSpan w:val="2"/>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color w:val="000000"/>
                <w:sz w:val="24"/>
                <w:szCs w:val="24"/>
                <w:lang w:val="kk-KZ"/>
              </w:rPr>
            </w:pPr>
            <w:r w:rsidRPr="00672924">
              <w:rPr>
                <w:rFonts w:ascii="Times New Roman" w:hAnsi="Times New Roman"/>
                <w:color w:val="000000"/>
                <w:sz w:val="24"/>
                <w:szCs w:val="24"/>
                <w:lang w:val="kk-KZ"/>
              </w:rPr>
              <w:t>А</w:t>
            </w:r>
            <w:r w:rsidRPr="00672924">
              <w:rPr>
                <w:rFonts w:ascii="Times New Roman" w:hAnsi="Times New Roman"/>
                <w:color w:val="000000"/>
                <w:sz w:val="24"/>
                <w:szCs w:val="24"/>
              </w:rPr>
              <w:t xml:space="preserve">дамның қоршаған әлемге, басқа адамдарға, өмірдің алдына қойған міндеттеріне қандай да бір қатынасыжүзеге асырылатын </w:t>
            </w:r>
            <w:r w:rsidRPr="00672924">
              <w:rPr>
                <w:rFonts w:ascii="Times New Roman" w:hAnsi="Times New Roman"/>
                <w:color w:val="000000"/>
                <w:sz w:val="24"/>
                <w:szCs w:val="24"/>
                <w:lang w:val="kk-KZ"/>
              </w:rPr>
              <w:t>үдеріс</w:t>
            </w:r>
          </w:p>
        </w:tc>
      </w:tr>
      <w:tr w:rsidR="00672924" w:rsidRPr="00672924" w:rsidTr="00672924">
        <w:tc>
          <w:tcPr>
            <w:tcW w:w="750" w:type="dxa"/>
            <w:tcBorders>
              <w:top w:val="single" w:sz="4" w:space="0" w:color="auto"/>
              <w:left w:val="single" w:sz="4" w:space="0" w:color="auto"/>
              <w:bottom w:val="nil"/>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sz w:val="24"/>
                <w:szCs w:val="24"/>
              </w:rPr>
              <w:t>11.</w:t>
            </w:r>
          </w:p>
        </w:tc>
        <w:tc>
          <w:tcPr>
            <w:tcW w:w="1913" w:type="dxa"/>
            <w:tcBorders>
              <w:top w:val="single" w:sz="4" w:space="0" w:color="auto"/>
              <w:left w:val="single" w:sz="4" w:space="0" w:color="auto"/>
              <w:bottom w:val="nil"/>
              <w:right w:val="single" w:sz="4" w:space="0" w:color="auto"/>
            </w:tcBorders>
            <w:hideMark/>
          </w:tcPr>
          <w:p w:rsidR="00672924" w:rsidRPr="00672924" w:rsidRDefault="00672924" w:rsidP="00672924">
            <w:pPr>
              <w:spacing w:after="0" w:line="240" w:lineRule="auto"/>
              <w:jc w:val="both"/>
              <w:rPr>
                <w:rFonts w:ascii="Times New Roman" w:hAnsi="Times New Roman"/>
                <w:color w:val="000000"/>
                <w:sz w:val="24"/>
                <w:szCs w:val="24"/>
              </w:rPr>
            </w:pPr>
            <w:r w:rsidRPr="00672924">
              <w:rPr>
                <w:rFonts w:ascii="Times New Roman" w:hAnsi="Times New Roman"/>
                <w:sz w:val="24"/>
                <w:szCs w:val="24"/>
              </w:rPr>
              <w:t>Леонтьев А.</w:t>
            </w:r>
            <w:r w:rsidRPr="00672924">
              <w:rPr>
                <w:rFonts w:ascii="Times New Roman" w:hAnsi="Times New Roman"/>
                <w:sz w:val="24"/>
                <w:szCs w:val="24"/>
                <w:lang w:val="kk-KZ"/>
              </w:rPr>
              <w:t xml:space="preserve"> </w:t>
            </w:r>
            <w:r w:rsidRPr="00672924">
              <w:rPr>
                <w:rFonts w:ascii="Times New Roman" w:hAnsi="Times New Roman"/>
                <w:sz w:val="24"/>
                <w:szCs w:val="24"/>
              </w:rPr>
              <w:t>Н.</w:t>
            </w:r>
          </w:p>
        </w:tc>
        <w:tc>
          <w:tcPr>
            <w:tcW w:w="3519" w:type="dxa"/>
            <w:tcBorders>
              <w:top w:val="single" w:sz="4" w:space="0" w:color="auto"/>
              <w:left w:val="single" w:sz="4" w:space="0" w:color="auto"/>
              <w:bottom w:val="nil"/>
              <w:right w:val="single" w:sz="4" w:space="0" w:color="auto"/>
            </w:tcBorders>
          </w:tcPr>
          <w:p w:rsidR="00672924" w:rsidRPr="00672924" w:rsidRDefault="00672924" w:rsidP="00672924">
            <w:pPr>
              <w:spacing w:after="0" w:line="240" w:lineRule="auto"/>
              <w:jc w:val="both"/>
              <w:rPr>
                <w:rFonts w:ascii="Times New Roman" w:hAnsi="Times New Roman" w:cs="Times New Roman"/>
                <w:sz w:val="24"/>
                <w:szCs w:val="24"/>
              </w:rPr>
            </w:pPr>
            <w:r w:rsidRPr="00672924">
              <w:rPr>
                <w:rFonts w:ascii="Times New Roman" w:hAnsi="Times New Roman" w:cs="Times New Roman"/>
                <w:sz w:val="24"/>
                <w:szCs w:val="24"/>
              </w:rPr>
              <w:t>Леонтьев А.</w:t>
            </w:r>
            <w:r w:rsidRPr="00672924">
              <w:rPr>
                <w:rFonts w:ascii="Times New Roman" w:hAnsi="Times New Roman" w:cs="Times New Roman"/>
                <w:sz w:val="24"/>
                <w:szCs w:val="24"/>
                <w:lang w:val="kk-KZ"/>
              </w:rPr>
              <w:t xml:space="preserve"> </w:t>
            </w:r>
            <w:r w:rsidRPr="00672924">
              <w:rPr>
                <w:rFonts w:ascii="Times New Roman" w:hAnsi="Times New Roman" w:cs="Times New Roman"/>
                <w:sz w:val="24"/>
                <w:szCs w:val="24"/>
              </w:rPr>
              <w:t xml:space="preserve">Н. </w:t>
            </w:r>
            <w:r w:rsidRPr="00672924">
              <w:rPr>
                <w:rFonts w:ascii="Times New Roman" w:hAnsi="Times New Roman" w:cs="Times New Roman"/>
                <w:sz w:val="24"/>
                <w:szCs w:val="24"/>
                <w:lang w:val="kk-KZ"/>
              </w:rPr>
              <w:t>Қызмет</w:t>
            </w:r>
            <w:r w:rsidRPr="00672924">
              <w:rPr>
                <w:rFonts w:ascii="Times New Roman" w:hAnsi="Times New Roman" w:cs="Times New Roman"/>
                <w:sz w:val="24"/>
                <w:szCs w:val="24"/>
              </w:rPr>
              <w:t>. С</w:t>
            </w:r>
            <w:r w:rsidRPr="00672924">
              <w:rPr>
                <w:rFonts w:ascii="Times New Roman" w:hAnsi="Times New Roman" w:cs="Times New Roman"/>
                <w:sz w:val="24"/>
                <w:szCs w:val="24"/>
                <w:lang w:val="kk-KZ"/>
              </w:rPr>
              <w:t>ана</w:t>
            </w:r>
            <w:r w:rsidRPr="00672924">
              <w:rPr>
                <w:rFonts w:ascii="Times New Roman" w:hAnsi="Times New Roman" w:cs="Times New Roman"/>
                <w:sz w:val="24"/>
                <w:szCs w:val="24"/>
              </w:rPr>
              <w:t xml:space="preserve">. </w:t>
            </w:r>
            <w:r w:rsidRPr="00672924">
              <w:rPr>
                <w:rFonts w:ascii="Times New Roman" w:hAnsi="Times New Roman" w:cs="Times New Roman"/>
                <w:sz w:val="24"/>
                <w:szCs w:val="24"/>
                <w:lang w:val="kk-KZ"/>
              </w:rPr>
              <w:t>Тұлға</w:t>
            </w:r>
            <w:r w:rsidRPr="00672924">
              <w:rPr>
                <w:rFonts w:ascii="Times New Roman" w:hAnsi="Times New Roman" w:cs="Times New Roman"/>
                <w:sz w:val="24"/>
                <w:szCs w:val="24"/>
              </w:rPr>
              <w:t>. M., 1982. 19 - б.</w:t>
            </w:r>
          </w:p>
          <w:p w:rsidR="00672924" w:rsidRPr="00672924" w:rsidRDefault="00672924" w:rsidP="00672924">
            <w:pPr>
              <w:pStyle w:val="af3"/>
              <w:ind w:left="0" w:right="0" w:firstLine="567"/>
              <w:rPr>
                <w:sz w:val="24"/>
                <w:szCs w:val="24"/>
              </w:rPr>
            </w:pPr>
          </w:p>
        </w:tc>
        <w:tc>
          <w:tcPr>
            <w:tcW w:w="3848" w:type="dxa"/>
            <w:gridSpan w:val="2"/>
            <w:tcBorders>
              <w:top w:val="single" w:sz="4" w:space="0" w:color="auto"/>
              <w:left w:val="single" w:sz="4" w:space="0" w:color="auto"/>
              <w:bottom w:val="nil"/>
              <w:right w:val="single" w:sz="4" w:space="0" w:color="auto"/>
            </w:tcBorders>
            <w:hideMark/>
          </w:tcPr>
          <w:p w:rsidR="00672924" w:rsidRPr="00672924" w:rsidRDefault="00672924" w:rsidP="00672924">
            <w:pPr>
              <w:spacing w:after="0" w:line="240" w:lineRule="auto"/>
              <w:jc w:val="both"/>
              <w:rPr>
                <w:rFonts w:ascii="Times New Roman" w:hAnsi="Times New Roman"/>
                <w:color w:val="000000"/>
                <w:sz w:val="24"/>
                <w:szCs w:val="24"/>
              </w:rPr>
            </w:pPr>
            <w:r w:rsidRPr="00672924">
              <w:rPr>
                <w:rFonts w:ascii="Times New Roman" w:hAnsi="Times New Roman"/>
                <w:sz w:val="24"/>
                <w:szCs w:val="24"/>
              </w:rPr>
              <w:t xml:space="preserve">Егер </w:t>
            </w:r>
            <w:r w:rsidRPr="00672924">
              <w:rPr>
                <w:rFonts w:ascii="Times New Roman" w:hAnsi="Times New Roman"/>
                <w:sz w:val="24"/>
                <w:szCs w:val="24"/>
                <w:lang w:val="kk-KZ"/>
              </w:rPr>
              <w:t>іс-әрекет</w:t>
            </w:r>
            <w:r w:rsidRPr="00672924">
              <w:rPr>
                <w:rFonts w:ascii="Times New Roman" w:hAnsi="Times New Roman"/>
                <w:sz w:val="24"/>
                <w:szCs w:val="24"/>
              </w:rPr>
              <w:t xml:space="preserve"> қоғам дамуының әмбебап нысаны ретінде анықталса, онда әлеуметтік және жеке даму заңдарына сәйкес келетін </w:t>
            </w:r>
            <w:r w:rsidRPr="00672924">
              <w:rPr>
                <w:rFonts w:ascii="Times New Roman" w:hAnsi="Times New Roman"/>
                <w:sz w:val="24"/>
                <w:szCs w:val="24"/>
                <w:lang w:val="kk-KZ"/>
              </w:rPr>
              <w:t>іс-әрекет</w:t>
            </w:r>
            <w:r w:rsidRPr="00672924">
              <w:rPr>
                <w:rFonts w:ascii="Times New Roman" w:hAnsi="Times New Roman"/>
                <w:sz w:val="24"/>
                <w:szCs w:val="24"/>
              </w:rPr>
              <w:t xml:space="preserve"> түрлері ғана танылуы керек</w:t>
            </w:r>
          </w:p>
        </w:tc>
      </w:tr>
      <w:tr w:rsidR="00672924" w:rsidRPr="00672924" w:rsidTr="00672924">
        <w:tc>
          <w:tcPr>
            <w:tcW w:w="10030" w:type="dxa"/>
            <w:gridSpan w:val="5"/>
            <w:tcBorders>
              <w:top w:val="nil"/>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sz w:val="24"/>
                <w:szCs w:val="24"/>
                <w:lang w:val="kk-KZ"/>
              </w:rPr>
              <w:t>Кесте 1 жалғасы</w:t>
            </w:r>
          </w:p>
        </w:tc>
      </w:tr>
      <w:tr w:rsidR="00672924" w:rsidRPr="00672924" w:rsidTr="00672924">
        <w:tc>
          <w:tcPr>
            <w:tcW w:w="750"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center"/>
              <w:rPr>
                <w:rFonts w:ascii="Times New Roman" w:hAnsi="Times New Roman"/>
                <w:sz w:val="24"/>
                <w:szCs w:val="24"/>
                <w:lang w:val="kk-KZ"/>
              </w:rPr>
            </w:pPr>
            <w:r w:rsidRPr="00672924">
              <w:rPr>
                <w:rFonts w:ascii="Times New Roman" w:hAnsi="Times New Roman"/>
                <w:sz w:val="24"/>
                <w:szCs w:val="24"/>
                <w:lang w:val="kk-KZ"/>
              </w:rPr>
              <w:t>1</w:t>
            </w:r>
          </w:p>
        </w:tc>
        <w:tc>
          <w:tcPr>
            <w:tcW w:w="1913"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center"/>
              <w:rPr>
                <w:rFonts w:ascii="Times New Roman" w:hAnsi="Times New Roman"/>
                <w:sz w:val="24"/>
                <w:szCs w:val="24"/>
                <w:lang w:val="kk-KZ"/>
              </w:rPr>
            </w:pPr>
            <w:r w:rsidRPr="00672924">
              <w:rPr>
                <w:rFonts w:ascii="Times New Roman" w:hAnsi="Times New Roman"/>
                <w:sz w:val="24"/>
                <w:szCs w:val="24"/>
                <w:lang w:val="kk-KZ"/>
              </w:rPr>
              <w:t>2</w:t>
            </w:r>
          </w:p>
        </w:tc>
        <w:tc>
          <w:tcPr>
            <w:tcW w:w="3519" w:type="dxa"/>
            <w:tcBorders>
              <w:top w:val="single" w:sz="4" w:space="0" w:color="auto"/>
              <w:left w:val="single" w:sz="4" w:space="0" w:color="auto"/>
              <w:bottom w:val="single" w:sz="4" w:space="0" w:color="auto"/>
              <w:right w:val="single" w:sz="4" w:space="0" w:color="auto"/>
            </w:tcBorders>
          </w:tcPr>
          <w:p w:rsidR="00672924" w:rsidRPr="00672924" w:rsidRDefault="00672924" w:rsidP="00672924">
            <w:pPr>
              <w:spacing w:after="0" w:line="240" w:lineRule="auto"/>
              <w:jc w:val="center"/>
              <w:rPr>
                <w:rFonts w:ascii="Times New Roman" w:hAnsi="Times New Roman" w:cs="Times New Roman"/>
                <w:sz w:val="24"/>
                <w:szCs w:val="24"/>
                <w:lang w:val="kk-KZ"/>
              </w:rPr>
            </w:pPr>
            <w:r w:rsidRPr="00672924">
              <w:rPr>
                <w:rFonts w:ascii="Times New Roman" w:hAnsi="Times New Roman" w:cs="Times New Roman"/>
                <w:sz w:val="24"/>
                <w:szCs w:val="24"/>
                <w:lang w:val="kk-KZ"/>
              </w:rPr>
              <w:t>3</w:t>
            </w:r>
          </w:p>
        </w:tc>
        <w:tc>
          <w:tcPr>
            <w:tcW w:w="3848" w:type="dxa"/>
            <w:gridSpan w:val="2"/>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center"/>
              <w:rPr>
                <w:rFonts w:ascii="Times New Roman" w:hAnsi="Times New Roman"/>
                <w:sz w:val="24"/>
                <w:szCs w:val="24"/>
                <w:lang w:val="kk-KZ"/>
              </w:rPr>
            </w:pPr>
            <w:r w:rsidRPr="00672924">
              <w:rPr>
                <w:rFonts w:ascii="Times New Roman" w:hAnsi="Times New Roman"/>
                <w:sz w:val="24"/>
                <w:szCs w:val="24"/>
                <w:lang w:val="kk-KZ"/>
              </w:rPr>
              <w:t>4</w:t>
            </w:r>
          </w:p>
        </w:tc>
      </w:tr>
      <w:tr w:rsidR="00672924" w:rsidRPr="00672924" w:rsidTr="00672924">
        <w:tc>
          <w:tcPr>
            <w:tcW w:w="750"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sz w:val="24"/>
                <w:szCs w:val="24"/>
              </w:rPr>
              <w:t>12.</w:t>
            </w:r>
          </w:p>
        </w:tc>
        <w:tc>
          <w:tcPr>
            <w:tcW w:w="1913"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sz w:val="24"/>
                <w:szCs w:val="24"/>
              </w:rPr>
              <w:t>Бажанов В.</w:t>
            </w:r>
            <w:r w:rsidRPr="00672924">
              <w:rPr>
                <w:rFonts w:ascii="Times New Roman" w:hAnsi="Times New Roman"/>
                <w:sz w:val="24"/>
                <w:szCs w:val="24"/>
                <w:lang w:val="kk-KZ"/>
              </w:rPr>
              <w:t xml:space="preserve"> </w:t>
            </w:r>
            <w:r w:rsidRPr="00672924">
              <w:rPr>
                <w:rFonts w:ascii="Times New Roman" w:hAnsi="Times New Roman"/>
                <w:sz w:val="24"/>
                <w:szCs w:val="24"/>
              </w:rPr>
              <w:t>А.</w:t>
            </w:r>
          </w:p>
        </w:tc>
        <w:tc>
          <w:tcPr>
            <w:tcW w:w="3519" w:type="dxa"/>
            <w:tcBorders>
              <w:top w:val="single" w:sz="4" w:space="0" w:color="auto"/>
              <w:left w:val="single" w:sz="4" w:space="0" w:color="auto"/>
              <w:bottom w:val="single" w:sz="4" w:space="0" w:color="auto"/>
              <w:right w:val="single" w:sz="4" w:space="0" w:color="auto"/>
            </w:tcBorders>
          </w:tcPr>
          <w:p w:rsidR="00672924" w:rsidRPr="00672924" w:rsidRDefault="00672924" w:rsidP="00672924">
            <w:pPr>
              <w:spacing w:after="0" w:line="240" w:lineRule="auto"/>
              <w:jc w:val="both"/>
              <w:rPr>
                <w:rFonts w:ascii="Times New Roman" w:hAnsi="Times New Roman" w:cs="Times New Roman"/>
                <w:sz w:val="24"/>
                <w:szCs w:val="24"/>
              </w:rPr>
            </w:pPr>
            <w:r w:rsidRPr="00672924">
              <w:rPr>
                <w:rFonts w:ascii="Times New Roman" w:hAnsi="Times New Roman" w:cs="Times New Roman"/>
                <w:sz w:val="24"/>
                <w:szCs w:val="24"/>
              </w:rPr>
              <w:t>Бажанов В.</w:t>
            </w:r>
            <w:r w:rsidRPr="00672924">
              <w:rPr>
                <w:rFonts w:ascii="Times New Roman" w:hAnsi="Times New Roman" w:cs="Times New Roman"/>
                <w:sz w:val="24"/>
                <w:szCs w:val="24"/>
                <w:lang w:val="kk-KZ"/>
              </w:rPr>
              <w:t xml:space="preserve"> </w:t>
            </w:r>
            <w:r w:rsidRPr="00672924">
              <w:rPr>
                <w:rFonts w:ascii="Times New Roman" w:hAnsi="Times New Roman" w:cs="Times New Roman"/>
                <w:sz w:val="24"/>
                <w:szCs w:val="24"/>
              </w:rPr>
              <w:t xml:space="preserve">А. </w:t>
            </w:r>
            <w:r w:rsidRPr="00672924">
              <w:rPr>
                <w:rFonts w:ascii="Times New Roman" w:hAnsi="Times New Roman" w:cs="Times New Roman"/>
                <w:sz w:val="24"/>
                <w:szCs w:val="24"/>
                <w:lang w:val="kk-KZ"/>
              </w:rPr>
              <w:t>Қызмет</w:t>
            </w:r>
            <w:r w:rsidRPr="00672924">
              <w:rPr>
                <w:rFonts w:ascii="Times New Roman" w:hAnsi="Times New Roman" w:cs="Times New Roman"/>
                <w:sz w:val="24"/>
                <w:szCs w:val="24"/>
              </w:rPr>
              <w:t xml:space="preserve"> тәсіл</w:t>
            </w:r>
            <w:r w:rsidRPr="00672924">
              <w:rPr>
                <w:rFonts w:ascii="Times New Roman" w:hAnsi="Times New Roman" w:cs="Times New Roman"/>
                <w:sz w:val="24"/>
                <w:szCs w:val="24"/>
                <w:lang w:val="kk-KZ"/>
              </w:rPr>
              <w:t>і</w:t>
            </w:r>
            <w:r w:rsidRPr="00672924">
              <w:rPr>
                <w:rFonts w:ascii="Times New Roman" w:hAnsi="Times New Roman" w:cs="Times New Roman"/>
                <w:sz w:val="24"/>
                <w:szCs w:val="24"/>
              </w:rPr>
              <w:t xml:space="preserve"> және қазіргі заманғы когнитивтік ғылым //</w:t>
            </w:r>
            <w:r w:rsidRPr="00672924">
              <w:rPr>
                <w:rFonts w:ascii="Times New Roman" w:hAnsi="Times New Roman" w:cs="Times New Roman"/>
                <w:sz w:val="24"/>
                <w:szCs w:val="24"/>
                <w:lang w:val="kk-KZ"/>
              </w:rPr>
              <w:t>Философия мәселелері</w:t>
            </w:r>
            <w:r w:rsidRPr="00672924">
              <w:rPr>
                <w:rFonts w:ascii="Times New Roman" w:hAnsi="Times New Roman" w:cs="Times New Roman"/>
                <w:sz w:val="24"/>
                <w:szCs w:val="24"/>
              </w:rPr>
              <w:t>. 2017. № 9. 162–169</w:t>
            </w:r>
            <w:r w:rsidRPr="00672924">
              <w:rPr>
                <w:rFonts w:ascii="Times New Roman" w:hAnsi="Times New Roman" w:cs="Times New Roman"/>
                <w:sz w:val="24"/>
                <w:szCs w:val="24"/>
                <w:lang w:val="kk-KZ"/>
              </w:rPr>
              <w:t>-б.б.</w:t>
            </w:r>
          </w:p>
          <w:p w:rsidR="00672924" w:rsidRPr="00672924" w:rsidRDefault="00672924" w:rsidP="00672924">
            <w:pPr>
              <w:pStyle w:val="af3"/>
              <w:ind w:left="0" w:right="0" w:firstLine="567"/>
              <w:rPr>
                <w:sz w:val="24"/>
                <w:szCs w:val="24"/>
              </w:rPr>
            </w:pPr>
          </w:p>
        </w:tc>
        <w:tc>
          <w:tcPr>
            <w:tcW w:w="3848" w:type="dxa"/>
            <w:gridSpan w:val="2"/>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sz w:val="24"/>
                <w:szCs w:val="24"/>
                <w:lang w:val="kk-KZ"/>
              </w:rPr>
              <w:t xml:space="preserve">Іс-әрекет –  </w:t>
            </w:r>
            <w:r w:rsidRPr="00672924">
              <w:rPr>
                <w:rFonts w:ascii="Times New Roman" w:hAnsi="Times New Roman"/>
                <w:sz w:val="24"/>
                <w:szCs w:val="24"/>
              </w:rPr>
              <w:t xml:space="preserve">бұл </w:t>
            </w:r>
            <w:r w:rsidRPr="00672924">
              <w:rPr>
                <w:rFonts w:ascii="Times New Roman" w:hAnsi="Times New Roman"/>
                <w:sz w:val="24"/>
                <w:szCs w:val="24"/>
                <w:lang w:val="kk-KZ"/>
              </w:rPr>
              <w:t>объективтену және объективсізденупроцестері</w:t>
            </w:r>
            <w:r w:rsidRPr="00672924">
              <w:rPr>
                <w:rFonts w:ascii="Times New Roman" w:hAnsi="Times New Roman"/>
                <w:sz w:val="24"/>
                <w:szCs w:val="24"/>
              </w:rPr>
              <w:t xml:space="preserve">нің бірлігі. </w:t>
            </w:r>
            <w:r w:rsidRPr="00672924">
              <w:rPr>
                <w:rFonts w:ascii="Times New Roman" w:hAnsi="Times New Roman"/>
                <w:sz w:val="24"/>
                <w:szCs w:val="24"/>
                <w:lang w:val="kk-KZ"/>
              </w:rPr>
              <w:t xml:space="preserve">Іс-әрекеттік </w:t>
            </w:r>
            <w:r w:rsidRPr="00672924">
              <w:rPr>
                <w:rFonts w:ascii="Times New Roman" w:hAnsi="Times New Roman"/>
                <w:sz w:val="24"/>
                <w:szCs w:val="24"/>
              </w:rPr>
              <w:t>тәсіл жалпы және когнитивтік ғылымдарда, атап айтқанда,жекелеген объектілер–заттар</w:t>
            </w:r>
            <w:r w:rsidRPr="00672924">
              <w:rPr>
                <w:rFonts w:ascii="Times New Roman" w:hAnsi="Times New Roman"/>
                <w:sz w:val="24"/>
                <w:szCs w:val="24"/>
                <w:lang w:val="kk-KZ"/>
              </w:rPr>
              <w:t xml:space="preserve">дың болуын белгілеуге қарағанда, іс-әрекетке неғұрлым іргелі онтологиялық мәртебе беретін </w:t>
            </w:r>
            <w:r w:rsidRPr="00672924">
              <w:rPr>
                <w:rFonts w:ascii="Times New Roman" w:hAnsi="Times New Roman"/>
                <w:sz w:val="24"/>
                <w:szCs w:val="24"/>
              </w:rPr>
              <w:t>тұжырымдама ретінде</w:t>
            </w:r>
            <w:r w:rsidRPr="00672924">
              <w:rPr>
                <w:rFonts w:ascii="Times New Roman" w:hAnsi="Times New Roman"/>
                <w:sz w:val="24"/>
                <w:szCs w:val="24"/>
                <w:lang w:val="kk-KZ"/>
              </w:rPr>
              <w:t xml:space="preserve"> танылады </w:t>
            </w:r>
          </w:p>
        </w:tc>
      </w:tr>
      <w:tr w:rsidR="00672924" w:rsidRPr="00672924" w:rsidTr="00672924">
        <w:tc>
          <w:tcPr>
            <w:tcW w:w="750"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sz w:val="24"/>
                <w:szCs w:val="24"/>
              </w:rPr>
              <w:t>13.</w:t>
            </w:r>
          </w:p>
        </w:tc>
        <w:tc>
          <w:tcPr>
            <w:tcW w:w="1913"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sz w:val="24"/>
                <w:szCs w:val="24"/>
              </w:rPr>
              <w:t>Гальперин П.</w:t>
            </w:r>
            <w:r w:rsidRPr="00672924">
              <w:rPr>
                <w:rFonts w:ascii="Times New Roman" w:hAnsi="Times New Roman"/>
                <w:sz w:val="24"/>
                <w:szCs w:val="24"/>
                <w:lang w:val="kk-KZ"/>
              </w:rPr>
              <w:t xml:space="preserve"> </w:t>
            </w:r>
            <w:r w:rsidRPr="00672924">
              <w:rPr>
                <w:rFonts w:ascii="Times New Roman" w:hAnsi="Times New Roman"/>
                <w:sz w:val="24"/>
                <w:szCs w:val="24"/>
              </w:rPr>
              <w:t>Я.</w:t>
            </w:r>
          </w:p>
        </w:tc>
        <w:tc>
          <w:tcPr>
            <w:tcW w:w="3519" w:type="dxa"/>
            <w:tcBorders>
              <w:top w:val="single" w:sz="4" w:space="0" w:color="auto"/>
              <w:left w:val="single" w:sz="4" w:space="0" w:color="auto"/>
              <w:bottom w:val="single" w:sz="4" w:space="0" w:color="auto"/>
              <w:right w:val="single" w:sz="4" w:space="0" w:color="auto"/>
            </w:tcBorders>
          </w:tcPr>
          <w:p w:rsidR="00672924" w:rsidRPr="00672924" w:rsidRDefault="00672924" w:rsidP="00672924">
            <w:pPr>
              <w:spacing w:after="0" w:line="240" w:lineRule="auto"/>
              <w:jc w:val="both"/>
              <w:rPr>
                <w:rFonts w:ascii="Times New Roman" w:hAnsi="Times New Roman" w:cs="Times New Roman"/>
                <w:sz w:val="24"/>
                <w:szCs w:val="24"/>
              </w:rPr>
            </w:pPr>
            <w:r w:rsidRPr="00672924">
              <w:rPr>
                <w:rFonts w:ascii="Times New Roman" w:hAnsi="Times New Roman" w:cs="Times New Roman"/>
                <w:iCs/>
                <w:sz w:val="24"/>
                <w:szCs w:val="24"/>
              </w:rPr>
              <w:t>Гальперин П.</w:t>
            </w:r>
            <w:r w:rsidRPr="00672924">
              <w:rPr>
                <w:rFonts w:ascii="Times New Roman" w:hAnsi="Times New Roman" w:cs="Times New Roman"/>
                <w:iCs/>
                <w:sz w:val="24"/>
                <w:szCs w:val="24"/>
                <w:lang w:val="kk-KZ"/>
              </w:rPr>
              <w:t xml:space="preserve"> </w:t>
            </w:r>
            <w:r w:rsidRPr="00672924">
              <w:rPr>
                <w:rFonts w:ascii="Times New Roman" w:hAnsi="Times New Roman" w:cs="Times New Roman"/>
                <w:iCs/>
                <w:sz w:val="24"/>
                <w:szCs w:val="24"/>
              </w:rPr>
              <w:t>Я.</w:t>
            </w:r>
          </w:p>
          <w:p w:rsidR="00672924" w:rsidRPr="00672924" w:rsidRDefault="00672924" w:rsidP="00672924">
            <w:pPr>
              <w:spacing w:after="0" w:line="240" w:lineRule="auto"/>
              <w:jc w:val="both"/>
              <w:rPr>
                <w:rFonts w:ascii="Times New Roman" w:hAnsi="Times New Roman" w:cs="Times New Roman"/>
                <w:sz w:val="24"/>
                <w:szCs w:val="24"/>
              </w:rPr>
            </w:pPr>
            <w:r w:rsidRPr="00672924">
              <w:rPr>
                <w:rFonts w:ascii="Times New Roman" w:hAnsi="Times New Roman" w:cs="Times New Roman"/>
                <w:sz w:val="24"/>
                <w:szCs w:val="24"/>
                <w:lang w:val="kk-KZ"/>
              </w:rPr>
              <w:t xml:space="preserve">Баланың зияткерлік даму мәселелеріне </w:t>
            </w:r>
            <w:r w:rsidRPr="00672924">
              <w:rPr>
                <w:rFonts w:ascii="Times New Roman" w:hAnsi="Times New Roman" w:cs="Times New Roman"/>
                <w:sz w:val="24"/>
                <w:szCs w:val="24"/>
              </w:rPr>
              <w:t xml:space="preserve">// </w:t>
            </w:r>
            <w:r w:rsidRPr="00672924">
              <w:rPr>
                <w:rFonts w:ascii="Times New Roman" w:hAnsi="Times New Roman" w:cs="Times New Roman"/>
                <w:sz w:val="24"/>
                <w:szCs w:val="24"/>
                <w:lang w:val="kk-KZ"/>
              </w:rPr>
              <w:t>П</w:t>
            </w:r>
            <w:r w:rsidRPr="00672924">
              <w:rPr>
                <w:rFonts w:ascii="Times New Roman" w:hAnsi="Times New Roman" w:cs="Times New Roman"/>
                <w:sz w:val="24"/>
                <w:szCs w:val="24"/>
              </w:rPr>
              <w:t>сихологи</w:t>
            </w:r>
            <w:r w:rsidRPr="00672924">
              <w:rPr>
                <w:rFonts w:ascii="Times New Roman" w:hAnsi="Times New Roman" w:cs="Times New Roman"/>
                <w:sz w:val="24"/>
                <w:szCs w:val="24"/>
                <w:lang w:val="kk-KZ"/>
              </w:rPr>
              <w:t>я мәселелері</w:t>
            </w:r>
            <w:r w:rsidRPr="00672924">
              <w:rPr>
                <w:rFonts w:ascii="Times New Roman" w:hAnsi="Times New Roman" w:cs="Times New Roman"/>
                <w:sz w:val="24"/>
                <w:szCs w:val="24"/>
              </w:rPr>
              <w:t xml:space="preserve"> 1969. № 6</w:t>
            </w:r>
          </w:p>
          <w:p w:rsidR="00672924" w:rsidRPr="00672924" w:rsidRDefault="00672924" w:rsidP="00672924">
            <w:pPr>
              <w:spacing w:after="0" w:line="240" w:lineRule="auto"/>
              <w:ind w:firstLine="567"/>
              <w:jc w:val="both"/>
              <w:rPr>
                <w:rFonts w:ascii="Times New Roman" w:hAnsi="Times New Roman" w:cs="Times New Roman"/>
                <w:sz w:val="24"/>
                <w:szCs w:val="24"/>
              </w:rPr>
            </w:pPr>
          </w:p>
        </w:tc>
        <w:tc>
          <w:tcPr>
            <w:tcW w:w="3848" w:type="dxa"/>
            <w:gridSpan w:val="2"/>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sz w:val="24"/>
                <w:szCs w:val="24"/>
                <w:lang w:val="kk-KZ"/>
              </w:rPr>
              <w:t xml:space="preserve">Іс-әрекет </w:t>
            </w:r>
            <w:r w:rsidRPr="00672924">
              <w:rPr>
                <w:rFonts w:ascii="Times New Roman" w:hAnsi="Times New Roman"/>
                <w:sz w:val="24"/>
                <w:szCs w:val="24"/>
              </w:rPr>
              <w:t xml:space="preserve">субъект жаңартатын және белгілі бір нәтижеге әкелетін </w:t>
            </w:r>
            <w:r w:rsidRPr="00672924">
              <w:rPr>
                <w:rFonts w:ascii="Times New Roman" w:hAnsi="Times New Roman"/>
                <w:sz w:val="24"/>
                <w:szCs w:val="24"/>
                <w:lang w:val="kk-KZ"/>
              </w:rPr>
              <w:t>үдері</w:t>
            </w:r>
            <w:r w:rsidRPr="00672924">
              <w:rPr>
                <w:rFonts w:ascii="Times New Roman" w:hAnsi="Times New Roman"/>
                <w:sz w:val="24"/>
                <w:szCs w:val="24"/>
              </w:rPr>
              <w:t>с ретінде түсіндіріледі</w:t>
            </w:r>
          </w:p>
        </w:tc>
      </w:tr>
      <w:tr w:rsidR="00672924" w:rsidRPr="00672924" w:rsidTr="00672924">
        <w:tc>
          <w:tcPr>
            <w:tcW w:w="1003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72924" w:rsidRPr="00672924" w:rsidRDefault="00672924" w:rsidP="00672924">
            <w:pPr>
              <w:spacing w:after="0" w:line="240" w:lineRule="auto"/>
              <w:ind w:firstLine="567"/>
              <w:jc w:val="center"/>
              <w:rPr>
                <w:rFonts w:ascii="Times New Roman" w:hAnsi="Times New Roman" w:cs="Times New Roman"/>
                <w:i/>
                <w:sz w:val="24"/>
                <w:szCs w:val="24"/>
              </w:rPr>
            </w:pPr>
            <w:r w:rsidRPr="00672924">
              <w:rPr>
                <w:rFonts w:ascii="Times New Roman" w:hAnsi="Times New Roman" w:cs="Times New Roman"/>
                <w:i/>
                <w:sz w:val="24"/>
                <w:szCs w:val="24"/>
                <w:lang w:val="kk-KZ"/>
              </w:rPr>
              <w:t>Педагогикада</w:t>
            </w:r>
          </w:p>
        </w:tc>
      </w:tr>
      <w:tr w:rsidR="00672924" w:rsidRPr="00672924" w:rsidTr="00672924">
        <w:tc>
          <w:tcPr>
            <w:tcW w:w="750" w:type="dxa"/>
            <w:tcBorders>
              <w:top w:val="single" w:sz="4" w:space="0" w:color="auto"/>
              <w:left w:val="single" w:sz="4" w:space="0" w:color="auto"/>
              <w:bottom w:val="nil"/>
              <w:right w:val="single" w:sz="4" w:space="0" w:color="auto"/>
            </w:tcBorders>
            <w:hideMark/>
          </w:tcPr>
          <w:p w:rsidR="00672924" w:rsidRPr="00672924" w:rsidRDefault="00672924" w:rsidP="00672924">
            <w:pPr>
              <w:spacing w:after="0" w:line="240" w:lineRule="auto"/>
              <w:ind w:firstLine="567"/>
              <w:jc w:val="both"/>
              <w:rPr>
                <w:rFonts w:ascii="Times New Roman" w:hAnsi="Times New Roman"/>
                <w:sz w:val="24"/>
                <w:szCs w:val="24"/>
              </w:rPr>
            </w:pPr>
            <w:r w:rsidRPr="00672924">
              <w:rPr>
                <w:rFonts w:ascii="Times New Roman" w:hAnsi="Times New Roman"/>
                <w:sz w:val="24"/>
                <w:szCs w:val="24"/>
              </w:rPr>
              <w:t>14.</w:t>
            </w:r>
          </w:p>
        </w:tc>
        <w:tc>
          <w:tcPr>
            <w:tcW w:w="1913" w:type="dxa"/>
            <w:tcBorders>
              <w:top w:val="single" w:sz="4" w:space="0" w:color="auto"/>
              <w:left w:val="single" w:sz="4" w:space="0" w:color="auto"/>
              <w:bottom w:val="nil"/>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sz w:val="24"/>
                <w:szCs w:val="24"/>
                <w:shd w:val="clear" w:color="auto" w:fill="FFFFFF"/>
              </w:rPr>
              <w:t>Боровских А.</w:t>
            </w:r>
            <w:r w:rsidRPr="00672924">
              <w:rPr>
                <w:rFonts w:ascii="Times New Roman" w:hAnsi="Times New Roman"/>
                <w:sz w:val="24"/>
                <w:szCs w:val="24"/>
                <w:shd w:val="clear" w:color="auto" w:fill="FFFFFF"/>
                <w:lang w:val="kk-KZ"/>
              </w:rPr>
              <w:t xml:space="preserve"> </w:t>
            </w:r>
            <w:r w:rsidRPr="00672924">
              <w:rPr>
                <w:rFonts w:ascii="Times New Roman" w:hAnsi="Times New Roman"/>
                <w:sz w:val="24"/>
                <w:szCs w:val="24"/>
                <w:shd w:val="clear" w:color="auto" w:fill="FFFFFF"/>
              </w:rPr>
              <w:t>В., Розов Н.</w:t>
            </w:r>
            <w:r w:rsidRPr="00672924">
              <w:rPr>
                <w:rFonts w:ascii="Times New Roman" w:hAnsi="Times New Roman"/>
                <w:sz w:val="24"/>
                <w:szCs w:val="24"/>
                <w:shd w:val="clear" w:color="auto" w:fill="FFFFFF"/>
                <w:lang w:val="kk-KZ"/>
              </w:rPr>
              <w:t xml:space="preserve"> </w:t>
            </w:r>
            <w:r w:rsidRPr="00672924">
              <w:rPr>
                <w:rFonts w:ascii="Times New Roman" w:hAnsi="Times New Roman"/>
                <w:sz w:val="24"/>
                <w:szCs w:val="24"/>
                <w:shd w:val="clear" w:color="auto" w:fill="FFFFFF"/>
              </w:rPr>
              <w:t>Х.</w:t>
            </w:r>
          </w:p>
        </w:tc>
        <w:tc>
          <w:tcPr>
            <w:tcW w:w="3717" w:type="dxa"/>
            <w:gridSpan w:val="2"/>
            <w:tcBorders>
              <w:top w:val="single" w:sz="4" w:space="0" w:color="auto"/>
              <w:left w:val="single" w:sz="4" w:space="0" w:color="auto"/>
              <w:bottom w:val="nil"/>
              <w:right w:val="single" w:sz="4" w:space="0" w:color="auto"/>
            </w:tcBorders>
          </w:tcPr>
          <w:p w:rsidR="00672924" w:rsidRPr="00672924" w:rsidRDefault="00672924" w:rsidP="00672924">
            <w:pPr>
              <w:pStyle w:val="af3"/>
              <w:ind w:left="0" w:right="0" w:firstLine="0"/>
              <w:rPr>
                <w:sz w:val="24"/>
                <w:szCs w:val="24"/>
                <w:shd w:val="clear" w:color="auto" w:fill="FFFFFF"/>
              </w:rPr>
            </w:pPr>
            <w:r w:rsidRPr="00672924">
              <w:rPr>
                <w:sz w:val="24"/>
                <w:szCs w:val="24"/>
                <w:shd w:val="clear" w:color="auto" w:fill="FFFFFF"/>
              </w:rPr>
              <w:t>Боровских А.</w:t>
            </w:r>
            <w:r w:rsidRPr="00672924">
              <w:rPr>
                <w:sz w:val="24"/>
                <w:szCs w:val="24"/>
                <w:shd w:val="clear" w:color="auto" w:fill="FFFFFF"/>
                <w:lang w:val="kk-KZ"/>
              </w:rPr>
              <w:t xml:space="preserve"> </w:t>
            </w:r>
            <w:r w:rsidRPr="00672924">
              <w:rPr>
                <w:sz w:val="24"/>
                <w:szCs w:val="24"/>
                <w:shd w:val="clear" w:color="auto" w:fill="FFFFFF"/>
              </w:rPr>
              <w:t>В., Розов Н.</w:t>
            </w:r>
            <w:r w:rsidRPr="00672924">
              <w:rPr>
                <w:sz w:val="24"/>
                <w:szCs w:val="24"/>
                <w:shd w:val="clear" w:color="auto" w:fill="FFFFFF"/>
                <w:lang w:val="kk-KZ"/>
              </w:rPr>
              <w:t xml:space="preserve"> </w:t>
            </w:r>
            <w:r w:rsidRPr="00672924">
              <w:rPr>
                <w:sz w:val="24"/>
                <w:szCs w:val="24"/>
                <w:shd w:val="clear" w:color="auto" w:fill="FFFFFF"/>
              </w:rPr>
              <w:t xml:space="preserve">Х. </w:t>
            </w:r>
            <w:r w:rsidRPr="00672924">
              <w:rPr>
                <w:sz w:val="24"/>
                <w:szCs w:val="24"/>
                <w:shd w:val="clear" w:color="auto" w:fill="FFFFFF"/>
                <w:lang w:val="kk-KZ"/>
              </w:rPr>
              <w:t>Педагогикадағы іс-әрекет санаты және іс-әрекет қағидаттары</w:t>
            </w:r>
            <w:r w:rsidRPr="00672924">
              <w:rPr>
                <w:sz w:val="24"/>
                <w:szCs w:val="24"/>
                <w:shd w:val="clear" w:color="auto" w:fill="FFFFFF"/>
              </w:rPr>
              <w:t>//</w:t>
            </w:r>
            <w:r w:rsidRPr="00672924">
              <w:rPr>
                <w:sz w:val="24"/>
                <w:szCs w:val="24"/>
                <w:shd w:val="clear" w:color="auto" w:fill="FFFFFF"/>
                <w:lang w:val="kk-KZ"/>
              </w:rPr>
              <w:t>Философия мәселелері</w:t>
            </w:r>
            <w:r w:rsidRPr="00672924">
              <w:rPr>
                <w:sz w:val="24"/>
                <w:szCs w:val="24"/>
                <w:shd w:val="clear" w:color="auto" w:fill="FFFFFF"/>
              </w:rPr>
              <w:t>. - М., 2012. №5</w:t>
            </w:r>
          </w:p>
          <w:p w:rsidR="00672924" w:rsidRPr="00672924" w:rsidRDefault="00672924" w:rsidP="00672924">
            <w:pPr>
              <w:spacing w:after="0" w:line="240" w:lineRule="auto"/>
              <w:ind w:firstLine="567"/>
              <w:jc w:val="both"/>
              <w:rPr>
                <w:rFonts w:ascii="Times New Roman" w:hAnsi="Times New Roman" w:cs="Times New Roman"/>
                <w:sz w:val="24"/>
                <w:szCs w:val="24"/>
                <w:shd w:val="clear" w:color="auto" w:fill="FFFFFF"/>
              </w:rPr>
            </w:pPr>
          </w:p>
        </w:tc>
        <w:tc>
          <w:tcPr>
            <w:tcW w:w="3650" w:type="dxa"/>
            <w:tcBorders>
              <w:top w:val="single" w:sz="4" w:space="0" w:color="auto"/>
              <w:left w:val="single" w:sz="4" w:space="0" w:color="auto"/>
              <w:bottom w:val="nil"/>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rPr>
            </w:pPr>
            <w:r w:rsidRPr="00672924">
              <w:rPr>
                <w:rFonts w:ascii="Times New Roman" w:hAnsi="Times New Roman"/>
                <w:sz w:val="24"/>
                <w:szCs w:val="24"/>
                <w:shd w:val="clear" w:color="auto" w:fill="FFFFFF"/>
              </w:rPr>
              <w:t>Білім берудің мақсаты-адамды қоғамдағы болашақ іс-әрекетке дайындау, ал білім берудің мазмұны–адам</w:t>
            </w:r>
            <w:r w:rsidRPr="00672924">
              <w:rPr>
                <w:rFonts w:ascii="Times New Roman" w:hAnsi="Times New Roman"/>
                <w:sz w:val="24"/>
                <w:szCs w:val="24"/>
                <w:shd w:val="clear" w:color="auto" w:fill="FFFFFF"/>
                <w:lang w:val="kk-KZ"/>
              </w:rPr>
              <w:t xml:space="preserve"> іс-әрекеті</w:t>
            </w:r>
            <w:r w:rsidRPr="00672924">
              <w:rPr>
                <w:rFonts w:ascii="Times New Roman" w:hAnsi="Times New Roman"/>
                <w:sz w:val="24"/>
                <w:szCs w:val="24"/>
                <w:shd w:val="clear" w:color="auto" w:fill="FFFFFF"/>
              </w:rPr>
              <w:t>нің жалпы әдістері мен формаларын игеру</w:t>
            </w:r>
          </w:p>
        </w:tc>
      </w:tr>
      <w:tr w:rsidR="00672924" w:rsidRPr="00672924" w:rsidTr="00672924">
        <w:tc>
          <w:tcPr>
            <w:tcW w:w="10030" w:type="dxa"/>
            <w:gridSpan w:val="5"/>
            <w:tcBorders>
              <w:top w:val="nil"/>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shd w:val="clear" w:color="auto" w:fill="FFFFFF"/>
              </w:rPr>
            </w:pPr>
            <w:r>
              <w:rPr>
                <w:rFonts w:ascii="Times New Roman" w:hAnsi="Times New Roman"/>
                <w:sz w:val="24"/>
                <w:szCs w:val="24"/>
                <w:lang w:val="kk-KZ"/>
              </w:rPr>
              <w:t xml:space="preserve">Кесте 1 жалғасы </w:t>
            </w:r>
          </w:p>
        </w:tc>
      </w:tr>
      <w:tr w:rsidR="00672924" w:rsidRPr="00672924" w:rsidTr="00672924">
        <w:tc>
          <w:tcPr>
            <w:tcW w:w="750"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1913"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cente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2</w:t>
            </w:r>
          </w:p>
        </w:tc>
        <w:tc>
          <w:tcPr>
            <w:tcW w:w="3717" w:type="dxa"/>
            <w:gridSpan w:val="2"/>
            <w:tcBorders>
              <w:top w:val="single" w:sz="4" w:space="0" w:color="auto"/>
              <w:left w:val="single" w:sz="4" w:space="0" w:color="auto"/>
              <w:bottom w:val="single" w:sz="4" w:space="0" w:color="auto"/>
              <w:right w:val="single" w:sz="4" w:space="0" w:color="auto"/>
            </w:tcBorders>
          </w:tcPr>
          <w:p w:rsidR="00672924" w:rsidRPr="00672924" w:rsidRDefault="00672924" w:rsidP="00672924">
            <w:pPr>
              <w:pStyle w:val="af3"/>
              <w:ind w:left="0" w:right="0" w:firstLine="0"/>
              <w:jc w:val="center"/>
              <w:rPr>
                <w:sz w:val="24"/>
                <w:szCs w:val="24"/>
                <w:shd w:val="clear" w:color="auto" w:fill="FFFFFF"/>
                <w:lang w:val="kk-KZ"/>
              </w:rPr>
            </w:pPr>
            <w:r>
              <w:rPr>
                <w:sz w:val="24"/>
                <w:szCs w:val="24"/>
                <w:shd w:val="clear" w:color="auto" w:fill="FFFFFF"/>
                <w:lang w:val="kk-KZ"/>
              </w:rPr>
              <w:t>3</w:t>
            </w:r>
          </w:p>
        </w:tc>
        <w:tc>
          <w:tcPr>
            <w:tcW w:w="3650"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cente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4</w:t>
            </w:r>
          </w:p>
        </w:tc>
      </w:tr>
      <w:tr w:rsidR="00672924" w:rsidRPr="00672924" w:rsidTr="00672924">
        <w:tc>
          <w:tcPr>
            <w:tcW w:w="750"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ind w:firstLine="567"/>
              <w:jc w:val="both"/>
              <w:rPr>
                <w:rFonts w:ascii="Times New Roman" w:hAnsi="Times New Roman"/>
                <w:sz w:val="24"/>
                <w:szCs w:val="24"/>
              </w:rPr>
            </w:pPr>
            <w:r w:rsidRPr="00672924">
              <w:rPr>
                <w:rFonts w:ascii="Times New Roman" w:hAnsi="Times New Roman"/>
                <w:sz w:val="24"/>
                <w:szCs w:val="24"/>
              </w:rPr>
              <w:t>15.</w:t>
            </w:r>
          </w:p>
        </w:tc>
        <w:tc>
          <w:tcPr>
            <w:tcW w:w="1913" w:type="dxa"/>
            <w:tcBorders>
              <w:top w:val="single" w:sz="4" w:space="0" w:color="auto"/>
              <w:left w:val="single" w:sz="4" w:space="0" w:color="auto"/>
              <w:bottom w:val="single" w:sz="4" w:space="0" w:color="auto"/>
              <w:right w:val="single" w:sz="4" w:space="0" w:color="auto"/>
            </w:tcBorders>
          </w:tcPr>
          <w:p w:rsidR="00672924" w:rsidRPr="00672924" w:rsidRDefault="00672924" w:rsidP="00672924">
            <w:pPr>
              <w:spacing w:after="0" w:line="240" w:lineRule="auto"/>
              <w:jc w:val="both"/>
              <w:rPr>
                <w:rFonts w:ascii="Times New Roman" w:hAnsi="Times New Roman"/>
                <w:color w:val="000000"/>
                <w:sz w:val="24"/>
                <w:szCs w:val="24"/>
              </w:rPr>
            </w:pPr>
            <w:r w:rsidRPr="00672924">
              <w:rPr>
                <w:rFonts w:ascii="Times New Roman" w:hAnsi="Times New Roman"/>
                <w:color w:val="000000"/>
                <w:sz w:val="24"/>
                <w:szCs w:val="24"/>
              </w:rPr>
              <w:t>Кан-Калик В.</w:t>
            </w:r>
            <w:r w:rsidRPr="00672924">
              <w:rPr>
                <w:rFonts w:ascii="Times New Roman" w:hAnsi="Times New Roman"/>
                <w:color w:val="000000"/>
                <w:sz w:val="24"/>
                <w:szCs w:val="24"/>
                <w:lang w:val="kk-KZ"/>
              </w:rPr>
              <w:t xml:space="preserve"> </w:t>
            </w:r>
            <w:r w:rsidRPr="00672924">
              <w:rPr>
                <w:rFonts w:ascii="Times New Roman" w:hAnsi="Times New Roman"/>
                <w:color w:val="000000"/>
                <w:sz w:val="24"/>
                <w:szCs w:val="24"/>
              </w:rPr>
              <w:t>А.</w:t>
            </w:r>
          </w:p>
          <w:p w:rsidR="00672924" w:rsidRPr="00672924" w:rsidRDefault="00672924" w:rsidP="00672924">
            <w:pPr>
              <w:spacing w:after="0" w:line="240" w:lineRule="auto"/>
              <w:ind w:firstLine="567"/>
              <w:jc w:val="both"/>
              <w:rPr>
                <w:rFonts w:ascii="Times New Roman" w:hAnsi="Times New Roman"/>
                <w:sz w:val="24"/>
                <w:szCs w:val="24"/>
                <w:shd w:val="clear" w:color="auto" w:fill="FFFFFF"/>
              </w:rPr>
            </w:pPr>
          </w:p>
        </w:tc>
        <w:tc>
          <w:tcPr>
            <w:tcW w:w="3717" w:type="dxa"/>
            <w:gridSpan w:val="2"/>
            <w:tcBorders>
              <w:top w:val="single" w:sz="4" w:space="0" w:color="auto"/>
              <w:left w:val="single" w:sz="4" w:space="0" w:color="auto"/>
              <w:bottom w:val="single" w:sz="4" w:space="0" w:color="auto"/>
              <w:right w:val="single" w:sz="4" w:space="0" w:color="auto"/>
            </w:tcBorders>
          </w:tcPr>
          <w:p w:rsidR="00672924" w:rsidRPr="00672924" w:rsidRDefault="00672924" w:rsidP="00672924">
            <w:pPr>
              <w:pStyle w:val="af3"/>
              <w:ind w:left="0" w:right="0" w:firstLine="0"/>
              <w:rPr>
                <w:sz w:val="24"/>
                <w:szCs w:val="24"/>
                <w:shd w:val="clear" w:color="auto" w:fill="FFFFFF"/>
              </w:rPr>
            </w:pPr>
            <w:r w:rsidRPr="00672924">
              <w:rPr>
                <w:color w:val="000000"/>
                <w:sz w:val="24"/>
                <w:szCs w:val="24"/>
              </w:rPr>
              <w:t>Кан-Калик В.</w:t>
            </w:r>
            <w:r w:rsidRPr="00672924">
              <w:rPr>
                <w:color w:val="000000"/>
                <w:sz w:val="24"/>
                <w:szCs w:val="24"/>
                <w:lang w:val="kk-KZ"/>
              </w:rPr>
              <w:t xml:space="preserve"> </w:t>
            </w:r>
            <w:r w:rsidRPr="00672924">
              <w:rPr>
                <w:color w:val="000000"/>
                <w:sz w:val="24"/>
                <w:szCs w:val="24"/>
              </w:rPr>
              <w:t>А. Педагоги</w:t>
            </w:r>
            <w:r w:rsidRPr="00672924">
              <w:rPr>
                <w:color w:val="000000"/>
                <w:sz w:val="24"/>
                <w:szCs w:val="24"/>
                <w:lang w:val="kk-KZ"/>
              </w:rPr>
              <w:t>калық қызмет шығармашылық процесс ретінде</w:t>
            </w:r>
            <w:r w:rsidRPr="00672924">
              <w:rPr>
                <w:color w:val="000000"/>
                <w:sz w:val="24"/>
                <w:szCs w:val="24"/>
              </w:rPr>
              <w:t>, 1976. 39</w:t>
            </w:r>
            <w:r w:rsidRPr="00672924">
              <w:rPr>
                <w:color w:val="000000"/>
                <w:sz w:val="24"/>
                <w:szCs w:val="24"/>
                <w:lang w:val="kk-KZ"/>
              </w:rPr>
              <w:t>-б</w:t>
            </w:r>
            <w:r w:rsidRPr="00672924">
              <w:rPr>
                <w:color w:val="000000"/>
                <w:sz w:val="24"/>
                <w:szCs w:val="24"/>
              </w:rPr>
              <w:t>.</w:t>
            </w:r>
          </w:p>
          <w:p w:rsidR="00672924" w:rsidRPr="00672924" w:rsidRDefault="00672924" w:rsidP="00672924">
            <w:pPr>
              <w:pStyle w:val="af3"/>
              <w:ind w:left="0" w:right="0" w:firstLine="567"/>
              <w:rPr>
                <w:sz w:val="24"/>
                <w:szCs w:val="24"/>
                <w:shd w:val="clear" w:color="auto" w:fill="FFFFFF"/>
              </w:rPr>
            </w:pPr>
          </w:p>
        </w:tc>
        <w:tc>
          <w:tcPr>
            <w:tcW w:w="3650"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sz w:val="24"/>
                <w:szCs w:val="24"/>
                <w:shd w:val="clear" w:color="auto" w:fill="FFFFFF"/>
                <w:lang w:val="kk-KZ"/>
              </w:rPr>
            </w:pPr>
            <w:r w:rsidRPr="00672924">
              <w:rPr>
                <w:rFonts w:ascii="Times New Roman" w:hAnsi="Times New Roman"/>
                <w:color w:val="000000"/>
                <w:sz w:val="24"/>
                <w:szCs w:val="24"/>
              </w:rPr>
              <w:t xml:space="preserve">Біз </w:t>
            </w:r>
            <w:r w:rsidRPr="00672924">
              <w:rPr>
                <w:rFonts w:ascii="Times New Roman" w:hAnsi="Times New Roman"/>
                <w:color w:val="000000"/>
                <w:sz w:val="24"/>
                <w:szCs w:val="24"/>
                <w:lang w:val="kk-KZ"/>
              </w:rPr>
              <w:t>педагогтың</w:t>
            </w:r>
            <w:r w:rsidRPr="00672924">
              <w:rPr>
                <w:rFonts w:ascii="Times New Roman" w:hAnsi="Times New Roman"/>
                <w:color w:val="000000"/>
                <w:sz w:val="24"/>
                <w:szCs w:val="24"/>
              </w:rPr>
              <w:t xml:space="preserve"> шығармашылық </w:t>
            </w:r>
            <w:r w:rsidRPr="00672924">
              <w:rPr>
                <w:rFonts w:ascii="Times New Roman" w:hAnsi="Times New Roman"/>
                <w:color w:val="000000"/>
                <w:sz w:val="24"/>
                <w:szCs w:val="24"/>
                <w:lang w:val="kk-KZ"/>
              </w:rPr>
              <w:t>процесін</w:t>
            </w:r>
            <w:r w:rsidRPr="00672924">
              <w:rPr>
                <w:rFonts w:ascii="Times New Roman" w:hAnsi="Times New Roman"/>
                <w:color w:val="000000"/>
                <w:sz w:val="24"/>
                <w:szCs w:val="24"/>
              </w:rPr>
              <w:t xml:space="preserve"> өзгеретін жағдайларда сан</w:t>
            </w:r>
            <w:r w:rsidRPr="00672924">
              <w:rPr>
                <w:rFonts w:ascii="Times New Roman" w:hAnsi="Times New Roman"/>
                <w:color w:val="000000"/>
                <w:sz w:val="24"/>
                <w:szCs w:val="24"/>
                <w:lang w:val="kk-KZ"/>
              </w:rPr>
              <w:t xml:space="preserve"> алуан</w:t>
            </w:r>
            <w:r w:rsidRPr="00672924">
              <w:rPr>
                <w:rFonts w:ascii="Times New Roman" w:hAnsi="Times New Roman"/>
                <w:color w:val="000000"/>
                <w:sz w:val="24"/>
                <w:szCs w:val="24"/>
              </w:rPr>
              <w:t xml:space="preserve"> оқу-тәрбие міндеттерін үнемі шешуге бағытталған қызмет ретінде қарастырамы</w:t>
            </w:r>
            <w:r w:rsidRPr="00672924">
              <w:rPr>
                <w:rFonts w:ascii="Times New Roman" w:hAnsi="Times New Roman"/>
                <w:color w:val="000000"/>
                <w:sz w:val="24"/>
                <w:szCs w:val="24"/>
                <w:lang w:val="kk-KZ"/>
              </w:rPr>
              <w:t>з</w:t>
            </w:r>
          </w:p>
        </w:tc>
      </w:tr>
      <w:tr w:rsidR="00672924" w:rsidRPr="00672924" w:rsidTr="00672924">
        <w:tc>
          <w:tcPr>
            <w:tcW w:w="750"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ind w:firstLine="567"/>
              <w:jc w:val="both"/>
              <w:rPr>
                <w:rFonts w:ascii="Times New Roman" w:hAnsi="Times New Roman"/>
                <w:sz w:val="24"/>
                <w:szCs w:val="24"/>
              </w:rPr>
            </w:pPr>
            <w:r w:rsidRPr="00672924">
              <w:rPr>
                <w:rFonts w:ascii="Times New Roman" w:hAnsi="Times New Roman"/>
                <w:sz w:val="24"/>
                <w:szCs w:val="24"/>
              </w:rPr>
              <w:lastRenderedPageBreak/>
              <w:t>16.</w:t>
            </w:r>
          </w:p>
        </w:tc>
        <w:tc>
          <w:tcPr>
            <w:tcW w:w="1913"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color w:val="000000"/>
                <w:sz w:val="24"/>
                <w:szCs w:val="24"/>
              </w:rPr>
            </w:pPr>
            <w:r w:rsidRPr="00672924">
              <w:rPr>
                <w:rFonts w:ascii="Times New Roman" w:hAnsi="Times New Roman"/>
                <w:color w:val="000000"/>
                <w:sz w:val="24"/>
                <w:szCs w:val="24"/>
              </w:rPr>
              <w:t>Шабарина И.</w:t>
            </w:r>
            <w:r w:rsidRPr="00672924">
              <w:rPr>
                <w:rFonts w:ascii="Times New Roman" w:hAnsi="Times New Roman"/>
                <w:color w:val="000000"/>
                <w:sz w:val="24"/>
                <w:szCs w:val="24"/>
                <w:lang w:val="kk-KZ"/>
              </w:rPr>
              <w:t xml:space="preserve"> </w:t>
            </w:r>
            <w:r w:rsidRPr="00672924">
              <w:rPr>
                <w:rFonts w:ascii="Times New Roman" w:hAnsi="Times New Roman"/>
                <w:color w:val="000000"/>
                <w:sz w:val="24"/>
                <w:szCs w:val="24"/>
              </w:rPr>
              <w:t>Ю.</w:t>
            </w:r>
          </w:p>
        </w:tc>
        <w:tc>
          <w:tcPr>
            <w:tcW w:w="3717" w:type="dxa"/>
            <w:gridSpan w:val="2"/>
            <w:tcBorders>
              <w:top w:val="single" w:sz="4" w:space="0" w:color="auto"/>
              <w:left w:val="single" w:sz="4" w:space="0" w:color="auto"/>
              <w:bottom w:val="single" w:sz="4" w:space="0" w:color="auto"/>
              <w:right w:val="single" w:sz="4" w:space="0" w:color="auto"/>
            </w:tcBorders>
          </w:tcPr>
          <w:p w:rsidR="00672924" w:rsidRPr="00672924" w:rsidRDefault="00672924" w:rsidP="00672924">
            <w:pPr>
              <w:pStyle w:val="1"/>
              <w:spacing w:before="0" w:line="240" w:lineRule="auto"/>
              <w:ind w:firstLine="0"/>
              <w:outlineLvl w:val="0"/>
              <w:rPr>
                <w:rFonts w:ascii="Times New Roman" w:hAnsi="Times New Roman"/>
                <w:b w:val="0"/>
                <w:bCs w:val="0"/>
                <w:color w:val="auto"/>
                <w:sz w:val="24"/>
                <w:szCs w:val="24"/>
              </w:rPr>
            </w:pPr>
            <w:r w:rsidRPr="00672924">
              <w:rPr>
                <w:rFonts w:ascii="Times New Roman" w:hAnsi="Times New Roman"/>
                <w:b w:val="0"/>
                <w:color w:val="auto"/>
                <w:sz w:val="24"/>
                <w:szCs w:val="24"/>
              </w:rPr>
              <w:t>Шабарина</w:t>
            </w:r>
            <w:r w:rsidRPr="00672924">
              <w:rPr>
                <w:rFonts w:ascii="Times New Roman" w:hAnsi="Times New Roman"/>
                <w:b w:val="0"/>
                <w:bCs w:val="0"/>
                <w:color w:val="auto"/>
                <w:sz w:val="24"/>
                <w:szCs w:val="24"/>
              </w:rPr>
              <w:t xml:space="preserve"> И.</w:t>
            </w:r>
            <w:r w:rsidRPr="00672924">
              <w:rPr>
                <w:rFonts w:ascii="Times New Roman" w:hAnsi="Times New Roman"/>
                <w:b w:val="0"/>
                <w:bCs w:val="0"/>
                <w:color w:val="auto"/>
                <w:sz w:val="24"/>
                <w:szCs w:val="24"/>
                <w:lang w:val="kk-KZ"/>
              </w:rPr>
              <w:t xml:space="preserve"> </w:t>
            </w:r>
            <w:r w:rsidRPr="00672924">
              <w:rPr>
                <w:rFonts w:ascii="Times New Roman" w:hAnsi="Times New Roman"/>
                <w:b w:val="0"/>
                <w:bCs w:val="0"/>
                <w:color w:val="auto"/>
                <w:sz w:val="24"/>
                <w:szCs w:val="24"/>
              </w:rPr>
              <w:t xml:space="preserve">Ю. </w:t>
            </w:r>
            <w:r w:rsidRPr="00672924">
              <w:rPr>
                <w:rFonts w:ascii="Times New Roman" w:hAnsi="Times New Roman"/>
                <w:b w:val="0"/>
                <w:bCs w:val="0"/>
                <w:color w:val="auto"/>
                <w:sz w:val="24"/>
                <w:szCs w:val="24"/>
                <w:lang w:val="kk-KZ"/>
              </w:rPr>
              <w:t>Білім берудегі іс-әрекет тәсілі</w:t>
            </w:r>
          </w:p>
          <w:p w:rsidR="00672924" w:rsidRPr="00672924" w:rsidRDefault="00672924" w:rsidP="00672924">
            <w:pPr>
              <w:spacing w:after="0" w:line="240" w:lineRule="auto"/>
              <w:jc w:val="both"/>
              <w:rPr>
                <w:rFonts w:ascii="Times New Roman" w:hAnsi="Times New Roman" w:cs="Times New Roman"/>
                <w:sz w:val="24"/>
                <w:szCs w:val="24"/>
              </w:rPr>
            </w:pPr>
            <w:r w:rsidRPr="00672924">
              <w:rPr>
                <w:rFonts w:ascii="Times New Roman" w:hAnsi="Times New Roman" w:cs="Times New Roman"/>
                <w:sz w:val="24"/>
                <w:szCs w:val="24"/>
              </w:rPr>
              <w:t>http://www.informio.ru/</w:t>
            </w:r>
          </w:p>
          <w:p w:rsidR="00672924" w:rsidRPr="00672924" w:rsidRDefault="00672924" w:rsidP="00672924">
            <w:pPr>
              <w:spacing w:after="0" w:line="240" w:lineRule="auto"/>
              <w:ind w:firstLine="567"/>
              <w:jc w:val="both"/>
              <w:rPr>
                <w:rFonts w:ascii="Times New Roman" w:hAnsi="Times New Roman" w:cs="Times New Roman"/>
                <w:sz w:val="24"/>
                <w:szCs w:val="24"/>
                <w:shd w:val="clear" w:color="auto" w:fill="FFFFFF"/>
              </w:rPr>
            </w:pPr>
          </w:p>
        </w:tc>
        <w:tc>
          <w:tcPr>
            <w:tcW w:w="3650" w:type="dxa"/>
            <w:tcBorders>
              <w:top w:val="single" w:sz="4" w:space="0" w:color="auto"/>
              <w:left w:val="single" w:sz="4" w:space="0" w:color="auto"/>
              <w:bottom w:val="single" w:sz="4" w:space="0" w:color="auto"/>
              <w:right w:val="single" w:sz="4" w:space="0" w:color="auto"/>
            </w:tcBorders>
            <w:hideMark/>
          </w:tcPr>
          <w:p w:rsidR="00672924" w:rsidRPr="00672924" w:rsidRDefault="00672924" w:rsidP="00672924">
            <w:pPr>
              <w:spacing w:after="0" w:line="240" w:lineRule="auto"/>
              <w:jc w:val="both"/>
              <w:rPr>
                <w:rFonts w:ascii="Times New Roman" w:hAnsi="Times New Roman"/>
                <w:color w:val="000000"/>
                <w:sz w:val="24"/>
                <w:szCs w:val="24"/>
              </w:rPr>
            </w:pPr>
            <w:r w:rsidRPr="00672924">
              <w:rPr>
                <w:rFonts w:ascii="Times New Roman" w:eastAsia="Times New Roman" w:hAnsi="Times New Roman"/>
                <w:iCs/>
                <w:color w:val="000000"/>
                <w:sz w:val="24"/>
                <w:szCs w:val="24"/>
              </w:rPr>
              <w:t xml:space="preserve">Білім берудегі </w:t>
            </w:r>
            <w:r w:rsidRPr="00672924">
              <w:rPr>
                <w:rFonts w:ascii="Times New Roman" w:eastAsia="Times New Roman" w:hAnsi="Times New Roman"/>
                <w:iCs/>
                <w:color w:val="000000"/>
                <w:sz w:val="24"/>
                <w:szCs w:val="24"/>
                <w:lang w:val="kk-KZ"/>
              </w:rPr>
              <w:t>іс-әрекет</w:t>
            </w:r>
            <w:r w:rsidRPr="00672924">
              <w:rPr>
                <w:rFonts w:ascii="Times New Roman" w:eastAsia="Times New Roman" w:hAnsi="Times New Roman"/>
                <w:iCs/>
                <w:color w:val="000000"/>
                <w:sz w:val="24"/>
                <w:szCs w:val="24"/>
              </w:rPr>
              <w:t xml:space="preserve"> тәсіл</w:t>
            </w:r>
            <w:r w:rsidRPr="00672924">
              <w:rPr>
                <w:rFonts w:ascii="Times New Roman" w:eastAsia="Times New Roman" w:hAnsi="Times New Roman"/>
                <w:iCs/>
                <w:color w:val="000000"/>
                <w:sz w:val="24"/>
                <w:szCs w:val="24"/>
                <w:lang w:val="kk-KZ"/>
              </w:rPr>
              <w:t>і</w:t>
            </w:r>
            <w:r w:rsidRPr="00672924">
              <w:rPr>
                <w:rFonts w:ascii="Times New Roman" w:eastAsia="Times New Roman" w:hAnsi="Times New Roman"/>
                <w:iCs/>
                <w:color w:val="000000"/>
                <w:sz w:val="24"/>
                <w:szCs w:val="24"/>
              </w:rPr>
              <w:t>– бұл білім беру технологияларының немесе әдістемелік</w:t>
            </w:r>
            <w:r w:rsidRPr="00672924">
              <w:rPr>
                <w:rFonts w:ascii="Times New Roman" w:eastAsia="Times New Roman" w:hAnsi="Times New Roman"/>
                <w:iCs/>
                <w:color w:val="000000"/>
                <w:sz w:val="24"/>
                <w:szCs w:val="24"/>
                <w:lang w:val="kk-KZ"/>
              </w:rPr>
              <w:t xml:space="preserve"> тәсілдердің</w:t>
            </w:r>
            <w:r w:rsidRPr="00672924">
              <w:rPr>
                <w:rFonts w:ascii="Times New Roman" w:eastAsia="Times New Roman" w:hAnsi="Times New Roman"/>
                <w:iCs/>
                <w:color w:val="000000"/>
                <w:sz w:val="24"/>
                <w:szCs w:val="24"/>
              </w:rPr>
              <w:t xml:space="preserve"> жиынтығы емес. Бұл білім беру философиясы, әдістемелік </w:t>
            </w:r>
            <w:r w:rsidRPr="00672924">
              <w:rPr>
                <w:rFonts w:ascii="Times New Roman" w:eastAsia="Times New Roman" w:hAnsi="Times New Roman"/>
                <w:iCs/>
                <w:color w:val="000000"/>
                <w:sz w:val="24"/>
                <w:szCs w:val="24"/>
                <w:lang w:val="kk-KZ"/>
              </w:rPr>
              <w:t>базис</w:t>
            </w:r>
          </w:p>
        </w:tc>
      </w:tr>
    </w:tbl>
    <w:p w:rsidR="003B7566" w:rsidRDefault="003B7566" w:rsidP="0017469F">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p>
    <w:p w:rsidR="003B7566" w:rsidRDefault="003B7566" w:rsidP="0017469F">
      <w:pPr>
        <w:shd w:val="clear" w:color="auto" w:fill="FFFFFF"/>
        <w:spacing w:after="0"/>
        <w:ind w:firstLine="567"/>
        <w:jc w:val="both"/>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Жоғарыдағы зерттеушілердің біздің еңбегімізге қатысты «қызмет» ұғымын іс</w:t>
      </w:r>
      <w:r w:rsidRPr="00AE2FE0">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әрекет шеңберінде қалай қолданар едік?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деген зерделеу іс</w:t>
      </w:r>
      <w:r w:rsidRPr="00AE2FE0">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әрекетін ұйымдастыруға көмек келер тұсы не?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деген қарама</w:t>
      </w:r>
      <w:r w:rsidRPr="00AE2FE0">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қарсы сұрақтың тууына. Жауапты төмендегі кестемен береміз.</w:t>
      </w:r>
    </w:p>
    <w:p w:rsidR="003114B6" w:rsidRDefault="003114B6" w:rsidP="003114B6">
      <w:pPr>
        <w:pBdr>
          <w:bottom w:val="single" w:sz="4" w:space="11" w:color="FFFFFF"/>
        </w:pBdr>
        <w:spacing w:after="0"/>
        <w:jc w:val="both"/>
        <w:rPr>
          <w:rFonts w:ascii="Times New Roman" w:hAnsi="Times New Roman" w:cs="Times New Roman"/>
          <w:sz w:val="28"/>
          <w:szCs w:val="28"/>
          <w:highlight w:val="yellow"/>
          <w:lang w:val="kk-KZ"/>
        </w:rPr>
      </w:pPr>
    </w:p>
    <w:p w:rsidR="003B7566" w:rsidRDefault="003B7566" w:rsidP="003114B6">
      <w:pPr>
        <w:pBdr>
          <w:bottom w:val="single" w:sz="4" w:space="11" w:color="FFFFFF"/>
        </w:pBdr>
        <w:spacing w:after="0"/>
        <w:jc w:val="both"/>
        <w:rPr>
          <w:rFonts w:ascii="Times New Roman" w:hAnsi="Times New Roman" w:cs="Times New Roman"/>
          <w:sz w:val="28"/>
          <w:szCs w:val="28"/>
          <w:lang w:val="kk-KZ"/>
        </w:rPr>
      </w:pPr>
      <w:r w:rsidRPr="00E20B09">
        <w:rPr>
          <w:rFonts w:ascii="Times New Roman" w:hAnsi="Times New Roman" w:cs="Times New Roman"/>
          <w:sz w:val="28"/>
          <w:szCs w:val="28"/>
          <w:highlight w:val="yellow"/>
          <w:lang w:val="kk-KZ"/>
        </w:rPr>
        <w:t xml:space="preserve">Кесте 2 – </w:t>
      </w:r>
      <w:r w:rsidR="00FF0EE4">
        <w:rPr>
          <w:rFonts w:ascii="Times New Roman" w:hAnsi="Times New Roman" w:cs="Times New Roman"/>
          <w:sz w:val="28"/>
          <w:szCs w:val="28"/>
          <w:highlight w:val="yellow"/>
          <w:lang w:val="kk-KZ"/>
        </w:rPr>
        <w:t xml:space="preserve">Білім алушылардың </w:t>
      </w:r>
      <w:r w:rsidRPr="00E20B09">
        <w:rPr>
          <w:rFonts w:ascii="Times New Roman" w:hAnsi="Times New Roman" w:cs="Times New Roman"/>
          <w:sz w:val="28"/>
          <w:szCs w:val="28"/>
          <w:highlight w:val="yellow"/>
          <w:lang w:val="kk-KZ"/>
        </w:rPr>
        <w:t xml:space="preserve"> ойлау өнерін өркендетуге қызмет етер тәсілдер</w:t>
      </w:r>
    </w:p>
    <w:tbl>
      <w:tblPr>
        <w:tblStyle w:val="a3"/>
        <w:tblW w:w="9606" w:type="dxa"/>
        <w:tblLook w:val="04A0" w:firstRow="1" w:lastRow="0" w:firstColumn="1" w:lastColumn="0" w:noHBand="0" w:noVBand="1"/>
      </w:tblPr>
      <w:tblGrid>
        <w:gridCol w:w="1024"/>
        <w:gridCol w:w="2443"/>
        <w:gridCol w:w="6139"/>
      </w:tblGrid>
      <w:tr w:rsidR="003B7566" w:rsidRPr="00AC29F8"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rPr>
            </w:pPr>
            <w:r w:rsidRPr="00E805C2">
              <w:rPr>
                <w:rFonts w:ascii="Times New Roman" w:eastAsia="Times New Roman" w:hAnsi="Times New Roman" w:cs="Times New Roman"/>
                <w:sz w:val="24"/>
                <w:szCs w:val="24"/>
              </w:rPr>
              <w:t>1</w:t>
            </w:r>
          </w:p>
        </w:tc>
        <w:tc>
          <w:tcPr>
            <w:tcW w:w="2551" w:type="dxa"/>
          </w:tcPr>
          <w:p w:rsidR="003B7566" w:rsidRPr="00E805C2" w:rsidRDefault="003B7566" w:rsidP="00672924">
            <w:pPr>
              <w:spacing w:after="0"/>
              <w:jc w:val="both"/>
              <w:textAlignment w:val="baseline"/>
              <w:rPr>
                <w:rFonts w:ascii="Times New Roman" w:eastAsia="Times New Roman" w:hAnsi="Times New Roman" w:cs="Times New Roman"/>
                <w:sz w:val="24"/>
                <w:szCs w:val="24"/>
                <w:lang w:val="kk-KZ"/>
              </w:rPr>
            </w:pPr>
            <w:r w:rsidRPr="00E805C2">
              <w:rPr>
                <w:rFonts w:ascii="Times New Roman" w:hAnsi="Times New Roman"/>
                <w:color w:val="000000"/>
                <w:sz w:val="24"/>
                <w:szCs w:val="24"/>
              </w:rPr>
              <w:t>Кант И.</w:t>
            </w:r>
          </w:p>
        </w:tc>
        <w:tc>
          <w:tcPr>
            <w:tcW w:w="6521" w:type="dxa"/>
          </w:tcPr>
          <w:p w:rsidR="003B7566" w:rsidRPr="00E805C2" w:rsidRDefault="003B7566" w:rsidP="00672924">
            <w:pPr>
              <w:spacing w:after="0"/>
              <w:jc w:val="both"/>
              <w:textAlignment w:val="baseline"/>
              <w:rPr>
                <w:rFonts w:ascii="Times New Roman" w:hAnsi="Times New Roman"/>
                <w:color w:val="000000"/>
                <w:sz w:val="24"/>
                <w:szCs w:val="24"/>
                <w:lang w:val="kk-KZ"/>
              </w:rPr>
            </w:pPr>
            <w:r w:rsidRPr="00E805C2">
              <w:rPr>
                <w:rFonts w:ascii="Times New Roman" w:hAnsi="Times New Roman"/>
                <w:color w:val="000000"/>
                <w:sz w:val="24"/>
                <w:szCs w:val="24"/>
                <w:lang w:val="kk-KZ"/>
              </w:rPr>
              <w:t>Қызметті дәйекті жүргізу адамның ішкі сезімін оятады</w:t>
            </w:r>
          </w:p>
        </w:tc>
      </w:tr>
      <w:tr w:rsidR="003B7566" w:rsidRPr="00AC29F8"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lang w:val="kk-KZ"/>
              </w:rPr>
            </w:pPr>
            <w:r w:rsidRPr="00E805C2">
              <w:rPr>
                <w:rFonts w:ascii="Times New Roman" w:eastAsia="Times New Roman" w:hAnsi="Times New Roman" w:cs="Times New Roman"/>
                <w:sz w:val="24"/>
                <w:szCs w:val="24"/>
                <w:lang w:val="kk-KZ"/>
              </w:rPr>
              <w:t>2</w:t>
            </w:r>
          </w:p>
        </w:tc>
        <w:tc>
          <w:tcPr>
            <w:tcW w:w="2551" w:type="dxa"/>
          </w:tcPr>
          <w:p w:rsidR="003B7566" w:rsidRPr="00E805C2" w:rsidRDefault="003B7566" w:rsidP="00672924">
            <w:pPr>
              <w:spacing w:after="0"/>
              <w:jc w:val="both"/>
              <w:textAlignment w:val="baseline"/>
              <w:rPr>
                <w:rFonts w:ascii="Times New Roman" w:eastAsia="Times New Roman" w:hAnsi="Times New Roman" w:cs="Times New Roman"/>
                <w:sz w:val="24"/>
                <w:szCs w:val="24"/>
                <w:lang w:val="kk-KZ"/>
              </w:rPr>
            </w:pPr>
            <w:r w:rsidRPr="00E805C2">
              <w:rPr>
                <w:rFonts w:ascii="Times New Roman" w:hAnsi="Times New Roman" w:cs="Times New Roman"/>
                <w:sz w:val="24"/>
                <w:szCs w:val="24"/>
              </w:rPr>
              <w:t>Гегель Г.</w:t>
            </w:r>
          </w:p>
        </w:tc>
        <w:tc>
          <w:tcPr>
            <w:tcW w:w="6521" w:type="dxa"/>
          </w:tcPr>
          <w:p w:rsidR="003B7566" w:rsidRPr="00E805C2" w:rsidRDefault="003B7566" w:rsidP="00672924">
            <w:pPr>
              <w:spacing w:after="0"/>
              <w:jc w:val="both"/>
              <w:textAlignment w:val="baseline"/>
              <w:rPr>
                <w:rFonts w:ascii="Times New Roman" w:hAnsi="Times New Roman" w:cs="Times New Roman"/>
                <w:sz w:val="24"/>
                <w:szCs w:val="24"/>
                <w:lang w:val="kk-KZ"/>
              </w:rPr>
            </w:pPr>
            <w:r w:rsidRPr="00E805C2">
              <w:rPr>
                <w:rFonts w:ascii="Times New Roman" w:hAnsi="Times New Roman" w:cs="Times New Roman"/>
                <w:sz w:val="24"/>
                <w:szCs w:val="24"/>
                <w:lang w:val="kk-KZ"/>
              </w:rPr>
              <w:t>Уақытқа қызмет тәуелді, идеяны материяға айналдыру</w:t>
            </w:r>
          </w:p>
        </w:tc>
      </w:tr>
      <w:tr w:rsidR="003B7566" w:rsidRPr="00E805C2"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lang w:val="kk-KZ"/>
              </w:rPr>
            </w:pPr>
            <w:r w:rsidRPr="00E805C2">
              <w:rPr>
                <w:rFonts w:ascii="Times New Roman" w:eastAsia="Times New Roman" w:hAnsi="Times New Roman" w:cs="Times New Roman"/>
                <w:sz w:val="24"/>
                <w:szCs w:val="24"/>
                <w:lang w:val="kk-KZ"/>
              </w:rPr>
              <w:t>3</w:t>
            </w:r>
          </w:p>
        </w:tc>
        <w:tc>
          <w:tcPr>
            <w:tcW w:w="2551" w:type="dxa"/>
          </w:tcPr>
          <w:p w:rsidR="003B7566" w:rsidRPr="00E805C2" w:rsidRDefault="003B7566" w:rsidP="00672924">
            <w:pPr>
              <w:pStyle w:val="af3"/>
              <w:ind w:left="0" w:right="0" w:firstLine="0"/>
              <w:rPr>
                <w:sz w:val="24"/>
                <w:szCs w:val="24"/>
              </w:rPr>
            </w:pPr>
            <w:r w:rsidRPr="00E805C2">
              <w:rPr>
                <w:iCs/>
                <w:sz w:val="24"/>
                <w:szCs w:val="24"/>
              </w:rPr>
              <w:t>Маркарян Э.</w:t>
            </w:r>
            <w:r w:rsidR="003114B6" w:rsidRPr="00E805C2">
              <w:rPr>
                <w:iCs/>
                <w:sz w:val="24"/>
                <w:szCs w:val="24"/>
                <w:lang w:val="kk-KZ"/>
              </w:rPr>
              <w:t xml:space="preserve"> </w:t>
            </w:r>
            <w:r w:rsidRPr="00E805C2">
              <w:rPr>
                <w:iCs/>
                <w:sz w:val="24"/>
                <w:szCs w:val="24"/>
              </w:rPr>
              <w:t>С.</w:t>
            </w:r>
          </w:p>
        </w:tc>
        <w:tc>
          <w:tcPr>
            <w:tcW w:w="6521" w:type="dxa"/>
          </w:tcPr>
          <w:p w:rsidR="003B7566" w:rsidRPr="00E805C2" w:rsidRDefault="003B7566" w:rsidP="00672924">
            <w:pPr>
              <w:spacing w:after="0"/>
              <w:rPr>
                <w:iCs/>
                <w:sz w:val="24"/>
                <w:szCs w:val="24"/>
                <w:lang w:val="kk-KZ"/>
              </w:rPr>
            </w:pPr>
            <w:r w:rsidRPr="00E805C2">
              <w:rPr>
                <w:iCs/>
                <w:sz w:val="24"/>
                <w:szCs w:val="24"/>
                <w:lang w:val="kk-KZ"/>
              </w:rPr>
              <w:t>Ақпараттың қажеті мен ретін анықтау</w:t>
            </w:r>
          </w:p>
        </w:tc>
      </w:tr>
      <w:tr w:rsidR="003B7566" w:rsidRPr="00E805C2"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lang w:val="kk-KZ"/>
              </w:rPr>
            </w:pPr>
            <w:r w:rsidRPr="00E805C2">
              <w:rPr>
                <w:rFonts w:ascii="Times New Roman" w:eastAsia="Times New Roman" w:hAnsi="Times New Roman" w:cs="Times New Roman"/>
                <w:sz w:val="24"/>
                <w:szCs w:val="24"/>
                <w:lang w:val="kk-KZ"/>
              </w:rPr>
              <w:t>4</w:t>
            </w:r>
          </w:p>
        </w:tc>
        <w:tc>
          <w:tcPr>
            <w:tcW w:w="2551" w:type="dxa"/>
          </w:tcPr>
          <w:p w:rsidR="003B7566" w:rsidRPr="00E805C2" w:rsidRDefault="003B7566" w:rsidP="00672924">
            <w:pPr>
              <w:spacing w:after="0"/>
              <w:jc w:val="both"/>
              <w:textAlignment w:val="baseline"/>
              <w:rPr>
                <w:rFonts w:ascii="Times New Roman" w:eastAsia="Times New Roman" w:hAnsi="Times New Roman" w:cs="Times New Roman"/>
                <w:sz w:val="24"/>
                <w:szCs w:val="24"/>
                <w:lang w:val="kk-KZ"/>
              </w:rPr>
            </w:pPr>
            <w:r w:rsidRPr="00E805C2">
              <w:rPr>
                <w:rFonts w:ascii="Times New Roman" w:hAnsi="Times New Roman" w:cs="Times New Roman"/>
                <w:iCs/>
                <w:sz w:val="24"/>
                <w:szCs w:val="24"/>
              </w:rPr>
              <w:t>Демин М.</w:t>
            </w:r>
            <w:r w:rsidR="003114B6" w:rsidRPr="00E805C2">
              <w:rPr>
                <w:rFonts w:ascii="Times New Roman" w:hAnsi="Times New Roman" w:cs="Times New Roman"/>
                <w:iCs/>
                <w:sz w:val="24"/>
                <w:szCs w:val="24"/>
                <w:lang w:val="kk-KZ"/>
              </w:rPr>
              <w:t xml:space="preserve"> </w:t>
            </w:r>
            <w:r w:rsidRPr="00E805C2">
              <w:rPr>
                <w:rFonts w:ascii="Times New Roman" w:hAnsi="Times New Roman" w:cs="Times New Roman"/>
                <w:iCs/>
                <w:sz w:val="24"/>
                <w:szCs w:val="24"/>
              </w:rPr>
              <w:t>В.</w:t>
            </w:r>
          </w:p>
        </w:tc>
        <w:tc>
          <w:tcPr>
            <w:tcW w:w="6521" w:type="dxa"/>
          </w:tcPr>
          <w:p w:rsidR="003B7566" w:rsidRPr="00E805C2" w:rsidRDefault="003B7566" w:rsidP="00672924">
            <w:pPr>
              <w:spacing w:after="0"/>
              <w:jc w:val="both"/>
              <w:textAlignment w:val="baseline"/>
              <w:rPr>
                <w:rFonts w:ascii="Times New Roman" w:hAnsi="Times New Roman" w:cs="Times New Roman"/>
                <w:iCs/>
                <w:sz w:val="24"/>
                <w:szCs w:val="24"/>
                <w:lang w:val="kk-KZ"/>
              </w:rPr>
            </w:pPr>
            <w:r w:rsidRPr="00E805C2">
              <w:rPr>
                <w:rFonts w:ascii="Times New Roman" w:hAnsi="Times New Roman" w:cs="Times New Roman"/>
                <w:iCs/>
                <w:sz w:val="24"/>
                <w:szCs w:val="24"/>
                <w:lang w:val="kk-KZ"/>
              </w:rPr>
              <w:t>Тіршілікті белсенділікпен қамтамасыз ету</w:t>
            </w:r>
          </w:p>
        </w:tc>
      </w:tr>
      <w:tr w:rsidR="003B7566" w:rsidRPr="00AC29F8"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lang w:val="kk-KZ"/>
              </w:rPr>
            </w:pPr>
            <w:r w:rsidRPr="00E805C2">
              <w:rPr>
                <w:rFonts w:ascii="Times New Roman" w:eastAsia="Times New Roman" w:hAnsi="Times New Roman" w:cs="Times New Roman"/>
                <w:sz w:val="24"/>
                <w:szCs w:val="24"/>
                <w:lang w:val="kk-KZ"/>
              </w:rPr>
              <w:t>5</w:t>
            </w:r>
          </w:p>
        </w:tc>
        <w:tc>
          <w:tcPr>
            <w:tcW w:w="2551" w:type="dxa"/>
          </w:tcPr>
          <w:p w:rsidR="003B7566" w:rsidRPr="00E805C2" w:rsidRDefault="003B7566" w:rsidP="00672924">
            <w:pPr>
              <w:spacing w:after="0"/>
              <w:jc w:val="both"/>
              <w:textAlignment w:val="baseline"/>
              <w:rPr>
                <w:rFonts w:ascii="Times New Roman" w:eastAsia="Times New Roman" w:hAnsi="Times New Roman" w:cs="Times New Roman"/>
                <w:sz w:val="24"/>
                <w:szCs w:val="24"/>
                <w:lang w:val="kk-KZ"/>
              </w:rPr>
            </w:pPr>
            <w:r w:rsidRPr="00E805C2">
              <w:rPr>
                <w:rFonts w:ascii="Times New Roman" w:hAnsi="Times New Roman" w:cs="Times New Roman"/>
                <w:sz w:val="24"/>
                <w:szCs w:val="24"/>
              </w:rPr>
              <w:t>Гуляихин В.</w:t>
            </w:r>
            <w:r w:rsidR="003114B6" w:rsidRPr="00E805C2">
              <w:rPr>
                <w:rFonts w:ascii="Times New Roman" w:hAnsi="Times New Roman" w:cs="Times New Roman"/>
                <w:sz w:val="24"/>
                <w:szCs w:val="24"/>
                <w:lang w:val="kk-KZ"/>
              </w:rPr>
              <w:t xml:space="preserve"> </w:t>
            </w:r>
            <w:r w:rsidRPr="00E805C2">
              <w:rPr>
                <w:rFonts w:ascii="Times New Roman" w:hAnsi="Times New Roman" w:cs="Times New Roman"/>
                <w:sz w:val="24"/>
                <w:szCs w:val="24"/>
              </w:rPr>
              <w:t>Н.</w:t>
            </w:r>
          </w:p>
        </w:tc>
        <w:tc>
          <w:tcPr>
            <w:tcW w:w="6521" w:type="dxa"/>
          </w:tcPr>
          <w:p w:rsidR="003B7566" w:rsidRPr="00E805C2" w:rsidRDefault="003B7566" w:rsidP="00672924">
            <w:pPr>
              <w:spacing w:after="0"/>
              <w:jc w:val="both"/>
              <w:textAlignment w:val="baseline"/>
              <w:rPr>
                <w:rFonts w:ascii="Times New Roman" w:hAnsi="Times New Roman" w:cs="Times New Roman"/>
                <w:sz w:val="24"/>
                <w:szCs w:val="24"/>
                <w:lang w:val="kk-KZ"/>
              </w:rPr>
            </w:pPr>
            <w:r w:rsidRPr="00E805C2">
              <w:rPr>
                <w:rFonts w:ascii="Times New Roman" w:hAnsi="Times New Roman" w:cs="Times New Roman"/>
                <w:sz w:val="24"/>
                <w:szCs w:val="24"/>
                <w:lang w:val="kk-KZ"/>
              </w:rPr>
              <w:t>Қызмет теориясының логикалық философиямен талдау</w:t>
            </w:r>
          </w:p>
        </w:tc>
      </w:tr>
      <w:tr w:rsidR="003B7566" w:rsidRPr="00AC29F8"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lang w:val="kk-KZ"/>
              </w:rPr>
            </w:pPr>
            <w:r w:rsidRPr="00E805C2">
              <w:rPr>
                <w:rFonts w:ascii="Times New Roman" w:eastAsia="Times New Roman" w:hAnsi="Times New Roman" w:cs="Times New Roman"/>
                <w:sz w:val="24"/>
                <w:szCs w:val="24"/>
                <w:lang w:val="kk-KZ"/>
              </w:rPr>
              <w:t>6</w:t>
            </w:r>
          </w:p>
        </w:tc>
        <w:tc>
          <w:tcPr>
            <w:tcW w:w="2551" w:type="dxa"/>
          </w:tcPr>
          <w:p w:rsidR="003B7566" w:rsidRPr="00E805C2" w:rsidRDefault="003B7566" w:rsidP="00672924">
            <w:pPr>
              <w:spacing w:after="0"/>
              <w:jc w:val="both"/>
              <w:textAlignment w:val="baseline"/>
              <w:rPr>
                <w:rFonts w:ascii="Times New Roman" w:eastAsia="Times New Roman" w:hAnsi="Times New Roman" w:cs="Times New Roman"/>
                <w:sz w:val="24"/>
                <w:szCs w:val="24"/>
                <w:lang w:val="kk-KZ"/>
              </w:rPr>
            </w:pPr>
            <w:r w:rsidRPr="00E805C2">
              <w:rPr>
                <w:rFonts w:ascii="Times New Roman" w:hAnsi="Times New Roman" w:cs="Times New Roman"/>
                <w:sz w:val="24"/>
                <w:szCs w:val="24"/>
              </w:rPr>
              <w:t>Оганян К.</w:t>
            </w:r>
            <w:r w:rsidR="003114B6" w:rsidRPr="00E805C2">
              <w:rPr>
                <w:rFonts w:ascii="Times New Roman" w:hAnsi="Times New Roman" w:cs="Times New Roman"/>
                <w:sz w:val="24"/>
                <w:szCs w:val="24"/>
                <w:lang w:val="kk-KZ"/>
              </w:rPr>
              <w:t xml:space="preserve"> </w:t>
            </w:r>
            <w:r w:rsidRPr="00E805C2">
              <w:rPr>
                <w:rFonts w:ascii="Times New Roman" w:hAnsi="Times New Roman" w:cs="Times New Roman"/>
                <w:sz w:val="24"/>
                <w:szCs w:val="24"/>
              </w:rPr>
              <w:t>М.</w:t>
            </w:r>
          </w:p>
        </w:tc>
        <w:tc>
          <w:tcPr>
            <w:tcW w:w="6521" w:type="dxa"/>
          </w:tcPr>
          <w:p w:rsidR="003B7566" w:rsidRPr="00E805C2" w:rsidRDefault="003B7566" w:rsidP="00672924">
            <w:pPr>
              <w:spacing w:after="0"/>
              <w:jc w:val="both"/>
              <w:textAlignment w:val="baseline"/>
              <w:rPr>
                <w:rFonts w:ascii="Times New Roman" w:hAnsi="Times New Roman" w:cs="Times New Roman"/>
                <w:sz w:val="24"/>
                <w:szCs w:val="24"/>
                <w:lang w:val="kk-KZ"/>
              </w:rPr>
            </w:pPr>
            <w:r w:rsidRPr="00E805C2">
              <w:rPr>
                <w:rFonts w:ascii="Times New Roman" w:hAnsi="Times New Roman" w:cs="Times New Roman"/>
                <w:sz w:val="24"/>
                <w:szCs w:val="24"/>
                <w:lang w:val="kk-KZ"/>
              </w:rPr>
              <w:t>Адамның болмыс ретінде өндірісі мен көбеюі жүреді; өзгеру мен қайта құру жүзеге асады</w:t>
            </w:r>
          </w:p>
        </w:tc>
      </w:tr>
      <w:tr w:rsidR="003B7566" w:rsidRPr="00E805C2"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lang w:val="kk-KZ"/>
              </w:rPr>
            </w:pPr>
            <w:r w:rsidRPr="00E805C2">
              <w:rPr>
                <w:rFonts w:ascii="Times New Roman" w:eastAsia="Times New Roman" w:hAnsi="Times New Roman" w:cs="Times New Roman"/>
                <w:sz w:val="24"/>
                <w:szCs w:val="24"/>
                <w:lang w:val="kk-KZ"/>
              </w:rPr>
              <w:t>7</w:t>
            </w:r>
          </w:p>
        </w:tc>
        <w:tc>
          <w:tcPr>
            <w:tcW w:w="2551" w:type="dxa"/>
          </w:tcPr>
          <w:p w:rsidR="003B7566" w:rsidRPr="00E805C2" w:rsidRDefault="003B7566" w:rsidP="00672924">
            <w:pPr>
              <w:spacing w:after="0"/>
              <w:jc w:val="both"/>
              <w:textAlignment w:val="baseline"/>
              <w:rPr>
                <w:rFonts w:ascii="Times New Roman" w:eastAsia="Times New Roman" w:hAnsi="Times New Roman" w:cs="Times New Roman"/>
                <w:sz w:val="24"/>
                <w:szCs w:val="24"/>
                <w:lang w:val="kk-KZ"/>
              </w:rPr>
            </w:pPr>
            <w:r w:rsidRPr="00E805C2">
              <w:rPr>
                <w:rFonts w:ascii="Times New Roman" w:hAnsi="Times New Roman"/>
                <w:iCs/>
                <w:sz w:val="24"/>
                <w:szCs w:val="24"/>
              </w:rPr>
              <w:t>Фофанов В.</w:t>
            </w:r>
            <w:r w:rsidR="003114B6" w:rsidRPr="00E805C2">
              <w:rPr>
                <w:rFonts w:ascii="Times New Roman" w:hAnsi="Times New Roman"/>
                <w:iCs/>
                <w:sz w:val="24"/>
                <w:szCs w:val="24"/>
                <w:lang w:val="kk-KZ"/>
              </w:rPr>
              <w:t xml:space="preserve"> </w:t>
            </w:r>
            <w:r w:rsidRPr="00E805C2">
              <w:rPr>
                <w:rFonts w:ascii="Times New Roman" w:hAnsi="Times New Roman"/>
                <w:iCs/>
                <w:sz w:val="24"/>
                <w:szCs w:val="24"/>
              </w:rPr>
              <w:t>П.</w:t>
            </w:r>
          </w:p>
        </w:tc>
        <w:tc>
          <w:tcPr>
            <w:tcW w:w="6521" w:type="dxa"/>
          </w:tcPr>
          <w:p w:rsidR="003B7566" w:rsidRPr="00E805C2" w:rsidRDefault="003B7566" w:rsidP="00672924">
            <w:pPr>
              <w:spacing w:after="0"/>
              <w:jc w:val="both"/>
              <w:textAlignment w:val="baseline"/>
              <w:rPr>
                <w:rFonts w:ascii="Times New Roman" w:hAnsi="Times New Roman"/>
                <w:iCs/>
                <w:sz w:val="24"/>
                <w:szCs w:val="24"/>
                <w:lang w:val="kk-KZ"/>
              </w:rPr>
            </w:pPr>
            <w:r w:rsidRPr="00E805C2">
              <w:rPr>
                <w:rFonts w:ascii="Times New Roman" w:hAnsi="Times New Roman"/>
                <w:iCs/>
                <w:sz w:val="24"/>
                <w:szCs w:val="24"/>
                <w:lang w:val="kk-KZ"/>
              </w:rPr>
              <w:t xml:space="preserve">Қызмет субъектінің субъектіге ықпалы </w:t>
            </w:r>
          </w:p>
        </w:tc>
      </w:tr>
      <w:tr w:rsidR="003B7566" w:rsidRPr="00AC29F8"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lang w:val="kk-KZ"/>
              </w:rPr>
            </w:pPr>
            <w:r w:rsidRPr="00E805C2">
              <w:rPr>
                <w:rFonts w:ascii="Times New Roman" w:eastAsia="Times New Roman" w:hAnsi="Times New Roman" w:cs="Times New Roman"/>
                <w:sz w:val="24"/>
                <w:szCs w:val="24"/>
                <w:lang w:val="kk-KZ"/>
              </w:rPr>
              <w:t>8</w:t>
            </w:r>
          </w:p>
        </w:tc>
        <w:tc>
          <w:tcPr>
            <w:tcW w:w="2551" w:type="dxa"/>
          </w:tcPr>
          <w:p w:rsidR="003B7566" w:rsidRPr="00E805C2" w:rsidRDefault="003B7566" w:rsidP="00672924">
            <w:pPr>
              <w:spacing w:after="0"/>
              <w:jc w:val="both"/>
              <w:textAlignment w:val="baseline"/>
              <w:rPr>
                <w:rFonts w:ascii="Times New Roman" w:eastAsia="Times New Roman" w:hAnsi="Times New Roman" w:cs="Times New Roman"/>
                <w:sz w:val="24"/>
                <w:szCs w:val="24"/>
                <w:lang w:val="kk-KZ"/>
              </w:rPr>
            </w:pPr>
            <w:r w:rsidRPr="00E805C2">
              <w:rPr>
                <w:rFonts w:ascii="Times New Roman" w:hAnsi="Times New Roman"/>
                <w:iCs/>
                <w:sz w:val="24"/>
                <w:szCs w:val="24"/>
              </w:rPr>
              <w:t>Каган М.</w:t>
            </w:r>
            <w:r w:rsidR="003114B6" w:rsidRPr="00E805C2">
              <w:rPr>
                <w:rFonts w:ascii="Times New Roman" w:hAnsi="Times New Roman"/>
                <w:iCs/>
                <w:sz w:val="24"/>
                <w:szCs w:val="24"/>
                <w:lang w:val="kk-KZ"/>
              </w:rPr>
              <w:t xml:space="preserve"> </w:t>
            </w:r>
            <w:r w:rsidRPr="00E805C2">
              <w:rPr>
                <w:rFonts w:ascii="Times New Roman" w:hAnsi="Times New Roman"/>
                <w:iCs/>
                <w:sz w:val="24"/>
                <w:szCs w:val="24"/>
              </w:rPr>
              <w:t>С.</w:t>
            </w:r>
          </w:p>
        </w:tc>
        <w:tc>
          <w:tcPr>
            <w:tcW w:w="6521" w:type="dxa"/>
          </w:tcPr>
          <w:p w:rsidR="003B7566" w:rsidRPr="00E805C2" w:rsidRDefault="003B7566" w:rsidP="00672924">
            <w:pPr>
              <w:spacing w:after="0"/>
              <w:jc w:val="both"/>
              <w:textAlignment w:val="baseline"/>
              <w:rPr>
                <w:rFonts w:ascii="Times New Roman" w:hAnsi="Times New Roman"/>
                <w:iCs/>
                <w:sz w:val="24"/>
                <w:szCs w:val="24"/>
                <w:lang w:val="kk-KZ"/>
              </w:rPr>
            </w:pPr>
            <w:r w:rsidRPr="00E805C2">
              <w:rPr>
                <w:rFonts w:ascii="Times New Roman" w:hAnsi="Times New Roman"/>
                <w:iCs/>
                <w:sz w:val="24"/>
                <w:szCs w:val="24"/>
                <w:lang w:val="kk-KZ"/>
              </w:rPr>
              <w:t>Адам қызметінің жүйелеу, талдау, тәжірибе жинау</w:t>
            </w:r>
          </w:p>
        </w:tc>
      </w:tr>
      <w:tr w:rsidR="003B7566" w:rsidRPr="00E805C2"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lang w:val="kk-KZ"/>
              </w:rPr>
            </w:pPr>
            <w:r w:rsidRPr="00E805C2">
              <w:rPr>
                <w:rFonts w:ascii="Times New Roman" w:eastAsia="Times New Roman" w:hAnsi="Times New Roman" w:cs="Times New Roman"/>
                <w:sz w:val="24"/>
                <w:szCs w:val="24"/>
                <w:lang w:val="kk-KZ"/>
              </w:rPr>
              <w:t>9</w:t>
            </w:r>
          </w:p>
        </w:tc>
        <w:tc>
          <w:tcPr>
            <w:tcW w:w="2551" w:type="dxa"/>
          </w:tcPr>
          <w:p w:rsidR="003B7566" w:rsidRPr="00E805C2" w:rsidRDefault="003B7566" w:rsidP="00672924">
            <w:pPr>
              <w:spacing w:after="0"/>
              <w:jc w:val="both"/>
              <w:textAlignment w:val="baseline"/>
              <w:rPr>
                <w:rFonts w:ascii="Times New Roman" w:eastAsia="Times New Roman" w:hAnsi="Times New Roman" w:cs="Times New Roman"/>
                <w:sz w:val="24"/>
                <w:szCs w:val="24"/>
                <w:lang w:val="kk-KZ"/>
              </w:rPr>
            </w:pPr>
            <w:r w:rsidRPr="00E805C2">
              <w:rPr>
                <w:rFonts w:ascii="Times New Roman" w:hAnsi="Times New Roman" w:cs="Times New Roman"/>
                <w:sz w:val="24"/>
                <w:szCs w:val="24"/>
              </w:rPr>
              <w:t>Рубинштейн С.</w:t>
            </w:r>
            <w:r w:rsidR="003114B6" w:rsidRPr="00E805C2">
              <w:rPr>
                <w:rFonts w:ascii="Times New Roman" w:hAnsi="Times New Roman" w:cs="Times New Roman"/>
                <w:sz w:val="24"/>
                <w:szCs w:val="24"/>
                <w:lang w:val="kk-KZ"/>
              </w:rPr>
              <w:t xml:space="preserve"> </w:t>
            </w:r>
            <w:r w:rsidRPr="00E805C2">
              <w:rPr>
                <w:rFonts w:ascii="Times New Roman" w:hAnsi="Times New Roman" w:cs="Times New Roman"/>
                <w:sz w:val="24"/>
                <w:szCs w:val="24"/>
              </w:rPr>
              <w:t>Л.</w:t>
            </w:r>
          </w:p>
        </w:tc>
        <w:tc>
          <w:tcPr>
            <w:tcW w:w="6521" w:type="dxa"/>
          </w:tcPr>
          <w:p w:rsidR="003B7566" w:rsidRPr="00E805C2" w:rsidRDefault="003B7566" w:rsidP="00672924">
            <w:pPr>
              <w:spacing w:after="0"/>
              <w:jc w:val="both"/>
              <w:textAlignment w:val="baseline"/>
              <w:rPr>
                <w:rFonts w:ascii="Times New Roman" w:hAnsi="Times New Roman" w:cs="Times New Roman"/>
                <w:sz w:val="24"/>
                <w:szCs w:val="24"/>
              </w:rPr>
            </w:pPr>
            <w:r w:rsidRPr="00E805C2">
              <w:rPr>
                <w:rFonts w:ascii="Times New Roman" w:hAnsi="Times New Roman" w:cs="Times New Roman"/>
                <w:sz w:val="24"/>
                <w:szCs w:val="24"/>
                <w:lang w:val="kk-KZ"/>
              </w:rPr>
              <w:t>Адам+қоршаған+табиғат байланысы</w:t>
            </w:r>
          </w:p>
        </w:tc>
      </w:tr>
      <w:tr w:rsidR="003B7566" w:rsidRPr="00AC29F8"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lang w:val="kk-KZ"/>
              </w:rPr>
            </w:pPr>
            <w:r w:rsidRPr="00E805C2">
              <w:rPr>
                <w:rFonts w:ascii="Times New Roman" w:eastAsia="Times New Roman" w:hAnsi="Times New Roman" w:cs="Times New Roman"/>
                <w:sz w:val="24"/>
                <w:szCs w:val="24"/>
                <w:lang w:val="kk-KZ"/>
              </w:rPr>
              <w:t>10</w:t>
            </w:r>
          </w:p>
        </w:tc>
        <w:tc>
          <w:tcPr>
            <w:tcW w:w="2551" w:type="dxa"/>
          </w:tcPr>
          <w:p w:rsidR="003B7566" w:rsidRPr="00E805C2" w:rsidRDefault="003B7566" w:rsidP="00672924">
            <w:pPr>
              <w:spacing w:after="0"/>
              <w:jc w:val="both"/>
              <w:textAlignment w:val="baseline"/>
              <w:rPr>
                <w:rFonts w:ascii="Times New Roman" w:eastAsia="Times New Roman" w:hAnsi="Times New Roman" w:cs="Times New Roman"/>
                <w:sz w:val="24"/>
                <w:szCs w:val="24"/>
                <w:lang w:val="kk-KZ"/>
              </w:rPr>
            </w:pPr>
            <w:r w:rsidRPr="00E805C2">
              <w:rPr>
                <w:rFonts w:ascii="Times New Roman" w:hAnsi="Times New Roman"/>
                <w:sz w:val="24"/>
                <w:szCs w:val="24"/>
              </w:rPr>
              <w:t>Леонтьев А.</w:t>
            </w:r>
            <w:r w:rsidR="003114B6" w:rsidRPr="00E805C2">
              <w:rPr>
                <w:rFonts w:ascii="Times New Roman" w:hAnsi="Times New Roman"/>
                <w:sz w:val="24"/>
                <w:szCs w:val="24"/>
                <w:lang w:val="kk-KZ"/>
              </w:rPr>
              <w:t xml:space="preserve"> </w:t>
            </w:r>
            <w:r w:rsidRPr="00E805C2">
              <w:rPr>
                <w:rFonts w:ascii="Times New Roman" w:hAnsi="Times New Roman"/>
                <w:sz w:val="24"/>
                <w:szCs w:val="24"/>
              </w:rPr>
              <w:t>Н.</w:t>
            </w:r>
          </w:p>
        </w:tc>
        <w:tc>
          <w:tcPr>
            <w:tcW w:w="6521" w:type="dxa"/>
          </w:tcPr>
          <w:p w:rsidR="003B7566" w:rsidRPr="00E805C2" w:rsidRDefault="003B7566" w:rsidP="00672924">
            <w:pPr>
              <w:spacing w:after="0"/>
              <w:jc w:val="both"/>
              <w:textAlignment w:val="baseline"/>
              <w:rPr>
                <w:rFonts w:ascii="Times New Roman" w:hAnsi="Times New Roman"/>
                <w:sz w:val="24"/>
                <w:szCs w:val="24"/>
                <w:lang w:val="kk-KZ"/>
              </w:rPr>
            </w:pPr>
            <w:r w:rsidRPr="00E805C2">
              <w:rPr>
                <w:rFonts w:ascii="Times New Roman" w:hAnsi="Times New Roman"/>
                <w:sz w:val="24"/>
                <w:szCs w:val="24"/>
                <w:lang w:val="kk-KZ"/>
              </w:rPr>
              <w:t xml:space="preserve">Әлеуметтік және жеке даму заңдарына сәйкес </w:t>
            </w:r>
            <w:r w:rsidRPr="00E805C2">
              <w:rPr>
                <w:rFonts w:ascii="Times New Roman" w:eastAsia="Times New Roman" w:hAnsi="Times New Roman" w:cs="Times New Roman"/>
                <w:sz w:val="24"/>
                <w:szCs w:val="24"/>
                <w:lang w:val="kk-KZ"/>
              </w:rPr>
              <w:t>іс-әрекет</w:t>
            </w:r>
          </w:p>
        </w:tc>
      </w:tr>
      <w:tr w:rsidR="003B7566" w:rsidRPr="00AC29F8"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lang w:val="kk-KZ"/>
              </w:rPr>
            </w:pPr>
            <w:r w:rsidRPr="00E805C2">
              <w:rPr>
                <w:rFonts w:ascii="Times New Roman" w:eastAsia="Times New Roman" w:hAnsi="Times New Roman" w:cs="Times New Roman"/>
                <w:sz w:val="24"/>
                <w:szCs w:val="24"/>
                <w:lang w:val="kk-KZ"/>
              </w:rPr>
              <w:t>11</w:t>
            </w:r>
          </w:p>
        </w:tc>
        <w:tc>
          <w:tcPr>
            <w:tcW w:w="2551" w:type="dxa"/>
          </w:tcPr>
          <w:p w:rsidR="003B7566" w:rsidRPr="00E805C2" w:rsidRDefault="003B7566" w:rsidP="00672924">
            <w:pPr>
              <w:spacing w:after="0"/>
              <w:jc w:val="both"/>
              <w:textAlignment w:val="baseline"/>
              <w:rPr>
                <w:rFonts w:ascii="Times New Roman" w:eastAsia="Times New Roman" w:hAnsi="Times New Roman" w:cs="Times New Roman"/>
                <w:sz w:val="24"/>
                <w:szCs w:val="24"/>
                <w:lang w:val="kk-KZ"/>
              </w:rPr>
            </w:pPr>
            <w:r w:rsidRPr="00E805C2">
              <w:rPr>
                <w:rFonts w:ascii="Times New Roman" w:hAnsi="Times New Roman"/>
                <w:sz w:val="24"/>
                <w:szCs w:val="24"/>
              </w:rPr>
              <w:t>Бажанов В.</w:t>
            </w:r>
            <w:r w:rsidR="003114B6" w:rsidRPr="00E805C2">
              <w:rPr>
                <w:rFonts w:ascii="Times New Roman" w:hAnsi="Times New Roman"/>
                <w:sz w:val="24"/>
                <w:szCs w:val="24"/>
                <w:lang w:val="kk-KZ"/>
              </w:rPr>
              <w:t xml:space="preserve"> </w:t>
            </w:r>
            <w:r w:rsidRPr="00E805C2">
              <w:rPr>
                <w:rFonts w:ascii="Times New Roman" w:hAnsi="Times New Roman"/>
                <w:sz w:val="24"/>
                <w:szCs w:val="24"/>
              </w:rPr>
              <w:t>А.</w:t>
            </w:r>
          </w:p>
        </w:tc>
        <w:tc>
          <w:tcPr>
            <w:tcW w:w="6521" w:type="dxa"/>
          </w:tcPr>
          <w:p w:rsidR="003B7566" w:rsidRPr="00E805C2" w:rsidRDefault="003B7566" w:rsidP="00672924">
            <w:pPr>
              <w:spacing w:after="0"/>
              <w:jc w:val="both"/>
              <w:textAlignment w:val="baseline"/>
              <w:rPr>
                <w:rFonts w:ascii="Times New Roman" w:hAnsi="Times New Roman"/>
                <w:sz w:val="24"/>
                <w:szCs w:val="24"/>
                <w:lang w:val="kk-KZ"/>
              </w:rPr>
            </w:pPr>
            <w:r w:rsidRPr="00E805C2">
              <w:rPr>
                <w:rFonts w:ascii="Times New Roman" w:hAnsi="Times New Roman"/>
                <w:sz w:val="24"/>
                <w:szCs w:val="24"/>
                <w:lang w:val="kk-KZ"/>
              </w:rPr>
              <w:t>«Шындық», когнитивтік ғылым, онтологиялық мәртебе</w:t>
            </w:r>
          </w:p>
        </w:tc>
      </w:tr>
      <w:tr w:rsidR="003B7566" w:rsidRPr="00AC29F8" w:rsidTr="0049626D">
        <w:tc>
          <w:tcPr>
            <w:tcW w:w="534" w:type="dxa"/>
          </w:tcPr>
          <w:p w:rsidR="003B7566" w:rsidRPr="00E805C2" w:rsidRDefault="003B7566" w:rsidP="00672924">
            <w:pPr>
              <w:spacing w:after="0"/>
              <w:ind w:firstLine="567"/>
              <w:jc w:val="both"/>
              <w:textAlignment w:val="baseline"/>
              <w:rPr>
                <w:rFonts w:ascii="Times New Roman" w:eastAsia="Times New Roman" w:hAnsi="Times New Roman" w:cs="Times New Roman"/>
                <w:sz w:val="24"/>
                <w:szCs w:val="24"/>
                <w:lang w:val="kk-KZ"/>
              </w:rPr>
            </w:pPr>
            <w:r w:rsidRPr="00E805C2">
              <w:rPr>
                <w:rFonts w:ascii="Times New Roman" w:eastAsia="Times New Roman" w:hAnsi="Times New Roman" w:cs="Times New Roman"/>
                <w:sz w:val="24"/>
                <w:szCs w:val="24"/>
                <w:lang w:val="kk-KZ"/>
              </w:rPr>
              <w:t>12</w:t>
            </w:r>
          </w:p>
        </w:tc>
        <w:tc>
          <w:tcPr>
            <w:tcW w:w="2551" w:type="dxa"/>
          </w:tcPr>
          <w:p w:rsidR="003B7566" w:rsidRPr="00E805C2" w:rsidRDefault="003B7566" w:rsidP="00672924">
            <w:pPr>
              <w:spacing w:after="0"/>
              <w:jc w:val="both"/>
              <w:textAlignment w:val="baseline"/>
              <w:rPr>
                <w:rFonts w:ascii="Times New Roman" w:eastAsia="Times New Roman" w:hAnsi="Times New Roman" w:cs="Times New Roman"/>
                <w:sz w:val="24"/>
                <w:szCs w:val="24"/>
                <w:lang w:val="kk-KZ"/>
              </w:rPr>
            </w:pPr>
            <w:r w:rsidRPr="00E805C2">
              <w:rPr>
                <w:rFonts w:ascii="Times New Roman" w:hAnsi="Times New Roman" w:cs="Times New Roman"/>
                <w:sz w:val="24"/>
                <w:szCs w:val="24"/>
                <w:shd w:val="clear" w:color="auto" w:fill="FFFFFF"/>
              </w:rPr>
              <w:t>Боровских А.</w:t>
            </w:r>
            <w:r w:rsidR="003114B6" w:rsidRPr="00E805C2">
              <w:rPr>
                <w:rFonts w:ascii="Times New Roman" w:hAnsi="Times New Roman" w:cs="Times New Roman"/>
                <w:sz w:val="24"/>
                <w:szCs w:val="24"/>
                <w:shd w:val="clear" w:color="auto" w:fill="FFFFFF"/>
                <w:lang w:val="kk-KZ"/>
              </w:rPr>
              <w:t xml:space="preserve"> </w:t>
            </w:r>
            <w:r w:rsidRPr="00E805C2">
              <w:rPr>
                <w:rFonts w:ascii="Times New Roman" w:hAnsi="Times New Roman" w:cs="Times New Roman"/>
                <w:sz w:val="24"/>
                <w:szCs w:val="24"/>
                <w:shd w:val="clear" w:color="auto" w:fill="FFFFFF"/>
              </w:rPr>
              <w:t>В.</w:t>
            </w:r>
          </w:p>
        </w:tc>
        <w:tc>
          <w:tcPr>
            <w:tcW w:w="6521" w:type="dxa"/>
          </w:tcPr>
          <w:p w:rsidR="003B7566" w:rsidRPr="00E805C2" w:rsidRDefault="003B7566" w:rsidP="00672924">
            <w:pPr>
              <w:spacing w:after="0"/>
              <w:jc w:val="both"/>
              <w:textAlignment w:val="baseline"/>
              <w:rPr>
                <w:rFonts w:ascii="Times New Roman" w:hAnsi="Times New Roman" w:cs="Times New Roman"/>
                <w:sz w:val="24"/>
                <w:szCs w:val="24"/>
                <w:shd w:val="clear" w:color="auto" w:fill="FFFFFF"/>
                <w:lang w:val="kk-KZ"/>
              </w:rPr>
            </w:pPr>
            <w:r w:rsidRPr="00E805C2">
              <w:rPr>
                <w:rFonts w:ascii="Times New Roman" w:hAnsi="Times New Roman" w:cs="Times New Roman"/>
                <w:sz w:val="24"/>
                <w:szCs w:val="24"/>
                <w:shd w:val="clear" w:color="auto" w:fill="FFFFFF"/>
                <w:lang w:val="kk-KZ"/>
              </w:rPr>
              <w:t>Білім беру мақсаты – адамды қоғамға даярлау, білім беру мазмұны –адам, қызметінің жалпы әдістері мен формаларын игеру</w:t>
            </w:r>
          </w:p>
        </w:tc>
      </w:tr>
    </w:tbl>
    <w:p w:rsidR="003B7566" w:rsidRDefault="003B7566" w:rsidP="0017469F">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p>
    <w:p w:rsidR="003B7566" w:rsidRDefault="003B7566" w:rsidP="0017469F">
      <w:pPr>
        <w:shd w:val="clear" w:color="auto" w:fill="FFFFFF"/>
        <w:spacing w:after="0" w:line="240" w:lineRule="auto"/>
        <w:ind w:firstLine="567"/>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Кесте 2 аксиологиялық парадигманың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лар санасына орнығуын қамтамасыз етуге қызмет етер тәсілдерді жинақтау мақсатымыз «білім мазмұны», «оқыту мазмұны» нысандарының ғылымилық қағидатын жүзеге асыруда ұтымды қолданатын әдіс</w:t>
      </w:r>
      <w:r w:rsidRPr="00AF7263">
        <w:rPr>
          <w:rFonts w:ascii="Times New Roman" w:hAnsi="Times New Roman" w:cs="Times New Roman"/>
          <w:sz w:val="28"/>
          <w:szCs w:val="28"/>
          <w:lang w:val="kk-KZ"/>
        </w:rPr>
        <w:t>-</w:t>
      </w:r>
      <w:r>
        <w:rPr>
          <w:rFonts w:ascii="Times New Roman" w:hAnsi="Times New Roman" w:cs="Times New Roman"/>
          <w:sz w:val="28"/>
          <w:szCs w:val="28"/>
          <w:lang w:val="kk-KZ"/>
        </w:rPr>
        <w:t>тәсілдер сұрыпталуы көзделеді.</w:t>
      </w:r>
    </w:p>
    <w:p w:rsidR="003B7566" w:rsidRPr="00FC2230" w:rsidRDefault="003B7566" w:rsidP="0017469F">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FC2230">
        <w:rPr>
          <w:rFonts w:ascii="Times New Roman" w:eastAsia="Times New Roman" w:hAnsi="Times New Roman" w:cs="Times New Roman"/>
          <w:sz w:val="28"/>
          <w:szCs w:val="28"/>
          <w:lang w:val="kk-KZ"/>
        </w:rPr>
        <w:t xml:space="preserve">Жалпы іріктемеге сүйене отырып, біз іс-әрекетті түсіну </w:t>
      </w:r>
      <w:r>
        <w:rPr>
          <w:rFonts w:ascii="Times New Roman" w:eastAsia="Times New Roman" w:hAnsi="Times New Roman" w:cs="Times New Roman"/>
          <w:sz w:val="28"/>
          <w:szCs w:val="28"/>
          <w:lang w:val="kk-KZ"/>
        </w:rPr>
        <w:t>«</w:t>
      </w:r>
      <w:r w:rsidRPr="00FC2230">
        <w:rPr>
          <w:rFonts w:ascii="Times New Roman" w:eastAsia="Times New Roman" w:hAnsi="Times New Roman" w:cs="Times New Roman"/>
          <w:sz w:val="28"/>
          <w:szCs w:val="28"/>
          <w:lang w:val="kk-KZ"/>
        </w:rPr>
        <w:t xml:space="preserve">...адамның қоршаған әлемге, басқа адамдарға, </w:t>
      </w:r>
      <w:r>
        <w:rPr>
          <w:rFonts w:ascii="Times New Roman" w:eastAsia="Times New Roman" w:hAnsi="Times New Roman" w:cs="Times New Roman"/>
          <w:sz w:val="28"/>
          <w:szCs w:val="28"/>
          <w:lang w:val="kk-KZ"/>
        </w:rPr>
        <w:t xml:space="preserve">өмір </w:t>
      </w:r>
      <w:r w:rsidRPr="00FC2230">
        <w:rPr>
          <w:rFonts w:ascii="Times New Roman" w:eastAsia="Times New Roman" w:hAnsi="Times New Roman" w:cs="Times New Roman"/>
          <w:sz w:val="28"/>
          <w:szCs w:val="28"/>
          <w:lang w:val="kk-KZ"/>
        </w:rPr>
        <w:t>оның алдына қойған міндеттеріне қандай-да бір қатынасы жүзеге асырылатын процесс ретінде</w:t>
      </w:r>
      <w:r>
        <w:rPr>
          <w:rFonts w:ascii="Times New Roman" w:eastAsia="Times New Roman" w:hAnsi="Times New Roman" w:cs="Times New Roman"/>
          <w:sz w:val="28"/>
          <w:szCs w:val="28"/>
          <w:lang w:val="kk-KZ"/>
        </w:rPr>
        <w:t>»</w:t>
      </w:r>
      <w:r w:rsidRPr="00FC2230">
        <w:rPr>
          <w:rFonts w:ascii="Times New Roman" w:eastAsia="Times New Roman" w:hAnsi="Times New Roman" w:cs="Times New Roman"/>
          <w:sz w:val="28"/>
          <w:szCs w:val="28"/>
          <w:lang w:val="kk-KZ"/>
        </w:rPr>
        <w:t xml:space="preserve"> дәлірек көрінеді деген қорытынды жасаймыз. </w:t>
      </w:r>
      <w:r>
        <w:rPr>
          <w:rFonts w:ascii="Times New Roman" w:eastAsia="Times New Roman" w:hAnsi="Times New Roman" w:cs="Times New Roman"/>
          <w:sz w:val="28"/>
          <w:szCs w:val="28"/>
          <w:lang w:val="kk-KZ"/>
        </w:rPr>
        <w:t>Ө</w:t>
      </w:r>
      <w:r w:rsidRPr="00FC2230">
        <w:rPr>
          <w:rFonts w:ascii="Times New Roman" w:eastAsia="Times New Roman" w:hAnsi="Times New Roman" w:cs="Times New Roman"/>
          <w:sz w:val="28"/>
          <w:szCs w:val="28"/>
          <w:lang w:val="kk-KZ"/>
        </w:rPr>
        <w:t xml:space="preserve">мірдің алдына қойған міндеттеріне адамның қатынасы </w:t>
      </w:r>
      <w:r>
        <w:rPr>
          <w:rFonts w:ascii="Times New Roman" w:eastAsia="Times New Roman" w:hAnsi="Times New Roman" w:cs="Times New Roman"/>
          <w:sz w:val="28"/>
          <w:szCs w:val="28"/>
          <w:lang w:val="kk-KZ"/>
        </w:rPr>
        <w:t>і</w:t>
      </w:r>
      <w:r w:rsidRPr="00FC2230">
        <w:rPr>
          <w:rFonts w:ascii="Times New Roman" w:eastAsia="Times New Roman" w:hAnsi="Times New Roman" w:cs="Times New Roman"/>
          <w:sz w:val="28"/>
          <w:szCs w:val="28"/>
          <w:lang w:val="kk-KZ"/>
        </w:rPr>
        <w:t xml:space="preserve">с-әрекеттің маңызды белгісі деп танылады. </w:t>
      </w:r>
      <w:r>
        <w:rPr>
          <w:rFonts w:ascii="Times New Roman" w:eastAsia="Times New Roman" w:hAnsi="Times New Roman" w:cs="Times New Roman"/>
          <w:sz w:val="28"/>
          <w:szCs w:val="28"/>
          <w:lang w:val="kk-KZ"/>
        </w:rPr>
        <w:t>Сондай-ақ, о</w:t>
      </w:r>
      <w:r w:rsidRPr="00FC2230">
        <w:rPr>
          <w:rFonts w:ascii="Times New Roman" w:eastAsia="Times New Roman" w:hAnsi="Times New Roman" w:cs="Times New Roman"/>
          <w:sz w:val="28"/>
          <w:szCs w:val="28"/>
          <w:lang w:val="kk-KZ"/>
        </w:rPr>
        <w:t>сы тұрғыдан алғанда, В.</w:t>
      </w:r>
      <w:r w:rsidR="003114B6">
        <w:rPr>
          <w:rFonts w:ascii="Times New Roman" w:eastAsia="Times New Roman" w:hAnsi="Times New Roman" w:cs="Times New Roman"/>
          <w:sz w:val="28"/>
          <w:szCs w:val="28"/>
          <w:lang w:val="kk-KZ"/>
        </w:rPr>
        <w:t xml:space="preserve"> </w:t>
      </w:r>
      <w:r w:rsidRPr="00FC2230">
        <w:rPr>
          <w:rFonts w:ascii="Times New Roman" w:eastAsia="Times New Roman" w:hAnsi="Times New Roman" w:cs="Times New Roman"/>
          <w:sz w:val="28"/>
          <w:szCs w:val="28"/>
          <w:lang w:val="kk-KZ"/>
        </w:rPr>
        <w:t xml:space="preserve">А. Иванникова субъектіде мінез-құлық міндеті болмаса, </w:t>
      </w:r>
      <w:r>
        <w:rPr>
          <w:rFonts w:ascii="Times New Roman" w:eastAsia="Times New Roman" w:hAnsi="Times New Roman" w:cs="Times New Roman"/>
          <w:sz w:val="28"/>
          <w:szCs w:val="28"/>
          <w:lang w:val="kk-KZ"/>
        </w:rPr>
        <w:t>і</w:t>
      </w:r>
      <w:r w:rsidRPr="00FC2230">
        <w:rPr>
          <w:rFonts w:ascii="Times New Roman" w:eastAsia="Times New Roman" w:hAnsi="Times New Roman" w:cs="Times New Roman"/>
          <w:sz w:val="28"/>
          <w:szCs w:val="28"/>
          <w:lang w:val="kk-KZ"/>
        </w:rPr>
        <w:t>с-әрекет басталмайтындығын көрсетеді [</w:t>
      </w:r>
      <w:r>
        <w:rPr>
          <w:rFonts w:ascii="Times New Roman" w:eastAsia="Times New Roman" w:hAnsi="Times New Roman" w:cs="Times New Roman"/>
          <w:sz w:val="28"/>
          <w:szCs w:val="28"/>
          <w:lang w:val="kk-KZ"/>
        </w:rPr>
        <w:t>71</w:t>
      </w:r>
      <w:r w:rsidRPr="00FC2230">
        <w:rPr>
          <w:rFonts w:ascii="Times New Roman" w:eastAsia="Times New Roman" w:hAnsi="Times New Roman" w:cs="Times New Roman"/>
          <w:sz w:val="28"/>
          <w:szCs w:val="28"/>
          <w:lang w:val="kk-KZ"/>
        </w:rPr>
        <w:t xml:space="preserve">]. </w:t>
      </w:r>
    </w:p>
    <w:p w:rsidR="003B7566" w:rsidRPr="00DA0402" w:rsidRDefault="003B7566" w:rsidP="0017469F">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DA0402">
        <w:rPr>
          <w:rFonts w:ascii="Times New Roman" w:eastAsia="Times New Roman" w:hAnsi="Times New Roman" w:cs="Times New Roman"/>
          <w:sz w:val="28"/>
          <w:szCs w:val="28"/>
          <w:lang w:val="kk-KZ"/>
        </w:rPr>
        <w:t>Мінез-құлық міндеті адамда келесі жағдайларда пайда болады:</w:t>
      </w:r>
    </w:p>
    <w:p w:rsidR="003B7566" w:rsidRPr="00DA0402" w:rsidRDefault="003B7566" w:rsidP="0017469F">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DA0402">
        <w:rPr>
          <w:rFonts w:ascii="Times New Roman" w:eastAsia="Times New Roman" w:hAnsi="Times New Roman" w:cs="Times New Roman"/>
          <w:sz w:val="28"/>
          <w:szCs w:val="28"/>
          <w:lang w:val="kk-KZ"/>
        </w:rPr>
        <w:t>а) қандай да бір қажеттілікті өзектендіру кезінде;</w:t>
      </w:r>
    </w:p>
    <w:p w:rsidR="003B7566" w:rsidRPr="00DA0402" w:rsidRDefault="003B7566" w:rsidP="0017469F">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DA0402">
        <w:rPr>
          <w:rFonts w:ascii="Times New Roman" w:eastAsia="Times New Roman" w:hAnsi="Times New Roman" w:cs="Times New Roman"/>
          <w:sz w:val="28"/>
          <w:szCs w:val="28"/>
          <w:lang w:val="kk-KZ"/>
        </w:rPr>
        <w:lastRenderedPageBreak/>
        <w:t>б) субъекті орындауға қабылдайтын қоғамның (мемлекеттің) талап етуі бойынша;</w:t>
      </w:r>
    </w:p>
    <w:p w:rsidR="003B7566" w:rsidRPr="00DA0402" w:rsidRDefault="003B7566" w:rsidP="0017469F">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DA0402">
        <w:rPr>
          <w:rFonts w:ascii="Times New Roman" w:eastAsia="Times New Roman" w:hAnsi="Times New Roman" w:cs="Times New Roman"/>
          <w:sz w:val="28"/>
          <w:szCs w:val="28"/>
          <w:lang w:val="kk-KZ"/>
        </w:rPr>
        <w:t>в) болашаққа бағдарланған адамның шешімі бойынша (алдағы қажеттіліктерді өзектендіруді және болашақта теріс оқиғаларды болдырмау қажеттілігін ескеретін).</w:t>
      </w:r>
    </w:p>
    <w:p w:rsidR="003B7566" w:rsidRDefault="003B7566" w:rsidP="0017469F">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DA0402">
        <w:rPr>
          <w:rFonts w:ascii="Times New Roman" w:eastAsia="Times New Roman" w:hAnsi="Times New Roman" w:cs="Times New Roman"/>
          <w:sz w:val="28"/>
          <w:szCs w:val="28"/>
          <w:lang w:val="kk-KZ"/>
        </w:rPr>
        <w:t xml:space="preserve">Қоғамның талаптары және адамның жеке шешімдері жоғары психикалық функция түріне сәйкес ерікті мінез-құлық пен ерікті мотивацияға </w:t>
      </w:r>
      <w:r>
        <w:rPr>
          <w:rFonts w:ascii="Times New Roman" w:eastAsia="Times New Roman" w:hAnsi="Times New Roman" w:cs="Times New Roman"/>
          <w:sz w:val="28"/>
          <w:szCs w:val="28"/>
          <w:lang w:val="kk-KZ"/>
        </w:rPr>
        <w:t>ауысуды қамтиды</w:t>
      </w:r>
      <w:r w:rsidRPr="00DA040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Іс-әрекетті</w:t>
      </w:r>
      <w:r w:rsidRPr="00DA0402">
        <w:rPr>
          <w:rFonts w:ascii="Times New Roman" w:eastAsia="Times New Roman" w:hAnsi="Times New Roman" w:cs="Times New Roman"/>
          <w:sz w:val="28"/>
          <w:szCs w:val="28"/>
          <w:lang w:val="kk-KZ"/>
        </w:rPr>
        <w:t xml:space="preserve"> құру екі шарттың болуын талап етеді:</w:t>
      </w:r>
    </w:p>
    <w:p w:rsidR="003B7566" w:rsidRDefault="003B7566" w:rsidP="0017469F">
      <w:p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Бірінші және негізгі шарт – бұл субъектіде мінез-құлықты білдіретін өмірлік міндеттің болуы, яғни мінез-құлықсыз шешуге болмайтын міндет. Екінші шарт – субъектінің қызметті жүзеге асыру мүмкіндігінің болуы. </w:t>
      </w:r>
    </w:p>
    <w:p w:rsidR="003B7566" w:rsidRDefault="003B7566" w:rsidP="0017469F">
      <w:pPr>
        <w:shd w:val="clear" w:color="auto" w:fill="FFFFFF"/>
        <w:spacing w:after="0"/>
        <w:ind w:firstLine="567"/>
        <w:jc w:val="both"/>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Іс-әрекеттің туындауы аралық ішкі міндеттерді шешуді көздейтін бірқатар кезеңдерден өтеді.</w:t>
      </w:r>
    </w:p>
    <w:p w:rsidR="003B7566" w:rsidRDefault="003B7566" w:rsidP="0017469F">
      <w:pPr>
        <w:shd w:val="clear" w:color="auto" w:fill="FFFFFF"/>
        <w:spacing w:after="0"/>
        <w:ind w:firstLine="567"/>
        <w:jc w:val="both"/>
        <w:textAlignment w:val="baseline"/>
        <w:rPr>
          <w:rFonts w:ascii="Times New Roman" w:eastAsia="Times New Roman" w:hAnsi="Times New Roman" w:cs="Times New Roman"/>
          <w:sz w:val="28"/>
          <w:szCs w:val="28"/>
          <w:lang w:val="kk-KZ"/>
        </w:rPr>
      </w:pPr>
      <w:r>
        <w:rPr>
          <w:rFonts w:ascii="Times New Roman" w:hAnsi="Times New Roman" w:cs="Times New Roman"/>
          <w:sz w:val="28"/>
          <w:szCs w:val="28"/>
          <w:lang w:val="kk-KZ"/>
        </w:rPr>
        <w:t>Бірінші кіші міндет – субъектінің қалыптасқан жағдайда нақты мінез-құлықтың қажеттілігін қабылдауы.</w:t>
      </w:r>
    </w:p>
    <w:p w:rsidR="003B7566" w:rsidRPr="00EF725D" w:rsidRDefault="003B7566" w:rsidP="0017469F">
      <w:pPr>
        <w:pStyle w:val="a4"/>
        <w:shd w:val="clear" w:color="auto" w:fill="FFFFFF"/>
        <w:spacing w:before="0" w:beforeAutospacing="0" w:after="0" w:afterAutospacing="0"/>
        <w:rPr>
          <w:sz w:val="28"/>
          <w:szCs w:val="28"/>
          <w:lang w:val="kk-KZ"/>
        </w:rPr>
      </w:pPr>
      <w:r>
        <w:rPr>
          <w:sz w:val="28"/>
          <w:szCs w:val="28"/>
          <w:lang w:val="kk-KZ"/>
        </w:rPr>
        <w:t>Екінші кіші міндет – мінез-құлық  міндетін  таңдау, егер ол субъектіде екі немесе одан да көп болса. Екі немесе одан да көп қажеттіліктерді жаңарту кезінде субъект оларды қанағаттандыру тәртібін таңдауы керек немесе бір мінез-құлық мәселесін шешу басқа қажеттілікті ішінара немесе толық қанағаттандыруды қамтамасыз етсе немесе ол үшін жағдай жасаса, оларды үйлестіру мүмкіндігін бағалауы керек [72]</w:t>
      </w:r>
      <w:r w:rsidRPr="00EF725D">
        <w:rPr>
          <w:sz w:val="28"/>
          <w:szCs w:val="28"/>
          <w:lang w:val="kk-KZ"/>
        </w:rPr>
        <w:t>.</w:t>
      </w:r>
    </w:p>
    <w:p w:rsidR="003B7566" w:rsidRDefault="003B7566" w:rsidP="0017469F">
      <w:pPr>
        <w:pStyle w:val="a4"/>
        <w:shd w:val="clear" w:color="auto" w:fill="FFFFFF"/>
        <w:spacing w:before="0" w:beforeAutospacing="0" w:after="0" w:afterAutospacing="0"/>
        <w:rPr>
          <w:sz w:val="28"/>
          <w:szCs w:val="28"/>
          <w:shd w:val="clear" w:color="auto" w:fill="FFFFFF"/>
          <w:lang w:val="kk-KZ"/>
        </w:rPr>
      </w:pPr>
      <w:r>
        <w:rPr>
          <w:sz w:val="28"/>
          <w:szCs w:val="28"/>
          <w:shd w:val="clear" w:color="auto" w:fill="FFFFFF"/>
          <w:lang w:val="kk-KZ"/>
        </w:rPr>
        <w:t>Біздің зерттеуіміздің көкейкестілігіне орай, біз қызметтің белгілі бір ерекшелігін – жобалық қызметті таңдадық. Психологиялық-педагогикалық әдебиеттерді зерттеу барысында біз жобалық қызмет, жобалау, жобалау әдісі, жобалықоқыту проблемаларына келесі зерттеушілердің жұмыстары арналғанын анықтадық:</w:t>
      </w:r>
    </w:p>
    <w:p w:rsidR="003B7566" w:rsidRDefault="003B7566" w:rsidP="0017469F">
      <w:pPr>
        <w:pStyle w:val="a4"/>
        <w:shd w:val="clear" w:color="auto" w:fill="FFFFFF"/>
        <w:spacing w:before="0" w:beforeAutospacing="0" w:after="0" w:afterAutospacing="0"/>
        <w:rPr>
          <w:sz w:val="28"/>
          <w:szCs w:val="28"/>
          <w:shd w:val="clear" w:color="auto" w:fill="FFFFFF"/>
          <w:lang w:val="kk-KZ"/>
        </w:rPr>
      </w:pPr>
      <w:r>
        <w:rPr>
          <w:sz w:val="28"/>
          <w:szCs w:val="28"/>
          <w:shd w:val="clear" w:color="auto" w:fill="FFFFFF"/>
          <w:lang w:val="kk-KZ"/>
        </w:rPr>
        <w:t xml:space="preserve"> - </w:t>
      </w:r>
      <w:r>
        <w:rPr>
          <w:i/>
          <w:sz w:val="28"/>
          <w:szCs w:val="28"/>
          <w:shd w:val="clear" w:color="auto" w:fill="FFFFFF"/>
          <w:lang w:val="kk-KZ"/>
        </w:rPr>
        <w:t>алыс шетелдер</w:t>
      </w:r>
      <w:r>
        <w:rPr>
          <w:sz w:val="28"/>
          <w:szCs w:val="28"/>
          <w:shd w:val="clear" w:color="auto" w:fill="FFFFFF"/>
          <w:lang w:val="kk-KZ"/>
        </w:rPr>
        <w:t>: В.</w:t>
      </w:r>
      <w:r w:rsidR="003114B6">
        <w:rPr>
          <w:sz w:val="28"/>
          <w:szCs w:val="28"/>
          <w:shd w:val="clear" w:color="auto" w:fill="FFFFFF"/>
          <w:lang w:val="kk-KZ"/>
        </w:rPr>
        <w:t xml:space="preserve"> </w:t>
      </w:r>
      <w:r>
        <w:rPr>
          <w:sz w:val="28"/>
          <w:szCs w:val="28"/>
          <w:shd w:val="clear" w:color="auto" w:fill="FFFFFF"/>
          <w:lang w:val="kk-KZ"/>
        </w:rPr>
        <w:t xml:space="preserve">Х. Килпатрик, Е. Паркхурст, Р. Бертран, П. Петерсен, О. Декроли, С. Френе, Б. Отто, </w:t>
      </w:r>
      <w:r>
        <w:rPr>
          <w:sz w:val="28"/>
          <w:szCs w:val="28"/>
          <w:shd w:val="clear" w:color="auto" w:fill="FFFFFF"/>
        </w:rPr>
        <w:t>Дж. Брунер, М. Кнол</w:t>
      </w:r>
      <w:r>
        <w:rPr>
          <w:sz w:val="28"/>
          <w:szCs w:val="28"/>
          <w:shd w:val="clear" w:color="auto" w:fill="FFFFFF"/>
          <w:lang w:val="kk-KZ"/>
        </w:rPr>
        <w:t>.</w:t>
      </w:r>
    </w:p>
    <w:p w:rsidR="003B7566" w:rsidRDefault="003B7566" w:rsidP="0017469F">
      <w:pPr>
        <w:pStyle w:val="a4"/>
        <w:shd w:val="clear" w:color="auto" w:fill="FFFFFF"/>
        <w:spacing w:before="0" w:beforeAutospacing="0" w:after="0" w:afterAutospacing="0"/>
        <w:rPr>
          <w:sz w:val="28"/>
          <w:szCs w:val="28"/>
          <w:shd w:val="clear" w:color="auto" w:fill="FFFFFF"/>
          <w:lang w:val="kk-KZ"/>
        </w:rPr>
      </w:pPr>
      <w:r>
        <w:rPr>
          <w:sz w:val="28"/>
          <w:szCs w:val="28"/>
          <w:shd w:val="clear" w:color="auto" w:fill="FFFFFF"/>
          <w:lang w:val="kk-KZ"/>
        </w:rPr>
        <w:t xml:space="preserve"> - </w:t>
      </w:r>
      <w:r>
        <w:rPr>
          <w:i/>
          <w:sz w:val="28"/>
          <w:szCs w:val="28"/>
          <w:shd w:val="clear" w:color="auto" w:fill="FFFFFF"/>
          <w:lang w:val="kk-KZ"/>
        </w:rPr>
        <w:t>Ресейде:</w:t>
      </w:r>
      <w:r>
        <w:rPr>
          <w:sz w:val="28"/>
          <w:szCs w:val="28"/>
          <w:shd w:val="clear" w:color="auto" w:fill="FFFFFF"/>
          <w:lang w:val="kk-KZ"/>
        </w:rPr>
        <w:t xml:space="preserve"> П.</w:t>
      </w:r>
      <w:r w:rsidR="003114B6">
        <w:rPr>
          <w:sz w:val="28"/>
          <w:szCs w:val="28"/>
          <w:shd w:val="clear" w:color="auto" w:fill="FFFFFF"/>
          <w:lang w:val="kk-KZ"/>
        </w:rPr>
        <w:t xml:space="preserve"> </w:t>
      </w:r>
      <w:r>
        <w:rPr>
          <w:sz w:val="28"/>
          <w:szCs w:val="28"/>
          <w:shd w:val="clear" w:color="auto" w:fill="FFFFFF"/>
          <w:lang w:val="kk-KZ"/>
        </w:rPr>
        <w:t>П. Блонский, С.</w:t>
      </w:r>
      <w:r w:rsidR="003114B6">
        <w:rPr>
          <w:sz w:val="28"/>
          <w:szCs w:val="28"/>
          <w:shd w:val="clear" w:color="auto" w:fill="FFFFFF"/>
          <w:lang w:val="kk-KZ"/>
        </w:rPr>
        <w:t xml:space="preserve"> </w:t>
      </w:r>
      <w:r>
        <w:rPr>
          <w:sz w:val="28"/>
          <w:szCs w:val="28"/>
          <w:shd w:val="clear" w:color="auto" w:fill="FFFFFF"/>
          <w:lang w:val="kk-KZ"/>
        </w:rPr>
        <w:t>Т. Шацкий, В.</w:t>
      </w:r>
      <w:r w:rsidR="003114B6">
        <w:rPr>
          <w:sz w:val="28"/>
          <w:szCs w:val="28"/>
          <w:shd w:val="clear" w:color="auto" w:fill="FFFFFF"/>
          <w:lang w:val="kk-KZ"/>
        </w:rPr>
        <w:t xml:space="preserve"> </w:t>
      </w:r>
      <w:r>
        <w:rPr>
          <w:sz w:val="28"/>
          <w:szCs w:val="28"/>
          <w:shd w:val="clear" w:color="auto" w:fill="FFFFFF"/>
          <w:lang w:val="kk-KZ"/>
        </w:rPr>
        <w:t xml:space="preserve">И. Слободчиков, </w:t>
      </w:r>
      <w:r w:rsidR="003114B6">
        <w:rPr>
          <w:sz w:val="28"/>
          <w:szCs w:val="28"/>
          <w:shd w:val="clear" w:color="auto" w:fill="FFFFFF"/>
          <w:lang w:val="kk-KZ"/>
        </w:rPr>
        <w:t xml:space="preserve"> </w:t>
      </w:r>
      <w:r w:rsidR="003114B6">
        <w:rPr>
          <w:sz w:val="28"/>
          <w:szCs w:val="28"/>
          <w:shd w:val="clear" w:color="auto" w:fill="FFFFFF"/>
          <w:lang w:val="kk-KZ"/>
        </w:rPr>
        <w:br/>
      </w:r>
      <w:r>
        <w:rPr>
          <w:sz w:val="28"/>
          <w:szCs w:val="28"/>
          <w:shd w:val="clear" w:color="auto" w:fill="FFFFFF"/>
          <w:lang w:val="kk-KZ"/>
        </w:rPr>
        <w:t>Н.</w:t>
      </w:r>
      <w:r w:rsidR="003114B6">
        <w:rPr>
          <w:sz w:val="28"/>
          <w:szCs w:val="28"/>
          <w:shd w:val="clear" w:color="auto" w:fill="FFFFFF"/>
          <w:lang w:val="kk-KZ"/>
        </w:rPr>
        <w:t xml:space="preserve"> </w:t>
      </w:r>
      <w:r>
        <w:rPr>
          <w:sz w:val="28"/>
          <w:szCs w:val="28"/>
          <w:shd w:val="clear" w:color="auto" w:fill="FFFFFF"/>
          <w:lang w:val="kk-KZ"/>
        </w:rPr>
        <w:t>Ф. Талызина, И.</w:t>
      </w:r>
      <w:r w:rsidR="003114B6">
        <w:rPr>
          <w:sz w:val="28"/>
          <w:szCs w:val="28"/>
          <w:shd w:val="clear" w:color="auto" w:fill="FFFFFF"/>
          <w:lang w:val="kk-KZ"/>
        </w:rPr>
        <w:t xml:space="preserve"> </w:t>
      </w:r>
      <w:r>
        <w:rPr>
          <w:sz w:val="28"/>
          <w:szCs w:val="28"/>
          <w:shd w:val="clear" w:color="auto" w:fill="FFFFFF"/>
          <w:lang w:val="kk-KZ"/>
        </w:rPr>
        <w:t>С. Якиманская, Н.</w:t>
      </w:r>
      <w:r w:rsidR="003114B6">
        <w:rPr>
          <w:sz w:val="28"/>
          <w:szCs w:val="28"/>
          <w:shd w:val="clear" w:color="auto" w:fill="FFFFFF"/>
          <w:lang w:val="kk-KZ"/>
        </w:rPr>
        <w:t xml:space="preserve"> </w:t>
      </w:r>
      <w:r>
        <w:rPr>
          <w:sz w:val="28"/>
          <w:szCs w:val="28"/>
          <w:shd w:val="clear" w:color="auto" w:fill="FFFFFF"/>
          <w:lang w:val="kk-KZ"/>
        </w:rPr>
        <w:t>Ю. Пахомова, Е.</w:t>
      </w:r>
      <w:r w:rsidR="003114B6">
        <w:rPr>
          <w:sz w:val="28"/>
          <w:szCs w:val="28"/>
          <w:shd w:val="clear" w:color="auto" w:fill="FFFFFF"/>
          <w:lang w:val="kk-KZ"/>
        </w:rPr>
        <w:t xml:space="preserve"> </w:t>
      </w:r>
      <w:r>
        <w:rPr>
          <w:sz w:val="28"/>
          <w:szCs w:val="28"/>
          <w:shd w:val="clear" w:color="auto" w:fill="FFFFFF"/>
          <w:lang w:val="kk-KZ"/>
        </w:rPr>
        <w:t xml:space="preserve">В. Пономарева, </w:t>
      </w:r>
      <w:r w:rsidR="003114B6">
        <w:rPr>
          <w:sz w:val="28"/>
          <w:szCs w:val="28"/>
          <w:shd w:val="clear" w:color="auto" w:fill="FFFFFF"/>
          <w:lang w:val="kk-KZ"/>
        </w:rPr>
        <w:br/>
      </w:r>
      <w:r>
        <w:rPr>
          <w:sz w:val="28"/>
          <w:szCs w:val="28"/>
          <w:shd w:val="clear" w:color="auto" w:fill="FFFFFF"/>
          <w:lang w:val="kk-KZ"/>
        </w:rPr>
        <w:t>М.</w:t>
      </w:r>
      <w:r w:rsidR="003114B6">
        <w:rPr>
          <w:sz w:val="28"/>
          <w:szCs w:val="28"/>
          <w:shd w:val="clear" w:color="auto" w:fill="FFFFFF"/>
          <w:lang w:val="kk-KZ"/>
        </w:rPr>
        <w:t xml:space="preserve"> </w:t>
      </w:r>
      <w:r>
        <w:rPr>
          <w:sz w:val="28"/>
          <w:szCs w:val="28"/>
          <w:shd w:val="clear" w:color="auto" w:fill="FFFFFF"/>
          <w:lang w:val="kk-KZ"/>
        </w:rPr>
        <w:t>В. Цыганова, Н.</w:t>
      </w:r>
      <w:r w:rsidR="003114B6">
        <w:rPr>
          <w:sz w:val="28"/>
          <w:szCs w:val="28"/>
          <w:shd w:val="clear" w:color="auto" w:fill="FFFFFF"/>
          <w:lang w:val="kk-KZ"/>
        </w:rPr>
        <w:t xml:space="preserve"> </w:t>
      </w:r>
      <w:r>
        <w:rPr>
          <w:sz w:val="28"/>
          <w:szCs w:val="28"/>
          <w:shd w:val="clear" w:color="auto" w:fill="FFFFFF"/>
          <w:lang w:val="kk-KZ"/>
        </w:rPr>
        <w:t>В. Горбунова, В.</w:t>
      </w:r>
      <w:r w:rsidR="003114B6">
        <w:rPr>
          <w:sz w:val="28"/>
          <w:szCs w:val="28"/>
          <w:shd w:val="clear" w:color="auto" w:fill="FFFFFF"/>
          <w:lang w:val="kk-KZ"/>
        </w:rPr>
        <w:t xml:space="preserve"> </w:t>
      </w:r>
      <w:r>
        <w:rPr>
          <w:sz w:val="28"/>
          <w:szCs w:val="28"/>
          <w:shd w:val="clear" w:color="auto" w:fill="FFFFFF"/>
          <w:lang w:val="kk-KZ"/>
        </w:rPr>
        <w:t>В. Гузеев, А.</w:t>
      </w:r>
      <w:r w:rsidR="003114B6">
        <w:rPr>
          <w:sz w:val="28"/>
          <w:szCs w:val="28"/>
          <w:shd w:val="clear" w:color="auto" w:fill="FFFFFF"/>
          <w:lang w:val="kk-KZ"/>
        </w:rPr>
        <w:t xml:space="preserve"> </w:t>
      </w:r>
      <w:r>
        <w:rPr>
          <w:sz w:val="28"/>
          <w:szCs w:val="28"/>
          <w:shd w:val="clear" w:color="auto" w:fill="FFFFFF"/>
          <w:lang w:val="kk-KZ"/>
        </w:rPr>
        <w:t xml:space="preserve">В. Хуторской, </w:t>
      </w:r>
      <w:r w:rsidR="003114B6">
        <w:rPr>
          <w:sz w:val="28"/>
          <w:szCs w:val="28"/>
          <w:shd w:val="clear" w:color="auto" w:fill="FFFFFF"/>
          <w:lang w:val="kk-KZ"/>
        </w:rPr>
        <w:br/>
      </w:r>
      <w:r>
        <w:rPr>
          <w:sz w:val="28"/>
          <w:szCs w:val="28"/>
          <w:shd w:val="clear" w:color="auto" w:fill="FFFFFF"/>
          <w:lang w:val="kk-KZ"/>
        </w:rPr>
        <w:t>А.</w:t>
      </w:r>
      <w:r w:rsidR="003114B6">
        <w:rPr>
          <w:sz w:val="28"/>
          <w:szCs w:val="28"/>
          <w:shd w:val="clear" w:color="auto" w:fill="FFFFFF"/>
          <w:lang w:val="kk-KZ"/>
        </w:rPr>
        <w:t xml:space="preserve"> </w:t>
      </w:r>
      <w:r>
        <w:rPr>
          <w:sz w:val="28"/>
          <w:szCs w:val="28"/>
          <w:shd w:val="clear" w:color="auto" w:fill="FFFFFF"/>
          <w:lang w:val="kk-KZ"/>
        </w:rPr>
        <w:t>М. Матюшкин, И.</w:t>
      </w:r>
      <w:r w:rsidR="003114B6">
        <w:rPr>
          <w:sz w:val="28"/>
          <w:szCs w:val="28"/>
          <w:shd w:val="clear" w:color="auto" w:fill="FFFFFF"/>
          <w:lang w:val="kk-KZ"/>
        </w:rPr>
        <w:t xml:space="preserve"> </w:t>
      </w:r>
      <w:r>
        <w:rPr>
          <w:sz w:val="28"/>
          <w:szCs w:val="28"/>
          <w:shd w:val="clear" w:color="auto" w:fill="FFFFFF"/>
          <w:lang w:val="kk-KZ"/>
        </w:rPr>
        <w:t>В. Носаева, А.</w:t>
      </w:r>
      <w:r w:rsidR="003114B6">
        <w:rPr>
          <w:sz w:val="28"/>
          <w:szCs w:val="28"/>
          <w:shd w:val="clear" w:color="auto" w:fill="FFFFFF"/>
          <w:lang w:val="kk-KZ"/>
        </w:rPr>
        <w:t xml:space="preserve"> </w:t>
      </w:r>
      <w:r>
        <w:rPr>
          <w:sz w:val="28"/>
          <w:szCs w:val="28"/>
          <w:shd w:val="clear" w:color="auto" w:fill="FFFFFF"/>
          <w:lang w:val="kk-KZ"/>
        </w:rPr>
        <w:t>П. Панкрухин, Е.</w:t>
      </w:r>
      <w:r w:rsidR="003114B6">
        <w:rPr>
          <w:sz w:val="28"/>
          <w:szCs w:val="28"/>
          <w:shd w:val="clear" w:color="auto" w:fill="FFFFFF"/>
          <w:lang w:val="kk-KZ"/>
        </w:rPr>
        <w:t xml:space="preserve"> </w:t>
      </w:r>
      <w:r>
        <w:rPr>
          <w:sz w:val="28"/>
          <w:szCs w:val="28"/>
          <w:shd w:val="clear" w:color="auto" w:fill="FFFFFF"/>
          <w:lang w:val="kk-KZ"/>
        </w:rPr>
        <w:t xml:space="preserve">С. Полат, </w:t>
      </w:r>
      <w:r w:rsidR="003114B6">
        <w:rPr>
          <w:sz w:val="28"/>
          <w:szCs w:val="28"/>
          <w:shd w:val="clear" w:color="auto" w:fill="FFFFFF"/>
          <w:lang w:val="kk-KZ"/>
        </w:rPr>
        <w:br/>
      </w:r>
      <w:r>
        <w:rPr>
          <w:sz w:val="28"/>
          <w:szCs w:val="28"/>
          <w:shd w:val="clear" w:color="auto" w:fill="FFFFFF"/>
          <w:lang w:val="kk-KZ"/>
        </w:rPr>
        <w:t>О.</w:t>
      </w:r>
      <w:r w:rsidR="003114B6">
        <w:rPr>
          <w:sz w:val="28"/>
          <w:szCs w:val="28"/>
          <w:shd w:val="clear" w:color="auto" w:fill="FFFFFF"/>
          <w:lang w:val="kk-KZ"/>
        </w:rPr>
        <w:t xml:space="preserve"> </w:t>
      </w:r>
      <w:r>
        <w:rPr>
          <w:sz w:val="28"/>
          <w:szCs w:val="28"/>
          <w:shd w:val="clear" w:color="auto" w:fill="FFFFFF"/>
          <w:lang w:val="kk-KZ"/>
        </w:rPr>
        <w:t>К. Тихомирова.</w:t>
      </w:r>
    </w:p>
    <w:p w:rsidR="003B7566" w:rsidRDefault="003B7566" w:rsidP="0017469F">
      <w:pPr>
        <w:pStyle w:val="a4"/>
        <w:shd w:val="clear" w:color="auto" w:fill="FFFFFF"/>
        <w:spacing w:before="0" w:beforeAutospacing="0" w:after="0" w:afterAutospacing="0"/>
        <w:rPr>
          <w:sz w:val="28"/>
          <w:szCs w:val="28"/>
          <w:shd w:val="clear" w:color="auto" w:fill="FFFFFF"/>
          <w:lang w:val="kk-KZ"/>
        </w:rPr>
      </w:pPr>
      <w:r>
        <w:rPr>
          <w:i/>
          <w:sz w:val="28"/>
          <w:szCs w:val="28"/>
          <w:shd w:val="clear" w:color="auto" w:fill="FFFFFF"/>
          <w:lang w:val="kk-KZ"/>
        </w:rPr>
        <w:t xml:space="preserve">Қазақстанда: </w:t>
      </w:r>
      <w:r>
        <w:rPr>
          <w:sz w:val="28"/>
          <w:szCs w:val="28"/>
          <w:shd w:val="clear" w:color="auto" w:fill="FFFFFF"/>
          <w:lang w:val="kk-KZ"/>
        </w:rPr>
        <w:t>С.</w:t>
      </w:r>
      <w:r w:rsidR="003114B6">
        <w:rPr>
          <w:sz w:val="28"/>
          <w:szCs w:val="28"/>
          <w:shd w:val="clear" w:color="auto" w:fill="FFFFFF"/>
          <w:lang w:val="kk-KZ"/>
        </w:rPr>
        <w:t xml:space="preserve"> </w:t>
      </w:r>
      <w:r>
        <w:rPr>
          <w:sz w:val="28"/>
          <w:szCs w:val="28"/>
          <w:shd w:val="clear" w:color="auto" w:fill="FFFFFF"/>
          <w:lang w:val="kk-KZ"/>
        </w:rPr>
        <w:t>С. Құлмағамбетова, Ж.</w:t>
      </w:r>
      <w:r w:rsidR="003114B6">
        <w:rPr>
          <w:sz w:val="28"/>
          <w:szCs w:val="28"/>
          <w:shd w:val="clear" w:color="auto" w:fill="FFFFFF"/>
          <w:lang w:val="kk-KZ"/>
        </w:rPr>
        <w:t xml:space="preserve"> </w:t>
      </w:r>
      <w:r>
        <w:rPr>
          <w:sz w:val="28"/>
          <w:szCs w:val="28"/>
          <w:shd w:val="clear" w:color="auto" w:fill="FFFFFF"/>
          <w:lang w:val="kk-KZ"/>
        </w:rPr>
        <w:t xml:space="preserve">Артықбаев, Х. Арғынбаев, </w:t>
      </w:r>
      <w:r w:rsidR="003114B6">
        <w:rPr>
          <w:sz w:val="28"/>
          <w:szCs w:val="28"/>
          <w:shd w:val="clear" w:color="auto" w:fill="FFFFFF"/>
          <w:lang w:val="kk-KZ"/>
        </w:rPr>
        <w:br/>
      </w:r>
      <w:r>
        <w:rPr>
          <w:sz w:val="28"/>
          <w:szCs w:val="28"/>
          <w:shd w:val="clear" w:color="auto" w:fill="FFFFFF"/>
          <w:lang w:val="kk-KZ"/>
        </w:rPr>
        <w:t>А. Сейдімбеков, М.</w:t>
      </w:r>
      <w:r w:rsidR="003114B6">
        <w:rPr>
          <w:sz w:val="28"/>
          <w:szCs w:val="28"/>
          <w:shd w:val="clear" w:color="auto" w:fill="FFFFFF"/>
          <w:lang w:val="kk-KZ"/>
        </w:rPr>
        <w:t xml:space="preserve"> </w:t>
      </w:r>
      <w:r>
        <w:rPr>
          <w:sz w:val="28"/>
          <w:szCs w:val="28"/>
          <w:shd w:val="clear" w:color="auto" w:fill="FFFFFF"/>
          <w:lang w:val="kk-KZ"/>
        </w:rPr>
        <w:t>Ш. Хасанов, А. Қоңыратбаев, Наурызбай, С.</w:t>
      </w:r>
      <w:r w:rsidR="003114B6">
        <w:rPr>
          <w:sz w:val="28"/>
          <w:szCs w:val="28"/>
          <w:shd w:val="clear" w:color="auto" w:fill="FFFFFF"/>
          <w:lang w:val="kk-KZ"/>
        </w:rPr>
        <w:t xml:space="preserve"> </w:t>
      </w:r>
      <w:r>
        <w:rPr>
          <w:sz w:val="28"/>
          <w:szCs w:val="28"/>
          <w:shd w:val="clear" w:color="auto" w:fill="FFFFFF"/>
          <w:lang w:val="kk-KZ"/>
        </w:rPr>
        <w:t>А. Ұзақбаева, Қ.</w:t>
      </w:r>
      <w:r w:rsidR="003114B6">
        <w:rPr>
          <w:sz w:val="28"/>
          <w:szCs w:val="28"/>
          <w:shd w:val="clear" w:color="auto" w:fill="FFFFFF"/>
          <w:lang w:val="kk-KZ"/>
        </w:rPr>
        <w:t xml:space="preserve"> </w:t>
      </w:r>
      <w:r>
        <w:rPr>
          <w:sz w:val="28"/>
          <w:szCs w:val="28"/>
          <w:shd w:val="clear" w:color="auto" w:fill="FFFFFF"/>
          <w:lang w:val="kk-KZ"/>
        </w:rPr>
        <w:t>Ж. Қожахметова, Ж. Хасанова, М.</w:t>
      </w:r>
      <w:r w:rsidR="003114B6">
        <w:rPr>
          <w:sz w:val="28"/>
          <w:szCs w:val="28"/>
          <w:shd w:val="clear" w:color="auto" w:fill="FFFFFF"/>
          <w:lang w:val="kk-KZ"/>
        </w:rPr>
        <w:t xml:space="preserve"> </w:t>
      </w:r>
      <w:r>
        <w:rPr>
          <w:sz w:val="28"/>
          <w:szCs w:val="28"/>
          <w:shd w:val="clear" w:color="auto" w:fill="FFFFFF"/>
          <w:lang w:val="kk-KZ"/>
        </w:rPr>
        <w:t>Е. Ержанов, З.</w:t>
      </w:r>
      <w:r w:rsidR="003114B6">
        <w:rPr>
          <w:sz w:val="28"/>
          <w:szCs w:val="28"/>
          <w:shd w:val="clear" w:color="auto" w:fill="FFFFFF"/>
          <w:lang w:val="kk-KZ"/>
        </w:rPr>
        <w:t xml:space="preserve"> </w:t>
      </w:r>
      <w:r>
        <w:rPr>
          <w:sz w:val="28"/>
          <w:szCs w:val="28"/>
          <w:shd w:val="clear" w:color="auto" w:fill="FFFFFF"/>
          <w:lang w:val="kk-KZ"/>
        </w:rPr>
        <w:t>А. Исаева, Н.</w:t>
      </w:r>
      <w:r w:rsidR="003114B6">
        <w:rPr>
          <w:sz w:val="28"/>
          <w:szCs w:val="28"/>
          <w:shd w:val="clear" w:color="auto" w:fill="FFFFFF"/>
          <w:lang w:val="kk-KZ"/>
        </w:rPr>
        <w:t xml:space="preserve"> </w:t>
      </w:r>
      <w:r>
        <w:rPr>
          <w:sz w:val="28"/>
          <w:szCs w:val="28"/>
          <w:shd w:val="clear" w:color="auto" w:fill="FFFFFF"/>
          <w:lang w:val="kk-KZ"/>
        </w:rPr>
        <w:t>В.Тумасова, А.</w:t>
      </w:r>
      <w:r w:rsidR="003114B6">
        <w:rPr>
          <w:sz w:val="28"/>
          <w:szCs w:val="28"/>
          <w:shd w:val="clear" w:color="auto" w:fill="FFFFFF"/>
          <w:lang w:val="kk-KZ"/>
        </w:rPr>
        <w:t xml:space="preserve"> </w:t>
      </w:r>
      <w:r>
        <w:rPr>
          <w:sz w:val="28"/>
          <w:szCs w:val="28"/>
          <w:shd w:val="clear" w:color="auto" w:fill="FFFFFF"/>
          <w:lang w:val="kk-KZ"/>
        </w:rPr>
        <w:t>Р. Ойнаров, С. Исабаева, А.</w:t>
      </w:r>
      <w:r w:rsidR="003114B6">
        <w:rPr>
          <w:sz w:val="28"/>
          <w:szCs w:val="28"/>
          <w:shd w:val="clear" w:color="auto" w:fill="FFFFFF"/>
          <w:lang w:val="kk-KZ"/>
        </w:rPr>
        <w:t xml:space="preserve"> </w:t>
      </w:r>
      <w:r>
        <w:rPr>
          <w:sz w:val="28"/>
          <w:szCs w:val="28"/>
          <w:shd w:val="clear" w:color="auto" w:fill="FFFFFF"/>
          <w:lang w:val="kk-KZ"/>
        </w:rPr>
        <w:t>Ф. Цеховой, С.</w:t>
      </w:r>
      <w:r w:rsidR="003114B6">
        <w:rPr>
          <w:sz w:val="28"/>
          <w:szCs w:val="28"/>
          <w:shd w:val="clear" w:color="auto" w:fill="FFFFFF"/>
          <w:lang w:val="kk-KZ"/>
        </w:rPr>
        <w:t xml:space="preserve"> </w:t>
      </w:r>
      <w:r>
        <w:rPr>
          <w:sz w:val="28"/>
          <w:szCs w:val="28"/>
          <w:shd w:val="clear" w:color="auto" w:fill="FFFFFF"/>
          <w:lang w:val="kk-KZ"/>
        </w:rPr>
        <w:t>К. Алғиев және т.б.</w:t>
      </w:r>
    </w:p>
    <w:p w:rsidR="003B7566" w:rsidRDefault="00353159" w:rsidP="0017469F">
      <w:pPr>
        <w:pStyle w:val="a4"/>
        <w:shd w:val="clear" w:color="auto" w:fill="FFFFFF"/>
        <w:spacing w:before="0" w:beforeAutospacing="0" w:after="0" w:afterAutospacing="0"/>
        <w:rPr>
          <w:sz w:val="28"/>
          <w:szCs w:val="28"/>
          <w:shd w:val="clear" w:color="auto" w:fill="FFFFFF"/>
          <w:lang w:val="kk-KZ"/>
        </w:rPr>
      </w:pPr>
      <w:r>
        <w:rPr>
          <w:sz w:val="28"/>
          <w:szCs w:val="28"/>
          <w:shd w:val="clear" w:color="auto" w:fill="FFFFFF"/>
          <w:lang w:val="kk-KZ"/>
        </w:rPr>
        <w:t>Білім алушы</w:t>
      </w:r>
      <w:r w:rsidR="003B7566">
        <w:rPr>
          <w:sz w:val="28"/>
          <w:szCs w:val="28"/>
          <w:shd w:val="clear" w:color="auto" w:fill="FFFFFF"/>
          <w:lang w:val="kk-KZ"/>
        </w:rPr>
        <w:t xml:space="preserve">лар танымдық іс-әрекетке қатысады деп қорытынды жасауға болады, мұнда танымның өнімі мен нәтижесі жаңа ұғымдар мен тұжырымдамалар болып табылады. Сонымен қатар, мектеп </w:t>
      </w:r>
      <w:r w:rsidR="00472B1D">
        <w:rPr>
          <w:sz w:val="28"/>
          <w:szCs w:val="28"/>
          <w:shd w:val="clear" w:color="auto" w:fill="FFFFFF"/>
          <w:lang w:val="kk-KZ"/>
        </w:rPr>
        <w:t>білім алушыларының</w:t>
      </w:r>
      <w:r w:rsidR="003B7566">
        <w:rPr>
          <w:sz w:val="28"/>
          <w:szCs w:val="28"/>
          <w:shd w:val="clear" w:color="auto" w:fill="FFFFFF"/>
          <w:lang w:val="kk-KZ"/>
        </w:rPr>
        <w:t xml:space="preserve"> осы іс-әрекетте алған білімдері субъективті және/немесе объективті жаңалықпен, белгілі бір өнім түрінде білімнің сыртқы көрінісімен бағамдалады, сонымен қатар олар нақтыланудың жоғары деңгейімен </w:t>
      </w:r>
      <w:r w:rsidR="003B7566">
        <w:rPr>
          <w:sz w:val="28"/>
          <w:szCs w:val="28"/>
          <w:shd w:val="clear" w:color="auto" w:fill="FFFFFF"/>
          <w:lang w:val="kk-KZ"/>
        </w:rPr>
        <w:lastRenderedPageBreak/>
        <w:t>ерекшеленеді</w:t>
      </w:r>
      <w:r w:rsidR="003B7566" w:rsidRPr="00EF725D">
        <w:rPr>
          <w:sz w:val="28"/>
          <w:szCs w:val="28"/>
          <w:shd w:val="clear" w:color="auto" w:fill="FFFFFF"/>
          <w:lang w:val="kk-KZ"/>
        </w:rPr>
        <w:t>.O</w:t>
      </w:r>
      <w:r w:rsidR="003B7566">
        <w:rPr>
          <w:sz w:val="28"/>
          <w:szCs w:val="28"/>
          <w:shd w:val="clear" w:color="auto" w:fill="FFFFFF"/>
          <w:lang w:val="kk-KZ"/>
        </w:rPr>
        <w:t>қушылардың берілген жобалау мәселесінің мәніне ену тереңдігінде де, хабардарлықта,алынған нәтиженің маңыздылығында да көрінеді. Осы қызметте аксиологиялық парадигманың көмегі зор.</w:t>
      </w:r>
    </w:p>
    <w:p w:rsidR="003B7566" w:rsidRDefault="00FF0EE4" w:rsidP="0017469F">
      <w:pPr>
        <w:pStyle w:val="a4"/>
        <w:shd w:val="clear" w:color="auto" w:fill="FFFFFF"/>
        <w:spacing w:before="0" w:beforeAutospacing="0" w:after="0" w:afterAutospacing="0"/>
        <w:rPr>
          <w:color w:val="000000"/>
          <w:sz w:val="28"/>
          <w:szCs w:val="28"/>
          <w:shd w:val="clear" w:color="auto" w:fill="FFFFFF"/>
          <w:lang w:val="kk-KZ"/>
        </w:rPr>
      </w:pPr>
      <w:r>
        <w:rPr>
          <w:color w:val="000000"/>
          <w:sz w:val="28"/>
          <w:szCs w:val="28"/>
          <w:shd w:val="clear" w:color="auto" w:fill="FFFFFF"/>
          <w:lang w:val="kk-KZ"/>
        </w:rPr>
        <w:t xml:space="preserve">Білім алушылардың </w:t>
      </w:r>
      <w:r w:rsidR="003B7566">
        <w:rPr>
          <w:color w:val="000000"/>
          <w:sz w:val="28"/>
          <w:szCs w:val="28"/>
          <w:shd w:val="clear" w:color="auto" w:fill="FFFFFF"/>
          <w:lang w:val="kk-KZ"/>
        </w:rPr>
        <w:t xml:space="preserve"> жобалау қызметі дегеніміз – оқу </w:t>
      </w:r>
      <w:r w:rsidR="0039131A">
        <w:rPr>
          <w:color w:val="000000"/>
          <w:sz w:val="28"/>
          <w:szCs w:val="28"/>
          <w:shd w:val="clear" w:color="auto" w:fill="FFFFFF"/>
          <w:lang w:val="kk-KZ"/>
        </w:rPr>
        <w:t xml:space="preserve">процесінің </w:t>
      </w:r>
      <w:r w:rsidR="003B7566">
        <w:rPr>
          <w:color w:val="000000"/>
          <w:sz w:val="28"/>
          <w:szCs w:val="28"/>
          <w:shd w:val="clear" w:color="auto" w:fill="FFFFFF"/>
          <w:lang w:val="kk-KZ"/>
        </w:rPr>
        <w:t xml:space="preserve">әр түрлі аспектілерінің бірлігі мен сабақтастығын қамтамасыз ететін және оқу субъектісінің жеке тұлғалық болмысын дамыту құралы болып табылатын шығармашылық жобаларды құру бойынша саналы түрде қойылған мақсатқа қажетсіну уәжбен қол жеткізуден тұратын </w:t>
      </w:r>
      <w:r>
        <w:rPr>
          <w:color w:val="000000"/>
          <w:sz w:val="28"/>
          <w:szCs w:val="28"/>
          <w:shd w:val="clear" w:color="auto" w:fill="FFFFFF"/>
          <w:lang w:val="kk-KZ"/>
        </w:rPr>
        <w:t xml:space="preserve">білім алушылардың </w:t>
      </w:r>
      <w:r w:rsidR="003B7566">
        <w:rPr>
          <w:color w:val="000000"/>
          <w:sz w:val="28"/>
          <w:szCs w:val="28"/>
          <w:shd w:val="clear" w:color="auto" w:fill="FFFFFF"/>
          <w:lang w:val="kk-KZ"/>
        </w:rPr>
        <w:t xml:space="preserve"> оқу-танымдық белсенділігінің нысаны.</w:t>
      </w:r>
    </w:p>
    <w:p w:rsidR="003B7566" w:rsidRDefault="003B7566" w:rsidP="0017469F">
      <w:pPr>
        <w:pStyle w:val="a4"/>
        <w:shd w:val="clear" w:color="auto" w:fill="FFFFFF"/>
        <w:spacing w:before="0" w:beforeAutospacing="0" w:after="0" w:afterAutospacing="0"/>
        <w:rPr>
          <w:color w:val="000000"/>
          <w:sz w:val="28"/>
          <w:szCs w:val="28"/>
          <w:shd w:val="clear" w:color="auto" w:fill="FFFFFF"/>
          <w:lang w:val="kk-KZ"/>
        </w:rPr>
      </w:pPr>
      <w:r>
        <w:rPr>
          <w:color w:val="000000"/>
          <w:sz w:val="28"/>
          <w:szCs w:val="28"/>
          <w:shd w:val="clear" w:color="auto" w:fill="FFFFFF"/>
          <w:lang w:val="kk-KZ"/>
        </w:rPr>
        <w:t>Жобалау қызметінің Н.</w:t>
      </w:r>
      <w:r w:rsidR="003114B6">
        <w:rPr>
          <w:color w:val="000000"/>
          <w:sz w:val="28"/>
          <w:szCs w:val="28"/>
          <w:shd w:val="clear" w:color="auto" w:fill="FFFFFF"/>
          <w:lang w:val="kk-KZ"/>
        </w:rPr>
        <w:t xml:space="preserve"> </w:t>
      </w:r>
      <w:r>
        <w:rPr>
          <w:color w:val="000000"/>
          <w:sz w:val="28"/>
          <w:szCs w:val="28"/>
          <w:shd w:val="clear" w:color="auto" w:fill="FFFFFF"/>
          <w:lang w:val="kk-KZ"/>
        </w:rPr>
        <w:t xml:space="preserve">В. Матяштың анықтамасына сүйене отырып, </w:t>
      </w:r>
      <w:r w:rsidR="00FF0EE4">
        <w:rPr>
          <w:color w:val="000000"/>
          <w:sz w:val="28"/>
          <w:szCs w:val="28"/>
          <w:shd w:val="clear" w:color="auto" w:fill="FFFFFF"/>
          <w:lang w:val="kk-KZ"/>
        </w:rPr>
        <w:t xml:space="preserve">білім алушылардың </w:t>
      </w:r>
      <w:r>
        <w:rPr>
          <w:color w:val="000000"/>
          <w:sz w:val="28"/>
          <w:szCs w:val="28"/>
          <w:shd w:val="clear" w:color="auto" w:fill="FFFFFF"/>
          <w:lang w:val="kk-KZ"/>
        </w:rPr>
        <w:t xml:space="preserve"> жобалау қабілетін ілгері жылжыту бүкіл іс-әрекеттің қалыптасуын білдірмейді деп қорытынды жасауға болады. Шын мәнінде, жобалау қабілетін дамыту жобалау қызметінің элементтерін жүзеге асыру ретінде қарастырылуы көзделеді. Жобалау қызметінің алға ілгерлеуімен қатар жүруі керек «тұтас жүйе, </w:t>
      </w:r>
      <w:r w:rsidR="00353159">
        <w:rPr>
          <w:color w:val="000000"/>
          <w:sz w:val="28"/>
          <w:szCs w:val="28"/>
          <w:shd w:val="clear" w:color="auto" w:fill="FFFFFF"/>
          <w:lang w:val="kk-KZ"/>
        </w:rPr>
        <w:t>білім алушы</w:t>
      </w:r>
      <w:r>
        <w:rPr>
          <w:color w:val="000000"/>
          <w:sz w:val="28"/>
          <w:szCs w:val="28"/>
          <w:shd w:val="clear" w:color="auto" w:fill="FFFFFF"/>
          <w:lang w:val="kk-KZ"/>
        </w:rPr>
        <w:t xml:space="preserve">ның жобалауды құрайтын әдістер мен іс-әрекеттерді игеруге қатысатын бірқатар жағдайлар», </w:t>
      </w:r>
      <w:r w:rsidR="00FF0EE4">
        <w:rPr>
          <w:color w:val="000000"/>
          <w:sz w:val="28"/>
          <w:szCs w:val="28"/>
          <w:shd w:val="clear" w:color="auto" w:fill="FFFFFF"/>
          <w:lang w:val="kk-KZ"/>
        </w:rPr>
        <w:t xml:space="preserve">білім алушылардың </w:t>
      </w:r>
      <w:r>
        <w:rPr>
          <w:color w:val="000000"/>
          <w:sz w:val="28"/>
          <w:szCs w:val="28"/>
          <w:shd w:val="clear" w:color="auto" w:fill="FFFFFF"/>
          <w:lang w:val="kk-KZ"/>
        </w:rPr>
        <w:t xml:space="preserve"> жобалау қызметінің барлық компоненттерін (мотивациялық, танымдық, операционалдық және рефлексивті-бағалау) дамытуға мүмкіндік беретін оқыту </w:t>
      </w:r>
      <w:r w:rsidR="00C6733C">
        <w:rPr>
          <w:color w:val="000000"/>
          <w:sz w:val="28"/>
          <w:szCs w:val="28"/>
          <w:shd w:val="clear" w:color="auto" w:fill="FFFFFF"/>
          <w:lang w:val="kk-KZ"/>
        </w:rPr>
        <w:t>процесінің</w:t>
      </w:r>
      <w:r>
        <w:rPr>
          <w:color w:val="000000"/>
          <w:sz w:val="28"/>
          <w:szCs w:val="28"/>
          <w:shd w:val="clear" w:color="auto" w:fill="FFFFFF"/>
          <w:lang w:val="kk-KZ"/>
        </w:rPr>
        <w:t xml:space="preserve"> жүйесі қарастырылуы керек [73].</w:t>
      </w:r>
    </w:p>
    <w:p w:rsidR="003B7566" w:rsidRDefault="003B7566" w:rsidP="0017469F">
      <w:pPr>
        <w:pStyle w:val="a4"/>
        <w:shd w:val="clear" w:color="auto" w:fill="FFFFFF"/>
        <w:spacing w:before="0" w:beforeAutospacing="0" w:after="0" w:afterAutospacing="0"/>
        <w:rPr>
          <w:sz w:val="28"/>
          <w:szCs w:val="28"/>
          <w:lang w:val="kk-KZ"/>
        </w:rPr>
      </w:pPr>
      <w:r>
        <w:rPr>
          <w:sz w:val="28"/>
          <w:szCs w:val="28"/>
          <w:lang w:val="kk-KZ"/>
        </w:rPr>
        <w:t xml:space="preserve">Мектеп </w:t>
      </w:r>
      <w:r w:rsidR="00472B1D">
        <w:rPr>
          <w:sz w:val="28"/>
          <w:szCs w:val="28"/>
          <w:lang w:val="kk-KZ"/>
        </w:rPr>
        <w:t>білім алушыларының</w:t>
      </w:r>
      <w:r>
        <w:rPr>
          <w:sz w:val="28"/>
          <w:szCs w:val="28"/>
          <w:lang w:val="kk-KZ"/>
        </w:rPr>
        <w:t xml:space="preserve"> жобалау қызметі тұтастай алғанда қызметтің барлық қасиеттерін байқатады, сондықтан адам қызметінің негізгі белгілері мен құрылымына ие. Ол </w:t>
      </w:r>
      <w:r w:rsidR="00353159">
        <w:rPr>
          <w:sz w:val="28"/>
          <w:szCs w:val="28"/>
          <w:lang w:val="kk-KZ"/>
        </w:rPr>
        <w:t>білім алушы</w:t>
      </w:r>
      <w:r>
        <w:rPr>
          <w:sz w:val="28"/>
          <w:szCs w:val="28"/>
          <w:lang w:val="kk-KZ"/>
        </w:rPr>
        <w:t xml:space="preserve"> алдында мектепте алған білімдерін қызмет функцияларын жүзеге асыратын белгілі бір шығармашылық жобада синтездеу қажеттілігін қояды. Өз қызметін түзетумен, оны басқа адамдарға ұсыну үшін түсінумен байланысты іс-әрекеттер қызметті затсыздандыру процесін жүзеге асырады және дәстүрлі оқытуда өткізілмейтін шекаралары бар әртүрлі пәндер ішінде игерілген білім көрініс береді [74].</w:t>
      </w:r>
    </w:p>
    <w:p w:rsidR="003B7566" w:rsidRDefault="003B7566" w:rsidP="0017469F">
      <w:pPr>
        <w:pStyle w:val="a4"/>
        <w:shd w:val="clear" w:color="auto" w:fill="FFFFFF"/>
        <w:spacing w:before="0" w:beforeAutospacing="0" w:after="0" w:afterAutospacing="0"/>
        <w:rPr>
          <w:sz w:val="28"/>
          <w:szCs w:val="28"/>
          <w:lang w:val="kk-KZ"/>
        </w:rPr>
      </w:pPr>
      <w:r>
        <w:rPr>
          <w:sz w:val="28"/>
          <w:szCs w:val="28"/>
          <w:lang w:val="kk-KZ"/>
        </w:rPr>
        <w:t>Біз өз жұмысымызда П.</w:t>
      </w:r>
      <w:r w:rsidR="003114B6">
        <w:rPr>
          <w:sz w:val="28"/>
          <w:szCs w:val="28"/>
          <w:lang w:val="kk-KZ"/>
        </w:rPr>
        <w:t xml:space="preserve"> </w:t>
      </w:r>
      <w:r>
        <w:rPr>
          <w:sz w:val="28"/>
          <w:szCs w:val="28"/>
          <w:lang w:val="kk-KZ"/>
        </w:rPr>
        <w:t>М. Горевтің және Е.</w:t>
      </w:r>
      <w:r w:rsidR="003114B6">
        <w:rPr>
          <w:sz w:val="28"/>
          <w:szCs w:val="28"/>
          <w:lang w:val="kk-KZ"/>
        </w:rPr>
        <w:t xml:space="preserve"> </w:t>
      </w:r>
      <w:r>
        <w:rPr>
          <w:sz w:val="28"/>
          <w:szCs w:val="28"/>
          <w:lang w:val="kk-KZ"/>
        </w:rPr>
        <w:t xml:space="preserve">В. Козлованың </w:t>
      </w:r>
      <w:r w:rsidR="00353159">
        <w:rPr>
          <w:sz w:val="28"/>
          <w:szCs w:val="28"/>
          <w:lang w:val="kk-KZ"/>
        </w:rPr>
        <w:t>білім алушы</w:t>
      </w:r>
      <w:r>
        <w:rPr>
          <w:sz w:val="28"/>
          <w:szCs w:val="28"/>
          <w:lang w:val="kk-KZ"/>
        </w:rPr>
        <w:t xml:space="preserve">ларды  жобалау қызметімен таныстыратын курс пәннен тыс болуы керек деген көзқарасты ұстанамыз. Ол жобалау қызметін адам қызметінің қандай да бір саласында немесе білімнің бір саласында жүзеге асыруға бағытталмауы керек, бірақ </w:t>
      </w:r>
      <w:r w:rsidR="00353159">
        <w:rPr>
          <w:sz w:val="28"/>
          <w:szCs w:val="28"/>
          <w:lang w:val="kk-KZ"/>
        </w:rPr>
        <w:t>білім алушы</w:t>
      </w:r>
      <w:r>
        <w:rPr>
          <w:sz w:val="28"/>
          <w:szCs w:val="28"/>
          <w:lang w:val="kk-KZ"/>
        </w:rPr>
        <w:t>ларға  әлеуметтік және ғылыми (ғылыми) міндеттерді шешуге бағытталған жобалау қызметінің әртүрлі форматтары туралы жалпы түсінік беруіне екпін жасаған.</w:t>
      </w:r>
    </w:p>
    <w:p w:rsidR="003B7566" w:rsidRDefault="003B7566" w:rsidP="0017469F">
      <w:pPr>
        <w:pStyle w:val="a4"/>
        <w:shd w:val="clear" w:color="auto" w:fill="FFFFFF"/>
        <w:spacing w:before="0" w:beforeAutospacing="0" w:after="0" w:afterAutospacing="0"/>
        <w:rPr>
          <w:color w:val="000000"/>
          <w:sz w:val="28"/>
          <w:szCs w:val="28"/>
          <w:lang w:val="kk-KZ"/>
        </w:rPr>
      </w:pPr>
      <w:r>
        <w:rPr>
          <w:color w:val="000000"/>
          <w:sz w:val="28"/>
          <w:szCs w:val="28"/>
          <w:lang w:val="kk-KZ"/>
        </w:rPr>
        <w:t xml:space="preserve">Бұдан әрі авторлар жоғары сынып </w:t>
      </w:r>
      <w:r w:rsidR="00472B1D">
        <w:rPr>
          <w:color w:val="000000"/>
          <w:sz w:val="28"/>
          <w:szCs w:val="28"/>
          <w:lang w:val="kk-KZ"/>
        </w:rPr>
        <w:t>білім алушылары</w:t>
      </w:r>
      <w:r>
        <w:rPr>
          <w:color w:val="000000"/>
          <w:sz w:val="28"/>
          <w:szCs w:val="28"/>
          <w:lang w:val="kk-KZ"/>
        </w:rPr>
        <w:t>н жобалау қызметімен таныстыратын курс кемінде бірін-бірі толықтыратын және бір-бірімен байланысты үш бағыт бойынша жүзеге асырылуы тиіс екенін көрсетеді:</w:t>
      </w:r>
    </w:p>
    <w:p w:rsidR="003B7566" w:rsidRDefault="003B7566" w:rsidP="0017469F">
      <w:pPr>
        <w:pStyle w:val="a4"/>
        <w:shd w:val="clear" w:color="auto" w:fill="FFFFFF"/>
        <w:spacing w:before="0" w:beforeAutospacing="0" w:after="0" w:afterAutospacing="0"/>
        <w:rPr>
          <w:color w:val="000000"/>
          <w:sz w:val="28"/>
          <w:szCs w:val="28"/>
          <w:lang w:val="kk-KZ"/>
        </w:rPr>
      </w:pPr>
      <w:r>
        <w:rPr>
          <w:color w:val="000000"/>
          <w:sz w:val="28"/>
          <w:szCs w:val="28"/>
          <w:lang w:val="kk-KZ"/>
        </w:rPr>
        <w:t>1)жобаларды жасау және құрылымдау бойынша инновациялық технологияларыныңқолданым аясын ұғынуы;</w:t>
      </w:r>
    </w:p>
    <w:p w:rsidR="003B7566" w:rsidRDefault="003B7566" w:rsidP="0017469F">
      <w:pPr>
        <w:pStyle w:val="a4"/>
        <w:shd w:val="clear" w:color="auto" w:fill="FFFFFF"/>
        <w:spacing w:before="0" w:beforeAutospacing="0" w:after="0" w:afterAutospacing="0"/>
        <w:rPr>
          <w:color w:val="000000"/>
          <w:sz w:val="28"/>
          <w:szCs w:val="28"/>
          <w:lang w:val="kk-KZ"/>
        </w:rPr>
      </w:pPr>
      <w:r>
        <w:rPr>
          <w:color w:val="000000"/>
          <w:sz w:val="28"/>
          <w:szCs w:val="28"/>
          <w:lang w:val="kk-KZ"/>
        </w:rPr>
        <w:t>2) оны сәтті игеру үшін жобалау қызметіне қатысушылардың жеке қасиеттерініңөнім берер тұстарын анықтау;</w:t>
      </w:r>
    </w:p>
    <w:p w:rsidR="003B7566" w:rsidRDefault="003B7566" w:rsidP="0017469F">
      <w:pPr>
        <w:pStyle w:val="a4"/>
        <w:shd w:val="clear" w:color="auto" w:fill="FFFFFF"/>
        <w:spacing w:before="0" w:beforeAutospacing="0" w:after="0" w:afterAutospacing="0"/>
        <w:rPr>
          <w:color w:val="000000"/>
          <w:sz w:val="28"/>
          <w:szCs w:val="28"/>
          <w:lang w:val="kk-KZ"/>
        </w:rPr>
      </w:pPr>
      <w:r>
        <w:rPr>
          <w:color w:val="000000"/>
          <w:sz w:val="28"/>
          <w:szCs w:val="28"/>
          <w:lang w:val="kk-KZ"/>
        </w:rPr>
        <w:t xml:space="preserve">3) жобалау қызметі арқылы ғылыми шығармашылық және тапқырлық тұлғаны дамытуын </w:t>
      </w:r>
      <w:r w:rsidRPr="006C4B30">
        <w:rPr>
          <w:color w:val="000000"/>
          <w:sz w:val="28"/>
          <w:szCs w:val="28"/>
          <w:lang w:val="kk-KZ"/>
        </w:rPr>
        <w:t>бағамдауы</w:t>
      </w:r>
      <w:r>
        <w:rPr>
          <w:color w:val="000000"/>
          <w:sz w:val="28"/>
          <w:szCs w:val="28"/>
          <w:lang w:val="kk-KZ"/>
        </w:rPr>
        <w:t>.</w:t>
      </w:r>
    </w:p>
    <w:p w:rsidR="003B7566" w:rsidRDefault="003B7566" w:rsidP="0017469F">
      <w:pPr>
        <w:pStyle w:val="a4"/>
        <w:shd w:val="clear" w:color="auto" w:fill="FFFFFF"/>
        <w:spacing w:before="0" w:beforeAutospacing="0" w:after="0" w:afterAutospacing="0"/>
        <w:rPr>
          <w:color w:val="000000"/>
          <w:sz w:val="28"/>
          <w:szCs w:val="28"/>
          <w:lang w:val="kk-KZ"/>
        </w:rPr>
      </w:pPr>
      <w:r>
        <w:rPr>
          <w:color w:val="000000"/>
          <w:sz w:val="28"/>
          <w:szCs w:val="28"/>
          <w:lang w:val="kk-KZ"/>
        </w:rPr>
        <w:lastRenderedPageBreak/>
        <w:t xml:space="preserve">Отандық зерттеуші К. Биекенов жобалау қызметі кезең-кезеңмен жүзеге асырылуы тиіс деп есептейді. Әлеуметтік сала объектілерін құру немесе қайта құру жөніндегі қандай да бір жобалық ойы (идеясы) және нақты тұжырымдалған мақсаты бола отырып, жобалаушы қазіргі кездегі бар жағдайларды зерделеуі, содан кейін өткен және қазіргі үрдістерді зерттей отырып, оның болашақ жай-күйін болжауы тиіс деген пікір айтады [75]. </w:t>
      </w:r>
    </w:p>
    <w:p w:rsidR="003B7566" w:rsidRDefault="003B7566" w:rsidP="0017469F">
      <w:pPr>
        <w:pStyle w:val="a4"/>
        <w:shd w:val="clear" w:color="auto" w:fill="FFFFFF"/>
        <w:spacing w:before="0" w:beforeAutospacing="0" w:after="0" w:afterAutospacing="0"/>
        <w:rPr>
          <w:color w:val="000000"/>
          <w:sz w:val="28"/>
          <w:szCs w:val="28"/>
          <w:lang w:val="kk-KZ"/>
        </w:rPr>
      </w:pPr>
      <w:r>
        <w:rPr>
          <w:color w:val="000000"/>
          <w:sz w:val="28"/>
          <w:szCs w:val="28"/>
          <w:lang w:val="kk-KZ"/>
        </w:rPr>
        <w:t>Жобалау, жобалау қызметі мәселелерін зерттейтін қазақстандық авторлар арасында келесі идеяларды атап өткен жөн:</w:t>
      </w:r>
    </w:p>
    <w:p w:rsidR="003B7566" w:rsidRDefault="003B7566" w:rsidP="0017469F">
      <w:pPr>
        <w:pStyle w:val="a4"/>
        <w:shd w:val="clear" w:color="auto" w:fill="FFFFFF"/>
        <w:spacing w:before="0" w:beforeAutospacing="0" w:after="0" w:afterAutospacing="0"/>
        <w:rPr>
          <w:sz w:val="28"/>
          <w:szCs w:val="28"/>
          <w:lang w:val="kk-KZ"/>
        </w:rPr>
      </w:pPr>
      <w:r>
        <w:rPr>
          <w:i/>
          <w:sz w:val="28"/>
          <w:szCs w:val="28"/>
          <w:lang w:val="kk-KZ"/>
        </w:rPr>
        <w:t>- Қазақстан Республикасының классикалық университеттерінде студенттердің ғылыми-зерттеу жұмысының үздіксіз жүйесінің дамуы</w:t>
      </w:r>
      <w:r>
        <w:rPr>
          <w:sz w:val="28"/>
          <w:szCs w:val="28"/>
          <w:lang w:val="kk-KZ"/>
        </w:rPr>
        <w:t>;</w:t>
      </w:r>
    </w:p>
    <w:p w:rsidR="003B7566" w:rsidRDefault="003B7566" w:rsidP="0017469F">
      <w:pPr>
        <w:pStyle w:val="a4"/>
        <w:shd w:val="clear" w:color="auto" w:fill="FFFFFF"/>
        <w:spacing w:before="0" w:beforeAutospacing="0" w:after="0" w:afterAutospacing="0"/>
        <w:rPr>
          <w:sz w:val="28"/>
          <w:szCs w:val="28"/>
          <w:lang w:val="kk-KZ"/>
        </w:rPr>
      </w:pPr>
      <w:r w:rsidRPr="00045FD7">
        <w:rPr>
          <w:i/>
          <w:sz w:val="28"/>
          <w:szCs w:val="28"/>
          <w:lang w:val="kk-KZ"/>
        </w:rPr>
        <w:t xml:space="preserve">- </w:t>
      </w:r>
      <w:r>
        <w:rPr>
          <w:i/>
          <w:sz w:val="28"/>
          <w:szCs w:val="28"/>
          <w:lang w:val="kk-KZ"/>
        </w:rPr>
        <w:t>педагогтардың белсенді ғылыми ұстанымын қалыптастыру туралы</w:t>
      </w:r>
      <w:r>
        <w:rPr>
          <w:sz w:val="28"/>
          <w:szCs w:val="28"/>
          <w:lang w:val="kk-KZ"/>
        </w:rPr>
        <w:t xml:space="preserve">; </w:t>
      </w:r>
    </w:p>
    <w:p w:rsidR="003B7566" w:rsidRDefault="003B7566" w:rsidP="0017469F">
      <w:pPr>
        <w:pStyle w:val="a4"/>
        <w:shd w:val="clear" w:color="auto" w:fill="FFFFFF"/>
        <w:spacing w:before="0" w:beforeAutospacing="0" w:after="0" w:afterAutospacing="0"/>
        <w:rPr>
          <w:sz w:val="28"/>
          <w:szCs w:val="28"/>
          <w:lang w:val="kk-KZ"/>
        </w:rPr>
      </w:pPr>
      <w:r>
        <w:rPr>
          <w:sz w:val="28"/>
          <w:szCs w:val="28"/>
          <w:lang w:val="kk-KZ"/>
        </w:rPr>
        <w:t xml:space="preserve">- </w:t>
      </w:r>
      <w:r>
        <w:rPr>
          <w:i/>
          <w:sz w:val="28"/>
          <w:szCs w:val="28"/>
          <w:lang w:val="kk-KZ"/>
        </w:rPr>
        <w:t>жоғары мектептің ғылыми қызметінің тарихы, теориясы мен технологиясы туралы</w:t>
      </w:r>
      <w:r>
        <w:rPr>
          <w:sz w:val="28"/>
          <w:szCs w:val="28"/>
          <w:lang w:val="kk-KZ"/>
        </w:rPr>
        <w:t xml:space="preserve">; </w:t>
      </w:r>
      <w:r>
        <w:rPr>
          <w:sz w:val="28"/>
          <w:szCs w:val="28"/>
          <w:lang w:val="kk-KZ"/>
        </w:rPr>
        <w:tab/>
      </w:r>
    </w:p>
    <w:p w:rsidR="003B7566" w:rsidRDefault="003B7566" w:rsidP="0017469F">
      <w:pPr>
        <w:pStyle w:val="a4"/>
        <w:shd w:val="clear" w:color="auto" w:fill="FFFFFF"/>
        <w:spacing w:before="0" w:beforeAutospacing="0" w:after="0" w:afterAutospacing="0"/>
        <w:rPr>
          <w:sz w:val="28"/>
          <w:szCs w:val="28"/>
          <w:lang w:val="kk-KZ"/>
        </w:rPr>
      </w:pPr>
      <w:r>
        <w:rPr>
          <w:sz w:val="28"/>
          <w:szCs w:val="28"/>
          <w:lang w:val="kk-KZ"/>
        </w:rPr>
        <w:t xml:space="preserve">- </w:t>
      </w:r>
      <w:r>
        <w:rPr>
          <w:i/>
          <w:sz w:val="28"/>
          <w:szCs w:val="28"/>
          <w:lang w:val="kk-KZ"/>
        </w:rPr>
        <w:t>мұғалімнің өз зерттеу мәдениетін түсінуінің бағдары ретіндегі білім берудің жаңа парадигмасы туралы</w:t>
      </w:r>
      <w:r>
        <w:rPr>
          <w:sz w:val="28"/>
          <w:szCs w:val="28"/>
          <w:lang w:val="kk-KZ"/>
        </w:rPr>
        <w:t>;</w:t>
      </w:r>
    </w:p>
    <w:p w:rsidR="003B7566" w:rsidRDefault="003B7566" w:rsidP="0017469F">
      <w:pPr>
        <w:pStyle w:val="a4"/>
        <w:shd w:val="clear" w:color="auto" w:fill="FFFFFF"/>
        <w:spacing w:before="0" w:beforeAutospacing="0" w:after="0" w:afterAutospacing="0"/>
        <w:rPr>
          <w:sz w:val="28"/>
          <w:szCs w:val="28"/>
          <w:lang w:val="kk-KZ"/>
        </w:rPr>
      </w:pPr>
      <w:r>
        <w:rPr>
          <w:sz w:val="28"/>
          <w:szCs w:val="28"/>
          <w:lang w:val="kk-KZ"/>
        </w:rPr>
        <w:t xml:space="preserve"> - </w:t>
      </w:r>
      <w:r>
        <w:rPr>
          <w:i/>
          <w:sz w:val="28"/>
          <w:szCs w:val="28"/>
          <w:lang w:val="kk-KZ"/>
        </w:rPr>
        <w:t xml:space="preserve">университеттік білім беру жүйесінде студенттердің жобалық құзыреттілігін қалыптастыру </w:t>
      </w:r>
      <w:r w:rsidR="001E1DCE">
        <w:rPr>
          <w:i/>
          <w:sz w:val="28"/>
          <w:szCs w:val="28"/>
          <w:lang w:val="kk-KZ"/>
        </w:rPr>
        <w:t>процесін</w:t>
      </w:r>
      <w:r>
        <w:rPr>
          <w:i/>
          <w:sz w:val="28"/>
          <w:szCs w:val="28"/>
          <w:lang w:val="kk-KZ"/>
        </w:rPr>
        <w:t xml:space="preserve"> әлеуметтік-педагогикалық сүйемелдеу туралы</w:t>
      </w:r>
      <w:r>
        <w:rPr>
          <w:sz w:val="28"/>
          <w:szCs w:val="28"/>
          <w:lang w:val="kk-KZ"/>
        </w:rPr>
        <w:t xml:space="preserve"> және басқалар.</w:t>
      </w:r>
    </w:p>
    <w:p w:rsidR="003B7566" w:rsidRDefault="003B7566" w:rsidP="0017469F">
      <w:pPr>
        <w:pStyle w:val="a4"/>
        <w:shd w:val="clear" w:color="auto" w:fill="FFFFFF"/>
        <w:spacing w:before="0" w:beforeAutospacing="0" w:after="0" w:afterAutospacing="0"/>
        <w:rPr>
          <w:sz w:val="28"/>
          <w:szCs w:val="28"/>
          <w:lang w:val="kk-KZ"/>
        </w:rPr>
      </w:pPr>
      <w:r>
        <w:rPr>
          <w:sz w:val="28"/>
          <w:szCs w:val="28"/>
          <w:lang w:val="kk-KZ"/>
        </w:rPr>
        <w:t>Мысалы, зерттеуші Д.</w:t>
      </w:r>
      <w:r w:rsidR="003114B6">
        <w:rPr>
          <w:sz w:val="28"/>
          <w:szCs w:val="28"/>
          <w:lang w:val="kk-KZ"/>
        </w:rPr>
        <w:t xml:space="preserve"> </w:t>
      </w:r>
      <w:r>
        <w:rPr>
          <w:sz w:val="28"/>
          <w:szCs w:val="28"/>
          <w:lang w:val="kk-KZ"/>
        </w:rPr>
        <w:t xml:space="preserve">И. Мұхатаева университет жағдайында студенттерді жобалау қызметіне дайындаудың шетелдік және отандық тәжірибесін талдай келе, студенттердің жобалық құзыреттілігін қалыптастыру ҚР БҒМ тарапынан зерттеу жобаларымен де нығайтылады, жоба жетекшілерінің студенттерді іздеу-зерттеу қызметінде алға ілгерілеу көрінісі олардың жобалық құзыреттілігін қалыптастырудың маңызды элементі болып табылады  деген пікірге келеді [76]. </w:t>
      </w:r>
    </w:p>
    <w:p w:rsidR="003B7566" w:rsidRDefault="003B7566" w:rsidP="0017469F">
      <w:pPr>
        <w:pStyle w:val="a4"/>
        <w:shd w:val="clear" w:color="auto" w:fill="FFFFFF"/>
        <w:spacing w:before="0" w:beforeAutospacing="0" w:after="0" w:afterAutospacing="0"/>
        <w:rPr>
          <w:sz w:val="28"/>
          <w:szCs w:val="28"/>
          <w:lang w:val="kk-KZ"/>
        </w:rPr>
      </w:pPr>
      <w:r>
        <w:rPr>
          <w:sz w:val="28"/>
          <w:szCs w:val="28"/>
          <w:lang w:val="kk-KZ"/>
        </w:rPr>
        <w:t>Психологиялық-педагогикалық жұмыстарға жүргізілген талдау «жобалау қызметі» ұғымының көптеген анықтамаларын айқындады. Психологиялық-педагогикалық тұжырымдамадағы осы ұғымның негізгі анықтамалары 5-кестеде ұсынып отырмыз.</w:t>
      </w:r>
    </w:p>
    <w:p w:rsidR="003B7566" w:rsidRDefault="003B7566" w:rsidP="0017469F">
      <w:pPr>
        <w:pStyle w:val="a4"/>
        <w:shd w:val="clear" w:color="auto" w:fill="FFFFFF"/>
        <w:spacing w:before="0" w:beforeAutospacing="0" w:after="0" w:afterAutospacing="0" w:line="276" w:lineRule="auto"/>
        <w:rPr>
          <w:sz w:val="28"/>
          <w:szCs w:val="28"/>
          <w:lang w:val="kk-KZ"/>
        </w:rPr>
      </w:pPr>
    </w:p>
    <w:p w:rsidR="00E805C2" w:rsidRDefault="00E805C2" w:rsidP="003114B6">
      <w:pPr>
        <w:pStyle w:val="a4"/>
        <w:shd w:val="clear" w:color="auto" w:fill="FFFFFF"/>
        <w:spacing w:before="0" w:beforeAutospacing="0" w:after="0" w:afterAutospacing="0" w:line="276" w:lineRule="auto"/>
        <w:ind w:firstLine="0"/>
        <w:rPr>
          <w:sz w:val="28"/>
          <w:szCs w:val="28"/>
          <w:lang w:val="kk-KZ"/>
        </w:rPr>
      </w:pPr>
    </w:p>
    <w:p w:rsidR="00E805C2" w:rsidRDefault="00E805C2" w:rsidP="003114B6">
      <w:pPr>
        <w:pStyle w:val="a4"/>
        <w:shd w:val="clear" w:color="auto" w:fill="FFFFFF"/>
        <w:spacing w:before="0" w:beforeAutospacing="0" w:after="0" w:afterAutospacing="0" w:line="276" w:lineRule="auto"/>
        <w:ind w:firstLine="0"/>
        <w:rPr>
          <w:sz w:val="28"/>
          <w:szCs w:val="28"/>
          <w:lang w:val="kk-KZ"/>
        </w:rPr>
      </w:pPr>
    </w:p>
    <w:p w:rsidR="00E805C2" w:rsidRDefault="00E805C2" w:rsidP="003114B6">
      <w:pPr>
        <w:pStyle w:val="a4"/>
        <w:shd w:val="clear" w:color="auto" w:fill="FFFFFF"/>
        <w:spacing w:before="0" w:beforeAutospacing="0" w:after="0" w:afterAutospacing="0" w:line="276" w:lineRule="auto"/>
        <w:ind w:firstLine="0"/>
        <w:rPr>
          <w:sz w:val="28"/>
          <w:szCs w:val="28"/>
          <w:lang w:val="kk-KZ"/>
        </w:rPr>
      </w:pPr>
    </w:p>
    <w:p w:rsidR="003B7566" w:rsidRDefault="003114B6" w:rsidP="003114B6">
      <w:pPr>
        <w:pStyle w:val="a4"/>
        <w:shd w:val="clear" w:color="auto" w:fill="FFFFFF"/>
        <w:spacing w:before="0" w:beforeAutospacing="0" w:after="0" w:afterAutospacing="0" w:line="276" w:lineRule="auto"/>
        <w:ind w:firstLine="0"/>
        <w:rPr>
          <w:sz w:val="28"/>
          <w:szCs w:val="28"/>
          <w:lang w:val="kk-KZ"/>
        </w:rPr>
      </w:pPr>
      <w:r>
        <w:rPr>
          <w:sz w:val="28"/>
          <w:szCs w:val="28"/>
          <w:lang w:val="kk-KZ"/>
        </w:rPr>
        <w:t>Кесте 3 –</w:t>
      </w:r>
      <w:r w:rsidR="003B7566">
        <w:rPr>
          <w:sz w:val="28"/>
          <w:szCs w:val="28"/>
          <w:lang w:val="kk-KZ"/>
        </w:rPr>
        <w:t xml:space="preserve"> Психологиялық-педагогикалық тұжырымдамада жобалау қызметін анықтау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425"/>
        <w:gridCol w:w="5648"/>
      </w:tblGrid>
      <w:tr w:rsidR="003B7566" w:rsidRPr="00E805C2" w:rsidTr="00E805C2">
        <w:tc>
          <w:tcPr>
            <w:tcW w:w="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E805C2" w:rsidRDefault="003B7566" w:rsidP="00E805C2">
            <w:pPr>
              <w:spacing w:after="0" w:line="240" w:lineRule="auto"/>
              <w:ind w:firstLine="567"/>
              <w:jc w:val="center"/>
              <w:rPr>
                <w:rFonts w:ascii="Times New Roman" w:eastAsia="Calibri" w:hAnsi="Times New Roman" w:cs="Times New Roman"/>
                <w:b/>
                <w:sz w:val="24"/>
                <w:szCs w:val="24"/>
              </w:rPr>
            </w:pPr>
            <w:r w:rsidRPr="00E805C2">
              <w:rPr>
                <w:rFonts w:ascii="Times New Roman" w:eastAsia="Calibri" w:hAnsi="Times New Roman" w:cs="Times New Roman"/>
                <w:b/>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E805C2" w:rsidRDefault="003B7566" w:rsidP="00E805C2">
            <w:pPr>
              <w:spacing w:after="0" w:line="240" w:lineRule="auto"/>
              <w:ind w:firstLine="567"/>
              <w:jc w:val="center"/>
              <w:rPr>
                <w:rFonts w:ascii="Times New Roman" w:eastAsia="Calibri" w:hAnsi="Times New Roman" w:cs="Times New Roman"/>
                <w:b/>
                <w:sz w:val="24"/>
                <w:szCs w:val="24"/>
              </w:rPr>
            </w:pPr>
            <w:r w:rsidRPr="00E805C2">
              <w:rPr>
                <w:rFonts w:ascii="Times New Roman" w:eastAsia="Calibri" w:hAnsi="Times New Roman" w:cs="Times New Roman"/>
                <w:b/>
                <w:sz w:val="24"/>
                <w:szCs w:val="24"/>
              </w:rPr>
              <w:t xml:space="preserve">Автор </w:t>
            </w:r>
          </w:p>
        </w:tc>
        <w:tc>
          <w:tcPr>
            <w:tcW w:w="60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E805C2" w:rsidRDefault="003B7566" w:rsidP="00E805C2">
            <w:pPr>
              <w:spacing w:after="0" w:line="240" w:lineRule="auto"/>
              <w:ind w:firstLine="567"/>
              <w:jc w:val="center"/>
              <w:rPr>
                <w:rFonts w:ascii="Times New Roman" w:eastAsia="Calibri" w:hAnsi="Times New Roman" w:cs="Times New Roman"/>
                <w:b/>
                <w:sz w:val="24"/>
                <w:szCs w:val="24"/>
              </w:rPr>
            </w:pPr>
            <w:r w:rsidRPr="00E805C2">
              <w:rPr>
                <w:rFonts w:ascii="Times New Roman" w:eastAsia="Calibri" w:hAnsi="Times New Roman" w:cs="Times New Roman"/>
                <w:b/>
                <w:sz w:val="24"/>
                <w:szCs w:val="24"/>
                <w:lang w:val="kk-KZ"/>
              </w:rPr>
              <w:t>Анықтама</w:t>
            </w:r>
          </w:p>
        </w:tc>
      </w:tr>
      <w:tr w:rsidR="003B7566" w:rsidRPr="00E805C2" w:rsidTr="00E805C2">
        <w:tc>
          <w:tcPr>
            <w:tcW w:w="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E805C2" w:rsidRDefault="003B7566" w:rsidP="00E805C2">
            <w:pPr>
              <w:spacing w:after="0" w:line="240" w:lineRule="auto"/>
              <w:ind w:firstLine="567"/>
              <w:jc w:val="center"/>
              <w:rPr>
                <w:rFonts w:ascii="Times New Roman" w:eastAsia="Calibri" w:hAnsi="Times New Roman" w:cs="Times New Roman"/>
                <w:b/>
                <w:sz w:val="24"/>
                <w:szCs w:val="24"/>
                <w:lang w:val="tr-TR"/>
              </w:rPr>
            </w:pPr>
            <w:r w:rsidRPr="00E805C2">
              <w:rPr>
                <w:rFonts w:ascii="Times New Roman" w:eastAsia="Calibri" w:hAnsi="Times New Roman" w:cs="Times New Roman"/>
                <w:b/>
                <w:sz w:val="24"/>
                <w:szCs w:val="24"/>
                <w:lang w:val="tr-TR"/>
              </w:rPr>
              <w:t>1</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E805C2" w:rsidRDefault="003B7566" w:rsidP="00E805C2">
            <w:pPr>
              <w:spacing w:after="0" w:line="240" w:lineRule="auto"/>
              <w:ind w:firstLine="567"/>
              <w:jc w:val="center"/>
              <w:rPr>
                <w:rFonts w:ascii="Times New Roman" w:eastAsia="Calibri" w:hAnsi="Times New Roman" w:cs="Times New Roman"/>
                <w:b/>
                <w:sz w:val="24"/>
                <w:szCs w:val="24"/>
                <w:lang w:val="tr-TR"/>
              </w:rPr>
            </w:pPr>
            <w:r w:rsidRPr="00E805C2">
              <w:rPr>
                <w:rFonts w:ascii="Times New Roman" w:eastAsia="Calibri" w:hAnsi="Times New Roman" w:cs="Times New Roman"/>
                <w:b/>
                <w:sz w:val="24"/>
                <w:szCs w:val="24"/>
                <w:lang w:val="tr-TR"/>
              </w:rPr>
              <w:t>2</w:t>
            </w:r>
          </w:p>
        </w:tc>
        <w:tc>
          <w:tcPr>
            <w:tcW w:w="60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B7566" w:rsidRPr="00E805C2" w:rsidRDefault="003B7566" w:rsidP="00E805C2">
            <w:pPr>
              <w:spacing w:after="0" w:line="240" w:lineRule="auto"/>
              <w:ind w:firstLine="567"/>
              <w:jc w:val="center"/>
              <w:rPr>
                <w:rFonts w:ascii="Times New Roman" w:eastAsia="Calibri" w:hAnsi="Times New Roman" w:cs="Times New Roman"/>
                <w:b/>
                <w:sz w:val="24"/>
                <w:szCs w:val="24"/>
                <w:lang w:val="tr-TR"/>
              </w:rPr>
            </w:pPr>
            <w:r w:rsidRPr="00E805C2">
              <w:rPr>
                <w:rFonts w:ascii="Times New Roman" w:eastAsia="Calibri" w:hAnsi="Times New Roman" w:cs="Times New Roman"/>
                <w:b/>
                <w:sz w:val="24"/>
                <w:szCs w:val="24"/>
                <w:lang w:val="tr-TR"/>
              </w:rPr>
              <w:t>3</w:t>
            </w:r>
          </w:p>
        </w:tc>
      </w:tr>
      <w:tr w:rsidR="003B7566" w:rsidRPr="00E805C2" w:rsidTr="00E805C2">
        <w:tc>
          <w:tcPr>
            <w:tcW w:w="675" w:type="dxa"/>
            <w:tcBorders>
              <w:top w:val="single" w:sz="4" w:space="0" w:color="auto"/>
              <w:left w:val="single" w:sz="4" w:space="0" w:color="auto"/>
              <w:bottom w:val="single" w:sz="4" w:space="0" w:color="auto"/>
              <w:right w:val="single" w:sz="4" w:space="0" w:color="auto"/>
            </w:tcBorders>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1.</w:t>
            </w:r>
          </w:p>
          <w:p w:rsidR="003B7566" w:rsidRPr="00E805C2" w:rsidRDefault="003B7566" w:rsidP="00E805C2">
            <w:pPr>
              <w:spacing w:after="0" w:line="240" w:lineRule="auto"/>
              <w:ind w:firstLine="567"/>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Джонс</w:t>
            </w:r>
            <w:r w:rsidR="003114B6" w:rsidRPr="00E805C2">
              <w:rPr>
                <w:rFonts w:ascii="Times New Roman" w:hAnsi="Times New Roman" w:cs="Times New Roman"/>
                <w:sz w:val="24"/>
                <w:szCs w:val="24"/>
              </w:rPr>
              <w:t xml:space="preserve"> Дж.</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К.</w:t>
            </w:r>
          </w:p>
        </w:tc>
        <w:tc>
          <w:tcPr>
            <w:tcW w:w="6073"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lang w:val="kk-KZ"/>
              </w:rPr>
            </w:pPr>
            <w:r w:rsidRPr="00E805C2">
              <w:rPr>
                <w:rFonts w:ascii="Times New Roman" w:hAnsi="Times New Roman" w:cs="Times New Roman"/>
                <w:sz w:val="24"/>
                <w:szCs w:val="24"/>
                <w:lang w:val="kk-KZ"/>
              </w:rPr>
              <w:t>Ж</w:t>
            </w:r>
            <w:r w:rsidRPr="00E805C2">
              <w:rPr>
                <w:rFonts w:ascii="Times New Roman" w:hAnsi="Times New Roman" w:cs="Times New Roman"/>
                <w:sz w:val="24"/>
                <w:szCs w:val="24"/>
              </w:rPr>
              <w:t>обалау процесі жасанды ортадағы өзгерісті тудыратын және жобалау с</w:t>
            </w:r>
            <w:r w:rsidRPr="00E805C2">
              <w:rPr>
                <w:rFonts w:ascii="Times New Roman" w:hAnsi="Times New Roman" w:cs="Times New Roman"/>
                <w:sz w:val="24"/>
                <w:szCs w:val="24"/>
                <w:lang w:val="kk-KZ"/>
              </w:rPr>
              <w:t>ұлбасын</w:t>
            </w:r>
            <w:r w:rsidRPr="00E805C2">
              <w:rPr>
                <w:rFonts w:ascii="Times New Roman" w:hAnsi="Times New Roman" w:cs="Times New Roman"/>
                <w:sz w:val="24"/>
                <w:szCs w:val="24"/>
              </w:rPr>
              <w:t xml:space="preserve"> ұсынатын қызмет түрі ретінде: талдау (дивергенция), синтез (трансформация); бағалау (конвергенция)</w:t>
            </w:r>
          </w:p>
        </w:tc>
      </w:tr>
      <w:tr w:rsidR="003B7566" w:rsidRPr="00E805C2" w:rsidTr="00E805C2">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Гребенщикова</w:t>
            </w:r>
            <w:r w:rsidR="003114B6" w:rsidRPr="00E805C2">
              <w:rPr>
                <w:rFonts w:ascii="Times New Roman" w:hAnsi="Times New Roman" w:cs="Times New Roman"/>
                <w:sz w:val="24"/>
                <w:szCs w:val="24"/>
              </w:rPr>
              <w:t xml:space="preserve"> В.</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Ю.</w:t>
            </w:r>
            <w:r w:rsidRPr="00E805C2">
              <w:rPr>
                <w:rFonts w:ascii="Times New Roman" w:hAnsi="Times New Roman" w:cs="Times New Roman"/>
                <w:sz w:val="24"/>
                <w:szCs w:val="24"/>
              </w:rPr>
              <w:t xml:space="preserve">, </w:t>
            </w:r>
          </w:p>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Историк</w:t>
            </w:r>
            <w:r w:rsidR="003114B6" w:rsidRPr="00E805C2">
              <w:rPr>
                <w:rFonts w:ascii="Times New Roman" w:hAnsi="Times New Roman" w:cs="Times New Roman"/>
                <w:sz w:val="24"/>
                <w:szCs w:val="24"/>
              </w:rPr>
              <w:t xml:space="preserve"> Л.</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К.</w:t>
            </w:r>
          </w:p>
        </w:tc>
        <w:tc>
          <w:tcPr>
            <w:tcW w:w="6073"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lang w:val="kk-KZ"/>
              </w:rPr>
            </w:pPr>
            <w:r w:rsidRPr="00E805C2">
              <w:rPr>
                <w:rFonts w:ascii="Times New Roman" w:hAnsi="Times New Roman" w:cs="Times New Roman"/>
                <w:sz w:val="24"/>
                <w:szCs w:val="24"/>
              </w:rPr>
              <w:t>Өмірлік</w:t>
            </w:r>
            <w:r w:rsidRPr="00E805C2">
              <w:rPr>
                <w:rFonts w:ascii="Times New Roman" w:hAnsi="Times New Roman" w:cs="Times New Roman"/>
                <w:sz w:val="24"/>
                <w:szCs w:val="24"/>
                <w:lang w:val="kk-KZ"/>
              </w:rPr>
              <w:t>-тәжірибелік</w:t>
            </w:r>
            <w:r w:rsidRPr="00E805C2">
              <w:rPr>
                <w:rFonts w:ascii="Times New Roman" w:hAnsi="Times New Roman" w:cs="Times New Roman"/>
                <w:sz w:val="24"/>
                <w:szCs w:val="24"/>
              </w:rPr>
              <w:t xml:space="preserve"> және танымдық жағдайларда бағдарла</w:t>
            </w:r>
            <w:r w:rsidRPr="00E805C2">
              <w:rPr>
                <w:rFonts w:ascii="Times New Roman" w:hAnsi="Times New Roman" w:cs="Times New Roman"/>
                <w:sz w:val="24"/>
                <w:szCs w:val="24"/>
                <w:lang w:val="kk-KZ"/>
              </w:rPr>
              <w:t>н</w:t>
            </w:r>
            <w:r w:rsidRPr="00E805C2">
              <w:rPr>
                <w:rFonts w:ascii="Times New Roman" w:hAnsi="Times New Roman" w:cs="Times New Roman"/>
                <w:sz w:val="24"/>
                <w:szCs w:val="24"/>
              </w:rPr>
              <w:t xml:space="preserve">у үшін дайын білімді қолдану тәжірибесін, адам іс-әрекетінің әртүрлі түрлерін жүзеге асырудың алдын-ала </w:t>
            </w:r>
            <w:r w:rsidRPr="00E805C2">
              <w:rPr>
                <w:rFonts w:ascii="Times New Roman" w:hAnsi="Times New Roman" w:cs="Times New Roman"/>
                <w:sz w:val="24"/>
                <w:szCs w:val="24"/>
                <w:lang w:val="kk-KZ"/>
              </w:rPr>
              <w:t>меңгер</w:t>
            </w:r>
            <w:r w:rsidRPr="00E805C2">
              <w:rPr>
                <w:rFonts w:ascii="Times New Roman" w:hAnsi="Times New Roman" w:cs="Times New Roman"/>
                <w:sz w:val="24"/>
                <w:szCs w:val="24"/>
              </w:rPr>
              <w:t xml:space="preserve">ген әдістерін қолдану тәжірибесін, </w:t>
            </w:r>
            <w:r w:rsidRPr="00E805C2">
              <w:rPr>
                <w:rFonts w:ascii="Times New Roman" w:hAnsi="Times New Roman" w:cs="Times New Roman"/>
                <w:sz w:val="24"/>
                <w:szCs w:val="24"/>
              </w:rPr>
              <w:lastRenderedPageBreak/>
              <w:t>эмоционалды</w:t>
            </w:r>
            <w:r w:rsidRPr="00E805C2">
              <w:rPr>
                <w:rFonts w:ascii="Times New Roman" w:hAnsi="Times New Roman" w:cs="Times New Roman"/>
                <w:sz w:val="24"/>
                <w:szCs w:val="24"/>
                <w:lang w:val="kk-KZ"/>
              </w:rPr>
              <w:t>қ-</w:t>
            </w:r>
            <w:r w:rsidRPr="00E805C2">
              <w:rPr>
                <w:rFonts w:ascii="Times New Roman" w:hAnsi="Times New Roman" w:cs="Times New Roman"/>
                <w:sz w:val="24"/>
                <w:szCs w:val="24"/>
              </w:rPr>
              <w:t xml:space="preserve">құндылық деңгейінде әлемге көзқарас тәжірибесін, шығармашылық </w:t>
            </w:r>
            <w:r w:rsidRPr="00E805C2">
              <w:rPr>
                <w:rFonts w:ascii="Times New Roman" w:hAnsi="Times New Roman" w:cs="Times New Roman"/>
                <w:sz w:val="24"/>
                <w:szCs w:val="24"/>
                <w:lang w:val="kk-KZ"/>
              </w:rPr>
              <w:t>тұрғыд</w:t>
            </w:r>
            <w:r w:rsidRPr="00E805C2">
              <w:rPr>
                <w:rFonts w:ascii="Times New Roman" w:hAnsi="Times New Roman" w:cs="Times New Roman"/>
                <w:sz w:val="24"/>
                <w:szCs w:val="24"/>
              </w:rPr>
              <w:t>ағы тәжірибе</w:t>
            </w:r>
            <w:r w:rsidRPr="00E805C2">
              <w:rPr>
                <w:rFonts w:ascii="Times New Roman" w:hAnsi="Times New Roman" w:cs="Times New Roman"/>
                <w:sz w:val="24"/>
                <w:szCs w:val="24"/>
                <w:lang w:val="kk-KZ"/>
              </w:rPr>
              <w:t>,</w:t>
            </w:r>
            <w:r w:rsidRPr="00E805C2">
              <w:rPr>
                <w:rFonts w:ascii="Times New Roman" w:hAnsi="Times New Roman" w:cs="Times New Roman"/>
                <w:sz w:val="24"/>
                <w:szCs w:val="24"/>
              </w:rPr>
              <w:t xml:space="preserve">субъект жеке өзі жасаған </w:t>
            </w:r>
            <w:r w:rsidRPr="00E805C2">
              <w:rPr>
                <w:rFonts w:ascii="Times New Roman" w:hAnsi="Times New Roman" w:cs="Times New Roman"/>
                <w:sz w:val="24"/>
                <w:szCs w:val="24"/>
                <w:lang w:val="kk-KZ"/>
              </w:rPr>
              <w:t>«</w:t>
            </w:r>
            <w:r w:rsidRPr="00E805C2">
              <w:rPr>
                <w:rFonts w:ascii="Times New Roman" w:hAnsi="Times New Roman" w:cs="Times New Roman"/>
                <w:sz w:val="24"/>
                <w:szCs w:val="24"/>
              </w:rPr>
              <w:t>білім беру өнімі</w:t>
            </w:r>
            <w:r w:rsidRPr="00E805C2">
              <w:rPr>
                <w:rFonts w:ascii="Times New Roman" w:hAnsi="Times New Roman" w:cs="Times New Roman"/>
                <w:sz w:val="24"/>
                <w:szCs w:val="24"/>
                <w:lang w:val="kk-KZ"/>
              </w:rPr>
              <w:t xml:space="preserve">» </w:t>
            </w:r>
          </w:p>
        </w:tc>
      </w:tr>
      <w:tr w:rsidR="003B7566" w:rsidRPr="00E805C2" w:rsidTr="00E805C2">
        <w:trPr>
          <w:trHeight w:val="1042"/>
        </w:trPr>
        <w:tc>
          <w:tcPr>
            <w:tcW w:w="675" w:type="dxa"/>
            <w:tcBorders>
              <w:top w:val="single" w:sz="4" w:space="0" w:color="auto"/>
              <w:left w:val="single" w:sz="4" w:space="0" w:color="auto"/>
              <w:bottom w:val="single" w:sz="4" w:space="0" w:color="auto"/>
              <w:right w:val="single" w:sz="4" w:space="0" w:color="auto"/>
            </w:tcBorders>
          </w:tcPr>
          <w:p w:rsidR="003B7566" w:rsidRPr="00E805C2" w:rsidRDefault="003B7566" w:rsidP="00E805C2">
            <w:pPr>
              <w:spacing w:after="0" w:line="240" w:lineRule="auto"/>
              <w:jc w:val="both"/>
              <w:rPr>
                <w:rFonts w:ascii="Times New Roman" w:eastAsia="Calibri" w:hAnsi="Times New Roman" w:cs="Times New Roman"/>
                <w:sz w:val="24"/>
                <w:szCs w:val="24"/>
                <w:lang w:val="kk-KZ"/>
              </w:rPr>
            </w:pPr>
            <w:r w:rsidRPr="00E805C2">
              <w:rPr>
                <w:rFonts w:ascii="Times New Roman" w:eastAsia="Calibri" w:hAnsi="Times New Roman" w:cs="Times New Roman"/>
                <w:sz w:val="24"/>
                <w:szCs w:val="24"/>
              </w:rPr>
              <w:lastRenderedPageBreak/>
              <w:t>3.</w:t>
            </w:r>
          </w:p>
          <w:p w:rsidR="003B7566" w:rsidRPr="00E805C2" w:rsidRDefault="003B7566" w:rsidP="00E805C2">
            <w:pPr>
              <w:spacing w:after="0" w:line="240" w:lineRule="auto"/>
              <w:ind w:firstLine="567"/>
              <w:jc w:val="both"/>
              <w:rPr>
                <w:rFonts w:ascii="Times New Roman" w:eastAsia="Calibri" w:hAnsi="Times New Roman" w:cs="Times New Roman"/>
                <w:sz w:val="24"/>
                <w:szCs w:val="24"/>
                <w:lang w:val="kk-KZ"/>
              </w:rPr>
            </w:pPr>
          </w:p>
          <w:p w:rsidR="003B7566" w:rsidRPr="00E805C2" w:rsidRDefault="003B7566" w:rsidP="00E805C2">
            <w:pPr>
              <w:spacing w:after="0" w:line="240" w:lineRule="auto"/>
              <w:ind w:firstLine="567"/>
              <w:jc w:val="both"/>
              <w:rPr>
                <w:rFonts w:ascii="Times New Roman" w:eastAsia="Calibri" w:hAnsi="Times New Roman" w:cs="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Ляхов</w:t>
            </w:r>
            <w:r w:rsidR="003114B6" w:rsidRPr="00E805C2">
              <w:rPr>
                <w:rFonts w:ascii="Times New Roman" w:hAnsi="Times New Roman" w:cs="Times New Roman"/>
                <w:sz w:val="24"/>
                <w:szCs w:val="24"/>
              </w:rPr>
              <w:t xml:space="preserve"> И.</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И.</w:t>
            </w:r>
          </w:p>
        </w:tc>
        <w:tc>
          <w:tcPr>
            <w:tcW w:w="6073"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lang w:val="kk-KZ"/>
              </w:rPr>
            </w:pPr>
            <w:r w:rsidRPr="00E805C2">
              <w:rPr>
                <w:rFonts w:ascii="Times New Roman" w:hAnsi="Times New Roman" w:cs="Times New Roman"/>
                <w:sz w:val="24"/>
                <w:szCs w:val="24"/>
              </w:rPr>
              <w:t>Жобал</w:t>
            </w:r>
            <w:r w:rsidRPr="00E805C2">
              <w:rPr>
                <w:rFonts w:ascii="Times New Roman" w:hAnsi="Times New Roman" w:cs="Times New Roman"/>
                <w:sz w:val="24"/>
                <w:szCs w:val="24"/>
                <w:lang w:val="kk-KZ"/>
              </w:rPr>
              <w:t>ау қызметінің</w:t>
            </w:r>
            <w:r w:rsidRPr="00E805C2">
              <w:rPr>
                <w:rFonts w:ascii="Times New Roman" w:hAnsi="Times New Roman" w:cs="Times New Roman"/>
                <w:sz w:val="24"/>
                <w:szCs w:val="24"/>
              </w:rPr>
              <w:t xml:space="preserve">мәні әлемдегі ең </w:t>
            </w:r>
            <w:r w:rsidRPr="00E805C2">
              <w:rPr>
                <w:rFonts w:ascii="Times New Roman" w:hAnsi="Times New Roman" w:cs="Times New Roman"/>
                <w:sz w:val="24"/>
                <w:szCs w:val="24"/>
                <w:lang w:val="kk-KZ"/>
              </w:rPr>
              <w:t>озық</w:t>
            </w:r>
            <w:r w:rsidRPr="00E805C2">
              <w:rPr>
                <w:rFonts w:ascii="Times New Roman" w:hAnsi="Times New Roman" w:cs="Times New Roman"/>
                <w:sz w:val="24"/>
                <w:szCs w:val="24"/>
              </w:rPr>
              <w:t xml:space="preserve"> өзгерістерге бағытталған рухани және </w:t>
            </w:r>
            <w:r w:rsidRPr="00E805C2">
              <w:rPr>
                <w:rFonts w:ascii="Times New Roman" w:hAnsi="Times New Roman" w:cs="Times New Roman"/>
                <w:sz w:val="24"/>
                <w:szCs w:val="24"/>
                <w:lang w:val="kk-KZ"/>
              </w:rPr>
              <w:t>тәжірибелік</w:t>
            </w:r>
            <w:r w:rsidRPr="00E805C2">
              <w:rPr>
                <w:rFonts w:ascii="Times New Roman" w:hAnsi="Times New Roman" w:cs="Times New Roman"/>
                <w:sz w:val="24"/>
                <w:szCs w:val="24"/>
              </w:rPr>
              <w:t xml:space="preserve"> іс-әрекетте көріні</w:t>
            </w:r>
            <w:r w:rsidRPr="00E805C2">
              <w:rPr>
                <w:rFonts w:ascii="Times New Roman" w:hAnsi="Times New Roman" w:cs="Times New Roman"/>
                <w:sz w:val="24"/>
                <w:szCs w:val="24"/>
                <w:lang w:val="kk-KZ"/>
              </w:rPr>
              <w:t>с беруі</w:t>
            </w:r>
          </w:p>
        </w:tc>
      </w:tr>
      <w:tr w:rsidR="003B7566" w:rsidRPr="00E805C2" w:rsidTr="00E805C2">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Конышева</w:t>
            </w:r>
            <w:r w:rsidR="003114B6" w:rsidRPr="00E805C2">
              <w:rPr>
                <w:rFonts w:ascii="Times New Roman" w:hAnsi="Times New Roman" w:cs="Times New Roman"/>
                <w:sz w:val="24"/>
                <w:szCs w:val="24"/>
              </w:rPr>
              <w:t xml:space="preserve"> Н.</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М.</w:t>
            </w:r>
          </w:p>
        </w:tc>
        <w:tc>
          <w:tcPr>
            <w:tcW w:w="6073"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lang w:val="kk-KZ"/>
              </w:rPr>
            </w:pPr>
            <w:r w:rsidRPr="00E805C2">
              <w:rPr>
                <w:rFonts w:ascii="Times New Roman" w:hAnsi="Times New Roman" w:cs="Times New Roman"/>
                <w:sz w:val="24"/>
                <w:szCs w:val="24"/>
              </w:rPr>
              <w:t xml:space="preserve">Мектептегі </w:t>
            </w:r>
            <w:r w:rsidRPr="00E805C2">
              <w:rPr>
                <w:rFonts w:ascii="Times New Roman" w:hAnsi="Times New Roman" w:cs="Times New Roman"/>
                <w:sz w:val="24"/>
                <w:szCs w:val="24"/>
                <w:lang w:val="kk-KZ"/>
              </w:rPr>
              <w:t>ж</w:t>
            </w:r>
            <w:r w:rsidRPr="00E805C2">
              <w:rPr>
                <w:rFonts w:ascii="Times New Roman" w:hAnsi="Times New Roman" w:cs="Times New Roman"/>
                <w:sz w:val="24"/>
                <w:szCs w:val="24"/>
              </w:rPr>
              <w:t>обал</w:t>
            </w:r>
            <w:r w:rsidRPr="00E805C2">
              <w:rPr>
                <w:rFonts w:ascii="Times New Roman" w:hAnsi="Times New Roman" w:cs="Times New Roman"/>
                <w:sz w:val="24"/>
                <w:szCs w:val="24"/>
                <w:lang w:val="kk-KZ"/>
              </w:rPr>
              <w:t>ау қызметі</w:t>
            </w:r>
            <w:r w:rsidRPr="00E805C2">
              <w:rPr>
                <w:rFonts w:ascii="Times New Roman" w:hAnsi="Times New Roman" w:cs="Times New Roman"/>
                <w:sz w:val="24"/>
                <w:szCs w:val="24"/>
              </w:rPr>
              <w:t xml:space="preserve"> оның тиімділігі бойынша </w:t>
            </w:r>
            <w:r w:rsidR="00FF0EE4" w:rsidRPr="00E805C2">
              <w:rPr>
                <w:rFonts w:ascii="Times New Roman" w:hAnsi="Times New Roman" w:cs="Times New Roman"/>
                <w:sz w:val="24"/>
                <w:szCs w:val="24"/>
              </w:rPr>
              <w:t xml:space="preserve">білім алушылардың </w:t>
            </w:r>
            <w:r w:rsidRPr="00E805C2">
              <w:rPr>
                <w:rFonts w:ascii="Times New Roman" w:hAnsi="Times New Roman" w:cs="Times New Roman"/>
                <w:sz w:val="24"/>
                <w:szCs w:val="24"/>
              </w:rPr>
              <w:t xml:space="preserve"> өнертапқыштық және шығармашылық қабілеттерін дамытудың ерекше құралы болып табылады</w:t>
            </w:r>
          </w:p>
        </w:tc>
      </w:tr>
      <w:tr w:rsidR="003B7566" w:rsidRPr="00E805C2" w:rsidTr="00E805C2">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Times New Roman" w:hAnsi="Times New Roman" w:cs="Times New Roman"/>
                <w:iCs/>
                <w:sz w:val="24"/>
                <w:szCs w:val="24"/>
              </w:rPr>
              <w:t>Алексеев</w:t>
            </w:r>
            <w:r w:rsidR="003114B6" w:rsidRPr="00E805C2">
              <w:rPr>
                <w:rFonts w:ascii="Times New Roman" w:eastAsia="Times New Roman" w:hAnsi="Times New Roman" w:cs="Times New Roman"/>
                <w:iCs/>
                <w:sz w:val="24"/>
                <w:szCs w:val="24"/>
              </w:rPr>
              <w:t xml:space="preserve"> Н.</w:t>
            </w:r>
            <w:r w:rsidR="003114B6" w:rsidRPr="00E805C2">
              <w:rPr>
                <w:rFonts w:ascii="Times New Roman" w:eastAsia="Times New Roman" w:hAnsi="Times New Roman" w:cs="Times New Roman"/>
                <w:iCs/>
                <w:sz w:val="24"/>
                <w:szCs w:val="24"/>
                <w:lang w:val="kk-KZ"/>
              </w:rPr>
              <w:t xml:space="preserve"> </w:t>
            </w:r>
            <w:r w:rsidR="003114B6" w:rsidRPr="00E805C2">
              <w:rPr>
                <w:rFonts w:ascii="Times New Roman" w:eastAsia="Times New Roman" w:hAnsi="Times New Roman" w:cs="Times New Roman"/>
                <w:iCs/>
                <w:sz w:val="24"/>
                <w:szCs w:val="24"/>
              </w:rPr>
              <w:t>Г.</w:t>
            </w:r>
          </w:p>
        </w:tc>
        <w:tc>
          <w:tcPr>
            <w:tcW w:w="6073"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Жобал</w:t>
            </w:r>
            <w:r w:rsidRPr="00E805C2">
              <w:rPr>
                <w:rFonts w:ascii="Times New Roman" w:hAnsi="Times New Roman" w:cs="Times New Roman"/>
                <w:sz w:val="24"/>
                <w:szCs w:val="24"/>
                <w:lang w:val="kk-KZ"/>
              </w:rPr>
              <w:t xml:space="preserve">ау қызметі </w:t>
            </w:r>
            <w:r w:rsidRPr="00E805C2">
              <w:rPr>
                <w:rFonts w:ascii="Times New Roman" w:hAnsi="Times New Roman" w:cs="Times New Roman"/>
                <w:sz w:val="24"/>
                <w:szCs w:val="24"/>
              </w:rPr>
              <w:t>–бұл жағдайды бөліп көрсету мен талдауды, проблеманы қоюды, креативті идеяны ұсынуды, ойды іске асыру үшін жағдайдың басқа қатысушыларымен ынтымақтастық құруды, жүзеге асырылатын іс-әрекеттің рефлексиясын, қарым-қатынас пен өзара әрекеттесуді қамтитын инновациялық қызмет түрлерінің бірі</w:t>
            </w:r>
          </w:p>
        </w:tc>
      </w:tr>
      <w:tr w:rsidR="003B7566" w:rsidRPr="00E805C2" w:rsidTr="00E805C2">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MinionPro-Regular" w:hAnsi="Times New Roman" w:cs="Times New Roman"/>
                <w:sz w:val="24"/>
                <w:szCs w:val="24"/>
              </w:rPr>
              <w:t xml:space="preserve">Михалкина </w:t>
            </w:r>
            <w:r w:rsidR="003114B6" w:rsidRPr="00E805C2">
              <w:rPr>
                <w:rFonts w:ascii="Times New Roman" w:eastAsia="MinionPro-Regular" w:hAnsi="Times New Roman" w:cs="Times New Roman"/>
                <w:sz w:val="24"/>
                <w:szCs w:val="24"/>
              </w:rPr>
              <w:t>Е.</w:t>
            </w:r>
            <w:r w:rsidR="003114B6" w:rsidRPr="00E805C2">
              <w:rPr>
                <w:rFonts w:ascii="Times New Roman" w:eastAsia="MinionPro-Regular" w:hAnsi="Times New Roman" w:cs="Times New Roman"/>
                <w:sz w:val="24"/>
                <w:szCs w:val="24"/>
                <w:lang w:val="kk-KZ"/>
              </w:rPr>
              <w:t xml:space="preserve"> </w:t>
            </w:r>
            <w:r w:rsidR="003114B6" w:rsidRPr="00E805C2">
              <w:rPr>
                <w:rFonts w:ascii="Times New Roman" w:eastAsia="MinionPro-Regular" w:hAnsi="Times New Roman" w:cs="Times New Roman"/>
                <w:sz w:val="24"/>
                <w:szCs w:val="24"/>
              </w:rPr>
              <w:t>В.</w:t>
            </w:r>
          </w:p>
        </w:tc>
        <w:tc>
          <w:tcPr>
            <w:tcW w:w="6073"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 xml:space="preserve">Жобалау қызметі–бұл жоба шеңберінде нақты міндетті шешуге бағытталған, </w:t>
            </w:r>
            <w:r w:rsidRPr="00E805C2">
              <w:rPr>
                <w:rFonts w:ascii="Times New Roman" w:hAnsi="Times New Roman" w:cs="Times New Roman"/>
                <w:sz w:val="24"/>
                <w:szCs w:val="24"/>
                <w:lang w:val="kk-KZ"/>
              </w:rPr>
              <w:t>мақсатты нұсқаумен</w:t>
            </w:r>
            <w:r w:rsidRPr="00E805C2">
              <w:rPr>
                <w:rFonts w:ascii="Times New Roman" w:hAnsi="Times New Roman" w:cs="Times New Roman"/>
                <w:sz w:val="24"/>
                <w:szCs w:val="24"/>
              </w:rPr>
              <w:t>, мерзімдермен және қол жеткізілген нәтижелермен (немесе өнімдермен) шектелген іс-қимылдар жиынтығы</w:t>
            </w:r>
          </w:p>
        </w:tc>
      </w:tr>
      <w:tr w:rsidR="003B7566" w:rsidRPr="00E805C2" w:rsidTr="00E805C2">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color w:val="000000"/>
                <w:sz w:val="24"/>
                <w:szCs w:val="24"/>
              </w:rPr>
            </w:pPr>
            <w:r w:rsidRPr="00E805C2">
              <w:rPr>
                <w:rFonts w:ascii="Times New Roman" w:hAnsi="Times New Roman" w:cs="Times New Roman"/>
                <w:color w:val="000000"/>
                <w:sz w:val="24"/>
                <w:szCs w:val="24"/>
              </w:rPr>
              <w:t>Тетерский</w:t>
            </w:r>
            <w:r w:rsidR="003114B6" w:rsidRPr="00E805C2">
              <w:rPr>
                <w:rFonts w:ascii="Times New Roman" w:hAnsi="Times New Roman" w:cs="Times New Roman"/>
                <w:color w:val="000000"/>
                <w:sz w:val="24"/>
                <w:szCs w:val="24"/>
              </w:rPr>
              <w:t xml:space="preserve"> С.</w:t>
            </w:r>
            <w:r w:rsidR="003114B6" w:rsidRPr="00E805C2">
              <w:rPr>
                <w:rFonts w:ascii="Times New Roman" w:hAnsi="Times New Roman" w:cs="Times New Roman"/>
                <w:color w:val="000000"/>
                <w:sz w:val="24"/>
                <w:szCs w:val="24"/>
                <w:lang w:val="kk-KZ"/>
              </w:rPr>
              <w:t xml:space="preserve"> </w:t>
            </w:r>
            <w:r w:rsidR="003114B6" w:rsidRPr="00E805C2">
              <w:rPr>
                <w:rFonts w:ascii="Times New Roman" w:hAnsi="Times New Roman" w:cs="Times New Roman"/>
                <w:color w:val="000000"/>
                <w:sz w:val="24"/>
                <w:szCs w:val="24"/>
              </w:rPr>
              <w:t>В.</w:t>
            </w:r>
            <w:r w:rsidRPr="00E805C2">
              <w:rPr>
                <w:rFonts w:ascii="Times New Roman" w:hAnsi="Times New Roman" w:cs="Times New Roman"/>
                <w:color w:val="000000"/>
                <w:sz w:val="24"/>
                <w:szCs w:val="24"/>
              </w:rPr>
              <w:t xml:space="preserve">, </w:t>
            </w:r>
          </w:p>
          <w:p w:rsidR="003B7566" w:rsidRPr="00E805C2" w:rsidRDefault="003B7566" w:rsidP="00E805C2">
            <w:pPr>
              <w:spacing w:after="0" w:line="240" w:lineRule="auto"/>
              <w:jc w:val="both"/>
              <w:rPr>
                <w:rFonts w:ascii="Times New Roman" w:hAnsi="Times New Roman" w:cs="Times New Roman"/>
                <w:color w:val="000000"/>
                <w:sz w:val="24"/>
                <w:szCs w:val="24"/>
              </w:rPr>
            </w:pPr>
            <w:r w:rsidRPr="00E805C2">
              <w:rPr>
                <w:rFonts w:ascii="Times New Roman" w:hAnsi="Times New Roman" w:cs="Times New Roman"/>
                <w:color w:val="000000"/>
                <w:sz w:val="24"/>
                <w:szCs w:val="24"/>
              </w:rPr>
              <w:t>Болотина</w:t>
            </w:r>
            <w:r w:rsidR="003114B6" w:rsidRPr="00E805C2">
              <w:rPr>
                <w:rFonts w:ascii="Times New Roman" w:hAnsi="Times New Roman" w:cs="Times New Roman"/>
                <w:color w:val="000000"/>
                <w:sz w:val="24"/>
                <w:szCs w:val="24"/>
              </w:rPr>
              <w:t xml:space="preserve"> Т.</w:t>
            </w:r>
            <w:r w:rsidR="003114B6" w:rsidRPr="00E805C2">
              <w:rPr>
                <w:rFonts w:ascii="Times New Roman" w:hAnsi="Times New Roman" w:cs="Times New Roman"/>
                <w:color w:val="000000"/>
                <w:sz w:val="24"/>
                <w:szCs w:val="24"/>
                <w:lang w:val="kk-KZ"/>
              </w:rPr>
              <w:t xml:space="preserve"> </w:t>
            </w:r>
            <w:r w:rsidR="003114B6" w:rsidRPr="00E805C2">
              <w:rPr>
                <w:rFonts w:ascii="Times New Roman" w:hAnsi="Times New Roman" w:cs="Times New Roman"/>
                <w:color w:val="000000"/>
                <w:sz w:val="24"/>
                <w:szCs w:val="24"/>
              </w:rPr>
              <w:t>В.</w:t>
            </w:r>
            <w:r w:rsidRPr="00E805C2">
              <w:rPr>
                <w:rFonts w:ascii="Times New Roman" w:hAnsi="Times New Roman" w:cs="Times New Roman"/>
                <w:color w:val="000000"/>
                <w:sz w:val="24"/>
                <w:szCs w:val="24"/>
              </w:rPr>
              <w:t>,</w:t>
            </w:r>
          </w:p>
          <w:p w:rsidR="003B7566" w:rsidRPr="00E805C2" w:rsidRDefault="003B7566" w:rsidP="00E805C2">
            <w:pPr>
              <w:spacing w:after="0" w:line="240" w:lineRule="auto"/>
              <w:jc w:val="both"/>
              <w:rPr>
                <w:rFonts w:ascii="Times New Roman" w:hAnsi="Times New Roman" w:cs="Times New Roman"/>
                <w:color w:val="000000"/>
                <w:sz w:val="24"/>
                <w:szCs w:val="24"/>
              </w:rPr>
            </w:pPr>
            <w:r w:rsidRPr="00E805C2">
              <w:rPr>
                <w:rFonts w:ascii="Times New Roman" w:hAnsi="Times New Roman" w:cs="Times New Roman"/>
                <w:color w:val="000000"/>
                <w:sz w:val="24"/>
                <w:szCs w:val="24"/>
              </w:rPr>
              <w:t>Пастухова</w:t>
            </w:r>
            <w:r w:rsidR="003114B6" w:rsidRPr="00E805C2">
              <w:rPr>
                <w:rFonts w:ascii="Times New Roman" w:hAnsi="Times New Roman" w:cs="Times New Roman"/>
                <w:color w:val="000000"/>
                <w:sz w:val="24"/>
                <w:szCs w:val="24"/>
              </w:rPr>
              <w:t xml:space="preserve"> Л.</w:t>
            </w:r>
            <w:r w:rsidR="003114B6" w:rsidRPr="00E805C2">
              <w:rPr>
                <w:rFonts w:ascii="Times New Roman" w:hAnsi="Times New Roman" w:cs="Times New Roman"/>
                <w:color w:val="000000"/>
                <w:sz w:val="24"/>
                <w:szCs w:val="24"/>
                <w:lang w:val="kk-KZ"/>
              </w:rPr>
              <w:t xml:space="preserve"> </w:t>
            </w:r>
            <w:r w:rsidR="003114B6" w:rsidRPr="00E805C2">
              <w:rPr>
                <w:rFonts w:ascii="Times New Roman" w:hAnsi="Times New Roman" w:cs="Times New Roman"/>
                <w:color w:val="000000"/>
                <w:sz w:val="24"/>
                <w:szCs w:val="24"/>
              </w:rPr>
              <w:t>С.</w:t>
            </w:r>
            <w:r w:rsidRPr="00E805C2">
              <w:rPr>
                <w:rFonts w:ascii="Times New Roman" w:hAnsi="Times New Roman" w:cs="Times New Roman"/>
                <w:color w:val="000000"/>
                <w:sz w:val="24"/>
                <w:szCs w:val="24"/>
              </w:rPr>
              <w:t xml:space="preserve">, </w:t>
            </w:r>
          </w:p>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color w:val="000000"/>
                <w:sz w:val="24"/>
                <w:szCs w:val="24"/>
              </w:rPr>
              <w:t xml:space="preserve">Тетерская </w:t>
            </w:r>
            <w:r w:rsidR="003114B6" w:rsidRPr="00E805C2">
              <w:rPr>
                <w:rFonts w:ascii="Times New Roman" w:hAnsi="Times New Roman" w:cs="Times New Roman"/>
                <w:color w:val="000000"/>
                <w:sz w:val="24"/>
                <w:szCs w:val="24"/>
              </w:rPr>
              <w:t>С.</w:t>
            </w:r>
            <w:r w:rsidR="003114B6" w:rsidRPr="00E805C2">
              <w:rPr>
                <w:rFonts w:ascii="Times New Roman" w:hAnsi="Times New Roman" w:cs="Times New Roman"/>
                <w:color w:val="000000"/>
                <w:sz w:val="24"/>
                <w:szCs w:val="24"/>
                <w:lang w:val="kk-KZ"/>
              </w:rPr>
              <w:t xml:space="preserve"> </w:t>
            </w:r>
            <w:r w:rsidR="003114B6" w:rsidRPr="00E805C2">
              <w:rPr>
                <w:rFonts w:ascii="Times New Roman" w:hAnsi="Times New Roman" w:cs="Times New Roman"/>
                <w:color w:val="000000"/>
                <w:sz w:val="24"/>
                <w:szCs w:val="24"/>
              </w:rPr>
              <w:t>Г.</w:t>
            </w:r>
          </w:p>
        </w:tc>
        <w:tc>
          <w:tcPr>
            <w:tcW w:w="6073"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Жобал</w:t>
            </w:r>
            <w:r w:rsidRPr="00E805C2">
              <w:rPr>
                <w:rFonts w:ascii="Times New Roman" w:hAnsi="Times New Roman" w:cs="Times New Roman"/>
                <w:sz w:val="24"/>
                <w:szCs w:val="24"/>
                <w:lang w:val="kk-KZ"/>
              </w:rPr>
              <w:t xml:space="preserve">ау қызметі </w:t>
            </w:r>
            <w:r w:rsidRPr="00E805C2">
              <w:rPr>
                <w:rFonts w:ascii="Times New Roman" w:hAnsi="Times New Roman" w:cs="Times New Roman"/>
                <w:sz w:val="24"/>
                <w:szCs w:val="24"/>
              </w:rPr>
              <w:t>–әрекет</w:t>
            </w:r>
            <w:r w:rsidR="00FF0EE4" w:rsidRPr="00E805C2">
              <w:rPr>
                <w:rFonts w:ascii="Times New Roman" w:hAnsi="Times New Roman" w:cs="Times New Roman"/>
                <w:sz w:val="24"/>
                <w:szCs w:val="24"/>
                <w:lang w:val="kk-KZ"/>
              </w:rPr>
              <w:t xml:space="preserve">білім алушылардың </w:t>
            </w:r>
            <w:r w:rsidRPr="00E805C2">
              <w:rPr>
                <w:rFonts w:ascii="Times New Roman" w:hAnsi="Times New Roman" w:cs="Times New Roman"/>
                <w:sz w:val="24"/>
                <w:szCs w:val="24"/>
              </w:rPr>
              <w:t xml:space="preserve"> азаматтық </w:t>
            </w:r>
            <w:r w:rsidRPr="00E805C2">
              <w:rPr>
                <w:rFonts w:ascii="Times New Roman" w:hAnsi="Times New Roman" w:cs="Times New Roman"/>
                <w:sz w:val="24"/>
                <w:szCs w:val="24"/>
                <w:lang w:val="kk-KZ"/>
              </w:rPr>
              <w:t xml:space="preserve">бірегейлігін </w:t>
            </w:r>
            <w:r w:rsidRPr="00E805C2">
              <w:rPr>
                <w:rFonts w:ascii="Times New Roman" w:hAnsi="Times New Roman" w:cs="Times New Roman"/>
                <w:sz w:val="24"/>
                <w:szCs w:val="24"/>
              </w:rPr>
              <w:t xml:space="preserve">қалыптастыру құралы ретінде </w:t>
            </w:r>
            <w:r w:rsidRPr="00E805C2">
              <w:rPr>
                <w:rFonts w:ascii="Times New Roman" w:hAnsi="Times New Roman" w:cs="Times New Roman"/>
                <w:sz w:val="24"/>
                <w:szCs w:val="24"/>
                <w:lang w:val="kk-KZ"/>
              </w:rPr>
              <w:t>«</w:t>
            </w:r>
            <w:r w:rsidRPr="00E805C2">
              <w:rPr>
                <w:rFonts w:ascii="Times New Roman" w:hAnsi="Times New Roman" w:cs="Times New Roman"/>
                <w:sz w:val="24"/>
                <w:szCs w:val="24"/>
              </w:rPr>
              <w:t>жоба бойынша жұмыс</w:t>
            </w:r>
            <w:r w:rsidRPr="00E805C2">
              <w:rPr>
                <w:rFonts w:ascii="Times New Roman" w:hAnsi="Times New Roman" w:cs="Times New Roman"/>
                <w:sz w:val="24"/>
                <w:szCs w:val="24"/>
                <w:lang w:val="kk-KZ"/>
              </w:rPr>
              <w:t>», бұл табиғаты бойынша</w:t>
            </w:r>
            <w:r w:rsidRPr="00E805C2">
              <w:rPr>
                <w:rFonts w:ascii="Times New Roman" w:hAnsi="Times New Roman" w:cs="Times New Roman"/>
                <w:sz w:val="24"/>
                <w:szCs w:val="24"/>
              </w:rPr>
              <w:t xml:space="preserve">болашаққа бағытталған жұмыс </w:t>
            </w:r>
            <w:r w:rsidRPr="00E805C2">
              <w:rPr>
                <w:rFonts w:ascii="Times New Roman" w:hAnsi="Times New Roman" w:cs="Times New Roman"/>
                <w:sz w:val="24"/>
                <w:szCs w:val="24"/>
                <w:lang w:val="kk-KZ"/>
              </w:rPr>
              <w:t>екендігімен қызықты;</w:t>
            </w:r>
            <w:r w:rsidRPr="00E805C2">
              <w:rPr>
                <w:rFonts w:ascii="Times New Roman" w:hAnsi="Times New Roman" w:cs="Times New Roman"/>
                <w:sz w:val="24"/>
                <w:szCs w:val="24"/>
              </w:rPr>
              <w:t xml:space="preserve"> бала</w:t>
            </w:r>
            <w:r w:rsidRPr="00E805C2">
              <w:rPr>
                <w:rFonts w:ascii="Times New Roman" w:hAnsi="Times New Roman" w:cs="Times New Roman"/>
                <w:sz w:val="24"/>
                <w:szCs w:val="24"/>
                <w:lang w:val="kk-KZ"/>
              </w:rPr>
              <w:t>ның</w:t>
            </w:r>
            <w:r w:rsidRPr="00E805C2">
              <w:rPr>
                <w:rFonts w:ascii="Times New Roman" w:hAnsi="Times New Roman" w:cs="Times New Roman"/>
                <w:sz w:val="24"/>
                <w:szCs w:val="24"/>
              </w:rPr>
              <w:t>/жас адам</w:t>
            </w:r>
            <w:r w:rsidRPr="00E805C2">
              <w:rPr>
                <w:rFonts w:ascii="Times New Roman" w:hAnsi="Times New Roman" w:cs="Times New Roman"/>
                <w:sz w:val="24"/>
                <w:szCs w:val="24"/>
                <w:lang w:val="kk-KZ"/>
              </w:rPr>
              <w:t>ның бойында</w:t>
            </w:r>
            <w:r w:rsidRPr="00E805C2">
              <w:rPr>
                <w:rFonts w:ascii="Times New Roman" w:hAnsi="Times New Roman" w:cs="Times New Roman"/>
                <w:sz w:val="24"/>
                <w:szCs w:val="24"/>
              </w:rPr>
              <w:t xml:space="preserve">белсенді субъектіні, муниципалды, аймақтық және федералды өлшемдердегі өзгеретін қоғам </w:t>
            </w:r>
            <w:r w:rsidR="003C56BF" w:rsidRPr="00E805C2">
              <w:rPr>
                <w:rFonts w:ascii="Times New Roman" w:hAnsi="Times New Roman" w:cs="Times New Roman"/>
                <w:sz w:val="24"/>
                <w:szCs w:val="24"/>
                <w:lang w:val="kk-KZ"/>
              </w:rPr>
              <w:t>процесте</w:t>
            </w:r>
            <w:r w:rsidRPr="00E805C2">
              <w:rPr>
                <w:rFonts w:ascii="Times New Roman" w:hAnsi="Times New Roman" w:cs="Times New Roman"/>
                <w:sz w:val="24"/>
                <w:szCs w:val="24"/>
              </w:rPr>
              <w:t>рінің қатысушысын қалыптастыру</w:t>
            </w:r>
          </w:p>
        </w:tc>
      </w:tr>
      <w:tr w:rsidR="003B7566" w:rsidRPr="00E805C2" w:rsidTr="00E805C2">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8.</w:t>
            </w:r>
          </w:p>
        </w:tc>
        <w:tc>
          <w:tcPr>
            <w:tcW w:w="2410"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Чечель</w:t>
            </w:r>
            <w:r w:rsidR="003114B6" w:rsidRPr="00E805C2">
              <w:rPr>
                <w:rFonts w:ascii="Times New Roman" w:hAnsi="Times New Roman" w:cs="Times New Roman"/>
                <w:sz w:val="24"/>
                <w:szCs w:val="24"/>
              </w:rPr>
              <w:t xml:space="preserve"> И.</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Д.</w:t>
            </w:r>
          </w:p>
        </w:tc>
        <w:tc>
          <w:tcPr>
            <w:tcW w:w="6073"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lang w:val="kk-KZ"/>
              </w:rPr>
              <w:t>Ж</w:t>
            </w:r>
            <w:r w:rsidRPr="00E805C2">
              <w:rPr>
                <w:rFonts w:ascii="Times New Roman" w:hAnsi="Times New Roman" w:cs="Times New Roman"/>
                <w:sz w:val="24"/>
                <w:szCs w:val="24"/>
              </w:rPr>
              <w:t>обал</w:t>
            </w:r>
            <w:r w:rsidRPr="00E805C2">
              <w:rPr>
                <w:rFonts w:ascii="Times New Roman" w:hAnsi="Times New Roman" w:cs="Times New Roman"/>
                <w:sz w:val="24"/>
                <w:szCs w:val="24"/>
                <w:lang w:val="kk-KZ"/>
              </w:rPr>
              <w:t>ау</w:t>
            </w:r>
            <w:r w:rsidRPr="00E805C2">
              <w:rPr>
                <w:rFonts w:ascii="Times New Roman" w:hAnsi="Times New Roman" w:cs="Times New Roman"/>
                <w:sz w:val="24"/>
                <w:szCs w:val="24"/>
              </w:rPr>
              <w:t xml:space="preserve"> қызмет</w:t>
            </w:r>
            <w:r w:rsidRPr="00E805C2">
              <w:rPr>
                <w:rFonts w:ascii="Times New Roman" w:hAnsi="Times New Roman" w:cs="Times New Roman"/>
                <w:sz w:val="24"/>
                <w:szCs w:val="24"/>
                <w:lang w:val="kk-KZ"/>
              </w:rPr>
              <w:t xml:space="preserve">і </w:t>
            </w:r>
            <w:r w:rsidRPr="00E805C2">
              <w:rPr>
                <w:rFonts w:ascii="Times New Roman" w:hAnsi="Times New Roman" w:cs="Times New Roman"/>
                <w:sz w:val="24"/>
                <w:szCs w:val="24"/>
              </w:rPr>
              <w:t xml:space="preserve">–бұл алдын-ала анықталған нәтижеге/мақсатқа жетуге, белгілі бір, </w:t>
            </w:r>
            <w:r w:rsidRPr="00E805C2">
              <w:rPr>
                <w:rFonts w:ascii="Times New Roman" w:hAnsi="Times New Roman" w:cs="Times New Roman"/>
                <w:sz w:val="24"/>
                <w:szCs w:val="24"/>
                <w:lang w:val="kk-KZ"/>
              </w:rPr>
              <w:t>бірегей</w:t>
            </w:r>
            <w:r w:rsidRPr="00E805C2">
              <w:rPr>
                <w:rFonts w:ascii="Times New Roman" w:hAnsi="Times New Roman" w:cs="Times New Roman"/>
                <w:sz w:val="24"/>
                <w:szCs w:val="24"/>
              </w:rPr>
              <w:t xml:space="preserve"> жеке нәтиже жасауға бағытталған, басталуы мен аяқталуы бар ерекше қызмет</w:t>
            </w:r>
          </w:p>
        </w:tc>
      </w:tr>
      <w:tr w:rsidR="003B7566" w:rsidRPr="00E805C2" w:rsidTr="00E805C2">
        <w:tc>
          <w:tcPr>
            <w:tcW w:w="675" w:type="dxa"/>
            <w:tcBorders>
              <w:top w:val="single" w:sz="4" w:space="0" w:color="auto"/>
              <w:left w:val="single" w:sz="4" w:space="0" w:color="auto"/>
              <w:bottom w:val="nil"/>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9.</w:t>
            </w:r>
          </w:p>
        </w:tc>
        <w:tc>
          <w:tcPr>
            <w:tcW w:w="2410" w:type="dxa"/>
            <w:tcBorders>
              <w:top w:val="single" w:sz="4" w:space="0" w:color="auto"/>
              <w:left w:val="single" w:sz="4" w:space="0" w:color="auto"/>
              <w:bottom w:val="nil"/>
              <w:right w:val="single" w:sz="4" w:space="0" w:color="auto"/>
            </w:tcBorders>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Евплова</w:t>
            </w:r>
            <w:r w:rsidR="003114B6" w:rsidRPr="00E805C2">
              <w:rPr>
                <w:rFonts w:ascii="Times New Roman" w:hAnsi="Times New Roman" w:cs="Times New Roman"/>
                <w:sz w:val="24"/>
                <w:szCs w:val="24"/>
              </w:rPr>
              <w:t xml:space="preserve"> Е.</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В.</w:t>
            </w:r>
          </w:p>
          <w:p w:rsidR="003B7566" w:rsidRPr="00E805C2" w:rsidRDefault="003B7566" w:rsidP="00E805C2">
            <w:pPr>
              <w:spacing w:after="0" w:line="240" w:lineRule="auto"/>
              <w:ind w:firstLine="567"/>
              <w:jc w:val="both"/>
              <w:rPr>
                <w:rFonts w:ascii="Times New Roman" w:eastAsia="Calibri" w:hAnsi="Times New Roman" w:cs="Times New Roman"/>
                <w:sz w:val="24"/>
                <w:szCs w:val="24"/>
              </w:rPr>
            </w:pPr>
          </w:p>
        </w:tc>
        <w:tc>
          <w:tcPr>
            <w:tcW w:w="6073" w:type="dxa"/>
            <w:gridSpan w:val="2"/>
            <w:tcBorders>
              <w:top w:val="single" w:sz="4" w:space="0" w:color="auto"/>
              <w:left w:val="single" w:sz="4" w:space="0" w:color="auto"/>
              <w:bottom w:val="nil"/>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lang w:val="kk-KZ"/>
              </w:rPr>
              <w:t>Ж</w:t>
            </w:r>
            <w:r w:rsidRPr="00E805C2">
              <w:rPr>
                <w:rFonts w:ascii="Times New Roman" w:hAnsi="Times New Roman" w:cs="Times New Roman"/>
                <w:sz w:val="24"/>
                <w:szCs w:val="24"/>
              </w:rPr>
              <w:t>обал</w:t>
            </w:r>
            <w:r w:rsidRPr="00E805C2">
              <w:rPr>
                <w:rFonts w:ascii="Times New Roman" w:hAnsi="Times New Roman" w:cs="Times New Roman"/>
                <w:sz w:val="24"/>
                <w:szCs w:val="24"/>
                <w:lang w:val="kk-KZ"/>
              </w:rPr>
              <w:t>ау</w:t>
            </w:r>
            <w:r w:rsidRPr="00E805C2">
              <w:rPr>
                <w:rFonts w:ascii="Times New Roman" w:hAnsi="Times New Roman" w:cs="Times New Roman"/>
                <w:sz w:val="24"/>
                <w:szCs w:val="24"/>
              </w:rPr>
              <w:t xml:space="preserve"> қызмет</w:t>
            </w:r>
            <w:r w:rsidRPr="00E805C2">
              <w:rPr>
                <w:rFonts w:ascii="Times New Roman" w:hAnsi="Times New Roman" w:cs="Times New Roman"/>
                <w:sz w:val="24"/>
                <w:szCs w:val="24"/>
                <w:lang w:val="kk-KZ"/>
              </w:rPr>
              <w:t>і</w:t>
            </w:r>
            <w:r w:rsidR="003114B6" w:rsidRPr="00E805C2">
              <w:rPr>
                <w:rFonts w:ascii="Times New Roman" w:hAnsi="Times New Roman" w:cs="Times New Roman"/>
                <w:sz w:val="24"/>
                <w:szCs w:val="24"/>
                <w:lang w:val="kk-KZ"/>
              </w:rPr>
              <w:t xml:space="preserve"> </w:t>
            </w:r>
            <w:r w:rsidRPr="00E805C2">
              <w:rPr>
                <w:rFonts w:ascii="Times New Roman" w:hAnsi="Times New Roman" w:cs="Times New Roman"/>
                <w:sz w:val="24"/>
                <w:szCs w:val="24"/>
              </w:rPr>
              <w:t>–</w:t>
            </w:r>
            <w:r w:rsidR="003114B6" w:rsidRPr="00E805C2">
              <w:rPr>
                <w:rFonts w:ascii="Times New Roman" w:hAnsi="Times New Roman" w:cs="Times New Roman"/>
                <w:sz w:val="24"/>
                <w:szCs w:val="24"/>
                <w:lang w:val="kk-KZ"/>
              </w:rPr>
              <w:t xml:space="preserve"> </w:t>
            </w:r>
            <w:r w:rsidRPr="00E805C2">
              <w:rPr>
                <w:rFonts w:ascii="Times New Roman" w:hAnsi="Times New Roman" w:cs="Times New Roman"/>
                <w:sz w:val="24"/>
                <w:szCs w:val="24"/>
              </w:rPr>
              <w:t>жеке тұлғаға бағытталған  технология,</w:t>
            </w:r>
            <w:r w:rsidR="00FF0EE4" w:rsidRPr="00E805C2">
              <w:rPr>
                <w:rFonts w:ascii="Times New Roman" w:hAnsi="Times New Roman" w:cs="Times New Roman"/>
                <w:sz w:val="24"/>
                <w:szCs w:val="24"/>
                <w:lang w:val="kk-KZ"/>
              </w:rPr>
              <w:t xml:space="preserve">білім алушылардың </w:t>
            </w:r>
            <w:r w:rsidRPr="00E805C2">
              <w:rPr>
                <w:rFonts w:ascii="Times New Roman" w:hAnsi="Times New Roman" w:cs="Times New Roman"/>
                <w:sz w:val="24"/>
                <w:szCs w:val="24"/>
              </w:rPr>
              <w:t xml:space="preserve"> өзіндік қызметін ұйымдастыру проблемалық тәсілді, топтық әдістерді, рефлексивті, презентациялық, зерттеу, іздеу және басқа әдістерді біріктіретін, оқу пәнінің міндеттерін шешуге бағытталған әдісі</w:t>
            </w:r>
          </w:p>
        </w:tc>
      </w:tr>
      <w:tr w:rsidR="00E805C2" w:rsidRPr="00E805C2" w:rsidTr="00E805C2">
        <w:tc>
          <w:tcPr>
            <w:tcW w:w="9158" w:type="dxa"/>
            <w:gridSpan w:val="4"/>
            <w:tcBorders>
              <w:top w:val="nil"/>
              <w:left w:val="single" w:sz="4" w:space="0" w:color="auto"/>
              <w:bottom w:val="single" w:sz="4" w:space="0" w:color="auto"/>
              <w:right w:val="single" w:sz="4" w:space="0" w:color="auto"/>
            </w:tcBorders>
            <w:hideMark/>
          </w:tcPr>
          <w:p w:rsidR="00E805C2" w:rsidRPr="00E805C2" w:rsidRDefault="00E805C2" w:rsidP="00E805C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Кесте 3 жалғасы</w:t>
            </w:r>
          </w:p>
        </w:tc>
      </w:tr>
      <w:tr w:rsidR="00E805C2" w:rsidRPr="00E805C2" w:rsidTr="004A6D09">
        <w:tc>
          <w:tcPr>
            <w:tcW w:w="675" w:type="dxa"/>
            <w:tcBorders>
              <w:top w:val="single" w:sz="4" w:space="0" w:color="auto"/>
              <w:left w:val="single" w:sz="4" w:space="0" w:color="auto"/>
              <w:bottom w:val="single" w:sz="4" w:space="0" w:color="auto"/>
              <w:right w:val="single" w:sz="4" w:space="0" w:color="auto"/>
            </w:tcBorders>
            <w:hideMark/>
          </w:tcPr>
          <w:p w:rsidR="00E805C2" w:rsidRPr="00E805C2" w:rsidRDefault="00E805C2" w:rsidP="00E805C2">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2835" w:type="dxa"/>
            <w:gridSpan w:val="2"/>
            <w:tcBorders>
              <w:top w:val="single" w:sz="4" w:space="0" w:color="auto"/>
              <w:left w:val="single" w:sz="4" w:space="0" w:color="auto"/>
              <w:bottom w:val="single" w:sz="4" w:space="0" w:color="auto"/>
              <w:right w:val="single" w:sz="4" w:space="0" w:color="auto"/>
            </w:tcBorders>
          </w:tcPr>
          <w:p w:rsidR="00E805C2" w:rsidRPr="00E805C2"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648" w:type="dxa"/>
            <w:tcBorders>
              <w:top w:val="single" w:sz="4" w:space="0" w:color="auto"/>
              <w:left w:val="single" w:sz="4" w:space="0" w:color="auto"/>
              <w:bottom w:val="single" w:sz="4" w:space="0" w:color="auto"/>
              <w:right w:val="single" w:sz="4" w:space="0" w:color="auto"/>
            </w:tcBorders>
            <w:hideMark/>
          </w:tcPr>
          <w:p w:rsidR="00E805C2" w:rsidRPr="00E805C2"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9.</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Деркунская</w:t>
            </w:r>
            <w:r w:rsidR="003114B6" w:rsidRPr="00E805C2">
              <w:rPr>
                <w:rFonts w:ascii="Times New Roman" w:hAnsi="Times New Roman" w:cs="Times New Roman"/>
                <w:sz w:val="24"/>
                <w:szCs w:val="24"/>
              </w:rPr>
              <w:t xml:space="preserve"> В.</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А.</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Жобал</w:t>
            </w:r>
            <w:r w:rsidRPr="00E805C2">
              <w:rPr>
                <w:rFonts w:ascii="Times New Roman" w:hAnsi="Times New Roman" w:cs="Times New Roman"/>
                <w:sz w:val="24"/>
                <w:szCs w:val="24"/>
                <w:lang w:val="kk-KZ"/>
              </w:rPr>
              <w:t xml:space="preserve">ау қызметі </w:t>
            </w:r>
            <w:r w:rsidRPr="00E805C2">
              <w:rPr>
                <w:rFonts w:ascii="Times New Roman" w:hAnsi="Times New Roman" w:cs="Times New Roman"/>
                <w:sz w:val="24"/>
                <w:szCs w:val="24"/>
              </w:rPr>
              <w:t>–</w:t>
            </w:r>
            <w:r w:rsidR="003114B6" w:rsidRPr="00E805C2">
              <w:rPr>
                <w:rFonts w:ascii="Times New Roman" w:hAnsi="Times New Roman" w:cs="Times New Roman"/>
                <w:sz w:val="24"/>
                <w:szCs w:val="24"/>
                <w:lang w:val="kk-KZ"/>
              </w:rPr>
              <w:t xml:space="preserve"> </w:t>
            </w:r>
            <w:r w:rsidRPr="00E805C2">
              <w:rPr>
                <w:rFonts w:ascii="Times New Roman" w:hAnsi="Times New Roman" w:cs="Times New Roman"/>
                <w:sz w:val="24"/>
                <w:szCs w:val="24"/>
              </w:rPr>
              <w:t>баланың ағымдағы және перспективалық мүдделеріне негізделген өзіндік іс-әрекеттің, мінез-құлық пен тәжірибенің сан алуан түрлері</w:t>
            </w:r>
          </w:p>
        </w:tc>
      </w:tr>
      <w:tr w:rsidR="003B7566" w:rsidRPr="00AC29F8"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10.</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lang w:val="en-US"/>
              </w:rPr>
            </w:pPr>
            <w:r w:rsidRPr="00E805C2">
              <w:rPr>
                <w:rFonts w:ascii="Times New Roman" w:hAnsi="Times New Roman" w:cs="Times New Roman"/>
                <w:sz w:val="24"/>
                <w:szCs w:val="24"/>
              </w:rPr>
              <w:t>Матяш</w:t>
            </w:r>
            <w:r w:rsidR="003114B6" w:rsidRPr="00E805C2">
              <w:rPr>
                <w:rFonts w:ascii="Times New Roman" w:hAnsi="Times New Roman" w:cs="Times New Roman"/>
                <w:sz w:val="24"/>
                <w:szCs w:val="24"/>
              </w:rPr>
              <w:t xml:space="preserve"> Н.</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В.</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lang w:val="en-US"/>
              </w:rPr>
            </w:pPr>
            <w:r w:rsidRPr="00E805C2">
              <w:rPr>
                <w:rFonts w:ascii="Times New Roman" w:hAnsi="Times New Roman" w:cs="Times New Roman"/>
                <w:sz w:val="24"/>
                <w:szCs w:val="24"/>
              </w:rPr>
              <w:t>Жобал</w:t>
            </w:r>
            <w:r w:rsidRPr="00E805C2">
              <w:rPr>
                <w:rFonts w:ascii="Times New Roman" w:hAnsi="Times New Roman" w:cs="Times New Roman"/>
                <w:sz w:val="24"/>
                <w:szCs w:val="24"/>
                <w:lang w:val="kk-KZ"/>
              </w:rPr>
              <w:t xml:space="preserve">ау қызметі </w:t>
            </w:r>
            <w:r w:rsidRPr="00E805C2">
              <w:rPr>
                <w:rFonts w:ascii="Times New Roman" w:hAnsi="Times New Roman" w:cs="Times New Roman"/>
                <w:sz w:val="24"/>
                <w:szCs w:val="24"/>
                <w:lang w:val="en-US"/>
              </w:rPr>
              <w:t>–</w:t>
            </w:r>
            <w:r w:rsidRPr="00E805C2">
              <w:rPr>
                <w:rFonts w:ascii="Times New Roman" w:hAnsi="Times New Roman" w:cs="Times New Roman"/>
                <w:sz w:val="24"/>
                <w:szCs w:val="24"/>
              </w:rPr>
              <w:t>бұлоқу</w:t>
            </w:r>
            <w:r w:rsidR="00C6733C" w:rsidRPr="00E805C2">
              <w:rPr>
                <w:rFonts w:ascii="Times New Roman" w:hAnsi="Times New Roman" w:cs="Times New Roman"/>
                <w:sz w:val="24"/>
                <w:szCs w:val="24"/>
                <w:lang w:val="kk-KZ"/>
              </w:rPr>
              <w:t>процесінің</w:t>
            </w:r>
            <w:r w:rsidRPr="00E805C2">
              <w:rPr>
                <w:rFonts w:ascii="Times New Roman" w:hAnsi="Times New Roman" w:cs="Times New Roman"/>
                <w:sz w:val="24"/>
                <w:szCs w:val="24"/>
              </w:rPr>
              <w:t>әртүрліаспектілерініңбірлігіменсабақтастығынқолдайтынжәнеоқусубъектісініңжекебасындамытума</w:t>
            </w:r>
            <w:r w:rsidRPr="00E805C2">
              <w:rPr>
                <w:rFonts w:ascii="Times New Roman" w:hAnsi="Times New Roman" w:cs="Times New Roman"/>
                <w:sz w:val="24"/>
                <w:szCs w:val="24"/>
                <w:lang w:val="kk-KZ"/>
              </w:rPr>
              <w:t xml:space="preserve">змұны </w:t>
            </w:r>
            <w:r w:rsidRPr="00E805C2">
              <w:rPr>
                <w:rFonts w:ascii="Times New Roman" w:hAnsi="Times New Roman" w:cs="Times New Roman"/>
                <w:sz w:val="24"/>
                <w:szCs w:val="24"/>
              </w:rPr>
              <w:t>баршығармашылықжобалардықұруүшінсаналытүрд</w:t>
            </w:r>
            <w:r w:rsidRPr="00E805C2">
              <w:rPr>
                <w:rFonts w:ascii="Times New Roman" w:hAnsi="Times New Roman" w:cs="Times New Roman"/>
                <w:sz w:val="24"/>
                <w:szCs w:val="24"/>
              </w:rPr>
              <w:lastRenderedPageBreak/>
              <w:t>еқойылғанмақсатқажетугенегізделген</w:t>
            </w:r>
            <w:r w:rsidR="00FF0EE4" w:rsidRPr="00E805C2">
              <w:rPr>
                <w:rFonts w:ascii="Times New Roman" w:hAnsi="Times New Roman" w:cs="Times New Roman"/>
                <w:sz w:val="24"/>
                <w:szCs w:val="24"/>
              </w:rPr>
              <w:t>білімалушылардың</w:t>
            </w:r>
            <w:r w:rsidRPr="00E805C2">
              <w:rPr>
                <w:rFonts w:ascii="Times New Roman" w:hAnsi="Times New Roman" w:cs="Times New Roman"/>
                <w:sz w:val="24"/>
                <w:szCs w:val="24"/>
              </w:rPr>
              <w:t>оқу</w:t>
            </w:r>
            <w:r w:rsidRPr="00E805C2">
              <w:rPr>
                <w:rFonts w:ascii="Times New Roman" w:hAnsi="Times New Roman" w:cs="Times New Roman"/>
                <w:sz w:val="24"/>
                <w:szCs w:val="24"/>
                <w:lang w:val="en-US"/>
              </w:rPr>
              <w:t>-</w:t>
            </w:r>
            <w:r w:rsidRPr="00E805C2">
              <w:rPr>
                <w:rFonts w:ascii="Times New Roman" w:hAnsi="Times New Roman" w:cs="Times New Roman"/>
                <w:sz w:val="24"/>
                <w:szCs w:val="24"/>
              </w:rPr>
              <w:t>танымдықбелсенділігініңбіртүрі</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lastRenderedPageBreak/>
              <w:t>11.</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Маслов</w:t>
            </w:r>
            <w:r w:rsidR="003114B6" w:rsidRPr="00E805C2">
              <w:rPr>
                <w:rFonts w:ascii="Times New Roman" w:hAnsi="Times New Roman" w:cs="Times New Roman"/>
                <w:sz w:val="24"/>
                <w:szCs w:val="24"/>
              </w:rPr>
              <w:t xml:space="preserve"> П.</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А.</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 xml:space="preserve">Жобалау </w:t>
            </w:r>
            <w:r w:rsidRPr="00E805C2">
              <w:rPr>
                <w:rFonts w:ascii="Times New Roman" w:hAnsi="Times New Roman" w:cs="Times New Roman"/>
                <w:sz w:val="24"/>
                <w:szCs w:val="24"/>
                <w:lang w:val="kk-KZ"/>
              </w:rPr>
              <w:t xml:space="preserve">қызметі </w:t>
            </w:r>
            <w:r w:rsidRPr="00E805C2">
              <w:rPr>
                <w:rFonts w:ascii="Times New Roman" w:hAnsi="Times New Roman" w:cs="Times New Roman"/>
                <w:sz w:val="24"/>
                <w:szCs w:val="24"/>
              </w:rPr>
              <w:t>–</w:t>
            </w:r>
            <w:r w:rsidR="00FF0EE4" w:rsidRPr="00E805C2">
              <w:rPr>
                <w:rFonts w:ascii="Times New Roman" w:hAnsi="Times New Roman" w:cs="Times New Roman"/>
                <w:sz w:val="24"/>
                <w:szCs w:val="24"/>
                <w:lang w:val="kk-KZ"/>
              </w:rPr>
              <w:t xml:space="preserve">білім алушылардың </w:t>
            </w:r>
            <w:r w:rsidRPr="00E805C2">
              <w:rPr>
                <w:rFonts w:ascii="Times New Roman" w:hAnsi="Times New Roman" w:cs="Times New Roman"/>
                <w:sz w:val="24"/>
                <w:szCs w:val="24"/>
              </w:rPr>
              <w:t xml:space="preserve"> танымдық тапсырмаға тәуелсіз қол жеткізу әдістерін игеруге, танымдық сұраныстарды қанағаттандыруға, оқу жобасын орындау барысында алынған жеке тұлғалық маңызды белгілерді өзін-өзіжүзеге асыруға және дамытуға бағытталған өзара танымдық және шығармашылық іс-әрекет</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12.</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Юсупов</w:t>
            </w:r>
            <w:r w:rsidR="004A6D09" w:rsidRPr="00E805C2">
              <w:rPr>
                <w:rFonts w:ascii="Times New Roman" w:hAnsi="Times New Roman" w:cs="Times New Roman"/>
                <w:sz w:val="24"/>
                <w:szCs w:val="24"/>
              </w:rPr>
              <w:t xml:space="preserve"> В.</w:t>
            </w:r>
            <w:r w:rsidR="004A6D09" w:rsidRPr="00E805C2">
              <w:rPr>
                <w:rFonts w:ascii="Times New Roman" w:hAnsi="Times New Roman" w:cs="Times New Roman"/>
                <w:sz w:val="24"/>
                <w:szCs w:val="24"/>
                <w:lang w:val="kk-KZ"/>
              </w:rPr>
              <w:t xml:space="preserve"> </w:t>
            </w:r>
            <w:r w:rsidR="004A6D09" w:rsidRPr="00E805C2">
              <w:rPr>
                <w:rFonts w:ascii="Times New Roman" w:hAnsi="Times New Roman" w:cs="Times New Roman"/>
                <w:sz w:val="24"/>
                <w:szCs w:val="24"/>
              </w:rPr>
              <w:t>З.</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lang w:val="kk-KZ"/>
              </w:rPr>
              <w:t>О</w:t>
            </w:r>
            <w:r w:rsidRPr="00E805C2">
              <w:rPr>
                <w:rFonts w:ascii="Times New Roman" w:hAnsi="Times New Roman" w:cs="Times New Roman"/>
                <w:sz w:val="24"/>
                <w:szCs w:val="24"/>
              </w:rPr>
              <w:t xml:space="preserve">ны басқа биологиялық </w:t>
            </w:r>
            <w:r w:rsidRPr="00E805C2">
              <w:rPr>
                <w:rFonts w:ascii="Times New Roman" w:hAnsi="Times New Roman" w:cs="Times New Roman"/>
                <w:sz w:val="24"/>
                <w:szCs w:val="24"/>
                <w:lang w:val="kk-KZ"/>
              </w:rPr>
              <w:t>ағзалардан</w:t>
            </w:r>
            <w:r w:rsidRPr="00E805C2">
              <w:rPr>
                <w:rFonts w:ascii="Times New Roman" w:hAnsi="Times New Roman" w:cs="Times New Roman"/>
                <w:sz w:val="24"/>
                <w:szCs w:val="24"/>
              </w:rPr>
              <w:t xml:space="preserve"> әлеуметтік болмыс ретінде ерекшелейтін адам қабілетінің түрі; </w:t>
            </w:r>
          </w:p>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 болашақ нәтиженің бейнесін жасаудағы рөлі анықталатын кез-келген әрекеттің элементі;</w:t>
            </w:r>
          </w:p>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 xml:space="preserve"> - жобаны әзірлеумен және оны іске асыру тәсілдерімен өзара байланысты дербес қызмет түрі; </w:t>
            </w:r>
          </w:p>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 xml:space="preserve">- жобалық идеяны жүзеге асыру жағдайында пайда болу мүмкіндігі бар объектілер туралы түсінік беретін білімге, тәжірибеге және түйсікке негізделген танымның ерекше түрі; </w:t>
            </w:r>
          </w:p>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 объективті немесе субъективті түрде жаңа нәтиже алуға бағытталған қызмет әдіснамасы</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13.</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Чанова</w:t>
            </w:r>
            <w:r w:rsidR="003114B6" w:rsidRPr="00E805C2">
              <w:rPr>
                <w:rFonts w:ascii="Times New Roman" w:hAnsi="Times New Roman" w:cs="Times New Roman"/>
                <w:sz w:val="24"/>
                <w:szCs w:val="24"/>
              </w:rPr>
              <w:t xml:space="preserve"> М.</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В.</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Жобал</w:t>
            </w:r>
            <w:r w:rsidRPr="00E805C2">
              <w:rPr>
                <w:rFonts w:ascii="Times New Roman" w:hAnsi="Times New Roman" w:cs="Times New Roman"/>
                <w:sz w:val="24"/>
                <w:szCs w:val="24"/>
                <w:lang w:val="kk-KZ"/>
              </w:rPr>
              <w:t xml:space="preserve">ау қызметі </w:t>
            </w:r>
            <w:r w:rsidRPr="00E805C2">
              <w:rPr>
                <w:rFonts w:ascii="Times New Roman" w:hAnsi="Times New Roman" w:cs="Times New Roman"/>
                <w:sz w:val="24"/>
                <w:szCs w:val="24"/>
              </w:rPr>
              <w:t xml:space="preserve">–бұл нақты оқу өнімін жасау үшін </w:t>
            </w:r>
            <w:r w:rsidR="00FF0EE4" w:rsidRPr="00E805C2">
              <w:rPr>
                <w:rFonts w:ascii="Times New Roman" w:hAnsi="Times New Roman" w:cs="Times New Roman"/>
                <w:sz w:val="24"/>
                <w:szCs w:val="24"/>
              </w:rPr>
              <w:t xml:space="preserve">білім алушылардың </w:t>
            </w:r>
            <w:r w:rsidRPr="00E805C2">
              <w:rPr>
                <w:rFonts w:ascii="Times New Roman" w:hAnsi="Times New Roman" w:cs="Times New Roman"/>
                <w:sz w:val="24"/>
                <w:szCs w:val="24"/>
              </w:rPr>
              <w:t xml:space="preserve"> белсенді, тәуелсіз, шығармашылық қызметімен анықталатын проблемалық оқыту технологиясы</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14.</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lang w:val="en-US"/>
              </w:rPr>
            </w:pPr>
            <w:r w:rsidRPr="00E805C2">
              <w:rPr>
                <w:rFonts w:ascii="Times New Roman" w:hAnsi="Times New Roman" w:cs="Times New Roman"/>
                <w:sz w:val="24"/>
                <w:szCs w:val="24"/>
              </w:rPr>
              <w:t>Бреднева</w:t>
            </w:r>
            <w:r w:rsidR="003114B6" w:rsidRPr="00E805C2">
              <w:rPr>
                <w:rFonts w:ascii="Times New Roman" w:hAnsi="Times New Roman" w:cs="Times New Roman"/>
                <w:sz w:val="24"/>
                <w:szCs w:val="24"/>
              </w:rPr>
              <w:t xml:space="preserve"> Н.</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А.</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lang w:val="en-US"/>
              </w:rPr>
            </w:pPr>
            <w:r w:rsidRPr="00E805C2">
              <w:rPr>
                <w:rFonts w:ascii="Times New Roman" w:hAnsi="Times New Roman" w:cs="Times New Roman"/>
                <w:sz w:val="24"/>
                <w:szCs w:val="24"/>
                <w:lang w:val="kk-KZ"/>
              </w:rPr>
              <w:t>Ж</w:t>
            </w:r>
            <w:r w:rsidRPr="00E805C2">
              <w:rPr>
                <w:rFonts w:ascii="Times New Roman" w:hAnsi="Times New Roman" w:cs="Times New Roman"/>
                <w:sz w:val="24"/>
                <w:szCs w:val="24"/>
              </w:rPr>
              <w:t>обалауқызметі</w:t>
            </w:r>
            <w:r w:rsidR="00FF0EE4" w:rsidRPr="00E805C2">
              <w:rPr>
                <w:rFonts w:ascii="Times New Roman" w:hAnsi="Times New Roman" w:cs="Times New Roman"/>
                <w:sz w:val="24"/>
                <w:szCs w:val="24"/>
              </w:rPr>
              <w:t>білімалушылардың</w:t>
            </w:r>
            <w:r w:rsidRPr="00E805C2">
              <w:rPr>
                <w:rFonts w:ascii="Times New Roman" w:hAnsi="Times New Roman" w:cs="Times New Roman"/>
                <w:sz w:val="24"/>
                <w:szCs w:val="24"/>
              </w:rPr>
              <w:t>оқуіс</w:t>
            </w:r>
            <w:r w:rsidRPr="00E805C2">
              <w:rPr>
                <w:rFonts w:ascii="Times New Roman" w:hAnsi="Times New Roman" w:cs="Times New Roman"/>
                <w:sz w:val="24"/>
                <w:szCs w:val="24"/>
                <w:lang w:val="en-US"/>
              </w:rPr>
              <w:t>-</w:t>
            </w:r>
            <w:r w:rsidRPr="00E805C2">
              <w:rPr>
                <w:rFonts w:ascii="Times New Roman" w:hAnsi="Times New Roman" w:cs="Times New Roman"/>
                <w:sz w:val="24"/>
                <w:szCs w:val="24"/>
              </w:rPr>
              <w:t>әрекетінұйымдастырудыңкөптегенаспектілерінұйымдас</w:t>
            </w:r>
            <w:r w:rsidRPr="00E805C2">
              <w:rPr>
                <w:rFonts w:ascii="Times New Roman" w:hAnsi="Times New Roman" w:cs="Times New Roman"/>
                <w:sz w:val="24"/>
                <w:szCs w:val="24"/>
                <w:lang w:val="kk-KZ"/>
              </w:rPr>
              <w:t>т</w:t>
            </w:r>
            <w:r w:rsidRPr="00E805C2">
              <w:rPr>
                <w:rFonts w:ascii="Times New Roman" w:hAnsi="Times New Roman" w:cs="Times New Roman"/>
                <w:sz w:val="24"/>
                <w:szCs w:val="24"/>
              </w:rPr>
              <w:t>ырушылықжағдайлардеңгейіндеде</w:t>
            </w:r>
            <w:r w:rsidRPr="00E805C2">
              <w:rPr>
                <w:rFonts w:ascii="Times New Roman" w:hAnsi="Times New Roman" w:cs="Times New Roman"/>
                <w:sz w:val="24"/>
                <w:szCs w:val="24"/>
                <w:lang w:val="en-US"/>
              </w:rPr>
              <w:t xml:space="preserve">, </w:t>
            </w:r>
            <w:r w:rsidRPr="00E805C2">
              <w:rPr>
                <w:rFonts w:ascii="Times New Roman" w:hAnsi="Times New Roman" w:cs="Times New Roman"/>
                <w:sz w:val="24"/>
                <w:szCs w:val="24"/>
              </w:rPr>
              <w:t>қызметтіңөзінжүзегеасырудеңгейіндедеескередіжәнежүйелейді</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15.</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Джужук</w:t>
            </w:r>
            <w:r w:rsidR="003114B6" w:rsidRPr="00E805C2">
              <w:rPr>
                <w:rFonts w:ascii="Times New Roman" w:hAnsi="Times New Roman" w:cs="Times New Roman"/>
                <w:sz w:val="24"/>
                <w:szCs w:val="24"/>
              </w:rPr>
              <w:t xml:space="preserve"> И.</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И.</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Жобал</w:t>
            </w:r>
            <w:r w:rsidRPr="00E805C2">
              <w:rPr>
                <w:rFonts w:ascii="Times New Roman" w:hAnsi="Times New Roman" w:cs="Times New Roman"/>
                <w:sz w:val="24"/>
                <w:szCs w:val="24"/>
                <w:lang w:val="kk-KZ"/>
              </w:rPr>
              <w:t>ау қызметі ж</w:t>
            </w:r>
            <w:r w:rsidRPr="00E805C2">
              <w:rPr>
                <w:rFonts w:ascii="Times New Roman" w:hAnsi="Times New Roman" w:cs="Times New Roman"/>
                <w:sz w:val="24"/>
                <w:szCs w:val="24"/>
              </w:rPr>
              <w:t>еке қажет</w:t>
            </w:r>
            <w:r w:rsidRPr="00E805C2">
              <w:rPr>
                <w:rFonts w:ascii="Times New Roman" w:hAnsi="Times New Roman" w:cs="Times New Roman"/>
                <w:sz w:val="24"/>
                <w:szCs w:val="24"/>
                <w:lang w:val="kk-KZ"/>
              </w:rPr>
              <w:t>сіну уәжі</w:t>
            </w:r>
            <w:r w:rsidRPr="00E805C2">
              <w:rPr>
                <w:rFonts w:ascii="Times New Roman" w:hAnsi="Times New Roman" w:cs="Times New Roman"/>
                <w:sz w:val="24"/>
                <w:szCs w:val="24"/>
              </w:rPr>
              <w:t xml:space="preserve"> мен құрылымында жаңалықтар жасайды: </w:t>
            </w:r>
            <w:r w:rsidR="00353159" w:rsidRPr="00E805C2">
              <w:rPr>
                <w:rFonts w:ascii="Times New Roman" w:hAnsi="Times New Roman" w:cs="Times New Roman"/>
                <w:sz w:val="24"/>
                <w:szCs w:val="24"/>
                <w:lang w:val="kk-KZ"/>
              </w:rPr>
              <w:t>білім алушы</w:t>
            </w:r>
            <w:r w:rsidRPr="00E805C2">
              <w:rPr>
                <w:rFonts w:ascii="Times New Roman" w:hAnsi="Times New Roman" w:cs="Times New Roman"/>
                <w:sz w:val="24"/>
                <w:szCs w:val="24"/>
                <w:lang w:val="kk-KZ"/>
              </w:rPr>
              <w:t xml:space="preserve"> ж</w:t>
            </w:r>
            <w:r w:rsidRPr="00E805C2">
              <w:rPr>
                <w:rFonts w:ascii="Times New Roman" w:hAnsi="Times New Roman" w:cs="Times New Roman"/>
                <w:sz w:val="24"/>
                <w:szCs w:val="24"/>
              </w:rPr>
              <w:t>обал</w:t>
            </w:r>
            <w:r w:rsidRPr="00E805C2">
              <w:rPr>
                <w:rFonts w:ascii="Times New Roman" w:hAnsi="Times New Roman" w:cs="Times New Roman"/>
                <w:sz w:val="24"/>
                <w:szCs w:val="24"/>
                <w:lang w:val="kk-KZ"/>
              </w:rPr>
              <w:t>ау қызметінің</w:t>
            </w:r>
            <w:r w:rsidRPr="00E805C2">
              <w:rPr>
                <w:rFonts w:ascii="Times New Roman" w:hAnsi="Times New Roman" w:cs="Times New Roman"/>
                <w:sz w:val="24"/>
                <w:szCs w:val="24"/>
              </w:rPr>
              <w:t xml:space="preserve"> құралдарын саналы түрде таңдайды. Сонымен қатар, жаңа сапалы деңгейде баланың әлеуетін іске асыру шындыққа айналады, оны қоршаған әлемді және өзін зерттейтін, айналасындағы әлемде өзінің іс-әрекет тәжірибесін қабылдайтын белсенді субъект ретінде ашады</w:t>
            </w:r>
          </w:p>
        </w:tc>
      </w:tr>
      <w:tr w:rsidR="00E805C2" w:rsidRPr="00E805C2" w:rsidTr="00E805C2">
        <w:tc>
          <w:tcPr>
            <w:tcW w:w="675" w:type="dxa"/>
            <w:tcBorders>
              <w:top w:val="single" w:sz="4" w:space="0" w:color="auto"/>
              <w:left w:val="single" w:sz="4" w:space="0" w:color="auto"/>
              <w:bottom w:val="nil"/>
              <w:right w:val="single" w:sz="4" w:space="0" w:color="auto"/>
            </w:tcBorders>
            <w:hideMark/>
          </w:tcPr>
          <w:p w:rsidR="00E805C2" w:rsidRPr="00E805C2" w:rsidRDefault="00E805C2" w:rsidP="00E805C2">
            <w:pPr>
              <w:spacing w:after="0" w:line="240" w:lineRule="auto"/>
              <w:ind w:firstLine="567"/>
              <w:jc w:val="both"/>
              <w:rPr>
                <w:rFonts w:ascii="Times New Roman" w:eastAsia="Calibri" w:hAnsi="Times New Roman" w:cs="Times New Roman"/>
                <w:sz w:val="24"/>
                <w:szCs w:val="24"/>
              </w:rPr>
            </w:pPr>
          </w:p>
        </w:tc>
        <w:tc>
          <w:tcPr>
            <w:tcW w:w="2835" w:type="dxa"/>
            <w:gridSpan w:val="2"/>
            <w:tcBorders>
              <w:top w:val="single" w:sz="4" w:space="0" w:color="auto"/>
              <w:left w:val="single" w:sz="4" w:space="0" w:color="auto"/>
              <w:bottom w:val="nil"/>
              <w:right w:val="single" w:sz="4" w:space="0" w:color="auto"/>
            </w:tcBorders>
            <w:hideMark/>
          </w:tcPr>
          <w:p w:rsidR="00E805C2" w:rsidRPr="00E805C2" w:rsidRDefault="00E805C2" w:rsidP="00E805C2">
            <w:pPr>
              <w:spacing w:after="0" w:line="240" w:lineRule="auto"/>
              <w:jc w:val="both"/>
              <w:rPr>
                <w:rFonts w:ascii="Times New Roman" w:hAnsi="Times New Roman" w:cs="Times New Roman"/>
                <w:sz w:val="24"/>
                <w:szCs w:val="24"/>
              </w:rPr>
            </w:pPr>
          </w:p>
        </w:tc>
        <w:tc>
          <w:tcPr>
            <w:tcW w:w="5648" w:type="dxa"/>
            <w:tcBorders>
              <w:top w:val="single" w:sz="4" w:space="0" w:color="auto"/>
              <w:left w:val="single" w:sz="4" w:space="0" w:color="auto"/>
              <w:bottom w:val="nil"/>
              <w:right w:val="single" w:sz="4" w:space="0" w:color="auto"/>
            </w:tcBorders>
            <w:hideMark/>
          </w:tcPr>
          <w:p w:rsidR="00E805C2" w:rsidRPr="00E805C2" w:rsidRDefault="00E805C2" w:rsidP="00E805C2">
            <w:pPr>
              <w:spacing w:after="0" w:line="240" w:lineRule="auto"/>
              <w:jc w:val="both"/>
              <w:rPr>
                <w:rFonts w:ascii="Times New Roman" w:hAnsi="Times New Roman" w:cs="Times New Roman"/>
                <w:sz w:val="24"/>
                <w:szCs w:val="24"/>
              </w:rPr>
            </w:pPr>
          </w:p>
        </w:tc>
      </w:tr>
      <w:tr w:rsidR="00E805C2" w:rsidRPr="00E805C2" w:rsidTr="007C5DA4">
        <w:tc>
          <w:tcPr>
            <w:tcW w:w="9158" w:type="dxa"/>
            <w:gridSpan w:val="4"/>
            <w:tcBorders>
              <w:top w:val="nil"/>
              <w:left w:val="single" w:sz="4" w:space="0" w:color="auto"/>
              <w:bottom w:val="single" w:sz="4" w:space="0" w:color="auto"/>
              <w:right w:val="single" w:sz="4" w:space="0" w:color="auto"/>
            </w:tcBorders>
            <w:hideMark/>
          </w:tcPr>
          <w:p w:rsidR="00E805C2" w:rsidRPr="00E805C2" w:rsidRDefault="00E805C2" w:rsidP="00E805C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Кесте 3 жалғасы</w:t>
            </w:r>
          </w:p>
        </w:tc>
      </w:tr>
      <w:tr w:rsidR="00E805C2" w:rsidRPr="00E805C2" w:rsidTr="004A6D09">
        <w:tc>
          <w:tcPr>
            <w:tcW w:w="675" w:type="dxa"/>
            <w:tcBorders>
              <w:top w:val="single" w:sz="4" w:space="0" w:color="auto"/>
              <w:left w:val="single" w:sz="4" w:space="0" w:color="auto"/>
              <w:bottom w:val="single" w:sz="4" w:space="0" w:color="auto"/>
              <w:right w:val="single" w:sz="4" w:space="0" w:color="auto"/>
            </w:tcBorders>
            <w:hideMark/>
          </w:tcPr>
          <w:p w:rsidR="00E805C2" w:rsidRPr="00E805C2" w:rsidRDefault="00E805C2" w:rsidP="00E805C2">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2835" w:type="dxa"/>
            <w:gridSpan w:val="2"/>
            <w:tcBorders>
              <w:top w:val="single" w:sz="4" w:space="0" w:color="auto"/>
              <w:left w:val="single" w:sz="4" w:space="0" w:color="auto"/>
              <w:bottom w:val="single" w:sz="4" w:space="0" w:color="auto"/>
              <w:right w:val="single" w:sz="4" w:space="0" w:color="auto"/>
            </w:tcBorders>
            <w:hideMark/>
          </w:tcPr>
          <w:p w:rsidR="00E805C2" w:rsidRPr="00E805C2"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648" w:type="dxa"/>
            <w:tcBorders>
              <w:top w:val="single" w:sz="4" w:space="0" w:color="auto"/>
              <w:left w:val="single" w:sz="4" w:space="0" w:color="auto"/>
              <w:bottom w:val="single" w:sz="4" w:space="0" w:color="auto"/>
              <w:right w:val="single" w:sz="4" w:space="0" w:color="auto"/>
            </w:tcBorders>
            <w:hideMark/>
          </w:tcPr>
          <w:p w:rsidR="00E805C2" w:rsidRPr="00E805C2"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16.</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Поливанова</w:t>
            </w:r>
            <w:r w:rsidR="003114B6" w:rsidRPr="00E805C2">
              <w:rPr>
                <w:rFonts w:ascii="Times New Roman" w:hAnsi="Times New Roman" w:cs="Times New Roman"/>
                <w:sz w:val="24"/>
                <w:szCs w:val="24"/>
              </w:rPr>
              <w:t xml:space="preserve"> К.</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Н.</w:t>
            </w:r>
          </w:p>
        </w:tc>
        <w:tc>
          <w:tcPr>
            <w:tcW w:w="5648" w:type="dxa"/>
            <w:tcBorders>
              <w:top w:val="single" w:sz="4" w:space="0" w:color="auto"/>
              <w:left w:val="single" w:sz="4" w:space="0" w:color="auto"/>
              <w:bottom w:val="single" w:sz="4" w:space="0" w:color="auto"/>
              <w:right w:val="single" w:sz="4" w:space="0" w:color="auto"/>
            </w:tcBorders>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lang w:val="kk-KZ"/>
              </w:rPr>
              <w:t>Ж</w:t>
            </w:r>
            <w:r w:rsidRPr="00E805C2">
              <w:rPr>
                <w:rFonts w:ascii="Times New Roman" w:hAnsi="Times New Roman" w:cs="Times New Roman"/>
                <w:sz w:val="24"/>
                <w:szCs w:val="24"/>
              </w:rPr>
              <w:t>обалық белсенділік белгілі бір сипаттамаларда ерекшеленуі керек. Оларға мыналар жатады: белгілі бір нәтиже</w:t>
            </w:r>
            <w:r w:rsidRPr="00E805C2">
              <w:rPr>
                <w:rFonts w:ascii="Times New Roman" w:hAnsi="Times New Roman" w:cs="Times New Roman"/>
                <w:sz w:val="24"/>
                <w:szCs w:val="24"/>
                <w:lang w:val="kk-KZ"/>
              </w:rPr>
              <w:t>ге қол жеткізу</w:t>
            </w:r>
            <w:r w:rsidRPr="00E805C2">
              <w:rPr>
                <w:rFonts w:ascii="Times New Roman" w:hAnsi="Times New Roman" w:cs="Times New Roman"/>
                <w:sz w:val="24"/>
                <w:szCs w:val="24"/>
              </w:rPr>
              <w:t>:</w:t>
            </w:r>
          </w:p>
          <w:p w:rsidR="003B7566" w:rsidRPr="00E805C2" w:rsidRDefault="003B7566" w:rsidP="00E805C2">
            <w:pPr>
              <w:spacing w:after="0"/>
              <w:jc w:val="both"/>
              <w:rPr>
                <w:rFonts w:ascii="Times New Roman" w:hAnsi="Times New Roman" w:cs="Times New Roman"/>
                <w:sz w:val="24"/>
                <w:szCs w:val="24"/>
              </w:rPr>
            </w:pPr>
            <w:r w:rsidRPr="00E805C2">
              <w:rPr>
                <w:rFonts w:ascii="Times New Roman" w:hAnsi="Times New Roman" w:cs="Times New Roman"/>
                <w:sz w:val="24"/>
                <w:szCs w:val="24"/>
              </w:rPr>
              <w:t xml:space="preserve">- нақты </w:t>
            </w:r>
            <w:r w:rsidRPr="00E805C2">
              <w:rPr>
                <w:rFonts w:ascii="Times New Roman" w:hAnsi="Times New Roman" w:cs="Times New Roman"/>
                <w:sz w:val="24"/>
                <w:szCs w:val="24"/>
                <w:lang w:val="kk-KZ"/>
              </w:rPr>
              <w:t>мәндердің</w:t>
            </w:r>
            <w:r w:rsidRPr="00E805C2">
              <w:rPr>
                <w:rFonts w:ascii="Times New Roman" w:hAnsi="Times New Roman" w:cs="Times New Roman"/>
                <w:sz w:val="24"/>
                <w:szCs w:val="24"/>
              </w:rPr>
              <w:t xml:space="preserve"> барлық түрлерімен эскиз түрінде нәтиженің алдын-ала ұсынылған сипаттамасы; </w:t>
            </w:r>
          </w:p>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 белгілі бір дәрежеде нәтижеге қол жеткізу күнін нақты анықтау;</w:t>
            </w:r>
          </w:p>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 мақсаттарға қол жеткізу бойынша алдын ала жасалған іс-қимыл жоспары;</w:t>
            </w:r>
          </w:p>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lastRenderedPageBreak/>
              <w:t>- әрбір іс-қимылдың (операцияның) егжей-тегжейлі пысықталған қорытындылары бар уақыт көрсетілген кестенің болуы, олар кейіннен жиынтық жоба нәтижесінің сәттілігін қамтамасыз етеді;</w:t>
            </w:r>
          </w:p>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 әрекеттерді орындау, оларды белг</w:t>
            </w:r>
            <w:r w:rsidRPr="00E805C2">
              <w:rPr>
                <w:rFonts w:ascii="Times New Roman" w:hAnsi="Times New Roman" w:cs="Times New Roman"/>
                <w:sz w:val="24"/>
                <w:szCs w:val="24"/>
                <w:lang w:val="kk-KZ"/>
              </w:rPr>
              <w:t>і</w:t>
            </w:r>
            <w:r w:rsidRPr="00E805C2">
              <w:rPr>
                <w:rFonts w:ascii="Times New Roman" w:hAnsi="Times New Roman" w:cs="Times New Roman"/>
                <w:sz w:val="24"/>
                <w:szCs w:val="24"/>
              </w:rPr>
              <w:t>леужәне түзету;</w:t>
            </w:r>
          </w:p>
          <w:p w:rsidR="003B7566" w:rsidRPr="00E805C2" w:rsidRDefault="003B7566" w:rsidP="00E805C2">
            <w:pPr>
              <w:spacing w:after="0" w:line="240" w:lineRule="auto"/>
              <w:jc w:val="both"/>
              <w:rPr>
                <w:rFonts w:ascii="Times New Roman" w:hAnsi="Times New Roman" w:cs="Times New Roman"/>
                <w:sz w:val="24"/>
                <w:szCs w:val="24"/>
                <w:lang w:val="kk-KZ"/>
              </w:rPr>
            </w:pPr>
            <w:r w:rsidRPr="00E805C2">
              <w:rPr>
                <w:rFonts w:ascii="Times New Roman" w:hAnsi="Times New Roman" w:cs="Times New Roman"/>
                <w:sz w:val="24"/>
                <w:szCs w:val="24"/>
              </w:rPr>
              <w:t>- жобал</w:t>
            </w:r>
            <w:r w:rsidRPr="00E805C2">
              <w:rPr>
                <w:rFonts w:ascii="Times New Roman" w:hAnsi="Times New Roman" w:cs="Times New Roman"/>
                <w:sz w:val="24"/>
                <w:szCs w:val="24"/>
                <w:lang w:val="kk-KZ"/>
              </w:rPr>
              <w:t xml:space="preserve">ау </w:t>
            </w:r>
            <w:r w:rsidRPr="00E805C2">
              <w:rPr>
                <w:rFonts w:ascii="Times New Roman" w:hAnsi="Times New Roman" w:cs="Times New Roman"/>
                <w:sz w:val="24"/>
                <w:szCs w:val="24"/>
              </w:rPr>
              <w:t>қызмет</w:t>
            </w:r>
            <w:r w:rsidRPr="00E805C2">
              <w:rPr>
                <w:rFonts w:ascii="Times New Roman" w:hAnsi="Times New Roman" w:cs="Times New Roman"/>
                <w:sz w:val="24"/>
                <w:szCs w:val="24"/>
                <w:lang w:val="kk-KZ"/>
              </w:rPr>
              <w:t>ін</w:t>
            </w:r>
            <w:r w:rsidRPr="00E805C2">
              <w:rPr>
                <w:rFonts w:ascii="Times New Roman" w:hAnsi="Times New Roman" w:cs="Times New Roman"/>
                <w:sz w:val="24"/>
                <w:szCs w:val="24"/>
              </w:rPr>
              <w:t xml:space="preserve">ің өнімін алу,оны жобалаудың берілген мәнімен салыстыру, </w:t>
            </w:r>
            <w:r w:rsidRPr="00E805C2">
              <w:rPr>
                <w:rFonts w:ascii="Times New Roman" w:hAnsi="Times New Roman" w:cs="Times New Roman"/>
                <w:sz w:val="24"/>
                <w:szCs w:val="24"/>
                <w:lang w:val="kk-KZ"/>
              </w:rPr>
              <w:t>ж</w:t>
            </w:r>
            <w:r w:rsidRPr="00E805C2">
              <w:rPr>
                <w:rFonts w:ascii="Times New Roman" w:hAnsi="Times New Roman" w:cs="Times New Roman"/>
                <w:sz w:val="24"/>
                <w:szCs w:val="24"/>
              </w:rPr>
              <w:t>аңа жағдайды талдау</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lastRenderedPageBreak/>
              <w:t>17.</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Москвина</w:t>
            </w:r>
            <w:r w:rsidR="003114B6" w:rsidRPr="00E805C2">
              <w:rPr>
                <w:rFonts w:ascii="Times New Roman" w:hAnsi="Times New Roman" w:cs="Times New Roman"/>
                <w:sz w:val="24"/>
                <w:szCs w:val="24"/>
              </w:rPr>
              <w:t xml:space="preserve"> Т.</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В.</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Жобал</w:t>
            </w:r>
            <w:r w:rsidRPr="00E805C2">
              <w:rPr>
                <w:rFonts w:ascii="Times New Roman" w:hAnsi="Times New Roman" w:cs="Times New Roman"/>
                <w:sz w:val="24"/>
                <w:szCs w:val="24"/>
                <w:lang w:val="kk-KZ"/>
              </w:rPr>
              <w:t xml:space="preserve">ау қызметі </w:t>
            </w:r>
            <w:r w:rsidRPr="00E805C2">
              <w:rPr>
                <w:rFonts w:ascii="Times New Roman" w:hAnsi="Times New Roman" w:cs="Times New Roman"/>
                <w:sz w:val="24"/>
                <w:szCs w:val="24"/>
              </w:rPr>
              <w:t>–</w:t>
            </w:r>
            <w:r w:rsidR="004A6D09" w:rsidRPr="00E805C2">
              <w:rPr>
                <w:rFonts w:ascii="Times New Roman" w:hAnsi="Times New Roman" w:cs="Times New Roman"/>
                <w:sz w:val="24"/>
                <w:szCs w:val="24"/>
                <w:lang w:val="kk-KZ"/>
              </w:rPr>
              <w:t xml:space="preserve"> </w:t>
            </w:r>
            <w:r w:rsidRPr="00E805C2">
              <w:rPr>
                <w:rFonts w:ascii="Times New Roman" w:hAnsi="Times New Roman" w:cs="Times New Roman"/>
                <w:sz w:val="24"/>
                <w:szCs w:val="24"/>
              </w:rPr>
              <w:t>бұл әртүрлі пәндерді (интеграциялық негізде) оқу кезінде алынған білімді, дағдыларды түсіну және қолдану</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18.</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hAnsi="Times New Roman" w:cs="Times New Roman"/>
                <w:sz w:val="24"/>
                <w:szCs w:val="24"/>
              </w:rPr>
              <w:t>Пахомова</w:t>
            </w:r>
            <w:r w:rsidR="003114B6" w:rsidRPr="00E805C2">
              <w:rPr>
                <w:rFonts w:ascii="Times New Roman" w:hAnsi="Times New Roman" w:cs="Times New Roman"/>
                <w:sz w:val="24"/>
                <w:szCs w:val="24"/>
              </w:rPr>
              <w:t xml:space="preserve"> Н.</w:t>
            </w:r>
            <w:r w:rsidR="003114B6" w:rsidRPr="00E805C2">
              <w:rPr>
                <w:rFonts w:ascii="Times New Roman" w:hAnsi="Times New Roman" w:cs="Times New Roman"/>
                <w:sz w:val="24"/>
                <w:szCs w:val="24"/>
                <w:lang w:val="kk-KZ"/>
              </w:rPr>
              <w:t xml:space="preserve"> </w:t>
            </w:r>
            <w:r w:rsidR="003114B6" w:rsidRPr="00E805C2">
              <w:rPr>
                <w:rFonts w:ascii="Times New Roman" w:hAnsi="Times New Roman" w:cs="Times New Roman"/>
                <w:sz w:val="24"/>
                <w:szCs w:val="24"/>
              </w:rPr>
              <w:t>Ю.</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lang w:val="kk-KZ"/>
              </w:rPr>
              <w:t>Ж</w:t>
            </w:r>
            <w:r w:rsidRPr="00E805C2">
              <w:rPr>
                <w:rFonts w:ascii="Times New Roman" w:hAnsi="Times New Roman" w:cs="Times New Roman"/>
                <w:sz w:val="24"/>
                <w:szCs w:val="24"/>
              </w:rPr>
              <w:t>обалау қызметі белгісіздік жағдайында мотивациялық факторларды (іздеу белсенділігі) дәйекті түрде анықтайды</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 xml:space="preserve">19. </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color w:val="000000"/>
                <w:sz w:val="24"/>
                <w:szCs w:val="24"/>
              </w:rPr>
              <w:t xml:space="preserve">Иоффе </w:t>
            </w:r>
            <w:r w:rsidR="003114B6" w:rsidRPr="00E805C2">
              <w:rPr>
                <w:rFonts w:ascii="Times New Roman" w:hAnsi="Times New Roman" w:cs="Times New Roman"/>
                <w:color w:val="000000"/>
                <w:sz w:val="24"/>
                <w:szCs w:val="24"/>
              </w:rPr>
              <w:t>А.</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lang w:val="kk-KZ"/>
              </w:rPr>
              <w:t>Ж</w:t>
            </w:r>
            <w:r w:rsidRPr="00E805C2">
              <w:rPr>
                <w:rFonts w:ascii="Times New Roman" w:hAnsi="Times New Roman" w:cs="Times New Roman"/>
                <w:sz w:val="24"/>
                <w:szCs w:val="24"/>
              </w:rPr>
              <w:t>обал</w:t>
            </w:r>
            <w:r w:rsidRPr="00E805C2">
              <w:rPr>
                <w:rFonts w:ascii="Times New Roman" w:hAnsi="Times New Roman" w:cs="Times New Roman"/>
                <w:sz w:val="24"/>
                <w:szCs w:val="24"/>
                <w:lang w:val="kk-KZ"/>
              </w:rPr>
              <w:t xml:space="preserve">ау қызметі </w:t>
            </w:r>
            <w:r w:rsidRPr="00E805C2">
              <w:rPr>
                <w:rFonts w:ascii="Times New Roman" w:hAnsi="Times New Roman" w:cs="Times New Roman"/>
                <w:sz w:val="24"/>
                <w:szCs w:val="24"/>
              </w:rPr>
              <w:t>–</w:t>
            </w:r>
            <w:r w:rsidR="004A6D09" w:rsidRPr="00E805C2">
              <w:rPr>
                <w:rFonts w:ascii="Times New Roman" w:hAnsi="Times New Roman" w:cs="Times New Roman"/>
                <w:sz w:val="24"/>
                <w:szCs w:val="24"/>
                <w:lang w:val="kk-KZ"/>
              </w:rPr>
              <w:t xml:space="preserve"> </w:t>
            </w:r>
            <w:r w:rsidRPr="00E805C2">
              <w:rPr>
                <w:rFonts w:ascii="Times New Roman" w:hAnsi="Times New Roman" w:cs="Times New Roman"/>
                <w:sz w:val="24"/>
                <w:szCs w:val="24"/>
              </w:rPr>
              <w:t>бұл белгілі бір қажетті нәтижелерді болжай отырып, өз іс-әрекеттерін жүйелі жоспарлауға негізделген кез-келген жеке іс-әрекет</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20.</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color w:val="000000"/>
                <w:sz w:val="24"/>
                <w:szCs w:val="24"/>
              </w:rPr>
            </w:pPr>
            <w:r w:rsidRPr="00E805C2">
              <w:rPr>
                <w:rFonts w:ascii="Times New Roman" w:hAnsi="Times New Roman" w:cs="Times New Roman"/>
                <w:color w:val="000000"/>
                <w:sz w:val="24"/>
                <w:szCs w:val="24"/>
                <w:shd w:val="clear" w:color="auto" w:fill="FFFFFF"/>
              </w:rPr>
              <w:t xml:space="preserve">Антонова </w:t>
            </w:r>
            <w:r w:rsidR="003114B6" w:rsidRPr="00E805C2">
              <w:rPr>
                <w:rFonts w:ascii="Times New Roman" w:hAnsi="Times New Roman" w:cs="Times New Roman"/>
                <w:color w:val="000000"/>
                <w:sz w:val="24"/>
                <w:szCs w:val="24"/>
                <w:shd w:val="clear" w:color="auto" w:fill="FFFFFF"/>
              </w:rPr>
              <w:t>Е.</w:t>
            </w:r>
            <w:r w:rsidR="003114B6" w:rsidRPr="00E805C2">
              <w:rPr>
                <w:rFonts w:ascii="Times New Roman" w:hAnsi="Times New Roman" w:cs="Times New Roman"/>
                <w:color w:val="000000"/>
                <w:sz w:val="24"/>
                <w:szCs w:val="24"/>
                <w:shd w:val="clear" w:color="auto" w:fill="FFFFFF"/>
                <w:lang w:val="kk-KZ"/>
              </w:rPr>
              <w:t xml:space="preserve"> </w:t>
            </w:r>
            <w:r w:rsidR="003114B6" w:rsidRPr="00E805C2">
              <w:rPr>
                <w:rFonts w:ascii="Times New Roman" w:hAnsi="Times New Roman" w:cs="Times New Roman"/>
                <w:color w:val="000000"/>
                <w:sz w:val="24"/>
                <w:szCs w:val="24"/>
                <w:shd w:val="clear" w:color="auto" w:fill="FFFFFF"/>
              </w:rPr>
              <w:t>И.</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rPr>
              <w:t>Жобал</w:t>
            </w:r>
            <w:r w:rsidRPr="00E805C2">
              <w:rPr>
                <w:rFonts w:ascii="Times New Roman" w:hAnsi="Times New Roman" w:cs="Times New Roman"/>
                <w:sz w:val="24"/>
                <w:szCs w:val="24"/>
                <w:lang w:val="kk-KZ"/>
              </w:rPr>
              <w:t xml:space="preserve">ау қызметі </w:t>
            </w:r>
            <w:r w:rsidRPr="00E805C2">
              <w:rPr>
                <w:rFonts w:ascii="Times New Roman" w:hAnsi="Times New Roman" w:cs="Times New Roman"/>
                <w:sz w:val="24"/>
                <w:szCs w:val="24"/>
              </w:rPr>
              <w:t>–</w:t>
            </w:r>
            <w:r w:rsidR="004A6D09" w:rsidRPr="00E805C2">
              <w:rPr>
                <w:rFonts w:ascii="Times New Roman" w:hAnsi="Times New Roman" w:cs="Times New Roman"/>
                <w:sz w:val="24"/>
                <w:szCs w:val="24"/>
                <w:lang w:val="kk-KZ"/>
              </w:rPr>
              <w:t xml:space="preserve"> </w:t>
            </w:r>
            <w:r w:rsidR="00FF0EE4" w:rsidRPr="00E805C2">
              <w:rPr>
                <w:rFonts w:ascii="Times New Roman" w:hAnsi="Times New Roman" w:cs="Times New Roman"/>
                <w:sz w:val="24"/>
                <w:szCs w:val="24"/>
              </w:rPr>
              <w:t xml:space="preserve">білім алушылардың </w:t>
            </w:r>
            <w:r w:rsidRPr="00E805C2">
              <w:rPr>
                <w:rFonts w:ascii="Times New Roman" w:hAnsi="Times New Roman" w:cs="Times New Roman"/>
                <w:sz w:val="24"/>
                <w:szCs w:val="24"/>
              </w:rPr>
              <w:t xml:space="preserve"> мақсатты бағытталған іс-әрекеті, оның барысында алынған білім өзектендіріледі, дербес оқытудың бірегей жеке тәжірибесі жинақталады</w:t>
            </w:r>
          </w:p>
        </w:tc>
      </w:tr>
      <w:tr w:rsidR="003B7566" w:rsidRPr="00E805C2" w:rsidTr="004A6D09">
        <w:tc>
          <w:tcPr>
            <w:tcW w:w="675" w:type="dxa"/>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ascii="Times New Roman" w:eastAsia="Calibri" w:hAnsi="Times New Roman" w:cs="Times New Roman"/>
                <w:sz w:val="24"/>
                <w:szCs w:val="24"/>
              </w:rPr>
            </w:pPr>
            <w:r w:rsidRPr="00E805C2">
              <w:rPr>
                <w:rFonts w:ascii="Times New Roman" w:eastAsia="Calibri" w:hAnsi="Times New Roman" w:cs="Times New Roman"/>
                <w:sz w:val="24"/>
                <w:szCs w:val="24"/>
              </w:rPr>
              <w:t>21.</w:t>
            </w:r>
          </w:p>
        </w:tc>
        <w:tc>
          <w:tcPr>
            <w:tcW w:w="2835" w:type="dxa"/>
            <w:gridSpan w:val="2"/>
            <w:tcBorders>
              <w:top w:val="single" w:sz="4" w:space="0" w:color="auto"/>
              <w:left w:val="single" w:sz="4" w:space="0" w:color="auto"/>
              <w:bottom w:val="single" w:sz="4" w:space="0" w:color="auto"/>
              <w:right w:val="single" w:sz="4" w:space="0" w:color="auto"/>
            </w:tcBorders>
            <w:hideMark/>
          </w:tcPr>
          <w:p w:rsidR="003B7566" w:rsidRPr="00E805C2" w:rsidRDefault="003B7566" w:rsidP="00E805C2">
            <w:pPr>
              <w:spacing w:after="0" w:line="240" w:lineRule="auto"/>
              <w:jc w:val="both"/>
              <w:rPr>
                <w:rFonts w:eastAsia="Calibri"/>
                <w:sz w:val="24"/>
                <w:szCs w:val="24"/>
              </w:rPr>
            </w:pPr>
            <w:r w:rsidRPr="00E805C2">
              <w:rPr>
                <w:rFonts w:ascii="Times New Roman" w:hAnsi="Times New Roman" w:cs="Times New Roman"/>
                <w:sz w:val="24"/>
                <w:szCs w:val="24"/>
                <w:shd w:val="clear" w:color="auto" w:fill="FFFFFF"/>
              </w:rPr>
              <w:t>Козлова</w:t>
            </w:r>
            <w:r w:rsidR="003114B6" w:rsidRPr="00E805C2">
              <w:rPr>
                <w:rFonts w:ascii="Times New Roman" w:hAnsi="Times New Roman" w:cs="Times New Roman"/>
                <w:sz w:val="24"/>
                <w:szCs w:val="24"/>
                <w:shd w:val="clear" w:color="auto" w:fill="FFFFFF"/>
              </w:rPr>
              <w:t xml:space="preserve"> О.</w:t>
            </w:r>
            <w:r w:rsidR="003114B6" w:rsidRPr="00E805C2">
              <w:rPr>
                <w:rFonts w:ascii="Times New Roman" w:hAnsi="Times New Roman" w:cs="Times New Roman"/>
                <w:sz w:val="24"/>
                <w:szCs w:val="24"/>
                <w:shd w:val="clear" w:color="auto" w:fill="FFFFFF"/>
                <w:lang w:val="kk-KZ"/>
              </w:rPr>
              <w:t xml:space="preserve"> </w:t>
            </w:r>
            <w:r w:rsidR="003114B6" w:rsidRPr="00E805C2">
              <w:rPr>
                <w:rFonts w:ascii="Times New Roman" w:hAnsi="Times New Roman" w:cs="Times New Roman"/>
                <w:sz w:val="24"/>
                <w:szCs w:val="24"/>
                <w:shd w:val="clear" w:color="auto" w:fill="FFFFFF"/>
              </w:rPr>
              <w:t>А.</w:t>
            </w:r>
          </w:p>
        </w:tc>
        <w:tc>
          <w:tcPr>
            <w:tcW w:w="5648" w:type="dxa"/>
            <w:tcBorders>
              <w:top w:val="single" w:sz="4" w:space="0" w:color="auto"/>
              <w:left w:val="single" w:sz="4" w:space="0" w:color="auto"/>
              <w:bottom w:val="single" w:sz="4" w:space="0" w:color="auto"/>
              <w:right w:val="single" w:sz="4" w:space="0" w:color="auto"/>
            </w:tcBorders>
            <w:hideMark/>
          </w:tcPr>
          <w:p w:rsidR="003B7566" w:rsidRPr="00E805C2" w:rsidRDefault="00FF0EE4" w:rsidP="00E805C2">
            <w:pPr>
              <w:spacing w:after="0" w:line="240" w:lineRule="auto"/>
              <w:jc w:val="both"/>
              <w:rPr>
                <w:rFonts w:ascii="Times New Roman" w:hAnsi="Times New Roman" w:cs="Times New Roman"/>
                <w:sz w:val="24"/>
                <w:szCs w:val="24"/>
              </w:rPr>
            </w:pPr>
            <w:r w:rsidRPr="00E805C2">
              <w:rPr>
                <w:rFonts w:ascii="Times New Roman" w:hAnsi="Times New Roman" w:cs="Times New Roman"/>
                <w:sz w:val="24"/>
                <w:szCs w:val="24"/>
                <w:lang w:val="kk-KZ"/>
              </w:rPr>
              <w:t xml:space="preserve">Білім алушылардың </w:t>
            </w:r>
            <w:r w:rsidR="003B7566" w:rsidRPr="00E805C2">
              <w:rPr>
                <w:rFonts w:ascii="Times New Roman" w:hAnsi="Times New Roman" w:cs="Times New Roman"/>
                <w:sz w:val="24"/>
                <w:szCs w:val="24"/>
              </w:rPr>
              <w:t xml:space="preserve"> іс-әрекеттерінің жүйелі, ойластырылған дәйектілігі болып табылатын жеке тұлғаның белсенділігін көрсетудің үздіксіз динамикалық </w:t>
            </w:r>
            <w:r w:rsidR="003B7566" w:rsidRPr="00E805C2">
              <w:rPr>
                <w:rFonts w:ascii="Times New Roman" w:hAnsi="Times New Roman" w:cs="Times New Roman"/>
                <w:sz w:val="24"/>
                <w:szCs w:val="24"/>
                <w:lang w:val="kk-KZ"/>
              </w:rPr>
              <w:t>үдері</w:t>
            </w:r>
            <w:r w:rsidR="003B7566" w:rsidRPr="00E805C2">
              <w:rPr>
                <w:rFonts w:ascii="Times New Roman" w:hAnsi="Times New Roman" w:cs="Times New Roman"/>
                <w:sz w:val="24"/>
                <w:szCs w:val="24"/>
              </w:rPr>
              <w:t>сі</w:t>
            </w:r>
          </w:p>
        </w:tc>
      </w:tr>
    </w:tbl>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rPr>
      </w:pPr>
    </w:p>
    <w:p w:rsidR="003B7566" w:rsidRDefault="003B7566" w:rsidP="0017469F">
      <w:pPr>
        <w:autoSpaceDE w:val="0"/>
        <w:autoSpaceDN w:val="0"/>
        <w:adjustRightInd w:val="0"/>
        <w:spacing w:after="0" w:line="240" w:lineRule="auto"/>
        <w:ind w:firstLine="567"/>
        <w:jc w:val="both"/>
        <w:rPr>
          <w:rFonts w:ascii="Times New Roman" w:eastAsia="MinionPro-Regular" w:hAnsi="Times New Roman" w:cs="Times New Roman"/>
          <w:sz w:val="28"/>
          <w:szCs w:val="28"/>
        </w:rPr>
      </w:pPr>
      <w:r>
        <w:rPr>
          <w:rFonts w:ascii="Times New Roman" w:eastAsia="MinionPro-Regular" w:hAnsi="Times New Roman" w:cs="Times New Roman"/>
          <w:sz w:val="28"/>
          <w:szCs w:val="28"/>
        </w:rPr>
        <w:t xml:space="preserve">Ғылыми дереккөздер мен жоғарыда аталған ұғымдарды талдау </w:t>
      </w:r>
      <w:r>
        <w:rPr>
          <w:rFonts w:ascii="Times New Roman" w:eastAsia="MinionPro-Regular" w:hAnsi="Times New Roman" w:cs="Times New Roman"/>
          <w:sz w:val="28"/>
          <w:szCs w:val="28"/>
          <w:lang w:val="kk-KZ"/>
        </w:rPr>
        <w:t>және</w:t>
      </w:r>
      <w:r>
        <w:rPr>
          <w:rFonts w:ascii="Times New Roman" w:eastAsia="MinionPro-Regular" w:hAnsi="Times New Roman" w:cs="Times New Roman"/>
          <w:sz w:val="28"/>
          <w:szCs w:val="28"/>
        </w:rPr>
        <w:t xml:space="preserve">синтездеу негізінде біз </w:t>
      </w:r>
      <w:r>
        <w:rPr>
          <w:rFonts w:ascii="Times New Roman" w:eastAsia="MinionPro-Regular" w:hAnsi="Times New Roman" w:cs="Times New Roman"/>
          <w:sz w:val="28"/>
          <w:szCs w:val="28"/>
          <w:lang w:val="kk-KZ"/>
        </w:rPr>
        <w:t>Н</w:t>
      </w:r>
      <w:r>
        <w:rPr>
          <w:rFonts w:ascii="Times New Roman" w:eastAsia="MinionPro-Regular" w:hAnsi="Times New Roman" w:cs="Times New Roman"/>
          <w:sz w:val="28"/>
          <w:szCs w:val="28"/>
        </w:rPr>
        <w:t>.</w:t>
      </w:r>
      <w:r w:rsidR="004A6D09">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rPr>
        <w:t>М. Конышева, Е.</w:t>
      </w:r>
      <w:r w:rsidR="004A6D09">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rPr>
        <w:t>В. Михалкина,С.</w:t>
      </w:r>
      <w:r w:rsidR="004A6D09">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rPr>
        <w:t>В.Тетерский, Т.</w:t>
      </w:r>
      <w:r w:rsidR="004A6D09">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rPr>
        <w:t xml:space="preserve">В. Болотина, </w:t>
      </w:r>
      <w:r>
        <w:rPr>
          <w:rFonts w:ascii="Times New Roman" w:eastAsia="MinionPro-Regular" w:hAnsi="Times New Roman" w:cs="Times New Roman"/>
          <w:sz w:val="28"/>
          <w:szCs w:val="28"/>
          <w:lang w:val="kk-KZ"/>
        </w:rPr>
        <w:t>Л.</w:t>
      </w:r>
      <w:r w:rsidR="004A6D09">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С</w:t>
      </w:r>
      <w:r w:rsidR="004A6D09">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rPr>
        <w:t xml:space="preserve">Пастухова, </w:t>
      </w:r>
      <w:r>
        <w:rPr>
          <w:rFonts w:ascii="Times New Roman" w:eastAsia="MinionPro-Regular" w:hAnsi="Times New Roman" w:cs="Times New Roman"/>
          <w:sz w:val="28"/>
          <w:szCs w:val="28"/>
          <w:lang w:val="kk-KZ"/>
        </w:rPr>
        <w:t>С.</w:t>
      </w:r>
      <w:r w:rsidR="004A6D09">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Г.</w:t>
      </w:r>
      <w:r>
        <w:rPr>
          <w:rFonts w:ascii="Times New Roman" w:eastAsia="MinionPro-Regular" w:hAnsi="Times New Roman" w:cs="Times New Roman"/>
          <w:sz w:val="28"/>
          <w:szCs w:val="28"/>
        </w:rPr>
        <w:t xml:space="preserve"> Тетерская, </w:t>
      </w:r>
      <w:r>
        <w:rPr>
          <w:rFonts w:ascii="Times New Roman" w:eastAsia="MinionPro-Regular" w:hAnsi="Times New Roman" w:cs="Times New Roman"/>
          <w:sz w:val="28"/>
          <w:szCs w:val="28"/>
          <w:lang w:val="kk-KZ"/>
        </w:rPr>
        <w:t>И</w:t>
      </w:r>
      <w:r>
        <w:rPr>
          <w:rFonts w:ascii="Times New Roman" w:eastAsia="MinionPro-Regular" w:hAnsi="Times New Roman" w:cs="Times New Roman"/>
          <w:sz w:val="28"/>
          <w:szCs w:val="28"/>
        </w:rPr>
        <w:t>.</w:t>
      </w:r>
      <w:r w:rsidR="004A6D09">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rPr>
        <w:t xml:space="preserve">И. Джужук сияқты авторлармен келісе отырып, осы </w:t>
      </w:r>
      <w:r>
        <w:rPr>
          <w:rFonts w:ascii="Times New Roman" w:eastAsia="MinionPro-Regular" w:hAnsi="Times New Roman" w:cs="Times New Roman"/>
          <w:sz w:val="28"/>
          <w:szCs w:val="28"/>
          <w:lang w:val="kk-KZ"/>
        </w:rPr>
        <w:t>ұғымның</w:t>
      </w:r>
      <w:r>
        <w:rPr>
          <w:rFonts w:ascii="Times New Roman" w:eastAsia="MinionPro-Regular" w:hAnsi="Times New Roman" w:cs="Times New Roman"/>
          <w:sz w:val="28"/>
          <w:szCs w:val="28"/>
        </w:rPr>
        <w:t xml:space="preserve"> өзіндік идеясы мен түсінігін </w:t>
      </w:r>
      <w:r>
        <w:rPr>
          <w:rFonts w:ascii="Times New Roman" w:eastAsia="MinionPro-Regular" w:hAnsi="Times New Roman" w:cs="Times New Roman"/>
          <w:sz w:val="28"/>
          <w:szCs w:val="28"/>
          <w:lang w:val="kk-KZ"/>
        </w:rPr>
        <w:t>нақтыла</w:t>
      </w:r>
      <w:r>
        <w:rPr>
          <w:rFonts w:ascii="Times New Roman" w:eastAsia="MinionPro-Regular" w:hAnsi="Times New Roman" w:cs="Times New Roman"/>
          <w:sz w:val="28"/>
          <w:szCs w:val="28"/>
        </w:rPr>
        <w:t xml:space="preserve">дық, осылайша осы </w:t>
      </w:r>
      <w:r>
        <w:rPr>
          <w:rFonts w:ascii="Times New Roman" w:eastAsia="MinionPro-Regular" w:hAnsi="Times New Roman" w:cs="Times New Roman"/>
          <w:sz w:val="28"/>
          <w:szCs w:val="28"/>
          <w:lang w:val="kk-KZ"/>
        </w:rPr>
        <w:t>ұғымның</w:t>
      </w:r>
      <w:r>
        <w:rPr>
          <w:rFonts w:ascii="Times New Roman" w:eastAsia="MinionPro-Regular" w:hAnsi="Times New Roman" w:cs="Times New Roman"/>
          <w:sz w:val="28"/>
          <w:szCs w:val="28"/>
        </w:rPr>
        <w:t xml:space="preserve"> жалпыланған анықтамасын синтездедік: </w:t>
      </w:r>
    </w:p>
    <w:p w:rsidR="003B7566" w:rsidRPr="00F80354" w:rsidRDefault="003B7566" w:rsidP="0017469F">
      <w:pPr>
        <w:adjustRightInd w:val="0"/>
        <w:spacing w:after="0" w:line="240" w:lineRule="auto"/>
        <w:ind w:firstLine="567"/>
        <w:jc w:val="both"/>
        <w:rPr>
          <w:rFonts w:ascii="Times New Roman" w:eastAsia="MinionPro-Regular" w:hAnsi="Times New Roman" w:cs="Times New Roman"/>
          <w:iCs/>
          <w:sz w:val="28"/>
          <w:szCs w:val="28"/>
        </w:rPr>
      </w:pPr>
      <w:r w:rsidRPr="00F80354">
        <w:rPr>
          <w:rFonts w:ascii="Times New Roman" w:eastAsia="MinionPro-Regular" w:hAnsi="Times New Roman" w:cs="Times New Roman"/>
          <w:iCs/>
          <w:sz w:val="28"/>
          <w:szCs w:val="28"/>
        </w:rPr>
        <w:t>-</w:t>
      </w:r>
      <w:r w:rsidRPr="00F80354">
        <w:rPr>
          <w:rFonts w:ascii="Times New Roman" w:eastAsia="MinionPro-Regular" w:hAnsi="Times New Roman" w:cs="Times New Roman"/>
          <w:iCs/>
          <w:sz w:val="28"/>
          <w:szCs w:val="28"/>
          <w:lang w:val="kk-KZ"/>
        </w:rPr>
        <w:t>ж</w:t>
      </w:r>
      <w:r w:rsidRPr="00F80354">
        <w:rPr>
          <w:rFonts w:ascii="Times New Roman" w:eastAsia="MinionPro-Regular" w:hAnsi="Times New Roman" w:cs="Times New Roman"/>
          <w:iCs/>
          <w:sz w:val="28"/>
          <w:szCs w:val="28"/>
        </w:rPr>
        <w:t>обал</w:t>
      </w:r>
      <w:r w:rsidRPr="00F80354">
        <w:rPr>
          <w:rFonts w:ascii="Times New Roman" w:eastAsia="MinionPro-Regular" w:hAnsi="Times New Roman" w:cs="Times New Roman"/>
          <w:iCs/>
          <w:sz w:val="28"/>
          <w:szCs w:val="28"/>
          <w:lang w:val="kk-KZ"/>
        </w:rPr>
        <w:t>ау қызметі</w:t>
      </w:r>
      <w:r w:rsidRPr="00F80354">
        <w:rPr>
          <w:rFonts w:ascii="Times New Roman" w:eastAsia="MinionPro-Regular" w:hAnsi="Times New Roman" w:cs="Times New Roman"/>
          <w:iCs/>
          <w:sz w:val="28"/>
          <w:szCs w:val="28"/>
        </w:rPr>
        <w:t xml:space="preserve">-бұл </w:t>
      </w:r>
      <w:r w:rsidR="00FF0EE4">
        <w:rPr>
          <w:rFonts w:ascii="Times New Roman" w:eastAsia="MinionPro-Regular" w:hAnsi="Times New Roman" w:cs="Times New Roman"/>
          <w:iCs/>
          <w:sz w:val="28"/>
          <w:szCs w:val="28"/>
        </w:rPr>
        <w:t xml:space="preserve">білім алушылардың </w:t>
      </w:r>
      <w:r w:rsidRPr="00F80354">
        <w:rPr>
          <w:rFonts w:ascii="Times New Roman" w:eastAsia="MinionPro-Regular" w:hAnsi="Times New Roman" w:cs="Times New Roman"/>
          <w:iCs/>
          <w:sz w:val="28"/>
          <w:szCs w:val="28"/>
        </w:rPr>
        <w:t xml:space="preserve"> өнертапқыштық, рационали</w:t>
      </w:r>
      <w:r w:rsidRPr="00F80354">
        <w:rPr>
          <w:rFonts w:ascii="Times New Roman" w:eastAsia="MinionPro-Regular" w:hAnsi="Times New Roman" w:cs="Times New Roman"/>
          <w:iCs/>
          <w:sz w:val="28"/>
          <w:szCs w:val="28"/>
          <w:lang w:val="kk-KZ"/>
        </w:rPr>
        <w:t>-</w:t>
      </w:r>
      <w:r w:rsidRPr="00F80354">
        <w:rPr>
          <w:rFonts w:ascii="Times New Roman" w:eastAsia="MinionPro-Regular" w:hAnsi="Times New Roman" w:cs="Times New Roman"/>
          <w:iCs/>
          <w:sz w:val="28"/>
          <w:szCs w:val="28"/>
        </w:rPr>
        <w:t>заторлықжәнешығармашылы</w:t>
      </w:r>
      <w:r w:rsidRPr="00F80354">
        <w:rPr>
          <w:rFonts w:ascii="Times New Roman" w:eastAsia="MinionPro-Regular" w:hAnsi="Times New Roman" w:cs="Times New Roman"/>
          <w:iCs/>
          <w:sz w:val="28"/>
          <w:szCs w:val="28"/>
          <w:lang w:val="kk-KZ"/>
        </w:rPr>
        <w:t>қ</w:t>
      </w:r>
      <w:r w:rsidRPr="00F80354">
        <w:rPr>
          <w:rFonts w:ascii="Times New Roman" w:eastAsia="MinionPro-Regular" w:hAnsi="Times New Roman" w:cs="Times New Roman"/>
          <w:iCs/>
          <w:sz w:val="28"/>
          <w:szCs w:val="28"/>
        </w:rPr>
        <w:t>қабілеттеріндамытудың тиімді құралы;</w:t>
      </w:r>
    </w:p>
    <w:p w:rsidR="003B7566" w:rsidRPr="00F80354" w:rsidRDefault="003B7566" w:rsidP="0017469F">
      <w:pPr>
        <w:adjustRightInd w:val="0"/>
        <w:spacing w:after="0" w:line="240" w:lineRule="auto"/>
        <w:ind w:firstLine="567"/>
        <w:jc w:val="both"/>
        <w:rPr>
          <w:rFonts w:ascii="Times New Roman" w:eastAsia="MinionPro-Regular" w:hAnsi="Times New Roman" w:cs="Times New Roman"/>
          <w:iCs/>
          <w:sz w:val="28"/>
          <w:szCs w:val="28"/>
        </w:rPr>
      </w:pPr>
      <w:r w:rsidRPr="00F80354">
        <w:rPr>
          <w:rFonts w:ascii="Times New Roman" w:eastAsia="MinionPro-Regular" w:hAnsi="Times New Roman" w:cs="Times New Roman"/>
          <w:iCs/>
          <w:sz w:val="28"/>
          <w:szCs w:val="28"/>
        </w:rPr>
        <w:t>- жоба аясында нақтымәселені шешугебағытталған;</w:t>
      </w:r>
    </w:p>
    <w:p w:rsidR="003B7566" w:rsidRPr="00F80354" w:rsidRDefault="003B7566" w:rsidP="0017469F">
      <w:pPr>
        <w:adjustRightInd w:val="0"/>
        <w:spacing w:after="0" w:line="240" w:lineRule="auto"/>
        <w:ind w:firstLine="567"/>
        <w:jc w:val="both"/>
        <w:rPr>
          <w:rFonts w:ascii="Times New Roman" w:eastAsia="MinionPro-Regular" w:hAnsi="Times New Roman" w:cs="Times New Roman"/>
          <w:iCs/>
          <w:sz w:val="28"/>
          <w:szCs w:val="28"/>
        </w:rPr>
      </w:pPr>
      <w:r w:rsidRPr="00F80354">
        <w:rPr>
          <w:rFonts w:ascii="Times New Roman" w:eastAsia="MinionPro-Regular" w:hAnsi="Times New Roman" w:cs="Times New Roman"/>
          <w:iCs/>
          <w:sz w:val="28"/>
          <w:szCs w:val="28"/>
        </w:rPr>
        <w:t xml:space="preserve">- және алған білімдерінің негізінде елдің немесе жеке елді мекеннің </w:t>
      </w:r>
      <w:r w:rsidRPr="00F80354">
        <w:rPr>
          <w:rFonts w:ascii="Times New Roman" w:eastAsia="MinionPro-Regular" w:hAnsi="Times New Roman" w:cs="Times New Roman"/>
          <w:iCs/>
          <w:sz w:val="28"/>
          <w:szCs w:val="28"/>
          <w:lang w:val="kk-KZ"/>
        </w:rPr>
        <w:t>«</w:t>
      </w:r>
      <w:r w:rsidRPr="00F80354">
        <w:rPr>
          <w:rFonts w:ascii="Times New Roman" w:eastAsia="MinionPro-Regular" w:hAnsi="Times New Roman" w:cs="Times New Roman"/>
          <w:iCs/>
          <w:sz w:val="28"/>
          <w:szCs w:val="28"/>
        </w:rPr>
        <w:t>болашақ бейнесін</w:t>
      </w:r>
      <w:r w:rsidRPr="00F80354">
        <w:rPr>
          <w:rFonts w:ascii="Times New Roman" w:eastAsia="MinionPro-Regular" w:hAnsi="Times New Roman" w:cs="Times New Roman"/>
          <w:iCs/>
          <w:sz w:val="28"/>
          <w:szCs w:val="28"/>
          <w:lang w:val="kk-KZ"/>
        </w:rPr>
        <w:t>»</w:t>
      </w:r>
      <w:r w:rsidRPr="00F80354">
        <w:rPr>
          <w:rFonts w:ascii="Times New Roman" w:eastAsia="MinionPro-Regular" w:hAnsi="Times New Roman" w:cs="Times New Roman"/>
          <w:iCs/>
          <w:sz w:val="28"/>
          <w:szCs w:val="28"/>
        </w:rPr>
        <w:t xml:space="preserve"> құру, талқылау;</w:t>
      </w:r>
    </w:p>
    <w:p w:rsidR="003B7566" w:rsidRPr="00F80354" w:rsidRDefault="003B7566" w:rsidP="0017469F">
      <w:pPr>
        <w:adjustRightInd w:val="0"/>
        <w:spacing w:after="0" w:line="240" w:lineRule="auto"/>
        <w:ind w:firstLine="567"/>
        <w:jc w:val="both"/>
        <w:rPr>
          <w:rFonts w:ascii="Times New Roman" w:eastAsia="MinionPro-Regular" w:hAnsi="Times New Roman" w:cs="Times New Roman"/>
          <w:iCs/>
          <w:sz w:val="28"/>
          <w:szCs w:val="28"/>
        </w:rPr>
      </w:pPr>
      <w:r w:rsidRPr="00F80354">
        <w:rPr>
          <w:rFonts w:ascii="Times New Roman" w:eastAsia="MinionPro-Regular" w:hAnsi="Times New Roman" w:cs="Times New Roman"/>
          <w:iCs/>
          <w:sz w:val="28"/>
          <w:szCs w:val="28"/>
        </w:rPr>
        <w:t>- жас адам</w:t>
      </w:r>
      <w:r w:rsidRPr="00F80354">
        <w:rPr>
          <w:rFonts w:ascii="Times New Roman" w:eastAsia="MinionPro-Regular" w:hAnsi="Times New Roman" w:cs="Times New Roman"/>
          <w:iCs/>
          <w:sz w:val="28"/>
          <w:szCs w:val="28"/>
          <w:lang w:val="kk-KZ"/>
        </w:rPr>
        <w:t>ның бойында</w:t>
      </w:r>
      <w:r w:rsidRPr="00F80354">
        <w:rPr>
          <w:rFonts w:ascii="Times New Roman" w:eastAsia="MinionPro-Regular" w:hAnsi="Times New Roman" w:cs="Times New Roman"/>
          <w:iCs/>
          <w:sz w:val="28"/>
          <w:szCs w:val="28"/>
        </w:rPr>
        <w:t xml:space="preserve"> белсенді с</w:t>
      </w:r>
      <w:r>
        <w:rPr>
          <w:rFonts w:ascii="Times New Roman" w:eastAsia="MinionPro-Regular" w:hAnsi="Times New Roman" w:cs="Times New Roman"/>
          <w:iCs/>
          <w:sz w:val="28"/>
          <w:szCs w:val="28"/>
        </w:rPr>
        <w:t xml:space="preserve">убъектіні, өзгермелі қоғам </w:t>
      </w:r>
      <w:r w:rsidR="003C56BF">
        <w:rPr>
          <w:rFonts w:ascii="Times New Roman" w:eastAsia="MinionPro-Regular" w:hAnsi="Times New Roman" w:cs="Times New Roman"/>
          <w:iCs/>
          <w:sz w:val="28"/>
          <w:szCs w:val="28"/>
          <w:lang w:val="kk-KZ"/>
        </w:rPr>
        <w:t>процесте</w:t>
      </w:r>
      <w:r>
        <w:rPr>
          <w:rFonts w:ascii="Times New Roman" w:eastAsia="MinionPro-Regular" w:hAnsi="Times New Roman" w:cs="Times New Roman"/>
          <w:iCs/>
          <w:sz w:val="28"/>
          <w:szCs w:val="28"/>
          <w:lang w:val="kk-KZ"/>
        </w:rPr>
        <w:t>рінің</w:t>
      </w:r>
      <w:r w:rsidRPr="00F80354">
        <w:rPr>
          <w:rFonts w:ascii="Times New Roman" w:eastAsia="MinionPro-Regular" w:hAnsi="Times New Roman" w:cs="Times New Roman"/>
          <w:iCs/>
          <w:sz w:val="28"/>
          <w:szCs w:val="28"/>
        </w:rPr>
        <w:t>қатысушысынқалыптастыру;</w:t>
      </w:r>
    </w:p>
    <w:p w:rsidR="003B7566" w:rsidRPr="00F80354" w:rsidRDefault="003B7566" w:rsidP="0017469F">
      <w:pPr>
        <w:adjustRightInd w:val="0"/>
        <w:spacing w:after="0" w:line="240" w:lineRule="auto"/>
        <w:ind w:firstLine="567"/>
        <w:jc w:val="both"/>
        <w:rPr>
          <w:rFonts w:ascii="Times New Roman" w:eastAsia="MinionPro-Regular" w:hAnsi="Times New Roman" w:cs="Times New Roman"/>
          <w:iCs/>
          <w:sz w:val="28"/>
          <w:szCs w:val="28"/>
          <w:lang w:val="kk-KZ"/>
        </w:rPr>
      </w:pPr>
      <w:r w:rsidRPr="00F80354">
        <w:rPr>
          <w:rFonts w:ascii="Times New Roman" w:eastAsia="MinionPro-Regular" w:hAnsi="Times New Roman" w:cs="Times New Roman"/>
          <w:iCs/>
          <w:sz w:val="28"/>
          <w:szCs w:val="28"/>
        </w:rPr>
        <w:t xml:space="preserve">- қоршаған әлемді және </w:t>
      </w:r>
      <w:r w:rsidRPr="00F80354">
        <w:rPr>
          <w:rFonts w:ascii="Times New Roman" w:eastAsia="MinionPro-Regular" w:hAnsi="Times New Roman" w:cs="Times New Roman"/>
          <w:iCs/>
          <w:sz w:val="28"/>
          <w:szCs w:val="28"/>
          <w:lang w:val="kk-KZ"/>
        </w:rPr>
        <w:t>өзін зерттейтін, айналада болып жатқан іс-әрекеттердегі өз тәжірибесін қабылдайтын</w:t>
      </w:r>
      <w:r w:rsidRPr="00F80354">
        <w:rPr>
          <w:rFonts w:ascii="Times New Roman" w:eastAsia="MinionPro-Regular" w:hAnsi="Times New Roman" w:cs="Times New Roman"/>
          <w:iCs/>
          <w:sz w:val="28"/>
          <w:szCs w:val="28"/>
        </w:rPr>
        <w:t>.</w:t>
      </w:r>
    </w:p>
    <w:p w:rsidR="003B7566" w:rsidRDefault="003B7566" w:rsidP="0017469F">
      <w:pPr>
        <w:autoSpaceDE w:val="0"/>
        <w:autoSpaceDN w:val="0"/>
        <w:adjustRightInd w:val="0"/>
        <w:spacing w:after="0" w:line="240" w:lineRule="auto"/>
        <w:ind w:firstLine="567"/>
        <w:jc w:val="both"/>
        <w:rPr>
          <w:rFonts w:ascii="Times New Roman" w:eastAsia="MinionPro-Regular" w:hAnsi="Times New Roman" w:cs="Times New Roman"/>
          <w:i/>
          <w:sz w:val="28"/>
          <w:szCs w:val="28"/>
          <w:lang w:val="kk-KZ"/>
        </w:rPr>
      </w:pPr>
      <w:r>
        <w:rPr>
          <w:rFonts w:ascii="Times New Roman" w:eastAsia="MinionPro-Regular" w:hAnsi="Times New Roman" w:cs="Times New Roman"/>
          <w:sz w:val="28"/>
          <w:szCs w:val="28"/>
          <w:lang w:val="kk-KZ"/>
        </w:rPr>
        <w:t>Сонымен, ғылыми әдебиеттердегі «жобалау қызметі» ұғымына талдау жасай отырып, біз ол көп мағыналы, көп нұсқалы, нақты анықтамасы жоқ деген қорытындыға келеміз. Осыған байланысты біз жоғарыда келтірілген шетел зерттеушілерінің зерделеген ұғымының анықтамалары негізінде синтезделген анықтама түрінде ұсынылған жеке қорытындыға келдік. Алайда, осы анықтамалардан басқа, В.</w:t>
      </w:r>
      <w:r w:rsidR="004A6D09">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 xml:space="preserve">С. Лазаревтің жұмысында ұсынылған біздің жұмысымыз үшін келесі маңызды тұжырымды атап өткіміз келеді: </w:t>
      </w:r>
      <w:r w:rsidRPr="00F80354">
        <w:rPr>
          <w:rFonts w:ascii="Times New Roman" w:eastAsia="MinionPro-Regular" w:hAnsi="Times New Roman" w:cs="Times New Roman"/>
          <w:iCs/>
          <w:sz w:val="28"/>
          <w:szCs w:val="28"/>
          <w:lang w:val="kk-KZ"/>
        </w:rPr>
        <w:t xml:space="preserve">жобалау </w:t>
      </w:r>
      <w:r w:rsidRPr="00F80354">
        <w:rPr>
          <w:rFonts w:ascii="Times New Roman" w:eastAsia="MinionPro-Regular" w:hAnsi="Times New Roman" w:cs="Times New Roman"/>
          <w:iCs/>
          <w:sz w:val="28"/>
          <w:szCs w:val="28"/>
          <w:lang w:val="kk-KZ"/>
        </w:rPr>
        <w:lastRenderedPageBreak/>
        <w:t>қызметі студенттерге әлеуметтік шындықтың немесе өз өмірінің кейбір салаларындағы мәселелерді айқындау және шешу үшін ең жақсы мүмкіндіктер береді. Онда проблемаларды қоюдың және шешудің әмбебап құралдары әзірленген.</w:t>
      </w:r>
    </w:p>
    <w:p w:rsidR="003B7566" w:rsidRDefault="003B7566" w:rsidP="0017469F">
      <w:pPr>
        <w:autoSpaceDE w:val="0"/>
        <w:autoSpaceDN w:val="0"/>
        <w:adjustRightInd w:val="0"/>
        <w:spacing w:after="0" w:line="240" w:lineRule="auto"/>
        <w:ind w:firstLine="567"/>
        <w:jc w:val="both"/>
        <w:rPr>
          <w:rFonts w:ascii="Times New Roman" w:eastAsia="MinionPro-Regular" w:hAnsi="Times New Roman" w:cs="Times New Roman"/>
          <w:sz w:val="28"/>
          <w:szCs w:val="28"/>
          <w:lang w:val="kk-KZ"/>
        </w:rPr>
      </w:pPr>
      <w:r>
        <w:rPr>
          <w:rFonts w:ascii="Times New Roman" w:eastAsia="MinionPro-Regular" w:hAnsi="Times New Roman" w:cs="Times New Roman"/>
          <w:sz w:val="28"/>
          <w:szCs w:val="28"/>
          <w:lang w:val="kk-KZ"/>
        </w:rPr>
        <w:t xml:space="preserve">Оған осы құралдарды қосу және игеру </w:t>
      </w:r>
      <w:r w:rsidR="00FF0EE4">
        <w:rPr>
          <w:rFonts w:ascii="Times New Roman" w:eastAsia="MinionPro-Regular" w:hAnsi="Times New Roman" w:cs="Times New Roman"/>
          <w:sz w:val="28"/>
          <w:szCs w:val="28"/>
          <w:lang w:val="kk-KZ"/>
        </w:rPr>
        <w:t xml:space="preserve">білім алушылардың </w:t>
      </w:r>
      <w:r>
        <w:rPr>
          <w:rFonts w:ascii="Times New Roman" w:eastAsia="MinionPro-Regular" w:hAnsi="Times New Roman" w:cs="Times New Roman"/>
          <w:sz w:val="28"/>
          <w:szCs w:val="28"/>
          <w:lang w:val="kk-KZ"/>
        </w:rPr>
        <w:t xml:space="preserve"> өмірлік дағдыларын дамытуға мүмкіндік береді:</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проблемалық жағдайларды талдау және қызметтің көкейкесті мәселелерін қою;</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мақсаттарды жобалау; </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мәселелерді шешудің балама нұсқаларын әзірлеу және дұрыс таңдау жасау;</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мақсаттарға жетуді жоспарлау;</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шешімдердің салдарын болжау және бағалау;</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топта тиімді жұмыс істеу. </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Бірақ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ойлау қабілетін дамыту үшін жобалау қызметіне қосатын мүмкіндіктерді пайдалану үшін бұл әрекетті ерекше түрде ұйымдастыру керек [77]. </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егер біз осы жұмысты ерекше түрде ұйымдастыра алмасақ, жобалау қызметінің мүмкіндіктерін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аксиологиялық парадигмамен ұлттық бірегейлігін дамыту үшін пайдалана алмаймыз. </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Жобалау қызметінің осы түсінігіне сүйене отырып, біз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аксиологиялық парадигмамен ұлттық бірегейлігін дамыту үшін жобалау қызметін сәтті ұйымдастыру мүмкіндігі туралы авторлық ұстанымымызды құрамыз. Осыған байланысты біз мақсаттарды, жетекші қағидаттарды, инновациялық технологияларды және оған қолданатын әдістерді, жобалау іскерліктерін, құрылымдық компоненттерді, кезеңдерді, іске асыру шарттары мен нәтижені білдіретін</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аксиологиялық парадигмамен ұлттық бірегейлігін дамыту факторы ретінде жобалау қызметін тиімді ұйымдастырудың жаңа тәсілдерін іздеу қажеттілігі туралы қорытындыға келеміз.</w:t>
      </w:r>
    </w:p>
    <w:p w:rsidR="003B7566" w:rsidRDefault="003B7566" w:rsidP="0017469F">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Е.</w:t>
      </w:r>
      <w:r w:rsidR="004A6D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 Елизаровамен бірлесе отырып, мақсат туралы айтсақ, біз қызметтің жалпы теориясына сәйкес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жобалау қызметі екі мақсатты жүзеге асыруды білдіреді демекпіз: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ларға теориялық немесе практикалық маңызды, субъективті (мүмкін объективті) жаңалыққа ие өнімді әзірлеуді көздейтін «өнімдегі-мақсат» және жобалаушы субъектінің жеке басының дамуымен байланысты «субъектідегі</w:t>
      </w:r>
      <w:r w:rsidRPr="004D0607">
        <w:rPr>
          <w:rFonts w:ascii="Times New Roman" w:hAnsi="Times New Roman" w:cs="Times New Roman"/>
          <w:sz w:val="28"/>
          <w:szCs w:val="28"/>
          <w:lang w:val="kk-KZ"/>
        </w:rPr>
        <w:t>-</w:t>
      </w:r>
      <w:r>
        <w:rPr>
          <w:rFonts w:ascii="Times New Roman" w:hAnsi="Times New Roman" w:cs="Times New Roman"/>
          <w:sz w:val="28"/>
          <w:szCs w:val="28"/>
          <w:lang w:val="kk-KZ"/>
        </w:rPr>
        <w:t xml:space="preserve">мақсат». Мұнда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ның жобалау қызметінің өнімі оның субъективті тәжірибесі мен танымдық мүдделерін анықтаудың нәтижесі екенін білдіреді.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жобалау қызметінің объектісі ретінде материалдық та, материалдық емес те объект (бағдарламалар, ұсынымдар, технологиялар) болуы мүмкін. Сонымен қатар, бұл тұрғыда маңызды ерекшелік – жобалау </w:t>
      </w:r>
      <w:r w:rsidR="00CF2088">
        <w:rPr>
          <w:rFonts w:ascii="Times New Roman" w:hAnsi="Times New Roman" w:cs="Times New Roman"/>
          <w:sz w:val="28"/>
          <w:szCs w:val="28"/>
          <w:lang w:val="kk-KZ"/>
        </w:rPr>
        <w:t>процесінде</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 әдетте, мәдениет тарихы контекстінде бұрыннан белгілі, бірақ өзі үшін жаңа (субъективті белгісіз) өнімді жасайды. Педагогикалық тұрғыдан алғанда, өнімнің объективті жаңалығы ғана емес, сонымен қатар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ның әлеуметтік маңызды жеке қасиеттерін, </w:t>
      </w:r>
      <w:r>
        <w:rPr>
          <w:rFonts w:ascii="Times New Roman" w:hAnsi="Times New Roman" w:cs="Times New Roman"/>
          <w:sz w:val="28"/>
          <w:szCs w:val="28"/>
          <w:lang w:val="kk-KZ"/>
        </w:rPr>
        <w:lastRenderedPageBreak/>
        <w:t>құзыреттілігі мен танымдық қызығушылықтарын дамытуға ықпал ететін жобалау тәжірибесі де маңызды [78].</w:t>
      </w:r>
    </w:p>
    <w:p w:rsidR="003B7566" w:rsidRDefault="003B7566" w:rsidP="0017469F">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4A6D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Ю. Пахомованың пікірінше, бұл қызметті жүзеге асыруға мүмкіндік бермей, қандай да бір әрекетті дарыту мүмкін емес. Жобалық оқыту аясында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ға қажетті құзыреттілікті дамытарлық мәселесін шешу үшін мазмұны мен қызмет түрлері бойынша қажетті жобаларды арнайы таңдау немесе әзірлеу жүзеге асырылады. </w:t>
      </w:r>
    </w:p>
    <w:p w:rsidR="003B7566" w:rsidRDefault="003B7566" w:rsidP="0017469F">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Автор жобалау қызметінің элементтерін алдымен жалпы білімдену, содан кейін арнайы дағдылар ретінде дамытарлық қызмет түрлері бойынша топтастыруға болады деп санайды:</w:t>
      </w:r>
    </w:p>
    <w:p w:rsidR="003B7566" w:rsidRDefault="003B7566" w:rsidP="0017469F">
      <w:pPr>
        <w:shd w:val="clear" w:color="auto" w:fill="FFFFFF"/>
        <w:spacing w:after="0" w:line="240" w:lineRule="auto"/>
        <w:ind w:firstLine="567"/>
        <w:jc w:val="both"/>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Ойлау әрекеттері: идеяларды ұсыну (миға шабуыл жасау), проблематизация, мақсат қою және міндеттерді тұжырымдау, гипотезаны ұсыну, сұрақ қою (гипотезаны іздеу), болжамды тұжырымдау, әдіс немесе әдісті негізделген таңдау, қызметтегі жол, өз қызметін жоспарлау, өзін</w:t>
      </w:r>
      <w:r w:rsidRPr="004D0607">
        <w:rPr>
          <w:rFonts w:ascii="Times New Roman" w:eastAsia="Times New Roman" w:hAnsi="Times New Roman" w:cs="Times New Roman"/>
          <w:color w:val="000000"/>
          <w:spacing w:val="-4"/>
          <w:sz w:val="28"/>
          <w:szCs w:val="28"/>
          <w:lang w:val="kk-KZ"/>
        </w:rPr>
        <w:t>-</w:t>
      </w:r>
      <w:r>
        <w:rPr>
          <w:rFonts w:ascii="Times New Roman" w:eastAsia="Times New Roman" w:hAnsi="Times New Roman" w:cs="Times New Roman"/>
          <w:color w:val="000000"/>
          <w:spacing w:val="-4"/>
          <w:sz w:val="28"/>
          <w:szCs w:val="28"/>
          <w:lang w:val="kk-KZ"/>
        </w:rPr>
        <w:t>өзі талдау және рефлексия;</w:t>
      </w:r>
    </w:p>
    <w:p w:rsidR="003B7566" w:rsidRDefault="003B7566" w:rsidP="0017469F">
      <w:pPr>
        <w:shd w:val="clear" w:color="auto" w:fill="FFFFFF"/>
        <w:spacing w:after="0" w:line="240" w:lineRule="auto"/>
        <w:ind w:firstLine="567"/>
        <w:jc w:val="both"/>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Презентациялық: атқарылған жұмыс туралы ауызша баяндаманы (хабарламаны) құру, қызмет нәтижелерін көрнекі таныстырудың (өнімнің) тәсілдері мен нысандарын таңдау, көрнекілік заттарын дайындау, атқарылған жұмыс туралы жазбаша есеп дайындау;</w:t>
      </w:r>
    </w:p>
    <w:p w:rsidR="003B7566" w:rsidRDefault="003B7566" w:rsidP="0017469F">
      <w:pPr>
        <w:shd w:val="clear" w:color="auto" w:fill="FFFFFF"/>
        <w:spacing w:after="0" w:line="240" w:lineRule="auto"/>
        <w:ind w:firstLine="567"/>
        <w:jc w:val="both"/>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Коммуникативтік: басқаларды тыңдау және түсіну, өз ойын білдіру, ымыраға келу, топ ішінде өзара әрекеттесу, консенсус табу;</w:t>
      </w:r>
    </w:p>
    <w:p w:rsidR="003B7566" w:rsidRDefault="003B7566" w:rsidP="0017469F">
      <w:pPr>
        <w:shd w:val="clear" w:color="auto" w:fill="FFFFFF"/>
        <w:spacing w:after="0" w:line="240" w:lineRule="auto"/>
        <w:ind w:firstLine="567"/>
        <w:jc w:val="both"/>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Іздеу: каталогтар бойынша ақпаратты табу, гипермәтінде, Интернетте контекстік іздеуді жүргізу, басты сөздерді тұжырымдау;</w:t>
      </w:r>
    </w:p>
    <w:p w:rsidR="003B7566" w:rsidRDefault="003B7566" w:rsidP="0017469F">
      <w:pPr>
        <w:shd w:val="clear" w:color="auto" w:fill="FFFFFF"/>
        <w:spacing w:after="0" w:line="240" w:lineRule="auto"/>
        <w:ind w:firstLine="567"/>
        <w:jc w:val="both"/>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Ақпараттық: ақпаратты құрылымдау, негізгі нәрсені бөлу, ақпаратты қабылдау және беру, әртүрлі нысандарда ұсыну, реттілігін сақтау және іздеу;</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Аспаптық эксперимент жүргізу: Жұмыс орнын ұйымдастыру, қажетті жабдықты таңдау, материалдарды (реактивтерді) іріктеу және дайындау, эксперименттің өзін жүргізу, эксперимент барысын бақылау, параметрлерді өлшеу, алынған нәтижелерді түсіну.</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Бұл элементтер мектеп (пәннен тыс) ретінде игеріліп, жобамен жұмыс жасау барысында жалпы жобалық шеберлікке біріктіріледі. Жобалау дағдыларын элементтік игеру үшін арнайы ұйымдастырушылық формалар мен әдістер қолданылады, сабақтың арқауына ерекше назар аударылады. Мысалы, сабақтың тақырыбына проблемалық кіріспе, практикалық тапсырманы бірлесіп немесе өз дігінен жоспарлау, сыныптағы топтық жұмыстар, оның ішінде топтағы жұмысты рөлдерге бөлу [79].</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О.</w:t>
      </w:r>
      <w:r w:rsidR="004A6D09">
        <w:rPr>
          <w:rFonts w:ascii="Times New Roman" w:eastAsia="Times New Roman" w:hAnsi="Times New Roman" w:cs="Times New Roman"/>
          <w:color w:val="000000"/>
          <w:spacing w:val="-4"/>
          <w:sz w:val="28"/>
          <w:szCs w:val="28"/>
          <w:lang w:val="kk-KZ"/>
        </w:rPr>
        <w:t xml:space="preserve"> </w:t>
      </w:r>
      <w:r>
        <w:rPr>
          <w:rFonts w:ascii="Times New Roman" w:eastAsia="Times New Roman" w:hAnsi="Times New Roman" w:cs="Times New Roman"/>
          <w:color w:val="000000"/>
          <w:spacing w:val="-4"/>
          <w:sz w:val="28"/>
          <w:szCs w:val="28"/>
          <w:lang w:val="kk-KZ"/>
        </w:rPr>
        <w:t xml:space="preserve">Ю. Автайкина </w:t>
      </w:r>
      <w:r w:rsidR="00FF0EE4">
        <w:rPr>
          <w:rFonts w:ascii="Times New Roman" w:eastAsia="Times New Roman" w:hAnsi="Times New Roman" w:cs="Times New Roman"/>
          <w:color w:val="000000"/>
          <w:spacing w:val="-4"/>
          <w:sz w:val="28"/>
          <w:szCs w:val="28"/>
          <w:lang w:val="kk-KZ"/>
        </w:rPr>
        <w:t xml:space="preserve">білім алушылардың </w:t>
      </w:r>
      <w:r>
        <w:rPr>
          <w:rFonts w:ascii="Times New Roman" w:eastAsia="Times New Roman" w:hAnsi="Times New Roman" w:cs="Times New Roman"/>
          <w:color w:val="000000"/>
          <w:spacing w:val="-4"/>
          <w:sz w:val="28"/>
          <w:szCs w:val="28"/>
          <w:lang w:val="kk-KZ"/>
        </w:rPr>
        <w:t xml:space="preserve"> жобалау қызметін ұйымдастырудың жетекші қағидаттарын көрсетеді: </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 xml:space="preserve">- жобаны жоспарлау мен жүзеге асырудағы дәйектілік; </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 жүйелілік;</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 динамизм (жобада ақылға қонымды уақыт болуы керек);</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 xml:space="preserve"> - </w:t>
      </w:r>
      <w:r w:rsidR="00FF0EE4">
        <w:rPr>
          <w:rFonts w:ascii="Times New Roman" w:eastAsia="Times New Roman" w:hAnsi="Times New Roman" w:cs="Times New Roman"/>
          <w:color w:val="000000"/>
          <w:spacing w:val="-4"/>
          <w:sz w:val="28"/>
          <w:szCs w:val="28"/>
          <w:lang w:val="kk-KZ"/>
        </w:rPr>
        <w:t xml:space="preserve">білім алушылардың </w:t>
      </w:r>
      <w:r>
        <w:rPr>
          <w:rFonts w:ascii="Times New Roman" w:eastAsia="Times New Roman" w:hAnsi="Times New Roman" w:cs="Times New Roman"/>
          <w:color w:val="000000"/>
          <w:spacing w:val="-4"/>
          <w:sz w:val="28"/>
          <w:szCs w:val="28"/>
          <w:lang w:val="kk-KZ"/>
        </w:rPr>
        <w:t xml:space="preserve"> жас және жеке ерекшеліктерін, қызығушылықтарын, мүмкіндіктері мен қабілеттерін ескеру; </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 xml:space="preserve">- адамгершілік: қатысу еріктілігі; </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lastRenderedPageBreak/>
        <w:t xml:space="preserve">- бастамашылық: жобаның болжамды нәтижелерінің маңыздылығы, бастаманы қолдау; </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 xml:space="preserve">- гегонизм: жоба қатысушылары бірлескен қарым-қатынас пен тапсырманы орындаудан ләззат алуы керек; </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 шығармашылық серіктестік: ынтымақтастық атмосферасын құру, ата-аналарды және басқа ересектерді жобалық жұмысқа тарту;</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 xml:space="preserve"> - дербестік: </w:t>
      </w:r>
      <w:r w:rsidR="00353159">
        <w:rPr>
          <w:rFonts w:ascii="Times New Roman" w:eastAsia="Times New Roman" w:hAnsi="Times New Roman" w:cs="Times New Roman"/>
          <w:color w:val="000000"/>
          <w:spacing w:val="-4"/>
          <w:sz w:val="28"/>
          <w:szCs w:val="28"/>
          <w:lang w:val="kk-KZ"/>
        </w:rPr>
        <w:t>білім алушы</w:t>
      </w:r>
      <w:r>
        <w:rPr>
          <w:rFonts w:ascii="Times New Roman" w:eastAsia="Times New Roman" w:hAnsi="Times New Roman" w:cs="Times New Roman"/>
          <w:color w:val="000000"/>
          <w:spacing w:val="-4"/>
          <w:sz w:val="28"/>
          <w:szCs w:val="28"/>
          <w:lang w:val="kk-KZ"/>
        </w:rPr>
        <w:t xml:space="preserve">лар іс-қимыл бағдарламасын өздері белгілейді және оны белсенді орындайды, соңғы нәтижеге топтың барлық мүшелері жауапты болады; </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 xml:space="preserve">- денсаулық сақтау: шығармашылық қызмет өрісін құру </w:t>
      </w:r>
      <w:r w:rsidR="00353159">
        <w:rPr>
          <w:rFonts w:ascii="Times New Roman" w:eastAsia="Times New Roman" w:hAnsi="Times New Roman" w:cs="Times New Roman"/>
          <w:color w:val="000000"/>
          <w:spacing w:val="-4"/>
          <w:sz w:val="28"/>
          <w:szCs w:val="28"/>
          <w:lang w:val="kk-KZ"/>
        </w:rPr>
        <w:t>білім алушы</w:t>
      </w:r>
      <w:r>
        <w:rPr>
          <w:rFonts w:ascii="Times New Roman" w:eastAsia="Times New Roman" w:hAnsi="Times New Roman" w:cs="Times New Roman"/>
          <w:color w:val="000000"/>
          <w:spacing w:val="-4"/>
          <w:sz w:val="28"/>
          <w:szCs w:val="28"/>
          <w:lang w:val="kk-KZ"/>
        </w:rPr>
        <w:t>ларды салауатты өмір салтына баулуда қуатты ынталандыру болып табылады;</w:t>
      </w:r>
    </w:p>
    <w:p w:rsidR="003B7566" w:rsidRDefault="003B7566" w:rsidP="0017469F">
      <w:pPr>
        <w:spacing w:after="0" w:line="240" w:lineRule="auto"/>
        <w:ind w:firstLine="567"/>
        <w:jc w:val="both"/>
        <w:textAlignment w:val="top"/>
        <w:rPr>
          <w:rFonts w:ascii="Times New Roman" w:eastAsia="Times New Roman" w:hAnsi="Times New Roman" w:cs="Times New Roman"/>
          <w:color w:val="000000"/>
          <w:spacing w:val="-4"/>
          <w:sz w:val="28"/>
          <w:szCs w:val="28"/>
          <w:lang w:val="kk-KZ"/>
        </w:rPr>
      </w:pPr>
      <w:r>
        <w:rPr>
          <w:rFonts w:ascii="Times New Roman" w:eastAsia="Times New Roman" w:hAnsi="Times New Roman" w:cs="Times New Roman"/>
          <w:color w:val="000000"/>
          <w:spacing w:val="-4"/>
          <w:sz w:val="28"/>
          <w:szCs w:val="28"/>
          <w:lang w:val="kk-KZ"/>
        </w:rPr>
        <w:t xml:space="preserve">- нәтижелілік: </w:t>
      </w:r>
      <w:r w:rsidR="00FF0EE4">
        <w:rPr>
          <w:rFonts w:ascii="Times New Roman" w:eastAsia="Times New Roman" w:hAnsi="Times New Roman" w:cs="Times New Roman"/>
          <w:color w:val="000000"/>
          <w:spacing w:val="-4"/>
          <w:sz w:val="28"/>
          <w:szCs w:val="28"/>
          <w:lang w:val="kk-KZ"/>
        </w:rPr>
        <w:t xml:space="preserve">білім алушылардың </w:t>
      </w:r>
      <w:r>
        <w:rPr>
          <w:rFonts w:ascii="Times New Roman" w:eastAsia="Times New Roman" w:hAnsi="Times New Roman" w:cs="Times New Roman"/>
          <w:color w:val="000000"/>
          <w:spacing w:val="-4"/>
          <w:sz w:val="28"/>
          <w:szCs w:val="28"/>
          <w:lang w:val="kk-KZ"/>
        </w:rPr>
        <w:t xml:space="preserve"> іс-әрекеті нәтижеге бағытталған;</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 xml:space="preserve">- аяқталу және презентативтілік: әрбір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ның алған нәтижесіне деген мақтаныш сезімі қалуы үшін жоба логикалық қорытындыға жеткізілуі және ұсынылуы (қорғалуы) тиіс [80].</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Өз кезегінде, И.</w:t>
      </w:r>
      <w:r w:rsidR="004A6D09">
        <w:rPr>
          <w:rFonts w:ascii="Times New Roman" w:hAnsi="Times New Roman" w:cs="Times New Roman"/>
          <w:sz w:val="28"/>
          <w:szCs w:val="28"/>
          <w:lang w:val="kk-KZ"/>
        </w:rPr>
        <w:t xml:space="preserve"> </w:t>
      </w:r>
      <w:r>
        <w:rPr>
          <w:rFonts w:ascii="Times New Roman" w:hAnsi="Times New Roman" w:cs="Times New Roman"/>
          <w:sz w:val="28"/>
          <w:szCs w:val="28"/>
          <w:lang w:val="kk-KZ"/>
        </w:rPr>
        <w:t>А. Колесникова жобалау қызметінің қағидаттары дегеніміз – бұл жобалау табиғатымен объективті түрде анықталған және сол арқылы мұғалімнің белгілі бір іс-әрекеттерінің жобалау саласына жататындығын анықтайтын қызметті қалыпқа келтіретін жалпы ережелер деп санайды:</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i/>
          <w:sz w:val="28"/>
          <w:szCs w:val="28"/>
          <w:lang w:val="kk-KZ"/>
        </w:rPr>
        <w:t>болжамдау қағидаты</w:t>
      </w:r>
      <w:r>
        <w:rPr>
          <w:rFonts w:ascii="Times New Roman" w:hAnsi="Times New Roman" w:cs="Times New Roman"/>
          <w:sz w:val="28"/>
          <w:szCs w:val="28"/>
          <w:lang w:val="kk-KZ"/>
        </w:rPr>
        <w:t>, объектінің болашақ күйіне бағытталған жобаның табиғатымен анықталады;</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i/>
          <w:sz w:val="28"/>
          <w:szCs w:val="28"/>
          <w:lang w:val="kk-KZ"/>
        </w:rPr>
        <w:t xml:space="preserve">қадамдық қағидат, </w:t>
      </w:r>
      <w:r>
        <w:rPr>
          <w:rFonts w:ascii="Times New Roman" w:hAnsi="Times New Roman" w:cs="Times New Roman"/>
          <w:sz w:val="28"/>
          <w:szCs w:val="28"/>
          <w:lang w:val="kk-KZ"/>
        </w:rPr>
        <w:t>жоба ниетінен мақсат пен іс-қимыл имиджін қалыптастыруға біртіндеп көшуді көздейді. Одан – іс-қимыл бағдарламасына және оны іске асыруға қадам жасалады. Сонымен қатар, әрбір келесі әрекет алдыңғы әрекеттің нәтижелеріне негізделеді;</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i/>
          <w:sz w:val="28"/>
          <w:szCs w:val="28"/>
          <w:lang w:val="kk-KZ"/>
        </w:rPr>
        <w:t>кері байланыс қағидаты</w:t>
      </w:r>
      <w:r>
        <w:rPr>
          <w:rFonts w:ascii="Times New Roman" w:hAnsi="Times New Roman" w:cs="Times New Roman"/>
          <w:sz w:val="28"/>
          <w:szCs w:val="28"/>
          <w:lang w:val="kk-KZ"/>
        </w:rPr>
        <w:t>, әр жобалық процедурадан кейін оның тиімділігі туралы ақпарат алу және іс-әрекеттерді тиісті түрде түзету қажеттілігін еске салады;</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i/>
          <w:sz w:val="28"/>
          <w:szCs w:val="28"/>
          <w:lang w:val="kk-KZ"/>
        </w:rPr>
        <w:t xml:space="preserve">өнімділік қағидаты, </w:t>
      </w:r>
      <w:r>
        <w:rPr>
          <w:rFonts w:ascii="Times New Roman" w:hAnsi="Times New Roman" w:cs="Times New Roman"/>
          <w:sz w:val="28"/>
          <w:szCs w:val="28"/>
          <w:lang w:val="kk-KZ"/>
        </w:rPr>
        <w:t>жобалау қызметінің прагматизмін, оның қолданбалы маңызы бар нәтижеге бағдарлануының міндеттілігін баса көрсетеді;</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i/>
          <w:sz w:val="28"/>
          <w:szCs w:val="28"/>
          <w:lang w:val="kk-KZ"/>
        </w:rPr>
        <w:t>мәдени үлгілерге сәйкестігі қағидаты</w:t>
      </w:r>
      <w:r>
        <w:rPr>
          <w:rFonts w:ascii="Times New Roman" w:hAnsi="Times New Roman" w:cs="Times New Roman"/>
          <w:sz w:val="28"/>
          <w:szCs w:val="28"/>
          <w:lang w:val="kk-KZ"/>
        </w:rPr>
        <w:t>, жобалау нәтижелерінің белгілі бір  мәдени үлгілерге  ұқсастығын көрсетеді. Сонымен қатар, ғылыми білім алу және мәдени құндылықтармен танысу өз пікірлерімен және танымдық іс-әрекеттің нәтижелерімен салыстырған жағдайда маңызды;</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i/>
          <w:sz w:val="28"/>
          <w:szCs w:val="28"/>
          <w:lang w:val="kk-KZ"/>
        </w:rPr>
        <w:t>өзін</w:t>
      </w:r>
      <w:r w:rsidRPr="004D0607">
        <w:rPr>
          <w:rFonts w:ascii="Times New Roman" w:hAnsi="Times New Roman" w:cs="Times New Roman"/>
          <w:i/>
          <w:sz w:val="28"/>
          <w:szCs w:val="28"/>
          <w:lang w:val="kk-KZ"/>
        </w:rPr>
        <w:t>-</w:t>
      </w:r>
      <w:r>
        <w:rPr>
          <w:rFonts w:ascii="Times New Roman" w:hAnsi="Times New Roman" w:cs="Times New Roman"/>
          <w:i/>
          <w:sz w:val="28"/>
          <w:szCs w:val="28"/>
          <w:lang w:val="kk-KZ"/>
        </w:rPr>
        <w:t>өзі дамыту қағидаты</w:t>
      </w:r>
      <w:r>
        <w:rPr>
          <w:rFonts w:ascii="Times New Roman" w:hAnsi="Times New Roman" w:cs="Times New Roman"/>
          <w:b/>
          <w:i/>
          <w:sz w:val="28"/>
          <w:szCs w:val="28"/>
          <w:lang w:val="kk-KZ"/>
        </w:rPr>
        <w:t>,</w:t>
      </w:r>
      <w:r>
        <w:rPr>
          <w:rFonts w:ascii="Times New Roman" w:hAnsi="Times New Roman" w:cs="Times New Roman"/>
          <w:sz w:val="28"/>
          <w:szCs w:val="28"/>
          <w:lang w:val="kk-KZ"/>
        </w:rPr>
        <w:t xml:space="preserve"> ол қатысушылардың тармақталған белсенділігі деңгейінде жобалау субъектісіне де, мақсатты іске асыру нәтижесінде жаңа жобаларды құруға да қатысты. Кейбір мәселелер мен проблемаларды шешу жобалаудың жаңа формаларын дамытуды ынталандыратын жаңа міндеттер мен проблемаларды қоюға әкеледі [81].</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В.</w:t>
      </w:r>
      <w:r w:rsidR="004A6D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Лазарев </w:t>
      </w:r>
      <w:r w:rsidRPr="004D0607">
        <w:rPr>
          <w:rFonts w:ascii="Times New Roman" w:hAnsi="Times New Roman" w:cs="Times New Roman"/>
          <w:iCs/>
          <w:sz w:val="28"/>
          <w:szCs w:val="28"/>
          <w:lang w:val="kk-KZ"/>
        </w:rPr>
        <w:t>практикалық жобаның тақырыбын таңдау және практикалық проблеманы қою кезінде</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лар: проблема ұғымын, практикалық проблеманы қою сапасын бағалау критерийлері мен тәсілдерін, проблеманы қою тәсілдерін меңгеретінін көрсетеді. </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sidRPr="004D0607">
        <w:rPr>
          <w:rFonts w:ascii="Times New Roman" w:hAnsi="Times New Roman" w:cs="Times New Roman"/>
          <w:iCs/>
          <w:sz w:val="28"/>
          <w:szCs w:val="28"/>
          <w:lang w:val="kk-KZ"/>
        </w:rPr>
        <w:lastRenderedPageBreak/>
        <w:t>Практикалық проблеманы шешуді жобалау</w:t>
      </w:r>
      <w:r>
        <w:rPr>
          <w:rFonts w:ascii="Times New Roman" w:hAnsi="Times New Roman" w:cs="Times New Roman"/>
          <w:sz w:val="28"/>
          <w:szCs w:val="28"/>
          <w:lang w:val="kk-KZ"/>
        </w:rPr>
        <w:t xml:space="preserve"> сатысында оқу міндеттерін шешу барысында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лар «мәселені шешу тәсілі», «тиімділік» және «нәтижелілік» ұғымдарын, проблеманы шешуді әзірлеу әдістерін, проблемаларды шешуді бағалау өлшемдері мен тәсілдерін меңгереді. </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sidRPr="004D0607">
        <w:rPr>
          <w:rFonts w:ascii="Times New Roman" w:hAnsi="Times New Roman" w:cs="Times New Roman"/>
          <w:iCs/>
          <w:sz w:val="28"/>
          <w:szCs w:val="28"/>
          <w:lang w:val="kk-KZ"/>
        </w:rPr>
        <w:t>Жобаны іске асыруды жоспарлау</w:t>
      </w:r>
      <w:r>
        <w:rPr>
          <w:rFonts w:ascii="Times New Roman" w:hAnsi="Times New Roman" w:cs="Times New Roman"/>
          <w:sz w:val="28"/>
          <w:szCs w:val="28"/>
          <w:lang w:val="kk-KZ"/>
        </w:rPr>
        <w:t xml:space="preserve"> кезеңінде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лар «мақсат» және «іс-қимыл жоспары» ұғымдарын, мақсат қою және іс-қимыл жоспарының сапасын бағалау критерийлері мен тәсілдерін, мақсат қою және жоспарлау тәсілдерін, жоба бюджетін әзірлеу тәсілдерін меңгереді. </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sidRPr="004D0607">
        <w:rPr>
          <w:rFonts w:ascii="Times New Roman" w:hAnsi="Times New Roman" w:cs="Times New Roman"/>
          <w:iCs/>
          <w:sz w:val="28"/>
          <w:szCs w:val="28"/>
          <w:lang w:val="kk-KZ"/>
        </w:rPr>
        <w:t>Зерттеу жобасының тақырыбын таңдау және танымдық проблеманы қою кезінде</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лар танымдық проблема ұғымын (зерттеу проблемалары), танымдық проблеманы қою сапасын бағалау критерийлері мен тәсілдерін, танымдық проблеманы қою тәсілдерін меңгереді. </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sidRPr="004D0607">
        <w:rPr>
          <w:rFonts w:ascii="Times New Roman" w:hAnsi="Times New Roman" w:cs="Times New Roman"/>
          <w:iCs/>
          <w:sz w:val="28"/>
          <w:szCs w:val="28"/>
          <w:lang w:val="kk-KZ"/>
        </w:rPr>
        <w:t>Зерттеу гипотезасын әзірлеу сатысында</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лар оқу міндеттерін шеше отырып, гипотеза ұғымын, гипотезаның даму сапасын бағалау критерийлері мен әдістерін, оны жасау тәсілдерін игереді. Гипотезаны тексеруді жобалау кезеңінде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лар гипотезаны тексеру ұғымын, гипотезаны тексерудің негізгі сызбасын, гипотезаны тексерудің статистикалық әдістерін, гипотезаны тексеру үшін бастапқы ақпаратты жинау және өңдеу әдістерін, гипотезаны тексеруді жоспарлау тәсілдерін меңгереді [82].</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Н.</w:t>
      </w:r>
      <w:r w:rsidR="004A6D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 Семенова атап өткендей,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ларды жобалау қызметіне қосу олардың жобалық дағдылар кешенін қалыптастыру бойынша мақсатты жұмысты білдіреді. Икемділік – бұл ақыл-ой немесе практикалық әрекет, іс-әрекетті жүзеге асыру тәсілі. Зерттеуші кіші жастағы мектеп </w:t>
      </w:r>
      <w:r w:rsidR="00472B1D">
        <w:rPr>
          <w:rFonts w:ascii="Times New Roman" w:hAnsi="Times New Roman" w:cs="Times New Roman"/>
          <w:sz w:val="28"/>
          <w:szCs w:val="28"/>
          <w:lang w:val="kk-KZ"/>
        </w:rPr>
        <w:t>білім алушыларының</w:t>
      </w:r>
      <w:r>
        <w:rPr>
          <w:rFonts w:ascii="Times New Roman" w:hAnsi="Times New Roman" w:cs="Times New Roman"/>
          <w:sz w:val="28"/>
          <w:szCs w:val="28"/>
          <w:lang w:val="kk-KZ"/>
        </w:rPr>
        <w:t xml:space="preserve"> жобалық дағдыларының келесі топтарын анықтады:</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 xml:space="preserve">1. Ұйымдастырушылық дағдылар (проблеманы алға шығару және жобаның мақсатын қою, оны іске асыру кезеңдерін құру, қажетті құралдарды таңдау). </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 xml:space="preserve">2. Коммуникативті (жобаны іске асырудың әр кезеңіндегі мәселелерді бірлесіп шешу, ынтымақтастық жасай білу). </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 xml:space="preserve">3. Шығармашылық (жобаны жүзеге асыру үшін қажетті ақпаратты алу және өңдеу, шығармашылық әрекеттерді орындау). </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4. Презентация (жобаның нәтижесі – өнімді ұсыну, нәтижені және жұмыс барысын қорғау және бағалау) [83].</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 xml:space="preserve">Жобалау қызметінің  педагогикалық әлеуеті зерттеу, шығармашылық, шытырман оқиғалы (ойын), ақпараттық, практикаға бағытталған жобаларды қамтитын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іс-әрекетінің басымәдісі бойынша оқу жобаларының жіктелуін барынша толық көрсетеді. Қазіргі мектеп тәжірибесінде зерттеу, ақпараттық және тәжірибеге бағытталған жобалар басым. Жобалау қызметінің нәтижелерін ұсынудың формалары көбінесе зерттеу жұмысының мәтінін немесе қолжазба кітабын дайындау, газет шығару, нақты немесе виртуалды мұражайдың экспозициясын, мультимедияны жобалау болып табылады.</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 xml:space="preserve">Құрылымдық компоненттер туралы айта отырып, бізге Н.В. Матяш пен Ю.А. Володинаның пікірін келтіру қажетболып отыр, оған сәйкес жобалық құзіреттілік жобалау қызметімен және жобалау процесімен тығыз байланысты. </w:t>
      </w:r>
      <w:r>
        <w:rPr>
          <w:rFonts w:ascii="Times New Roman" w:hAnsi="Times New Roman" w:cs="Times New Roman"/>
          <w:sz w:val="28"/>
          <w:szCs w:val="28"/>
          <w:lang w:val="kk-KZ"/>
        </w:rPr>
        <w:lastRenderedPageBreak/>
        <w:t>Жобалық құзыреттілік құрылымында зерттеушілер тұлғаның кәсіби өсуі мен дамуы мәселелерін шешу үшін ішкі және сыртқы жағдайларды интеграциялаудың сәттілігін анықтауға мүмкіндік беретін мотивациялық-реттеуші, когнитивті, операционалдық, практикалық және рефлексивті компоненттерді анықтайды.</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 xml:space="preserve">Жобалық құзіреттіліктің осы құрылымының ерекшелігіоның әр компоненті құзіреттілік мазмұнында орын алған және оған қатысты тиісті операциялар (қызмет әдістері) дамытатын нақты объектіні көрсетеді. Сонымен қатар, белгілі бір құзіреттіліктің жеке маңыздылығы оның мазмұнына шектеу қояды. </w:t>
      </w:r>
    </w:p>
    <w:p w:rsidR="003B7566" w:rsidRDefault="003B7566" w:rsidP="0017469F">
      <w:pPr>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Мотивациялық-реттеуші компонент құзыреттерінің мазмұны жобалау қызметіне уәждеме; жобалық тәжірибе, әлемнің көрінісі, танымдық қажеттіліктер, табысқа ұмтылу, табандылық, сенімділік, зерттеу бастамашылығы, жаңашылдық, қызметтегі шығармашылыққа бағдарлау болып табылады. Кәсіби маңызды жеке қасиеттерді дамыту нәтижесінде тиімді кәсіби бейімділікті ширату үшін оң жағдайлар жасалады.</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Бұл құзыреттер арнайы ұйымдастырылған жобалау қызметі немесе оқуды жобалау жағдайларында жеке тұлғаның өзін</w:t>
      </w:r>
      <w:r w:rsidRPr="004D060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өзітану тетіктерін белгілейді. Оларға субъектінің кәсіби білім беру траекториясы және оның кәсіби бейімділігі мен жалпы даму бағдарламасына тікелей байланысты.</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Кәсіби сұранысқа ие білім мен зияткерлік қабілеттердің игерілу және операционалдық дәрежесін көрсететін когнитивтік компонент жобалау қызметі туралы білім жүйесі арқылы анықталады (кәсіби қызметтегі жобалаудың маңыздылығын түсіну, түрлендіру іс-әрекетінің әдістері, технологиялық </w:t>
      </w:r>
      <w:r w:rsidR="003C56BF">
        <w:rPr>
          <w:rFonts w:ascii="Times New Roman" w:hAnsi="Times New Roman" w:cs="Times New Roman"/>
          <w:sz w:val="28"/>
          <w:szCs w:val="28"/>
          <w:shd w:val="clear" w:color="auto" w:fill="FFFFFF"/>
          <w:lang w:val="kk-KZ"/>
        </w:rPr>
        <w:t>процесте</w:t>
      </w:r>
      <w:r>
        <w:rPr>
          <w:rFonts w:ascii="Times New Roman" w:hAnsi="Times New Roman" w:cs="Times New Roman"/>
          <w:sz w:val="28"/>
          <w:szCs w:val="28"/>
          <w:shd w:val="clear" w:color="auto" w:fill="FFFFFF"/>
          <w:lang w:val="kk-KZ"/>
        </w:rPr>
        <w:t>р мен операциялар туралы білім, жобалау қызметі туралы идеялар, оның құрылымын, мазмұны мен орындау кезеңдерін, жобалық үдеріске және оның соңғы нәтижесіне қойылатын талаптарды, іс-әрекетті орындау амалдарын, жобалық міндеттердің формалары мен шешу әдістерін білу, зияткерлік белсенділік, ойлау дербестігі (сыни мағыналы ақпарат негізінде саналы шешімдер қабылдай білу, кәсіби қызметте жобалаудың мәні мен мағынасын ұғыну), креативтілік (жаңа идеялар мен шешімдерді генерациялау қабілеті, оқу-танымдық мәселелер тәсілдерін, стандартты емес жағдайлардағы іс-қимылдарды меңгеру).</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Операционалдық-практикалық компонент жобалау </w:t>
      </w:r>
      <w:r w:rsidR="00C6733C">
        <w:rPr>
          <w:rFonts w:ascii="Times New Roman" w:hAnsi="Times New Roman" w:cs="Times New Roman"/>
          <w:sz w:val="28"/>
          <w:szCs w:val="28"/>
          <w:shd w:val="clear" w:color="auto" w:fill="FFFFFF"/>
          <w:lang w:val="kk-KZ"/>
        </w:rPr>
        <w:t>процесінің</w:t>
      </w:r>
      <w:r>
        <w:rPr>
          <w:rFonts w:ascii="Times New Roman" w:hAnsi="Times New Roman" w:cs="Times New Roman"/>
          <w:sz w:val="28"/>
          <w:szCs w:val="28"/>
          <w:shd w:val="clear" w:color="auto" w:fill="FFFFFF"/>
          <w:lang w:val="kk-KZ"/>
        </w:rPr>
        <w:t xml:space="preserve"> өзімен тікелей байланысты және алынған зияткерлік және практикалық дағдыларды, оқу және кәсіби қызмет жағдайларында жеке қасиеттерді көрсету және қолдану мүмкіндігін: ақпараттық-аналитикалық, коммуникативтік, әдістемелік, аспаптық, болжау мүмкіндіктерін, презентация жасау қабілеттерін, шығармашылық жобалау қызметінің тәжірибесін айқындайды.</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Рефлексивті компонент адамның кәсіби салада өзін</w:t>
      </w:r>
      <w:r w:rsidRPr="004D060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өзінің іскерлігін дамытуға және өзін</w:t>
      </w:r>
      <w:r w:rsidRPr="004D060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өзі дамытуға дайындығы мен қабілетін анықтайды (өздігінен оқуға дайындығы мен қабілеті, проблемалық жағдайларды шешуге дайындығы, оның шектеулері мен ресурстарын анықтау үшін қоршаған ортаны зерттеу, жобалау </w:t>
      </w:r>
      <w:r w:rsidR="00CF2088">
        <w:rPr>
          <w:rFonts w:ascii="Times New Roman" w:hAnsi="Times New Roman" w:cs="Times New Roman"/>
          <w:sz w:val="28"/>
          <w:szCs w:val="28"/>
          <w:shd w:val="clear" w:color="auto" w:fill="FFFFFF"/>
          <w:lang w:val="kk-KZ"/>
        </w:rPr>
        <w:t>процесінде</w:t>
      </w:r>
      <w:r>
        <w:rPr>
          <w:rFonts w:ascii="Times New Roman" w:hAnsi="Times New Roman" w:cs="Times New Roman"/>
          <w:sz w:val="28"/>
          <w:szCs w:val="28"/>
          <w:shd w:val="clear" w:color="auto" w:fill="FFFFFF"/>
          <w:lang w:val="kk-KZ"/>
        </w:rPr>
        <w:t xml:space="preserve"> өзінің мінез-құлқы мен психикалық белсенділігін бақылау және бағалау қабілеті) [84].</w:t>
      </w:r>
    </w:p>
    <w:p w:rsidR="003B7566" w:rsidRDefault="003B7566" w:rsidP="0017469F">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Осылайша, жобалау қызметінің әлеуеті мен оның мүмкіндіктері туралы ғылыми дереккөздердің талдауларына мән беріп, біз мынадай авторлық тұжырымға келдік:</w:t>
      </w:r>
    </w:p>
    <w:p w:rsidR="003B7566" w:rsidRPr="008815CB" w:rsidRDefault="00FF0EE4" w:rsidP="0017469F">
      <w:pPr>
        <w:autoSpaceDE w:val="0"/>
        <w:autoSpaceDN w:val="0"/>
        <w:adjustRightInd w:val="0"/>
        <w:spacing w:after="0" w:line="240" w:lineRule="auto"/>
        <w:ind w:firstLine="567"/>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білім алушылардың </w:t>
      </w:r>
      <w:r w:rsidR="003B7566" w:rsidRPr="008815CB">
        <w:rPr>
          <w:rFonts w:ascii="Times New Roman" w:hAnsi="Times New Roman" w:cs="Times New Roman"/>
          <w:iCs/>
          <w:sz w:val="28"/>
          <w:szCs w:val="28"/>
          <w:lang w:val="kk-KZ"/>
        </w:rPr>
        <w:t xml:space="preserve"> аксиологиялық парадигмамен ұлттық бірегейлігін жеке тұлғаның интегративті тұрғыдадамытуды жобалау қызметінде жүреді, ол әлемдегі өзіндік іс-әрекет тәжірибесін, қоршаған әлемді және өзін-өзізерттеу мүмкіндігін, белсенді субъектіні, өзгеретін қоғам </w:t>
      </w:r>
      <w:r w:rsidR="003C56BF">
        <w:rPr>
          <w:rFonts w:ascii="Times New Roman" w:hAnsi="Times New Roman" w:cs="Times New Roman"/>
          <w:iCs/>
          <w:sz w:val="28"/>
          <w:szCs w:val="28"/>
          <w:lang w:val="kk-KZ"/>
        </w:rPr>
        <w:t>процесте</w:t>
      </w:r>
      <w:r w:rsidR="003B7566" w:rsidRPr="008815CB">
        <w:rPr>
          <w:rFonts w:ascii="Times New Roman" w:hAnsi="Times New Roman" w:cs="Times New Roman"/>
          <w:iCs/>
          <w:sz w:val="28"/>
          <w:szCs w:val="28"/>
          <w:lang w:val="kk-KZ"/>
        </w:rPr>
        <w:t>рінің қатысушысын бағамдау</w:t>
      </w:r>
      <w:r w:rsidR="003B7566">
        <w:rPr>
          <w:rFonts w:ascii="Times New Roman" w:hAnsi="Times New Roman" w:cs="Times New Roman"/>
          <w:iCs/>
          <w:sz w:val="28"/>
          <w:szCs w:val="28"/>
          <w:lang w:val="kk-KZ"/>
        </w:rPr>
        <w:t>ына</w:t>
      </w:r>
      <w:r w:rsidR="003B7566" w:rsidRPr="008815CB">
        <w:rPr>
          <w:rFonts w:ascii="Times New Roman" w:hAnsi="Times New Roman" w:cs="Times New Roman"/>
          <w:iCs/>
          <w:sz w:val="28"/>
          <w:szCs w:val="28"/>
          <w:lang w:val="kk-KZ"/>
        </w:rPr>
        <w:t>мүмкіндік беретінөнертапқыштық пен рационализаторлық қабілеттерді дамытуды қамтамасыз ет</w:t>
      </w:r>
      <w:r w:rsidR="003B7566">
        <w:rPr>
          <w:rFonts w:ascii="Times New Roman" w:hAnsi="Times New Roman" w:cs="Times New Roman"/>
          <w:iCs/>
          <w:sz w:val="28"/>
          <w:szCs w:val="28"/>
          <w:lang w:val="kk-KZ"/>
        </w:rPr>
        <w:t>уге мүмкіндік туғызады.</w:t>
      </w:r>
    </w:p>
    <w:p w:rsidR="003B7566" w:rsidRPr="00E20B09" w:rsidRDefault="003B7566" w:rsidP="0017469F">
      <w:pPr>
        <w:spacing w:after="0" w:line="240" w:lineRule="auto"/>
        <w:ind w:firstLine="567"/>
        <w:jc w:val="both"/>
        <w:rPr>
          <w:rFonts w:ascii="Times New Roman" w:hAnsi="Times New Roman" w:cs="Times New Roman"/>
          <w:sz w:val="28"/>
          <w:szCs w:val="28"/>
          <w:lang w:val="kk-KZ"/>
        </w:rPr>
      </w:pPr>
      <w:r w:rsidRPr="006212D0">
        <w:rPr>
          <w:rFonts w:ascii="Times New Roman" w:hAnsi="Times New Roman" w:cs="Times New Roman"/>
          <w:b/>
          <w:sz w:val="28"/>
          <w:szCs w:val="28"/>
          <w:lang w:val="kk-KZ"/>
        </w:rPr>
        <w:t>Бірінші бөлімді қорыта келе</w:t>
      </w:r>
      <w:r w:rsidRPr="00E20B09">
        <w:rPr>
          <w:rFonts w:ascii="Times New Roman" w:hAnsi="Times New Roman" w:cs="Times New Roman"/>
          <w:sz w:val="28"/>
          <w:szCs w:val="28"/>
          <w:lang w:val="kk-KZ"/>
        </w:rPr>
        <w:t xml:space="preserve">, </w:t>
      </w:r>
      <w:r w:rsidRPr="00E20B09">
        <w:rPr>
          <w:rFonts w:ascii="Times New Roman" w:hAnsi="Times New Roman" w:cs="Times New Roman"/>
          <w:sz w:val="28"/>
          <w:lang w:val="kk-KZ"/>
        </w:rPr>
        <w:t xml:space="preserve">бұрынғы вербальді әдістермен өтілетін жұмыстың орнына </w:t>
      </w:r>
      <w:r w:rsidR="00FF0EE4">
        <w:rPr>
          <w:rFonts w:ascii="Times New Roman" w:hAnsi="Times New Roman" w:cs="Times New Roman"/>
          <w:sz w:val="28"/>
          <w:lang w:val="kk-KZ"/>
        </w:rPr>
        <w:t xml:space="preserve">білім алушылардың </w:t>
      </w:r>
      <w:r w:rsidRPr="00E20B09">
        <w:rPr>
          <w:rFonts w:ascii="Times New Roman" w:hAnsi="Times New Roman" w:cs="Times New Roman"/>
          <w:sz w:val="28"/>
          <w:szCs w:val="28"/>
          <w:lang w:val="kk-KZ"/>
        </w:rPr>
        <w:t xml:space="preserve">аксиологиялық парадигмаменұлттық бірегейлікті дамыту </w:t>
      </w:r>
      <w:r w:rsidR="00CF2088">
        <w:rPr>
          <w:rFonts w:ascii="Times New Roman" w:hAnsi="Times New Roman" w:cs="Times New Roman"/>
          <w:sz w:val="28"/>
          <w:szCs w:val="28"/>
          <w:lang w:val="kk-KZ"/>
        </w:rPr>
        <w:t>процесінде</w:t>
      </w:r>
      <w:r w:rsidRPr="00E20B09">
        <w:rPr>
          <w:rFonts w:ascii="Times New Roman" w:hAnsi="Times New Roman" w:cs="Times New Roman"/>
          <w:sz w:val="28"/>
          <w:szCs w:val="28"/>
          <w:lang w:val="kk-KZ"/>
        </w:rPr>
        <w:t xml:space="preserve"> педагогикалық мүмкіндіктері мен тәсілдері нақтылы мәнде сараланып, оған  өздігінен тұжырымдар мен пайымдамалар дәектеген. Бұл жұмыстың ерекшелігі- аксиологиялық парадигмаменұлттық бірегейлікті дамытудың тұжырымдамасы мен технологияларының құрылып ұсынылуы. </w:t>
      </w:r>
    </w:p>
    <w:p w:rsidR="003B7566" w:rsidRPr="00E20B09" w:rsidRDefault="003B7566" w:rsidP="0017469F">
      <w:pPr>
        <w:spacing w:after="0" w:line="240" w:lineRule="auto"/>
        <w:ind w:firstLine="567"/>
        <w:jc w:val="both"/>
        <w:rPr>
          <w:rFonts w:ascii="Times New Roman" w:hAnsi="Times New Roman" w:cs="Times New Roman"/>
          <w:sz w:val="28"/>
          <w:szCs w:val="28"/>
          <w:lang w:val="kk-KZ"/>
        </w:rPr>
      </w:pPr>
      <w:r w:rsidRPr="00E20B09">
        <w:rPr>
          <w:rFonts w:ascii="Times New Roman" w:hAnsi="Times New Roman" w:cs="Times New Roman"/>
          <w:sz w:val="28"/>
          <w:szCs w:val="28"/>
          <w:lang w:val="kk-KZ"/>
        </w:rPr>
        <w:t xml:space="preserve">Ұлттық бірегейліктің рухани құндылығы  ӘбуНасыр әль-Фараби, Махмуд Қашқари, Жүсіп Баласұни, Қожахмет Иасауи, Абай Құнанбайұлы және тағы басқа кемеңгерлердің білім мен ғылымның  адам болмысына ізгілікті меңгерудің тәсілдерін меңгертуге ықпалын тигізер тұжырымдары жұмыстың 1.1 бөлімінде ұтымды талданып, синтезделген. Әрбір кемеңгер еңбегінің басымдық мәндідігі дәлелденген. </w:t>
      </w:r>
    </w:p>
    <w:p w:rsidR="003B7566" w:rsidRPr="00E20B09" w:rsidRDefault="00FF0EE4" w:rsidP="0017469F">
      <w:pPr>
        <w:pStyle w:val="Default"/>
        <w:rPr>
          <w:sz w:val="28"/>
          <w:szCs w:val="28"/>
          <w:lang w:val="kk-KZ"/>
        </w:rPr>
      </w:pPr>
      <w:r>
        <w:rPr>
          <w:sz w:val="28"/>
          <w:szCs w:val="28"/>
          <w:lang w:val="kk-KZ"/>
        </w:rPr>
        <w:t xml:space="preserve">Білім алушылардың </w:t>
      </w:r>
      <w:r w:rsidR="003B7566" w:rsidRPr="00E20B09">
        <w:rPr>
          <w:sz w:val="28"/>
          <w:szCs w:val="28"/>
          <w:lang w:val="kk-KZ"/>
        </w:rPr>
        <w:t xml:space="preserve"> аксиологиялық парадигмасын ұлттық бірегейлікпен интеграциялау мәселесін зерттеудің тағылымдық алғышарттары біздің жұмысымызда, ең алдымен, осы жұмыста зерттеу тақырыбына ғылыми дискурстың мазмұндық негіздерін одан әрі әдіснамалық анықтау мақсатында «бірегейлік» ұғымының мәніне тұжырымдамалық көзқарастарды айқындауды болжайды. </w:t>
      </w:r>
    </w:p>
    <w:p w:rsidR="003B7566"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Әдебиеттерді талдау барысында біздер зерттеу тақырыбымызға қатысты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аксиологиялық парадигмамен ұлттық бірегейлікпен дамытудың психологиялық мәні зерделенді. Бұл орайда Қазақстан Республикасында ХХІ ғасырдың басында білім беру жүйесіндегі көрініс бере бастағаны қазіргі жаңа білім берудің алғашқы қадамы екеніне екпін жасалды.</w:t>
      </w:r>
    </w:p>
    <w:p w:rsidR="003B7566"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Біріншіден, қоғамдық пәндер ішінде ХХ ғасырдың аяқ кезінде «аксиология» ұғымы пән сапасына ие болғанына ғылыми зерделеу жүргізілді. Қай ұлт ұлыс болмасын «аксиология» «рухани құндылық» мәнінде қоданылғаны әдіснамалық зерттеулер.</w:t>
      </w:r>
    </w:p>
    <w:p w:rsidR="003B7566" w:rsidRPr="00567F87"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Екіншіден, ғылыми зерттеулердегі әртарапты дүниетанымдардың аксиологиялық парадигма мен оны жүзеге асыратын ұлттық бірегейлік жайлы тұжырымдар тағынынан білім философиясын құрауға мүмкіндік берер тұстары сараланып, оған өзіндік авторлық пайымдамалар құрылды. </w:t>
      </w:r>
      <w:r>
        <w:rPr>
          <w:rFonts w:ascii="Times New Roman" w:hAnsi="Times New Roman" w:cs="Times New Roman"/>
          <w:sz w:val="28"/>
          <w:szCs w:val="28"/>
          <w:lang w:val="kk-KZ"/>
        </w:rPr>
        <w:tab/>
        <w:t xml:space="preserve">Үшіншіден, тақырыбымыздағы Қазақстан Республикасындағы білім бері жүйесіндегі аксиологиялық парадигмамен ұлттық бірегейліктің әдіснамалық негізі Әбу Насыр әл-Фараби, Махмуд Қашқари, Жүсіп Баласағұни, Қожа Ахмет Йасауи, </w:t>
      </w:r>
      <w:r>
        <w:rPr>
          <w:rFonts w:ascii="Times New Roman" w:hAnsi="Times New Roman" w:cs="Times New Roman"/>
          <w:sz w:val="28"/>
          <w:szCs w:val="28"/>
          <w:lang w:val="kk-KZ"/>
        </w:rPr>
        <w:lastRenderedPageBreak/>
        <w:t xml:space="preserve">Шоқан Уәлиханов, Абай Құнанбайұлы және т.б. кемеңгерлердің ғылыми тұжырымдары интерпрецияланып, оған бүгінгі заманауи мүддесіне қатысты түйіндемелер, матрицалар, суреттер ұсынылды.  Нақтыласақ,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аксиологиялық парадигмамен ұлттық бірігейлігін дамытуды оның тірек-көзі, әдіснамалық негізгі білім жиюдың ғылыми негізінің ұлтқа қызмет етуімен құндылыққа қол жеткізетініне дәйіктеме тағымдылық тұрғыда қарастырылды.  Зерттеушілердің басымы шетел ғалымдарының еңбектері екеніне мән беріліп, оның басымынан алған түйіндемелер: Т. Кунның парадигманы айқындауға герменевтика әдісінің </w:t>
      </w:r>
      <w:r w:rsidR="00FF0EE4">
        <w:rPr>
          <w:rFonts w:ascii="Times New Roman" w:hAnsi="Times New Roman" w:cs="Times New Roman"/>
          <w:sz w:val="28"/>
          <w:szCs w:val="28"/>
          <w:lang w:val="kk-KZ"/>
        </w:rPr>
        <w:t xml:space="preserve">білім алушылардың </w:t>
      </w:r>
      <w:r w:rsidRPr="006212D0">
        <w:rPr>
          <w:rFonts w:ascii="Times New Roman" w:hAnsi="Times New Roman" w:cs="Times New Roman"/>
          <w:sz w:val="28"/>
          <w:szCs w:val="28"/>
          <w:lang w:val="kk-KZ"/>
        </w:rPr>
        <w:t xml:space="preserve"> ойлау өнерінің құндылықтарды іріктеуіне көмек бере тұстары бейнеленді.</w:t>
      </w:r>
    </w:p>
    <w:p w:rsidR="003B7566" w:rsidRPr="00E20B09"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p>
    <w:p w:rsidR="003B7566" w:rsidRPr="008409C5" w:rsidRDefault="003B7566" w:rsidP="0017469F">
      <w:pPr>
        <w:spacing w:after="0" w:line="240" w:lineRule="auto"/>
        <w:ind w:firstLine="567"/>
        <w:jc w:val="both"/>
        <w:textAlignment w:val="top"/>
        <w:rPr>
          <w:rFonts w:ascii="Times New Roman" w:eastAsia="Times New Roman" w:hAnsi="Times New Roman" w:cs="Times New Roman"/>
          <w:color w:val="000000"/>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Pr="00CC6E73"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spacing w:after="0" w:line="240" w:lineRule="auto"/>
        <w:ind w:firstLine="567"/>
        <w:jc w:val="both"/>
        <w:rPr>
          <w:rFonts w:ascii="Times New Roman" w:hAnsi="Times New Roman" w:cs="Times New Roman"/>
          <w:sz w:val="28"/>
          <w:szCs w:val="28"/>
          <w:lang w:val="kk-KZ"/>
        </w:rPr>
      </w:pPr>
    </w:p>
    <w:p w:rsidR="006212D0" w:rsidRPr="00C6733C" w:rsidRDefault="003B7566" w:rsidP="0017469F">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br w:type="column"/>
      </w:r>
      <w:r w:rsidR="006212D0" w:rsidRPr="00C6733C">
        <w:rPr>
          <w:rFonts w:ascii="Times New Roman" w:hAnsi="Times New Roman" w:cs="Times New Roman"/>
          <w:b/>
          <w:bCs/>
          <w:sz w:val="28"/>
          <w:szCs w:val="28"/>
          <w:lang w:val="kk-KZ"/>
        </w:rPr>
        <w:lastRenderedPageBreak/>
        <w:t xml:space="preserve">2 </w:t>
      </w:r>
      <w:r w:rsidR="006212D0" w:rsidRPr="00C6733C">
        <w:rPr>
          <w:rFonts w:ascii="Times New Roman" w:hAnsi="Times New Roman" w:cs="Times New Roman"/>
          <w:b/>
          <w:sz w:val="28"/>
          <w:szCs w:val="28"/>
          <w:lang w:val="kk-KZ"/>
        </w:rPr>
        <w:t>ЖОБАЛАУ АРҚЫЛЫ БІЛІМ АЛУШЫЛАРДЫҢ ҰЛТТЫҚ БІРЕГЕЙЛІГІН ҚАЛЫПТАСТЫРУ МОДЕЛІ</w:t>
      </w:r>
    </w:p>
    <w:p w:rsidR="003B7566" w:rsidRPr="00C6733C" w:rsidRDefault="003B7566" w:rsidP="0017469F">
      <w:pPr>
        <w:spacing w:after="0" w:line="240" w:lineRule="auto"/>
        <w:ind w:firstLine="567"/>
        <w:jc w:val="both"/>
        <w:rPr>
          <w:rFonts w:ascii="Times New Roman" w:hAnsi="Times New Roman" w:cs="Times New Roman"/>
          <w:b/>
          <w:sz w:val="28"/>
          <w:szCs w:val="28"/>
          <w:lang w:val="kk-KZ"/>
        </w:rPr>
      </w:pPr>
    </w:p>
    <w:p w:rsidR="004F30CE" w:rsidRPr="00C6733C" w:rsidRDefault="004F30CE" w:rsidP="0017469F">
      <w:pPr>
        <w:spacing w:after="0" w:line="240" w:lineRule="auto"/>
        <w:ind w:firstLine="567"/>
        <w:jc w:val="both"/>
        <w:rPr>
          <w:rFonts w:ascii="Times New Roman" w:hAnsi="Times New Roman" w:cs="Times New Roman"/>
          <w:b/>
          <w:sz w:val="28"/>
          <w:szCs w:val="28"/>
          <w:lang w:val="kk-KZ"/>
        </w:rPr>
      </w:pPr>
      <w:r w:rsidRPr="00C6733C">
        <w:rPr>
          <w:rFonts w:ascii="Times New Roman" w:hAnsi="Times New Roman" w:cs="Times New Roman"/>
          <w:b/>
          <w:sz w:val="28"/>
          <w:szCs w:val="28"/>
          <w:lang w:val="kk-KZ"/>
        </w:rPr>
        <w:t>2.1 Білім алушылардың аксиологиялық парадигманы ұлттық бірегейлік жүйесімен дамытудың тәсілдері</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Заманауи мүддесіне лайықты </w:t>
      </w:r>
      <w:r w:rsidR="00472B1D"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болашақта кәсіби құзыреттілікке, білімі мен ғылымын ұлттық бірегейлікке сәйкестендіре алу қабілетін өркендету бүгінгі таңда көкейкесті мәселе екені анық. Ғаламдық идеяларға ұлттық құндылықтардың бірегейлігін тұтас қамти отырып, білім мен тәрбиені ізгілікті ұстанымда Жаңа Қазақстан мәртебесін құру мекемелерінің атқарар қызметі.</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sz w:val="28"/>
          <w:szCs w:val="28"/>
          <w:lang w:val="kk-KZ"/>
        </w:rPr>
        <w:t xml:space="preserve">Қазақстан Республикасының жалпы білім беретін және жаңа типті мектептеріндегі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bCs/>
          <w:sz w:val="28"/>
          <w:szCs w:val="28"/>
          <w:lang w:val="kk-KZ"/>
        </w:rPr>
        <w:t xml:space="preserve">аксиологиялық парадигмамен «ұлттық бірегейлікті тұтас алу» мәселесінің қаншалықты маңызды екені әлі де болсын өз мәресінде дамымай келгені артық айтқандық болмас. </w:t>
      </w:r>
      <w:r w:rsidR="00FF0EE4" w:rsidRPr="00C6733C">
        <w:rPr>
          <w:rFonts w:ascii="Times New Roman" w:hAnsi="Times New Roman" w:cs="Times New Roman"/>
          <w:bCs/>
          <w:sz w:val="28"/>
          <w:szCs w:val="28"/>
          <w:lang w:val="kk-KZ"/>
        </w:rPr>
        <w:t xml:space="preserve">Білім алушылардың </w:t>
      </w:r>
      <w:r w:rsidRPr="00C6733C">
        <w:rPr>
          <w:rFonts w:ascii="Times New Roman" w:hAnsi="Times New Roman" w:cs="Times New Roman"/>
          <w:bCs/>
          <w:sz w:val="28"/>
          <w:szCs w:val="28"/>
          <w:lang w:val="kk-KZ"/>
        </w:rPr>
        <w:t xml:space="preserve"> мектеп қабырғасында «біздер ғаламдық деңгейге ұлттық мүддені қалай қабыстырамыз?» сыңайында сындарлы сұрақ қояр дәрежеге қол жеткізуі -бүгін феноменді үдеріс.</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Білім игеру </w:t>
      </w:r>
      <w:r w:rsidR="00CF2088" w:rsidRPr="00C6733C">
        <w:rPr>
          <w:rFonts w:ascii="Times New Roman" w:hAnsi="Times New Roman" w:cs="Times New Roman"/>
          <w:bCs/>
          <w:sz w:val="28"/>
          <w:szCs w:val="28"/>
          <w:lang w:val="kk-KZ"/>
        </w:rPr>
        <w:t>процесінде</w:t>
      </w:r>
      <w:r w:rsidRPr="00C6733C">
        <w:rPr>
          <w:rFonts w:ascii="Times New Roman" w:hAnsi="Times New Roman" w:cs="Times New Roman"/>
          <w:bCs/>
          <w:sz w:val="28"/>
          <w:szCs w:val="28"/>
          <w:lang w:val="kk-KZ"/>
        </w:rPr>
        <w:t xml:space="preserve"> жас жеткіншектердің Қазақстан ең дамыған елдердің ішінде 84-ші орынға, білім беру үшін үздік елдер рейтингісінде 73 елдің ішінде 70-ші орынды, ізгілікті ұстанымда тәрбиелеу, балаларды тәрбиелеу соңғы орынды алатын жағдайды ескерсек, бұл өте көкейкесті міндет [85, 6]. Аталып отырған кемшіліктер Қазақстанның білім беру жүйесіндегі дағдарыстың түйіткілділігін айғақтайды. Мұнымен бірге, қазіргі уақытта мектептер ортасында </w:t>
      </w:r>
      <w:r w:rsidR="00FF0EE4" w:rsidRPr="00C6733C">
        <w:rPr>
          <w:rFonts w:ascii="Times New Roman" w:hAnsi="Times New Roman" w:cs="Times New Roman"/>
          <w:bCs/>
          <w:sz w:val="28"/>
          <w:szCs w:val="28"/>
          <w:lang w:val="kk-KZ"/>
        </w:rPr>
        <w:t xml:space="preserve">білім алушылардың </w:t>
      </w:r>
      <w:r w:rsidRPr="00C6733C">
        <w:rPr>
          <w:rFonts w:ascii="Times New Roman" w:hAnsi="Times New Roman" w:cs="Times New Roman"/>
          <w:bCs/>
          <w:sz w:val="28"/>
          <w:szCs w:val="28"/>
          <w:lang w:val="kk-KZ"/>
        </w:rPr>
        <w:t xml:space="preserve"> заттық байлыққа құмарлықтары күшейе түсіп, рухани құндылықтардың бірегейлікпен тұтастығы ескерілмей қалуы, болашаққа даяр еместігі байқасып, интеллектісін сейілтуімен түсіндірілуде, кешегі тоталитарлық жүйенің сілемдеріненарылу әлі де болсын қиындыққа ұрындырып келеді. Оның бір салдары «прагматикалық» пен «практикалық» икем-дағдыны ажырата алмаушылықтың өзі аксиологиялық парадигманың білімдегі ұлттық бірегейлікпен тұтас қарастырмауының арасындағы қайшылықты тудыруға әкелді. «Прагматикалық» ұғым аксиологияға тікелей қатысты, рухани-өмірлік құндылықтардың тағылымын меңгеріп, оны </w:t>
      </w:r>
      <w:r w:rsidR="00353159">
        <w:rPr>
          <w:rFonts w:ascii="Times New Roman" w:hAnsi="Times New Roman" w:cs="Times New Roman"/>
          <w:bCs/>
          <w:sz w:val="28"/>
          <w:szCs w:val="28"/>
          <w:lang w:val="kk-KZ"/>
        </w:rPr>
        <w:t>білім алушы</w:t>
      </w:r>
      <w:r w:rsidRPr="00C6733C">
        <w:rPr>
          <w:rFonts w:ascii="Times New Roman" w:hAnsi="Times New Roman" w:cs="Times New Roman"/>
          <w:bCs/>
          <w:sz w:val="28"/>
          <w:szCs w:val="28"/>
          <w:lang w:val="kk-KZ"/>
        </w:rPr>
        <w:t>ның өз өмірінде қолдануы дегенді білдіреді. Ал тоталитарлық кеңістікте «практик» ұғымында іс-әрекет басымдықта болып, оның тағылымы ескерілмей келгені барша сол кездегі ұстаздарға таныс үдеріс. Мектеп өміріндегі «практик» ұғымын «прагматикалық» ауыстырмайынша, бұл мәселе шешілмейтіні анық.</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Жоғарыдағы түйіткілді, келелі мәселелерді шешуге білім беру бағдарламалары, оны жүзеге асыратын инновациялық технологияларын, заманауи сұранымына жауап берерлік жаңа амал-тәсілдерді енгізу тетіктерінің әзірленбеуі, психологиялық, педагогикалық және басшы мамандардың ұлттық бірегейлікті ғаламдық деңгейде тәрбиелеу жұмыстарының жеткіліксіздігі ықпал етуде.</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lastRenderedPageBreak/>
        <w:t>Ы. Алтынсарин атындағы Ұлттық білім академиясының нұсқаулық-әдістемелік хатында «Жаңа мәдениет пен миссиясымен жаңа форматтағы адамды тәрбиелеуге, қоғамдық сананы жаңғыртуға» баса назар аударылды [ 9].</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Өкінішке орай, соңғы онжылдықтарда жастардың моральдік-рухани дағдарысының барлық салаларында: моральдық, әлеуметтік, дене бітімдік, психикалық жағдайларының төмендеуі күшейе түсіп, оның зардабынан қоғам запа шегіп, ауыр кезеңді бастан кешуде. Салдарынан төмендегідей көлеңкелі, жағымсыз жағдайлардың түзілімін ұсынуды жөн көрдік:</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1. Қазақстанның бүгінгі жастарының белгілі бір бөлігінде ұлттық сана-сезімнің марғаулығы, ділдің, азаматтық пен Еліне сүйіспеншілігінің өте төмен құлдырауы. Тарих беттеріндегі тәжірибеге сүйенсек, өз біліктілігі мен мәдениетіне, оның өткені мен бүгінгісіне мән бермеушілік, ұрпақтар сабақтастығының үзілуіне мүмкіндіктердің болуы, уақытты ұтымды пайдалануына қам жемеуі секілді жағымсыз тұстары, өздерінің өмірлеріне зиян келтірер, жалпы халықтың болашағына күмәнмен қарауға бағыттап отырған мәселелерге көз жұмуға болмайтыны;</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2. Жастардың рухани құндылықтарға мән бермеуінің зиян келтірер тұстары: 1) ұлттың денсаулығы; 2) ұлттың зияткерлік әлеуетінің нашарлауы; 3) ұлттық бәсекеге қабілеттілігінің ескерілмеуін; 4) тұтастай елдің ұлттың қауіпсіздігі.</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Көріп отырғанымыздай, жоғарыдағы зиянды құбылыстарды жою жолдарын анықтайтын төмендегідей көкейкесті мәселелердің түзілімдерін зерттеушілер еңбектерінен сараладық:</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1. Қазіргі Тәуелсіз Қазақстан мәртебесінде ғаламдану мен ғаламды білім кеңістігіне кірігудің бастамашыл </w:t>
      </w:r>
      <w:r w:rsidR="003C56BF">
        <w:rPr>
          <w:rFonts w:ascii="Times New Roman" w:hAnsi="Times New Roman" w:cs="Times New Roman"/>
          <w:bCs/>
          <w:sz w:val="28"/>
          <w:szCs w:val="28"/>
          <w:lang w:val="kk-KZ"/>
        </w:rPr>
        <w:t>процесте</w:t>
      </w:r>
      <w:r w:rsidRPr="00C6733C">
        <w:rPr>
          <w:rFonts w:ascii="Times New Roman" w:hAnsi="Times New Roman" w:cs="Times New Roman"/>
          <w:bCs/>
          <w:sz w:val="28"/>
          <w:szCs w:val="28"/>
          <w:lang w:val="kk-KZ"/>
        </w:rPr>
        <w:t>рі жүріп жатыр. Бұрынғы ұлттық санадағы таптауырын тұстарын ысырып, оны аксиологиялық парадигма тұрғысында сұрыптап, басқа ұлттармен салиқалы, кәсібилік сыңайда паритетті диалогқа қатысуға қабілетті, ұлтаралық консолидация заңдылығын сақтап, қарым-қатынас жасаудың жоғары интеллектуалды мәдениетіне ие болуларын шиеленістіре түсетіні [11].</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ХХІ ғасырда, түрлі бастамашыл проектілері ұстаз бен </w:t>
      </w:r>
      <w:r w:rsidR="00353159">
        <w:rPr>
          <w:rFonts w:ascii="Times New Roman" w:hAnsi="Times New Roman" w:cs="Times New Roman"/>
          <w:bCs/>
          <w:sz w:val="28"/>
          <w:szCs w:val="28"/>
          <w:lang w:val="kk-KZ"/>
        </w:rPr>
        <w:t>білім алушы</w:t>
      </w:r>
      <w:r w:rsidRPr="00C6733C">
        <w:rPr>
          <w:rFonts w:ascii="Times New Roman" w:hAnsi="Times New Roman" w:cs="Times New Roman"/>
          <w:bCs/>
          <w:sz w:val="28"/>
          <w:szCs w:val="28"/>
          <w:lang w:val="kk-KZ"/>
        </w:rPr>
        <w:t xml:space="preserve">лар бірлігімен жүргізілетін бағдарламалық құжаттардың талабымен олардың бірегейлігін дамытуды жүзеге асырудың маңызды тетігі екенін еске сақтау болып табылады. Нақтылап айтқанда, бірегейлікті аксиологиялық парадигма негізінде дамыту </w:t>
      </w:r>
      <w:r w:rsidR="001E1DCE">
        <w:rPr>
          <w:rFonts w:ascii="Times New Roman" w:hAnsi="Times New Roman" w:cs="Times New Roman"/>
          <w:bCs/>
          <w:sz w:val="28"/>
          <w:szCs w:val="28"/>
          <w:lang w:val="kk-KZ"/>
        </w:rPr>
        <w:t>процесін</w:t>
      </w:r>
      <w:r w:rsidRPr="00C6733C">
        <w:rPr>
          <w:rFonts w:ascii="Times New Roman" w:hAnsi="Times New Roman" w:cs="Times New Roman"/>
          <w:bCs/>
          <w:sz w:val="28"/>
          <w:szCs w:val="28"/>
          <w:lang w:val="kk-KZ"/>
        </w:rPr>
        <w:t xml:space="preserve">е бағытталған проекті қызметінің әлеуеті мектептерде </w:t>
      </w:r>
      <w:r w:rsidR="00FF0EE4" w:rsidRPr="00C6733C">
        <w:rPr>
          <w:rFonts w:ascii="Times New Roman" w:hAnsi="Times New Roman" w:cs="Times New Roman"/>
          <w:bCs/>
          <w:sz w:val="28"/>
          <w:szCs w:val="28"/>
          <w:lang w:val="kk-KZ"/>
        </w:rPr>
        <w:t xml:space="preserve">білім алушылардың </w:t>
      </w:r>
      <w:r w:rsidRPr="00C6733C">
        <w:rPr>
          <w:rFonts w:ascii="Times New Roman" w:hAnsi="Times New Roman" w:cs="Times New Roman"/>
          <w:bCs/>
          <w:sz w:val="28"/>
          <w:szCs w:val="28"/>
          <w:lang w:val="kk-KZ"/>
        </w:rPr>
        <w:t xml:space="preserve"> ұлттық бірегейлігін оңтайлы тұрғыда өркендетуде маңызды. Бірақ, Қазақстандық білім беру мекемелерінің тәжірибелі тағылымдық негізде талдауы бастамашыл проектілердің педагогикалық мүмкіндіктері ұлттық бірегейлікті іске асыру тетіктерінің бірі ретінде білім беру жүйесіндегі білім мен тәрбие тұтастығы тұрғысында жеткілікті деңгейде пайдаланылмайтыны байқалды. Бұл жағдайда, </w:t>
      </w:r>
      <w:r w:rsidR="00FF0EE4" w:rsidRPr="00C6733C">
        <w:rPr>
          <w:rFonts w:ascii="Times New Roman" w:hAnsi="Times New Roman" w:cs="Times New Roman"/>
          <w:bCs/>
          <w:sz w:val="28"/>
          <w:szCs w:val="28"/>
          <w:lang w:val="kk-KZ"/>
        </w:rPr>
        <w:t xml:space="preserve">білім алушылардың </w:t>
      </w:r>
      <w:r w:rsidRPr="00C6733C">
        <w:rPr>
          <w:rFonts w:ascii="Times New Roman" w:hAnsi="Times New Roman" w:cs="Times New Roman"/>
          <w:bCs/>
          <w:sz w:val="28"/>
          <w:szCs w:val="28"/>
          <w:lang w:val="kk-KZ"/>
        </w:rPr>
        <w:t xml:space="preserve"> бастамашыл проектілерін іске асыруға ғылыми негізделген технологияларға шұғыл қажеттілік туындап отыр. Аталып отырған көкейкесті мәселелерді шешуімізге көмек берер ғылыми еңбектерде зерттелген жұмыстар бар. Ұлттық бірегейліктің мәнділігін айқындап, оның тағылымдық негіздерін саралап берген шетелдік ғалымдар Э. Эриксон, Б. </w:t>
      </w:r>
      <w:r w:rsidRPr="00C6733C">
        <w:rPr>
          <w:rFonts w:ascii="Times New Roman" w:hAnsi="Times New Roman" w:cs="Times New Roman"/>
          <w:bCs/>
          <w:sz w:val="28"/>
          <w:szCs w:val="28"/>
          <w:lang w:val="kk-KZ"/>
        </w:rPr>
        <w:lastRenderedPageBreak/>
        <w:t xml:space="preserve">Андерсон, Р. Брубейкер, </w:t>
      </w:r>
      <w:r w:rsidR="004A6D09">
        <w:rPr>
          <w:rFonts w:ascii="Times New Roman" w:hAnsi="Times New Roman" w:cs="Times New Roman"/>
          <w:bCs/>
          <w:sz w:val="28"/>
          <w:szCs w:val="28"/>
          <w:lang w:val="kk-KZ"/>
        </w:rPr>
        <w:br/>
      </w:r>
      <w:r w:rsidRPr="00C6733C">
        <w:rPr>
          <w:rFonts w:ascii="Times New Roman" w:hAnsi="Times New Roman" w:cs="Times New Roman"/>
          <w:bCs/>
          <w:sz w:val="28"/>
          <w:szCs w:val="28"/>
          <w:lang w:val="kk-KZ"/>
        </w:rPr>
        <w:t>К. Вердери.</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Этностық, этникалық және ұлттық бірегейлік құрылымын, ұлтаралық қарым-қатынас мәселелеріне дәйектеме жасап, оның феноменін анықтаған зерттеушілер К.</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Б. Соколов, П.</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В. Томайчук, Ю.</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 xml:space="preserve">В. Бромлей, В. Гройс, </w:t>
      </w:r>
      <w:r w:rsidR="004A6D09">
        <w:rPr>
          <w:rFonts w:ascii="Times New Roman" w:hAnsi="Times New Roman" w:cs="Times New Roman"/>
          <w:bCs/>
          <w:sz w:val="28"/>
          <w:szCs w:val="28"/>
          <w:lang w:val="kk-KZ"/>
        </w:rPr>
        <w:br/>
      </w:r>
      <w:r w:rsidRPr="00C6733C">
        <w:rPr>
          <w:rFonts w:ascii="Times New Roman" w:hAnsi="Times New Roman" w:cs="Times New Roman"/>
          <w:bCs/>
          <w:sz w:val="28"/>
          <w:szCs w:val="28"/>
          <w:lang w:val="kk-KZ"/>
        </w:rPr>
        <w:t>Б.</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Х. Нарзуллаев, А.</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В. Кайсарова, А. Каландерова.</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Қазақстандық ғалымдардың ішінде Р.</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 xml:space="preserve">Б. Абсаттаровтың, </w:t>
      </w:r>
      <w:r w:rsidR="004A6D09">
        <w:rPr>
          <w:rFonts w:ascii="Times New Roman" w:hAnsi="Times New Roman" w:cs="Times New Roman"/>
          <w:bCs/>
          <w:sz w:val="28"/>
          <w:szCs w:val="28"/>
          <w:lang w:val="kk-KZ"/>
        </w:rPr>
        <w:br/>
      </w:r>
      <w:r w:rsidRPr="00C6733C">
        <w:rPr>
          <w:rFonts w:ascii="Times New Roman" w:hAnsi="Times New Roman" w:cs="Times New Roman"/>
          <w:bCs/>
          <w:sz w:val="28"/>
          <w:szCs w:val="28"/>
          <w:lang w:val="kk-KZ"/>
        </w:rPr>
        <w:t>Қ.</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Б. Жарықбаевтың, Ж.</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Ж. Наурызбаевтың, С.</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 xml:space="preserve">А. Ұзақбаевтың, </w:t>
      </w:r>
      <w:r w:rsidR="004A6D09">
        <w:rPr>
          <w:rFonts w:ascii="Times New Roman" w:hAnsi="Times New Roman" w:cs="Times New Roman"/>
          <w:bCs/>
          <w:sz w:val="28"/>
          <w:szCs w:val="28"/>
          <w:lang w:val="kk-KZ"/>
        </w:rPr>
        <w:br/>
      </w:r>
      <w:r w:rsidRPr="00C6733C">
        <w:rPr>
          <w:rFonts w:ascii="Times New Roman" w:hAnsi="Times New Roman" w:cs="Times New Roman"/>
          <w:bCs/>
          <w:sz w:val="28"/>
          <w:szCs w:val="28"/>
          <w:lang w:val="kk-KZ"/>
        </w:rPr>
        <w:t>К.</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Ж. Қожахметованың, Ж.</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Ж. Наурызбаевтың, Б. Хасановтың және т.б. зерттеушілердің ұлттық бірегейлік мәселелеріне арналған еңбектері зерделенді.</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Жоғарыдағы зерттеушілердің еңбектеріндегі тұжырымдар әртарапты нысаналар тұрғысында қарастырылған:</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 </w:t>
      </w:r>
      <w:r w:rsidR="00FF0EE4" w:rsidRPr="00C6733C">
        <w:rPr>
          <w:rFonts w:ascii="Times New Roman" w:hAnsi="Times New Roman" w:cs="Times New Roman"/>
          <w:bCs/>
          <w:sz w:val="28"/>
          <w:szCs w:val="28"/>
          <w:lang w:val="kk-KZ"/>
        </w:rPr>
        <w:t xml:space="preserve">білім алушылардың </w:t>
      </w:r>
      <w:r w:rsidRPr="00C6733C">
        <w:rPr>
          <w:rFonts w:ascii="Times New Roman" w:hAnsi="Times New Roman" w:cs="Times New Roman"/>
          <w:bCs/>
          <w:sz w:val="28"/>
          <w:szCs w:val="28"/>
          <w:lang w:val="kk-KZ"/>
        </w:rPr>
        <w:t xml:space="preserve"> жан танымын анықтау, олардың психологиялық жай-күйлерін ұстаздардың ескерулеру;</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ұлттық бірегейліктің эстетикалық білімді тәрбиемен тұтастықта қатарынан қамти отырып, олардың жалпы біліктіліктерін санадан өшіп бара жатқан классикалық үлгідегі әуез бен инструментальды аспап арқылы меңгертудің әдіснамасы;</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этнопедагогиканың халықтық педагогикадан ерекшеліктерінің айқындалуы, оның әдіснамалық тұғырының негіздері;</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ұлттық білім игерудегі халықтық педагогика арнасындағы тәлім-тәрбиенің құндылықтары.</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Зерттеулерге жасалған талдау шетелдік, ресейлік және қазақстандық ғылымда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ұлттық бірегейліктерін дамыту аксиологиялық парадигмамен тұтас қамтылып зерделенбегені анықталды. Көрсетіліп отырған көкейкесті мәселелердің, нақтылап айтсақ, зерттеу еңбегіміздің түйіткілді жақтары бойынша, мектептерде білім берудің аксиологиялық парадигмасының ұлттық бірегейлікпен тұтас меңгерілуі туралы, оның компоненттерін құрылымдық мазмұны жайлы және технологиялары, жобалау қызметтің құрылу жүйесінің психологиялық, педагогикалық негіздері тұрғысында қарастырылуы жетімсіз деген қорытынды жасалды.</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Ғылыми айналымға айнала қоймаған бұл нысан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өздеріне тән жеке тұлғалық болмыстарын тани алу және бірегейліктің атқарар функциясын, ішінара олардың ұқсастығын айқындаудың тағылымдық негіздерін меңгерулеріне қолайлы жағдай туғызу көзделеді. Бұнда </w:t>
      </w:r>
      <w:r w:rsidR="00353159">
        <w:rPr>
          <w:rFonts w:ascii="Times New Roman" w:hAnsi="Times New Roman" w:cs="Times New Roman"/>
          <w:sz w:val="28"/>
          <w:szCs w:val="28"/>
          <w:lang w:val="kk-KZ"/>
        </w:rPr>
        <w:t>білім алушы</w:t>
      </w:r>
      <w:r w:rsidRPr="00C6733C">
        <w:rPr>
          <w:rFonts w:ascii="Times New Roman" w:hAnsi="Times New Roman" w:cs="Times New Roman"/>
          <w:sz w:val="28"/>
          <w:szCs w:val="28"/>
          <w:lang w:val="kk-KZ"/>
        </w:rPr>
        <w:t xml:space="preserve"> өзінің табиғатын түсінетін біліктілігін танытуын өзін-өзі сақтамайтын интеллектісімен өзгеріске түсіп отыратын қоғамға бейімделетін деңгейге көтерілуі көзделеді [86].</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Іргелі тағылымдық көзқарас сыңайында «бірегейлік» ұғымын біздер З. Фрейд анықтағаны мен алғаш жан-жақты «жеке тұлғаның интеллектісінің, өрісінің деңгейлестігі, ұқсастығы және оның тұтастығын ішкі сезімімен субъективті рухтану» тұрғысында зерделегенін байқадық [87, 28 б]. Бұл орайда, бірегейлік тұғырнамасын айқындаған батыстық психологиялық негіздің тағылымдық мәнде дами түсуіне үлес қосқан ғалым-зерттеушілер: У. Джеймс, Дж. Мид, Ч. Куин. Зерделенген еңбектерде аталған ғалымдар бір арнаға түйісер </w:t>
      </w:r>
      <w:r w:rsidRPr="00C6733C">
        <w:rPr>
          <w:rFonts w:ascii="Times New Roman" w:hAnsi="Times New Roman" w:cs="Times New Roman"/>
          <w:sz w:val="28"/>
          <w:szCs w:val="28"/>
          <w:lang w:val="kk-KZ"/>
        </w:rPr>
        <w:lastRenderedPageBreak/>
        <w:t>тұстары: бірегейлік пен тұтастық оның ғылыми тірек-көзі сапасында қарастырылған. ХХ ғасырдың екінші жартысында аталған тұжырымдар бастау көзі десек, бұл тағылым ХХІ ғасырдың басында әлеуметтік білім философиясы мәнінде зерттелуі анықталды. Біздер шегініс арқылы грек философы Аристотель еңбектеріне зерде салсақ, ол еңбектерден қазіргі заманғы «бірегейлік» ұғымына қатысты тұжырымдарды кездестіреміз. Грек тілінде автор «tautotis»,бірегейлік ұғымын қолданған, бұл тұжырым тағылымы ХVIII ғасырға дейін өмір тәжірибесінде қолданылған. Өзгерістерді анықтауда бірегейліктің атқарар рөлінің зор екендігі сонау грек данышпаны Аристотельден бері қолданымда болғаны белгілі болды.</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Зерттеу еңбектерін талдау барысында «бірегейлік» ұлттық мүддеге, қоғамдағы әлеуметтік жағдайларға қатысты жазылғаны айқындалды. «Бірегейлік» бұл еңбектерде дербес зерттеліп, ұятқа, оның бірдей көзқарастарына, интеллектісінің деңгейліктері есептелмей, жалпы қауымға ұсынылған тағылымдар, тұжырымдар деуге болады. Аксиологиялық парадигманың бірегейліктен тұтас қамтылуына тағылымдар жоқтың қасы.</w:t>
      </w:r>
    </w:p>
    <w:p w:rsidR="003B7566" w:rsidRPr="00C6733C" w:rsidRDefault="003B7566" w:rsidP="0017469F">
      <w:pPr>
        <w:spacing w:after="0" w:line="240" w:lineRule="auto"/>
        <w:ind w:firstLine="567"/>
        <w:jc w:val="both"/>
        <w:textAlignment w:val="top"/>
        <w:rPr>
          <w:rFonts w:ascii="Times New Roman" w:eastAsia="Times New Roman" w:hAnsi="Times New Roman" w:cs="Times New Roman"/>
          <w:color w:val="000000"/>
          <w:sz w:val="28"/>
          <w:szCs w:val="28"/>
          <w:lang w:val="kk-KZ"/>
        </w:rPr>
      </w:pPr>
      <w:r w:rsidRPr="00C6733C">
        <w:rPr>
          <w:rFonts w:ascii="Times New Roman" w:hAnsi="Times New Roman" w:cs="Times New Roman"/>
          <w:sz w:val="28"/>
          <w:szCs w:val="28"/>
          <w:lang w:val="kk-KZ"/>
        </w:rPr>
        <w:t xml:space="preserve">Еуропалық зерттеуші </w:t>
      </w:r>
      <w:r w:rsidRPr="00C6733C">
        <w:rPr>
          <w:rFonts w:ascii="Times New Roman" w:eastAsia="Times New Roman" w:hAnsi="Times New Roman" w:cs="Times New Roman"/>
          <w:color w:val="000000"/>
          <w:sz w:val="28"/>
          <w:szCs w:val="28"/>
          <w:lang w:val="kk-KZ"/>
        </w:rPr>
        <w:t>В. Александрдың «Солтүстіктің ауылдық өмірі» атты еңбегінде 1737 жылы «жеке тұлғаның бірегейлігі» ұғымы қолданылған, ол «бір адамның екіншісінен айырмашылықтарын қалыптастыратын семиотика мен талдаулардың жиынтығы ретінде»саралаған;</w:t>
      </w:r>
    </w:p>
    <w:p w:rsidR="003B7566" w:rsidRPr="00C6733C" w:rsidRDefault="003B7566" w:rsidP="0017469F">
      <w:pPr>
        <w:spacing w:after="0" w:line="240" w:lineRule="auto"/>
        <w:ind w:firstLine="567"/>
        <w:jc w:val="both"/>
        <w:textAlignment w:val="top"/>
        <w:rPr>
          <w:rFonts w:ascii="Times New Roman" w:eastAsia="Times New Roman" w:hAnsi="Times New Roman" w:cs="Times New Roman"/>
          <w:color w:val="000000"/>
          <w:sz w:val="28"/>
          <w:szCs w:val="28"/>
          <w:lang w:val="kk-KZ"/>
        </w:rPr>
      </w:pPr>
      <w:r w:rsidRPr="00C6733C">
        <w:rPr>
          <w:rFonts w:ascii="Times New Roman" w:eastAsia="Times New Roman" w:hAnsi="Times New Roman" w:cs="Times New Roman"/>
          <w:color w:val="000000"/>
          <w:sz w:val="28"/>
          <w:szCs w:val="28"/>
          <w:lang w:val="kk-KZ"/>
        </w:rPr>
        <w:t>- «identitas» ұғымын ұқсастық, адам арасындағы теңдік, математикалық, логикалық сапасында неміс философы Готтлоб Фреге қарастырды;</w:t>
      </w:r>
    </w:p>
    <w:p w:rsidR="003B7566" w:rsidRPr="00C6733C" w:rsidRDefault="003B7566" w:rsidP="0017469F">
      <w:pPr>
        <w:spacing w:after="0" w:line="240" w:lineRule="auto"/>
        <w:ind w:firstLine="567"/>
        <w:jc w:val="both"/>
        <w:textAlignment w:val="top"/>
        <w:rPr>
          <w:rFonts w:ascii="Times New Roman" w:eastAsia="Times New Roman" w:hAnsi="Times New Roman" w:cs="Times New Roman"/>
          <w:color w:val="000000"/>
          <w:sz w:val="28"/>
          <w:szCs w:val="28"/>
          <w:lang w:val="kk-KZ"/>
        </w:rPr>
      </w:pPr>
      <w:r w:rsidRPr="00C6733C">
        <w:rPr>
          <w:rFonts w:ascii="Times New Roman" w:eastAsia="Times New Roman" w:hAnsi="Times New Roman" w:cs="Times New Roman"/>
          <w:color w:val="000000"/>
          <w:sz w:val="28"/>
          <w:szCs w:val="28"/>
          <w:lang w:val="kk-KZ"/>
        </w:rPr>
        <w:t>- Джон Локтың еңбектеріндегі ұқсастықты біздер төмендегі түзіліммен ұсынып отырмыз: заттар, жануарлар әлемі және адам;</w:t>
      </w:r>
    </w:p>
    <w:p w:rsidR="003B7566" w:rsidRPr="00C6733C" w:rsidRDefault="003B7566" w:rsidP="0017469F">
      <w:pPr>
        <w:pStyle w:val="Default"/>
        <w:rPr>
          <w:sz w:val="28"/>
          <w:szCs w:val="28"/>
          <w:lang w:val="kk-KZ"/>
        </w:rPr>
      </w:pPr>
      <w:r w:rsidRPr="00C6733C">
        <w:rPr>
          <w:sz w:val="28"/>
          <w:szCs w:val="28"/>
          <w:lang w:val="kk-KZ"/>
        </w:rPr>
        <w:t>Бірегейлік тақырыбы психология аясында жаңаша мәнге ие болды. Бұл зерттеулердің ең маңызды тұсы – тұлға, адамның жеке басы, адамның ұқсастығы (бірегейлігі) адам табиғатына байланысты болып саналмайды және қоғам анықтайды деген қорытынды жасалуында.</w:t>
      </w:r>
    </w:p>
    <w:p w:rsidR="003B7566" w:rsidRPr="00C6733C" w:rsidRDefault="003B7566" w:rsidP="0017469F">
      <w:pPr>
        <w:pStyle w:val="Default"/>
        <w:rPr>
          <w:sz w:val="28"/>
          <w:szCs w:val="28"/>
          <w:lang w:val="kk-KZ"/>
        </w:rPr>
      </w:pPr>
      <w:r w:rsidRPr="00C6733C">
        <w:rPr>
          <w:sz w:val="28"/>
          <w:szCs w:val="28"/>
          <w:lang w:val="kk-KZ"/>
        </w:rPr>
        <w:t>Бірегейлік тұжырымдамасының 1960 жылдың даму тарихындағы аралық кезең болып табылады, абстрактілі философиялық категориядан  бірегейлік гуманитарлық ғылымдардың негізгі ұғымдарының біріне айналады. Аталған құрылымдық мәселе К. Леви-Стросс, құрылымдары Р. Барт, М. Фуко, Ж. Деррида еңбектеріндегі нысанында дәйекті түрде талқылануында.</w:t>
      </w:r>
    </w:p>
    <w:p w:rsidR="003B7566" w:rsidRPr="00C6733C" w:rsidRDefault="003B7566" w:rsidP="0017469F">
      <w:pPr>
        <w:pStyle w:val="Default"/>
        <w:rPr>
          <w:sz w:val="28"/>
          <w:szCs w:val="28"/>
          <w:lang w:val="kk-KZ"/>
        </w:rPr>
      </w:pPr>
      <w:r w:rsidRPr="00C6733C">
        <w:rPr>
          <w:sz w:val="28"/>
          <w:szCs w:val="28"/>
          <w:lang w:val="kk-KZ"/>
        </w:rPr>
        <w:t>Метафизиканың өкілі В. Хесле (Husle) «формальды бірегейлік – бұл әр объектінің сапасы, оның ішінде сандар сияқты дерексіз нысандар бірегейлік тек эмпирикалық объектілерге ғана тән және белгілі бір объектінің онтологиялық мәртебесіне байланысты әртүрлі формаларға ие» екендігі зерттелген [88, 112 б].</w:t>
      </w:r>
    </w:p>
    <w:p w:rsidR="003B7566" w:rsidRPr="00C6733C" w:rsidRDefault="003B7566" w:rsidP="0017469F">
      <w:pPr>
        <w:pStyle w:val="Default"/>
        <w:rPr>
          <w:sz w:val="28"/>
          <w:szCs w:val="28"/>
          <w:lang w:val="kk-KZ"/>
        </w:rPr>
      </w:pPr>
      <w:r w:rsidRPr="00C6733C">
        <w:rPr>
          <w:sz w:val="28"/>
          <w:szCs w:val="28"/>
          <w:lang w:val="kk-KZ"/>
        </w:rPr>
        <w:t>Ресейлік зерттеуші Н.Н. Федотова «жаңа қоғамдағы шындықтар көптеген бұрынғы теориялық және әдіснамалық тәсілдердің тиімділігін жоғалтты немесе тіпті жұмысын тоқтатты, бұл жаңа тәсілдерді құруды қажет етеді деген пікір айтқан. Бірегейлікті зерттеудің тұжырымдамалық аппаратын жаңартуға, ескі аппаратты қолданудың жаңа шеңберін табуға ұмтылу көптеген елдердің, соның ішінде, Ресейдің әлеуметтанушыларына тән» деп санайды [89, 54].</w:t>
      </w:r>
    </w:p>
    <w:p w:rsidR="003B7566" w:rsidRPr="00C6733C" w:rsidRDefault="003B7566" w:rsidP="0017469F">
      <w:pPr>
        <w:spacing w:after="0" w:line="240" w:lineRule="auto"/>
        <w:ind w:firstLine="567"/>
        <w:jc w:val="both"/>
        <w:textAlignment w:val="top"/>
        <w:rPr>
          <w:rFonts w:ascii="Times New Roman" w:hAnsi="Times New Roman" w:cs="Times New Roman"/>
          <w:sz w:val="28"/>
          <w:szCs w:val="28"/>
          <w:lang w:val="kk-KZ"/>
        </w:rPr>
      </w:pPr>
      <w:r w:rsidRPr="00C6733C">
        <w:rPr>
          <w:rFonts w:ascii="Times New Roman" w:hAnsi="Times New Roman" w:cs="Times New Roman"/>
          <w:sz w:val="28"/>
          <w:szCs w:val="28"/>
          <w:lang w:val="kk-KZ"/>
        </w:rPr>
        <w:lastRenderedPageBreak/>
        <w:t>Аталған пайымдауды біз С.</w:t>
      </w:r>
      <w:r w:rsidR="004A6D09">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 xml:space="preserve">Д. Батомункуевтің жұмысынан кездестіреміз, ол «жеке тұлға ұғымы күнделікті өмірде және оны қолдануда қаншалықты танымал болса, соншалықты қайшылықты және белгісіз деген. </w:t>
      </w:r>
    </w:p>
    <w:p w:rsidR="003B7566" w:rsidRPr="00C6733C" w:rsidRDefault="003B7566" w:rsidP="0017469F">
      <w:pPr>
        <w:spacing w:after="0" w:line="240" w:lineRule="auto"/>
        <w:ind w:firstLine="567"/>
        <w:jc w:val="both"/>
        <w:textAlignment w:val="top"/>
        <w:rPr>
          <w:rFonts w:ascii="Times New Roman" w:eastAsia="Times New Roman" w:hAnsi="Times New Roman" w:cs="Times New Roman"/>
          <w:sz w:val="28"/>
          <w:szCs w:val="28"/>
          <w:lang w:val="kk-KZ"/>
        </w:rPr>
      </w:pPr>
      <w:r w:rsidRPr="00C6733C">
        <w:rPr>
          <w:rFonts w:ascii="Times New Roman" w:hAnsi="Times New Roman" w:cs="Times New Roman"/>
          <w:sz w:val="28"/>
          <w:szCs w:val="28"/>
          <w:lang w:val="kk-KZ"/>
        </w:rPr>
        <w:t xml:space="preserve">Зерттеу еңбектерінде психологиялық-педагогикалық негіздер жоқтың қасы, басымдық мән әлеуметтік, философиялық, тұрғыдағы тұжырымдар. Зерттеушілер: </w:t>
      </w:r>
      <w:r w:rsidRPr="00C6733C">
        <w:rPr>
          <w:rFonts w:ascii="Times New Roman" w:eastAsia="Times New Roman" w:hAnsi="Times New Roman" w:cs="Times New Roman"/>
          <w:sz w:val="28"/>
          <w:szCs w:val="28"/>
          <w:lang w:val="kk-KZ"/>
        </w:rPr>
        <w:t>О.</w:t>
      </w:r>
      <w:r w:rsidR="004A6D09">
        <w:rPr>
          <w:rFonts w:ascii="Times New Roman" w:eastAsia="Times New Roman" w:hAnsi="Times New Roman" w:cs="Times New Roman"/>
          <w:sz w:val="28"/>
          <w:szCs w:val="28"/>
          <w:lang w:val="kk-KZ"/>
        </w:rPr>
        <w:t xml:space="preserve"> </w:t>
      </w:r>
      <w:r w:rsidRPr="00C6733C">
        <w:rPr>
          <w:rFonts w:ascii="Times New Roman" w:eastAsia="Times New Roman" w:hAnsi="Times New Roman" w:cs="Times New Roman"/>
          <w:sz w:val="28"/>
          <w:szCs w:val="28"/>
          <w:lang w:val="kk-KZ"/>
        </w:rPr>
        <w:t>Б. Синкевичтің, П.</w:t>
      </w:r>
      <w:r w:rsidR="004A6D09">
        <w:rPr>
          <w:rFonts w:ascii="Times New Roman" w:eastAsia="Times New Roman" w:hAnsi="Times New Roman" w:cs="Times New Roman"/>
          <w:sz w:val="28"/>
          <w:szCs w:val="28"/>
          <w:lang w:val="kk-KZ"/>
        </w:rPr>
        <w:t xml:space="preserve"> </w:t>
      </w:r>
      <w:r w:rsidRPr="00C6733C">
        <w:rPr>
          <w:rFonts w:ascii="Times New Roman" w:eastAsia="Times New Roman" w:hAnsi="Times New Roman" w:cs="Times New Roman"/>
          <w:sz w:val="28"/>
          <w:szCs w:val="28"/>
          <w:lang w:val="kk-KZ"/>
        </w:rPr>
        <w:t>С. Гуревичтің, Н.</w:t>
      </w:r>
      <w:r w:rsidR="004A6D09">
        <w:rPr>
          <w:rFonts w:ascii="Times New Roman" w:eastAsia="Times New Roman" w:hAnsi="Times New Roman" w:cs="Times New Roman"/>
          <w:sz w:val="28"/>
          <w:szCs w:val="28"/>
          <w:lang w:val="kk-KZ"/>
        </w:rPr>
        <w:t xml:space="preserve"> </w:t>
      </w:r>
      <w:r w:rsidRPr="00C6733C">
        <w:rPr>
          <w:rFonts w:ascii="Times New Roman" w:eastAsia="Times New Roman" w:hAnsi="Times New Roman" w:cs="Times New Roman"/>
          <w:sz w:val="28"/>
          <w:szCs w:val="28"/>
          <w:lang w:val="kk-KZ"/>
        </w:rPr>
        <w:t xml:space="preserve">А. Тельновтың, </w:t>
      </w:r>
      <w:r w:rsidR="004A6D09">
        <w:rPr>
          <w:rFonts w:ascii="Times New Roman" w:eastAsia="Times New Roman" w:hAnsi="Times New Roman" w:cs="Times New Roman"/>
          <w:sz w:val="28"/>
          <w:szCs w:val="28"/>
          <w:lang w:val="kk-KZ"/>
        </w:rPr>
        <w:br/>
      </w:r>
      <w:r w:rsidRPr="00C6733C">
        <w:rPr>
          <w:rFonts w:ascii="Times New Roman" w:eastAsia="Times New Roman" w:hAnsi="Times New Roman" w:cs="Times New Roman"/>
          <w:sz w:val="28"/>
          <w:szCs w:val="28"/>
          <w:lang w:val="kk-KZ"/>
        </w:rPr>
        <w:t>И.</w:t>
      </w:r>
      <w:r w:rsidR="004A6D09">
        <w:rPr>
          <w:rFonts w:ascii="Times New Roman" w:eastAsia="Times New Roman" w:hAnsi="Times New Roman" w:cs="Times New Roman"/>
          <w:sz w:val="28"/>
          <w:szCs w:val="28"/>
          <w:lang w:val="kk-KZ"/>
        </w:rPr>
        <w:t xml:space="preserve"> </w:t>
      </w:r>
      <w:r w:rsidRPr="00C6733C">
        <w:rPr>
          <w:rFonts w:ascii="Times New Roman" w:eastAsia="Times New Roman" w:hAnsi="Times New Roman" w:cs="Times New Roman"/>
          <w:sz w:val="28"/>
          <w:szCs w:val="28"/>
          <w:lang w:val="kk-KZ"/>
        </w:rPr>
        <w:t>В. Лысактың, С.</w:t>
      </w:r>
      <w:r w:rsidR="004A6D09">
        <w:rPr>
          <w:rFonts w:ascii="Times New Roman" w:eastAsia="Times New Roman" w:hAnsi="Times New Roman" w:cs="Times New Roman"/>
          <w:sz w:val="28"/>
          <w:szCs w:val="28"/>
          <w:lang w:val="kk-KZ"/>
        </w:rPr>
        <w:t xml:space="preserve"> </w:t>
      </w:r>
      <w:r w:rsidRPr="00C6733C">
        <w:rPr>
          <w:rFonts w:ascii="Times New Roman" w:eastAsia="Times New Roman" w:hAnsi="Times New Roman" w:cs="Times New Roman"/>
          <w:sz w:val="28"/>
          <w:szCs w:val="28"/>
          <w:lang w:val="kk-KZ"/>
        </w:rPr>
        <w:t>П. Гуриннің еңбектерінде «бірегейлік – бұл жеке басының жағдайы, құрылымы немесе сапасы емес, өзін-өзі дамыту үдерісі; бірегейлік – бұл адамның өзін-өзі үйлестіру сезімін тудыратын психологиялық тетік, адамның тұтастығын сезіну» делінген [90].</w:t>
      </w:r>
    </w:p>
    <w:p w:rsidR="003B7566" w:rsidRPr="00C6733C" w:rsidRDefault="003B7566" w:rsidP="0017469F">
      <w:pPr>
        <w:spacing w:after="0" w:line="240" w:lineRule="auto"/>
        <w:ind w:firstLine="567"/>
        <w:jc w:val="both"/>
        <w:textAlignment w:val="top"/>
        <w:rPr>
          <w:rFonts w:ascii="Times New Roman" w:eastAsia="Times New Roman" w:hAnsi="Times New Roman" w:cs="Times New Roman"/>
          <w:sz w:val="28"/>
          <w:szCs w:val="28"/>
          <w:lang w:val="kk-KZ"/>
        </w:rPr>
      </w:pPr>
      <w:r w:rsidRPr="00C6733C">
        <w:rPr>
          <w:rFonts w:ascii="Times New Roman" w:eastAsia="Times New Roman" w:hAnsi="Times New Roman" w:cs="Times New Roman"/>
          <w:sz w:val="28"/>
          <w:szCs w:val="28"/>
          <w:lang w:val="kk-KZ"/>
        </w:rPr>
        <w:t>Жоғарыдағы ғалымдардың еңбектерін зерттеу барысында біздер төмендегідей пайымдамаларды жіктеп өтуді жөн көрдік:</w:t>
      </w:r>
    </w:p>
    <w:p w:rsidR="003B7566" w:rsidRPr="00C6733C" w:rsidRDefault="003B7566" w:rsidP="0017469F">
      <w:pPr>
        <w:spacing w:after="0" w:line="240" w:lineRule="auto"/>
        <w:ind w:firstLine="567"/>
        <w:jc w:val="both"/>
        <w:textAlignment w:val="top"/>
        <w:rPr>
          <w:rFonts w:ascii="Times New Roman" w:eastAsia="TimesNewRomanPSMT" w:hAnsi="Times New Roman" w:cs="Times New Roman"/>
          <w:sz w:val="28"/>
          <w:szCs w:val="28"/>
          <w:lang w:val="kk-KZ"/>
        </w:rPr>
      </w:pPr>
      <w:r w:rsidRPr="00C6733C">
        <w:rPr>
          <w:rFonts w:ascii="Times New Roman" w:eastAsia="Times New Roman" w:hAnsi="Times New Roman" w:cs="Times New Roman"/>
          <w:sz w:val="28"/>
          <w:szCs w:val="28"/>
          <w:lang w:val="kk-KZ"/>
        </w:rPr>
        <w:t xml:space="preserve">а) болмысты тануда </w:t>
      </w:r>
      <w:r w:rsidRPr="00C6733C">
        <w:rPr>
          <w:rFonts w:ascii="Times New Roman" w:eastAsia="Times New Roman" w:hAnsi="Times New Roman" w:cs="Times New Roman"/>
          <w:i/>
          <w:sz w:val="28"/>
          <w:szCs w:val="28"/>
          <w:lang w:val="kk-KZ"/>
        </w:rPr>
        <w:t>онтологиялық көзқарас</w:t>
      </w:r>
      <w:r w:rsidRPr="00C6733C">
        <w:rPr>
          <w:rFonts w:ascii="Times New Roman" w:eastAsia="Times New Roman" w:hAnsi="Times New Roman" w:cs="Times New Roman"/>
          <w:sz w:val="28"/>
          <w:szCs w:val="28"/>
          <w:lang w:val="kk-KZ"/>
        </w:rPr>
        <w:t xml:space="preserve">: </w:t>
      </w:r>
      <w:r w:rsidRPr="00C6733C">
        <w:rPr>
          <w:rFonts w:ascii="Times New Roman" w:eastAsia="TimesNewRomanPSMT" w:hAnsi="Times New Roman" w:cs="Times New Roman"/>
          <w:sz w:val="28"/>
          <w:szCs w:val="28"/>
          <w:lang w:val="kk-KZ"/>
        </w:rPr>
        <w:t>біртектілік объектінің, құбылыстың біртектіліктің тұғыры, мәні немесе әлеуеті ретінде берілген айырмашылықтарды, теңсіздіктерді немесе ұқсастықты (зерттеушілердің ұстанымына байланысты) тану призмасы арқылы қарастырылады;</w:t>
      </w:r>
    </w:p>
    <w:p w:rsidR="003B7566" w:rsidRPr="00C6733C" w:rsidRDefault="003B7566" w:rsidP="0017469F">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C6733C">
        <w:rPr>
          <w:rFonts w:ascii="Times New Roman" w:eastAsia="TimesNewRomanPSMT" w:hAnsi="Times New Roman" w:cs="Times New Roman"/>
          <w:sz w:val="28"/>
          <w:szCs w:val="28"/>
          <w:lang w:val="kk-KZ"/>
        </w:rPr>
        <w:t xml:space="preserve">б) </w:t>
      </w:r>
      <w:r w:rsidRPr="00C6733C">
        <w:rPr>
          <w:rFonts w:ascii="Times New Roman" w:eastAsia="TimesNewRomanPSMT" w:hAnsi="Times New Roman" w:cs="Times New Roman"/>
          <w:i/>
          <w:sz w:val="28"/>
          <w:szCs w:val="28"/>
          <w:lang w:val="kk-KZ"/>
        </w:rPr>
        <w:t>герменевтикалық көзқарас</w:t>
      </w:r>
      <w:r w:rsidRPr="00C6733C">
        <w:rPr>
          <w:rFonts w:ascii="Times New Roman" w:eastAsia="TimesNewRomanPSMT" w:hAnsi="Times New Roman" w:cs="Times New Roman"/>
          <w:sz w:val="28"/>
          <w:szCs w:val="28"/>
          <w:lang w:val="kk-KZ"/>
        </w:rPr>
        <w:t xml:space="preserve">: сыртқы көрініс және/немесе өзін-өзі таныту, бірегейліктің дискурсивтілігі болсын, бірегейлік жүйелерінде ұқсастығын және тұрақтылығын табу қажеттілігін түсіну тұрғысынан қарауға мүмкіндік береді. Дискурсивті логика бұл феноменді «Мен» құрылымындағы белгілі бір зат ретінде қарастыру мүмкіндігін жоққа шығармайды, бірақ ұқсас дәстүрді түсінудің бір варианты, біртектіліктің инвариантты мәнін неғұрлым толық ұғынуға жақындататын басқалармен бірге дербес дискурстардың бірі ретінде түсіндіреді. Бұл жағдайда, әртүрлі дискурстардың әлеуметтік-мәдени детерминизмі туралы мәлімдеме аксиоматикалық тұрғыда айтылады. </w:t>
      </w:r>
    </w:p>
    <w:p w:rsidR="003B7566" w:rsidRPr="00C6733C" w:rsidRDefault="003B7566" w:rsidP="0017469F">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C6733C">
        <w:rPr>
          <w:rFonts w:ascii="Times New Roman" w:eastAsia="TimesNewRomanPSMT" w:hAnsi="Times New Roman" w:cs="Times New Roman"/>
          <w:sz w:val="28"/>
          <w:szCs w:val="28"/>
          <w:lang w:val="kk-KZ"/>
        </w:rPr>
        <w:t xml:space="preserve">в) </w:t>
      </w:r>
      <w:r w:rsidRPr="00C6733C">
        <w:rPr>
          <w:rFonts w:ascii="Times New Roman" w:eastAsia="TimesNewRomanPSMT" w:hAnsi="Times New Roman" w:cs="Times New Roman"/>
          <w:i/>
          <w:sz w:val="28"/>
          <w:szCs w:val="28"/>
          <w:lang w:val="kk-KZ"/>
        </w:rPr>
        <w:t>феноменологиялық көзқарас:</w:t>
      </w:r>
      <w:r w:rsidRPr="00C6733C">
        <w:rPr>
          <w:rFonts w:ascii="Times New Roman" w:eastAsia="TimesNewRomanPSMT" w:hAnsi="Times New Roman" w:cs="Times New Roman"/>
          <w:sz w:val="28"/>
          <w:szCs w:val="28"/>
          <w:lang w:val="kk-KZ"/>
        </w:rPr>
        <w:t xml:space="preserve"> адамның әлеуметтік тәжірибе алу аспектісіндегі бірегейлікті зерттеу логикасына бағдар береді (сана арқылы көрінетін мағыналар жиынтығы, олардың жасырын мәнінен тыс осы тәжірибенің субъектінің әлеммен қарым-қатынасына әсері. Қазақша «феномен» «соны» дегенді білдіреді. Өкінішке орай, «соны» деген қазақша ұғым кей тұста есімдік (соны көрсетші) деген мәнге ие болады, сондықтан біздер «феномен» деп алдық. </w:t>
      </w:r>
    </w:p>
    <w:p w:rsidR="003B7566" w:rsidRPr="00C6733C" w:rsidRDefault="003B7566" w:rsidP="0017469F">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C6733C">
        <w:rPr>
          <w:rFonts w:ascii="Times New Roman" w:eastAsia="TimesNewRomanPSMT" w:hAnsi="Times New Roman" w:cs="Times New Roman"/>
          <w:sz w:val="28"/>
          <w:szCs w:val="28"/>
          <w:lang w:val="kk-KZ"/>
        </w:rPr>
        <w:t>Бірегейлік түрлі үміттерді реттеу және өз даралығын сақтау мақсатымен басқа адамдар бір уақытта құратын әлеуметтік тәртіппен үйлестіру бойынша сана жұмысының процесі мен нәтижесі ретінде қарастырылады;</w:t>
      </w:r>
    </w:p>
    <w:p w:rsidR="003B7566" w:rsidRPr="00C6733C" w:rsidRDefault="003B7566" w:rsidP="0017469F">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C6733C">
        <w:rPr>
          <w:rFonts w:ascii="Times New Roman" w:eastAsia="TimesNewRomanPSMT" w:hAnsi="Times New Roman" w:cs="Times New Roman"/>
          <w:sz w:val="28"/>
          <w:szCs w:val="28"/>
          <w:lang w:val="kk-KZ"/>
        </w:rPr>
        <w:t>г</w:t>
      </w:r>
      <w:r w:rsidRPr="00C6733C">
        <w:rPr>
          <w:rFonts w:ascii="Times New Roman" w:eastAsia="TimesNewRomanPSMT" w:hAnsi="Times New Roman" w:cs="Times New Roman"/>
          <w:i/>
          <w:sz w:val="28"/>
          <w:szCs w:val="28"/>
          <w:lang w:val="kk-KZ"/>
        </w:rPr>
        <w:t xml:space="preserve">) ситуациялық көзқарас: </w:t>
      </w:r>
      <w:r w:rsidRPr="00C6733C">
        <w:rPr>
          <w:rFonts w:ascii="Times New Roman" w:eastAsia="TimesNewRomanPSMT" w:hAnsi="Times New Roman" w:cs="Times New Roman"/>
          <w:sz w:val="28"/>
          <w:szCs w:val="28"/>
          <w:lang w:val="kk-KZ"/>
        </w:rPr>
        <w:t>бірегейлік көріністерінің ситуациялық табиғаты мен сипатын ерекше атап көрсетеді (жеке тұлға топтық мүшеліктен жағдай мен қоғамдық нормалардың талаптарына сәйкес ауытқи отырып, өзінің бірегейлігін қалыптастыруға қабілетті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Біздің зерттеуіміз үшін Дж. Марсианың ғылыми тәсілі нұсқалы, өйткені ол жасөспірімдерді эмпирикалық зерттеулерге тарту ұсынады. Дж. Марсиананың эмпирикалық зерттеуі бүгінгі күнге актуальді деу қиын, бұл әдісті біздер социализмде санаққа пайдаландық. Зерттеуші бірегейлікке «эго құрылымы – ішкі, өзін-өзі қалыптастыратын, қажеттіліктерді, қабілеттерді, сенімдерді және жеке тарихты динамикалық ұйымдастыру» ретінде белгіледі.</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lastRenderedPageBreak/>
        <w:t xml:space="preserve">Модель құру үшін ол екі параметрді пайдаланады: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1) дағдарыстың болуы немесе болмауы- бірегейлікті іздеу жағдайы;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2) бірегейлік бірліктерінің болуы немесе болмауы – жеке маңызды мақсаттар, құндылықтар, көзқарастар;</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жеке тұлғаның бірегей сапасы; индивидтің дене бітімдік және психикалық «мен» сабақтастығында сезілетін «өз ішіндегі» ішкі үйлесімділігі; өзін-өзі көрсетудің символдық құралдарының жиынтығы;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жеке тұлға игерген, модификацияланған, әзірлеген антропо-бейнелер мен үлгілердің жиынтығымен ұсынылған, тұтастық пен дәйектілік деңгейінің айырмашылығын көрсететін өзін-өзі танудың динамикалық өрлеу иерархиясы.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А. Тэшфелдің әлеуметтік бірегейлік теориясы сәйкестендіруді бірегейлікті құрудағы кезең ретінде бөліп көрсетеді, «сәйкестендіру» ұғымын үш компоненттен – когнитивтік, құндылық және эмоционалды компоненттерден тұратын процесс ретінде ажыратады және бірегейлікті осы үдерістің нәтижесі ретінде қабылдайды. Автор П. Бергер мен Т. Лукманның шындықты әлеуметтік құру теориясында анықталған бастапқы және қайталама әлеуметтенуді сәйкестендіру ерекшеліктерін зерделеген [91]. Бастапқы әлеуметтенудің маңыздылығын атап көрсете отырып, авторлар сәйкестендіруді басқа маңыздылармен, ең алдымен ата-аналармен және интернационализацияны бастапқы әлеуметтенудің негізгі мазмұнын құрайтын өзара байланысты екі процесс ретінде қарастырады. Бастапқы әлеуметтенудің шешуші кезеңі объективті және субъективті шындық арасындағы салыстырмалы бірегейлік анықталған кезде «жалпыланған басқа» санада қалыптасады. Ол ешқашан толық және тұрақты болмайды, бірақ үнемі теңдестіру жағдайында әрдайым жасалады және қайта жасалады. Осы жалпыланған бірегейліктің арқасында баланың өзін-өзітануы -тұрақтылыққа, сабақтастыққа және тұтастыққа бағдар жасауға қозғаушы күш.</w:t>
      </w:r>
    </w:p>
    <w:p w:rsidR="003B7566" w:rsidRPr="00C6733C" w:rsidRDefault="003B7566" w:rsidP="0017469F">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C6733C">
        <w:rPr>
          <w:rFonts w:ascii="Times New Roman" w:eastAsia="Times New Roman" w:hAnsi="Times New Roman" w:cs="Times New Roman"/>
          <w:sz w:val="28"/>
          <w:szCs w:val="28"/>
          <w:lang w:val="kk-KZ"/>
        </w:rPr>
        <w:t xml:space="preserve">И. Гоффман бірегейліктің үш түрін анықтаған, олар әлеуметтік детерминацияны да, жеке тұлғаның өзіндік ерекшелігін де білдіреді: </w:t>
      </w:r>
    </w:p>
    <w:p w:rsidR="003B7566" w:rsidRPr="00C6733C" w:rsidRDefault="003B7566" w:rsidP="0017469F">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C6733C">
        <w:rPr>
          <w:rFonts w:ascii="Times New Roman" w:eastAsia="Times New Roman" w:hAnsi="Times New Roman" w:cs="Times New Roman"/>
          <w:sz w:val="28"/>
          <w:szCs w:val="28"/>
          <w:lang w:val="kk-KZ"/>
        </w:rPr>
        <w:t xml:space="preserve">- әлеуметтік бірегейлену жатқызылған топтар негізінде басқалардың жеке тұлғаны типке жіктелуін көрсетеді – «әлеуметтік Мен»; </w:t>
      </w:r>
    </w:p>
    <w:p w:rsidR="003B7566" w:rsidRPr="00C6733C" w:rsidRDefault="003B7566" w:rsidP="0017469F">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C6733C">
        <w:rPr>
          <w:rFonts w:ascii="Times New Roman" w:eastAsia="Times New Roman" w:hAnsi="Times New Roman" w:cs="Times New Roman"/>
          <w:sz w:val="28"/>
          <w:szCs w:val="28"/>
          <w:lang w:val="kk-KZ"/>
        </w:rPr>
        <w:t>- жеке тұлғаның бірегейлігі -белгілі бір адамның оны уақыт пен кеңістіктегі объект ретінде қабылдайтын жеке белгілерінің ерекше жиынтығы, - «дене бітімдік Мен»;</w:t>
      </w:r>
    </w:p>
    <w:p w:rsidR="003B7566" w:rsidRPr="00C6733C" w:rsidRDefault="003B7566" w:rsidP="0017469F">
      <w:pPr>
        <w:pStyle w:val="a4"/>
        <w:spacing w:before="0" w:beforeAutospacing="0" w:after="0" w:afterAutospacing="0"/>
        <w:textAlignment w:val="top"/>
        <w:rPr>
          <w:sz w:val="28"/>
          <w:szCs w:val="28"/>
          <w:lang w:val="kk-KZ"/>
        </w:rPr>
      </w:pPr>
      <w:r w:rsidRPr="00C6733C">
        <w:rPr>
          <w:sz w:val="28"/>
          <w:szCs w:val="28"/>
          <w:lang w:val="kk-KZ"/>
        </w:rPr>
        <w:t>- Мен – бірегеймін-адамның өзінің өмірлік жағдайын және өзіндік ерекшелігін субъективті қабылдауы – «рефлексивті Мен». Алғаш рет И. Гоффман «бірегейлік саясаты» ұғымын – адамның әлеуметтік ортаға  берілетін өзі туралы ақпаратқа әсерін енгізеді. Бұл саясат келесі әдістер арқылы жүзегеасырылады: қашқақтау, компенсация (өзі туралы пікірді бұрмалау), деидентификация (бірегейлік белгілерін өзгерту) [92].</w:t>
      </w:r>
    </w:p>
    <w:p w:rsidR="003B7566" w:rsidRPr="00C6733C" w:rsidRDefault="003B7566" w:rsidP="0017469F">
      <w:pPr>
        <w:spacing w:after="0" w:line="240" w:lineRule="auto"/>
        <w:ind w:firstLine="567"/>
        <w:jc w:val="both"/>
        <w:textAlignment w:val="top"/>
        <w:rPr>
          <w:rFonts w:ascii="Times New Roman" w:eastAsia="Times New Roman" w:hAnsi="Times New Roman" w:cs="Times New Roman"/>
          <w:sz w:val="28"/>
          <w:szCs w:val="28"/>
          <w:lang w:val="kk-KZ" w:eastAsia="en-US"/>
        </w:rPr>
      </w:pPr>
      <w:r w:rsidRPr="00C6733C">
        <w:rPr>
          <w:rFonts w:ascii="Times New Roman" w:eastAsia="Times New Roman" w:hAnsi="Times New Roman" w:cs="Times New Roman"/>
          <w:sz w:val="28"/>
          <w:szCs w:val="28"/>
          <w:lang w:val="kk-KZ" w:eastAsia="en-US"/>
        </w:rPr>
        <w:t xml:space="preserve">В. Джеймстің бірегейлікті «тепе-теңдік пен тұтастықтың субъективті рухтандырылған сезімі», «индивидтің өзін-өзі сезінуінің үздіксіздігі» ретінде түсінуі ғылыми әдебиеттерде бекітілмегенін атап көрсетеді. Көп ұзамай оның басқа түсіндірмелері пайда болды. Талқыланатын мәселе саласындағы танымал </w:t>
      </w:r>
      <w:r w:rsidRPr="00C6733C">
        <w:rPr>
          <w:rFonts w:ascii="Times New Roman" w:eastAsia="Times New Roman" w:hAnsi="Times New Roman" w:cs="Times New Roman"/>
          <w:sz w:val="28"/>
          <w:szCs w:val="28"/>
          <w:lang w:val="kk-KZ" w:eastAsia="en-US"/>
        </w:rPr>
        <w:lastRenderedPageBreak/>
        <w:t>маман Ч. Тейлор өзіндік «Мен» табиғаты туралы сұраққа жауап беретін бірегейліктің диалогтық және моральдық-онтологиялық қасиеті туралы тезисті жан-жақты негіздейді [93].</w:t>
      </w:r>
    </w:p>
    <w:p w:rsidR="003B7566" w:rsidRPr="00C6733C" w:rsidRDefault="003B7566" w:rsidP="0017469F">
      <w:pPr>
        <w:spacing w:after="0" w:line="240" w:lineRule="auto"/>
        <w:ind w:firstLine="567"/>
        <w:jc w:val="both"/>
        <w:textAlignment w:val="top"/>
        <w:rPr>
          <w:rFonts w:ascii="Times New Roman" w:hAnsi="Times New Roman" w:cs="Times New Roman"/>
          <w:sz w:val="28"/>
          <w:szCs w:val="28"/>
          <w:lang w:val="kk-KZ"/>
        </w:rPr>
      </w:pPr>
      <w:r w:rsidRPr="00C6733C">
        <w:rPr>
          <w:rFonts w:ascii="Times New Roman" w:hAnsi="Times New Roman" w:cs="Times New Roman"/>
          <w:sz w:val="28"/>
          <w:szCs w:val="28"/>
          <w:lang w:val="kk-KZ"/>
        </w:rPr>
        <w:t>Америкалық әлеуметтанушы С. Хантингтон өзінің әйгілі «Who are we»? («Біз кімбіз»?) атты жұмысында америкалық ұлттық бірегейліктің ерекшеліктеріне арналған негізгі өзгешеліктерді байқатады, америкалықтар барлық өзге бірегейлікпен салыстырғанда ұлттық бірегейліктің рөлін басым көреді. Біз америкалықтарды ұлт ретінде не біріктіреді (Біз- америкалықпыз!) және оларды басқа халықтардан не ерекшелендіреді деген сауалға берілген  үш негізгі дәлелге назар аудардық:</w:t>
      </w:r>
    </w:p>
    <w:p w:rsidR="003B7566" w:rsidRPr="00C6733C" w:rsidRDefault="003B7566" w:rsidP="0017469F">
      <w:pPr>
        <w:spacing w:after="0" w:line="240" w:lineRule="auto"/>
        <w:ind w:firstLine="567"/>
        <w:jc w:val="both"/>
        <w:textAlignment w:val="top"/>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Біріншіден, американдықтардың өздерінің ұлттық ерекшеліктерін білуі АҚШ тарихында әртүрлі болды;</w:t>
      </w:r>
    </w:p>
    <w:p w:rsidR="003B7566" w:rsidRPr="00C6733C" w:rsidRDefault="003B7566" w:rsidP="0017469F">
      <w:pPr>
        <w:spacing w:after="0" w:line="240" w:lineRule="auto"/>
        <w:ind w:firstLine="567"/>
        <w:jc w:val="both"/>
        <w:textAlignment w:val="top"/>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Екіншіден, Америка тарихында АҚШ тұрғындары өздерінің бірегейлігін«нәсіл», «этнос», «идеология» және «мәдениет» тұрғысынан белгіледі [94].</w:t>
      </w:r>
    </w:p>
    <w:p w:rsidR="003B7566" w:rsidRPr="00C6733C" w:rsidRDefault="003B7566" w:rsidP="0017469F">
      <w:pPr>
        <w:spacing w:after="0" w:line="240" w:lineRule="auto"/>
        <w:ind w:firstLine="567"/>
        <w:jc w:val="both"/>
        <w:textAlignment w:val="top"/>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Американдықтар өз елін мультиэтникалық және мультихалықтық  қоғам ретінде қарастырады. Олар алғаш Томас Джефферсон айтқан «америкалық кредо» деген айрықша сеніммен ерекшеленеді;</w:t>
      </w:r>
    </w:p>
    <w:p w:rsidR="003B7566" w:rsidRPr="00C6733C" w:rsidRDefault="003B7566" w:rsidP="0017469F">
      <w:pPr>
        <w:spacing w:after="0" w:line="240" w:lineRule="auto"/>
        <w:ind w:firstLine="567"/>
        <w:jc w:val="both"/>
        <w:textAlignment w:val="top"/>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Үшіншіден, автордың терең пікірі бойынша, Американың ең үлкен жетістіктерінің бірі- бірегейліктің нәсілдік және этникалық негіздерін жоюы және АҚШ-ты мультиэтникалық, мультинәсілдік ұлтты қоғамға айналдыруы, олар адамдарды терісінің түсі емес, олардың еңбегі бойынша бағалайды, бұл америкалықтардың ағылшын-протестанттық мәдениетке деген бейілділігінің арқасында болды.</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Қазіргі этнос теориялары (примордиалистік, инструменталистік, конструктивистік) қазіргі жағдайда, этникалықтың маңызды қасиеттерін көрсетпейді. Сондай-ақ, біздің елімізге және оның өңірлеріне Батыс елдерінің әртүрлі бірегейлендіру жобалары мен сценарийлерін қолдануға болмайды. Аймақтардың ерекшелігін ескерусіз, салыстырмалы талдаусыз, бір-бірімен қарым-қатынас жасау үшін ішінен және «сыртынан» зерттеусіз, аймақтық мәселелерді теориялық тұрғыдан түсіну және практикалық тұрғыдан шешу мүмкін еместігі айтылған [95].</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eastAsia="MinionPro-Regular" w:hAnsi="Times New Roman" w:cs="Times New Roman"/>
          <w:sz w:val="28"/>
          <w:szCs w:val="28"/>
          <w:lang w:val="kk-KZ"/>
        </w:rPr>
      </w:pPr>
      <w:r w:rsidRPr="00C6733C">
        <w:rPr>
          <w:rFonts w:ascii="Times New Roman" w:eastAsia="MinionPro-Regular" w:hAnsi="Times New Roman" w:cs="Times New Roman"/>
          <w:sz w:val="28"/>
          <w:szCs w:val="28"/>
          <w:lang w:val="kk-KZ"/>
        </w:rPr>
        <w:t>Ғылыми деректерді талдау және синтездеу негізінде (жоғарыда айтқандарды ғана емес) біз Дж. Марсиа, Н.</w:t>
      </w:r>
      <w:r w:rsidR="004A6D09">
        <w:rPr>
          <w:rFonts w:ascii="Times New Roman" w:eastAsia="MinionPro-Regular" w:hAnsi="Times New Roman" w:cs="Times New Roman"/>
          <w:sz w:val="28"/>
          <w:szCs w:val="28"/>
          <w:lang w:val="kk-KZ"/>
        </w:rPr>
        <w:t xml:space="preserve"> </w:t>
      </w:r>
      <w:r w:rsidRPr="00C6733C">
        <w:rPr>
          <w:rFonts w:ascii="Times New Roman" w:eastAsia="MinionPro-Regular" w:hAnsi="Times New Roman" w:cs="Times New Roman"/>
          <w:sz w:val="28"/>
          <w:szCs w:val="28"/>
          <w:lang w:val="kk-KZ"/>
        </w:rPr>
        <w:t>В. Антонова, И.</w:t>
      </w:r>
      <w:r w:rsidR="004A6D09">
        <w:rPr>
          <w:rFonts w:ascii="Times New Roman" w:eastAsia="MinionPro-Regular" w:hAnsi="Times New Roman" w:cs="Times New Roman"/>
          <w:sz w:val="28"/>
          <w:szCs w:val="28"/>
          <w:lang w:val="kk-KZ"/>
        </w:rPr>
        <w:t xml:space="preserve"> </w:t>
      </w:r>
      <w:r w:rsidRPr="00C6733C">
        <w:rPr>
          <w:rFonts w:ascii="Times New Roman" w:eastAsia="MinionPro-Regular" w:hAnsi="Times New Roman" w:cs="Times New Roman"/>
          <w:sz w:val="28"/>
          <w:szCs w:val="28"/>
          <w:lang w:val="kk-KZ"/>
        </w:rPr>
        <w:t xml:space="preserve">И. Кранц, </w:t>
      </w:r>
      <w:r w:rsidR="004A6D09">
        <w:rPr>
          <w:rFonts w:ascii="Times New Roman" w:eastAsia="MinionPro-Regular" w:hAnsi="Times New Roman" w:cs="Times New Roman"/>
          <w:sz w:val="28"/>
          <w:szCs w:val="28"/>
          <w:lang w:val="kk-KZ"/>
        </w:rPr>
        <w:br/>
      </w:r>
      <w:r w:rsidRPr="00C6733C">
        <w:rPr>
          <w:rFonts w:ascii="Times New Roman" w:eastAsia="MinionPro-Regular" w:hAnsi="Times New Roman" w:cs="Times New Roman"/>
          <w:sz w:val="28"/>
          <w:szCs w:val="28"/>
          <w:lang w:val="kk-KZ"/>
        </w:rPr>
        <w:t>А. Ватерман, Л.</w:t>
      </w:r>
      <w:r w:rsidR="004A6D09">
        <w:rPr>
          <w:rFonts w:ascii="Times New Roman" w:eastAsia="MinionPro-Regular" w:hAnsi="Times New Roman" w:cs="Times New Roman"/>
          <w:sz w:val="28"/>
          <w:szCs w:val="28"/>
          <w:lang w:val="kk-KZ"/>
        </w:rPr>
        <w:t xml:space="preserve"> </w:t>
      </w:r>
      <w:r w:rsidRPr="00C6733C">
        <w:rPr>
          <w:rFonts w:ascii="Times New Roman" w:eastAsia="MinionPro-Regular" w:hAnsi="Times New Roman" w:cs="Times New Roman"/>
          <w:sz w:val="28"/>
          <w:szCs w:val="28"/>
          <w:lang w:val="kk-KZ"/>
        </w:rPr>
        <w:t>Б. Шнайдер сияқты авторлардың қорытындыларымен келісе отырып, өзіміздің осы ұғымды түсінуімізді тұжырымдап, осы түсініктің жинақталған анықтамасын синтездедік:</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eastAsia="MinionPro-Regular" w:hAnsi="Times New Roman" w:cs="Times New Roman"/>
          <w:sz w:val="28"/>
          <w:szCs w:val="28"/>
          <w:lang w:val="kk-KZ"/>
        </w:rPr>
      </w:pPr>
      <w:r w:rsidRPr="00C6733C">
        <w:rPr>
          <w:rFonts w:ascii="Times New Roman" w:eastAsia="MinionPro-Regular" w:hAnsi="Times New Roman" w:cs="Times New Roman"/>
          <w:sz w:val="28"/>
          <w:szCs w:val="28"/>
          <w:lang w:val="kk-KZ"/>
        </w:rPr>
        <w:t xml:space="preserve">Бірегейлік – тұлғаның ұқсастығы мен тұтастығының субъективті сезімі </w:t>
      </w:r>
      <w:r w:rsidR="004A6D09">
        <w:rPr>
          <w:rFonts w:ascii="Times New Roman" w:eastAsia="MinionPro-Regular" w:hAnsi="Times New Roman" w:cs="Times New Roman"/>
          <w:sz w:val="28"/>
          <w:szCs w:val="28"/>
          <w:lang w:val="kk-KZ"/>
        </w:rPr>
        <w:br/>
      </w:r>
      <w:r w:rsidRPr="00C6733C">
        <w:rPr>
          <w:rFonts w:ascii="Times New Roman" w:eastAsia="MinionPro-Regular" w:hAnsi="Times New Roman" w:cs="Times New Roman"/>
          <w:sz w:val="28"/>
          <w:szCs w:val="28"/>
          <w:lang w:val="kk-KZ"/>
        </w:rPr>
        <w:t>(Э. Эриксон); оның өз құрылымы бар (Дж.</w:t>
      </w:r>
      <w:r w:rsidR="004A6D09">
        <w:rPr>
          <w:rFonts w:ascii="Times New Roman" w:eastAsia="MinionPro-Regular" w:hAnsi="Times New Roman" w:cs="Times New Roman"/>
          <w:sz w:val="28"/>
          <w:szCs w:val="28"/>
          <w:lang w:val="kk-KZ"/>
        </w:rPr>
        <w:t xml:space="preserve"> </w:t>
      </w:r>
      <w:r w:rsidRPr="00C6733C">
        <w:rPr>
          <w:rFonts w:ascii="Times New Roman" w:eastAsia="MinionPro-Regular" w:hAnsi="Times New Roman" w:cs="Times New Roman"/>
          <w:sz w:val="28"/>
          <w:szCs w:val="28"/>
          <w:lang w:val="kk-KZ"/>
        </w:rPr>
        <w:t>Марсиа, Н.</w:t>
      </w:r>
      <w:r w:rsidR="004A6D09">
        <w:rPr>
          <w:rFonts w:ascii="Times New Roman" w:eastAsia="MinionPro-Regular" w:hAnsi="Times New Roman" w:cs="Times New Roman"/>
          <w:sz w:val="28"/>
          <w:szCs w:val="28"/>
          <w:lang w:val="kk-KZ"/>
        </w:rPr>
        <w:t xml:space="preserve"> </w:t>
      </w:r>
      <w:r w:rsidRPr="00C6733C">
        <w:rPr>
          <w:rFonts w:ascii="Times New Roman" w:eastAsia="MinionPro-Regular" w:hAnsi="Times New Roman" w:cs="Times New Roman"/>
          <w:sz w:val="28"/>
          <w:szCs w:val="28"/>
          <w:lang w:val="kk-KZ"/>
        </w:rPr>
        <w:t xml:space="preserve">В. Антонова, </w:t>
      </w:r>
      <w:r w:rsidR="004A6D09">
        <w:rPr>
          <w:rFonts w:ascii="Times New Roman" w:eastAsia="MinionPro-Regular" w:hAnsi="Times New Roman" w:cs="Times New Roman"/>
          <w:sz w:val="28"/>
          <w:szCs w:val="28"/>
          <w:lang w:val="kk-KZ"/>
        </w:rPr>
        <w:br/>
      </w:r>
      <w:r w:rsidRPr="00C6733C">
        <w:rPr>
          <w:rFonts w:ascii="Times New Roman" w:eastAsia="MinionPro-Regular" w:hAnsi="Times New Roman" w:cs="Times New Roman"/>
          <w:sz w:val="28"/>
          <w:szCs w:val="28"/>
          <w:lang w:val="kk-KZ"/>
        </w:rPr>
        <w:t>И.</w:t>
      </w:r>
      <w:r w:rsidR="004A6D09">
        <w:rPr>
          <w:rFonts w:ascii="Times New Roman" w:eastAsia="MinionPro-Regular" w:hAnsi="Times New Roman" w:cs="Times New Roman"/>
          <w:sz w:val="28"/>
          <w:szCs w:val="28"/>
          <w:lang w:val="kk-KZ"/>
        </w:rPr>
        <w:t xml:space="preserve"> </w:t>
      </w:r>
      <w:r w:rsidRPr="00C6733C">
        <w:rPr>
          <w:rFonts w:ascii="Times New Roman" w:eastAsia="MinionPro-Regular" w:hAnsi="Times New Roman" w:cs="Times New Roman"/>
          <w:sz w:val="28"/>
          <w:szCs w:val="28"/>
          <w:lang w:val="kk-KZ"/>
        </w:rPr>
        <w:t xml:space="preserve">И. Кранц; бірегейліктің негізгі компоненттері – мақсат, құндылықтар, көзқарастар (А. Ватерман; бірегейлікті қалыптастыру өзара байланысты таңдау (кезеңдер) сериясы арқылы жүзеге асырылады, ол өзі туралы кейбір мәліметтерді түсіндіру және қабылдау </w:t>
      </w:r>
      <w:r w:rsidR="00CF2088" w:rsidRPr="00C6733C">
        <w:rPr>
          <w:rFonts w:ascii="Times New Roman" w:eastAsia="MinionPro-Regular" w:hAnsi="Times New Roman" w:cs="Times New Roman"/>
          <w:sz w:val="28"/>
          <w:szCs w:val="28"/>
          <w:lang w:val="kk-KZ"/>
        </w:rPr>
        <w:t>процесінде</w:t>
      </w:r>
      <w:r w:rsidRPr="00C6733C">
        <w:rPr>
          <w:rFonts w:ascii="Times New Roman" w:eastAsia="MinionPro-Regular" w:hAnsi="Times New Roman" w:cs="Times New Roman"/>
          <w:sz w:val="28"/>
          <w:szCs w:val="28"/>
          <w:lang w:val="kk-KZ"/>
        </w:rPr>
        <w:t>, сондай-ақ, қандай болу керегі туралы тәуелсіз шешім қабылдауда жүзеге асырылады (Н.</w:t>
      </w:r>
      <w:r w:rsidR="004A6D09">
        <w:rPr>
          <w:rFonts w:ascii="Times New Roman" w:eastAsia="MinionPro-Regular" w:hAnsi="Times New Roman" w:cs="Times New Roman"/>
          <w:sz w:val="28"/>
          <w:szCs w:val="28"/>
          <w:lang w:val="kk-KZ"/>
        </w:rPr>
        <w:t xml:space="preserve"> </w:t>
      </w:r>
      <w:r w:rsidRPr="00C6733C">
        <w:rPr>
          <w:rFonts w:ascii="Times New Roman" w:eastAsia="MinionPro-Regular" w:hAnsi="Times New Roman" w:cs="Times New Roman"/>
          <w:sz w:val="28"/>
          <w:szCs w:val="28"/>
          <w:lang w:val="kk-KZ"/>
        </w:rPr>
        <w:t>В. Антонова, Л.</w:t>
      </w:r>
      <w:r w:rsidR="004A6D09">
        <w:rPr>
          <w:rFonts w:ascii="Times New Roman" w:eastAsia="MinionPro-Regular" w:hAnsi="Times New Roman" w:cs="Times New Roman"/>
          <w:sz w:val="28"/>
          <w:szCs w:val="28"/>
          <w:lang w:val="kk-KZ"/>
        </w:rPr>
        <w:t xml:space="preserve"> </w:t>
      </w:r>
      <w:r w:rsidRPr="00C6733C">
        <w:rPr>
          <w:rFonts w:ascii="Times New Roman" w:eastAsia="MinionPro-Regular" w:hAnsi="Times New Roman" w:cs="Times New Roman"/>
          <w:sz w:val="28"/>
          <w:szCs w:val="28"/>
          <w:lang w:val="kk-KZ"/>
        </w:rPr>
        <w:t xml:space="preserve">Б. Шнайдер </w:t>
      </w:r>
      <w:r w:rsidRPr="00C6733C">
        <w:rPr>
          <w:rFonts w:ascii="Times New Roman" w:eastAsia="MinionPro-Regular" w:hAnsi="Times New Roman" w:cs="Times New Roman"/>
          <w:sz w:val="28"/>
          <w:szCs w:val="28"/>
          <w:lang w:val="kk-KZ"/>
        </w:rPr>
        <w:lastRenderedPageBreak/>
        <w:t>және т.б.); жеке тұлға игерген, модификацияланған, дамытылған антропо-бейнелер мен үлгілердің жиынтығымен ұсынылған, тұтастық пен дәйектілік деңгейінің айырмашылығын көрсетеді.</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eastAsia="MinionPro-Regular" w:hAnsi="Times New Roman" w:cs="Times New Roman"/>
          <w:sz w:val="28"/>
          <w:szCs w:val="28"/>
          <w:lang w:val="kk-KZ"/>
        </w:rPr>
      </w:pPr>
      <w:r w:rsidRPr="00C6733C">
        <w:rPr>
          <w:rFonts w:ascii="Times New Roman" w:eastAsia="MinionPro-Regular" w:hAnsi="Times New Roman" w:cs="Times New Roman"/>
          <w:sz w:val="28"/>
          <w:szCs w:val="28"/>
          <w:lang w:val="kk-KZ"/>
        </w:rPr>
        <w:t>Сонымен, ғылыми әдебиеттегі «бірегейлік» ұғымына талдау жүргізе отырып, бізол көп мағыналы деген қорытындыға келіп отырмыз, бұл ретте нақты анықтама жоқ. Осыған байланысты біз шетелдік және ресейлік зерттеушілер зерттеген дефиниций негізінде жоғарыда синтезделген анықтама түрінде ұсынылған өз тұжырымымызға тоқталдық.</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Осы жұмыс аясында бірегейліктің белгілі бір түрі – ұлттық бірегейлік зерттеледі, бұл орайда, «этнос», «халық», «ұлт» ұғымдарында көрсетілген белгілі бір аспектілер мен олардың арақатынасы маңызды.</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Жаһандану ұлттық және этникалық сәйкестілік сезімін күшейтетіндіктен, «этнос» пен ұлт ұғымдарының аражігін ажырату көзделеді. Жан-жақты талдауды талап етпестен, біз осы анықтамаларды түсінудің бірнеше негізгі тәсілдерін қарастырумен шектелеміз.</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П. Сорокиннің пікірінше, ұлт сан алуан (көп функциялы) ынтымақты, ұйымдасқан, жартылай жабық әлеуметтік-мәдени топ болып табылады, кем дегенде ішінара өзінің өмір сүру және даму фактісін біледі. Бұл топ индивидтерден  тұрады, олар: 1) бір мемлекеттің азаматтары; 2) ортақ немесе ұқсас тілге және осы адамдар мен олардың алдындағы адамдардың жалпы өткен тарихынан шыққан мәдени құндылықтардың жалпы жиынтығына ие; </w:t>
      </w:r>
      <w:r w:rsidR="004A6D09">
        <w:rPr>
          <w:rFonts w:ascii="Times New Roman" w:hAnsi="Times New Roman" w:cs="Times New Roman"/>
          <w:sz w:val="28"/>
          <w:szCs w:val="28"/>
          <w:shd w:val="clear" w:color="auto" w:fill="FFFFFF"/>
          <w:lang w:val="kk-KZ"/>
        </w:rPr>
        <w:br/>
      </w:r>
      <w:r w:rsidRPr="00C6733C">
        <w:rPr>
          <w:rFonts w:ascii="Times New Roman" w:hAnsi="Times New Roman" w:cs="Times New Roman"/>
          <w:sz w:val="28"/>
          <w:szCs w:val="28"/>
          <w:shd w:val="clear" w:color="auto" w:fill="FFFFFF"/>
          <w:lang w:val="kk-KZ"/>
        </w:rPr>
        <w:t>3) олар тұратын немесе ата-бабалары өмір сүрген жалпы аумақты  қоныстанады. П. Сорокин мемлекеттік, тілдік, мәдени және аумақтық қауымдастықтардың өздері әлі ұлт бола бермейді деп баса айтады. Индивидтер тобы біртұтас мемлекетке тиесілі, ортақ тілмен және аумақпен  байланысты болған кезде ғана ол ұлтты құрайд</w:t>
      </w:r>
      <w:r w:rsidR="004A6D09">
        <w:rPr>
          <w:rFonts w:ascii="Times New Roman" w:hAnsi="Times New Roman" w:cs="Times New Roman"/>
          <w:sz w:val="28"/>
          <w:szCs w:val="28"/>
          <w:shd w:val="clear" w:color="auto" w:fill="FFFFFF"/>
          <w:lang w:val="kk-KZ"/>
        </w:rPr>
        <w:t>ы деген пайымдама жасаған [96].</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Осылайша, «этнос», «халық», «ұлт» ұғымдарының мазмұндық аспектілеріне қысқаша шолу зерттелетін ұғымдардың өзіне тән ерекшеліктерін бөліп көрсетуге мүмкіндік берді: «этнос» ұғымына көзқарастардың әртүрлілігі бірнеше теориялық модельдерге– примордиализмге, функционализмге, конструктивизмге және инструмен-тализмге әкеледі. </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Осы тәсілдерге сәйкес:</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 этнос – бұл адамзаттың әлеуметтік эволюциясының салдары емес, алғышарты  деп зерделегені байқалды;</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eastAsia="PalatinoLinotype-Roman" w:hAnsi="Times New Roman" w:cs="Times New Roman"/>
          <w:sz w:val="28"/>
          <w:szCs w:val="28"/>
          <w:lang w:val="kk-KZ"/>
        </w:rPr>
      </w:pPr>
      <w:r w:rsidRPr="00C6733C">
        <w:rPr>
          <w:rFonts w:ascii="Times New Roman" w:eastAsia="PalatinoLinotype-Roman" w:hAnsi="Times New Roman" w:cs="Times New Roman"/>
          <w:sz w:val="28"/>
          <w:szCs w:val="28"/>
          <w:lang w:val="kk-KZ"/>
        </w:rPr>
        <w:t>- этнос дегеніміз – мәдениетінің  (тілді қоса алғанда) және психикасының салыстырмалы түрде тұрақты анықтамалары бар, сонымен қатар олардың бірлігі мен басқа ұқсас құрылымдардан айырмашылығын білетін адамдардың белгілі бір аумақта тарихи қалыптасқан тұрақты ұрпақ аралық жиынтығы;</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eastAsia="PalatinoLinotype-Roman" w:hAnsi="Times New Roman" w:cs="Times New Roman"/>
          <w:sz w:val="28"/>
          <w:szCs w:val="28"/>
          <w:lang w:val="kk-KZ"/>
        </w:rPr>
      </w:pPr>
      <w:r w:rsidRPr="00C6733C">
        <w:rPr>
          <w:rFonts w:ascii="Times New Roman" w:eastAsia="PalatinoLinotype-Roman" w:hAnsi="Times New Roman" w:cs="Times New Roman"/>
          <w:sz w:val="28"/>
          <w:szCs w:val="28"/>
          <w:lang w:val="kk-KZ"/>
        </w:rPr>
        <w:t>- этникалық топты бір тілде сөйлейтін, өзінің шығу тегінің ортақтығын мойындайтын, жалпы өмір салты, оны басқа топтардан ерекшелейтін әдет-ғұрыптар тобы деп санаған жөн деп есептеген.</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eastAsia="PalatinoLinotype-Roman" w:hAnsi="Times New Roman" w:cs="Times New Roman"/>
          <w:sz w:val="28"/>
          <w:szCs w:val="28"/>
          <w:lang w:val="kk-KZ"/>
        </w:rPr>
      </w:pPr>
      <w:r w:rsidRPr="00C6733C">
        <w:rPr>
          <w:rFonts w:ascii="Times New Roman" w:eastAsia="PalatinoLinotype-Roman" w:hAnsi="Times New Roman" w:cs="Times New Roman"/>
          <w:sz w:val="28"/>
          <w:szCs w:val="28"/>
          <w:lang w:val="kk-KZ"/>
        </w:rPr>
        <w:t xml:space="preserve">«Халық» терминінің бірнеше мағынасы бар: а) қоғамның жоғарғы топтарымен салыстырғандағы төменгі топтары, оның артықшылықтары бар топтарына қарама-қарсы артықшылықтары жоқ топтары; б) белгілі бір нақты </w:t>
      </w:r>
      <w:r w:rsidRPr="00C6733C">
        <w:rPr>
          <w:rFonts w:ascii="Times New Roman" w:eastAsia="PalatinoLinotype-Roman" w:hAnsi="Times New Roman" w:cs="Times New Roman"/>
          <w:sz w:val="28"/>
          <w:szCs w:val="28"/>
          <w:lang w:val="kk-KZ"/>
        </w:rPr>
        <w:lastRenderedPageBreak/>
        <w:t>қоғамға (елге, мемлекетке) жататын адамдар жиынтығы; в) этнос немесе этникалық қауымдастық; г) ұлт [97].</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Жоғарыда аталған тұжырымдамалардың генезисінде қарастырылған </w:t>
      </w:r>
      <w:r w:rsidR="001E1DCE">
        <w:rPr>
          <w:rFonts w:ascii="Times New Roman" w:hAnsi="Times New Roman" w:cs="Times New Roman"/>
          <w:sz w:val="28"/>
          <w:szCs w:val="28"/>
          <w:lang w:val="kk-KZ"/>
        </w:rPr>
        <w:t>процесін</w:t>
      </w:r>
      <w:r w:rsidRPr="00C6733C">
        <w:rPr>
          <w:rFonts w:ascii="Times New Roman" w:hAnsi="Times New Roman" w:cs="Times New Roman"/>
          <w:sz w:val="28"/>
          <w:szCs w:val="28"/>
          <w:lang w:val="kk-KZ"/>
        </w:rPr>
        <w:t>е сүйене отырып, бұдан әрі, зерттеу логикасы бойынша, ұлттық бірегейлік  тұжырымдамасын «...индивидтердің өз ұлтына және ұлттық саяси жүйеге деген эмоционалды реакциясын көрсететін мәдени норма» ретінде тікелей зерттеуге көшу керек деп есептеген зерттеушілер [98].</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eastAsia="TimesNewRomanPSMT" w:hAnsi="Times New Roman" w:cs="Times New Roman"/>
          <w:sz w:val="28"/>
          <w:szCs w:val="28"/>
          <w:lang w:val="kk-KZ"/>
        </w:rPr>
      </w:pPr>
      <w:r w:rsidRPr="00C6733C">
        <w:rPr>
          <w:rFonts w:ascii="Times New Roman" w:eastAsia="TimesNewRomanPSMT" w:hAnsi="Times New Roman" w:cs="Times New Roman"/>
          <w:sz w:val="28"/>
          <w:szCs w:val="28"/>
          <w:lang w:val="kk-KZ"/>
        </w:rPr>
        <w:t>- региналдық бірегейлік – белгілі бір тарихи контекстке, жалпыұлттық және өңірлік дәстүрлер мен құндылықтарға, әлеуметтік-мәдени ерекшелікке байланысты.</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eastAsia="TimesNewRomanPSMT" w:hAnsi="Times New Roman" w:cs="Times New Roman"/>
          <w:sz w:val="28"/>
          <w:szCs w:val="28"/>
          <w:lang w:val="kk-KZ"/>
        </w:rPr>
      </w:pPr>
      <w:r w:rsidRPr="00C6733C">
        <w:rPr>
          <w:rFonts w:ascii="Times New Roman" w:hAnsi="Times New Roman" w:cs="Times New Roman"/>
          <w:sz w:val="28"/>
          <w:szCs w:val="28"/>
          <w:lang w:val="kk-KZ"/>
        </w:rPr>
        <w:t>Ұлттық бірегейлік қоғамның тұтастығы мен мемлекеттің өміршеңдігі проблемасымен тікелей байланысты. Қоғамның тұтастығы адамдардың «қиялдағы қауымдастық» (Б. Андерсон) немесе «жеке тұлғаның репертуарын» (Э.</w:t>
      </w:r>
      <w:r w:rsidR="004A6D09">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Г. Эриксон) құруы арқылы мүмкін болады деп ой түйген. Адамдарды ортақ аумақ, ұрпақтар, тарих, мәдениет нормалары, заңдар туралы идеялар сияқты «қауымдастық бейнесі» біріктіреді. Бұл көріністер қауымдастық символдарын бекітеді. Ұлттық мүдделер мен ұлттық бірегейлік қоғамдастық бейнесімен байланысты, өйткені ортақ аумақтағы адамдар ортақ діни және зайырлы құндылықтарды, мемлекет бола алатын қарым-қатынас тілін құрды. Ұлттық бірегейлік қоғамның тұтастығы мен мемлекеттің тұрақтылығын қамтамасыз ете отырып, халықтың символдары мен құндылықтарында бекітіледі деген</w:t>
      </w:r>
      <w:r w:rsidRPr="00C6733C">
        <w:rPr>
          <w:rFonts w:ascii="Times New Roman" w:eastAsia="TimesNewRomanPSMT" w:hAnsi="Times New Roman" w:cs="Times New Roman"/>
          <w:sz w:val="28"/>
          <w:szCs w:val="28"/>
          <w:lang w:val="kk-KZ"/>
        </w:rPr>
        <w:t>.</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color w:val="000000"/>
          <w:sz w:val="28"/>
          <w:szCs w:val="28"/>
          <w:shd w:val="clear" w:color="auto" w:fill="FFFFFF"/>
          <w:lang w:val="kk-KZ"/>
        </w:rPr>
      </w:pPr>
      <w:r w:rsidRPr="00C6733C">
        <w:rPr>
          <w:rFonts w:ascii="Times New Roman" w:hAnsi="Times New Roman" w:cs="Times New Roman"/>
          <w:color w:val="000000"/>
          <w:sz w:val="28"/>
          <w:szCs w:val="28"/>
          <w:shd w:val="clear" w:color="auto" w:fill="FFFFFF"/>
          <w:lang w:val="kk-KZ"/>
        </w:rPr>
        <w:t>Ұлттық сәйкестіліктің философиялық негіздерін К.</w:t>
      </w:r>
      <w:r w:rsidR="004A6D09">
        <w:rPr>
          <w:rFonts w:ascii="Times New Roman" w:hAnsi="Times New Roman" w:cs="Times New Roman"/>
          <w:color w:val="000000"/>
          <w:sz w:val="28"/>
          <w:szCs w:val="28"/>
          <w:shd w:val="clear" w:color="auto" w:fill="FFFFFF"/>
          <w:lang w:val="kk-KZ"/>
        </w:rPr>
        <w:t xml:space="preserve"> </w:t>
      </w:r>
      <w:r w:rsidRPr="00C6733C">
        <w:rPr>
          <w:rFonts w:ascii="Times New Roman" w:hAnsi="Times New Roman" w:cs="Times New Roman"/>
          <w:color w:val="000000"/>
          <w:sz w:val="28"/>
          <w:szCs w:val="28"/>
          <w:shd w:val="clear" w:color="auto" w:fill="FFFFFF"/>
          <w:lang w:val="kk-KZ"/>
        </w:rPr>
        <w:t>К. Туаеваның [99] талдауы іргелі тәсілдердің мәнін көрсетеді. Ұлттық бірегейлікті примордиализм өкілдері К.Гирц, Дж.М. Йингер, Э. Смит, М. Хрох және т. б.). адам бірден және мәңгілік ие болатын және этникалық бірегейліктің дамыған, жетілдірілген деңгейін білдіретін өзгермейтін сәйкестік ретінде түсіндіреді Б. Андерсон конструктивизм өкілдері бұл теорияны «қиялдағы қауымдастықтар», «ойлап табылған дәстүрлер»  Хобсбаум [100]) теориясы ретінде қарастырады, ал инструментализмді жақтаушылар ұлттық бірегейлікті қазіргі заманның императивтерінің көрінісі ретінде ажыратады, ұлттық бірегейлік нарратив ретінде пайымдалады. Конструктивизмнің теориялық ережелерін тұтасымен ұстана отырып, инструментализмді жақтаушылар (А. Коэн [101], М. Фишер [102], Д. Хоровитц [103]) ұлттық бірегейлікті, ең алдымен, нақты мақсаттарға жету үшін қоғамды топтық саяси жұмылдыру құралы ретінде көреді.</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color w:val="000000"/>
          <w:sz w:val="28"/>
          <w:szCs w:val="28"/>
          <w:shd w:val="clear" w:color="auto" w:fill="FFFFFF"/>
          <w:lang w:val="kk-KZ"/>
        </w:rPr>
      </w:pPr>
      <w:r w:rsidRPr="00C6733C">
        <w:rPr>
          <w:rFonts w:ascii="Times New Roman" w:hAnsi="Times New Roman" w:cs="Times New Roman"/>
          <w:color w:val="000000"/>
          <w:sz w:val="28"/>
          <w:szCs w:val="28"/>
          <w:shd w:val="clear" w:color="auto" w:fill="FFFFFF"/>
          <w:lang w:val="kk-KZ"/>
        </w:rPr>
        <w:t>Сонымен бірге К.</w:t>
      </w:r>
      <w:r w:rsidR="004A6D09">
        <w:rPr>
          <w:rFonts w:ascii="Times New Roman" w:hAnsi="Times New Roman" w:cs="Times New Roman"/>
          <w:color w:val="000000"/>
          <w:sz w:val="28"/>
          <w:szCs w:val="28"/>
          <w:shd w:val="clear" w:color="auto" w:fill="FFFFFF"/>
          <w:lang w:val="kk-KZ"/>
        </w:rPr>
        <w:t xml:space="preserve"> </w:t>
      </w:r>
      <w:r w:rsidRPr="00C6733C">
        <w:rPr>
          <w:rFonts w:ascii="Times New Roman" w:hAnsi="Times New Roman" w:cs="Times New Roman"/>
          <w:color w:val="000000"/>
          <w:sz w:val="28"/>
          <w:szCs w:val="28"/>
          <w:shd w:val="clear" w:color="auto" w:fill="FFFFFF"/>
          <w:lang w:val="kk-KZ"/>
        </w:rPr>
        <w:t>Г. Туаева Ресей ғылымында примордиализм кеңес заманынан бері берік орныққанын және бүгінде кең таралғанын атайтын ғалымдар С.</w:t>
      </w:r>
      <w:r w:rsidR="004A6D09">
        <w:rPr>
          <w:rFonts w:ascii="Times New Roman" w:hAnsi="Times New Roman" w:cs="Times New Roman"/>
          <w:color w:val="000000"/>
          <w:sz w:val="28"/>
          <w:szCs w:val="28"/>
          <w:shd w:val="clear" w:color="auto" w:fill="FFFFFF"/>
          <w:lang w:val="kk-KZ"/>
        </w:rPr>
        <w:t xml:space="preserve"> </w:t>
      </w:r>
      <w:r w:rsidRPr="00C6733C">
        <w:rPr>
          <w:rFonts w:ascii="Times New Roman" w:hAnsi="Times New Roman" w:cs="Times New Roman"/>
          <w:color w:val="000000"/>
          <w:sz w:val="28"/>
          <w:szCs w:val="28"/>
          <w:shd w:val="clear" w:color="auto" w:fill="FFFFFF"/>
          <w:lang w:val="kk-KZ"/>
        </w:rPr>
        <w:t>А. Арутюнов, Ю.</w:t>
      </w:r>
      <w:r w:rsidR="004A6D09">
        <w:rPr>
          <w:rFonts w:ascii="Times New Roman" w:hAnsi="Times New Roman" w:cs="Times New Roman"/>
          <w:color w:val="000000"/>
          <w:sz w:val="28"/>
          <w:szCs w:val="28"/>
          <w:shd w:val="clear" w:color="auto" w:fill="FFFFFF"/>
          <w:lang w:val="kk-KZ"/>
        </w:rPr>
        <w:t xml:space="preserve"> </w:t>
      </w:r>
      <w:r w:rsidRPr="00C6733C">
        <w:rPr>
          <w:rFonts w:ascii="Times New Roman" w:hAnsi="Times New Roman" w:cs="Times New Roman"/>
          <w:color w:val="000000"/>
          <w:sz w:val="28"/>
          <w:szCs w:val="28"/>
          <w:shd w:val="clear" w:color="auto" w:fill="FFFFFF"/>
          <w:lang w:val="kk-KZ"/>
        </w:rPr>
        <w:t>В. Бромлей, В.</w:t>
      </w:r>
      <w:r w:rsidR="004A6D09">
        <w:rPr>
          <w:rFonts w:ascii="Times New Roman" w:hAnsi="Times New Roman" w:cs="Times New Roman"/>
          <w:color w:val="000000"/>
          <w:sz w:val="28"/>
          <w:szCs w:val="28"/>
          <w:shd w:val="clear" w:color="auto" w:fill="FFFFFF"/>
          <w:lang w:val="kk-KZ"/>
        </w:rPr>
        <w:t xml:space="preserve"> </w:t>
      </w:r>
      <w:r w:rsidRPr="00C6733C">
        <w:rPr>
          <w:rFonts w:ascii="Times New Roman" w:hAnsi="Times New Roman" w:cs="Times New Roman"/>
          <w:color w:val="000000"/>
          <w:sz w:val="28"/>
          <w:szCs w:val="28"/>
          <w:shd w:val="clear" w:color="auto" w:fill="FFFFFF"/>
          <w:lang w:val="kk-KZ"/>
        </w:rPr>
        <w:t>И. Козлов, Л.</w:t>
      </w:r>
      <w:r w:rsidR="004A6D09">
        <w:rPr>
          <w:rFonts w:ascii="Times New Roman" w:hAnsi="Times New Roman" w:cs="Times New Roman"/>
          <w:color w:val="000000"/>
          <w:sz w:val="28"/>
          <w:szCs w:val="28"/>
          <w:shd w:val="clear" w:color="auto" w:fill="FFFFFF"/>
          <w:lang w:val="kk-KZ"/>
        </w:rPr>
        <w:t xml:space="preserve"> </w:t>
      </w:r>
      <w:r w:rsidRPr="00C6733C">
        <w:rPr>
          <w:rFonts w:ascii="Times New Roman" w:hAnsi="Times New Roman" w:cs="Times New Roman"/>
          <w:color w:val="000000"/>
          <w:sz w:val="28"/>
          <w:szCs w:val="28"/>
          <w:shd w:val="clear" w:color="auto" w:fill="FFFFFF"/>
          <w:lang w:val="kk-KZ"/>
        </w:rPr>
        <w:t xml:space="preserve">Н. Гумилевтің этностардың биогеографиялық теориясын жақтаушылар. Конструктивизм шеңберінде ұлттық бірегейлік адамның саналы күш-жігерінің әрекеті ретінде қарастырылады, сонымен қатар оның процедуралық сипаты мен дискурсивті табиғаты ерекше атап өтіледі. </w:t>
      </w:r>
      <w:r w:rsidRPr="00C6733C">
        <w:rPr>
          <w:rFonts w:ascii="Times New Roman" w:hAnsi="Times New Roman" w:cs="Times New Roman"/>
          <w:color w:val="000000"/>
          <w:sz w:val="28"/>
          <w:szCs w:val="28"/>
          <w:shd w:val="clear" w:color="auto" w:fill="FFFFFF"/>
        </w:rPr>
        <w:t xml:space="preserve">Ресейғылымында конструктивизм идеяларын </w:t>
      </w:r>
      <w:r w:rsidR="004A6D09">
        <w:rPr>
          <w:rFonts w:ascii="Times New Roman" w:hAnsi="Times New Roman" w:cs="Times New Roman"/>
          <w:color w:val="000000"/>
          <w:sz w:val="28"/>
          <w:szCs w:val="28"/>
          <w:shd w:val="clear" w:color="auto" w:fill="FFFFFF"/>
          <w:lang w:val="kk-KZ"/>
        </w:rPr>
        <w:br/>
      </w:r>
      <w:r w:rsidRPr="00C6733C">
        <w:rPr>
          <w:rFonts w:ascii="Times New Roman" w:hAnsi="Times New Roman" w:cs="Times New Roman"/>
          <w:color w:val="000000"/>
          <w:sz w:val="28"/>
          <w:szCs w:val="28"/>
          <w:shd w:val="clear" w:color="auto" w:fill="FFFFFF"/>
        </w:rPr>
        <w:t>В.</w:t>
      </w:r>
      <w:r w:rsidR="004A6D09">
        <w:rPr>
          <w:rFonts w:ascii="Times New Roman" w:hAnsi="Times New Roman" w:cs="Times New Roman"/>
          <w:color w:val="000000"/>
          <w:sz w:val="28"/>
          <w:szCs w:val="28"/>
          <w:shd w:val="clear" w:color="auto" w:fill="FFFFFF"/>
          <w:lang w:val="kk-KZ"/>
        </w:rPr>
        <w:t xml:space="preserve"> </w:t>
      </w:r>
      <w:r w:rsidRPr="00C6733C">
        <w:rPr>
          <w:rFonts w:ascii="Times New Roman" w:hAnsi="Times New Roman" w:cs="Times New Roman"/>
          <w:color w:val="000000"/>
          <w:sz w:val="28"/>
          <w:szCs w:val="28"/>
          <w:shd w:val="clear" w:color="auto" w:fill="FFFFFF"/>
        </w:rPr>
        <w:t>А. Тишков [</w:t>
      </w:r>
      <w:r w:rsidRPr="00C6733C">
        <w:rPr>
          <w:rFonts w:ascii="Times New Roman" w:hAnsi="Times New Roman" w:cs="Times New Roman"/>
          <w:color w:val="000000"/>
          <w:sz w:val="28"/>
          <w:szCs w:val="28"/>
          <w:shd w:val="clear" w:color="auto" w:fill="FFFFFF"/>
          <w:lang w:val="kk-KZ"/>
        </w:rPr>
        <w:t>104</w:t>
      </w:r>
      <w:r w:rsidRPr="00C6733C">
        <w:rPr>
          <w:rFonts w:ascii="Times New Roman" w:hAnsi="Times New Roman" w:cs="Times New Roman"/>
          <w:color w:val="000000"/>
          <w:sz w:val="28"/>
          <w:szCs w:val="28"/>
          <w:shd w:val="clear" w:color="auto" w:fill="FFFFFF"/>
        </w:rPr>
        <w:t>], В.</w:t>
      </w:r>
      <w:r w:rsidR="004A6D09">
        <w:rPr>
          <w:rFonts w:ascii="Times New Roman" w:hAnsi="Times New Roman" w:cs="Times New Roman"/>
          <w:color w:val="000000"/>
          <w:sz w:val="28"/>
          <w:szCs w:val="28"/>
          <w:shd w:val="clear" w:color="auto" w:fill="FFFFFF"/>
          <w:lang w:val="kk-KZ"/>
        </w:rPr>
        <w:t xml:space="preserve"> </w:t>
      </w:r>
      <w:r w:rsidRPr="00C6733C">
        <w:rPr>
          <w:rFonts w:ascii="Times New Roman" w:hAnsi="Times New Roman" w:cs="Times New Roman"/>
          <w:color w:val="000000"/>
          <w:sz w:val="28"/>
          <w:szCs w:val="28"/>
          <w:shd w:val="clear" w:color="auto" w:fill="FFFFFF"/>
        </w:rPr>
        <w:t>А. Ачкасов [</w:t>
      </w:r>
      <w:r w:rsidRPr="00C6733C">
        <w:rPr>
          <w:rFonts w:ascii="Times New Roman" w:hAnsi="Times New Roman" w:cs="Times New Roman"/>
          <w:color w:val="000000"/>
          <w:sz w:val="28"/>
          <w:szCs w:val="28"/>
          <w:shd w:val="clear" w:color="auto" w:fill="FFFFFF"/>
          <w:lang w:val="kk-KZ"/>
        </w:rPr>
        <w:t>105</w:t>
      </w:r>
      <w:r w:rsidRPr="00C6733C">
        <w:rPr>
          <w:rFonts w:ascii="Times New Roman" w:hAnsi="Times New Roman" w:cs="Times New Roman"/>
          <w:color w:val="000000"/>
          <w:sz w:val="28"/>
          <w:szCs w:val="28"/>
          <w:shd w:val="clear" w:color="auto" w:fill="FFFFFF"/>
        </w:rPr>
        <w:t>], А.</w:t>
      </w:r>
      <w:r w:rsidR="004A6D09">
        <w:rPr>
          <w:rFonts w:ascii="Times New Roman" w:hAnsi="Times New Roman" w:cs="Times New Roman"/>
          <w:color w:val="000000"/>
          <w:sz w:val="28"/>
          <w:szCs w:val="28"/>
          <w:shd w:val="clear" w:color="auto" w:fill="FFFFFF"/>
          <w:lang w:val="kk-KZ"/>
        </w:rPr>
        <w:t xml:space="preserve"> </w:t>
      </w:r>
      <w:r w:rsidRPr="00C6733C">
        <w:rPr>
          <w:rFonts w:ascii="Times New Roman" w:hAnsi="Times New Roman" w:cs="Times New Roman"/>
          <w:color w:val="000000"/>
          <w:sz w:val="28"/>
          <w:szCs w:val="28"/>
          <w:shd w:val="clear" w:color="auto" w:fill="FFFFFF"/>
        </w:rPr>
        <w:t>Г. Здравомыслов [</w:t>
      </w:r>
      <w:r w:rsidRPr="00C6733C">
        <w:rPr>
          <w:rFonts w:ascii="Times New Roman" w:hAnsi="Times New Roman" w:cs="Times New Roman"/>
          <w:color w:val="000000"/>
          <w:sz w:val="28"/>
          <w:szCs w:val="28"/>
          <w:shd w:val="clear" w:color="auto" w:fill="FFFFFF"/>
          <w:lang w:val="kk-KZ"/>
        </w:rPr>
        <w:t>106</w:t>
      </w:r>
      <w:r w:rsidRPr="00C6733C">
        <w:rPr>
          <w:rFonts w:ascii="Times New Roman" w:hAnsi="Times New Roman" w:cs="Times New Roman"/>
          <w:color w:val="000000"/>
          <w:sz w:val="28"/>
          <w:szCs w:val="28"/>
          <w:shd w:val="clear" w:color="auto" w:fill="FFFFFF"/>
        </w:rPr>
        <w:t xml:space="preserve">], </w:t>
      </w:r>
      <w:r w:rsidR="004A6D09">
        <w:rPr>
          <w:rFonts w:ascii="Times New Roman" w:hAnsi="Times New Roman" w:cs="Times New Roman"/>
          <w:color w:val="000000"/>
          <w:sz w:val="28"/>
          <w:szCs w:val="28"/>
          <w:shd w:val="clear" w:color="auto" w:fill="FFFFFF"/>
          <w:lang w:val="kk-KZ"/>
        </w:rPr>
        <w:br/>
      </w:r>
      <w:r w:rsidRPr="00C6733C">
        <w:rPr>
          <w:rFonts w:ascii="Times New Roman" w:hAnsi="Times New Roman" w:cs="Times New Roman"/>
          <w:color w:val="000000"/>
          <w:sz w:val="28"/>
          <w:szCs w:val="28"/>
          <w:shd w:val="clear" w:color="auto" w:fill="FFFFFF"/>
        </w:rPr>
        <w:t>В.</w:t>
      </w:r>
      <w:r w:rsidR="004A6D09">
        <w:rPr>
          <w:rFonts w:ascii="Times New Roman" w:hAnsi="Times New Roman" w:cs="Times New Roman"/>
          <w:color w:val="000000"/>
          <w:sz w:val="28"/>
          <w:szCs w:val="28"/>
          <w:shd w:val="clear" w:color="auto" w:fill="FFFFFF"/>
          <w:lang w:val="kk-KZ"/>
        </w:rPr>
        <w:t xml:space="preserve"> </w:t>
      </w:r>
      <w:r w:rsidRPr="00C6733C">
        <w:rPr>
          <w:rFonts w:ascii="Times New Roman" w:hAnsi="Times New Roman" w:cs="Times New Roman"/>
          <w:color w:val="000000"/>
          <w:sz w:val="28"/>
          <w:szCs w:val="28"/>
          <w:shd w:val="clear" w:color="auto" w:fill="FFFFFF"/>
        </w:rPr>
        <w:t>С. Малахов [</w:t>
      </w:r>
      <w:r w:rsidRPr="00C6733C">
        <w:rPr>
          <w:rFonts w:ascii="Times New Roman" w:hAnsi="Times New Roman" w:cs="Times New Roman"/>
          <w:color w:val="000000"/>
          <w:sz w:val="28"/>
          <w:szCs w:val="28"/>
          <w:shd w:val="clear" w:color="auto" w:fill="FFFFFF"/>
          <w:lang w:val="kk-KZ"/>
        </w:rPr>
        <w:t>107</w:t>
      </w:r>
      <w:r w:rsidRPr="00C6733C">
        <w:rPr>
          <w:rFonts w:ascii="Times New Roman" w:hAnsi="Times New Roman" w:cs="Times New Roman"/>
          <w:color w:val="000000"/>
          <w:sz w:val="28"/>
          <w:szCs w:val="28"/>
          <w:shd w:val="clear" w:color="auto" w:fill="FFFFFF"/>
        </w:rPr>
        <w:t>], С.</w:t>
      </w:r>
      <w:r w:rsidR="004A6D09">
        <w:rPr>
          <w:rFonts w:ascii="Times New Roman" w:hAnsi="Times New Roman" w:cs="Times New Roman"/>
          <w:color w:val="000000"/>
          <w:sz w:val="28"/>
          <w:szCs w:val="28"/>
          <w:shd w:val="clear" w:color="auto" w:fill="FFFFFF"/>
          <w:lang w:val="kk-KZ"/>
        </w:rPr>
        <w:t xml:space="preserve"> </w:t>
      </w:r>
      <w:r w:rsidRPr="00C6733C">
        <w:rPr>
          <w:rFonts w:ascii="Times New Roman" w:hAnsi="Times New Roman" w:cs="Times New Roman"/>
          <w:color w:val="000000"/>
          <w:sz w:val="28"/>
          <w:szCs w:val="28"/>
          <w:shd w:val="clear" w:color="auto" w:fill="FFFFFF"/>
        </w:rPr>
        <w:t>В. Соколовский [</w:t>
      </w:r>
      <w:r w:rsidRPr="00C6733C">
        <w:rPr>
          <w:rFonts w:ascii="Times New Roman" w:hAnsi="Times New Roman" w:cs="Times New Roman"/>
          <w:color w:val="000000"/>
          <w:sz w:val="28"/>
          <w:szCs w:val="28"/>
          <w:shd w:val="clear" w:color="auto" w:fill="FFFFFF"/>
          <w:lang w:val="kk-KZ"/>
        </w:rPr>
        <w:t>108</w:t>
      </w:r>
      <w:r w:rsidRPr="00C6733C">
        <w:rPr>
          <w:rFonts w:ascii="Times New Roman" w:hAnsi="Times New Roman" w:cs="Times New Roman"/>
          <w:color w:val="000000"/>
          <w:sz w:val="28"/>
          <w:szCs w:val="28"/>
          <w:shd w:val="clear" w:color="auto" w:fill="FFFFFF"/>
        </w:rPr>
        <w:t xml:space="preserve">] </w:t>
      </w:r>
      <w:r w:rsidRPr="00C6733C">
        <w:rPr>
          <w:rFonts w:ascii="Times New Roman" w:hAnsi="Times New Roman" w:cs="Times New Roman"/>
          <w:color w:val="000000"/>
          <w:sz w:val="28"/>
          <w:szCs w:val="28"/>
          <w:shd w:val="clear" w:color="auto" w:fill="FFFFFF"/>
          <w:lang w:val="kk-KZ"/>
        </w:rPr>
        <w:t>қолдайды.</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color w:val="000000"/>
          <w:sz w:val="28"/>
          <w:szCs w:val="28"/>
          <w:shd w:val="clear" w:color="auto" w:fill="FFFFFF"/>
          <w:lang w:val="kk-KZ"/>
        </w:rPr>
      </w:pPr>
      <w:r w:rsidRPr="00C6733C">
        <w:rPr>
          <w:rFonts w:ascii="Times New Roman" w:hAnsi="Times New Roman" w:cs="Times New Roman"/>
          <w:sz w:val="28"/>
          <w:szCs w:val="28"/>
          <w:lang w:val="kk-KZ"/>
        </w:rPr>
        <w:lastRenderedPageBreak/>
        <w:t>Десек те, В.Н. Бадмаев бұл тәсілдер осы көпқырлы әлеуметтік феноменнің барлық күрделілігін көрсетпейді деп санайды. Зерттеуші өзінің тұжырымын қазіргі әлеуметтік ландшафттың белгісіздігімен, тұрақсыздығымен, қазіргі өркениеттің даму тенденцияларының сәйкессіздігімен және көпбағыттылығымен  (ұлттық бірлік және мультимәдениеттілік, жаһандану және локализация, халықтың халықаралық көші-қоны және т.б.) байланыстырады деген тұжырым жасаған [109].</w:t>
      </w:r>
    </w:p>
    <w:p w:rsidR="003B7566" w:rsidRPr="00C6733C" w:rsidRDefault="003B7566" w:rsidP="0017469F">
      <w:pPr>
        <w:pBdr>
          <w:bottom w:val="single" w:sz="4" w:space="11" w:color="FFFFFF"/>
        </w:pBdr>
        <w:tabs>
          <w:tab w:val="left" w:pos="709"/>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Ғылыми еңбектерде осы тәсілдердің кең таралуына қарамастан, қазіргі заманғы ресейлік ұлттық бірегейлікті зерттеуде конструктивистік тәсіл басым болады, бұл оны өзгергіштікте және әртүрлі көріністерде зерттеуге мүмкіндікбереді, онсыз оны барабар түсіну мүмкін емес.</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Қазақстанда «ұлттық бірегейлік» ұғымының примордиалистік түсініктегі толық әрі тұғырлы пайымдамамен отандық зерттеуші Р. Қадыржанов дәлелдеді, ол қазіргі Қазақстанда примордиалистік түсініктегі ұлттық бірегейлік пен ұлттың кең таралуы қоғамдық пікір де баламасыз деп санайды. Сонымен қатар, автор «ұлт», «бірегейлік» ұғымдарының объективті, примордиалистік тұрғыдағы анықтамасы ұлттың Сталиндік анықтамасына сәйкес келеді деп санайды [110].</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Отандық зерттеушілердің жұмыстарын талдау қазақстандық ғылыми дискурста ұлттық бірегейлік ұғымы салыстырмалы түрде жаңа және айтарлықтай сирек кездесетінін көрсетті, зерттелетін проблеманы әзірлеу ҚР-да маңызды орынға ие болуына қарамастан, кешенді зерттеулер жүргізілмеген. </w:t>
      </w:r>
      <w:r w:rsidR="004A6D09">
        <w:rPr>
          <w:rFonts w:ascii="Times New Roman" w:hAnsi="Times New Roman" w:cs="Times New Roman"/>
          <w:sz w:val="28"/>
          <w:szCs w:val="28"/>
          <w:lang w:val="kk-KZ"/>
        </w:rPr>
        <w:br/>
      </w:r>
      <w:r w:rsidRPr="00C6733C">
        <w:rPr>
          <w:rFonts w:ascii="Times New Roman" w:hAnsi="Times New Roman" w:cs="Times New Roman"/>
          <w:sz w:val="28"/>
          <w:szCs w:val="28"/>
          <w:lang w:val="kk-KZ"/>
        </w:rPr>
        <w:t>С.</w:t>
      </w:r>
      <w:r w:rsidR="004A6D09">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А. Қолдыбаевтың қазіргі Қазақстанға қатысты ұлттық бірегейлікті айқындау мәселесі тәжірибелік және тағылымдық тұрғыдан соңғы он жылдықтарда көкейкесті бола бастады деген пікірін қолдаймыз. Ұлттық бірегейлікті, еңалдымен, қазақ халқының өкілін тану елдің қоғамдық пікірінде (негізінен қазақтардың өздері арасында) белгілі бір мәселелерді тудыратыны белгілі екені дәйектелген.</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Біздің зерттеуіміз үшін С.</w:t>
      </w:r>
      <w:r w:rsidR="004A6D09">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А. Қолдыбаевтың «Мен» және «Басқа адам» сияқты қазақтың ұлттық бірегейлік проблемасының ерекшеліктерін эмпирикалық зерттеуге негізделген ғылыми тәсілі екенін байқадық, өйткені ол басқа этнос өкілі мен арақатынаста емес, өзінің пікірлес, өз ұлтының индивиді мен салыстыру жолымен әр түрлі себептерге байланысты жүргізіледі. Сонымен қатар, автор қазақтың ұлтішілік бірегейлігінің ұқсас проблемасын білдірудің екі формасын бөліп көрсетеді.</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1. Кейінгі онжылдықта қоғамдық санада қазақтың дәстүрлі бейнесі айтарлықтай жаңарған өзгерістерге ұшырады. Бұл мәселе бүкіл қазақ халқына емес, оның белгілі бір бөлігіне де әсер етеді. Қазақ халқының басым бөлігінің ұлттық бірегейлігіне еш күмән келтірілмейді.</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Аталған тәсілді қолдану кезінде қазіргі қазақтардың – «біз» және «біз емес» арасындағы шекара, ең алдымен, салыстыру арқылы айқындалады, оның объектісі, мысалы, қазақ тілін немесе туған салт-дәстүрлерін білу сияқты ерекшебелгілер болуы мүмкін. Одан әрі, әрбір жергіліктілік ішінде ел ішіндегі айырмашылықты айқындаудың одан да бөлшекті белгілі желісі бар – бұл қазақтар – қалалықтар және орыстанып кеткен қазақтар «мәмбет», </w:t>
      </w:r>
      <w:r w:rsidRPr="00C6733C">
        <w:rPr>
          <w:rFonts w:ascii="Times New Roman" w:hAnsi="Times New Roman" w:cs="Times New Roman"/>
          <w:color w:val="000000"/>
          <w:sz w:val="28"/>
          <w:szCs w:val="28"/>
          <w:lang w:val="kk-KZ"/>
        </w:rPr>
        <w:lastRenderedPageBreak/>
        <w:t xml:space="preserve">«қазақпайлар» деп жіктейтін қазақ ауылдарынан көшіп келгендер, ал олар өз кезегінде қалалықтарды «шала қазақтар», яғниолар өздері сияқты «таза қазақтар» емес деп санайды. Сондай-ақ, өз Отанына басқа елдерден көшіп келген қазақтар </w:t>
      </w:r>
      <w:r w:rsidR="004A6D09">
        <w:rPr>
          <w:sz w:val="28"/>
          <w:szCs w:val="28"/>
          <w:lang w:val="kk-KZ"/>
        </w:rPr>
        <w:t>–</w:t>
      </w:r>
      <w:r w:rsidRPr="00C6733C">
        <w:rPr>
          <w:rFonts w:ascii="Times New Roman" w:hAnsi="Times New Roman" w:cs="Times New Roman"/>
          <w:color w:val="000000"/>
          <w:sz w:val="28"/>
          <w:szCs w:val="28"/>
          <w:lang w:val="kk-KZ"/>
        </w:rPr>
        <w:t xml:space="preserve"> «оралмандар» да ерекшеленеді. Қатарлардың «тазалығы» негізінен лингвистикалық өлшем – қазақ тілін білу немесе білмеу бойынша анықталады.</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2. Қазақтың ұлт ішіндегі бірегейлігінде негізінен халықтың түрлі топтарының сараланған коммуникативтік-этникалық қарым-қатынастары жатыр. Қазақтардың бірегейлігінің бірінші формасынан айырмашылығы бұл жерде біз тарихи қалыптасқан проблемамен бетпе-бет келіп отырмыз. Мәселен, қазіргі Қазақстан жағдайында ұлттық-этникалық бірегейліктен басқа өңірлік, содан кейін жергілікті бірегейлік сияқты түрлер ерекшеленеді. Қазақстан үшін өңірлік сипат биік этникалық сипатпен салыстырғанда неғұрлым мәнді ішкі этникалық мазмұнымен айқындалады. Қазақтар арасында оңтүстік қазақтары мен солтүстік қазақтары ерекшеленеді. Бұдан гөрі кеңірек ауқымда өңірлік бірегейлік шеңберінде оңтүстік, солтүстік, батыс, шығыс және орталық өңірлер сияқты мәртебелер ерекшеленеді. Осындай топтардың әрқайсысының ішінде, мысалы, оңтүстік қазақтарында  сияқты, өз ішкі инабаттылық бар.</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Ұлтішілік бірегейлік проблемасының көрсетілген екі формасын бағалай отырып, автор ұлттық емес салыстырудан айырмашылығы қазіргі қазақ ортасындағы ұқсастық пен айырмашылықты осылай белгілеу ұлттық сана-сезімді нығайтпайды және сайып келгенде, қазақтардың этникалық топтасуына ықпал етпейді деген қорытындыға келеді [111, 73-74 б.].</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Қазіргі уақытта отандық зерттеушілер арасында қарастырылып отырған проблемаға қолданылатын кейбір ғылыми тәсілдерді атап өтеміз:</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iCs/>
          <w:color w:val="000000"/>
          <w:sz w:val="28"/>
          <w:szCs w:val="28"/>
          <w:lang w:val="kk-KZ"/>
        </w:rPr>
      </w:pPr>
      <w:r w:rsidRPr="00C6733C">
        <w:rPr>
          <w:rFonts w:ascii="Times New Roman" w:hAnsi="Times New Roman" w:cs="Times New Roman"/>
          <w:iCs/>
          <w:sz w:val="28"/>
          <w:szCs w:val="28"/>
          <w:lang w:val="kk-KZ"/>
        </w:rPr>
        <w:t>- Қазақстаннның ұлттық бірегейлігін әлеуметтік-философиялық талдау ;</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iCs/>
          <w:sz w:val="28"/>
          <w:szCs w:val="28"/>
          <w:lang w:val="kk-KZ"/>
        </w:rPr>
      </w:pPr>
      <w:r w:rsidRPr="00C6733C">
        <w:rPr>
          <w:rFonts w:ascii="Times New Roman" w:hAnsi="Times New Roman" w:cs="Times New Roman"/>
          <w:iCs/>
          <w:sz w:val="28"/>
          <w:szCs w:val="28"/>
          <w:lang w:val="kk-KZ"/>
        </w:rPr>
        <w:t>- Қазақстанның ұлттық бірегейлігі және этномәдени символизм;</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iCs/>
          <w:sz w:val="28"/>
          <w:szCs w:val="28"/>
          <w:lang w:val="kk-KZ"/>
        </w:rPr>
      </w:pPr>
      <w:r w:rsidRPr="00C6733C">
        <w:rPr>
          <w:rFonts w:ascii="Times New Roman" w:hAnsi="Times New Roman" w:cs="Times New Roman"/>
          <w:iCs/>
          <w:sz w:val="28"/>
          <w:szCs w:val="28"/>
          <w:lang w:val="kk-KZ"/>
        </w:rPr>
        <w:t xml:space="preserve">- ҚР жалпы білім беретін мектебінде орыс тілінде оқитын жоғары сынып </w:t>
      </w:r>
      <w:r w:rsidR="00472B1D" w:rsidRPr="00C6733C">
        <w:rPr>
          <w:rFonts w:ascii="Times New Roman" w:hAnsi="Times New Roman" w:cs="Times New Roman"/>
          <w:iCs/>
          <w:sz w:val="28"/>
          <w:szCs w:val="28"/>
          <w:lang w:val="kk-KZ"/>
        </w:rPr>
        <w:t>білім алушыларының</w:t>
      </w:r>
      <w:r w:rsidRPr="00C6733C">
        <w:rPr>
          <w:rFonts w:ascii="Times New Roman" w:hAnsi="Times New Roman" w:cs="Times New Roman"/>
          <w:iCs/>
          <w:sz w:val="28"/>
          <w:szCs w:val="28"/>
          <w:lang w:val="kk-KZ"/>
        </w:rPr>
        <w:t xml:space="preserve"> этникалық санасын дамыту;</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iCs/>
          <w:color w:val="000000"/>
          <w:sz w:val="28"/>
          <w:szCs w:val="28"/>
          <w:lang w:val="kk-KZ"/>
        </w:rPr>
      </w:pPr>
      <w:r w:rsidRPr="00C6733C">
        <w:rPr>
          <w:rFonts w:ascii="Times New Roman" w:hAnsi="Times New Roman" w:cs="Times New Roman"/>
          <w:iCs/>
          <w:sz w:val="28"/>
          <w:szCs w:val="28"/>
          <w:lang w:val="kk-KZ"/>
        </w:rPr>
        <w:t>- ұлттық бірегейлік қазақстандық қоғамның жаһанданып жатқан әлемде сақталуы мен орнығуының шарты ретінде;</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iCs/>
          <w:sz w:val="28"/>
          <w:szCs w:val="28"/>
          <w:lang w:val="kk-KZ"/>
        </w:rPr>
      </w:pPr>
      <w:r w:rsidRPr="00C6733C">
        <w:rPr>
          <w:rFonts w:ascii="Times New Roman" w:hAnsi="Times New Roman" w:cs="Times New Roman"/>
          <w:iCs/>
          <w:sz w:val="28"/>
          <w:szCs w:val="28"/>
          <w:lang w:val="kk-KZ"/>
        </w:rPr>
        <w:t>- посткеңестік кеңістікте ұлттық бірегейлікті қалыптастыру;</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iCs/>
          <w:color w:val="000000"/>
          <w:sz w:val="28"/>
          <w:szCs w:val="28"/>
          <w:lang w:val="kk-KZ"/>
        </w:rPr>
      </w:pPr>
      <w:r w:rsidRPr="00C6733C">
        <w:rPr>
          <w:rFonts w:ascii="Times New Roman" w:hAnsi="Times New Roman" w:cs="Times New Roman"/>
          <w:iCs/>
          <w:sz w:val="28"/>
          <w:szCs w:val="28"/>
          <w:lang w:val="kk-KZ"/>
        </w:rPr>
        <w:t>- қазақтың бірегейлігі;</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iCs/>
          <w:color w:val="000000"/>
          <w:sz w:val="28"/>
          <w:szCs w:val="28"/>
          <w:lang w:val="kk-KZ"/>
        </w:rPr>
      </w:pPr>
      <w:r w:rsidRPr="00C6733C">
        <w:rPr>
          <w:rFonts w:ascii="Times New Roman" w:hAnsi="Times New Roman" w:cs="Times New Roman"/>
          <w:iCs/>
          <w:sz w:val="28"/>
          <w:szCs w:val="28"/>
          <w:lang w:val="kk-KZ"/>
        </w:rPr>
        <w:t>- Қазақстан Республикасының мысалында ұлттандырушы мемлекеттегі этникалық және азаматтық бірегейлікті құрастыру;</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iCs/>
          <w:sz w:val="28"/>
          <w:szCs w:val="28"/>
          <w:lang w:val="kk-KZ"/>
        </w:rPr>
      </w:pPr>
      <w:r w:rsidRPr="00C6733C">
        <w:rPr>
          <w:rFonts w:ascii="Times New Roman" w:hAnsi="Times New Roman" w:cs="Times New Roman"/>
          <w:iCs/>
          <w:sz w:val="28"/>
          <w:szCs w:val="28"/>
          <w:lang w:val="kk-KZ"/>
        </w:rPr>
        <w:t>- Қазақстандағы мемлекеттік бірегейліктің үш дискурсивті парадигмасы;</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iCs/>
          <w:color w:val="000000"/>
          <w:sz w:val="28"/>
          <w:szCs w:val="28"/>
          <w:lang w:val="kk-KZ"/>
        </w:rPr>
      </w:pPr>
      <w:r w:rsidRPr="00C6733C">
        <w:rPr>
          <w:rFonts w:ascii="Times New Roman" w:hAnsi="Times New Roman" w:cs="Times New Roman"/>
          <w:iCs/>
          <w:sz w:val="28"/>
          <w:szCs w:val="28"/>
          <w:lang w:val="kk-KZ"/>
        </w:rPr>
        <w:t>- қазақстандық мемлекеттік бірегейліктің өркениетті императивтері;</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iCs/>
          <w:color w:val="000000"/>
          <w:sz w:val="28"/>
          <w:szCs w:val="28"/>
          <w:lang w:val="kk-KZ"/>
        </w:rPr>
      </w:pPr>
      <w:r w:rsidRPr="00C6733C">
        <w:rPr>
          <w:rFonts w:ascii="Times New Roman" w:hAnsi="Times New Roman" w:cs="Times New Roman"/>
          <w:iCs/>
          <w:sz w:val="28"/>
          <w:szCs w:val="28"/>
          <w:lang w:val="kk-KZ"/>
        </w:rPr>
        <w:t>- азаматтық немесе этникалық бірегейлік.</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Т.</w:t>
      </w:r>
      <w:r w:rsidR="004A6D09">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Т. Оспановтың пікірінше, бұл зерттеулер «...қазақстандық қоғамның экономикалық және саяси дамуы үшін, оның рухани және институционалдық негізін нығайту үшін үлкен маңызға ие» деген пікір айтылған [112].</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Осындай идеялар А.Н. Нысанбаевтың [113, 91], Е.</w:t>
      </w:r>
      <w:r w:rsidR="004A6D09">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Б. Бекмахановтың [114, 98], Ә.</w:t>
      </w:r>
      <w:r w:rsidR="004A6D09">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Х.</w:t>
      </w:r>
      <w:r w:rsidR="004A6D09">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Марғұланның [115, 99], Г.</w:t>
      </w:r>
      <w:r w:rsidR="004A6D09">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К. Оразалиеваның [116, 100] еңбектерінде бұл мәселе толықтай қолдау тауып, оның ілгерілеу траекториясы айқындалды.</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lastRenderedPageBreak/>
        <w:t>Дегенмен, зерттеулер қазақ (қазақстандық) бірегейлігінің біздің мемле-кетімізде әлі де үстем болмай отырғандығын және осы тұрғыда Р. Қадыржановтың идеялары аса маңызды екенін көрсетіп отыр, ол бұл қарама-қайшылық мыналарда көрініс табады деп санайды:</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Қазақстанның ұлттық мемлекеті титулдық ұлт мемлекетінің посткеңестік үлгісі бойынша құрылуда;</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көп этностық қоғамда этникалық топтар мемлекеттің демографиялық және саяси үстем этнос болса да, тек бір этностың атынан танылуына қарсы;</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ұлттық бірегейлік мәселесі бойынша: Қазақстанның ұлттық мемлекеті қандай болуы керек – қазақ мемлекеті ме немесе Қазақстандық мемлекет пе, бұл орайда қоғамда консенсус жоқ [110].</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Қорыта келгенде, қазақстандық бірегейлік ерекшелігінің негіздері бойынша отандық зерттеушілердің теориялық алғышарттары Қазақстан Республикасының этносаралық топтасуының қазіргі жағдайында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ұлттық бірегейлігін дамытудың аксиологиялық парадигма тұтастығымен </w:t>
      </w:r>
      <w:r w:rsidRPr="00C6733C">
        <w:rPr>
          <w:rFonts w:ascii="Times New Roman" w:hAnsi="Times New Roman" w:cs="Times New Roman"/>
          <w:bCs/>
          <w:sz w:val="28"/>
          <w:szCs w:val="28"/>
          <w:lang w:val="kk-KZ"/>
        </w:rPr>
        <w:t>қарастыру,</w:t>
      </w:r>
      <w:r w:rsidRPr="00C6733C">
        <w:rPr>
          <w:rFonts w:ascii="Times New Roman" w:hAnsi="Times New Roman" w:cs="Times New Roman"/>
          <w:sz w:val="28"/>
          <w:szCs w:val="28"/>
          <w:lang w:val="kk-KZ"/>
        </w:rPr>
        <w:t xml:space="preserve"> басты және негіз қалаушы факторларын түсіну үшін осы жұмыста іске асырылуына тәсілдердің айқындалуы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аксиологиялық парадигмамен ұлттық бірегейлікті дамытуға мүмкіндіктер туғызары даусыз.</w:t>
      </w:r>
    </w:p>
    <w:p w:rsidR="003B7566" w:rsidRPr="00C6733C" w:rsidRDefault="004A6D09" w:rsidP="004A6D09">
      <w:pPr>
        <w:autoSpaceDE w:val="0"/>
        <w:autoSpaceDN w:val="0"/>
        <w:adjustRightInd w:val="0"/>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Кесте 4 </w:t>
      </w:r>
      <w:r>
        <w:rPr>
          <w:sz w:val="28"/>
          <w:szCs w:val="28"/>
          <w:lang w:val="kk-KZ"/>
        </w:rPr>
        <w:t>–</w:t>
      </w:r>
      <w:r w:rsidR="003B7566" w:rsidRPr="00C6733C">
        <w:rPr>
          <w:rFonts w:ascii="Times New Roman" w:eastAsia="Calibri" w:hAnsi="Times New Roman" w:cs="Times New Roman"/>
          <w:sz w:val="28"/>
          <w:szCs w:val="28"/>
          <w:lang w:val="kk-KZ"/>
        </w:rPr>
        <w:t xml:space="preserve"> Ұлттық бірегейліктің мазмұнды анықтамасы </w:t>
      </w:r>
    </w:p>
    <w:p w:rsidR="003B7566" w:rsidRPr="00C6733C" w:rsidRDefault="003B7566" w:rsidP="0017469F">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tbl>
      <w:tblPr>
        <w:tblStyle w:val="a3"/>
        <w:tblW w:w="0" w:type="auto"/>
        <w:tblLook w:val="04A0" w:firstRow="1" w:lastRow="0" w:firstColumn="1" w:lastColumn="0" w:noHBand="0" w:noVBand="1"/>
      </w:tblPr>
      <w:tblGrid>
        <w:gridCol w:w="2235"/>
        <w:gridCol w:w="7336"/>
      </w:tblGrid>
      <w:tr w:rsidR="003B7566" w:rsidRPr="00C6733C" w:rsidTr="0049626D">
        <w:tc>
          <w:tcPr>
            <w:tcW w:w="2235" w:type="dxa"/>
            <w:shd w:val="clear" w:color="auto" w:fill="DEEAF6" w:themeFill="accent1" w:themeFillTint="33"/>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eastAsia="TimesNewRomanPSMT" w:hAnsi="Times New Roman" w:cs="Times New Roman"/>
                <w:sz w:val="28"/>
                <w:szCs w:val="28"/>
              </w:rPr>
              <w:t>Психология</w:t>
            </w:r>
          </w:p>
        </w:tc>
        <w:tc>
          <w:tcPr>
            <w:tcW w:w="7336"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eastAsia="TimesNewRomanPSMT" w:hAnsi="Times New Roman" w:cs="Times New Roman"/>
                <w:sz w:val="28"/>
                <w:szCs w:val="28"/>
              </w:rPr>
              <w:t xml:space="preserve">этникалық </w:t>
            </w:r>
            <w:r w:rsidRPr="00C6733C">
              <w:rPr>
                <w:rFonts w:ascii="Times New Roman" w:eastAsia="TimesNewRomanPSMT" w:hAnsi="Times New Roman" w:cs="Times New Roman"/>
                <w:sz w:val="28"/>
                <w:szCs w:val="28"/>
                <w:lang w:val="kk-KZ"/>
              </w:rPr>
              <w:t xml:space="preserve">бірегейлік </w:t>
            </w:r>
            <w:r w:rsidRPr="00C6733C">
              <w:rPr>
                <w:rFonts w:ascii="Times New Roman" w:eastAsia="TimesNewRomanPSMT" w:hAnsi="Times New Roman" w:cs="Times New Roman"/>
                <w:sz w:val="28"/>
                <w:szCs w:val="28"/>
              </w:rPr>
              <w:t xml:space="preserve">–жеке тұлғаның әлеуметтік </w:t>
            </w:r>
            <w:r w:rsidRPr="00C6733C">
              <w:rPr>
                <w:rFonts w:ascii="Times New Roman" w:eastAsia="TimesNewRomanPSMT" w:hAnsi="Times New Roman" w:cs="Times New Roman"/>
                <w:sz w:val="28"/>
                <w:szCs w:val="28"/>
                <w:lang w:val="kk-KZ"/>
              </w:rPr>
              <w:t>бірегейлігінің</w:t>
            </w:r>
            <w:r w:rsidRPr="00C6733C">
              <w:rPr>
                <w:rFonts w:ascii="Times New Roman" w:eastAsia="TimesNewRomanPSMT" w:hAnsi="Times New Roman" w:cs="Times New Roman"/>
                <w:sz w:val="28"/>
                <w:szCs w:val="28"/>
              </w:rPr>
              <w:t xml:space="preserve"> құрамдас бөлігі, жеке тұлғаның Мен және этникалық орта арасындағы қарым-қатынасын–бір этникалық қауымдастықпен </w:t>
            </w:r>
            <w:r w:rsidRPr="00C6733C">
              <w:rPr>
                <w:rFonts w:ascii="Times New Roman" w:eastAsia="TimesNewRomanPSMT" w:hAnsi="Times New Roman" w:cs="Times New Roman"/>
                <w:sz w:val="28"/>
                <w:szCs w:val="28"/>
                <w:lang w:val="kk-KZ"/>
              </w:rPr>
              <w:t>ұқсастығын және басқалардан өзгешелігін</w:t>
            </w:r>
            <w:r w:rsidRPr="00C6733C">
              <w:rPr>
                <w:rFonts w:ascii="Times New Roman" w:eastAsia="TimesNewRomanPSMT" w:hAnsi="Times New Roman" w:cs="Times New Roman"/>
                <w:sz w:val="28"/>
                <w:szCs w:val="28"/>
              </w:rPr>
              <w:t xml:space="preserve"> сезіну</w:t>
            </w:r>
            <w:r w:rsidRPr="00C6733C">
              <w:rPr>
                <w:rFonts w:ascii="Times New Roman" w:eastAsia="TimesNewRomanPSMT" w:hAnsi="Times New Roman" w:cs="Times New Roman"/>
                <w:sz w:val="28"/>
                <w:szCs w:val="28"/>
                <w:lang w:val="kk-KZ"/>
              </w:rPr>
              <w:t>.</w:t>
            </w:r>
          </w:p>
        </w:tc>
      </w:tr>
      <w:tr w:rsidR="003B7566" w:rsidRPr="00C6733C" w:rsidTr="0049626D">
        <w:tc>
          <w:tcPr>
            <w:tcW w:w="2235" w:type="dxa"/>
            <w:shd w:val="clear" w:color="auto" w:fill="DEEAF6" w:themeFill="accent1" w:themeFillTint="33"/>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eastAsia="TimesNewRomanPSMT" w:hAnsi="Times New Roman" w:cs="Times New Roman"/>
                <w:sz w:val="28"/>
                <w:szCs w:val="28"/>
                <w:lang w:val="kk-KZ"/>
              </w:rPr>
              <w:t>Әлеуметтану</w:t>
            </w:r>
          </w:p>
        </w:tc>
        <w:tc>
          <w:tcPr>
            <w:tcW w:w="7336" w:type="dxa"/>
          </w:tcPr>
          <w:p w:rsidR="003B7566" w:rsidRPr="00C6733C" w:rsidRDefault="003B7566" w:rsidP="00E805C2">
            <w:pPr>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жеке тұлғаны белгілі бір этникалық топпен немесе ұлтпен, олардың тілімен, мәдени дәстүрлерімен, мінез-құлық үлгілерімен</w:t>
            </w:r>
            <w:r w:rsidRPr="00C6733C">
              <w:rPr>
                <w:rFonts w:ascii="Times New Roman" w:hAnsi="Times New Roman" w:cs="Times New Roman"/>
                <w:sz w:val="28"/>
                <w:szCs w:val="28"/>
                <w:lang w:val="kk-KZ"/>
              </w:rPr>
              <w:t xml:space="preserve"> теңдестіру.</w:t>
            </w:r>
          </w:p>
        </w:tc>
      </w:tr>
      <w:tr w:rsidR="003B7566" w:rsidRPr="00C6733C" w:rsidTr="004A6D09">
        <w:tc>
          <w:tcPr>
            <w:tcW w:w="2235" w:type="dxa"/>
            <w:tcBorders>
              <w:bottom w:val="nil"/>
            </w:tcBorders>
            <w:shd w:val="clear" w:color="auto" w:fill="DEEAF6" w:themeFill="accent1" w:themeFillTint="33"/>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eastAsia="TimesNewRomanPSMT" w:hAnsi="Times New Roman" w:cs="Times New Roman"/>
                <w:sz w:val="28"/>
                <w:szCs w:val="28"/>
              </w:rPr>
              <w:t>Философия</w:t>
            </w:r>
          </w:p>
        </w:tc>
        <w:tc>
          <w:tcPr>
            <w:tcW w:w="7336" w:type="dxa"/>
            <w:tcBorders>
              <w:bottom w:val="nil"/>
            </w:tcBorders>
          </w:tcPr>
          <w:p w:rsidR="003B7566" w:rsidRPr="00C6733C" w:rsidRDefault="003B7566" w:rsidP="00E805C2">
            <w:pPr>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ұлттық қоғамдастықтың ұжымдық өзін өзітануы, өзіндік бейнесі мен мазмұнын өзін өзіанықтау; тиісті ұлттық парадигма, ұлттық мәдениет, этникалық сипаттамалар, әдет-ғұрып, наным-сенім, мифтер, дүниетаным, тарихи жад, символдар мен мінез-құлық стереотиптері негізінде қалыптасады</w:t>
            </w:r>
            <w:r w:rsidRPr="00C6733C">
              <w:rPr>
                <w:rFonts w:ascii="Times New Roman" w:hAnsi="Times New Roman" w:cs="Times New Roman"/>
                <w:sz w:val="28"/>
                <w:szCs w:val="28"/>
                <w:lang w:val="kk-KZ"/>
              </w:rPr>
              <w:t>.</w:t>
            </w:r>
          </w:p>
        </w:tc>
      </w:tr>
      <w:tr w:rsidR="004A6D09" w:rsidRPr="00C6733C" w:rsidTr="004A6D09">
        <w:tc>
          <w:tcPr>
            <w:tcW w:w="9571" w:type="dxa"/>
            <w:gridSpan w:val="2"/>
            <w:tcBorders>
              <w:top w:val="nil"/>
              <w:bottom w:val="single" w:sz="4" w:space="0" w:color="auto"/>
            </w:tcBorders>
            <w:shd w:val="clear" w:color="auto" w:fill="DEEAF6" w:themeFill="accent1" w:themeFillTint="33"/>
          </w:tcPr>
          <w:p w:rsidR="004A6D09" w:rsidRPr="004A6D09" w:rsidRDefault="004A6D09" w:rsidP="00E805C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 жалғасы</w:t>
            </w:r>
          </w:p>
        </w:tc>
      </w:tr>
      <w:tr w:rsidR="004A6D09" w:rsidRPr="00C6733C" w:rsidTr="004A6D09">
        <w:tc>
          <w:tcPr>
            <w:tcW w:w="2235" w:type="dxa"/>
            <w:tcBorders>
              <w:top w:val="single" w:sz="4" w:space="0" w:color="auto"/>
              <w:left w:val="single" w:sz="4" w:space="0" w:color="auto"/>
              <w:bottom w:val="single" w:sz="4" w:space="0" w:color="auto"/>
            </w:tcBorders>
            <w:shd w:val="clear" w:color="auto" w:fill="DEEAF6" w:themeFill="accent1" w:themeFillTint="33"/>
          </w:tcPr>
          <w:p w:rsidR="004A6D09" w:rsidRPr="004A6D09" w:rsidRDefault="004A6D09" w:rsidP="00E805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1</w:t>
            </w:r>
          </w:p>
        </w:tc>
        <w:tc>
          <w:tcPr>
            <w:tcW w:w="7336" w:type="dxa"/>
            <w:tcBorders>
              <w:top w:val="single" w:sz="4" w:space="0" w:color="auto"/>
              <w:bottom w:val="single" w:sz="4" w:space="0" w:color="auto"/>
              <w:right w:val="single" w:sz="4" w:space="0" w:color="auto"/>
            </w:tcBorders>
          </w:tcPr>
          <w:p w:rsidR="004A6D09" w:rsidRPr="004A6D09" w:rsidRDefault="004A6D09" w:rsidP="00E805C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3B7566" w:rsidRPr="00C6733C" w:rsidTr="004A6D09">
        <w:tc>
          <w:tcPr>
            <w:tcW w:w="2235" w:type="dxa"/>
            <w:tcBorders>
              <w:top w:val="single" w:sz="4" w:space="0" w:color="auto"/>
            </w:tcBorders>
            <w:shd w:val="clear" w:color="auto" w:fill="DEEAF6" w:themeFill="accent1" w:themeFillTint="33"/>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eastAsia="TimesNewRomanPSMT" w:hAnsi="Times New Roman" w:cs="Times New Roman"/>
                <w:sz w:val="28"/>
                <w:szCs w:val="28"/>
                <w:lang w:val="kk-KZ"/>
              </w:rPr>
              <w:t>Мәдениеттану</w:t>
            </w:r>
          </w:p>
        </w:tc>
        <w:tc>
          <w:tcPr>
            <w:tcW w:w="7336" w:type="dxa"/>
            <w:tcBorders>
              <w:top w:val="single" w:sz="4" w:space="0" w:color="auto"/>
            </w:tcBorders>
          </w:tcPr>
          <w:p w:rsidR="003B7566" w:rsidRPr="00C6733C" w:rsidRDefault="003B7566" w:rsidP="00E805C2">
            <w:pPr>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субъектінің өзін белгілі бір ұлттың өкілі ретінде сезінуі, өз халқының тарихына, мәдениетіне, ұлттық дәстүрлері мен әдет-ғұрыптарына, оның мұраттарына, сезімдері мен мүдделеріне, фольклоры мен тіліне, аумағы мен мемлекеттілігіне оң құндылық қатынасы</w:t>
            </w:r>
            <w:r w:rsidRPr="00C6733C">
              <w:rPr>
                <w:rFonts w:ascii="Times New Roman" w:hAnsi="Times New Roman" w:cs="Times New Roman"/>
                <w:sz w:val="28"/>
                <w:szCs w:val="28"/>
                <w:lang w:val="kk-KZ"/>
              </w:rPr>
              <w:t>.</w:t>
            </w:r>
          </w:p>
        </w:tc>
      </w:tr>
      <w:tr w:rsidR="003B7566" w:rsidRPr="00C6733C" w:rsidTr="0049626D">
        <w:tc>
          <w:tcPr>
            <w:tcW w:w="2235" w:type="dxa"/>
            <w:shd w:val="clear" w:color="auto" w:fill="DEEAF6" w:themeFill="accent1" w:themeFillTint="33"/>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eastAsia="TimesNewRomanPSMT" w:hAnsi="Times New Roman" w:cs="Times New Roman"/>
                <w:sz w:val="28"/>
                <w:szCs w:val="28"/>
                <w:lang w:val="kk-KZ"/>
              </w:rPr>
              <w:t>Саясаттану</w:t>
            </w:r>
          </w:p>
        </w:tc>
        <w:tc>
          <w:tcPr>
            <w:tcW w:w="7336" w:type="dxa"/>
          </w:tcPr>
          <w:p w:rsidR="003B7566" w:rsidRPr="00C6733C" w:rsidRDefault="003B7566" w:rsidP="00E805C2">
            <w:pPr>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 xml:space="preserve">символикалық құрылым,қауымдастыққа тиістіліктің ерекше түрін тудыратын символдар кешені; идеялар </w:t>
            </w:r>
            <w:r w:rsidRPr="00C6733C">
              <w:rPr>
                <w:rFonts w:ascii="Times New Roman" w:hAnsi="Times New Roman" w:cs="Times New Roman"/>
                <w:sz w:val="28"/>
                <w:szCs w:val="28"/>
              </w:rPr>
              <w:lastRenderedPageBreak/>
              <w:t>кешені: ортақ өткен шақ, мемлекеттіліктің ортақ тәжірибесі, ортақ құндылықтар жиынтығы, елдің болашағы үшін ортақ жауапкершілік.</w:t>
            </w:r>
          </w:p>
        </w:tc>
      </w:tr>
      <w:tr w:rsidR="003B7566" w:rsidRPr="00C6733C" w:rsidTr="0049626D">
        <w:tc>
          <w:tcPr>
            <w:tcW w:w="2235" w:type="dxa"/>
            <w:shd w:val="clear" w:color="auto" w:fill="DEEAF6" w:themeFill="accent1" w:themeFillTint="33"/>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eastAsia="TimesNewRomanPSMT" w:hAnsi="Times New Roman" w:cs="Times New Roman"/>
                <w:sz w:val="28"/>
                <w:szCs w:val="28"/>
              </w:rPr>
              <w:lastRenderedPageBreak/>
              <w:t>Педагогика</w:t>
            </w:r>
          </w:p>
        </w:tc>
        <w:tc>
          <w:tcPr>
            <w:tcW w:w="7336" w:type="dxa"/>
          </w:tcPr>
          <w:p w:rsidR="003B7566" w:rsidRPr="00C6733C" w:rsidRDefault="003B7566" w:rsidP="00E805C2">
            <w:pPr>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 xml:space="preserve">тану </w:t>
            </w:r>
            <w:r w:rsidRPr="00C6733C">
              <w:rPr>
                <w:rFonts w:ascii="Times New Roman" w:hAnsi="Times New Roman" w:cs="Times New Roman"/>
                <w:sz w:val="28"/>
                <w:szCs w:val="28"/>
                <w:lang w:val="kk-KZ"/>
              </w:rPr>
              <w:t>үдері</w:t>
            </w:r>
            <w:r w:rsidRPr="00C6733C">
              <w:rPr>
                <w:rFonts w:ascii="Times New Roman" w:hAnsi="Times New Roman" w:cs="Times New Roman"/>
                <w:sz w:val="28"/>
                <w:szCs w:val="28"/>
              </w:rPr>
              <w:t xml:space="preserve">сі, өзін басқалармен ғана емес, адамдар тобымен де </w:t>
            </w:r>
            <w:r w:rsidRPr="00C6733C">
              <w:rPr>
                <w:rFonts w:ascii="Times New Roman" w:hAnsi="Times New Roman" w:cs="Times New Roman"/>
                <w:sz w:val="28"/>
                <w:szCs w:val="28"/>
                <w:lang w:val="kk-KZ"/>
              </w:rPr>
              <w:t>теңестіруі</w:t>
            </w:r>
          </w:p>
        </w:tc>
      </w:tr>
    </w:tbl>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Іріктемеге сүйене отырып, талданған жұмыстардағы зерттелген ғылыми категория ғылым аралық аспектіде және оны зерттеудің негізгі аспектілерін таңдауды анықтайтын зерттеушілердің ғылыми мүдделері тұрғысынан қарастырылады деп қорытынды жасауға болады:</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философиялық аспект (ұлттық бірегейлік «жеке тұлғаның» жеке тұлғаның субъективті рухтандырылған тепе-теңдігінің және тұтастығының сезімі» ретінде түсіндіріледі; «көп өлшемді құрылым»; «өздік»; ұлт болмысының динамикалық тарихи сапасы; нақты тарихи; күрделіішкі құрылымы бар динамикалық құбылыс; ұлттың өзін-өзі танудың өсу сатысы);</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әлеуметтанулық аспект (ұлттық бірегейлік – адамдарды ұлттық топтарға біріктіретін ұжымдық құбылыс ретінде жеке тұлғаның әлеуметтік бірегейлігінің бөлігі; ұжымдық өзін-өзі анықтау, өзін топпен сәйкестендіру, оның тұрақты сипаттамалары мен негізгі құндылықтарын,  күшті және әлсіз жақтарын, өткен тарихын, қазіргі мақсаттары мен болашақ перспективалары туралы түсініктерін қабылдау (С. Солеймани [117]);</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color w:val="000000"/>
          <w:sz w:val="28"/>
          <w:szCs w:val="28"/>
          <w:lang w:val="kk-KZ"/>
        </w:rPr>
        <w:t>- саясаттану аспектісі (ұлттық бірегейлік – «мемлекеттің сәтті дамуы мен өзін-өзі сақтауының» міндетті шарты; «ол болмаған кезде саяси институттардың жұмысында дағдарыс туындайды»; «ұлттық бірегейліктің негізгі тасымалдаушысы – ел халқының үлкен тобы»; «белгілі бір аумақта тұратын халықты немесе бірнеше халықты ұлтқа айналдырады»; «қоғамның ішкі тұтастығына» жауап береді; кеңестік кезеңде ұлттық бірегейлікті қалыптастыру үдерісі парадокс логикасы бойынша өтті – «жоққа шығарылатын нәрсе расталады» (Деррида) (А.</w:t>
      </w:r>
      <w:r w:rsidR="004A6D09">
        <w:rPr>
          <w:rFonts w:ascii="Times New Roman" w:hAnsi="Times New Roman" w:cs="Times New Roman"/>
          <w:color w:val="000000"/>
          <w:sz w:val="28"/>
          <w:szCs w:val="28"/>
          <w:lang w:val="kk-KZ"/>
        </w:rPr>
        <w:t xml:space="preserve"> </w:t>
      </w:r>
      <w:r w:rsidRPr="00C6733C">
        <w:rPr>
          <w:rFonts w:ascii="Times New Roman" w:hAnsi="Times New Roman" w:cs="Times New Roman"/>
          <w:color w:val="000000"/>
          <w:sz w:val="28"/>
          <w:szCs w:val="28"/>
          <w:lang w:val="kk-KZ"/>
        </w:rPr>
        <w:t>В. Лукина [118]);</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психологиялық аспект (ұлттық бірегейлік «күрделі психологиялық құбылыс» ретінде ұсынылған; «...сезім ретінде де, мінез-құлықтың бірлігі ретінде де, өзі туралы білімнің қосындысы ретінде»; «...адамға өзін өзібағалау мен оның «мен»  тұтастығын сақтауға көмектесетін жеке негіз; «тұлға құрылымындағы маңызды элемент»; «өздік», «өздік сана» тану, «өзін өзі белгілеу»;</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педагогикалық аспект (ұлттық бірегейлік «...мақсатты педагогикалық ықпал, оны одан әрі дамыту перспективаларын құру арқылы олардың ұлттық бірегейлігін түзету және өзектендіру» ретінде анықталған (Плужник) [119]).</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Бұл жағдайда, ғылыми әдебиеттерді талдау барысында біз ұлттық бірегейліктің негізгі басымдықтарын айқындаймыз, олар біздің зерттеуімізде әдіснамалық бағдар болады:</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color w:val="000000"/>
          <w:sz w:val="28"/>
          <w:szCs w:val="28"/>
          <w:lang w:val="kk-KZ"/>
        </w:rPr>
        <w:t xml:space="preserve">а) ұлттық бірегейліктің көрінісі – «... топқа мүше болу, топқа қосылу, топтың мақсаттары мен жеңістерімен теңдестіру, топты қабылдау және </w:t>
      </w:r>
      <w:r w:rsidRPr="00C6733C">
        <w:rPr>
          <w:rFonts w:ascii="Times New Roman" w:hAnsi="Times New Roman" w:cs="Times New Roman"/>
          <w:color w:val="000000"/>
          <w:sz w:val="28"/>
          <w:szCs w:val="28"/>
          <w:lang w:val="kk-KZ"/>
        </w:rPr>
        <w:lastRenderedPageBreak/>
        <w:t xml:space="preserve">орынтабу, үйлі болу  сезімі» (А.Маслоу); «...тек қарым-қатынаста, адамның адаммен қарым-қатынасында, «адам ішіндегі адам» басқалар үшін де, өзі үшін де ашылады» (М. Бахтин); «...адамның ұлттық бірегейлігі диалогтық түрде, басқалармен үндесулерімізді қоса алғанда құрылды» (Ч. Тейлор); «...басқа субъект – бұл мен қабылдаған нәрсені де, мені де бейнелейтін «айна». Адам үшін басқа адам – өлшем,  оның «адамгершілігінің көрінісі» </w:t>
      </w:r>
      <w:r w:rsidR="004A6D09">
        <w:rPr>
          <w:rFonts w:ascii="Times New Roman" w:hAnsi="Times New Roman" w:cs="Times New Roman"/>
          <w:color w:val="000000"/>
          <w:sz w:val="28"/>
          <w:szCs w:val="28"/>
          <w:lang w:val="kk-KZ"/>
        </w:rPr>
        <w:br/>
      </w:r>
      <w:r w:rsidRPr="00C6733C">
        <w:rPr>
          <w:rFonts w:ascii="Times New Roman" w:hAnsi="Times New Roman" w:cs="Times New Roman"/>
          <w:color w:val="000000"/>
          <w:sz w:val="28"/>
          <w:szCs w:val="28"/>
          <w:lang w:val="kk-KZ"/>
        </w:rPr>
        <w:t>(С.</w:t>
      </w:r>
      <w:r w:rsidR="004A6D09">
        <w:rPr>
          <w:rFonts w:ascii="Times New Roman" w:hAnsi="Times New Roman" w:cs="Times New Roman"/>
          <w:color w:val="000000"/>
          <w:sz w:val="28"/>
          <w:szCs w:val="28"/>
          <w:lang w:val="kk-KZ"/>
        </w:rPr>
        <w:t xml:space="preserve"> </w:t>
      </w:r>
      <w:r w:rsidRPr="00C6733C">
        <w:rPr>
          <w:rFonts w:ascii="Times New Roman" w:hAnsi="Times New Roman" w:cs="Times New Roman"/>
          <w:color w:val="000000"/>
          <w:sz w:val="28"/>
          <w:szCs w:val="28"/>
          <w:lang w:val="kk-KZ"/>
        </w:rPr>
        <w:t>Л. Рубинштейн) (Семенова Л.</w:t>
      </w:r>
      <w:r w:rsidR="004A6D09">
        <w:rPr>
          <w:rFonts w:ascii="Times New Roman" w:hAnsi="Times New Roman" w:cs="Times New Roman"/>
          <w:color w:val="000000"/>
          <w:sz w:val="28"/>
          <w:szCs w:val="28"/>
          <w:lang w:val="kk-KZ"/>
        </w:rPr>
        <w:t xml:space="preserve"> </w:t>
      </w:r>
      <w:r w:rsidRPr="00C6733C">
        <w:rPr>
          <w:rFonts w:ascii="Times New Roman" w:hAnsi="Times New Roman" w:cs="Times New Roman"/>
          <w:color w:val="000000"/>
          <w:sz w:val="28"/>
          <w:szCs w:val="28"/>
          <w:lang w:val="kk-KZ"/>
        </w:rPr>
        <w:t>А.);</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color w:val="000000"/>
          <w:sz w:val="28"/>
          <w:szCs w:val="28"/>
          <w:lang w:val="kk-KZ"/>
        </w:rPr>
        <w:t>б) ұлттық бірегейлік мынадай функцияларды орындайды: әлеуметтік-саяси функция, оның негізінде ортақ мақсатқа қол жеткізумен байланысты этностарды біріктіретін қайнар көз болады; теңдестірудің  психологиялық тетігі бола отырып, ол, біріншіден, ұлттық сана – сезімді қалыптастырады, этностар мәдениеттерінің диалогына ықпал етеді. Екіншіден, этносқа төнген түрлі әлеуметтік қауіп-қатерлер көрінісін жүзеге асырады. Оның адамдарды біріктіруші фактор ретінде әрекет етуі маңызды және ол адамның немесе этностың құқықтары мен бостандықтарын, діни төзімділікті, этносаралық қарым-қатынастың жоғары мәдениетін сақтау салдарынан болуы мүмкін. Бұл жағдайда, ұлттық бірегейлік интеграцияның этносаралық шоғырлануына әкеледі, мемлекет пен қоғамның үдемелі дамуына ықпал етеді;</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в) мемлекеттік білім беру стратегиясында, білім беру бағдарламаларының идеологиялық компонентін өзгерту саласында ұлттық бірегейлікті қалыптастыру жолдары ұлттық білім беру жүйесі болып табылады. Қазіргі уақытта ұлттық білім беру жүйесінің негізгі мақсаты-әртүрлі мәдени және саяси контексте өз қызметі үшін жеткілікті білімі мен мүмкіндіктері бар адамды даярлау. Ұлттық компонент ұлттық мемлекетке қатыстылықты білдіреді.</w:t>
      </w:r>
      <w:r w:rsidR="004A6D09">
        <w:rPr>
          <w:rFonts w:ascii="Times New Roman" w:hAnsi="Times New Roman" w:cs="Times New Roman"/>
          <w:sz w:val="28"/>
          <w:szCs w:val="28"/>
          <w:lang w:val="kk-KZ"/>
        </w:rPr>
        <w:br/>
      </w:r>
      <w:r w:rsidRPr="00C6733C">
        <w:rPr>
          <w:rFonts w:ascii="Times New Roman" w:hAnsi="Times New Roman" w:cs="Times New Roman"/>
          <w:sz w:val="28"/>
          <w:szCs w:val="28"/>
          <w:lang w:val="kk-KZ"/>
        </w:rPr>
        <w:t xml:space="preserve"> (П.</w:t>
      </w:r>
      <w:r w:rsidR="004A6D09">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И. Рысакова [120], Т.</w:t>
      </w:r>
      <w:r w:rsidR="004A6D09">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Л. Осколова [121]);</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г) бастапқы, базалық деңгейді этникалық қасиеттер: тіл, дін, мінез-құлық стереотиптері және т.б. құрайды. Бұл мәдени сан алуандық деңгейі. Келесі, жоғары деңгей – айырмашылықтарды жеңу және бірлікті, ынтымақты шоғырлану. Бұл ортақ құндылықтарды түсіну деңгейі, олардың ішінде патриотизм, патриоттық сана, Отан тағдырына қатысу маңызды орын алады. Бұл деңгейде этгостың әлемге көзқарасының шектеулігі еңсеріледі. Сонымен, жеке тұлғаның ұлттық бірегейлігі құрылымындағы ең жоғары деңгей – өзін ел азаматы ретінде сезіну, өзінің азаматтық жауапкершілігін түсіну [Н.Г. Скворцов, 122].</w:t>
      </w:r>
    </w:p>
    <w:p w:rsidR="003B7566" w:rsidRPr="00C6733C" w:rsidRDefault="003B7566" w:rsidP="0017469F">
      <w:pPr>
        <w:pBdr>
          <w:bottom w:val="single" w:sz="4" w:space="11" w:color="FFFFFF"/>
        </w:pBdr>
        <w:tabs>
          <w:tab w:val="left" w:pos="0"/>
        </w:tabs>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Жоғарыда тұжырымдарды талдау барысын қорытындылай келе, ғылыми әдебиеттерді және жоғарыда аталған тәсілдерді талдау мен синтездеу негізінде біз автордың анықтамасына келдік: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ұлттық бірегейлігі жеке тұлғаның интегративті сапасы ретінде, оның жеке басының Қазақстан азаматтарының ортақтығына жататындығын түсінуінде ғана емес, сонымен қатар саяси мәдениетте, ұлттық ашықтықта да көрінеді, елдің мемлекеттік тұтастығы мен біртұтас бірлігінің талаптарына сәйкес қазақстандық патриотизм идеясымен үндестіретін, ұлттық мүдделерді, жалпыұлттық құндылықтарды қабылдауынан байқалады Әрбір зерттеу жұмысында мүмкіндік теориясы </w:t>
      </w:r>
      <w:r w:rsidRPr="00C6733C">
        <w:rPr>
          <w:rFonts w:ascii="Times New Roman" w:hAnsi="Times New Roman" w:cs="Times New Roman"/>
          <w:sz w:val="28"/>
          <w:szCs w:val="28"/>
          <w:lang w:val="kk-KZ"/>
        </w:rPr>
        <w:lastRenderedPageBreak/>
        <w:t>стохастикалық парадигмамен іске асырылатынына бұл тұжырымдардың құндылығы ерекше екені байқалды.</w:t>
      </w:r>
    </w:p>
    <w:p w:rsidR="004F30CE" w:rsidRPr="00C6733C" w:rsidRDefault="004F30CE" w:rsidP="0017469F">
      <w:pPr>
        <w:spacing w:after="0" w:line="240" w:lineRule="auto"/>
        <w:ind w:firstLine="567"/>
        <w:jc w:val="both"/>
        <w:rPr>
          <w:rFonts w:ascii="Times New Roman" w:hAnsi="Times New Roman" w:cs="Times New Roman"/>
          <w:b/>
          <w:bCs/>
          <w:color w:val="000000"/>
          <w:sz w:val="28"/>
          <w:szCs w:val="28"/>
          <w:lang w:val="kk-KZ"/>
        </w:rPr>
      </w:pPr>
      <w:r w:rsidRPr="00C6733C">
        <w:rPr>
          <w:rFonts w:ascii="Times New Roman" w:hAnsi="Times New Roman" w:cs="Times New Roman"/>
          <w:b/>
          <w:bCs/>
          <w:color w:val="000000"/>
          <w:sz w:val="28"/>
          <w:szCs w:val="28"/>
          <w:lang w:val="kk-KZ"/>
        </w:rPr>
        <w:t>2.2. Білім алушылардың аксиологиялық парадигмадағы ұлттық бірегейлігін дамытудың тұжырымдамасы мен технологиясы</w:t>
      </w:r>
    </w:p>
    <w:p w:rsidR="003B7566" w:rsidRPr="00C6733C" w:rsidRDefault="003B7566" w:rsidP="0017469F">
      <w:pPr>
        <w:spacing w:after="0" w:line="240" w:lineRule="auto"/>
        <w:ind w:firstLine="567"/>
        <w:jc w:val="both"/>
        <w:rPr>
          <w:rFonts w:ascii="Times New Roman" w:hAnsi="Times New Roman" w:cs="Times New Roman"/>
          <w:bCs/>
          <w:color w:val="000000"/>
          <w:sz w:val="28"/>
          <w:szCs w:val="28"/>
          <w:lang w:val="kk-KZ"/>
        </w:rPr>
      </w:pPr>
      <w:r w:rsidRPr="00C6733C">
        <w:rPr>
          <w:rFonts w:ascii="Times New Roman" w:hAnsi="Times New Roman" w:cs="Times New Roman"/>
          <w:bCs/>
          <w:color w:val="000000"/>
          <w:sz w:val="28"/>
          <w:szCs w:val="28"/>
          <w:lang w:val="kk-KZ"/>
        </w:rPr>
        <w:t>Мектеп</w:t>
      </w:r>
      <w:r w:rsidR="003C56BF">
        <w:rPr>
          <w:rFonts w:ascii="Times New Roman" w:hAnsi="Times New Roman" w:cs="Times New Roman"/>
          <w:bCs/>
          <w:color w:val="000000"/>
          <w:sz w:val="28"/>
          <w:szCs w:val="28"/>
          <w:lang w:val="kk-KZ"/>
        </w:rPr>
        <w:t>те</w:t>
      </w:r>
      <w:r w:rsidR="00472B1D" w:rsidRPr="00C6733C">
        <w:rPr>
          <w:rFonts w:ascii="Times New Roman" w:hAnsi="Times New Roman" w:cs="Times New Roman"/>
          <w:bCs/>
          <w:color w:val="000000"/>
          <w:sz w:val="28"/>
          <w:szCs w:val="28"/>
          <w:lang w:val="kk-KZ"/>
        </w:rPr>
        <w:t>білім алушыларының</w:t>
      </w:r>
      <w:r w:rsidRPr="00C6733C">
        <w:rPr>
          <w:rFonts w:ascii="Times New Roman" w:hAnsi="Times New Roman" w:cs="Times New Roman"/>
          <w:color w:val="000000"/>
          <w:sz w:val="28"/>
          <w:szCs w:val="28"/>
          <w:lang w:val="kk-KZ"/>
        </w:rPr>
        <w:t>аксиологиялық парадигма</w:t>
      </w:r>
      <w:r w:rsidRPr="00C6733C">
        <w:rPr>
          <w:rFonts w:ascii="Times New Roman" w:hAnsi="Times New Roman" w:cs="Times New Roman"/>
          <w:bCs/>
          <w:color w:val="000000"/>
          <w:sz w:val="28"/>
          <w:szCs w:val="28"/>
          <w:lang w:val="kk-KZ"/>
        </w:rPr>
        <w:t xml:space="preserve">мен ұлттық бірегейлігін дамыту технологиясын жобалаудың теориялық тәсілдерін қарастыра отырып, осы мәселенің </w:t>
      </w:r>
      <w:r w:rsidRPr="00C6733C">
        <w:rPr>
          <w:rFonts w:ascii="Times New Roman" w:hAnsi="Times New Roman" w:cs="Times New Roman"/>
          <w:bCs/>
          <w:sz w:val="28"/>
          <w:szCs w:val="28"/>
          <w:lang w:val="kk-KZ"/>
        </w:rPr>
        <w:t>біздің зерттеуіміз үшін</w:t>
      </w:r>
      <w:r w:rsidRPr="00C6733C">
        <w:rPr>
          <w:rFonts w:ascii="Times New Roman" w:hAnsi="Times New Roman" w:cs="Times New Roman"/>
          <w:bCs/>
          <w:color w:val="000000"/>
          <w:sz w:val="28"/>
          <w:szCs w:val="28"/>
          <w:lang w:val="kk-KZ"/>
        </w:rPr>
        <w:t xml:space="preserve"> маңыздылығын анықтадық. Сонымен қатар, біз жобаның мақсатын оны нақты іске асыруға жақындату кезеңдері бойынша қарастырдық және педагогикалық жүйелердің, </w:t>
      </w:r>
      <w:r w:rsidR="003C56BF">
        <w:rPr>
          <w:rFonts w:ascii="Times New Roman" w:hAnsi="Times New Roman" w:cs="Times New Roman"/>
          <w:bCs/>
          <w:color w:val="000000"/>
          <w:sz w:val="28"/>
          <w:szCs w:val="28"/>
          <w:lang w:val="kk-KZ"/>
        </w:rPr>
        <w:t>процестердің</w:t>
      </w:r>
      <w:r w:rsidRPr="00C6733C">
        <w:rPr>
          <w:rFonts w:ascii="Times New Roman" w:hAnsi="Times New Roman" w:cs="Times New Roman"/>
          <w:bCs/>
          <w:color w:val="000000"/>
          <w:sz w:val="28"/>
          <w:szCs w:val="28"/>
          <w:lang w:val="kk-KZ"/>
        </w:rPr>
        <w:t xml:space="preserve"> немесе жағдайлардың құрылуы мен әрекетін әр түрлі дәлдікпен анықтайтын педагогикалық жобалаудың әртүрлі формалары туралы қорытындыға келдік. Сондай-ақ, біз жобалаудың нақты нәтижесі білім беру қызметінің модельдеріне сәйкес келетін білім беру жүйелерін дамытудың тұжырымдамалары мен </w:t>
      </w:r>
      <w:r w:rsidRPr="00C6733C">
        <w:rPr>
          <w:rFonts w:ascii="Times New Roman" w:hAnsi="Times New Roman" w:cs="Times New Roman"/>
          <w:bCs/>
          <w:sz w:val="28"/>
          <w:szCs w:val="28"/>
          <w:lang w:val="kk-KZ"/>
        </w:rPr>
        <w:t xml:space="preserve">технологиялары </w:t>
      </w:r>
      <w:r w:rsidRPr="00C6733C">
        <w:rPr>
          <w:rFonts w:ascii="Times New Roman" w:hAnsi="Times New Roman" w:cs="Times New Roman"/>
          <w:bCs/>
          <w:color w:val="000000"/>
          <w:sz w:val="28"/>
          <w:szCs w:val="28"/>
          <w:lang w:val="kk-KZ"/>
        </w:rPr>
        <w:t xml:space="preserve">екенін зерттедік. </w:t>
      </w:r>
    </w:p>
    <w:p w:rsidR="003B7566" w:rsidRPr="00C6733C" w:rsidRDefault="003B7566" w:rsidP="0017469F">
      <w:pPr>
        <w:spacing w:after="0" w:line="240" w:lineRule="auto"/>
        <w:ind w:firstLine="567"/>
        <w:jc w:val="both"/>
        <w:rPr>
          <w:rFonts w:ascii="Times New Roman" w:hAnsi="Times New Roman" w:cs="Times New Roman"/>
          <w:bCs/>
          <w:color w:val="000000"/>
          <w:sz w:val="28"/>
          <w:szCs w:val="28"/>
          <w:lang w:val="kk-KZ"/>
        </w:rPr>
      </w:pPr>
      <w:r w:rsidRPr="00C6733C">
        <w:rPr>
          <w:rFonts w:ascii="Times New Roman" w:hAnsi="Times New Roman" w:cs="Times New Roman"/>
          <w:bCs/>
          <w:color w:val="000000"/>
          <w:sz w:val="28"/>
          <w:szCs w:val="28"/>
          <w:lang w:val="kk-KZ"/>
        </w:rPr>
        <w:t xml:space="preserve">Тұжырымдама – негізгі көзқарас, жетекші ниет, педагогикалық жүйелер мен </w:t>
      </w:r>
      <w:r w:rsidR="003C56BF">
        <w:rPr>
          <w:rFonts w:ascii="Times New Roman" w:hAnsi="Times New Roman" w:cs="Times New Roman"/>
          <w:bCs/>
          <w:color w:val="000000"/>
          <w:sz w:val="28"/>
          <w:szCs w:val="28"/>
          <w:lang w:val="kk-KZ"/>
        </w:rPr>
        <w:t>процестерді</w:t>
      </w:r>
      <w:r w:rsidRPr="00C6733C">
        <w:rPr>
          <w:rFonts w:ascii="Times New Roman" w:hAnsi="Times New Roman" w:cs="Times New Roman"/>
          <w:bCs/>
          <w:color w:val="000000"/>
          <w:sz w:val="28"/>
          <w:szCs w:val="28"/>
          <w:lang w:val="kk-KZ"/>
        </w:rPr>
        <w:t xml:space="preserve"> құрудың теориялық бастапқы ұстанымдары ұсынылатын жобалау формаларының бірі. Әдетте, тұжырымдама ғылыми зерттеулердің нәтижелеріне негізделген. Бұл өте жалпыланған және дерексіз болғанымен, үлкен прагматикалық маңызы бар. Тұжырымдаманың мақсаты – теорияны сындарлы, қолданбалы түрде көрсету. Осылайша, кез-келген тұжырымдамада белгілі бір жүйеде, </w:t>
      </w:r>
      <w:r w:rsidR="003C56BF">
        <w:rPr>
          <w:rFonts w:ascii="Times New Roman" w:hAnsi="Times New Roman" w:cs="Times New Roman"/>
          <w:bCs/>
          <w:color w:val="000000"/>
          <w:sz w:val="28"/>
          <w:szCs w:val="28"/>
          <w:lang w:val="kk-KZ"/>
        </w:rPr>
        <w:t>процесте</w:t>
      </w:r>
      <w:r w:rsidRPr="00C6733C">
        <w:rPr>
          <w:rFonts w:ascii="Times New Roman" w:hAnsi="Times New Roman" w:cs="Times New Roman"/>
          <w:bCs/>
          <w:color w:val="000000"/>
          <w:sz w:val="28"/>
          <w:szCs w:val="28"/>
          <w:lang w:val="kk-KZ"/>
        </w:rPr>
        <w:t xml:space="preserve"> прагматикалық іске асыру үшін мүмкін болатын ережелер, идеялар, көзқарастар ғана бар.</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Үлкен энциклопедиялық сөздікте «тұжырымдама» ұғымы кез-келген құбылыстарды түсінудің, түсіндірудің белгілі бір тәсілі, негізгі көзқарас, оларды жариялаудың басшы идеясы; жетекші идея, әр түрлі іс-әрекеттің сындарлы қағидасы ретінде көрсетілген. Л.</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И. Гурье атап өткендей, тұжырымдаманың негізгі мақсаты қолданыстағы теорияны тиімді, қолданбалы түрде ұсыну болып табылады. Тұжырымдамаға мыналар кіреді:</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 </w:t>
      </w:r>
      <w:r w:rsidR="00353159">
        <w:rPr>
          <w:rFonts w:ascii="Times New Roman" w:hAnsi="Times New Roman" w:cs="Times New Roman"/>
          <w:bCs/>
          <w:sz w:val="28"/>
          <w:szCs w:val="28"/>
          <w:lang w:val="kk-KZ"/>
        </w:rPr>
        <w:t>процесс</w:t>
      </w:r>
      <w:r w:rsidRPr="00C6733C">
        <w:rPr>
          <w:rFonts w:ascii="Times New Roman" w:hAnsi="Times New Roman" w:cs="Times New Roman"/>
          <w:bCs/>
          <w:sz w:val="28"/>
          <w:szCs w:val="28"/>
          <w:lang w:val="kk-KZ"/>
        </w:rPr>
        <w:t>, оның мақсаттары, ұстанымдары, мазмұны, ойлау өнерін арттырудың амалдары, әдістері, формалары туралы жалпы теориялық идеялар;</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 - қойылған мақсаттарға қол жеткізу шарты ретінде процесті материалдық-техникалық және оқу-әдістемелік қамтамасыз ету туралы ақпаратты ұсынады.</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Педагогикалық технологияларды жобалау </w:t>
      </w:r>
      <w:r w:rsidR="001E1DCE">
        <w:rPr>
          <w:rFonts w:ascii="Times New Roman" w:hAnsi="Times New Roman" w:cs="Times New Roman"/>
          <w:bCs/>
          <w:sz w:val="28"/>
          <w:szCs w:val="28"/>
          <w:lang w:val="kk-KZ"/>
        </w:rPr>
        <w:t>процесін</w:t>
      </w:r>
      <w:r w:rsidRPr="00C6733C">
        <w:rPr>
          <w:rFonts w:ascii="Times New Roman" w:hAnsi="Times New Roman" w:cs="Times New Roman"/>
          <w:bCs/>
          <w:sz w:val="28"/>
          <w:szCs w:val="28"/>
          <w:lang w:val="kk-KZ"/>
        </w:rPr>
        <w:t xml:space="preserve"> сипаттай отырып, Ю.Г. Татур оқу-әдістемелік кешендегі педагогикалық жүйені модельдеудің сызбасы мен дәйектілігі педагогикалық жүйенің жалпы құрылымымен іске асатынын төмендегі түзіліммен ұсынамыз:</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біріншіден, диагностика (мақсаттың барлық параметрлерін анықтау, өлшеу, көбейту мүмкіндігі) сияқты талапты міндетті түрде орындай отырып, осы бағдарлама бойынша құрылған педагогикалық жүйенің жұмыс істеу мақсатын анықтау және оны дәлелдеу);</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 екіншіден, жалпы дидактикалық талаптарды ескере отырып, </w:t>
      </w:r>
      <w:r w:rsidR="00353159">
        <w:rPr>
          <w:rFonts w:ascii="Times New Roman" w:hAnsi="Times New Roman" w:cs="Times New Roman"/>
          <w:bCs/>
          <w:sz w:val="28"/>
          <w:szCs w:val="28"/>
          <w:lang w:val="kk-KZ"/>
        </w:rPr>
        <w:t>білім алушы</w:t>
      </w:r>
      <w:r w:rsidRPr="00C6733C">
        <w:rPr>
          <w:rFonts w:ascii="Times New Roman" w:hAnsi="Times New Roman" w:cs="Times New Roman"/>
          <w:bCs/>
          <w:sz w:val="28"/>
          <w:szCs w:val="28"/>
          <w:lang w:val="kk-KZ"/>
        </w:rPr>
        <w:t xml:space="preserve">лар игеретін кәсіби қызметтің болжамды негізін (қасиеттері, ережелері, ұстанымдары, алгоритмдері, әдістері, ерекшеліктері) құрайтын қажетті </w:t>
      </w:r>
      <w:r w:rsidRPr="00C6733C">
        <w:rPr>
          <w:rFonts w:ascii="Times New Roman" w:hAnsi="Times New Roman" w:cs="Times New Roman"/>
          <w:bCs/>
          <w:sz w:val="28"/>
          <w:szCs w:val="28"/>
          <w:lang w:val="kk-KZ"/>
        </w:rPr>
        <w:lastRenderedPageBreak/>
        <w:t xml:space="preserve">ақпаратты көрсететін білім беру </w:t>
      </w:r>
      <w:r w:rsidR="00C6733C">
        <w:rPr>
          <w:rFonts w:ascii="Times New Roman" w:hAnsi="Times New Roman" w:cs="Times New Roman"/>
          <w:bCs/>
          <w:sz w:val="28"/>
          <w:szCs w:val="28"/>
          <w:lang w:val="kk-KZ"/>
        </w:rPr>
        <w:t>процесінің</w:t>
      </w:r>
      <w:r w:rsidRPr="00C6733C">
        <w:rPr>
          <w:rFonts w:ascii="Times New Roman" w:hAnsi="Times New Roman" w:cs="Times New Roman"/>
          <w:bCs/>
          <w:sz w:val="28"/>
          <w:szCs w:val="28"/>
          <w:lang w:val="kk-KZ"/>
        </w:rPr>
        <w:t xml:space="preserve"> мазмұнына сәйкес сипаттама: жүйелілік, қолжетімділік, ғылыми, ықшамдылық және көрнекілік [123, 187-бет]. </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И.</w:t>
      </w:r>
      <w:r w:rsidR="004A6D09">
        <w:rPr>
          <w:rFonts w:ascii="Times New Roman" w:hAnsi="Times New Roman" w:cs="Times New Roman"/>
          <w:bCs/>
          <w:sz w:val="28"/>
          <w:szCs w:val="28"/>
          <w:lang w:val="kk-KZ"/>
        </w:rPr>
        <w:t xml:space="preserve"> </w:t>
      </w:r>
      <w:r w:rsidRPr="00C6733C">
        <w:rPr>
          <w:rFonts w:ascii="Times New Roman" w:hAnsi="Times New Roman" w:cs="Times New Roman"/>
          <w:bCs/>
          <w:sz w:val="28"/>
          <w:szCs w:val="28"/>
          <w:lang w:val="kk-KZ"/>
        </w:rPr>
        <w:t>В. Кожановтан кейін біз білім беру тұжырымдамасының құрылымын негізгі қасиеттері таптауырын мен әмбебаптылық болып табылатын тірек ретінде қарастырылатын сызба түрінде ұсынамыз (11-сурет).</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Жобалық қызмет арқылы мектеп </w:t>
      </w:r>
      <w:r w:rsidR="00472B1D" w:rsidRPr="00C6733C">
        <w:rPr>
          <w:rFonts w:ascii="Times New Roman" w:hAnsi="Times New Roman" w:cs="Times New Roman"/>
          <w:sz w:val="28"/>
          <w:szCs w:val="28"/>
          <w:lang w:val="kk-KZ"/>
        </w:rPr>
        <w:t>білім алушыларының</w:t>
      </w:r>
      <w:r w:rsidRPr="00C6733C">
        <w:rPr>
          <w:rFonts w:ascii="Times New Roman" w:hAnsi="Times New Roman" w:cs="Times New Roman"/>
          <w:sz w:val="28"/>
          <w:szCs w:val="28"/>
          <w:lang w:val="kk-KZ"/>
        </w:rPr>
        <w:t xml:space="preserve"> ұлттық бірегейлігін дамыту тұжырымдамасын негізге ала отырып, үш блок түрінде ұсынуға болады: проблемалық (мақсат қою), негіз (тұжырымдаманың негізі) және практикалық (қолданбалы).</w:t>
      </w:r>
    </w:p>
    <w:p w:rsidR="003B7566" w:rsidRPr="00C6733C" w:rsidRDefault="003B7566" w:rsidP="0017469F">
      <w:pPr>
        <w:spacing w:after="0" w:line="240" w:lineRule="auto"/>
        <w:ind w:firstLine="567"/>
        <w:jc w:val="both"/>
        <w:rPr>
          <w:rFonts w:ascii="Times New Roman" w:hAnsi="Times New Roman" w:cs="Times New Roman"/>
          <w:b/>
          <w:sz w:val="28"/>
          <w:szCs w:val="28"/>
          <w:lang w:val="kk-KZ"/>
        </w:rPr>
      </w:pPr>
      <w:r w:rsidRPr="00C6733C">
        <w:rPr>
          <w:rFonts w:ascii="Times New Roman" w:hAnsi="Times New Roman" w:cs="Times New Roman"/>
          <w:b/>
          <w:sz w:val="28"/>
          <w:szCs w:val="28"/>
          <w:lang w:val="kk-KZ"/>
        </w:rPr>
        <w:t>Проблемалық (мақсатты) блок</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sz w:val="28"/>
          <w:szCs w:val="28"/>
          <w:lang w:val="kk-KZ"/>
        </w:rPr>
        <w:t>ҚР тұжырымдамалық үкіметтік құжаттарында қазақстандық бірегейлікті дамытудың негізгі шарттарын және оның практикалық шешімдерін барлық жерде, атап айтқанда, білім беру мекемелеріне енгізу міндеттерін анықтау осы проблеманы қараудың маңыздылығын көрсетеді.</w:t>
      </w:r>
    </w:p>
    <w:p w:rsidR="003B7566" w:rsidRPr="00C6733C" w:rsidRDefault="003B7566" w:rsidP="0017469F">
      <w:pPr>
        <w:pStyle w:val="Pa13"/>
        <w:spacing w:line="240" w:lineRule="auto"/>
        <w:ind w:firstLine="567"/>
        <w:jc w:val="both"/>
        <w:rPr>
          <w:sz w:val="28"/>
          <w:szCs w:val="28"/>
          <w:bdr w:val="none" w:sz="0" w:space="0" w:color="auto" w:frame="1"/>
          <w:lang w:val="kk-KZ"/>
        </w:rPr>
      </w:pPr>
      <w:r w:rsidRPr="00C6733C">
        <w:rPr>
          <w:sz w:val="28"/>
          <w:szCs w:val="28"/>
          <w:bdr w:val="none" w:sz="0" w:space="0" w:color="auto" w:frame="1"/>
          <w:lang w:val="kk-KZ"/>
        </w:rPr>
        <w:t xml:space="preserve"> «Қазақстандық бірегейлік пен бірлікті нығайту және дамыту тұжырымдамасында» қазақстандық бірегейлік ұрпақтардың үздіксіз үдерісі ретінде белгіленген.</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b/>
          <w:color w:val="FF0000"/>
          <w:sz w:val="28"/>
          <w:szCs w:val="28"/>
          <w:lang w:val="kk-KZ"/>
        </w:rPr>
      </w:pPr>
    </w:p>
    <w:p w:rsidR="003B7566" w:rsidRPr="00C6733C" w:rsidRDefault="003B7566" w:rsidP="0017469F">
      <w:pPr>
        <w:spacing w:after="0" w:line="240" w:lineRule="auto"/>
        <w:ind w:firstLine="567"/>
        <w:jc w:val="both"/>
        <w:rPr>
          <w:rFonts w:ascii="Times New Roman" w:hAnsi="Times New Roman" w:cs="Times New Roman"/>
          <w:color w:val="FF0000"/>
          <w:sz w:val="28"/>
          <w:szCs w:val="28"/>
          <w:shd w:val="clear" w:color="auto" w:fill="FFFFFF"/>
        </w:rPr>
      </w:pPr>
      <w:r w:rsidRPr="00C6733C">
        <w:rPr>
          <w:rFonts w:ascii="Times New Roman" w:hAnsi="Times New Roman" w:cs="Times New Roman"/>
          <w:noProof/>
          <w:color w:val="FF0000"/>
          <w:sz w:val="28"/>
          <w:szCs w:val="28"/>
          <w:shd w:val="clear" w:color="auto" w:fill="FFFFFF"/>
        </w:rPr>
        <w:drawing>
          <wp:inline distT="0" distB="0" distL="0" distR="0">
            <wp:extent cx="5105400" cy="3581400"/>
            <wp:effectExtent l="38100" t="38100" r="38100" b="3810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B7566" w:rsidRPr="00C6733C" w:rsidRDefault="003B7566" w:rsidP="0017469F">
      <w:pPr>
        <w:spacing w:after="0" w:line="240" w:lineRule="auto"/>
        <w:ind w:firstLine="567"/>
        <w:jc w:val="both"/>
        <w:rPr>
          <w:rFonts w:ascii="Times New Roman" w:hAnsi="Times New Roman" w:cs="Times New Roman"/>
          <w:color w:val="FF0000"/>
          <w:sz w:val="28"/>
          <w:szCs w:val="28"/>
          <w:shd w:val="clear" w:color="auto" w:fill="FFFFFF"/>
        </w:rPr>
      </w:pPr>
    </w:p>
    <w:p w:rsidR="003B7566" w:rsidRPr="00C6733C" w:rsidRDefault="004A6D09" w:rsidP="004A6D09">
      <w:pPr>
        <w:spacing w:after="0" w:line="240" w:lineRule="auto"/>
        <w:ind w:firstLine="567"/>
        <w:jc w:val="center"/>
        <w:rPr>
          <w:rFonts w:ascii="Times New Roman" w:hAnsi="Times New Roman" w:cs="Times New Roman"/>
          <w:sz w:val="28"/>
          <w:szCs w:val="28"/>
          <w:shd w:val="clear" w:color="auto" w:fill="FFFFFF"/>
        </w:rPr>
      </w:pPr>
      <w:r>
        <w:rPr>
          <w:rFonts w:ascii="Times New Roman" w:hAnsi="Times New Roman" w:cs="Times New Roman"/>
          <w:sz w:val="28"/>
          <w:szCs w:val="28"/>
          <w:lang w:val="kk-KZ"/>
        </w:rPr>
        <w:t>С</w:t>
      </w:r>
      <w:r w:rsidR="003B7566" w:rsidRPr="00C6733C">
        <w:rPr>
          <w:rFonts w:ascii="Times New Roman" w:hAnsi="Times New Roman" w:cs="Times New Roman"/>
          <w:sz w:val="28"/>
          <w:szCs w:val="28"/>
          <w:lang w:val="kk-KZ"/>
        </w:rPr>
        <w:t xml:space="preserve">урет </w:t>
      </w:r>
      <w:r>
        <w:rPr>
          <w:rFonts w:ascii="Times New Roman" w:hAnsi="Times New Roman" w:cs="Times New Roman"/>
          <w:sz w:val="28"/>
          <w:szCs w:val="28"/>
          <w:lang w:val="kk-KZ"/>
        </w:rPr>
        <w:t xml:space="preserve">5 </w:t>
      </w:r>
      <w:r w:rsidR="003B7566" w:rsidRPr="00C6733C">
        <w:rPr>
          <w:rFonts w:ascii="Times New Roman" w:hAnsi="Times New Roman" w:cs="Times New Roman"/>
          <w:sz w:val="28"/>
          <w:szCs w:val="28"/>
          <w:lang w:val="kk-KZ"/>
        </w:rPr>
        <w:t>– Білім беру тұжырымдамасының құрылымы</w:t>
      </w:r>
    </w:p>
    <w:p w:rsidR="003B7566" w:rsidRPr="00C6733C" w:rsidRDefault="003B7566" w:rsidP="0017469F">
      <w:pPr>
        <w:spacing w:after="0" w:line="240" w:lineRule="auto"/>
        <w:ind w:firstLine="567"/>
        <w:jc w:val="both"/>
        <w:rPr>
          <w:rFonts w:ascii="Times New Roman" w:hAnsi="Times New Roman" w:cs="Times New Roman"/>
          <w:color w:val="FF0000"/>
          <w:sz w:val="28"/>
          <w:szCs w:val="28"/>
          <w:shd w:val="clear" w:color="auto" w:fill="FFFFFF"/>
        </w:rPr>
      </w:pPr>
    </w:p>
    <w:p w:rsidR="003B7566" w:rsidRPr="00C6733C" w:rsidRDefault="003B7566" w:rsidP="0017469F">
      <w:pPr>
        <w:pStyle w:val="Pa13"/>
        <w:spacing w:line="240" w:lineRule="auto"/>
        <w:ind w:firstLine="567"/>
        <w:jc w:val="both"/>
        <w:rPr>
          <w:sz w:val="28"/>
          <w:szCs w:val="28"/>
          <w:bdr w:val="none" w:sz="0" w:space="0" w:color="auto" w:frame="1"/>
          <w:lang w:val="kk-KZ"/>
        </w:rPr>
      </w:pPr>
      <w:r w:rsidRPr="00C6733C">
        <w:rPr>
          <w:sz w:val="28"/>
          <w:szCs w:val="28"/>
          <w:bdr w:val="none" w:sz="0" w:space="0" w:color="auto" w:frame="1"/>
          <w:lang w:val="kk-KZ"/>
        </w:rPr>
        <w:t>Тұжырымдаманың міндеттеріне мыналар кіреді:</w:t>
      </w:r>
    </w:p>
    <w:p w:rsidR="003B7566" w:rsidRPr="00C6733C" w:rsidRDefault="003B7566" w:rsidP="0017469F">
      <w:pPr>
        <w:pStyle w:val="Pa13"/>
        <w:spacing w:line="240" w:lineRule="auto"/>
        <w:ind w:firstLine="567"/>
        <w:jc w:val="both"/>
        <w:rPr>
          <w:sz w:val="28"/>
          <w:szCs w:val="28"/>
          <w:bdr w:val="none" w:sz="0" w:space="0" w:color="auto" w:frame="1"/>
          <w:lang w:val="kk-KZ"/>
        </w:rPr>
      </w:pPr>
      <w:r w:rsidRPr="00C6733C">
        <w:rPr>
          <w:sz w:val="28"/>
          <w:szCs w:val="28"/>
          <w:bdr w:val="none" w:sz="0" w:space="0" w:color="auto" w:frame="1"/>
          <w:lang w:val="kk-KZ"/>
        </w:rPr>
        <w:t xml:space="preserve">1) азаматтық қағидатында қазақстандық бірегейлік пен бірлікті нығайту және дамыту бойынша барлық деңгейдегі мемлекеттік органдар мен азаматтық қоғам институттары жұмысының бірыңғай жүйесін, «Жаңа Қазақстан» </w:t>
      </w:r>
      <w:r w:rsidRPr="00C6733C">
        <w:rPr>
          <w:sz w:val="28"/>
          <w:szCs w:val="28"/>
          <w:bdr w:val="none" w:sz="0" w:space="0" w:color="auto" w:frame="1"/>
          <w:lang w:val="kk-KZ"/>
        </w:rPr>
        <w:lastRenderedPageBreak/>
        <w:t>жалпыұлттық идеясының құндылықтары негізінде жаңа қазақстандық патриотизмді құру;</w:t>
      </w:r>
    </w:p>
    <w:p w:rsidR="003B7566" w:rsidRPr="00C6733C" w:rsidRDefault="003B7566" w:rsidP="0017469F">
      <w:pPr>
        <w:pStyle w:val="Pa13"/>
        <w:spacing w:line="240" w:lineRule="auto"/>
        <w:ind w:firstLine="567"/>
        <w:jc w:val="both"/>
        <w:rPr>
          <w:sz w:val="28"/>
          <w:szCs w:val="28"/>
          <w:bdr w:val="none" w:sz="0" w:space="0" w:color="auto" w:frame="1"/>
          <w:lang w:val="kk-KZ"/>
        </w:rPr>
      </w:pPr>
      <w:r w:rsidRPr="00C6733C">
        <w:rPr>
          <w:sz w:val="28"/>
          <w:szCs w:val="28"/>
          <w:bdr w:val="none" w:sz="0" w:space="0" w:color="auto" w:frame="1"/>
          <w:lang w:val="kk-KZ"/>
        </w:rPr>
        <w:t xml:space="preserve">2) ел дамуының стратегиялық мақсаттары төңірегінде топтасқан, қазақстандық бірегейлік пен бірлік қағидаттарында тәрбиеленген «Жаңа Қазақстанды құру» </w:t>
      </w:r>
      <w:r w:rsidR="00CF2088" w:rsidRPr="00C6733C">
        <w:rPr>
          <w:sz w:val="28"/>
          <w:szCs w:val="28"/>
          <w:bdr w:val="none" w:sz="0" w:space="0" w:color="auto" w:frame="1"/>
          <w:lang w:val="kk-KZ"/>
        </w:rPr>
        <w:t>процесінде</w:t>
      </w:r>
      <w:r w:rsidRPr="00C6733C">
        <w:rPr>
          <w:sz w:val="28"/>
          <w:szCs w:val="28"/>
          <w:bdr w:val="none" w:sz="0" w:space="0" w:color="auto" w:frame="1"/>
          <w:lang w:val="kk-KZ"/>
        </w:rPr>
        <w:t xml:space="preserve"> білімді буынын, жаңа қазақстандық патриотизмге негіздеу [1].</w:t>
      </w:r>
    </w:p>
    <w:p w:rsidR="003B7566" w:rsidRPr="00C6733C" w:rsidRDefault="003B7566" w:rsidP="0017469F">
      <w:pPr>
        <w:pStyle w:val="Pa13"/>
        <w:spacing w:line="240" w:lineRule="auto"/>
        <w:ind w:firstLine="567"/>
        <w:jc w:val="both"/>
        <w:rPr>
          <w:sz w:val="28"/>
          <w:szCs w:val="28"/>
          <w:bdr w:val="none" w:sz="0" w:space="0" w:color="auto" w:frame="1"/>
          <w:lang w:val="kk-KZ"/>
        </w:rPr>
      </w:pPr>
      <w:r w:rsidRPr="00C6733C">
        <w:rPr>
          <w:sz w:val="28"/>
          <w:szCs w:val="28"/>
          <w:bdr w:val="none" w:sz="0" w:space="0" w:color="auto" w:frame="1"/>
          <w:lang w:val="kk-KZ"/>
        </w:rPr>
        <w:t>«Үздіксіз аксиологиялық парадигмамен ұлттық бірегейлікті дамыту» бағдарламасын іске асыру жағдайындағы Тәрбиенің тұжырымдамалық негіздерінде тәрбиенің мақсаттарын, міндеттерін (мазмұнын) жаңартудың негізгі шарты бәсекеге қабілеттілік, прагматизм, ұлттық бірегейлікті сақтау, білімнің салтанат құруы, революциялық емес, эволюциялық даму, ХХІ ғасырға лайықты адам ретінде сананың ашықтығы сияқты қоғамдық сананы жаңғыртудың стратегиялық индикаторларын есепке алу екендігі баса айтылады.</w:t>
      </w:r>
    </w:p>
    <w:p w:rsidR="003B7566" w:rsidRPr="00C6733C" w:rsidRDefault="003B7566" w:rsidP="0017469F">
      <w:pPr>
        <w:pStyle w:val="Pa13"/>
        <w:spacing w:line="240" w:lineRule="auto"/>
        <w:ind w:firstLine="567"/>
        <w:jc w:val="both"/>
        <w:rPr>
          <w:sz w:val="28"/>
          <w:szCs w:val="28"/>
          <w:bdr w:val="none" w:sz="0" w:space="0" w:color="auto" w:frame="1"/>
          <w:lang w:val="kk-KZ"/>
        </w:rPr>
      </w:pPr>
      <w:r w:rsidRPr="00C6733C">
        <w:rPr>
          <w:sz w:val="28"/>
          <w:szCs w:val="28"/>
          <w:bdr w:val="none" w:sz="0" w:space="0" w:color="auto" w:frame="1"/>
          <w:lang w:val="kk-KZ"/>
        </w:rPr>
        <w:t>Тиісінше, тәрбиенің тұжырымдамалық негіздерінде көрсетілген бағыттар жіктеліп, тәрбиенің базалық мазмұнын жаңартудың басым бағыттары айқындалады. Демек, осы бағыттардың мәні мен мақсаты педагогикалық жүйелер мен педагогикалық үдерісті ұйымдастырудың барлық алуан түрлілігін, барлық қазіргі заманғы тәрбиелік кеңістікті жаңғыртудан, адамгершілік-рухани және жалпы мәдени құндылықтар шеңберін кеңейтуден, жас қазақстандықтарды тәрбиелеу практикасына мектептің, отбасының, мемлекет пен қоғамның тұтас көзқарасын қамтамасыз етуден тұрады [124].</w:t>
      </w:r>
    </w:p>
    <w:p w:rsidR="003B7566" w:rsidRPr="00C6733C" w:rsidRDefault="003B7566" w:rsidP="0017469F">
      <w:pPr>
        <w:pStyle w:val="Pa13"/>
        <w:spacing w:line="240" w:lineRule="auto"/>
        <w:ind w:firstLine="567"/>
        <w:jc w:val="both"/>
        <w:rPr>
          <w:sz w:val="28"/>
          <w:szCs w:val="28"/>
          <w:bdr w:val="none" w:sz="0" w:space="0" w:color="auto" w:frame="1"/>
          <w:lang w:val="kk-KZ"/>
        </w:rPr>
      </w:pPr>
      <w:r w:rsidRPr="00C6733C">
        <w:rPr>
          <w:sz w:val="28"/>
          <w:szCs w:val="28"/>
          <w:bdr w:val="none" w:sz="0" w:space="0" w:color="auto" w:frame="1"/>
          <w:lang w:val="kk-KZ"/>
        </w:rPr>
        <w:t>Ұлттық идеяның негізгі ережелерін қамтитын негізгі құжаттардың бірі «Қазақстан Республикасының азаматтарына патриоттық тәрбие берудің 2006-2008 жылдарға арналған мемлекеттік бағдарламасы» болып табылады. Бағдарламада бар проблемаларды шешу үшін, өскелең ұрпақты патриоттық тәрбиелеу мәселелерінде көрсетілгендей:</w:t>
      </w:r>
    </w:p>
    <w:p w:rsidR="003B7566" w:rsidRPr="00C6733C" w:rsidRDefault="003B7566" w:rsidP="0017469F">
      <w:pPr>
        <w:pStyle w:val="Pa13"/>
        <w:spacing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 білім беру мекемелері мен ұйымдарының қызметі </w:t>
      </w:r>
      <w:r w:rsidR="00353159">
        <w:rPr>
          <w:rStyle w:val="A20"/>
          <w:rFonts w:ascii="Times New Roman" w:hAnsi="Times New Roman" w:cs="Times New Roman"/>
          <w:sz w:val="28"/>
          <w:szCs w:val="28"/>
          <w:lang w:val="kk-KZ"/>
        </w:rPr>
        <w:t>білім алушы</w:t>
      </w:r>
      <w:r w:rsidRPr="00C6733C">
        <w:rPr>
          <w:rStyle w:val="A20"/>
          <w:rFonts w:ascii="Times New Roman" w:hAnsi="Times New Roman" w:cs="Times New Roman"/>
          <w:sz w:val="28"/>
          <w:szCs w:val="28"/>
          <w:lang w:val="kk-KZ"/>
        </w:rPr>
        <w:t xml:space="preserve"> жастарды қазақстандық патриотизм рухында тәрбиелеуге, елдің мемлекеттік рәміздерін танымал етуге, мемлекеттік тілді қолдануға, олардың біздің мемлекеттілігіміздің іргетасы ретіндегі қазақ тілінің рөлін тануға бағытталуға тиіс.</w:t>
      </w:r>
    </w:p>
    <w:p w:rsidR="003B7566" w:rsidRPr="00C6733C" w:rsidRDefault="003B7566" w:rsidP="0017469F">
      <w:pPr>
        <w:pStyle w:val="Pa13"/>
        <w:spacing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Осы бағдарламаны іске асырудың табыстылығы мынандай қасиеттер мен байланысты: қазақстандықтардың толерантты менталитеті (ділі); рухани ашықтық – қазақстандықтар менталитетінің басты белгісі; жаңалықтарға деген батыл қадамдар, ұлтаралық келісім мен достық, саяси тұрақтылық; халықтың көпшілігі үшін кедейлікті еңсерудің кепілі ретінде елдің тұрақты және серпінді экономикалық өсуі, оптимизм мен болашаққа деген сенімді негіздейді [125, 27-б.].</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Н.</w:t>
      </w:r>
      <w:r w:rsidR="004A6D09">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Ә. Назарбаевтың «Қазақстан жолы - 2050: Бір мақсат, бір мүдде, бір болашақ» Қазақстан халқына Жолдауында «...</w:t>
      </w:r>
      <w:r w:rsidRPr="00C6733C">
        <w:rPr>
          <w:rStyle w:val="A20"/>
          <w:rFonts w:ascii="Times New Roman" w:hAnsi="Times New Roman" w:cs="Times New Roman"/>
          <w:i/>
          <w:sz w:val="28"/>
          <w:szCs w:val="28"/>
          <w:lang w:val="kk-KZ"/>
        </w:rPr>
        <w:t xml:space="preserve">Біз, қазақстандықтар, бір-тұтас халықпыз! </w:t>
      </w:r>
      <w:r w:rsidRPr="00C6733C">
        <w:rPr>
          <w:rFonts w:ascii="Times New Roman" w:hAnsi="Times New Roman" w:cs="Times New Roman"/>
          <w:color w:val="000000"/>
          <w:spacing w:val="2"/>
          <w:sz w:val="28"/>
          <w:szCs w:val="28"/>
          <w:shd w:val="clear" w:color="auto" w:fill="FFFFFF"/>
          <w:lang w:val="kk-KZ"/>
        </w:rPr>
        <w:t xml:space="preserve">Біз үшін ортақ тағдыр – бұл біздің Мәңгілік Ел, лайықты әрі ұлы Қазақстан! Мәңгілік Ел – жалпы қазақстандық ортақ шаңырағымыздың ұлттық идеясы, бабаларымыздың арманы. Бұл құндылықтар – уақыт сынынан өткен Қазақстандық жол тәжірибесі. Біріншіден, бұл – Қазақстанның тәуелсіздігі және Астанасы. Екіншіден, бұл – қоғамымыздағы ұлттық бірлік, бейбітшілік </w:t>
      </w:r>
      <w:r w:rsidRPr="00C6733C">
        <w:rPr>
          <w:rFonts w:ascii="Times New Roman" w:hAnsi="Times New Roman" w:cs="Times New Roman"/>
          <w:color w:val="000000"/>
          <w:spacing w:val="2"/>
          <w:sz w:val="28"/>
          <w:szCs w:val="28"/>
          <w:shd w:val="clear" w:color="auto" w:fill="FFFFFF"/>
          <w:lang w:val="kk-KZ"/>
        </w:rPr>
        <w:lastRenderedPageBreak/>
        <w:t xml:space="preserve">пен келісім.Үшіншіден, бұл – зайырлы қоғам және жоғары руханият. Төртіншіден, бұл – индустрияландыру мен инновацияларға негізделген экономикалық өсім. Бесіншіден, бұл – Жалпыға Ортақ Еңбек Қоғамы. Алтыншыдан, бұл – тарихтың, мәдениет пен тілдің ортақтығы. Жетіншіден, бұл – еліміздің ұлттық қауіпсіздігі және бүкіләлемдік, өңірлік мәселелерді шешуге жаһандық тұрғыдан қатысуы. Осы құндылықтар арқасында біз әрдайым жеңіске жеттік, елімізді нығайттық, ұлы жетістіктерімізді еселедік. Жаңа Қазақстандық Патриотизмнің идеялық негізі осы мемлекет құраушы, жалпыұлттық құндылықтарда жатыр» </w:t>
      </w:r>
      <w:r w:rsidRPr="00C6733C">
        <w:rPr>
          <w:rStyle w:val="A20"/>
          <w:rFonts w:ascii="Times New Roman" w:hAnsi="Times New Roman" w:cs="Times New Roman"/>
          <w:sz w:val="28"/>
          <w:szCs w:val="28"/>
          <w:lang w:val="kk-KZ"/>
        </w:rPr>
        <w:t>[126,57] делінген.</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 «Ұлт жоспары – қазақстандық арманға бастайтын жол» бағдарламалық мақаласында біздің тәуелсіздік жылдарындағы жетістіктерімізді шоғырландыру негізінде, Мәңгілік Елдің жалпыұлттық құндылықтары, біртұтас азаматтық қағидат негізінде қазақстандық қоғамды дамыту арқылы еліміздің бірлігі мен біртұтастығын нығайтуға бағытталғанымыз көрсетілген.</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Қазақстан Республикасының 2025 жылға дейінгі Стратегиялық даму жоспарында біз бейбітшілік пен келісімде өмір сүруіміз керек – бұл уақыт талабы деп атап өтілді. Бізге ұлттың тарихи санасын қалыптастыру жөніндегі жұмысты жалғастыру керек. Бүкілқазақстандық бірегейлік біздің халқымыздың тарихи санасының өзегіне айналуға тиіс. Бүгінде кез келген этностық немесе діни тиесілілік бойынша қазақстандық – өз елінің тең құқықты азаматы. Қазақ халқы мен мемлекеттік тіл дамып келе жатқан қазақстандық азаматтық қоғамдастықтың біріктіруші өзегі ретінде әрекет етеді. Біз кез келген адам: «Мен – қазақстандықпын және өз елімде мен үшін барлық есіктер ашық!» деп айта алатын әділ қоғам құрудамыз. Бүгінде біздің азаматтар үшін барлық есіктер, барлық мүмкіндіктер, барлық жолдар ашық. Біз көппіз және бәріміз – бір Елміз, бір халықпыз. Өз еліне пайдалы болу, өз Отанының тағдырына жауапты болу – әрбір жауапты саясаткер үшін, әрбір қазақстандық үшін парыз әрі абырой. Біз бірлік пен келісім құндылықтарын қоғамның іргетасына,қазақстандық ерекше толеранттылықтың негізіне айналдырдық. Біз бұл құндылықтарды қазақстандықтардың әрбір болашақ буынына ұқыпты  табыстауға  тиіспіз [127].</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«Қазақстан Республикасының жалпы білім беретін мектептерінде білім беру </w:t>
      </w:r>
      <w:r w:rsidR="001E1DCE">
        <w:rPr>
          <w:rStyle w:val="A20"/>
          <w:rFonts w:ascii="Times New Roman" w:hAnsi="Times New Roman" w:cs="Times New Roman"/>
          <w:sz w:val="28"/>
          <w:szCs w:val="28"/>
          <w:lang w:val="kk-KZ"/>
        </w:rPr>
        <w:t>процесін</w:t>
      </w:r>
      <w:r w:rsidRPr="00C6733C">
        <w:rPr>
          <w:rStyle w:val="A20"/>
          <w:rFonts w:ascii="Times New Roman" w:hAnsi="Times New Roman" w:cs="Times New Roman"/>
          <w:sz w:val="28"/>
          <w:szCs w:val="28"/>
          <w:lang w:val="kk-KZ"/>
        </w:rPr>
        <w:t xml:space="preserve"> ұйымдастырудың ерекшеліктері туралы» нұсқаулық-әдістемелік хатта басты жалпыұлттық мақсат – мықты және жауапты адамдардың біртұтас ұлтын құру баса айтылған. Осыған байланысты қоғамдық сананы жаңғырту және өскелең ұрпақтың ұлттық бірегейлігін сақтау, қазақстандық патриотизмді тәрбиелеу; бәсекеге қабілеттілік пен прагматизм, азаматтар санасының толеранттылығы мен ашықтығы қажеттілігі атап өтілді [128].</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 Осылайша, тұжырымдамалық құжаттарды талдаудан білім беру саласындағы іргелі құжаттар осы зерттеудің жетекші мақсатты бағыттарын көрсетеді және қоғам мен мемлекеттің білім беру саясатының әлеуметтік маңызды нәтижесі ретінде </w:t>
      </w:r>
      <w:r w:rsidR="00FF0EE4" w:rsidRPr="00C6733C">
        <w:rPr>
          <w:rStyle w:val="A20"/>
          <w:rFonts w:ascii="Times New Roman" w:hAnsi="Times New Roman" w:cs="Times New Roman"/>
          <w:sz w:val="28"/>
          <w:szCs w:val="28"/>
          <w:lang w:val="kk-KZ"/>
        </w:rPr>
        <w:t xml:space="preserve">білім алушылардың </w:t>
      </w:r>
      <w:r w:rsidRPr="00C6733C">
        <w:rPr>
          <w:rStyle w:val="A20"/>
          <w:rFonts w:ascii="Times New Roman" w:hAnsi="Times New Roman" w:cs="Times New Roman"/>
          <w:sz w:val="28"/>
          <w:szCs w:val="28"/>
          <w:lang w:val="kk-KZ"/>
        </w:rPr>
        <w:t xml:space="preserve"> аксиологиялық парадигмамен ұлттық бірегейлігін дамытудың маңыздылығын көрсетеді. Бұл ретте елдегі азаматтық қоғамның нақты нормалары мен құндылықтарының болмауы және </w:t>
      </w:r>
      <w:r w:rsidRPr="00C6733C">
        <w:rPr>
          <w:rStyle w:val="A20"/>
          <w:rFonts w:ascii="Times New Roman" w:hAnsi="Times New Roman" w:cs="Times New Roman"/>
          <w:sz w:val="28"/>
          <w:szCs w:val="28"/>
          <w:lang w:val="kk-KZ"/>
        </w:rPr>
        <w:lastRenderedPageBreak/>
        <w:t>өскелең ұрпақта қоғамдық сананы жаңғырту мен ұлттық бірегейлікті дамытуды іске асырудың түсініксіз тетігі қиындықтарды құрайды.</w:t>
      </w:r>
    </w:p>
    <w:p w:rsidR="003B7566" w:rsidRPr="00C6733C" w:rsidRDefault="003B7566" w:rsidP="0017469F">
      <w:pPr>
        <w:spacing w:after="0" w:line="240" w:lineRule="auto"/>
        <w:ind w:firstLine="567"/>
        <w:jc w:val="both"/>
        <w:rPr>
          <w:rStyle w:val="A20"/>
          <w:rFonts w:ascii="Times New Roman" w:hAnsi="Times New Roman" w:cs="Times New Roman"/>
          <w:b/>
          <w:sz w:val="28"/>
          <w:szCs w:val="28"/>
          <w:lang w:val="kk-KZ"/>
        </w:rPr>
      </w:pPr>
      <w:r w:rsidRPr="00C6733C">
        <w:rPr>
          <w:rStyle w:val="A20"/>
          <w:rFonts w:ascii="Times New Roman" w:hAnsi="Times New Roman" w:cs="Times New Roman"/>
          <w:b/>
          <w:sz w:val="28"/>
          <w:szCs w:val="28"/>
          <w:lang w:val="kk-KZ"/>
        </w:rPr>
        <w:t>Базис (тұжырымдаманың негізі)</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Тұжырымдаманың орталық ұғымдары «</w:t>
      </w:r>
      <w:r w:rsidR="00FF0EE4" w:rsidRPr="00C6733C">
        <w:rPr>
          <w:rStyle w:val="A20"/>
          <w:rFonts w:ascii="Times New Roman" w:hAnsi="Times New Roman" w:cs="Times New Roman"/>
          <w:sz w:val="28"/>
          <w:szCs w:val="28"/>
          <w:lang w:val="kk-KZ"/>
        </w:rPr>
        <w:t xml:space="preserve">білім алушылардың </w:t>
      </w:r>
      <w:r w:rsidRPr="00C6733C">
        <w:rPr>
          <w:rStyle w:val="A20"/>
          <w:rFonts w:ascii="Times New Roman" w:hAnsi="Times New Roman" w:cs="Times New Roman"/>
          <w:sz w:val="28"/>
          <w:szCs w:val="28"/>
          <w:lang w:val="kk-KZ"/>
        </w:rPr>
        <w:t xml:space="preserve"> аксиологиялық парадигмамен ұлттық бірегейлігі» термині және мәні мен мазмұны 1.1 және 1.2 бөлікте егжей-тегжейлі ұсынылған </w:t>
      </w:r>
      <w:r w:rsidR="00FF0EE4" w:rsidRPr="00C6733C">
        <w:rPr>
          <w:rStyle w:val="A20"/>
          <w:rFonts w:ascii="Times New Roman" w:hAnsi="Times New Roman" w:cs="Times New Roman"/>
          <w:sz w:val="28"/>
          <w:szCs w:val="28"/>
          <w:lang w:val="kk-KZ"/>
        </w:rPr>
        <w:t xml:space="preserve">білім алушылардың </w:t>
      </w:r>
      <w:r w:rsidRPr="00C6733C">
        <w:rPr>
          <w:rStyle w:val="A20"/>
          <w:rFonts w:ascii="Times New Roman" w:hAnsi="Times New Roman" w:cs="Times New Roman"/>
          <w:sz w:val="28"/>
          <w:szCs w:val="28"/>
          <w:lang w:val="kk-KZ"/>
        </w:rPr>
        <w:t xml:space="preserve"> ұлттық бірегейлігінің құрылымдық компоненттері болып табылады. Сонымен қатар, олардың анықтамаларын беру қажет:</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 - </w:t>
      </w:r>
      <w:r w:rsidR="00FF0EE4" w:rsidRPr="00C6733C">
        <w:rPr>
          <w:rStyle w:val="A20"/>
          <w:rFonts w:ascii="Times New Roman" w:hAnsi="Times New Roman" w:cs="Times New Roman"/>
          <w:sz w:val="28"/>
          <w:szCs w:val="28"/>
          <w:lang w:val="kk-KZ"/>
        </w:rPr>
        <w:t xml:space="preserve">білім алушылардың </w:t>
      </w:r>
      <w:r w:rsidRPr="00C6733C">
        <w:rPr>
          <w:rStyle w:val="A20"/>
          <w:rFonts w:ascii="Times New Roman" w:hAnsi="Times New Roman" w:cs="Times New Roman"/>
          <w:sz w:val="28"/>
          <w:szCs w:val="28"/>
          <w:lang w:val="kk-KZ"/>
        </w:rPr>
        <w:t xml:space="preserve"> ұлттық бірегейлігі жеке тұлғаның интегративті сапасы ретінде </w:t>
      </w:r>
      <w:r w:rsidR="00353159">
        <w:rPr>
          <w:rStyle w:val="A20"/>
          <w:rFonts w:ascii="Times New Roman" w:hAnsi="Times New Roman" w:cs="Times New Roman"/>
          <w:sz w:val="28"/>
          <w:szCs w:val="28"/>
          <w:lang w:val="kk-KZ"/>
        </w:rPr>
        <w:t>білім алушы</w:t>
      </w:r>
      <w:r w:rsidRPr="00C6733C">
        <w:rPr>
          <w:rStyle w:val="A20"/>
          <w:rFonts w:ascii="Times New Roman" w:hAnsi="Times New Roman" w:cs="Times New Roman"/>
          <w:sz w:val="28"/>
          <w:szCs w:val="28"/>
          <w:lang w:val="kk-KZ"/>
        </w:rPr>
        <w:t xml:space="preserve"> тұлғасының Қазақстан азаматтарының ортақтығына жататынын түсінуі ғана емес, сонымен қатар саяси мәдениетте, ұлттық ашықтықта да көрініс табады; ұлттық мүдделерді, жалпыұлттық құндылықтарды, ұлттық идеяны шоғырландыратын, елдің мемлекеттік тұтастығы мен монолитті бірлігі талаптарына сәйкес қазақстандық патриотизм идеясымен үндестіретінін қабылдау.</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 - ұлттық бірегейліктің бөліп көрсетілген құрылымдық компоненттері «біз – қазақстандықпыз» бейнесін, </w:t>
      </w:r>
      <w:r w:rsidR="00FF0EE4" w:rsidRPr="00C6733C">
        <w:rPr>
          <w:rStyle w:val="A20"/>
          <w:rFonts w:ascii="Times New Roman" w:hAnsi="Times New Roman" w:cs="Times New Roman"/>
          <w:sz w:val="28"/>
          <w:szCs w:val="28"/>
          <w:lang w:val="kk-KZ"/>
        </w:rPr>
        <w:t xml:space="preserve">білім алушылардың </w:t>
      </w:r>
      <w:r w:rsidRPr="00C6733C">
        <w:rPr>
          <w:rStyle w:val="A20"/>
          <w:rFonts w:ascii="Times New Roman" w:hAnsi="Times New Roman" w:cs="Times New Roman"/>
          <w:sz w:val="28"/>
          <w:szCs w:val="28"/>
          <w:lang w:val="kk-KZ"/>
        </w:rPr>
        <w:t xml:space="preserve"> ұлттық бірегейлігінің ішкі мазмұнында болашағы біртұтас ұлтқа жататындығы үшін ұлттық мақтаныш сезімін интериоризациялау мақсатында орта мектепте оқитын жастардың негіздерін қалау қажет. Ұлттық сананың, ұлттық сезімнің, ұлттық құндылықтардың, ұлттық мінез-құлықтың бірлігін көрсетеді.</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Қазақстан мемлекетінің </w:t>
      </w:r>
      <w:r w:rsidR="00353159">
        <w:rPr>
          <w:rStyle w:val="A20"/>
          <w:rFonts w:ascii="Times New Roman" w:hAnsi="Times New Roman" w:cs="Times New Roman"/>
          <w:sz w:val="28"/>
          <w:szCs w:val="28"/>
          <w:lang w:val="kk-KZ"/>
        </w:rPr>
        <w:t>білім алушысы</w:t>
      </w:r>
      <w:r w:rsidRPr="00C6733C">
        <w:rPr>
          <w:rStyle w:val="A20"/>
          <w:rFonts w:ascii="Times New Roman" w:hAnsi="Times New Roman" w:cs="Times New Roman"/>
          <w:sz w:val="28"/>
          <w:szCs w:val="28"/>
          <w:lang w:val="kk-KZ"/>
        </w:rPr>
        <w:t xml:space="preserve"> жеке басының ұлттық сана-сезімін, ұлттық сезімін, ұлттық құндылықтарын, ұлттық мінез-құлқын дамытудың негізгі векторы этностық (Мен) және азаматтық бірегейлендіруден (Біз) жалпыұлттық, зияткерлік және бәсекеге қабілетті ұлтты дамытуға бағдарланған (қазақстандықтар) қозғалыс болады. Бұл – Қазақстанның өркениетті даму жолы. Бұл «Жаңа Қазақстан» ұлттық идеясының даму жолы, ол тәуелсіздік алған күннен бастап Қазақстанның барлық стратегиялық ұлттық жобаларында маңызды бағыт болып белгіленеді.</w:t>
      </w:r>
    </w:p>
    <w:p w:rsidR="003B7566" w:rsidRPr="00C6733C" w:rsidRDefault="003B7566" w:rsidP="0017469F">
      <w:pPr>
        <w:spacing w:after="0" w:line="240" w:lineRule="auto"/>
        <w:ind w:firstLine="567"/>
        <w:jc w:val="both"/>
        <w:rPr>
          <w:rStyle w:val="A20"/>
          <w:rFonts w:ascii="Times New Roman" w:hAnsi="Times New Roman" w:cs="Times New Roman"/>
          <w:b/>
          <w:sz w:val="28"/>
          <w:szCs w:val="28"/>
          <w:lang w:val="kk-KZ"/>
        </w:rPr>
      </w:pPr>
      <w:r w:rsidRPr="00C6733C">
        <w:rPr>
          <w:rStyle w:val="A20"/>
          <w:rFonts w:ascii="Times New Roman" w:hAnsi="Times New Roman" w:cs="Times New Roman"/>
          <w:sz w:val="28"/>
          <w:szCs w:val="28"/>
          <w:lang w:val="kk-KZ"/>
        </w:rPr>
        <w:t xml:space="preserve">Осы жұмыста жобалау арқылы орта мектеп </w:t>
      </w:r>
      <w:r w:rsidR="00472B1D" w:rsidRPr="00C6733C">
        <w:rPr>
          <w:rStyle w:val="A20"/>
          <w:rFonts w:ascii="Times New Roman" w:hAnsi="Times New Roman" w:cs="Times New Roman"/>
          <w:sz w:val="28"/>
          <w:szCs w:val="28"/>
          <w:lang w:val="kk-KZ"/>
        </w:rPr>
        <w:t>білім алушыларының</w:t>
      </w:r>
      <w:r w:rsidRPr="00C6733C">
        <w:rPr>
          <w:rStyle w:val="A20"/>
          <w:rFonts w:ascii="Times New Roman" w:hAnsi="Times New Roman" w:cs="Times New Roman"/>
          <w:sz w:val="28"/>
          <w:szCs w:val="28"/>
          <w:lang w:val="kk-KZ"/>
        </w:rPr>
        <w:t xml:space="preserve"> аксиологиялық парадигмамен ұлттық бірегейлігін дамыту тұжырымдамасын жасау кезінде ұсынылған анықтамаларға сәйкес авторлар жоғарыда аталған тұжырымдамаларды және сонымен қатар мына еңбектерді басшылыққа алды:</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 жаңғырту жағдайындағы заманауи білім беру тұжырымдамасы </w:t>
      </w:r>
      <w:r w:rsidR="00672924">
        <w:rPr>
          <w:rStyle w:val="A20"/>
          <w:rFonts w:ascii="Times New Roman" w:hAnsi="Times New Roman" w:cs="Times New Roman"/>
          <w:sz w:val="28"/>
          <w:szCs w:val="28"/>
          <w:lang w:val="kk-KZ"/>
        </w:rPr>
        <w:br/>
      </w:r>
      <w:r w:rsidRPr="00C6733C">
        <w:rPr>
          <w:rStyle w:val="A20"/>
          <w:rFonts w:ascii="Times New Roman" w:hAnsi="Times New Roman" w:cs="Times New Roman"/>
          <w:sz w:val="28"/>
          <w:szCs w:val="28"/>
          <w:lang w:val="kk-KZ"/>
        </w:rPr>
        <w:t>(А.</w:t>
      </w:r>
      <w:r w:rsidR="00672924">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 xml:space="preserve">М. Новиков, Г.К. Селевко, В. Хутмахер, А.В. Хуторской, О.В. Чуракова және т.б.); </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тұлғаның әлеуметтену теориясы (О.Конт, А. Кетле, Г. Спенсер, К. Маркс, Л. Уорд, Г. Тард, Ф. Гиддингс, Э. Дюркгейм, М. Вебер, Г. Симмель, 3. Фрейд және т.б.);</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 - аксиологиялық парадигмамен ұлттық бірегейлікті дамыту тұжырымдамасы (S. Black, M. Miller, S. Molnar-Main, В.</w:t>
      </w:r>
      <w:r w:rsidR="00672924">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 xml:space="preserve">А. Тишков, </w:t>
      </w:r>
      <w:r w:rsidR="00672924">
        <w:rPr>
          <w:rStyle w:val="A20"/>
          <w:rFonts w:ascii="Times New Roman" w:hAnsi="Times New Roman" w:cs="Times New Roman"/>
          <w:sz w:val="28"/>
          <w:szCs w:val="28"/>
          <w:lang w:val="kk-KZ"/>
        </w:rPr>
        <w:br/>
      </w:r>
      <w:r w:rsidRPr="00C6733C">
        <w:rPr>
          <w:rStyle w:val="A20"/>
          <w:rFonts w:ascii="Times New Roman" w:hAnsi="Times New Roman" w:cs="Times New Roman"/>
          <w:sz w:val="28"/>
          <w:szCs w:val="28"/>
          <w:lang w:val="kk-KZ"/>
        </w:rPr>
        <w:t>Е.</w:t>
      </w:r>
      <w:r w:rsidR="00672924">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М. Арутюнова, А.</w:t>
      </w:r>
      <w:r w:rsidR="00672924">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А. Леонтьев және т.б.)</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 - көпмәдениетті және этномәдени білім беру тұжырымдамасы (D. Ford, </w:t>
      </w:r>
      <w:r w:rsidR="00672924">
        <w:rPr>
          <w:rStyle w:val="A20"/>
          <w:rFonts w:ascii="Times New Roman" w:hAnsi="Times New Roman" w:cs="Times New Roman"/>
          <w:sz w:val="28"/>
          <w:szCs w:val="28"/>
          <w:lang w:val="kk-KZ"/>
        </w:rPr>
        <w:br/>
      </w:r>
      <w:r w:rsidRPr="00C6733C">
        <w:rPr>
          <w:rStyle w:val="A20"/>
          <w:rFonts w:ascii="Times New Roman" w:hAnsi="Times New Roman" w:cs="Times New Roman"/>
          <w:sz w:val="28"/>
          <w:szCs w:val="28"/>
          <w:lang w:val="kk-KZ"/>
        </w:rPr>
        <w:t>J. Banks, B. Suzuki, C. Benett, Г.</w:t>
      </w:r>
      <w:r w:rsidR="00672924">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Н. Волков, Т.Н. Петрова, Т.</w:t>
      </w:r>
      <w:r w:rsidR="00672924">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 xml:space="preserve">В. Поштарева, </w:t>
      </w:r>
      <w:r w:rsidR="00672924">
        <w:rPr>
          <w:rStyle w:val="A20"/>
          <w:rFonts w:ascii="Times New Roman" w:hAnsi="Times New Roman" w:cs="Times New Roman"/>
          <w:sz w:val="28"/>
          <w:szCs w:val="28"/>
          <w:lang w:val="kk-KZ"/>
        </w:rPr>
        <w:br/>
      </w:r>
      <w:r w:rsidRPr="00C6733C">
        <w:rPr>
          <w:rStyle w:val="A20"/>
          <w:rFonts w:ascii="Times New Roman" w:hAnsi="Times New Roman" w:cs="Times New Roman"/>
          <w:sz w:val="28"/>
          <w:szCs w:val="28"/>
          <w:lang w:val="kk-KZ"/>
        </w:rPr>
        <w:lastRenderedPageBreak/>
        <w:t>В.</w:t>
      </w:r>
      <w:r w:rsidR="00672924">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Н. Гуров, М.</w:t>
      </w:r>
      <w:r w:rsidR="00672924">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Б. Кожанова, Л.</w:t>
      </w:r>
      <w:r w:rsidR="00672924">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В. Кузнецова, А.</w:t>
      </w:r>
      <w:r w:rsidR="00672924">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Б. Панькин, В.</w:t>
      </w:r>
      <w:r w:rsidR="00672924">
        <w:rPr>
          <w:rStyle w:val="A20"/>
          <w:rFonts w:ascii="Times New Roman" w:hAnsi="Times New Roman" w:cs="Times New Roman"/>
          <w:sz w:val="28"/>
          <w:szCs w:val="28"/>
          <w:lang w:val="kk-KZ"/>
        </w:rPr>
        <w:t xml:space="preserve"> </w:t>
      </w:r>
      <w:r w:rsidRPr="00C6733C">
        <w:rPr>
          <w:rStyle w:val="A20"/>
          <w:rFonts w:ascii="Times New Roman" w:hAnsi="Times New Roman" w:cs="Times New Roman"/>
          <w:sz w:val="28"/>
          <w:szCs w:val="28"/>
          <w:lang w:val="kk-KZ"/>
        </w:rPr>
        <w:t>Ю. Очиров және т.б.).</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Мектеп </w:t>
      </w:r>
      <w:r w:rsidR="00472B1D" w:rsidRPr="00C6733C">
        <w:rPr>
          <w:rStyle w:val="A20"/>
          <w:rFonts w:ascii="Times New Roman" w:hAnsi="Times New Roman" w:cs="Times New Roman"/>
          <w:sz w:val="28"/>
          <w:szCs w:val="28"/>
          <w:lang w:val="kk-KZ"/>
        </w:rPr>
        <w:t>білім алушыларының</w:t>
      </w:r>
      <w:r w:rsidRPr="00C6733C">
        <w:rPr>
          <w:rStyle w:val="A20"/>
          <w:rFonts w:ascii="Times New Roman" w:hAnsi="Times New Roman" w:cs="Times New Roman"/>
          <w:sz w:val="28"/>
          <w:szCs w:val="28"/>
          <w:lang w:val="kk-KZ"/>
        </w:rPr>
        <w:t xml:space="preserve"> аксиологиялық парадигмамен ұлттық бірегейлігін дамытудың тұжырымдамасы мен технологиясын әзірлеу кезінде </w:t>
      </w:r>
      <w:r w:rsidR="00FF0EE4" w:rsidRPr="00C6733C">
        <w:rPr>
          <w:rStyle w:val="A20"/>
          <w:rFonts w:ascii="Times New Roman" w:hAnsi="Times New Roman" w:cs="Times New Roman"/>
          <w:sz w:val="28"/>
          <w:szCs w:val="28"/>
          <w:lang w:val="kk-KZ"/>
        </w:rPr>
        <w:t xml:space="preserve">білім алушылардың </w:t>
      </w:r>
      <w:r w:rsidRPr="00C6733C">
        <w:rPr>
          <w:rStyle w:val="A20"/>
          <w:rFonts w:ascii="Times New Roman" w:hAnsi="Times New Roman" w:cs="Times New Roman"/>
          <w:sz w:val="28"/>
          <w:szCs w:val="28"/>
          <w:lang w:val="kk-KZ"/>
        </w:rPr>
        <w:t xml:space="preserve"> ұлттық бірегейлігін арттыруға тікелей әсер ететін жобалау қызметінің тетігі ескерілді (1.3 – кіші бөлім). Жобалау қызметіндегі жеке тұлғаның интегративті сипаттамасы ретінде </w:t>
      </w:r>
      <w:r w:rsidR="00FF0EE4" w:rsidRPr="00C6733C">
        <w:rPr>
          <w:rStyle w:val="A20"/>
          <w:rFonts w:ascii="Times New Roman" w:hAnsi="Times New Roman" w:cs="Times New Roman"/>
          <w:sz w:val="28"/>
          <w:szCs w:val="28"/>
          <w:lang w:val="kk-KZ"/>
        </w:rPr>
        <w:t xml:space="preserve">білім алушылардың </w:t>
      </w:r>
      <w:r w:rsidRPr="00C6733C">
        <w:rPr>
          <w:rStyle w:val="A20"/>
          <w:rFonts w:ascii="Times New Roman" w:hAnsi="Times New Roman" w:cs="Times New Roman"/>
          <w:sz w:val="28"/>
          <w:szCs w:val="28"/>
          <w:lang w:val="kk-KZ"/>
        </w:rPr>
        <w:t xml:space="preserve"> аксиологиялық парадигмамен ұлттық бірегейлігін дамыту, әлемдегі іс-әрекеттің өзіндік тәжірибесін қабылдауды, қоршаған әлемді және өзін-өзі зерттеу мүмкіндігін қамтамасыз етеді, өнертапқыштық және рационализаторлық қабілеттерін дамытады, белсенді субъектіні, өзгеретін қоғам </w:t>
      </w:r>
      <w:r w:rsidR="003C56BF">
        <w:rPr>
          <w:rStyle w:val="A20"/>
          <w:rFonts w:ascii="Times New Roman" w:hAnsi="Times New Roman" w:cs="Times New Roman"/>
          <w:sz w:val="28"/>
          <w:szCs w:val="28"/>
          <w:lang w:val="kk-KZ"/>
        </w:rPr>
        <w:t>процесте</w:t>
      </w:r>
      <w:r w:rsidRPr="00C6733C">
        <w:rPr>
          <w:rStyle w:val="A20"/>
          <w:rFonts w:ascii="Times New Roman" w:hAnsi="Times New Roman" w:cs="Times New Roman"/>
          <w:sz w:val="28"/>
          <w:szCs w:val="28"/>
          <w:lang w:val="kk-KZ"/>
        </w:rPr>
        <w:t>рінің қатысушысын белсенділік қызмет атқаруға мүмкіндік береді.</w:t>
      </w:r>
    </w:p>
    <w:p w:rsidR="00672924" w:rsidRDefault="00672924" w:rsidP="0017469F">
      <w:pPr>
        <w:spacing w:after="0" w:line="240" w:lineRule="auto"/>
        <w:ind w:firstLine="567"/>
        <w:jc w:val="both"/>
        <w:rPr>
          <w:rStyle w:val="A20"/>
          <w:rFonts w:ascii="Times New Roman" w:hAnsi="Times New Roman" w:cs="Times New Roman"/>
          <w:b/>
          <w:sz w:val="28"/>
          <w:szCs w:val="28"/>
          <w:lang w:val="kk-KZ"/>
        </w:rPr>
      </w:pPr>
    </w:p>
    <w:p w:rsidR="00672924" w:rsidRDefault="00672924" w:rsidP="0017469F">
      <w:pPr>
        <w:spacing w:after="0" w:line="240" w:lineRule="auto"/>
        <w:ind w:firstLine="567"/>
        <w:jc w:val="both"/>
        <w:rPr>
          <w:rStyle w:val="A20"/>
          <w:rFonts w:ascii="Times New Roman" w:hAnsi="Times New Roman" w:cs="Times New Roman"/>
          <w:b/>
          <w:sz w:val="28"/>
          <w:szCs w:val="28"/>
          <w:lang w:val="kk-KZ"/>
        </w:rPr>
      </w:pPr>
    </w:p>
    <w:p w:rsidR="00672924" w:rsidRDefault="00672924" w:rsidP="0017469F">
      <w:pPr>
        <w:spacing w:after="0" w:line="240" w:lineRule="auto"/>
        <w:ind w:firstLine="567"/>
        <w:jc w:val="both"/>
        <w:rPr>
          <w:rStyle w:val="A20"/>
          <w:rFonts w:ascii="Times New Roman" w:hAnsi="Times New Roman" w:cs="Times New Roman"/>
          <w:b/>
          <w:sz w:val="28"/>
          <w:szCs w:val="28"/>
          <w:lang w:val="kk-KZ"/>
        </w:rPr>
      </w:pPr>
    </w:p>
    <w:p w:rsidR="003B7566" w:rsidRPr="00C6733C" w:rsidRDefault="003B7566" w:rsidP="0017469F">
      <w:pPr>
        <w:spacing w:after="0" w:line="240" w:lineRule="auto"/>
        <w:ind w:firstLine="567"/>
        <w:jc w:val="both"/>
        <w:rPr>
          <w:rStyle w:val="A20"/>
          <w:rFonts w:ascii="Times New Roman" w:hAnsi="Times New Roman" w:cs="Times New Roman"/>
          <w:b/>
          <w:sz w:val="28"/>
          <w:szCs w:val="28"/>
          <w:lang w:val="kk-KZ"/>
        </w:rPr>
      </w:pPr>
      <w:r w:rsidRPr="00C6733C">
        <w:rPr>
          <w:rStyle w:val="A20"/>
          <w:rFonts w:ascii="Times New Roman" w:hAnsi="Times New Roman" w:cs="Times New Roman"/>
          <w:b/>
          <w:sz w:val="28"/>
          <w:szCs w:val="28"/>
          <w:lang w:val="kk-KZ"/>
        </w:rPr>
        <w:t>Практикалық блок</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Мектеп </w:t>
      </w:r>
      <w:r w:rsidR="00472B1D" w:rsidRPr="00C6733C">
        <w:rPr>
          <w:rStyle w:val="A20"/>
          <w:rFonts w:ascii="Times New Roman" w:hAnsi="Times New Roman" w:cs="Times New Roman"/>
          <w:sz w:val="28"/>
          <w:szCs w:val="28"/>
          <w:lang w:val="kk-KZ"/>
        </w:rPr>
        <w:t>білім алушыларының</w:t>
      </w:r>
      <w:r w:rsidRPr="00C6733C">
        <w:rPr>
          <w:rStyle w:val="A20"/>
          <w:rFonts w:ascii="Times New Roman" w:hAnsi="Times New Roman" w:cs="Times New Roman"/>
          <w:sz w:val="28"/>
          <w:szCs w:val="28"/>
          <w:lang w:val="kk-KZ"/>
        </w:rPr>
        <w:t xml:space="preserve"> аксиологиялық парадигмамен ұлттық бірегейлігін дамытуды жобалау технологиясын пайдалана отырып, жобалау қызметінің әртүрлі нысандарында жүзеге асырылады.</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Технология </w:t>
      </w:r>
      <w:r w:rsidR="00FF0EE4" w:rsidRPr="00C6733C">
        <w:rPr>
          <w:rStyle w:val="A20"/>
          <w:rFonts w:ascii="Times New Roman" w:hAnsi="Times New Roman" w:cs="Times New Roman"/>
          <w:sz w:val="28"/>
          <w:szCs w:val="28"/>
          <w:lang w:val="kk-KZ"/>
        </w:rPr>
        <w:t xml:space="preserve">білім алушылардың </w:t>
      </w:r>
      <w:r w:rsidRPr="00C6733C">
        <w:rPr>
          <w:rStyle w:val="A20"/>
          <w:rFonts w:ascii="Times New Roman" w:hAnsi="Times New Roman" w:cs="Times New Roman"/>
          <w:sz w:val="28"/>
          <w:szCs w:val="28"/>
          <w:lang w:val="kk-KZ"/>
        </w:rPr>
        <w:t xml:space="preserve"> білімі мен дағдыларын ширатуға ғана емес, олардың жеке басының тұлғалық болмысын өмірдегі қажеттілікке сәйкес жүзеге асыруына бағытталған ізгілендіру, қарым-қатынас, даралау, мүмкіндігінің, құндылық қағидаттарын ескере отырып құрылады. Жобалық оқытудың маңызды белгілері оның диалогтық, проблемалық, контекстік болып табылады.</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Жобалық технологиядағы диалогтық </w:t>
      </w:r>
      <w:r w:rsidR="00FF0EE4" w:rsidRPr="00C6733C">
        <w:rPr>
          <w:rStyle w:val="A20"/>
          <w:rFonts w:ascii="Times New Roman" w:hAnsi="Times New Roman" w:cs="Times New Roman"/>
          <w:sz w:val="28"/>
          <w:szCs w:val="28"/>
          <w:lang w:val="kk-KZ"/>
        </w:rPr>
        <w:t xml:space="preserve">білім алушылардың </w:t>
      </w:r>
      <w:r w:rsidRPr="00C6733C">
        <w:rPr>
          <w:rStyle w:val="A20"/>
          <w:rFonts w:ascii="Times New Roman" w:hAnsi="Times New Roman" w:cs="Times New Roman"/>
          <w:sz w:val="28"/>
          <w:szCs w:val="28"/>
          <w:lang w:val="kk-KZ"/>
        </w:rPr>
        <w:t xml:space="preserve"> жаңа тәжірибе алуына, бұрынғы мағыналарын қайта қарастыруға жағдай жасайтын нақты әлеуметтік-мәдени орта ретінде қызмет етеді, нәтижесінде алынған ақпарат жеке тұрғыда маңызды болады.</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Проблемалық жағдай белсенді ақыл-ой белсенділігінің басталуын, </w:t>
      </w:r>
      <w:r w:rsidR="00FF0EE4" w:rsidRPr="00C6733C">
        <w:rPr>
          <w:rStyle w:val="A20"/>
          <w:rFonts w:ascii="Times New Roman" w:hAnsi="Times New Roman" w:cs="Times New Roman"/>
          <w:sz w:val="28"/>
          <w:szCs w:val="28"/>
          <w:lang w:val="kk-KZ"/>
        </w:rPr>
        <w:t xml:space="preserve">білім алушылардың </w:t>
      </w:r>
      <w:r w:rsidRPr="00C6733C">
        <w:rPr>
          <w:rStyle w:val="A20"/>
          <w:rFonts w:ascii="Times New Roman" w:hAnsi="Times New Roman" w:cs="Times New Roman"/>
          <w:sz w:val="28"/>
          <w:szCs w:val="28"/>
          <w:lang w:val="kk-KZ"/>
        </w:rPr>
        <w:t xml:space="preserve"> тәуелсіздік көріністерін анықтайтын проблемалық жағдайды шешу кезінде туындайды, өйткені олар белгілі мазмұн мен жаңа фактілер мен құбылыстарды түсіндіре алмау арасындағы қайшылықты ашады. Мәселені шешу көбінесе қызметтің ерекше, стандартты емес тәсілдеріне және нәтижеге әкеледі және мектеп </w:t>
      </w:r>
      <w:r w:rsidR="00472B1D" w:rsidRPr="00C6733C">
        <w:rPr>
          <w:rStyle w:val="A20"/>
          <w:rFonts w:ascii="Times New Roman" w:hAnsi="Times New Roman" w:cs="Times New Roman"/>
          <w:sz w:val="28"/>
          <w:szCs w:val="28"/>
          <w:lang w:val="kk-KZ"/>
        </w:rPr>
        <w:t>білім алушылары</w:t>
      </w:r>
      <w:r w:rsidRPr="00C6733C">
        <w:rPr>
          <w:rStyle w:val="A20"/>
          <w:rFonts w:ascii="Times New Roman" w:hAnsi="Times New Roman" w:cs="Times New Roman"/>
          <w:sz w:val="28"/>
          <w:szCs w:val="28"/>
          <w:lang w:val="kk-KZ"/>
        </w:rPr>
        <w:t xml:space="preserve"> үшін ең маңыздысы – жобада жүзеге асырылатын нақты (өмірлік) проблемалар (эколог; әлеуметтік-экономикалық, саяси, жастар).</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 xml:space="preserve">Жобалық технологиядағы контекстілік </w:t>
      </w:r>
      <w:r w:rsidR="00FF0EE4" w:rsidRPr="00C6733C">
        <w:rPr>
          <w:rStyle w:val="A20"/>
          <w:rFonts w:ascii="Times New Roman" w:hAnsi="Times New Roman" w:cs="Times New Roman"/>
          <w:sz w:val="28"/>
          <w:szCs w:val="28"/>
          <w:lang w:val="kk-KZ"/>
        </w:rPr>
        <w:t xml:space="preserve">білім алушылардың </w:t>
      </w:r>
      <w:r w:rsidRPr="00C6733C">
        <w:rPr>
          <w:rStyle w:val="A20"/>
          <w:rFonts w:ascii="Times New Roman" w:hAnsi="Times New Roman" w:cs="Times New Roman"/>
          <w:sz w:val="28"/>
          <w:szCs w:val="28"/>
          <w:lang w:val="kk-KZ"/>
        </w:rPr>
        <w:t xml:space="preserve"> табиғи өміріне жақын жобаларды құруға, олар зерттейтін ғылымның адам өмірінің жалпы жүйесіндегі орнын түсінуге мүмкіндік береді.</w:t>
      </w:r>
    </w:p>
    <w:p w:rsidR="003B7566" w:rsidRPr="00C6733C" w:rsidRDefault="003B7566" w:rsidP="0017469F">
      <w:pPr>
        <w:spacing w:after="0" w:line="240" w:lineRule="auto"/>
        <w:ind w:firstLine="567"/>
        <w:jc w:val="both"/>
        <w:rPr>
          <w:rStyle w:val="A20"/>
          <w:rFonts w:ascii="Times New Roman" w:hAnsi="Times New Roman" w:cs="Times New Roman"/>
          <w:sz w:val="28"/>
          <w:szCs w:val="28"/>
          <w:lang w:val="kk-KZ"/>
        </w:rPr>
      </w:pPr>
      <w:r w:rsidRPr="00C6733C">
        <w:rPr>
          <w:rStyle w:val="A20"/>
          <w:rFonts w:ascii="Times New Roman" w:hAnsi="Times New Roman" w:cs="Times New Roman"/>
          <w:sz w:val="28"/>
          <w:szCs w:val="28"/>
          <w:lang w:val="kk-KZ"/>
        </w:rPr>
        <w:t>Жобалардың қолда бар жіктемелерін талдағаннан кейін (Н.В. Матяш, В.Е. Мельников, В.В Николина, Е.С. Полат, Л.Н. Серебренников, Е.С. Шишов және т.б.), біз Е.И. Антоновадан кейін ең маңызды белгілерге сәйкес жобалардың бірнеше түрін бөлдік (7-кесте).</w:t>
      </w:r>
    </w:p>
    <w:p w:rsidR="003B7566" w:rsidRPr="00C6733C" w:rsidRDefault="003B7566" w:rsidP="0017469F">
      <w:pPr>
        <w:spacing w:after="0" w:line="240" w:lineRule="auto"/>
        <w:ind w:firstLine="567"/>
        <w:jc w:val="both"/>
        <w:rPr>
          <w:rStyle w:val="A20"/>
          <w:rFonts w:ascii="Times New Roman" w:hAnsi="Times New Roman" w:cs="Times New Roman"/>
          <w:b/>
          <w:color w:val="C00000"/>
          <w:sz w:val="28"/>
          <w:szCs w:val="28"/>
          <w:lang w:val="kk-KZ"/>
        </w:rPr>
      </w:pPr>
    </w:p>
    <w:p w:rsidR="003B7566" w:rsidRPr="00C6733C" w:rsidRDefault="00672924" w:rsidP="00672924">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3B7566" w:rsidRPr="00C6733C">
        <w:rPr>
          <w:rFonts w:ascii="Times New Roman" w:hAnsi="Times New Roman" w:cs="Times New Roman"/>
          <w:sz w:val="28"/>
          <w:szCs w:val="28"/>
          <w:lang w:val="kk-KZ"/>
        </w:rPr>
        <w:t>есте</w:t>
      </w:r>
      <w:r w:rsidR="003B7566" w:rsidRPr="00C6733C">
        <w:rPr>
          <w:rFonts w:ascii="Times New Roman" w:hAnsi="Times New Roman" w:cs="Times New Roman"/>
          <w:sz w:val="28"/>
          <w:szCs w:val="28"/>
        </w:rPr>
        <w:t xml:space="preserve"> </w:t>
      </w:r>
      <w:r>
        <w:rPr>
          <w:rFonts w:ascii="Times New Roman" w:hAnsi="Times New Roman" w:cs="Times New Roman"/>
          <w:sz w:val="28"/>
          <w:szCs w:val="28"/>
          <w:lang w:val="kk-KZ"/>
        </w:rPr>
        <w:t xml:space="preserve">5 </w:t>
      </w:r>
      <w:r w:rsidR="003B7566" w:rsidRPr="00C6733C">
        <w:rPr>
          <w:rFonts w:ascii="Times New Roman" w:hAnsi="Times New Roman" w:cs="Times New Roman"/>
          <w:sz w:val="28"/>
          <w:szCs w:val="28"/>
        </w:rPr>
        <w:t xml:space="preserve">– </w:t>
      </w:r>
      <w:r w:rsidR="003B7566" w:rsidRPr="00C6733C">
        <w:rPr>
          <w:rFonts w:ascii="Times New Roman" w:hAnsi="Times New Roman" w:cs="Times New Roman"/>
          <w:sz w:val="28"/>
          <w:szCs w:val="28"/>
          <w:lang w:val="kk-KZ"/>
        </w:rPr>
        <w:t>Жобалардың түрлері</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065"/>
        <w:gridCol w:w="3122"/>
        <w:gridCol w:w="5441"/>
      </w:tblGrid>
      <w:tr w:rsidR="003B7566" w:rsidRPr="00C6733C" w:rsidTr="0049626D">
        <w:tc>
          <w:tcPr>
            <w:tcW w:w="0" w:type="auto"/>
            <w:shd w:val="clear" w:color="auto" w:fill="E7E6E6" w:themeFill="background2"/>
          </w:tcPr>
          <w:p w:rsidR="003B7566" w:rsidRPr="00C6733C" w:rsidRDefault="003B7566" w:rsidP="00E805C2">
            <w:pPr>
              <w:autoSpaceDE w:val="0"/>
              <w:autoSpaceDN w:val="0"/>
              <w:adjustRightInd w:val="0"/>
              <w:spacing w:after="0" w:line="240" w:lineRule="auto"/>
              <w:ind w:firstLine="567"/>
              <w:jc w:val="both"/>
              <w:rPr>
                <w:rFonts w:ascii="Times New Roman" w:hAnsi="Times New Roman" w:cs="Times New Roman"/>
                <w:b/>
                <w:sz w:val="28"/>
                <w:szCs w:val="28"/>
              </w:rPr>
            </w:pPr>
            <w:r w:rsidRPr="00C6733C">
              <w:rPr>
                <w:rFonts w:ascii="Times New Roman" w:hAnsi="Times New Roman" w:cs="Times New Roman"/>
                <w:b/>
                <w:sz w:val="28"/>
                <w:szCs w:val="28"/>
              </w:rPr>
              <w:t>№</w:t>
            </w:r>
          </w:p>
        </w:tc>
        <w:tc>
          <w:tcPr>
            <w:tcW w:w="0" w:type="auto"/>
            <w:shd w:val="clear" w:color="auto" w:fill="E7E6E6" w:themeFill="background2"/>
          </w:tcPr>
          <w:p w:rsidR="003B7566" w:rsidRPr="00C6733C" w:rsidRDefault="003B7566" w:rsidP="00E805C2">
            <w:pPr>
              <w:autoSpaceDE w:val="0"/>
              <w:autoSpaceDN w:val="0"/>
              <w:adjustRightInd w:val="0"/>
              <w:spacing w:after="0" w:line="240" w:lineRule="auto"/>
              <w:ind w:firstLine="567"/>
              <w:jc w:val="both"/>
              <w:rPr>
                <w:rFonts w:ascii="Times New Roman" w:hAnsi="Times New Roman" w:cs="Times New Roman"/>
                <w:b/>
                <w:sz w:val="28"/>
                <w:szCs w:val="28"/>
              </w:rPr>
            </w:pPr>
            <w:r w:rsidRPr="00C6733C">
              <w:rPr>
                <w:rFonts w:ascii="Times New Roman" w:hAnsi="Times New Roman" w:cs="Times New Roman"/>
                <w:b/>
                <w:sz w:val="28"/>
                <w:szCs w:val="28"/>
                <w:lang w:val="kk-KZ"/>
              </w:rPr>
              <w:t>Белгілері</w:t>
            </w:r>
          </w:p>
        </w:tc>
        <w:tc>
          <w:tcPr>
            <w:tcW w:w="0" w:type="auto"/>
            <w:shd w:val="clear" w:color="auto" w:fill="E7E6E6" w:themeFill="background2"/>
          </w:tcPr>
          <w:p w:rsidR="003B7566" w:rsidRPr="00C6733C" w:rsidRDefault="003B7566" w:rsidP="00E805C2">
            <w:pPr>
              <w:autoSpaceDE w:val="0"/>
              <w:autoSpaceDN w:val="0"/>
              <w:adjustRightInd w:val="0"/>
              <w:spacing w:after="0" w:line="240" w:lineRule="auto"/>
              <w:ind w:firstLine="567"/>
              <w:jc w:val="both"/>
              <w:rPr>
                <w:rFonts w:ascii="Times New Roman" w:hAnsi="Times New Roman" w:cs="Times New Roman"/>
                <w:b/>
                <w:sz w:val="28"/>
                <w:szCs w:val="28"/>
              </w:rPr>
            </w:pPr>
            <w:r w:rsidRPr="00C6733C">
              <w:rPr>
                <w:rFonts w:ascii="Times New Roman" w:hAnsi="Times New Roman" w:cs="Times New Roman"/>
                <w:b/>
                <w:sz w:val="28"/>
                <w:szCs w:val="28"/>
                <w:lang w:val="kk-KZ"/>
              </w:rPr>
              <w:t>Жобалардың типтері</w:t>
            </w:r>
          </w:p>
        </w:tc>
      </w:tr>
      <w:tr w:rsidR="003B7566" w:rsidRPr="00C6733C" w:rsidTr="0049626D">
        <w:tc>
          <w:tcPr>
            <w:tcW w:w="0" w:type="auto"/>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1</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Шығармашылық деңгейі</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орындаушылық;</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құрылымдық;</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шығармашылық</w:t>
            </w:r>
          </w:p>
        </w:tc>
      </w:tr>
      <w:tr w:rsidR="003B7566" w:rsidRPr="00C6733C" w:rsidTr="0049626D">
        <w:tc>
          <w:tcPr>
            <w:tcW w:w="0" w:type="auto"/>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2</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 xml:space="preserve">Іс-әрекет түрі </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зерттеушілік;</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шығармашылық;</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ақпараттық;</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рөлдік</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ойын</w:t>
            </w:r>
            <w:r w:rsidRPr="00C6733C">
              <w:rPr>
                <w:rFonts w:ascii="Times New Roman" w:hAnsi="Times New Roman" w:cs="Times New Roman"/>
                <w:sz w:val="28"/>
                <w:szCs w:val="28"/>
              </w:rPr>
              <w:t>)</w:t>
            </w:r>
            <w:r w:rsidRPr="00C6733C">
              <w:rPr>
                <w:rFonts w:ascii="Times New Roman" w:hAnsi="Times New Roman" w:cs="Times New Roman"/>
                <w:sz w:val="28"/>
                <w:szCs w:val="28"/>
                <w:lang w:val="kk-KZ"/>
              </w:rPr>
              <w:t>;</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қолданбалы;</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баспалық;</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сценар</w:t>
            </w:r>
            <w:r w:rsidRPr="00C6733C">
              <w:rPr>
                <w:rFonts w:ascii="Times New Roman" w:hAnsi="Times New Roman" w:cs="Times New Roman"/>
                <w:sz w:val="28"/>
                <w:szCs w:val="28"/>
                <w:lang w:val="kk-KZ"/>
              </w:rPr>
              <w:t>ийлік</w:t>
            </w:r>
          </w:p>
        </w:tc>
      </w:tr>
      <w:tr w:rsidR="003B7566" w:rsidRPr="00AC29F8" w:rsidTr="00E805C2">
        <w:tc>
          <w:tcPr>
            <w:tcW w:w="0" w:type="auto"/>
            <w:tcBorders>
              <w:bottom w:val="nil"/>
            </w:tcBorders>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3</w:t>
            </w:r>
          </w:p>
        </w:tc>
        <w:tc>
          <w:tcPr>
            <w:tcW w:w="0" w:type="auto"/>
            <w:tcBorders>
              <w:bottom w:val="nil"/>
            </w:tcBorders>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Қолданылатын дағдылар</w:t>
            </w:r>
          </w:p>
        </w:tc>
        <w:tc>
          <w:tcPr>
            <w:tcW w:w="0" w:type="auto"/>
            <w:tcBorders>
              <w:bottom w:val="nil"/>
            </w:tcBorders>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жобалық</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ой-іс-әрекеттік</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ұйымдастырушылық</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іздестірушілік</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ақпараттық</w:t>
            </w:r>
            <w:r w:rsidRPr="00C6733C">
              <w:rPr>
                <w:rFonts w:ascii="Times New Roman" w:hAnsi="Times New Roman" w:cs="Times New Roman"/>
                <w:sz w:val="28"/>
                <w:szCs w:val="28"/>
              </w:rPr>
              <w:t>, коммуникатив</w:t>
            </w:r>
            <w:r w:rsidRPr="00C6733C">
              <w:rPr>
                <w:rFonts w:ascii="Times New Roman" w:hAnsi="Times New Roman" w:cs="Times New Roman"/>
                <w:sz w:val="28"/>
                <w:szCs w:val="28"/>
                <w:lang w:val="kk-KZ"/>
              </w:rPr>
              <w:t>тік</w:t>
            </w:r>
            <w:r w:rsidRPr="00C6733C">
              <w:rPr>
                <w:rFonts w:ascii="Times New Roman" w:hAnsi="Times New Roman" w:cs="Times New Roman"/>
                <w:sz w:val="28"/>
                <w:szCs w:val="28"/>
              </w:rPr>
              <w:t>, презентаци</w:t>
            </w:r>
            <w:r w:rsidRPr="00C6733C">
              <w:rPr>
                <w:rFonts w:ascii="Times New Roman" w:hAnsi="Times New Roman" w:cs="Times New Roman"/>
                <w:sz w:val="28"/>
                <w:szCs w:val="28"/>
                <w:lang w:val="kk-KZ"/>
              </w:rPr>
              <w:t>ялық</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бағалау</w:t>
            </w:r>
            <w:r w:rsidRPr="00C6733C">
              <w:rPr>
                <w:rFonts w:ascii="Times New Roman" w:hAnsi="Times New Roman" w:cs="Times New Roman"/>
                <w:sz w:val="28"/>
                <w:szCs w:val="28"/>
              </w:rPr>
              <w:t>)</w:t>
            </w:r>
            <w:r w:rsidRPr="00C6733C">
              <w:rPr>
                <w:rFonts w:ascii="Times New Roman" w:hAnsi="Times New Roman" w:cs="Times New Roman"/>
                <w:sz w:val="28"/>
                <w:szCs w:val="28"/>
                <w:lang w:val="kk-KZ"/>
              </w:rPr>
              <w:t>;</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пәндік (әдеби-лингвистикалық,</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математикалық және т.т.) шығармашылық, зияткерлік</w:t>
            </w:r>
          </w:p>
        </w:tc>
      </w:tr>
      <w:tr w:rsidR="00E805C2" w:rsidRPr="0017469F" w:rsidTr="007C5DA4">
        <w:tc>
          <w:tcPr>
            <w:tcW w:w="0" w:type="auto"/>
            <w:gridSpan w:val="3"/>
            <w:tcBorders>
              <w:top w:val="nil"/>
            </w:tcBorders>
          </w:tcPr>
          <w:p w:rsidR="00E805C2" w:rsidRPr="00E805C2" w:rsidRDefault="00E805C2"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Pr>
                <w:rFonts w:ascii="Times New Roman" w:hAnsi="Times New Roman" w:cs="Times New Roman"/>
                <w:sz w:val="28"/>
                <w:szCs w:val="28"/>
                <w:lang w:val="kk-KZ"/>
              </w:rPr>
              <w:t>Кесте 5 жалғасы</w:t>
            </w:r>
          </w:p>
        </w:tc>
      </w:tr>
      <w:tr w:rsidR="00E805C2" w:rsidRPr="0017469F" w:rsidTr="0049626D">
        <w:tc>
          <w:tcPr>
            <w:tcW w:w="0" w:type="auto"/>
          </w:tcPr>
          <w:p w:rsidR="00E805C2" w:rsidRPr="00E805C2" w:rsidRDefault="00E805C2" w:rsidP="00E805C2">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0" w:type="auto"/>
          </w:tcPr>
          <w:p w:rsidR="00E805C2" w:rsidRPr="00C6733C" w:rsidRDefault="00E805C2" w:rsidP="00E805C2">
            <w:pPr>
              <w:autoSpaceDE w:val="0"/>
              <w:autoSpaceDN w:val="0"/>
              <w:adjustRightInd w:val="0"/>
              <w:spacing w:after="0" w:line="240" w:lineRule="auto"/>
              <w:ind w:firstLine="69"/>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0" w:type="auto"/>
          </w:tcPr>
          <w:p w:rsidR="00E805C2" w:rsidRPr="00E805C2" w:rsidRDefault="00E805C2" w:rsidP="00E805C2">
            <w:pPr>
              <w:autoSpaceDE w:val="0"/>
              <w:autoSpaceDN w:val="0"/>
              <w:adjustRightInd w:val="0"/>
              <w:spacing w:after="0" w:line="240" w:lineRule="auto"/>
              <w:ind w:firstLine="69"/>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3B7566" w:rsidRPr="00C6733C" w:rsidTr="0049626D">
        <w:tc>
          <w:tcPr>
            <w:tcW w:w="0" w:type="auto"/>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4</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Мазмұны</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бірпәнді;</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пәнаралас;</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пәннен тыс</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бағдарламадан тыс</w:t>
            </w:r>
            <w:r w:rsidRPr="00C6733C">
              <w:rPr>
                <w:rFonts w:ascii="Times New Roman" w:hAnsi="Times New Roman" w:cs="Times New Roman"/>
                <w:sz w:val="28"/>
                <w:szCs w:val="28"/>
              </w:rPr>
              <w:t>)</w:t>
            </w:r>
          </w:p>
        </w:tc>
      </w:tr>
      <w:tr w:rsidR="003B7566" w:rsidRPr="00AC29F8" w:rsidTr="0049626D">
        <w:tc>
          <w:tcPr>
            <w:tcW w:w="0" w:type="auto"/>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5</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Орындалу базасы</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мектептік</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бір мектеп, сынып қатысушылары арасында</w:t>
            </w:r>
            <w:r w:rsidRPr="00C6733C">
              <w:rPr>
                <w:rFonts w:ascii="Times New Roman" w:hAnsi="Times New Roman" w:cs="Times New Roman"/>
                <w:sz w:val="28"/>
                <w:szCs w:val="28"/>
              </w:rPr>
              <w:t>)</w:t>
            </w:r>
            <w:r w:rsidRPr="00C6733C">
              <w:rPr>
                <w:rFonts w:ascii="Times New Roman" w:hAnsi="Times New Roman" w:cs="Times New Roman"/>
                <w:sz w:val="28"/>
                <w:szCs w:val="28"/>
                <w:lang w:val="kk-KZ"/>
              </w:rPr>
              <w:t>;</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мектептен тыс (қала, өңір, ел қатысушылары арасында);</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халықаралық (әлемнің әр түрлі елдері арасында)</w:t>
            </w:r>
          </w:p>
        </w:tc>
      </w:tr>
      <w:tr w:rsidR="003B7566" w:rsidRPr="00C6733C" w:rsidTr="0049626D">
        <w:tc>
          <w:tcPr>
            <w:tcW w:w="0" w:type="auto"/>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6</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Қатысушылардың сандық құрамы</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жеке;</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жұптық;</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топтық</w:t>
            </w:r>
          </w:p>
        </w:tc>
      </w:tr>
      <w:tr w:rsidR="003B7566" w:rsidRPr="00C6733C" w:rsidTr="0049626D">
        <w:tc>
          <w:tcPr>
            <w:tcW w:w="0" w:type="auto"/>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7</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Жобаға қатысушылардың жас құрамы</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бір жастағылар;</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әр жастағылары;</w:t>
            </w:r>
          </w:p>
        </w:tc>
      </w:tr>
      <w:tr w:rsidR="003B7566" w:rsidRPr="00AC29F8" w:rsidTr="0049626D">
        <w:tc>
          <w:tcPr>
            <w:tcW w:w="0" w:type="auto"/>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8</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Орындалу ұзақтығы</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 xml:space="preserve">қысқа мерзімді </w:t>
            </w:r>
            <w:r w:rsidRPr="00C6733C">
              <w:rPr>
                <w:rFonts w:ascii="Times New Roman" w:hAnsi="Times New Roman" w:cs="Times New Roman"/>
                <w:sz w:val="28"/>
                <w:szCs w:val="28"/>
              </w:rPr>
              <w:t>(</w:t>
            </w:r>
            <w:r w:rsidRPr="00C6733C">
              <w:rPr>
                <w:rFonts w:ascii="Times New Roman" w:hAnsi="Times New Roman" w:cs="Times New Roman"/>
                <w:sz w:val="28"/>
                <w:szCs w:val="28"/>
                <w:lang w:val="kk-KZ"/>
              </w:rPr>
              <w:t>бір</w:t>
            </w:r>
            <w:r w:rsidRPr="00C6733C">
              <w:rPr>
                <w:rFonts w:ascii="Times New Roman" w:hAnsi="Times New Roman" w:cs="Times New Roman"/>
                <w:iCs/>
                <w:sz w:val="28"/>
                <w:szCs w:val="28"/>
                <w:lang w:val="kk-KZ"/>
              </w:rPr>
              <w:t xml:space="preserve"> немесе бірнеше сабақ</w:t>
            </w:r>
            <w:r w:rsidRPr="00C6733C">
              <w:rPr>
                <w:rFonts w:ascii="Times New Roman" w:hAnsi="Times New Roman" w:cs="Times New Roman"/>
                <w:sz w:val="28"/>
                <w:szCs w:val="28"/>
              </w:rPr>
              <w:t>)</w:t>
            </w:r>
            <w:r w:rsidRPr="00C6733C">
              <w:rPr>
                <w:rFonts w:ascii="Times New Roman" w:hAnsi="Times New Roman" w:cs="Times New Roman"/>
                <w:sz w:val="28"/>
                <w:szCs w:val="28"/>
                <w:lang w:val="kk-KZ"/>
              </w:rPr>
              <w:t>;</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ұзақтығы орташа  (мектеп курсының тақырыбын зерттеу бойында);</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ұзақ мерзімді (бір немесе бірнеше жыл бойында)</w:t>
            </w:r>
          </w:p>
        </w:tc>
      </w:tr>
      <w:tr w:rsidR="003B7566" w:rsidRPr="00AC29F8" w:rsidTr="0049626D">
        <w:tc>
          <w:tcPr>
            <w:tcW w:w="0" w:type="auto"/>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lastRenderedPageBreak/>
              <w:t>9</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Жобаны үйлестіру сипаты</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ашық</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жобаның үйлестірушісі өз функциясын ашық түрде атқараотырып,жобаға қатысушыларды бақылайды</w:t>
            </w:r>
            <w:r w:rsidRPr="00C6733C">
              <w:rPr>
                <w:rFonts w:ascii="Times New Roman" w:hAnsi="Times New Roman" w:cs="Times New Roman"/>
                <w:sz w:val="28"/>
                <w:szCs w:val="28"/>
              </w:rPr>
              <w:t>)</w:t>
            </w:r>
            <w:r w:rsidRPr="00C6733C">
              <w:rPr>
                <w:rFonts w:ascii="Times New Roman" w:hAnsi="Times New Roman" w:cs="Times New Roman"/>
                <w:sz w:val="28"/>
                <w:szCs w:val="28"/>
                <w:lang w:val="kk-KZ"/>
              </w:rPr>
              <w:t>;</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жасырын (үйлестіруші топтардың қызметінде өзі болмайды, әдетте бұл телекоммуникациялық жобаларға қатысты)</w:t>
            </w:r>
          </w:p>
        </w:tc>
      </w:tr>
      <w:tr w:rsidR="003B7566" w:rsidRPr="00C6733C" w:rsidTr="0049626D">
        <w:tc>
          <w:tcPr>
            <w:tcW w:w="0" w:type="auto"/>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10</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Қызмет өнімдерінің формалары</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сыртқы</w:t>
            </w:r>
            <w:r w:rsidRPr="00C6733C">
              <w:rPr>
                <w:rFonts w:ascii="Times New Roman" w:hAnsi="Times New Roman" w:cs="Times New Roman"/>
                <w:sz w:val="28"/>
                <w:szCs w:val="28"/>
              </w:rPr>
              <w:t xml:space="preserve"> (материал</w:t>
            </w:r>
            <w:r w:rsidRPr="00C6733C">
              <w:rPr>
                <w:rFonts w:ascii="Times New Roman" w:hAnsi="Times New Roman" w:cs="Times New Roman"/>
                <w:sz w:val="28"/>
                <w:szCs w:val="28"/>
                <w:lang w:val="kk-KZ"/>
              </w:rPr>
              <w:t>дық</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есеп</w:t>
            </w:r>
            <w:r w:rsidRPr="00C6733C">
              <w:rPr>
                <w:rFonts w:ascii="Times New Roman" w:hAnsi="Times New Roman" w:cs="Times New Roman"/>
                <w:sz w:val="28"/>
                <w:szCs w:val="28"/>
              </w:rPr>
              <w:t>, презентация,</w:t>
            </w:r>
            <w:r w:rsidRPr="00C6733C">
              <w:rPr>
                <w:rFonts w:ascii="Times New Roman" w:hAnsi="Times New Roman" w:cs="Times New Roman"/>
                <w:sz w:val="28"/>
                <w:szCs w:val="28"/>
                <w:lang w:val="kk-KZ"/>
              </w:rPr>
              <w:t xml:space="preserve"> көрме және т.т.;</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ішкі</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жеке сапалар</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білім, икемділік, қабілет,құзыреттер</w:t>
            </w:r>
          </w:p>
        </w:tc>
      </w:tr>
      <w:tr w:rsidR="003B7566" w:rsidRPr="00C6733C" w:rsidTr="0049626D">
        <w:tc>
          <w:tcPr>
            <w:tcW w:w="0" w:type="auto"/>
          </w:tcPr>
          <w:p w:rsidR="003B7566" w:rsidRPr="00C6733C" w:rsidRDefault="003B7566" w:rsidP="00E805C2">
            <w:pPr>
              <w:autoSpaceDE w:val="0"/>
              <w:autoSpaceDN w:val="0"/>
              <w:adjustRightInd w:val="0"/>
              <w:spacing w:after="0" w:line="240" w:lineRule="auto"/>
              <w:jc w:val="both"/>
              <w:rPr>
                <w:rFonts w:ascii="Times New Roman" w:hAnsi="Times New Roman" w:cs="Times New Roman"/>
                <w:sz w:val="28"/>
                <w:szCs w:val="28"/>
              </w:rPr>
            </w:pPr>
            <w:r w:rsidRPr="00C6733C">
              <w:rPr>
                <w:rFonts w:ascii="Times New Roman" w:hAnsi="Times New Roman" w:cs="Times New Roman"/>
                <w:sz w:val="28"/>
                <w:szCs w:val="28"/>
              </w:rPr>
              <w:t>11</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Оқу құралдарын пайдалану</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дәстүрлі</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баспалық, көрнекілік, техникалық</w:t>
            </w:r>
            <w:r w:rsidRPr="00C6733C">
              <w:rPr>
                <w:rFonts w:ascii="Times New Roman" w:hAnsi="Times New Roman" w:cs="Times New Roman"/>
                <w:sz w:val="28"/>
                <w:szCs w:val="28"/>
              </w:rPr>
              <w:t>)</w:t>
            </w:r>
            <w:r w:rsidRPr="00C6733C">
              <w:rPr>
                <w:rFonts w:ascii="Times New Roman" w:hAnsi="Times New Roman" w:cs="Times New Roman"/>
                <w:sz w:val="28"/>
                <w:szCs w:val="28"/>
                <w:lang w:val="kk-KZ"/>
              </w:rPr>
              <w:t>;</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ақпараттық және коммуникативтік</w:t>
            </w:r>
            <w:r w:rsidRPr="00C6733C">
              <w:rPr>
                <w:rFonts w:ascii="Times New Roman" w:hAnsi="Times New Roman" w:cs="Times New Roman"/>
                <w:sz w:val="28"/>
                <w:szCs w:val="28"/>
              </w:rPr>
              <w:t xml:space="preserve"> (компьютер</w:t>
            </w:r>
            <w:r w:rsidRPr="00C6733C">
              <w:rPr>
                <w:rFonts w:ascii="Times New Roman" w:hAnsi="Times New Roman" w:cs="Times New Roman"/>
                <w:sz w:val="28"/>
                <w:szCs w:val="28"/>
                <w:lang w:val="kk-KZ"/>
              </w:rPr>
              <w:t>лік</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құралдар</w:t>
            </w:r>
          </w:p>
        </w:tc>
      </w:tr>
      <w:tr w:rsidR="003B7566" w:rsidRPr="00AC29F8" w:rsidTr="0049626D">
        <w:tc>
          <w:tcPr>
            <w:tcW w:w="0" w:type="auto"/>
          </w:tcPr>
          <w:p w:rsidR="003B7566" w:rsidRPr="00C6733C" w:rsidRDefault="00E805C2" w:rsidP="00E805C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1</w:t>
            </w:r>
            <w:r w:rsidR="003B7566" w:rsidRPr="00C6733C">
              <w:rPr>
                <w:rFonts w:ascii="Times New Roman" w:hAnsi="Times New Roman" w:cs="Times New Roman"/>
                <w:sz w:val="28"/>
                <w:szCs w:val="28"/>
              </w:rPr>
              <w:t>2</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rPr>
            </w:pPr>
            <w:r w:rsidRPr="00C6733C">
              <w:rPr>
                <w:rFonts w:ascii="Times New Roman" w:hAnsi="Times New Roman" w:cs="Times New Roman"/>
                <w:sz w:val="28"/>
                <w:szCs w:val="28"/>
                <w:lang w:val="kk-KZ"/>
              </w:rPr>
              <w:t>Жобалардың тақырыптық жоспарға енгізілуі</w:t>
            </w:r>
          </w:p>
        </w:tc>
        <w:tc>
          <w:tcPr>
            <w:tcW w:w="0" w:type="auto"/>
          </w:tcPr>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 xml:space="preserve">ағымдағы </w:t>
            </w:r>
            <w:r w:rsidRPr="00C6733C">
              <w:rPr>
                <w:rFonts w:ascii="Times New Roman" w:hAnsi="Times New Roman" w:cs="Times New Roman"/>
                <w:sz w:val="28"/>
                <w:szCs w:val="28"/>
              </w:rPr>
              <w:t>(</w:t>
            </w:r>
            <w:r w:rsidRPr="00C6733C">
              <w:rPr>
                <w:rFonts w:ascii="Times New Roman" w:hAnsi="Times New Roman" w:cs="Times New Roman"/>
                <w:sz w:val="28"/>
                <w:szCs w:val="28"/>
                <w:lang w:val="kk-KZ"/>
              </w:rPr>
              <w:t>жобалау қызметіне мазмұнның бір бөлігі шығарылады</w:t>
            </w:r>
            <w:r w:rsidRPr="00C6733C">
              <w:rPr>
                <w:rFonts w:ascii="Times New Roman" w:hAnsi="Times New Roman" w:cs="Times New Roman"/>
                <w:sz w:val="28"/>
                <w:szCs w:val="28"/>
              </w:rPr>
              <w:t>)</w:t>
            </w:r>
            <w:r w:rsidRPr="00C6733C">
              <w:rPr>
                <w:rFonts w:ascii="Times New Roman" w:hAnsi="Times New Roman" w:cs="Times New Roman"/>
                <w:sz w:val="28"/>
                <w:szCs w:val="28"/>
                <w:lang w:val="kk-KZ"/>
              </w:rPr>
              <w:t>;</w:t>
            </w:r>
          </w:p>
          <w:p w:rsidR="003B7566" w:rsidRPr="00C6733C" w:rsidRDefault="003B7566" w:rsidP="00E805C2">
            <w:pPr>
              <w:autoSpaceDE w:val="0"/>
              <w:autoSpaceDN w:val="0"/>
              <w:adjustRightInd w:val="0"/>
              <w:spacing w:after="0" w:line="240" w:lineRule="auto"/>
              <w:ind w:firstLine="69"/>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жиынтық (орындау нәтижелері бойынша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белгілі оқу материалын игеруі бағаланады)</w:t>
            </w:r>
          </w:p>
        </w:tc>
      </w:tr>
    </w:tbl>
    <w:p w:rsidR="00353159" w:rsidRDefault="00353159"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tr-TR"/>
        </w:rPr>
      </w:pP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tr-TR"/>
        </w:rPr>
      </w:pPr>
      <w:r w:rsidRPr="00C6733C">
        <w:rPr>
          <w:rFonts w:ascii="Times New Roman" w:hAnsi="Times New Roman" w:cs="Times New Roman"/>
          <w:color w:val="000000"/>
          <w:sz w:val="28"/>
          <w:szCs w:val="28"/>
          <w:lang w:val="tr-TR"/>
        </w:rPr>
        <w:t>Жобал</w:t>
      </w:r>
      <w:r w:rsidR="00353159">
        <w:rPr>
          <w:rFonts w:ascii="Times New Roman" w:hAnsi="Times New Roman" w:cs="Times New Roman"/>
          <w:color w:val="000000"/>
          <w:sz w:val="28"/>
          <w:szCs w:val="28"/>
          <w:lang w:val="kk-KZ"/>
        </w:rPr>
        <w:t xml:space="preserve">аудың </w:t>
      </w:r>
      <w:r w:rsidRPr="00C6733C">
        <w:rPr>
          <w:rFonts w:ascii="Times New Roman" w:hAnsi="Times New Roman" w:cs="Times New Roman"/>
          <w:color w:val="000000"/>
          <w:sz w:val="28"/>
          <w:szCs w:val="28"/>
          <w:lang w:val="tr-TR"/>
        </w:rPr>
        <w:t xml:space="preserve">құрамдас элементтері туралы айта отырып, біз өз зерттеуімізде Е.М. Беляковтың, Н.М.Воскресенскаяның, </w:t>
      </w:r>
      <w:r w:rsidRPr="00C6733C">
        <w:rPr>
          <w:rFonts w:ascii="Times New Roman" w:hAnsi="Times New Roman" w:cs="Times New Roman"/>
          <w:color w:val="000000"/>
          <w:sz w:val="28"/>
          <w:szCs w:val="28"/>
          <w:lang w:val="kk-KZ"/>
        </w:rPr>
        <w:t>А.Н.</w:t>
      </w:r>
      <w:r w:rsidRPr="00C6733C">
        <w:rPr>
          <w:rFonts w:ascii="Times New Roman" w:hAnsi="Times New Roman" w:cs="Times New Roman"/>
          <w:color w:val="000000"/>
          <w:sz w:val="28"/>
          <w:szCs w:val="28"/>
          <w:lang w:val="tr-TR"/>
        </w:rPr>
        <w:t xml:space="preserve"> Иоффенің әртүрлі критерийлерге негізделген жобалардың көптеген жіктелімдері бар деген пікірлерін</w:t>
      </w:r>
      <w:r w:rsidRPr="00C6733C">
        <w:rPr>
          <w:rFonts w:ascii="Times New Roman" w:hAnsi="Times New Roman" w:cs="Times New Roman"/>
          <w:color w:val="000000"/>
          <w:sz w:val="28"/>
          <w:szCs w:val="28"/>
          <w:lang w:val="kk-KZ"/>
        </w:rPr>
        <w:t>е</w:t>
      </w:r>
      <w:r w:rsidRPr="00C6733C">
        <w:rPr>
          <w:rFonts w:ascii="Times New Roman" w:hAnsi="Times New Roman" w:cs="Times New Roman"/>
          <w:color w:val="000000"/>
          <w:sz w:val="28"/>
          <w:szCs w:val="28"/>
          <w:lang w:val="tr-TR"/>
        </w:rPr>
        <w:t xml:space="preserve"> ұстанамыз [</w:t>
      </w:r>
      <w:r w:rsidRPr="00C6733C">
        <w:rPr>
          <w:rFonts w:ascii="Times New Roman" w:hAnsi="Times New Roman" w:cs="Times New Roman"/>
          <w:color w:val="000000"/>
          <w:sz w:val="28"/>
          <w:szCs w:val="28"/>
          <w:lang w:val="kk-KZ"/>
        </w:rPr>
        <w:t>129</w:t>
      </w:r>
      <w:r w:rsidRPr="00C6733C">
        <w:rPr>
          <w:rFonts w:ascii="Times New Roman" w:hAnsi="Times New Roman" w:cs="Times New Roman"/>
          <w:color w:val="000000"/>
          <w:sz w:val="28"/>
          <w:szCs w:val="28"/>
          <w:lang w:val="tr-TR"/>
        </w:rPr>
        <w:t>] (8-кесте).</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p>
    <w:p w:rsidR="003B7566" w:rsidRPr="00C6733C" w:rsidRDefault="00E805C2" w:rsidP="00E805C2">
      <w:pPr>
        <w:autoSpaceDE w:val="0"/>
        <w:autoSpaceDN w:val="0"/>
        <w:adjustRightInd w:val="0"/>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w:t>
      </w:r>
      <w:r w:rsidR="003B7566" w:rsidRPr="00C6733C">
        <w:rPr>
          <w:rFonts w:ascii="Times New Roman" w:hAnsi="Times New Roman" w:cs="Times New Roman"/>
          <w:color w:val="000000"/>
          <w:sz w:val="28"/>
          <w:szCs w:val="28"/>
        </w:rPr>
        <w:t>есте</w:t>
      </w:r>
      <w:r>
        <w:rPr>
          <w:rFonts w:ascii="Times New Roman" w:hAnsi="Times New Roman" w:cs="Times New Roman"/>
          <w:color w:val="000000"/>
          <w:sz w:val="28"/>
          <w:szCs w:val="28"/>
          <w:lang w:val="kk-KZ"/>
        </w:rPr>
        <w:t xml:space="preserve"> 6 </w:t>
      </w:r>
      <w:r w:rsidR="003B7566" w:rsidRPr="00C6733C">
        <w:rPr>
          <w:rFonts w:ascii="Times New Roman" w:hAnsi="Times New Roman" w:cs="Times New Roman"/>
          <w:color w:val="000000"/>
          <w:sz w:val="28"/>
          <w:szCs w:val="28"/>
        </w:rPr>
        <w:t>–</w:t>
      </w:r>
      <w:r>
        <w:rPr>
          <w:rFonts w:ascii="Times New Roman" w:hAnsi="Times New Roman" w:cs="Times New Roman"/>
          <w:color w:val="000000"/>
          <w:sz w:val="28"/>
          <w:szCs w:val="28"/>
          <w:lang w:val="kk-KZ"/>
        </w:rPr>
        <w:t xml:space="preserve"> </w:t>
      </w:r>
      <w:r w:rsidR="003B7566" w:rsidRPr="00C6733C">
        <w:rPr>
          <w:rFonts w:ascii="Times New Roman" w:hAnsi="Times New Roman" w:cs="Times New Roman"/>
          <w:color w:val="000000"/>
          <w:sz w:val="28"/>
          <w:szCs w:val="28"/>
        </w:rPr>
        <w:t>Жобаларды жіктеу критерийі</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rPr>
      </w:pPr>
    </w:p>
    <w:tbl>
      <w:tblPr>
        <w:tblStyle w:val="a3"/>
        <w:tblW w:w="0" w:type="auto"/>
        <w:tblLook w:val="04A0" w:firstRow="1" w:lastRow="0" w:firstColumn="1" w:lastColumn="0" w:noHBand="0" w:noVBand="1"/>
      </w:tblPr>
      <w:tblGrid>
        <w:gridCol w:w="2376"/>
        <w:gridCol w:w="7195"/>
      </w:tblGrid>
      <w:tr w:rsidR="003B7566" w:rsidRPr="00C6733C" w:rsidTr="0049626D">
        <w:tc>
          <w:tcPr>
            <w:tcW w:w="2376" w:type="dxa"/>
            <w:shd w:val="clear" w:color="auto" w:fill="E7E6E6" w:themeFill="background2"/>
          </w:tcPr>
          <w:p w:rsidR="003B7566" w:rsidRPr="00C6733C" w:rsidRDefault="003B7566" w:rsidP="00E805C2">
            <w:pPr>
              <w:autoSpaceDE w:val="0"/>
              <w:autoSpaceDN w:val="0"/>
              <w:adjustRightInd w:val="0"/>
              <w:spacing w:after="0" w:line="240" w:lineRule="auto"/>
              <w:jc w:val="both"/>
              <w:rPr>
                <w:rFonts w:ascii="Times New Roman" w:hAnsi="Times New Roman" w:cs="Times New Roman"/>
                <w:b/>
                <w:color w:val="000000"/>
                <w:sz w:val="28"/>
                <w:szCs w:val="28"/>
              </w:rPr>
            </w:pPr>
            <w:r w:rsidRPr="00C6733C">
              <w:rPr>
                <w:rFonts w:ascii="Times New Roman" w:hAnsi="Times New Roman" w:cs="Times New Roman"/>
                <w:b/>
                <w:color w:val="000000"/>
                <w:sz w:val="28"/>
                <w:szCs w:val="28"/>
              </w:rPr>
              <w:t>Критерий</w:t>
            </w:r>
          </w:p>
        </w:tc>
        <w:tc>
          <w:tcPr>
            <w:tcW w:w="7195" w:type="dxa"/>
            <w:shd w:val="clear" w:color="auto" w:fill="E7E6E6" w:themeFill="background2"/>
          </w:tcPr>
          <w:p w:rsidR="003B7566" w:rsidRPr="00C6733C" w:rsidRDefault="003B7566" w:rsidP="00E805C2">
            <w:pPr>
              <w:autoSpaceDE w:val="0"/>
              <w:autoSpaceDN w:val="0"/>
              <w:adjustRightInd w:val="0"/>
              <w:spacing w:after="0" w:line="240" w:lineRule="auto"/>
              <w:jc w:val="both"/>
              <w:rPr>
                <w:rFonts w:ascii="Times New Roman" w:hAnsi="Times New Roman" w:cs="Times New Roman"/>
                <w:b/>
                <w:color w:val="000000"/>
                <w:sz w:val="28"/>
                <w:szCs w:val="28"/>
              </w:rPr>
            </w:pPr>
            <w:r w:rsidRPr="00C6733C">
              <w:rPr>
                <w:rFonts w:ascii="Times New Roman" w:hAnsi="Times New Roman" w:cs="Times New Roman"/>
                <w:b/>
                <w:color w:val="000000"/>
                <w:sz w:val="28"/>
                <w:szCs w:val="28"/>
                <w:lang w:val="kk-KZ"/>
              </w:rPr>
              <w:t>Білім беру жобаларының түрлері</w:t>
            </w:r>
          </w:p>
        </w:tc>
      </w:tr>
      <w:tr w:rsidR="003B7566" w:rsidRPr="00C6733C" w:rsidTr="0049626D">
        <w:tc>
          <w:tcPr>
            <w:tcW w:w="2376"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color w:val="000000"/>
                <w:sz w:val="28"/>
                <w:szCs w:val="28"/>
                <w:lang w:val="kk-KZ"/>
              </w:rPr>
              <w:t>Жұмыстың бағыты</w:t>
            </w:r>
          </w:p>
        </w:tc>
        <w:tc>
          <w:tcPr>
            <w:tcW w:w="7195"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sz w:val="28"/>
                <w:szCs w:val="28"/>
                <w:lang w:val="kk-KZ"/>
              </w:rPr>
              <w:t>Әдістемелік</w:t>
            </w:r>
            <w:r w:rsidRPr="00C6733C">
              <w:rPr>
                <w:rFonts w:ascii="Times New Roman" w:hAnsi="Times New Roman" w:cs="Times New Roman"/>
                <w:sz w:val="28"/>
                <w:szCs w:val="28"/>
              </w:rPr>
              <w:t>, инноваци</w:t>
            </w:r>
            <w:r w:rsidRPr="00C6733C">
              <w:rPr>
                <w:rFonts w:ascii="Times New Roman" w:hAnsi="Times New Roman" w:cs="Times New Roman"/>
                <w:sz w:val="28"/>
                <w:szCs w:val="28"/>
                <w:lang w:val="kk-KZ"/>
              </w:rPr>
              <w:t>ялық</w:t>
            </w:r>
            <w:r w:rsidRPr="00C6733C">
              <w:rPr>
                <w:rFonts w:ascii="Times New Roman" w:hAnsi="Times New Roman" w:cs="Times New Roman"/>
                <w:sz w:val="28"/>
                <w:szCs w:val="28"/>
              </w:rPr>
              <w:t>-</w:t>
            </w:r>
            <w:r w:rsidRPr="00C6733C">
              <w:rPr>
                <w:rFonts w:ascii="Times New Roman" w:hAnsi="Times New Roman" w:cs="Times New Roman"/>
                <w:sz w:val="28"/>
                <w:szCs w:val="28"/>
                <w:lang w:val="kk-KZ"/>
              </w:rPr>
              <w:t>технологиялық</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зерттеушілік</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оқытушы</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дамытушы, тәрбиелік</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әлеуметтік</w:t>
            </w:r>
            <w:r w:rsidRPr="00C6733C">
              <w:rPr>
                <w:rFonts w:ascii="Times New Roman" w:hAnsi="Times New Roman" w:cs="Times New Roman"/>
                <w:sz w:val="28"/>
                <w:szCs w:val="28"/>
              </w:rPr>
              <w:t xml:space="preserve">, </w:t>
            </w:r>
            <w:r w:rsidRPr="00C6733C">
              <w:rPr>
                <w:rFonts w:ascii="Times New Roman" w:hAnsi="Times New Roman" w:cs="Times New Roman"/>
                <w:sz w:val="28"/>
                <w:szCs w:val="28"/>
                <w:lang w:val="kk-KZ"/>
              </w:rPr>
              <w:t>норма шығарушылық</w:t>
            </w:r>
            <w:r w:rsidRPr="00C6733C">
              <w:rPr>
                <w:rFonts w:ascii="Times New Roman" w:hAnsi="Times New Roman" w:cs="Times New Roman"/>
                <w:sz w:val="28"/>
                <w:szCs w:val="28"/>
              </w:rPr>
              <w:t>, экологи</w:t>
            </w:r>
            <w:r w:rsidRPr="00C6733C">
              <w:rPr>
                <w:rFonts w:ascii="Times New Roman" w:hAnsi="Times New Roman" w:cs="Times New Roman"/>
                <w:sz w:val="28"/>
                <w:szCs w:val="28"/>
                <w:lang w:val="kk-KZ"/>
              </w:rPr>
              <w:t>ялық</w:t>
            </w:r>
            <w:r w:rsidRPr="00C6733C">
              <w:rPr>
                <w:rFonts w:ascii="Times New Roman" w:hAnsi="Times New Roman" w:cs="Times New Roman"/>
                <w:sz w:val="28"/>
                <w:szCs w:val="28"/>
              </w:rPr>
              <w:t>, экономи</w:t>
            </w:r>
            <w:r w:rsidRPr="00C6733C">
              <w:rPr>
                <w:rFonts w:ascii="Times New Roman" w:hAnsi="Times New Roman" w:cs="Times New Roman"/>
                <w:sz w:val="28"/>
                <w:szCs w:val="28"/>
                <w:lang w:val="kk-KZ"/>
              </w:rPr>
              <w:t>калық</w:t>
            </w:r>
            <w:r w:rsidRPr="00C6733C">
              <w:rPr>
                <w:rFonts w:ascii="Times New Roman" w:hAnsi="Times New Roman" w:cs="Times New Roman"/>
                <w:sz w:val="28"/>
                <w:szCs w:val="28"/>
              </w:rPr>
              <w:t>, техни</w:t>
            </w:r>
            <w:r w:rsidRPr="00C6733C">
              <w:rPr>
                <w:rFonts w:ascii="Times New Roman" w:hAnsi="Times New Roman" w:cs="Times New Roman"/>
                <w:sz w:val="28"/>
                <w:szCs w:val="28"/>
                <w:lang w:val="kk-KZ"/>
              </w:rPr>
              <w:t>калық (ақпараттық</w:t>
            </w:r>
            <w:r w:rsidRPr="00C6733C">
              <w:rPr>
                <w:rFonts w:ascii="Times New Roman" w:hAnsi="Times New Roman" w:cs="Times New Roman"/>
                <w:sz w:val="28"/>
                <w:szCs w:val="28"/>
              </w:rPr>
              <w:t>)</w:t>
            </w:r>
          </w:p>
        </w:tc>
      </w:tr>
      <w:tr w:rsidR="003B7566" w:rsidRPr="00C6733C" w:rsidTr="0049626D">
        <w:tc>
          <w:tcPr>
            <w:tcW w:w="2376"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color w:val="000000"/>
                <w:sz w:val="28"/>
                <w:szCs w:val="28"/>
                <w:lang w:val="kk-KZ"/>
              </w:rPr>
              <w:t>Уақытша шектер</w:t>
            </w:r>
          </w:p>
        </w:tc>
        <w:tc>
          <w:tcPr>
            <w:tcW w:w="7195"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color w:val="000000"/>
                <w:sz w:val="28"/>
                <w:szCs w:val="28"/>
                <w:lang w:val="kk-KZ"/>
              </w:rPr>
              <w:t>Қысқа мерзімді, орта мерзімді, ұзақ мерзімді</w:t>
            </w:r>
          </w:p>
        </w:tc>
      </w:tr>
      <w:tr w:rsidR="003B7566" w:rsidRPr="00C6733C" w:rsidTr="0049626D">
        <w:tc>
          <w:tcPr>
            <w:tcW w:w="2376"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color w:val="000000"/>
                <w:sz w:val="28"/>
                <w:szCs w:val="28"/>
                <w:lang w:val="kk-KZ"/>
              </w:rPr>
              <w:t>Ауқымы</w:t>
            </w:r>
          </w:p>
        </w:tc>
        <w:tc>
          <w:tcPr>
            <w:tcW w:w="7195"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color w:val="000000"/>
                <w:sz w:val="28"/>
                <w:szCs w:val="28"/>
                <w:lang w:val="kk-KZ"/>
              </w:rPr>
              <w:t>Халықаралық</w:t>
            </w:r>
            <w:r w:rsidRPr="00C6733C">
              <w:rPr>
                <w:rFonts w:ascii="Times New Roman" w:hAnsi="Times New Roman" w:cs="Times New Roman"/>
                <w:color w:val="000000"/>
                <w:sz w:val="28"/>
                <w:szCs w:val="28"/>
              </w:rPr>
              <w:t xml:space="preserve"> (ме</w:t>
            </w:r>
            <w:r w:rsidRPr="00C6733C">
              <w:rPr>
                <w:rFonts w:ascii="Times New Roman" w:hAnsi="Times New Roman" w:cs="Times New Roman"/>
                <w:color w:val="000000"/>
                <w:sz w:val="28"/>
                <w:szCs w:val="28"/>
                <w:lang w:val="kk-KZ"/>
              </w:rPr>
              <w:t>млекет аралық</w:t>
            </w:r>
            <w:r w:rsidRPr="00C6733C">
              <w:rPr>
                <w:rFonts w:ascii="Times New Roman" w:hAnsi="Times New Roman" w:cs="Times New Roman"/>
                <w:color w:val="000000"/>
                <w:sz w:val="28"/>
                <w:szCs w:val="28"/>
              </w:rPr>
              <w:t xml:space="preserve">), </w:t>
            </w:r>
            <w:r w:rsidRPr="00C6733C">
              <w:rPr>
                <w:rFonts w:ascii="Times New Roman" w:hAnsi="Times New Roman" w:cs="Times New Roman"/>
                <w:color w:val="000000"/>
                <w:sz w:val="28"/>
                <w:szCs w:val="28"/>
                <w:lang w:val="kk-KZ"/>
              </w:rPr>
              <w:t>ұлттық</w:t>
            </w:r>
            <w:r w:rsidRPr="00C6733C">
              <w:rPr>
                <w:rFonts w:ascii="Times New Roman" w:hAnsi="Times New Roman" w:cs="Times New Roman"/>
                <w:color w:val="000000"/>
                <w:sz w:val="28"/>
                <w:szCs w:val="28"/>
              </w:rPr>
              <w:t xml:space="preserve">, </w:t>
            </w:r>
            <w:r w:rsidRPr="00C6733C">
              <w:rPr>
                <w:rFonts w:ascii="Times New Roman" w:hAnsi="Times New Roman" w:cs="Times New Roman"/>
                <w:color w:val="000000"/>
                <w:sz w:val="28"/>
                <w:szCs w:val="28"/>
                <w:lang w:val="kk-KZ"/>
              </w:rPr>
              <w:t>өңіраралық</w:t>
            </w:r>
            <w:r w:rsidRPr="00C6733C">
              <w:rPr>
                <w:rFonts w:ascii="Times New Roman" w:hAnsi="Times New Roman" w:cs="Times New Roman"/>
                <w:color w:val="000000"/>
                <w:sz w:val="28"/>
                <w:szCs w:val="28"/>
              </w:rPr>
              <w:t xml:space="preserve">, </w:t>
            </w:r>
            <w:r w:rsidRPr="00C6733C">
              <w:rPr>
                <w:rFonts w:ascii="Times New Roman" w:hAnsi="Times New Roman" w:cs="Times New Roman"/>
                <w:color w:val="000000"/>
                <w:sz w:val="28"/>
                <w:szCs w:val="28"/>
                <w:lang w:val="kk-KZ"/>
              </w:rPr>
              <w:t>өңірлік</w:t>
            </w:r>
            <w:r w:rsidRPr="00C6733C">
              <w:rPr>
                <w:rFonts w:ascii="Times New Roman" w:hAnsi="Times New Roman" w:cs="Times New Roman"/>
                <w:color w:val="000000"/>
                <w:sz w:val="28"/>
                <w:szCs w:val="28"/>
              </w:rPr>
              <w:t xml:space="preserve">, </w:t>
            </w:r>
            <w:r w:rsidRPr="00C6733C">
              <w:rPr>
                <w:rFonts w:ascii="Times New Roman" w:hAnsi="Times New Roman" w:cs="Times New Roman"/>
                <w:color w:val="000000"/>
                <w:sz w:val="28"/>
                <w:szCs w:val="28"/>
                <w:lang w:val="kk-KZ"/>
              </w:rPr>
              <w:t>жергілікті</w:t>
            </w:r>
            <w:r w:rsidRPr="00C6733C">
              <w:rPr>
                <w:rFonts w:ascii="Times New Roman" w:hAnsi="Times New Roman" w:cs="Times New Roman"/>
                <w:color w:val="000000"/>
                <w:sz w:val="28"/>
                <w:szCs w:val="28"/>
              </w:rPr>
              <w:t>,</w:t>
            </w:r>
            <w:r w:rsidRPr="00C6733C">
              <w:rPr>
                <w:rFonts w:ascii="Times New Roman" w:hAnsi="Times New Roman" w:cs="Times New Roman"/>
                <w:color w:val="000000"/>
                <w:sz w:val="28"/>
                <w:szCs w:val="28"/>
                <w:lang w:val="kk-KZ"/>
              </w:rPr>
              <w:t xml:space="preserve"> жалпы мектептік</w:t>
            </w:r>
            <w:r w:rsidRPr="00C6733C">
              <w:rPr>
                <w:rFonts w:ascii="Times New Roman" w:hAnsi="Times New Roman" w:cs="Times New Roman"/>
                <w:color w:val="000000"/>
                <w:sz w:val="28"/>
                <w:szCs w:val="28"/>
              </w:rPr>
              <w:t xml:space="preserve"> (</w:t>
            </w:r>
            <w:r w:rsidRPr="00C6733C">
              <w:rPr>
                <w:rFonts w:ascii="Times New Roman" w:hAnsi="Times New Roman" w:cs="Times New Roman"/>
                <w:color w:val="000000"/>
                <w:sz w:val="28"/>
                <w:szCs w:val="28"/>
                <w:lang w:val="kk-KZ"/>
              </w:rPr>
              <w:t>білім беру мекемесінің жобасы</w:t>
            </w:r>
            <w:r w:rsidRPr="00C6733C">
              <w:rPr>
                <w:rFonts w:ascii="Times New Roman" w:hAnsi="Times New Roman" w:cs="Times New Roman"/>
                <w:color w:val="000000"/>
                <w:sz w:val="28"/>
                <w:szCs w:val="28"/>
              </w:rPr>
              <w:t xml:space="preserve">), </w:t>
            </w:r>
            <w:r w:rsidRPr="00C6733C">
              <w:rPr>
                <w:rFonts w:ascii="Times New Roman" w:hAnsi="Times New Roman" w:cs="Times New Roman"/>
                <w:color w:val="000000"/>
                <w:sz w:val="28"/>
                <w:szCs w:val="28"/>
                <w:lang w:val="kk-KZ"/>
              </w:rPr>
              <w:t>сыныптық</w:t>
            </w:r>
            <w:r w:rsidRPr="00C6733C">
              <w:rPr>
                <w:rFonts w:ascii="Times New Roman" w:hAnsi="Times New Roman" w:cs="Times New Roman"/>
                <w:color w:val="000000"/>
                <w:sz w:val="28"/>
                <w:szCs w:val="28"/>
              </w:rPr>
              <w:t xml:space="preserve"> (</w:t>
            </w:r>
            <w:r w:rsidRPr="00C6733C">
              <w:rPr>
                <w:rFonts w:ascii="Times New Roman" w:hAnsi="Times New Roman" w:cs="Times New Roman"/>
                <w:color w:val="000000"/>
                <w:sz w:val="28"/>
                <w:szCs w:val="28"/>
                <w:lang w:val="kk-KZ"/>
              </w:rPr>
              <w:t>сынып деңгейінде</w:t>
            </w:r>
            <w:r w:rsidRPr="00C6733C">
              <w:rPr>
                <w:rFonts w:ascii="Times New Roman" w:hAnsi="Times New Roman" w:cs="Times New Roman"/>
                <w:color w:val="000000"/>
                <w:sz w:val="28"/>
                <w:szCs w:val="28"/>
              </w:rPr>
              <w:t xml:space="preserve">), </w:t>
            </w:r>
            <w:r w:rsidRPr="00C6733C">
              <w:rPr>
                <w:rFonts w:ascii="Times New Roman" w:hAnsi="Times New Roman" w:cs="Times New Roman"/>
                <w:color w:val="000000"/>
                <w:sz w:val="28"/>
                <w:szCs w:val="28"/>
                <w:lang w:val="kk-KZ"/>
              </w:rPr>
              <w:t>топтық</w:t>
            </w:r>
            <w:r w:rsidRPr="00C6733C">
              <w:rPr>
                <w:rFonts w:ascii="Times New Roman" w:hAnsi="Times New Roman" w:cs="Times New Roman"/>
                <w:color w:val="000000"/>
                <w:sz w:val="28"/>
                <w:szCs w:val="28"/>
              </w:rPr>
              <w:t xml:space="preserve"> (</w:t>
            </w:r>
            <w:r w:rsidRPr="00C6733C">
              <w:rPr>
                <w:rFonts w:ascii="Times New Roman" w:hAnsi="Times New Roman" w:cs="Times New Roman"/>
                <w:color w:val="000000"/>
                <w:sz w:val="28"/>
                <w:szCs w:val="28"/>
                <w:lang w:val="kk-KZ"/>
              </w:rPr>
              <w:t>сынып ішінде</w:t>
            </w:r>
            <w:r w:rsidRPr="00C6733C">
              <w:rPr>
                <w:rFonts w:ascii="Times New Roman" w:hAnsi="Times New Roman" w:cs="Times New Roman"/>
                <w:color w:val="000000"/>
                <w:sz w:val="28"/>
                <w:szCs w:val="28"/>
              </w:rPr>
              <w:t>)</w:t>
            </w:r>
          </w:p>
        </w:tc>
      </w:tr>
      <w:tr w:rsidR="003B7566" w:rsidRPr="00C6733C" w:rsidTr="0049626D">
        <w:tc>
          <w:tcPr>
            <w:tcW w:w="2376"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color w:val="000000"/>
                <w:sz w:val="28"/>
                <w:szCs w:val="28"/>
                <w:lang w:val="kk-KZ"/>
              </w:rPr>
              <w:t xml:space="preserve">Білім кеңістігіндегі орны </w:t>
            </w:r>
          </w:p>
        </w:tc>
        <w:tc>
          <w:tcPr>
            <w:tcW w:w="7195"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color w:val="000000"/>
                <w:sz w:val="28"/>
                <w:szCs w:val="28"/>
                <w:lang w:val="kk-KZ"/>
              </w:rPr>
              <w:t>Пәндік және ғылымаралық</w:t>
            </w:r>
          </w:p>
        </w:tc>
      </w:tr>
      <w:tr w:rsidR="003B7566" w:rsidRPr="00C6733C" w:rsidTr="0049626D">
        <w:tc>
          <w:tcPr>
            <w:tcW w:w="2376"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color w:val="000000"/>
                <w:sz w:val="28"/>
                <w:szCs w:val="28"/>
                <w:lang w:val="kk-KZ"/>
              </w:rPr>
              <w:t>Нәтижелілігі</w:t>
            </w:r>
          </w:p>
        </w:tc>
        <w:tc>
          <w:tcPr>
            <w:tcW w:w="7195"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color w:val="000000"/>
                <w:sz w:val="28"/>
                <w:szCs w:val="28"/>
                <w:lang w:val="kk-KZ"/>
              </w:rPr>
              <w:t>Оқу</w:t>
            </w:r>
            <w:r w:rsidRPr="00C6733C">
              <w:rPr>
                <w:rFonts w:ascii="Times New Roman" w:hAnsi="Times New Roman" w:cs="Times New Roman"/>
                <w:color w:val="000000"/>
                <w:sz w:val="28"/>
                <w:szCs w:val="28"/>
              </w:rPr>
              <w:t xml:space="preserve"> (имитаци</w:t>
            </w:r>
            <w:r w:rsidRPr="00C6733C">
              <w:rPr>
                <w:rFonts w:ascii="Times New Roman" w:hAnsi="Times New Roman" w:cs="Times New Roman"/>
                <w:color w:val="000000"/>
                <w:sz w:val="28"/>
                <w:szCs w:val="28"/>
                <w:lang w:val="kk-KZ"/>
              </w:rPr>
              <w:t>ялық</w:t>
            </w:r>
            <w:r w:rsidRPr="00C6733C">
              <w:rPr>
                <w:rFonts w:ascii="Times New Roman" w:hAnsi="Times New Roman" w:cs="Times New Roman"/>
                <w:color w:val="000000"/>
                <w:sz w:val="28"/>
                <w:szCs w:val="28"/>
              </w:rPr>
              <w:t xml:space="preserve">) – </w:t>
            </w:r>
            <w:r w:rsidRPr="00C6733C">
              <w:rPr>
                <w:rFonts w:ascii="Times New Roman" w:hAnsi="Times New Roman" w:cs="Times New Roman"/>
                <w:color w:val="000000"/>
                <w:sz w:val="28"/>
                <w:szCs w:val="28"/>
                <w:lang w:val="kk-KZ"/>
              </w:rPr>
              <w:t>нақты</w:t>
            </w:r>
            <w:r w:rsidRPr="00C6733C">
              <w:rPr>
                <w:rFonts w:ascii="Times New Roman" w:hAnsi="Times New Roman" w:cs="Times New Roman"/>
                <w:color w:val="000000"/>
                <w:sz w:val="28"/>
                <w:szCs w:val="28"/>
              </w:rPr>
              <w:t xml:space="preserve"> (</w:t>
            </w:r>
            <w:r w:rsidRPr="00C6733C">
              <w:rPr>
                <w:rFonts w:ascii="Times New Roman" w:hAnsi="Times New Roman" w:cs="Times New Roman"/>
                <w:color w:val="000000"/>
                <w:sz w:val="28"/>
                <w:szCs w:val="28"/>
                <w:lang w:val="kk-KZ"/>
              </w:rPr>
              <w:t>ғылыми</w:t>
            </w:r>
            <w:r w:rsidRPr="00C6733C">
              <w:rPr>
                <w:rFonts w:ascii="Times New Roman" w:hAnsi="Times New Roman" w:cs="Times New Roman"/>
                <w:color w:val="000000"/>
                <w:sz w:val="28"/>
                <w:szCs w:val="28"/>
              </w:rPr>
              <w:t>, экономи</w:t>
            </w:r>
            <w:r w:rsidRPr="00C6733C">
              <w:rPr>
                <w:rFonts w:ascii="Times New Roman" w:hAnsi="Times New Roman" w:cs="Times New Roman"/>
                <w:color w:val="000000"/>
                <w:sz w:val="28"/>
                <w:szCs w:val="28"/>
                <w:lang w:val="kk-KZ"/>
              </w:rPr>
              <w:t>калық</w:t>
            </w:r>
            <w:r w:rsidRPr="00C6733C">
              <w:rPr>
                <w:rFonts w:ascii="Times New Roman" w:hAnsi="Times New Roman" w:cs="Times New Roman"/>
                <w:color w:val="000000"/>
                <w:sz w:val="28"/>
                <w:szCs w:val="28"/>
              </w:rPr>
              <w:t>, техни</w:t>
            </w:r>
            <w:r w:rsidRPr="00C6733C">
              <w:rPr>
                <w:rFonts w:ascii="Times New Roman" w:hAnsi="Times New Roman" w:cs="Times New Roman"/>
                <w:color w:val="000000"/>
                <w:sz w:val="28"/>
                <w:szCs w:val="28"/>
                <w:lang w:val="kk-KZ"/>
              </w:rPr>
              <w:t>калық және т.</w:t>
            </w:r>
            <w:r w:rsidRPr="00C6733C">
              <w:rPr>
                <w:rFonts w:ascii="Times New Roman" w:hAnsi="Times New Roman" w:cs="Times New Roman"/>
                <w:color w:val="000000"/>
                <w:sz w:val="28"/>
                <w:szCs w:val="28"/>
              </w:rPr>
              <w:t>,)</w:t>
            </w:r>
            <w:r w:rsidRPr="00C6733C">
              <w:rPr>
                <w:rFonts w:ascii="Times New Roman" w:hAnsi="Times New Roman" w:cs="Times New Roman"/>
                <w:color w:val="000000"/>
                <w:sz w:val="28"/>
                <w:szCs w:val="28"/>
                <w:lang w:val="kk-KZ"/>
              </w:rPr>
              <w:t>.</w:t>
            </w:r>
          </w:p>
        </w:tc>
      </w:tr>
      <w:tr w:rsidR="003B7566" w:rsidRPr="00C6733C" w:rsidTr="0049626D">
        <w:tc>
          <w:tcPr>
            <w:tcW w:w="2376"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color w:val="000000"/>
                <w:sz w:val="28"/>
                <w:szCs w:val="28"/>
                <w:lang w:val="kk-KZ"/>
              </w:rPr>
              <w:lastRenderedPageBreak/>
              <w:t>Жаңалығы</w:t>
            </w:r>
          </w:p>
        </w:tc>
        <w:tc>
          <w:tcPr>
            <w:tcW w:w="7195" w:type="dxa"/>
          </w:tcPr>
          <w:p w:rsidR="003B7566" w:rsidRPr="00C6733C" w:rsidRDefault="003B7566" w:rsidP="00E805C2">
            <w:pPr>
              <w:autoSpaceDE w:val="0"/>
              <w:autoSpaceDN w:val="0"/>
              <w:adjustRightInd w:val="0"/>
              <w:spacing w:after="0" w:line="240" w:lineRule="auto"/>
              <w:jc w:val="both"/>
              <w:rPr>
                <w:rFonts w:ascii="Times New Roman" w:hAnsi="Times New Roman" w:cs="Times New Roman"/>
                <w:color w:val="000000"/>
                <w:sz w:val="28"/>
                <w:szCs w:val="28"/>
              </w:rPr>
            </w:pPr>
            <w:r w:rsidRPr="00C6733C">
              <w:rPr>
                <w:rFonts w:ascii="Times New Roman" w:hAnsi="Times New Roman" w:cs="Times New Roman"/>
                <w:color w:val="000000"/>
                <w:sz w:val="28"/>
                <w:szCs w:val="28"/>
                <w:lang w:val="kk-KZ"/>
              </w:rPr>
              <w:t>Бірегей</w:t>
            </w:r>
            <w:r w:rsidRPr="00C6733C">
              <w:rPr>
                <w:rFonts w:ascii="Times New Roman" w:hAnsi="Times New Roman" w:cs="Times New Roman"/>
                <w:color w:val="000000"/>
                <w:sz w:val="28"/>
                <w:szCs w:val="28"/>
              </w:rPr>
              <w:t xml:space="preserve"> - </w:t>
            </w:r>
            <w:r w:rsidRPr="00C6733C">
              <w:rPr>
                <w:rFonts w:ascii="Times New Roman" w:hAnsi="Times New Roman" w:cs="Times New Roman"/>
                <w:color w:val="000000"/>
                <w:sz w:val="28"/>
                <w:szCs w:val="28"/>
                <w:lang w:val="kk-KZ"/>
              </w:rPr>
              <w:t>әмбебап</w:t>
            </w:r>
          </w:p>
        </w:tc>
      </w:tr>
    </w:tbl>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3B7566" w:rsidRPr="00C6733C" w:rsidRDefault="00E805C2" w:rsidP="0017469F">
      <w:pPr>
        <w:spacing w:after="0" w:line="240" w:lineRule="auto"/>
        <w:ind w:firstLine="567"/>
        <w:jc w:val="both"/>
        <w:textAlignment w:val="top"/>
        <w:rPr>
          <w:rFonts w:ascii="Times New Roman" w:hAnsi="Times New Roman" w:cs="Times New Roman"/>
          <w:color w:val="000000"/>
          <w:sz w:val="28"/>
          <w:szCs w:val="28"/>
        </w:rPr>
      </w:pPr>
      <w:r>
        <w:rPr>
          <w:rFonts w:ascii="Times New Roman" w:hAnsi="Times New Roman" w:cs="Times New Roman"/>
          <w:color w:val="000000"/>
          <w:sz w:val="28"/>
          <w:szCs w:val="28"/>
          <w:lang w:val="kk-KZ"/>
        </w:rPr>
        <w:t>5</w:t>
      </w:r>
      <w:r w:rsidR="003B7566" w:rsidRPr="00C6733C">
        <w:rPr>
          <w:rFonts w:ascii="Times New Roman" w:hAnsi="Times New Roman" w:cs="Times New Roman"/>
          <w:color w:val="000000"/>
          <w:sz w:val="28"/>
          <w:szCs w:val="28"/>
        </w:rPr>
        <w:t xml:space="preserve"> және </w:t>
      </w:r>
      <w:r>
        <w:rPr>
          <w:rFonts w:ascii="Times New Roman" w:hAnsi="Times New Roman" w:cs="Times New Roman"/>
          <w:color w:val="000000"/>
          <w:sz w:val="28"/>
          <w:szCs w:val="28"/>
          <w:lang w:val="kk-KZ"/>
        </w:rPr>
        <w:t>6</w:t>
      </w:r>
      <w:r w:rsidR="003B7566" w:rsidRPr="00C6733C">
        <w:rPr>
          <w:rFonts w:ascii="Times New Roman" w:hAnsi="Times New Roman" w:cs="Times New Roman"/>
          <w:color w:val="000000"/>
          <w:sz w:val="28"/>
          <w:szCs w:val="28"/>
        </w:rPr>
        <w:t>-кестелердегі мәліметтерден көрініп тұрғандай, көптеген жобаларды жіктеуге</w:t>
      </w:r>
      <w:r w:rsidR="003B7566" w:rsidRPr="00C6733C">
        <w:rPr>
          <w:rFonts w:ascii="Times New Roman" w:hAnsi="Times New Roman" w:cs="Times New Roman"/>
          <w:color w:val="000000"/>
          <w:sz w:val="28"/>
          <w:szCs w:val="28"/>
          <w:lang w:val="kk-KZ"/>
        </w:rPr>
        <w:t>,</w:t>
      </w:r>
      <w:r w:rsidR="003B7566" w:rsidRPr="00C6733C">
        <w:rPr>
          <w:rFonts w:ascii="Times New Roman" w:hAnsi="Times New Roman" w:cs="Times New Roman"/>
          <w:color w:val="000000"/>
          <w:sz w:val="28"/>
          <w:szCs w:val="28"/>
        </w:rPr>
        <w:t xml:space="preserve"> түрлері және олардың негіздерінің әлсіз жақтарын анықтауға немесе керісінше</w:t>
      </w:r>
      <w:r w:rsidR="003B7566" w:rsidRPr="00C6733C">
        <w:rPr>
          <w:rFonts w:ascii="Times New Roman" w:hAnsi="Times New Roman" w:cs="Times New Roman"/>
          <w:color w:val="000000"/>
          <w:sz w:val="28"/>
          <w:szCs w:val="28"/>
          <w:lang w:val="kk-KZ"/>
        </w:rPr>
        <w:t>,</w:t>
      </w:r>
      <w:r w:rsidR="003B7566" w:rsidRPr="00C6733C">
        <w:rPr>
          <w:rFonts w:ascii="Times New Roman" w:hAnsi="Times New Roman" w:cs="Times New Roman"/>
          <w:color w:val="000000"/>
          <w:sz w:val="28"/>
          <w:szCs w:val="28"/>
        </w:rPr>
        <w:t xml:space="preserve"> әртүрлі типтерді анықтаудың жаңа мүмкіндіктерін табуға болады.</w:t>
      </w:r>
    </w:p>
    <w:p w:rsidR="003B7566" w:rsidRPr="00C6733C" w:rsidRDefault="003B7566" w:rsidP="0017469F">
      <w:pPr>
        <w:spacing w:after="0" w:line="240" w:lineRule="auto"/>
        <w:ind w:firstLine="567"/>
        <w:jc w:val="both"/>
        <w:textAlignment w:val="top"/>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rPr>
        <w:t xml:space="preserve">Жобалау </w:t>
      </w:r>
      <w:r w:rsidR="00353159">
        <w:rPr>
          <w:rFonts w:ascii="Times New Roman" w:hAnsi="Times New Roman" w:cs="Times New Roman"/>
          <w:color w:val="000000"/>
          <w:sz w:val="28"/>
          <w:szCs w:val="28"/>
          <w:lang w:val="kk-KZ"/>
        </w:rPr>
        <w:t xml:space="preserve">арқылы </w:t>
      </w:r>
      <w:r w:rsidRPr="00C6733C">
        <w:rPr>
          <w:rFonts w:ascii="Times New Roman" w:hAnsi="Times New Roman" w:cs="Times New Roman"/>
          <w:color w:val="000000"/>
          <w:sz w:val="28"/>
          <w:szCs w:val="28"/>
        </w:rPr>
        <w:t xml:space="preserve"> ұйымдастыру</w:t>
      </w:r>
      <w:r w:rsidRPr="00C6733C">
        <w:rPr>
          <w:rFonts w:ascii="Times New Roman" w:hAnsi="Times New Roman" w:cs="Times New Roman"/>
          <w:color w:val="000000"/>
          <w:sz w:val="28"/>
          <w:szCs w:val="28"/>
          <w:lang w:val="kk-KZ"/>
        </w:rPr>
        <w:t xml:space="preserve">да тақырыпты таңдау </w:t>
      </w:r>
      <w:r w:rsidR="00CF2088" w:rsidRPr="00C6733C">
        <w:rPr>
          <w:rFonts w:ascii="Times New Roman" w:hAnsi="Times New Roman" w:cs="Times New Roman"/>
          <w:color w:val="000000"/>
          <w:sz w:val="28"/>
          <w:szCs w:val="28"/>
          <w:lang w:val="kk-KZ"/>
        </w:rPr>
        <w:t>процесінде</w:t>
      </w:r>
      <w:r w:rsidRPr="00C6733C">
        <w:rPr>
          <w:rFonts w:ascii="Times New Roman" w:hAnsi="Times New Roman" w:cs="Times New Roman"/>
          <w:color w:val="000000"/>
          <w:sz w:val="28"/>
          <w:szCs w:val="28"/>
          <w:lang w:val="kk-KZ"/>
        </w:rPr>
        <w:t xml:space="preserve"> әрбір </w:t>
      </w:r>
      <w:r w:rsidR="00353159">
        <w:rPr>
          <w:rFonts w:ascii="Times New Roman" w:hAnsi="Times New Roman" w:cs="Times New Roman"/>
          <w:color w:val="000000"/>
          <w:sz w:val="28"/>
          <w:szCs w:val="28"/>
          <w:lang w:val="kk-KZ"/>
        </w:rPr>
        <w:t>білім алушы</w:t>
      </w:r>
      <w:r w:rsidRPr="00C6733C">
        <w:rPr>
          <w:rFonts w:ascii="Times New Roman" w:hAnsi="Times New Roman" w:cs="Times New Roman"/>
          <w:color w:val="000000"/>
          <w:sz w:val="28"/>
          <w:szCs w:val="28"/>
          <w:lang w:val="kk-KZ"/>
        </w:rPr>
        <w:t xml:space="preserve">ның деңгейін диагностикалау арқылы айқындап, бейімдеріне қарай зерттеушілердің еңбектерін аксиологиялық парадигмамен саралай алу шеберлігін бағамдау көзделеді. Бұл орайда, </w:t>
      </w:r>
      <w:r w:rsidR="00353159">
        <w:rPr>
          <w:rFonts w:ascii="Times New Roman" w:hAnsi="Times New Roman" w:cs="Times New Roman"/>
          <w:color w:val="000000"/>
          <w:sz w:val="28"/>
          <w:szCs w:val="28"/>
          <w:lang w:val="kk-KZ"/>
        </w:rPr>
        <w:t xml:space="preserve">білім алушының </w:t>
      </w:r>
      <w:r w:rsidRPr="00C6733C">
        <w:rPr>
          <w:rFonts w:ascii="Times New Roman" w:hAnsi="Times New Roman" w:cs="Times New Roman"/>
          <w:color w:val="000000"/>
          <w:sz w:val="28"/>
          <w:szCs w:val="28"/>
          <w:lang w:val="kk-KZ"/>
        </w:rPr>
        <w:t xml:space="preserve">мүмкіндігі ұстазына белгісіз болады, сондықтан оның деңгейін нұсқалы тұрғыда анықтау </w:t>
      </w:r>
      <w:r w:rsidR="00CF2088" w:rsidRPr="00C6733C">
        <w:rPr>
          <w:rFonts w:ascii="Times New Roman" w:hAnsi="Times New Roman" w:cs="Times New Roman"/>
          <w:color w:val="000000"/>
          <w:sz w:val="28"/>
          <w:szCs w:val="28"/>
          <w:lang w:val="kk-KZ"/>
        </w:rPr>
        <w:t>процесінде</w:t>
      </w:r>
      <w:r w:rsidRPr="00C6733C">
        <w:rPr>
          <w:rFonts w:ascii="Times New Roman" w:hAnsi="Times New Roman" w:cs="Times New Roman"/>
          <w:color w:val="000000"/>
          <w:sz w:val="28"/>
          <w:szCs w:val="28"/>
          <w:lang w:val="kk-KZ"/>
        </w:rPr>
        <w:t xml:space="preserve"> стохастикалық парадигмамен зерделеу көзделеді. Егер аксиология </w:t>
      </w:r>
      <w:r w:rsidR="00353159">
        <w:rPr>
          <w:rFonts w:ascii="Times New Roman" w:hAnsi="Times New Roman" w:cs="Times New Roman"/>
          <w:color w:val="000000"/>
          <w:sz w:val="28"/>
          <w:szCs w:val="28"/>
          <w:lang w:val="kk-KZ"/>
        </w:rPr>
        <w:t>білім алушы</w:t>
      </w:r>
      <w:r w:rsidRPr="00C6733C">
        <w:rPr>
          <w:rFonts w:ascii="Times New Roman" w:hAnsi="Times New Roman" w:cs="Times New Roman"/>
          <w:color w:val="000000"/>
          <w:sz w:val="28"/>
          <w:szCs w:val="28"/>
          <w:lang w:val="kk-KZ"/>
        </w:rPr>
        <w:t xml:space="preserve">ның оқу қызметіндегі зерттеуінің құндылығын алға ілгерілету тұрғысында орындалса, парадигма оның сол білім мен ғылымдағы тұжырымдардың жаңа қоғамға лайықтысын анықтауға көмек береді. Ал стохастикалық парадигма жобалау </w:t>
      </w:r>
      <w:r w:rsidR="00353159">
        <w:rPr>
          <w:rFonts w:ascii="Times New Roman" w:hAnsi="Times New Roman" w:cs="Times New Roman"/>
          <w:color w:val="000000"/>
          <w:sz w:val="28"/>
          <w:szCs w:val="28"/>
          <w:lang w:val="kk-KZ"/>
        </w:rPr>
        <w:t xml:space="preserve">арқылы </w:t>
      </w:r>
      <w:r w:rsidRPr="00C6733C">
        <w:rPr>
          <w:rFonts w:ascii="Times New Roman" w:hAnsi="Times New Roman" w:cs="Times New Roman"/>
          <w:color w:val="000000"/>
          <w:sz w:val="28"/>
          <w:szCs w:val="28"/>
          <w:lang w:val="kk-KZ"/>
        </w:rPr>
        <w:t xml:space="preserve">ұсынатын жаңалығының өнімін белгілей аларлық мүмкіндігін </w:t>
      </w:r>
      <w:r w:rsidR="00353159">
        <w:rPr>
          <w:rFonts w:ascii="Times New Roman" w:hAnsi="Times New Roman" w:cs="Times New Roman"/>
          <w:color w:val="000000"/>
          <w:sz w:val="28"/>
          <w:szCs w:val="28"/>
          <w:lang w:val="kk-KZ"/>
        </w:rPr>
        <w:t>білім алушы</w:t>
      </w:r>
      <w:r w:rsidRPr="00C6733C">
        <w:rPr>
          <w:rFonts w:ascii="Times New Roman" w:hAnsi="Times New Roman" w:cs="Times New Roman"/>
          <w:color w:val="000000"/>
          <w:sz w:val="28"/>
          <w:szCs w:val="28"/>
          <w:lang w:val="kk-KZ"/>
        </w:rPr>
        <w:t xml:space="preserve">ның өз-өзіне сыни бағаммен рефлексия құруымен көрініс береді. Міне, біздердің зерттеу еңбегіміздегі жаалпы аксиологиялық парадигманың көрініс беруі, белгілі бір өнімді ғылыми тұрғыда қоғам қажеттілігіне ұсынуымен </w:t>
      </w:r>
      <w:r w:rsidRPr="00C6733C">
        <w:rPr>
          <w:rFonts w:ascii="Times New Roman" w:hAnsi="Times New Roman" w:cs="Times New Roman"/>
          <w:bCs/>
          <w:color w:val="000000"/>
          <w:sz w:val="28"/>
          <w:szCs w:val="28"/>
          <w:lang w:val="kk-KZ"/>
        </w:rPr>
        <w:t>оқшауланбақ</w:t>
      </w:r>
      <w:r w:rsidRPr="00C6733C">
        <w:rPr>
          <w:rFonts w:ascii="Times New Roman" w:hAnsi="Times New Roman" w:cs="Times New Roman"/>
          <w:color w:val="000000"/>
          <w:sz w:val="28"/>
          <w:szCs w:val="28"/>
          <w:lang w:val="kk-KZ"/>
        </w:rPr>
        <w:t>.</w:t>
      </w:r>
    </w:p>
    <w:p w:rsidR="003B7566" w:rsidRPr="00C6733C" w:rsidRDefault="003B7566" w:rsidP="0017469F">
      <w:pPr>
        <w:spacing w:after="0" w:line="240" w:lineRule="auto"/>
        <w:ind w:firstLine="567"/>
        <w:jc w:val="both"/>
        <w:textAlignment w:val="top"/>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Жобалау </w:t>
      </w:r>
      <w:r w:rsidR="00353159">
        <w:rPr>
          <w:rFonts w:ascii="Times New Roman" w:hAnsi="Times New Roman" w:cs="Times New Roman"/>
          <w:color w:val="000000"/>
          <w:sz w:val="28"/>
          <w:szCs w:val="28"/>
          <w:lang w:val="kk-KZ"/>
        </w:rPr>
        <w:t xml:space="preserve">арқылы </w:t>
      </w:r>
      <w:r w:rsidRPr="00C6733C">
        <w:rPr>
          <w:rFonts w:ascii="Times New Roman" w:hAnsi="Times New Roman" w:cs="Times New Roman"/>
          <w:color w:val="000000"/>
          <w:sz w:val="28"/>
          <w:szCs w:val="28"/>
          <w:lang w:val="kk-KZ"/>
        </w:rPr>
        <w:t>өрістету логикасы үш кезеңнен: зерттеу (дайындық), технологиялық және қорытынды (қорытындылау) кезеңдерден, сондай-ақ, жобалау қызметін ұйымдастыру нысанының, технологияларының кіші блогынан тұратын жобалау қызметінің кезеңдері мен мазмұнын қамтиды.</w:t>
      </w:r>
    </w:p>
    <w:p w:rsidR="003B7566" w:rsidRPr="00C6733C" w:rsidRDefault="003B7566" w:rsidP="0017469F">
      <w:pPr>
        <w:spacing w:after="0" w:line="240" w:lineRule="auto"/>
        <w:ind w:firstLine="567"/>
        <w:jc w:val="both"/>
        <w:textAlignment w:val="top"/>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Жобалау</w:t>
      </w:r>
      <w:r w:rsidR="00353159">
        <w:rPr>
          <w:rFonts w:ascii="Times New Roman" w:hAnsi="Times New Roman" w:cs="Times New Roman"/>
          <w:color w:val="000000"/>
          <w:sz w:val="28"/>
          <w:szCs w:val="28"/>
          <w:lang w:val="kk-KZ"/>
        </w:rPr>
        <w:t xml:space="preserve">ды </w:t>
      </w:r>
      <w:r w:rsidRPr="00C6733C">
        <w:rPr>
          <w:rFonts w:ascii="Times New Roman" w:hAnsi="Times New Roman" w:cs="Times New Roman"/>
          <w:color w:val="000000"/>
          <w:sz w:val="28"/>
          <w:szCs w:val="28"/>
          <w:lang w:val="kk-KZ"/>
        </w:rPr>
        <w:t xml:space="preserve">қызметін өрістетуінің аталған үш кезеңнің зерттелу мәселесін дұрыс шешуде талданған, трансформацияланған зерттеушілердің еңбектерінен </w:t>
      </w:r>
      <w:r w:rsidR="00353159">
        <w:rPr>
          <w:rFonts w:ascii="Times New Roman" w:hAnsi="Times New Roman" w:cs="Times New Roman"/>
          <w:color w:val="000000"/>
          <w:sz w:val="28"/>
          <w:szCs w:val="28"/>
          <w:lang w:val="kk-KZ"/>
        </w:rPr>
        <w:t>білім алушы</w:t>
      </w:r>
      <w:r w:rsidRPr="00C6733C">
        <w:rPr>
          <w:rFonts w:ascii="Times New Roman" w:hAnsi="Times New Roman" w:cs="Times New Roman"/>
          <w:color w:val="000000"/>
          <w:sz w:val="28"/>
          <w:szCs w:val="28"/>
          <w:lang w:val="kk-KZ"/>
        </w:rPr>
        <w:t xml:space="preserve"> өзінің тақырыбына көмек берер тіреккөздерін саралап, оған өзінің жаңа дүниетанымын түзілімдейді. Міне, осы қызметті парадигмалық тұрғыдағы іс-әрекет деуге болады. Ал құндылық – енгізілуге қатысты жаңалықтың бұрын-сонды болмауына көз жеткізерлік дәлелдердің тұжырымдары. Екеуін қосқанда аксиологиялық парадигмамен ұлттық бірегейлікті зерделеу үшінші кезеңге ұмтылу дегенді қамтиды. Мұнымен бірге </w:t>
      </w:r>
      <w:r w:rsidR="00353159">
        <w:rPr>
          <w:rFonts w:ascii="Times New Roman" w:hAnsi="Times New Roman" w:cs="Times New Roman"/>
          <w:color w:val="000000"/>
          <w:sz w:val="28"/>
          <w:szCs w:val="28"/>
          <w:lang w:val="kk-KZ"/>
        </w:rPr>
        <w:t>білім алушы</w:t>
      </w:r>
      <w:r w:rsidRPr="00C6733C">
        <w:rPr>
          <w:rFonts w:ascii="Times New Roman" w:hAnsi="Times New Roman" w:cs="Times New Roman"/>
          <w:color w:val="000000"/>
          <w:sz w:val="28"/>
          <w:szCs w:val="28"/>
          <w:lang w:val="kk-KZ"/>
        </w:rPr>
        <w:t xml:space="preserve"> өз-өзінің зерттеу іс-әрекетіндегі деңгейлігін көрсеткіштер мен индикаторына салып отыруы нысананың белгісізден белгілі болуына қадам басуын анықтайды.</w:t>
      </w:r>
    </w:p>
    <w:p w:rsidR="003B7566" w:rsidRPr="00C6733C" w:rsidRDefault="003B7566" w:rsidP="0017469F">
      <w:pPr>
        <w:spacing w:after="0" w:line="240" w:lineRule="auto"/>
        <w:ind w:firstLine="567"/>
        <w:jc w:val="both"/>
        <w:textAlignment w:val="top"/>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Екінші кезең – технологиялық үдеріс. «Технология» </w:t>
      </w:r>
      <w:r w:rsidR="00353159">
        <w:rPr>
          <w:rFonts w:ascii="Times New Roman" w:hAnsi="Times New Roman" w:cs="Times New Roman"/>
          <w:color w:val="000000"/>
          <w:sz w:val="28"/>
          <w:szCs w:val="28"/>
          <w:lang w:val="kk-KZ"/>
        </w:rPr>
        <w:t>білім алушы</w:t>
      </w:r>
      <w:r w:rsidRPr="00C6733C">
        <w:rPr>
          <w:rFonts w:ascii="Times New Roman" w:hAnsi="Times New Roman" w:cs="Times New Roman"/>
          <w:color w:val="000000"/>
          <w:sz w:val="28"/>
          <w:szCs w:val="28"/>
          <w:lang w:val="kk-KZ"/>
        </w:rPr>
        <w:t xml:space="preserve">ның жобалау </w:t>
      </w:r>
      <w:r w:rsidR="00353159">
        <w:rPr>
          <w:rFonts w:ascii="Times New Roman" w:hAnsi="Times New Roman" w:cs="Times New Roman"/>
          <w:color w:val="000000"/>
          <w:sz w:val="28"/>
          <w:szCs w:val="28"/>
          <w:lang w:val="kk-KZ"/>
        </w:rPr>
        <w:t xml:space="preserve">арқылы </w:t>
      </w:r>
      <w:r w:rsidRPr="00C6733C">
        <w:rPr>
          <w:rFonts w:ascii="Times New Roman" w:hAnsi="Times New Roman" w:cs="Times New Roman"/>
          <w:color w:val="000000"/>
          <w:sz w:val="28"/>
          <w:szCs w:val="28"/>
          <w:lang w:val="kk-KZ"/>
        </w:rPr>
        <w:t xml:space="preserve">ойлау өнері деңгейіне көтерілуіне қатысты ұғым. Бұл орайда, </w:t>
      </w:r>
      <w:r w:rsidR="00353159">
        <w:rPr>
          <w:rFonts w:ascii="Times New Roman" w:hAnsi="Times New Roman" w:cs="Times New Roman"/>
          <w:color w:val="000000"/>
          <w:sz w:val="28"/>
          <w:szCs w:val="28"/>
          <w:lang w:val="kk-KZ"/>
        </w:rPr>
        <w:t>білім алушы</w:t>
      </w:r>
      <w:r w:rsidRPr="00C6733C">
        <w:rPr>
          <w:rFonts w:ascii="Times New Roman" w:hAnsi="Times New Roman" w:cs="Times New Roman"/>
          <w:color w:val="000000"/>
          <w:sz w:val="28"/>
          <w:szCs w:val="28"/>
          <w:lang w:val="kk-KZ"/>
        </w:rPr>
        <w:t xml:space="preserve">ның жобалау қызметін өздігінен орындай алуына жағдай туғызудың алғышарты зерттеп отырған нысанының қаншалықты қоғам зәрушілігіне қажет екеніне ғылыми пайыммен түйсіне алуы. </w:t>
      </w:r>
      <w:r w:rsidR="00353159">
        <w:rPr>
          <w:rFonts w:ascii="Times New Roman" w:hAnsi="Times New Roman" w:cs="Times New Roman"/>
          <w:color w:val="000000"/>
          <w:sz w:val="28"/>
          <w:szCs w:val="28"/>
          <w:lang w:val="kk-KZ"/>
        </w:rPr>
        <w:t>Білім алушы</w:t>
      </w:r>
      <w:r w:rsidRPr="00C6733C">
        <w:rPr>
          <w:rFonts w:ascii="Times New Roman" w:hAnsi="Times New Roman" w:cs="Times New Roman"/>
          <w:color w:val="000000"/>
          <w:sz w:val="28"/>
          <w:szCs w:val="28"/>
          <w:lang w:val="kk-KZ"/>
        </w:rPr>
        <w:t xml:space="preserve">ның ғылыми түсінігі зерттеушілердің тұжырымдарынан сараланып, өзінің тарапынан жаңа бетбұрыстар </w:t>
      </w:r>
      <w:r w:rsidRPr="00C6733C">
        <w:rPr>
          <w:rFonts w:ascii="Times New Roman" w:hAnsi="Times New Roman" w:cs="Times New Roman"/>
          <w:bCs/>
          <w:color w:val="000000"/>
          <w:sz w:val="28"/>
          <w:szCs w:val="28"/>
          <w:lang w:val="kk-KZ"/>
        </w:rPr>
        <w:t>ұсынылады</w:t>
      </w:r>
      <w:r w:rsidRPr="00C6733C">
        <w:rPr>
          <w:rFonts w:ascii="Times New Roman" w:hAnsi="Times New Roman" w:cs="Times New Roman"/>
          <w:color w:val="000000"/>
          <w:sz w:val="28"/>
          <w:szCs w:val="28"/>
          <w:lang w:val="kk-KZ"/>
        </w:rPr>
        <w:t>. Мұнда өнімді әдістер технологияға қызмет етеді.</w:t>
      </w:r>
    </w:p>
    <w:p w:rsidR="003B7566" w:rsidRPr="00C6733C" w:rsidRDefault="003B7566" w:rsidP="0017469F">
      <w:pPr>
        <w:spacing w:after="0" w:line="240" w:lineRule="auto"/>
        <w:ind w:firstLine="567"/>
        <w:jc w:val="both"/>
        <w:textAlignment w:val="top"/>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«Қорытынды» бөлімінде </w:t>
      </w:r>
      <w:r w:rsidR="00353159">
        <w:rPr>
          <w:rFonts w:ascii="Times New Roman" w:hAnsi="Times New Roman" w:cs="Times New Roman"/>
          <w:color w:val="000000"/>
          <w:sz w:val="28"/>
          <w:szCs w:val="28"/>
          <w:lang w:val="kk-KZ"/>
        </w:rPr>
        <w:t>білім алушы</w:t>
      </w:r>
      <w:r w:rsidRPr="00C6733C">
        <w:rPr>
          <w:rFonts w:ascii="Times New Roman" w:hAnsi="Times New Roman" w:cs="Times New Roman"/>
          <w:color w:val="000000"/>
          <w:sz w:val="28"/>
          <w:szCs w:val="28"/>
          <w:lang w:val="kk-KZ"/>
        </w:rPr>
        <w:t xml:space="preserve"> өзінің ұсынатын жаңалықтарын эксперименттен өткізуі тиіс. Жұмыстың бұл түрінде алдыңғы «зерттеу», </w:t>
      </w:r>
      <w:r w:rsidRPr="00C6733C">
        <w:rPr>
          <w:rFonts w:ascii="Times New Roman" w:hAnsi="Times New Roman" w:cs="Times New Roman"/>
          <w:color w:val="000000"/>
          <w:sz w:val="28"/>
          <w:szCs w:val="28"/>
          <w:lang w:val="kk-KZ"/>
        </w:rPr>
        <w:lastRenderedPageBreak/>
        <w:t xml:space="preserve">«технологиялық жұмыс» түрлеріндегі қамтылған ғылыми жаңалықтарының өнім сапасының көрсеткіштері мен индикаторы нәтиже сапасын дәлелдерлік дәрежеде көрініс табады. Еңбегіміздің алдыңғы тарауларында айтып өткеніміздей, тек эксперимент сараптамасы ешбір әдіснамалық-теориялық негізсіз тәжірибе көрінісімен «дәлелдеу» ешқандай </w:t>
      </w:r>
      <w:r w:rsidR="00353159">
        <w:rPr>
          <w:rFonts w:ascii="Times New Roman" w:hAnsi="Times New Roman" w:cs="Times New Roman"/>
          <w:color w:val="000000"/>
          <w:sz w:val="28"/>
          <w:szCs w:val="28"/>
          <w:lang w:val="kk-KZ"/>
        </w:rPr>
        <w:t>білім алушы</w:t>
      </w:r>
      <w:r w:rsidRPr="00C6733C">
        <w:rPr>
          <w:rFonts w:ascii="Times New Roman" w:hAnsi="Times New Roman" w:cs="Times New Roman"/>
          <w:color w:val="000000"/>
          <w:sz w:val="28"/>
          <w:szCs w:val="28"/>
          <w:lang w:val="kk-KZ"/>
        </w:rPr>
        <w:t>ның жобалау қызметіне жатпайтынына мән берілуін жобаның ғылыми жетекшілері қадағалауы қарастырылады. Бір сөзбен айтқанда, жобалау қызметінің үш кезеңі – оның үш киті сапасын анықтайтын семиотикасы, яғни белгілерінің көрінісі. Қандай технологиялар қолданымға қызмет етуі керек? – деген сауалға алдымен ақпараттық, проблемалық, программалық, алгоритмдік, модульдік, блокқа жіктеу, интерактивтік және т.б. білімдену мен ғылыми танымды өркендетуге қатысты білімденудің инновациялық технологиялары іс-әрекетте ұтымды нәтижеге бағдарлайды. Мұнда жеке мүмкіндікті айқындайтын интериоризация нұсқалы тұрғыда көмек көрсетеді.</w:t>
      </w:r>
    </w:p>
    <w:p w:rsidR="003B7566" w:rsidRPr="00C6733C" w:rsidRDefault="003B7566" w:rsidP="0017469F">
      <w:pPr>
        <w:spacing w:after="0" w:line="240" w:lineRule="auto"/>
        <w:ind w:firstLine="567"/>
        <w:jc w:val="both"/>
        <w:textAlignment w:val="top"/>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Жобалау </w:t>
      </w:r>
      <w:r w:rsidR="00353159">
        <w:rPr>
          <w:rFonts w:ascii="Times New Roman" w:hAnsi="Times New Roman" w:cs="Times New Roman"/>
          <w:color w:val="000000"/>
          <w:sz w:val="28"/>
          <w:szCs w:val="28"/>
          <w:lang w:val="kk-KZ"/>
        </w:rPr>
        <w:t xml:space="preserve">арқылы </w:t>
      </w:r>
      <w:r w:rsidRPr="00C6733C">
        <w:rPr>
          <w:rFonts w:ascii="Times New Roman" w:hAnsi="Times New Roman" w:cs="Times New Roman"/>
          <w:color w:val="000000"/>
          <w:sz w:val="28"/>
          <w:szCs w:val="28"/>
          <w:lang w:val="kk-KZ"/>
        </w:rPr>
        <w:t xml:space="preserve">орындалу кезеңдерітуралы айта отырып, біз Н.В. Матяштың жобаны орындау кезектілігін ұстанамыз [73]. </w:t>
      </w:r>
    </w:p>
    <w:p w:rsidR="003B7566" w:rsidRPr="00C6733C" w:rsidRDefault="003B7566" w:rsidP="0017469F">
      <w:pPr>
        <w:spacing w:after="0" w:line="240" w:lineRule="auto"/>
        <w:ind w:firstLine="567"/>
        <w:jc w:val="both"/>
        <w:textAlignment w:val="top"/>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Төмендегі 9-кестеде біз мектеп </w:t>
      </w:r>
      <w:r w:rsidR="00472B1D" w:rsidRPr="00C6733C">
        <w:rPr>
          <w:rFonts w:ascii="Times New Roman" w:hAnsi="Times New Roman" w:cs="Times New Roman"/>
          <w:color w:val="000000"/>
          <w:sz w:val="28"/>
          <w:szCs w:val="28"/>
          <w:lang w:val="kk-KZ"/>
        </w:rPr>
        <w:t>білім алушыларының</w:t>
      </w:r>
      <w:r w:rsidRPr="00C6733C">
        <w:rPr>
          <w:rFonts w:ascii="Times New Roman" w:hAnsi="Times New Roman" w:cs="Times New Roman"/>
          <w:color w:val="000000"/>
          <w:sz w:val="28"/>
          <w:szCs w:val="28"/>
          <w:lang w:val="kk-KZ"/>
        </w:rPr>
        <w:t xml:space="preserve"> жобалау </w:t>
      </w:r>
      <w:r w:rsidR="00353159">
        <w:rPr>
          <w:rFonts w:ascii="Times New Roman" w:hAnsi="Times New Roman" w:cs="Times New Roman"/>
          <w:color w:val="000000"/>
          <w:sz w:val="28"/>
          <w:szCs w:val="28"/>
          <w:lang w:val="kk-KZ"/>
        </w:rPr>
        <w:t>арқылы</w:t>
      </w:r>
      <w:r w:rsidRPr="00C6733C">
        <w:rPr>
          <w:rFonts w:ascii="Times New Roman" w:hAnsi="Times New Roman" w:cs="Times New Roman"/>
          <w:color w:val="000000"/>
          <w:sz w:val="28"/>
          <w:szCs w:val="28"/>
          <w:lang w:val="kk-KZ"/>
        </w:rPr>
        <w:t xml:space="preserve"> әрекеттерін тек кезеңдер бойынша ғана емес, сонымен қатар әр қадам бойынша да келтіреміз, бұл жобалау </w:t>
      </w:r>
      <w:r w:rsidR="00353159">
        <w:rPr>
          <w:rFonts w:ascii="Times New Roman" w:hAnsi="Times New Roman" w:cs="Times New Roman"/>
          <w:color w:val="000000"/>
          <w:sz w:val="28"/>
          <w:szCs w:val="28"/>
          <w:lang w:val="kk-KZ"/>
        </w:rPr>
        <w:t xml:space="preserve">арқылы </w:t>
      </w:r>
      <w:r w:rsidRPr="00C6733C">
        <w:rPr>
          <w:rFonts w:ascii="Times New Roman" w:hAnsi="Times New Roman" w:cs="Times New Roman"/>
          <w:color w:val="000000"/>
          <w:sz w:val="28"/>
          <w:szCs w:val="28"/>
          <w:lang w:val="kk-KZ"/>
        </w:rPr>
        <w:t xml:space="preserve">ұйымдастыруда ұстаздарды күтілетін нәтижелермен және оларға қол жеткізу әрекеттерімен </w:t>
      </w:r>
      <w:r w:rsidR="00353159">
        <w:rPr>
          <w:rFonts w:ascii="Times New Roman" w:hAnsi="Times New Roman" w:cs="Times New Roman"/>
          <w:color w:val="000000"/>
          <w:sz w:val="28"/>
          <w:szCs w:val="28"/>
          <w:lang w:val="kk-KZ"/>
        </w:rPr>
        <w:t>білім алушы</w:t>
      </w:r>
      <w:r w:rsidRPr="00C6733C">
        <w:rPr>
          <w:rFonts w:ascii="Times New Roman" w:hAnsi="Times New Roman" w:cs="Times New Roman"/>
          <w:color w:val="000000"/>
          <w:sz w:val="28"/>
          <w:szCs w:val="28"/>
          <w:lang w:val="kk-KZ"/>
        </w:rPr>
        <w:t>ларды егжей-тегжейлі таныстыруға бағыттайды.</w:t>
      </w:r>
    </w:p>
    <w:p w:rsidR="003B7566" w:rsidRPr="00C6733C" w:rsidRDefault="003B7566" w:rsidP="0017469F">
      <w:pPr>
        <w:spacing w:after="0" w:line="240" w:lineRule="auto"/>
        <w:ind w:firstLine="567"/>
        <w:jc w:val="both"/>
        <w:textAlignment w:val="top"/>
        <w:rPr>
          <w:rFonts w:ascii="Times New Roman" w:hAnsi="Times New Roman" w:cs="Times New Roman"/>
          <w:color w:val="000000"/>
          <w:sz w:val="28"/>
          <w:szCs w:val="28"/>
          <w:lang w:val="kk-KZ"/>
        </w:rPr>
      </w:pPr>
    </w:p>
    <w:p w:rsidR="003B7566" w:rsidRPr="00C6733C" w:rsidRDefault="00E805C2" w:rsidP="00E805C2">
      <w:pPr>
        <w:spacing w:after="0" w:line="240" w:lineRule="auto"/>
        <w:jc w:val="both"/>
        <w:textAlignment w:val="top"/>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w:t>
      </w:r>
      <w:r w:rsidR="003B7566" w:rsidRPr="00C6733C">
        <w:rPr>
          <w:rFonts w:ascii="Times New Roman" w:hAnsi="Times New Roman" w:cs="Times New Roman"/>
          <w:color w:val="000000"/>
          <w:sz w:val="28"/>
          <w:szCs w:val="28"/>
        </w:rPr>
        <w:t>есте</w:t>
      </w:r>
      <w:r>
        <w:rPr>
          <w:rFonts w:ascii="Times New Roman" w:hAnsi="Times New Roman" w:cs="Times New Roman"/>
          <w:color w:val="000000"/>
          <w:sz w:val="28"/>
          <w:szCs w:val="28"/>
          <w:lang w:val="kk-KZ"/>
        </w:rPr>
        <w:t xml:space="preserve"> 7 </w:t>
      </w:r>
      <w:r w:rsidRPr="00C6733C">
        <w:rPr>
          <w:rFonts w:ascii="Times New Roman" w:hAnsi="Times New Roman" w:cs="Times New Roman"/>
          <w:color w:val="000000"/>
          <w:sz w:val="28"/>
          <w:szCs w:val="28"/>
        </w:rPr>
        <w:t>–</w:t>
      </w:r>
      <w:r>
        <w:rPr>
          <w:rFonts w:ascii="Times New Roman" w:hAnsi="Times New Roman" w:cs="Times New Roman"/>
          <w:color w:val="000000"/>
          <w:sz w:val="28"/>
          <w:szCs w:val="28"/>
          <w:lang w:val="kk-KZ"/>
        </w:rPr>
        <w:t xml:space="preserve"> </w:t>
      </w:r>
      <w:r w:rsidR="003B7566" w:rsidRPr="00C6733C">
        <w:rPr>
          <w:rFonts w:ascii="Times New Roman" w:hAnsi="Times New Roman" w:cs="Times New Roman"/>
          <w:color w:val="000000"/>
          <w:sz w:val="28"/>
          <w:szCs w:val="28"/>
          <w:lang w:val="kk-KZ"/>
        </w:rPr>
        <w:t>Ж</w:t>
      </w:r>
      <w:r w:rsidR="003B7566" w:rsidRPr="00C6733C">
        <w:rPr>
          <w:rFonts w:ascii="Times New Roman" w:hAnsi="Times New Roman" w:cs="Times New Roman"/>
          <w:color w:val="000000"/>
          <w:sz w:val="28"/>
          <w:szCs w:val="28"/>
        </w:rPr>
        <w:t xml:space="preserve">обаны орындау </w:t>
      </w:r>
      <w:r w:rsidR="003B7566" w:rsidRPr="00C6733C">
        <w:rPr>
          <w:rFonts w:ascii="Times New Roman" w:hAnsi="Times New Roman" w:cs="Times New Roman"/>
          <w:color w:val="000000"/>
          <w:sz w:val="28"/>
          <w:szCs w:val="28"/>
          <w:lang w:val="kk-KZ"/>
        </w:rPr>
        <w:t>реттілігі</w:t>
      </w:r>
    </w:p>
    <w:p w:rsidR="003B7566" w:rsidRPr="00C6733C" w:rsidRDefault="003B7566" w:rsidP="0017469F">
      <w:pPr>
        <w:spacing w:after="0" w:line="240" w:lineRule="auto"/>
        <w:ind w:firstLine="567"/>
        <w:jc w:val="both"/>
        <w:textAlignment w:val="top"/>
        <w:rPr>
          <w:rFonts w:ascii="Times New Roman" w:hAnsi="Times New Roman" w:cs="Times New Roman"/>
          <w:color w:val="000000"/>
          <w:sz w:val="28"/>
          <w:szCs w:val="28"/>
          <w:lang w:val="kk-KZ"/>
        </w:rPr>
      </w:pPr>
    </w:p>
    <w:tbl>
      <w:tblPr>
        <w:tblStyle w:val="a3"/>
        <w:tblW w:w="0" w:type="auto"/>
        <w:tblLook w:val="04A0" w:firstRow="1" w:lastRow="0" w:firstColumn="1" w:lastColumn="0" w:noHBand="0" w:noVBand="1"/>
      </w:tblPr>
      <w:tblGrid>
        <w:gridCol w:w="574"/>
        <w:gridCol w:w="2499"/>
        <w:gridCol w:w="6555"/>
      </w:tblGrid>
      <w:tr w:rsidR="003B7566" w:rsidRPr="00C6733C"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w:t>
            </w:r>
          </w:p>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lang w:val="kk-KZ"/>
              </w:rPr>
              <w:t>р/р</w:t>
            </w:r>
          </w:p>
        </w:tc>
        <w:tc>
          <w:tcPr>
            <w:tcW w:w="0" w:type="auto"/>
          </w:tcPr>
          <w:p w:rsidR="003B7566" w:rsidRPr="00C6733C" w:rsidRDefault="003B7566" w:rsidP="00E805C2">
            <w:pPr>
              <w:pStyle w:val="Default"/>
              <w:ind w:firstLine="0"/>
              <w:rPr>
                <w:shd w:val="clear" w:color="auto" w:fill="FFFFFF"/>
              </w:rPr>
            </w:pPr>
            <w:r w:rsidRPr="00C6733C">
              <w:rPr>
                <w:b/>
                <w:bCs/>
                <w:lang w:val="kk-KZ"/>
              </w:rPr>
              <w:t>Кіші кезеңнің атауы</w:t>
            </w:r>
          </w:p>
        </w:tc>
        <w:tc>
          <w:tcPr>
            <w:tcW w:w="0" w:type="auto"/>
          </w:tcPr>
          <w:p w:rsidR="003B7566" w:rsidRPr="00C6733C" w:rsidRDefault="003B7566" w:rsidP="00E805C2">
            <w:pPr>
              <w:spacing w:after="0" w:line="240" w:lineRule="auto"/>
              <w:jc w:val="both"/>
              <w:textAlignment w:val="top"/>
              <w:rPr>
                <w:rFonts w:ascii="Times New Roman" w:hAnsi="Times New Roman" w:cs="Times New Roman"/>
                <w:b/>
                <w:sz w:val="24"/>
                <w:szCs w:val="24"/>
                <w:shd w:val="clear" w:color="auto" w:fill="FFFFFF"/>
              </w:rPr>
            </w:pPr>
            <w:r w:rsidRPr="00C6733C">
              <w:rPr>
                <w:rFonts w:ascii="Times New Roman" w:hAnsi="Times New Roman" w:cs="Times New Roman"/>
                <w:b/>
                <w:sz w:val="24"/>
                <w:szCs w:val="24"/>
                <w:shd w:val="clear" w:color="auto" w:fill="FFFFFF"/>
                <w:lang w:val="kk-KZ"/>
              </w:rPr>
              <w:t>Жұмыстың мазмұны</w:t>
            </w:r>
          </w:p>
        </w:tc>
      </w:tr>
      <w:tr w:rsidR="003B7566" w:rsidRPr="00C6733C"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b/>
                <w:sz w:val="28"/>
                <w:szCs w:val="28"/>
                <w:shd w:val="clear" w:color="auto" w:fill="FFFFFF"/>
              </w:rPr>
            </w:pPr>
            <w:r w:rsidRPr="00C6733C">
              <w:rPr>
                <w:rFonts w:ascii="Times New Roman" w:hAnsi="Times New Roman" w:cs="Times New Roman"/>
                <w:b/>
                <w:sz w:val="28"/>
                <w:szCs w:val="28"/>
                <w:shd w:val="clear" w:color="auto" w:fill="FFFFFF"/>
              </w:rPr>
              <w:t>1</w:t>
            </w:r>
          </w:p>
        </w:tc>
        <w:tc>
          <w:tcPr>
            <w:tcW w:w="0" w:type="auto"/>
          </w:tcPr>
          <w:p w:rsidR="003B7566" w:rsidRPr="00C6733C" w:rsidRDefault="003B7566" w:rsidP="00E805C2">
            <w:pPr>
              <w:spacing w:after="0" w:line="240" w:lineRule="auto"/>
              <w:jc w:val="both"/>
              <w:textAlignment w:val="top"/>
              <w:rPr>
                <w:rFonts w:ascii="Times New Roman" w:hAnsi="Times New Roman" w:cs="Times New Roman"/>
                <w:b/>
                <w:sz w:val="24"/>
                <w:szCs w:val="24"/>
                <w:shd w:val="clear" w:color="auto" w:fill="FFFFFF"/>
              </w:rPr>
            </w:pPr>
            <w:r w:rsidRPr="00C6733C">
              <w:rPr>
                <w:rFonts w:ascii="Times New Roman" w:hAnsi="Times New Roman" w:cs="Times New Roman"/>
                <w:b/>
                <w:sz w:val="24"/>
                <w:szCs w:val="24"/>
                <w:shd w:val="clear" w:color="auto" w:fill="FFFFFF"/>
              </w:rPr>
              <w:t>2</w:t>
            </w:r>
          </w:p>
        </w:tc>
        <w:tc>
          <w:tcPr>
            <w:tcW w:w="0" w:type="auto"/>
          </w:tcPr>
          <w:p w:rsidR="003B7566" w:rsidRPr="00C6733C" w:rsidRDefault="003B7566" w:rsidP="00E805C2">
            <w:pPr>
              <w:spacing w:after="0" w:line="240" w:lineRule="auto"/>
              <w:jc w:val="both"/>
              <w:textAlignment w:val="top"/>
              <w:rPr>
                <w:rFonts w:ascii="Times New Roman" w:hAnsi="Times New Roman" w:cs="Times New Roman"/>
                <w:b/>
                <w:sz w:val="24"/>
                <w:szCs w:val="24"/>
                <w:shd w:val="clear" w:color="auto" w:fill="FFFFFF"/>
              </w:rPr>
            </w:pPr>
            <w:r w:rsidRPr="00C6733C">
              <w:rPr>
                <w:rFonts w:ascii="Times New Roman" w:hAnsi="Times New Roman" w:cs="Times New Roman"/>
                <w:b/>
                <w:sz w:val="24"/>
                <w:szCs w:val="24"/>
                <w:shd w:val="clear" w:color="auto" w:fill="FFFFFF"/>
              </w:rPr>
              <w:t>3</w:t>
            </w:r>
          </w:p>
        </w:tc>
      </w:tr>
      <w:tr w:rsidR="003B7566" w:rsidRPr="00C6733C" w:rsidTr="0049626D">
        <w:tc>
          <w:tcPr>
            <w:tcW w:w="0" w:type="auto"/>
            <w:gridSpan w:val="3"/>
          </w:tcPr>
          <w:p w:rsidR="003B7566" w:rsidRPr="00C6733C" w:rsidRDefault="003B7566" w:rsidP="00E805C2">
            <w:pPr>
              <w:spacing w:after="0" w:line="240" w:lineRule="auto"/>
              <w:jc w:val="both"/>
              <w:textAlignment w:val="top"/>
              <w:rPr>
                <w:rFonts w:ascii="Times New Roman" w:hAnsi="Times New Roman" w:cs="Times New Roman"/>
                <w:b/>
                <w:sz w:val="24"/>
                <w:szCs w:val="24"/>
                <w:shd w:val="clear" w:color="auto" w:fill="FFFFFF"/>
              </w:rPr>
            </w:pPr>
            <w:r w:rsidRPr="00C6733C">
              <w:rPr>
                <w:rFonts w:ascii="Times New Roman" w:hAnsi="Times New Roman" w:cs="Times New Roman"/>
                <w:b/>
                <w:sz w:val="24"/>
                <w:szCs w:val="24"/>
                <w:shd w:val="clear" w:color="auto" w:fill="FFFFFF"/>
                <w:lang w:val="kk-KZ"/>
              </w:rPr>
              <w:t>Зерттеушілік</w:t>
            </w:r>
            <w:r w:rsidRPr="00C6733C">
              <w:rPr>
                <w:rFonts w:ascii="Times New Roman" w:hAnsi="Times New Roman" w:cs="Times New Roman"/>
                <w:b/>
                <w:sz w:val="24"/>
                <w:szCs w:val="24"/>
                <w:shd w:val="clear" w:color="auto" w:fill="FFFFFF"/>
              </w:rPr>
              <w:t xml:space="preserve"> (</w:t>
            </w:r>
            <w:r w:rsidRPr="00C6733C">
              <w:rPr>
                <w:rFonts w:ascii="Times New Roman" w:hAnsi="Times New Roman" w:cs="Times New Roman"/>
                <w:b/>
                <w:sz w:val="24"/>
                <w:szCs w:val="24"/>
                <w:shd w:val="clear" w:color="auto" w:fill="FFFFFF"/>
                <w:lang w:val="kk-KZ"/>
              </w:rPr>
              <w:t>дайындық</w:t>
            </w:r>
            <w:r w:rsidRPr="00C6733C">
              <w:rPr>
                <w:rFonts w:ascii="Times New Roman" w:hAnsi="Times New Roman" w:cs="Times New Roman"/>
                <w:b/>
                <w:sz w:val="24"/>
                <w:szCs w:val="24"/>
                <w:shd w:val="clear" w:color="auto" w:fill="FFFFFF"/>
              </w:rPr>
              <w:t xml:space="preserve">) </w:t>
            </w:r>
            <w:r w:rsidRPr="00C6733C">
              <w:rPr>
                <w:rFonts w:ascii="Times New Roman" w:hAnsi="Times New Roman" w:cs="Times New Roman"/>
                <w:b/>
                <w:sz w:val="24"/>
                <w:szCs w:val="24"/>
                <w:shd w:val="clear" w:color="auto" w:fill="FFFFFF"/>
                <w:lang w:val="kk-KZ"/>
              </w:rPr>
              <w:t>кезеңі</w:t>
            </w:r>
          </w:p>
        </w:tc>
      </w:tr>
      <w:tr w:rsidR="003B7566" w:rsidRPr="00C6733C"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1.</w:t>
            </w:r>
          </w:p>
        </w:tc>
        <w:tc>
          <w:tcPr>
            <w:tcW w:w="0" w:type="auto"/>
          </w:tcPr>
          <w:p w:rsidR="003B7566" w:rsidRPr="00C6733C" w:rsidRDefault="003B7566" w:rsidP="00E805C2">
            <w:pPr>
              <w:spacing w:after="0" w:line="240" w:lineRule="auto"/>
              <w:jc w:val="both"/>
              <w:textAlignment w:val="top"/>
              <w:rPr>
                <w:rFonts w:ascii="Times New Roman" w:hAnsi="Times New Roman" w:cs="Times New Roman"/>
                <w:sz w:val="24"/>
                <w:szCs w:val="24"/>
                <w:shd w:val="clear" w:color="auto" w:fill="FFFFFF"/>
              </w:rPr>
            </w:pPr>
            <w:r w:rsidRPr="00C6733C">
              <w:rPr>
                <w:rFonts w:ascii="Times New Roman" w:hAnsi="Times New Roman" w:cs="Times New Roman"/>
                <w:sz w:val="24"/>
                <w:szCs w:val="24"/>
                <w:shd w:val="clear" w:color="auto" w:fill="FFFFFF"/>
                <w:lang w:val="kk-KZ"/>
              </w:rPr>
              <w:t>Проблеманы іздестіру</w:t>
            </w:r>
          </w:p>
        </w:tc>
        <w:tc>
          <w:tcPr>
            <w:tcW w:w="0" w:type="auto"/>
          </w:tcPr>
          <w:p w:rsidR="003B7566" w:rsidRPr="00C6733C" w:rsidRDefault="00353159" w:rsidP="00E805C2">
            <w:pPr>
              <w:pStyle w:val="Default"/>
              <w:ind w:firstLine="0"/>
            </w:pPr>
            <w:r>
              <w:t>Білім алушы</w:t>
            </w:r>
            <w:r w:rsidR="003B7566" w:rsidRPr="00C6733C">
              <w:t xml:space="preserve">лар </w:t>
            </w:r>
            <w:r w:rsidR="003B7566" w:rsidRPr="00C6733C">
              <w:rPr>
                <w:lang w:val="kk-KZ"/>
              </w:rPr>
              <w:t>ұстазды</w:t>
            </w:r>
            <w:r w:rsidR="003B7566" w:rsidRPr="00C6733C">
              <w:t xml:space="preserve"> тыңдайды, естігендерін талдайды, ақпарат жинайды, материалды жинайды, зерттейді және талдайды. Көптеген проблемалардың ішінен ең маңыздылары анықталады. </w:t>
            </w:r>
            <w:r w:rsidR="003B7566" w:rsidRPr="00C6733C">
              <w:rPr>
                <w:lang w:val="kk-KZ"/>
              </w:rPr>
              <w:t xml:space="preserve">Ұстаз </w:t>
            </w:r>
            <w:r>
              <w:rPr>
                <w:lang w:val="kk-KZ"/>
              </w:rPr>
              <w:t>білім алушы</w:t>
            </w:r>
            <w:r w:rsidR="003B7566" w:rsidRPr="00C6733C">
              <w:rPr>
                <w:lang w:val="kk-KZ"/>
              </w:rPr>
              <w:t>ларға</w:t>
            </w:r>
            <w:r w:rsidR="003B7566" w:rsidRPr="00C6733C">
              <w:t xml:space="preserve"> проблема қояды, дайын жобалық тақырыптардың </w:t>
            </w:r>
            <w:r w:rsidR="003B7566" w:rsidRPr="00C6733C">
              <w:rPr>
                <w:lang w:val="kk-KZ"/>
              </w:rPr>
              <w:t>б</w:t>
            </w:r>
            <w:r w:rsidR="003B7566" w:rsidRPr="00C6733C">
              <w:t>анкі ұсынылады, оларға қойылатын талаптар мен бағалау критерийлері, сондай-ақ</w:t>
            </w:r>
            <w:r w:rsidR="003B7566" w:rsidRPr="00C6733C">
              <w:rPr>
                <w:lang w:val="kk-KZ"/>
              </w:rPr>
              <w:t>,</w:t>
            </w:r>
            <w:r w:rsidR="003B7566" w:rsidRPr="00C6733C">
              <w:t xml:space="preserve"> жұмысты орындау технологиясы ұсынылады</w:t>
            </w:r>
          </w:p>
        </w:tc>
      </w:tr>
      <w:tr w:rsidR="003B7566" w:rsidRPr="00AC29F8"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2.</w:t>
            </w:r>
          </w:p>
        </w:tc>
        <w:tc>
          <w:tcPr>
            <w:tcW w:w="0" w:type="auto"/>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Проблемалық саланы жете түсіну</w:t>
            </w:r>
          </w:p>
        </w:tc>
        <w:tc>
          <w:tcPr>
            <w:tcW w:w="0" w:type="auto"/>
          </w:tcPr>
          <w:p w:rsidR="003B7566" w:rsidRPr="00C6733C" w:rsidRDefault="00353159" w:rsidP="00E805C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Білім алушы</w:t>
            </w:r>
            <w:r w:rsidR="003B7566" w:rsidRPr="00C6733C">
              <w:rPr>
                <w:rFonts w:ascii="Times New Roman" w:hAnsi="Times New Roman" w:cs="Times New Roman"/>
                <w:sz w:val="24"/>
                <w:szCs w:val="24"/>
                <w:lang w:val="kk-KZ"/>
              </w:rPr>
              <w:t>лар бірнеше мәселелердің ішінен олар үшін ең көкейкестісін таңдайды</w:t>
            </w:r>
          </w:p>
        </w:tc>
      </w:tr>
      <w:tr w:rsidR="003B7566" w:rsidRPr="00AC29F8"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3.</w:t>
            </w:r>
          </w:p>
        </w:tc>
        <w:tc>
          <w:tcPr>
            <w:tcW w:w="0" w:type="auto"/>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rPr>
              <w:t xml:space="preserve">Нақты қажеттілікті анықтау. </w:t>
            </w:r>
            <w:r w:rsidRPr="00C6733C">
              <w:rPr>
                <w:rFonts w:ascii="Times New Roman" w:hAnsi="Times New Roman" w:cs="Times New Roman"/>
                <w:sz w:val="24"/>
                <w:szCs w:val="24"/>
                <w:lang w:val="kk-KZ"/>
              </w:rPr>
              <w:t xml:space="preserve">Алғашқы шағын зерттеу </w:t>
            </w:r>
          </w:p>
        </w:tc>
        <w:tc>
          <w:tcPr>
            <w:tcW w:w="0" w:type="auto"/>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 xml:space="preserve">Ақпарат көздерін (кітаптар, журналдар, интернет және т. б.) жинақтап қорыту бойынша жұмыс жүргізгеннен кейін, </w:t>
            </w:r>
            <w:r w:rsidR="00FF0EE4" w:rsidRPr="00C6733C">
              <w:rPr>
                <w:rFonts w:ascii="Times New Roman" w:hAnsi="Times New Roman" w:cs="Times New Roman"/>
                <w:sz w:val="24"/>
                <w:szCs w:val="24"/>
                <w:lang w:val="kk-KZ"/>
              </w:rPr>
              <w:t xml:space="preserve">білім алушылардың </w:t>
            </w:r>
            <w:r w:rsidRPr="00C6733C">
              <w:rPr>
                <w:rFonts w:ascii="Times New Roman" w:hAnsi="Times New Roman" w:cs="Times New Roman"/>
                <w:sz w:val="24"/>
                <w:szCs w:val="24"/>
                <w:lang w:val="kk-KZ"/>
              </w:rPr>
              <w:t xml:space="preserve"> өз білімдеріне сүйене отырып, белгілі бір өнімдерге немесе қызметтерге деген қажеттіліктер зерттеледі, шағын маркетингтік зерттеулер жүргізіледі, жұмыстың зияткерлік және материалдық мүмкіндіктері зерделенеді</w:t>
            </w:r>
          </w:p>
        </w:tc>
      </w:tr>
      <w:tr w:rsidR="003B7566" w:rsidRPr="00C6733C"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4.</w:t>
            </w:r>
          </w:p>
        </w:tc>
        <w:tc>
          <w:tcPr>
            <w:tcW w:w="0" w:type="auto"/>
          </w:tcPr>
          <w:p w:rsidR="003B7566" w:rsidRPr="00C6733C" w:rsidRDefault="003B7566" w:rsidP="00E805C2">
            <w:pPr>
              <w:spacing w:after="0" w:line="240" w:lineRule="auto"/>
              <w:jc w:val="both"/>
              <w:rPr>
                <w:rFonts w:ascii="Times New Roman" w:hAnsi="Times New Roman" w:cs="Times New Roman"/>
                <w:sz w:val="24"/>
                <w:szCs w:val="24"/>
              </w:rPr>
            </w:pPr>
            <w:r w:rsidRPr="00C6733C">
              <w:rPr>
                <w:rFonts w:ascii="Times New Roman" w:hAnsi="Times New Roman" w:cs="Times New Roman"/>
                <w:sz w:val="24"/>
                <w:szCs w:val="24"/>
              </w:rPr>
              <w:t xml:space="preserve">Нақты тапсырманы анықтау және оны тұжырымдау </w:t>
            </w:r>
          </w:p>
        </w:tc>
        <w:tc>
          <w:tcPr>
            <w:tcW w:w="0" w:type="auto"/>
          </w:tcPr>
          <w:p w:rsidR="003B7566" w:rsidRPr="00C6733C" w:rsidRDefault="00353159" w:rsidP="00E805C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Білім алушы</w:t>
            </w:r>
            <w:r w:rsidR="003B7566" w:rsidRPr="00C6733C">
              <w:rPr>
                <w:rFonts w:ascii="Times New Roman" w:hAnsi="Times New Roman" w:cs="Times New Roman"/>
                <w:sz w:val="24"/>
                <w:szCs w:val="24"/>
                <w:lang w:val="kk-KZ"/>
              </w:rPr>
              <w:t xml:space="preserve">лар </w:t>
            </w:r>
            <w:r w:rsidR="003B7566" w:rsidRPr="00C6733C">
              <w:rPr>
                <w:rFonts w:ascii="Times New Roman" w:hAnsi="Times New Roman" w:cs="Times New Roman"/>
                <w:sz w:val="24"/>
                <w:szCs w:val="24"/>
              </w:rPr>
              <w:t xml:space="preserve">зерттеудің нақты тапсырмасын тұжырымдайды, жобаның тақырыбын анықтайды </w:t>
            </w:r>
          </w:p>
        </w:tc>
      </w:tr>
      <w:tr w:rsidR="003B7566" w:rsidRPr="00C6733C"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lastRenderedPageBreak/>
              <w:t>6.</w:t>
            </w:r>
          </w:p>
        </w:tc>
        <w:tc>
          <w:tcPr>
            <w:tcW w:w="0" w:type="auto"/>
          </w:tcPr>
          <w:p w:rsidR="003B7566" w:rsidRPr="00C6733C" w:rsidRDefault="003B7566" w:rsidP="00E805C2">
            <w:pPr>
              <w:spacing w:after="0" w:line="240" w:lineRule="auto"/>
              <w:jc w:val="both"/>
              <w:rPr>
                <w:rFonts w:ascii="Times New Roman" w:hAnsi="Times New Roman" w:cs="Times New Roman"/>
                <w:sz w:val="24"/>
                <w:szCs w:val="24"/>
              </w:rPr>
            </w:pPr>
            <w:r w:rsidRPr="00C6733C">
              <w:rPr>
                <w:rFonts w:ascii="Times New Roman" w:hAnsi="Times New Roman" w:cs="Times New Roman"/>
                <w:sz w:val="24"/>
                <w:szCs w:val="24"/>
              </w:rPr>
              <w:t>Дәстүрлерді, тарихты, үрдістерді анықтау</w:t>
            </w:r>
          </w:p>
        </w:tc>
        <w:tc>
          <w:tcPr>
            <w:tcW w:w="0" w:type="auto"/>
          </w:tcPr>
          <w:p w:rsidR="003B7566" w:rsidRPr="00C6733C" w:rsidRDefault="00353159" w:rsidP="00E805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Білім алушы</w:t>
            </w:r>
            <w:r w:rsidR="003B7566" w:rsidRPr="00C6733C">
              <w:rPr>
                <w:rFonts w:ascii="Times New Roman" w:hAnsi="Times New Roman" w:cs="Times New Roman"/>
                <w:sz w:val="24"/>
                <w:szCs w:val="24"/>
              </w:rPr>
              <w:t xml:space="preserve">лар </w:t>
            </w:r>
            <w:r w:rsidR="003B7566" w:rsidRPr="00C6733C">
              <w:rPr>
                <w:rFonts w:ascii="Times New Roman" w:hAnsi="Times New Roman" w:cs="Times New Roman"/>
                <w:sz w:val="24"/>
                <w:szCs w:val="24"/>
                <w:lang w:val="kk-KZ"/>
              </w:rPr>
              <w:t>мәселе</w:t>
            </w:r>
            <w:r w:rsidR="003B7566" w:rsidRPr="00C6733C">
              <w:rPr>
                <w:rFonts w:ascii="Times New Roman" w:hAnsi="Times New Roman" w:cs="Times New Roman"/>
                <w:sz w:val="24"/>
                <w:szCs w:val="24"/>
              </w:rPr>
              <w:t xml:space="preserve"> тарихын зерттейді, қажетті әдебиеттер таңдалады, олар </w:t>
            </w:r>
            <w:r w:rsidR="003B7566" w:rsidRPr="00C6733C">
              <w:rPr>
                <w:rFonts w:ascii="Times New Roman" w:hAnsi="Times New Roman" w:cs="Times New Roman"/>
                <w:sz w:val="24"/>
                <w:szCs w:val="24"/>
                <w:lang w:val="kk-KZ"/>
              </w:rPr>
              <w:t>конспектіленеді</w:t>
            </w:r>
            <w:r w:rsidR="003B7566" w:rsidRPr="00C6733C">
              <w:rPr>
                <w:rFonts w:ascii="Times New Roman" w:hAnsi="Times New Roman" w:cs="Times New Roman"/>
                <w:sz w:val="24"/>
                <w:szCs w:val="24"/>
              </w:rPr>
              <w:t>, суреттер, сызбалар жасалады, идеялар</w:t>
            </w:r>
            <w:r w:rsidR="003B7566" w:rsidRPr="00C6733C">
              <w:rPr>
                <w:rFonts w:ascii="Times New Roman" w:hAnsi="Times New Roman" w:cs="Times New Roman"/>
                <w:sz w:val="24"/>
                <w:szCs w:val="24"/>
                <w:lang w:val="kk-KZ"/>
              </w:rPr>
              <w:t xml:space="preserve"> топтап қорытылады</w:t>
            </w:r>
          </w:p>
        </w:tc>
      </w:tr>
      <w:tr w:rsidR="003B7566" w:rsidRPr="00C6733C"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8.</w:t>
            </w:r>
          </w:p>
        </w:tc>
        <w:tc>
          <w:tcPr>
            <w:tcW w:w="0" w:type="auto"/>
          </w:tcPr>
          <w:p w:rsidR="003B7566" w:rsidRPr="00C6733C" w:rsidRDefault="003B7566" w:rsidP="00E805C2">
            <w:pPr>
              <w:spacing w:after="0" w:line="240" w:lineRule="auto"/>
              <w:jc w:val="both"/>
              <w:rPr>
                <w:rFonts w:ascii="Times New Roman" w:hAnsi="Times New Roman" w:cs="Times New Roman"/>
                <w:sz w:val="24"/>
                <w:szCs w:val="24"/>
              </w:rPr>
            </w:pPr>
            <w:r w:rsidRPr="00C6733C">
              <w:rPr>
                <w:rFonts w:ascii="Times New Roman" w:hAnsi="Times New Roman" w:cs="Times New Roman"/>
                <w:sz w:val="24"/>
                <w:szCs w:val="24"/>
              </w:rPr>
              <w:t xml:space="preserve">Нұсқалардың, баламалардың идеяларын әзірлеу. </w:t>
            </w:r>
            <w:r w:rsidRPr="00C6733C">
              <w:rPr>
                <w:rFonts w:ascii="Times New Roman" w:hAnsi="Times New Roman" w:cs="Times New Roman"/>
                <w:sz w:val="24"/>
                <w:szCs w:val="24"/>
                <w:lang w:val="kk-KZ"/>
              </w:rPr>
              <w:t>4</w:t>
            </w:r>
            <w:r w:rsidRPr="00C6733C">
              <w:rPr>
                <w:rFonts w:ascii="Times New Roman" w:hAnsi="Times New Roman" w:cs="Times New Roman"/>
                <w:sz w:val="24"/>
                <w:szCs w:val="24"/>
              </w:rPr>
              <w:t>-ші шағын зерттеу</w:t>
            </w:r>
          </w:p>
        </w:tc>
        <w:tc>
          <w:tcPr>
            <w:tcW w:w="0" w:type="auto"/>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М</w:t>
            </w:r>
            <w:r w:rsidRPr="00C6733C">
              <w:rPr>
                <w:rFonts w:ascii="Times New Roman" w:hAnsi="Times New Roman" w:cs="Times New Roman"/>
                <w:sz w:val="24"/>
                <w:szCs w:val="24"/>
              </w:rPr>
              <w:t xml:space="preserve">әселені шешудің барлық мүмкін нұсқаларын тез суреттейді. </w:t>
            </w:r>
            <w:r w:rsidR="00353159">
              <w:rPr>
                <w:rFonts w:ascii="Times New Roman" w:hAnsi="Times New Roman" w:cs="Times New Roman"/>
                <w:sz w:val="24"/>
                <w:szCs w:val="24"/>
                <w:lang w:val="kk-KZ"/>
              </w:rPr>
              <w:t>Білім алушы</w:t>
            </w:r>
            <w:r w:rsidRPr="00C6733C">
              <w:rPr>
                <w:rFonts w:ascii="Times New Roman" w:hAnsi="Times New Roman" w:cs="Times New Roman"/>
                <w:sz w:val="24"/>
                <w:szCs w:val="24"/>
              </w:rPr>
              <w:t xml:space="preserve"> эскиздер мен жазбаларды неғұрлым тез орындаса, соғұрлым идеялар жадта сақталады. Барлық идеялар бір парақта көрсетіледі, олардың әрқайсысы қысқаша түсініктемелермен бірге жүруі </w:t>
            </w:r>
            <w:r w:rsidRPr="00C6733C">
              <w:rPr>
                <w:rFonts w:ascii="Times New Roman" w:hAnsi="Times New Roman" w:cs="Times New Roman"/>
                <w:sz w:val="24"/>
                <w:szCs w:val="24"/>
                <w:lang w:val="kk-KZ"/>
              </w:rPr>
              <w:t>басты талап</w:t>
            </w:r>
          </w:p>
        </w:tc>
      </w:tr>
      <w:tr w:rsidR="003B7566" w:rsidRPr="00C6733C"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9.</w:t>
            </w:r>
          </w:p>
        </w:tc>
        <w:tc>
          <w:tcPr>
            <w:tcW w:w="0" w:type="auto"/>
          </w:tcPr>
          <w:p w:rsidR="003B7566" w:rsidRPr="00C6733C" w:rsidRDefault="003B7566" w:rsidP="00E805C2">
            <w:pPr>
              <w:spacing w:after="0" w:line="240" w:lineRule="auto"/>
              <w:jc w:val="both"/>
              <w:rPr>
                <w:rFonts w:ascii="Times New Roman" w:hAnsi="Times New Roman" w:cs="Times New Roman"/>
                <w:sz w:val="24"/>
                <w:szCs w:val="24"/>
              </w:rPr>
            </w:pPr>
            <w:r w:rsidRPr="00C6733C">
              <w:rPr>
                <w:rFonts w:ascii="Times New Roman" w:hAnsi="Times New Roman" w:cs="Times New Roman"/>
                <w:sz w:val="24"/>
                <w:szCs w:val="24"/>
              </w:rPr>
              <w:t>Идеяларды талдау және синтездеу. Ең жақсы нұсқаны таңдау</w:t>
            </w:r>
          </w:p>
        </w:tc>
        <w:tc>
          <w:tcPr>
            <w:tcW w:w="0" w:type="auto"/>
          </w:tcPr>
          <w:p w:rsidR="003B7566" w:rsidRPr="00C6733C" w:rsidRDefault="003B7566" w:rsidP="00E805C2">
            <w:pPr>
              <w:spacing w:after="0" w:line="240" w:lineRule="auto"/>
              <w:jc w:val="both"/>
              <w:rPr>
                <w:rFonts w:ascii="Times New Roman" w:hAnsi="Times New Roman" w:cs="Times New Roman"/>
                <w:sz w:val="24"/>
                <w:szCs w:val="24"/>
              </w:rPr>
            </w:pPr>
            <w:r w:rsidRPr="00C6733C">
              <w:rPr>
                <w:rFonts w:ascii="Times New Roman" w:hAnsi="Times New Roman" w:cs="Times New Roman"/>
                <w:sz w:val="24"/>
                <w:szCs w:val="24"/>
              </w:rPr>
              <w:t xml:space="preserve">Өнімді бағалау критерийлері анықталады және олардыбасшылыққа ала отырып, көптеген нұсқалардың ішінен қолайлы шешім таңдалады. </w:t>
            </w:r>
            <w:r w:rsidRPr="00C6733C">
              <w:rPr>
                <w:rFonts w:ascii="Times New Roman" w:hAnsi="Times New Roman" w:cs="Times New Roman"/>
                <w:sz w:val="24"/>
                <w:szCs w:val="24"/>
                <w:lang w:val="kk-KZ"/>
              </w:rPr>
              <w:t>Негіздемесі</w:t>
            </w:r>
            <w:r w:rsidRPr="00C6733C">
              <w:rPr>
                <w:rFonts w:ascii="Times New Roman" w:hAnsi="Times New Roman" w:cs="Times New Roman"/>
                <w:sz w:val="24"/>
                <w:szCs w:val="24"/>
              </w:rPr>
              <w:t xml:space="preserve"> бар модельдің жұмыс эскизі әзірленуде</w:t>
            </w:r>
          </w:p>
        </w:tc>
      </w:tr>
      <w:tr w:rsidR="003B7566" w:rsidRPr="00C6733C"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10.</w:t>
            </w:r>
          </w:p>
        </w:tc>
        <w:tc>
          <w:tcPr>
            <w:tcW w:w="0" w:type="auto"/>
          </w:tcPr>
          <w:p w:rsidR="003B7566" w:rsidRPr="00C6733C" w:rsidRDefault="003B7566" w:rsidP="00E805C2">
            <w:pPr>
              <w:spacing w:after="0" w:line="240" w:lineRule="auto"/>
              <w:jc w:val="both"/>
              <w:rPr>
                <w:rFonts w:ascii="Times New Roman" w:hAnsi="Times New Roman" w:cs="Times New Roman"/>
                <w:sz w:val="24"/>
                <w:szCs w:val="24"/>
              </w:rPr>
            </w:pPr>
            <w:r w:rsidRPr="00C6733C">
              <w:rPr>
                <w:rFonts w:ascii="Times New Roman" w:hAnsi="Times New Roman" w:cs="Times New Roman"/>
                <w:sz w:val="24"/>
                <w:szCs w:val="24"/>
              </w:rPr>
              <w:t>Материалды таңдау. Ойлаудың тірек с</w:t>
            </w:r>
            <w:r w:rsidRPr="00C6733C">
              <w:rPr>
                <w:rFonts w:ascii="Times New Roman" w:hAnsi="Times New Roman" w:cs="Times New Roman"/>
                <w:sz w:val="24"/>
                <w:szCs w:val="24"/>
                <w:lang w:val="kk-KZ"/>
              </w:rPr>
              <w:t>ызб</w:t>
            </w:r>
            <w:r w:rsidRPr="00C6733C">
              <w:rPr>
                <w:rFonts w:ascii="Times New Roman" w:hAnsi="Times New Roman" w:cs="Times New Roman"/>
                <w:sz w:val="24"/>
                <w:szCs w:val="24"/>
              </w:rPr>
              <w:t xml:space="preserve">асын құру </w:t>
            </w:r>
          </w:p>
        </w:tc>
        <w:tc>
          <w:tcPr>
            <w:tcW w:w="0" w:type="auto"/>
          </w:tcPr>
          <w:p w:rsidR="003B7566" w:rsidRPr="00C6733C" w:rsidRDefault="00353159" w:rsidP="00E805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Білім алушы</w:t>
            </w:r>
            <w:r w:rsidR="003B7566" w:rsidRPr="00C6733C">
              <w:rPr>
                <w:rFonts w:ascii="Times New Roman" w:hAnsi="Times New Roman" w:cs="Times New Roman"/>
                <w:sz w:val="24"/>
                <w:szCs w:val="24"/>
              </w:rPr>
              <w:t xml:space="preserve">лар материалдардың бірнеше атауларын анықтайды және жазады, өнімнің нысаны мен мақсатын, таңдалғанматериалдардың қасиеттерінескере отырып, олардың ең қолайлысы таңдалады </w:t>
            </w:r>
          </w:p>
        </w:tc>
      </w:tr>
      <w:tr w:rsidR="003B7566" w:rsidRPr="00C6733C"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11.</w:t>
            </w:r>
          </w:p>
        </w:tc>
        <w:tc>
          <w:tcPr>
            <w:tcW w:w="0" w:type="auto"/>
          </w:tcPr>
          <w:p w:rsidR="003B7566" w:rsidRPr="00C6733C" w:rsidRDefault="003B7566" w:rsidP="00E805C2">
            <w:pPr>
              <w:spacing w:after="0" w:line="240" w:lineRule="auto"/>
              <w:jc w:val="both"/>
              <w:rPr>
                <w:rFonts w:ascii="Times New Roman" w:hAnsi="Times New Roman" w:cs="Times New Roman"/>
                <w:sz w:val="24"/>
                <w:szCs w:val="24"/>
              </w:rPr>
            </w:pPr>
            <w:r w:rsidRPr="00C6733C">
              <w:rPr>
                <w:rFonts w:ascii="Times New Roman" w:hAnsi="Times New Roman" w:cs="Times New Roman"/>
                <w:sz w:val="24"/>
                <w:szCs w:val="24"/>
              </w:rPr>
              <w:t>Сапаны бақылау</w:t>
            </w:r>
          </w:p>
        </w:tc>
        <w:tc>
          <w:tcPr>
            <w:tcW w:w="0" w:type="auto"/>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rPr>
              <w:t>Жобаның сапасын тексеру және бағалау өлшемдерін нақтылау</w:t>
            </w:r>
          </w:p>
        </w:tc>
      </w:tr>
      <w:tr w:rsidR="003B7566" w:rsidRPr="00C6733C" w:rsidTr="00E805C2">
        <w:tc>
          <w:tcPr>
            <w:tcW w:w="0" w:type="auto"/>
            <w:gridSpan w:val="3"/>
            <w:tcBorders>
              <w:bottom w:val="nil"/>
            </w:tcBorders>
          </w:tcPr>
          <w:p w:rsidR="003B7566" w:rsidRPr="00C6733C" w:rsidRDefault="003B7566" w:rsidP="00E805C2">
            <w:pPr>
              <w:spacing w:after="0" w:line="240" w:lineRule="auto"/>
              <w:jc w:val="both"/>
              <w:textAlignment w:val="top"/>
              <w:rPr>
                <w:rFonts w:ascii="Times New Roman" w:hAnsi="Times New Roman" w:cs="Times New Roman"/>
                <w:b/>
                <w:sz w:val="24"/>
                <w:szCs w:val="24"/>
                <w:shd w:val="clear" w:color="auto" w:fill="FFFFFF"/>
              </w:rPr>
            </w:pPr>
            <w:r w:rsidRPr="00C6733C">
              <w:rPr>
                <w:rFonts w:ascii="Times New Roman" w:hAnsi="Times New Roman" w:cs="Times New Roman"/>
                <w:b/>
                <w:sz w:val="24"/>
                <w:szCs w:val="24"/>
                <w:shd w:val="clear" w:color="auto" w:fill="FFFFFF"/>
              </w:rPr>
              <w:t>Технологи</w:t>
            </w:r>
            <w:r w:rsidRPr="00C6733C">
              <w:rPr>
                <w:rFonts w:ascii="Times New Roman" w:hAnsi="Times New Roman" w:cs="Times New Roman"/>
                <w:b/>
                <w:sz w:val="24"/>
                <w:szCs w:val="24"/>
                <w:shd w:val="clear" w:color="auto" w:fill="FFFFFF"/>
                <w:lang w:val="kk-KZ"/>
              </w:rPr>
              <w:t>ялық кезең</w:t>
            </w:r>
          </w:p>
        </w:tc>
      </w:tr>
      <w:tr w:rsidR="00E805C2" w:rsidRPr="00C6733C" w:rsidTr="00E805C2">
        <w:tc>
          <w:tcPr>
            <w:tcW w:w="0" w:type="auto"/>
            <w:gridSpan w:val="3"/>
            <w:tcBorders>
              <w:top w:val="nil"/>
            </w:tcBorders>
          </w:tcPr>
          <w:p w:rsidR="00E805C2" w:rsidRPr="00E805C2" w:rsidRDefault="00E805C2" w:rsidP="00E805C2">
            <w:pPr>
              <w:spacing w:after="0" w:line="240" w:lineRule="auto"/>
              <w:jc w:val="both"/>
              <w:textAlignment w:val="top"/>
              <w:rPr>
                <w:rFonts w:ascii="Times New Roman" w:hAnsi="Times New Roman" w:cs="Times New Roman"/>
                <w:sz w:val="24"/>
                <w:szCs w:val="24"/>
                <w:shd w:val="clear" w:color="auto" w:fill="FFFFFF"/>
                <w:lang w:val="kk-KZ"/>
              </w:rPr>
            </w:pPr>
            <w:r w:rsidRPr="00E805C2">
              <w:rPr>
                <w:rFonts w:ascii="Times New Roman" w:hAnsi="Times New Roman" w:cs="Times New Roman"/>
                <w:sz w:val="24"/>
                <w:szCs w:val="24"/>
                <w:shd w:val="clear" w:color="auto" w:fill="FFFFFF"/>
                <w:lang w:val="kk-KZ"/>
              </w:rPr>
              <w:t>Кесте 7 жалғасы</w:t>
            </w:r>
          </w:p>
        </w:tc>
      </w:tr>
      <w:tr w:rsidR="003B7566" w:rsidRPr="00C6733C" w:rsidTr="0049626D">
        <w:tc>
          <w:tcPr>
            <w:tcW w:w="0" w:type="auto"/>
          </w:tcPr>
          <w:p w:rsidR="003B7566" w:rsidRPr="00C6733C" w:rsidRDefault="003B7566" w:rsidP="00E805C2">
            <w:pPr>
              <w:spacing w:after="0" w:line="240" w:lineRule="auto"/>
              <w:jc w:val="both"/>
              <w:textAlignment w:val="top"/>
              <w:rPr>
                <w:rFonts w:ascii="Times New Roman" w:hAnsi="Times New Roman" w:cs="Times New Roman"/>
                <w:sz w:val="28"/>
                <w:szCs w:val="28"/>
                <w:shd w:val="clear" w:color="auto" w:fill="FFFFFF"/>
              </w:rPr>
            </w:pPr>
          </w:p>
        </w:tc>
        <w:tc>
          <w:tcPr>
            <w:tcW w:w="0" w:type="auto"/>
          </w:tcPr>
          <w:p w:rsidR="003B7566" w:rsidRPr="00C6733C" w:rsidRDefault="003B7566" w:rsidP="00E805C2">
            <w:pPr>
              <w:pStyle w:val="Default"/>
              <w:ind w:firstLine="0"/>
            </w:pPr>
          </w:p>
        </w:tc>
        <w:tc>
          <w:tcPr>
            <w:tcW w:w="0" w:type="auto"/>
          </w:tcPr>
          <w:p w:rsidR="003B7566" w:rsidRPr="00C6733C" w:rsidRDefault="003B7566" w:rsidP="00E805C2">
            <w:pPr>
              <w:pStyle w:val="Default"/>
              <w:ind w:firstLine="0"/>
            </w:pPr>
          </w:p>
        </w:tc>
      </w:tr>
      <w:tr w:rsidR="00E805C2" w:rsidRPr="00C6733C" w:rsidTr="0049626D">
        <w:tc>
          <w:tcPr>
            <w:tcW w:w="0" w:type="auto"/>
          </w:tcPr>
          <w:p w:rsidR="00E805C2" w:rsidRPr="00C6733C" w:rsidRDefault="00E805C2" w:rsidP="007C5DA4">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12.</w:t>
            </w:r>
          </w:p>
        </w:tc>
        <w:tc>
          <w:tcPr>
            <w:tcW w:w="0" w:type="auto"/>
          </w:tcPr>
          <w:p w:rsidR="00E805C2" w:rsidRPr="00C6733C" w:rsidRDefault="00E805C2" w:rsidP="007C5DA4">
            <w:pPr>
              <w:pStyle w:val="Default"/>
              <w:ind w:firstLine="0"/>
            </w:pPr>
            <w:r w:rsidRPr="00C6733C">
              <w:rPr>
                <w:lang w:val="kk-KZ"/>
              </w:rPr>
              <w:t xml:space="preserve">Технологиялық операцияларды орындау </w:t>
            </w:r>
          </w:p>
        </w:tc>
        <w:tc>
          <w:tcPr>
            <w:tcW w:w="0" w:type="auto"/>
          </w:tcPr>
          <w:p w:rsidR="00E805C2" w:rsidRPr="00C6733C" w:rsidRDefault="00E805C2" w:rsidP="007C5DA4">
            <w:pPr>
              <w:pStyle w:val="Default"/>
              <w:ind w:firstLine="0"/>
            </w:pPr>
            <w:r>
              <w:t>Білім алушы</w:t>
            </w:r>
            <w:r w:rsidRPr="00C6733C">
              <w:t>лар өңдеу режимдерін таңдайды; бөлшектерді өңдеу</w:t>
            </w:r>
            <w:r w:rsidRPr="00C6733C">
              <w:rPr>
                <w:lang w:val="kk-KZ"/>
              </w:rPr>
              <w:t>,</w:t>
            </w:r>
            <w:r w:rsidRPr="00C6733C">
              <w:t xml:space="preserve"> сапасын бақылау, өз қызметін өзін-өзібақылау жүзеге асырылады</w:t>
            </w:r>
          </w:p>
        </w:tc>
      </w:tr>
      <w:tr w:rsidR="00E805C2" w:rsidRPr="00C6733C" w:rsidTr="0049626D">
        <w:tc>
          <w:tcPr>
            <w:tcW w:w="0" w:type="auto"/>
            <w:gridSpan w:val="3"/>
          </w:tcPr>
          <w:p w:rsidR="00E805C2" w:rsidRPr="00C6733C" w:rsidRDefault="00E805C2" w:rsidP="00E805C2">
            <w:pPr>
              <w:spacing w:after="0" w:line="240" w:lineRule="auto"/>
              <w:jc w:val="both"/>
              <w:textAlignment w:val="top"/>
              <w:rPr>
                <w:rFonts w:ascii="Times New Roman" w:hAnsi="Times New Roman" w:cs="Times New Roman"/>
                <w:b/>
                <w:sz w:val="24"/>
                <w:szCs w:val="24"/>
                <w:shd w:val="clear" w:color="auto" w:fill="FFFFFF"/>
              </w:rPr>
            </w:pPr>
            <w:r w:rsidRPr="00C6733C">
              <w:rPr>
                <w:rFonts w:ascii="Times New Roman" w:hAnsi="Times New Roman" w:cs="Times New Roman"/>
                <w:b/>
                <w:sz w:val="24"/>
                <w:szCs w:val="24"/>
                <w:shd w:val="clear" w:color="auto" w:fill="FFFFFF"/>
                <w:lang w:val="kk-KZ"/>
              </w:rPr>
              <w:t>Қорытынды</w:t>
            </w:r>
            <w:r w:rsidRPr="00C6733C">
              <w:rPr>
                <w:rFonts w:ascii="Times New Roman" w:hAnsi="Times New Roman" w:cs="Times New Roman"/>
                <w:b/>
                <w:sz w:val="24"/>
                <w:szCs w:val="24"/>
                <w:shd w:val="clear" w:color="auto" w:fill="FFFFFF"/>
              </w:rPr>
              <w:t xml:space="preserve"> (</w:t>
            </w:r>
            <w:r w:rsidRPr="00C6733C">
              <w:rPr>
                <w:rFonts w:ascii="Times New Roman" w:hAnsi="Times New Roman" w:cs="Times New Roman"/>
                <w:b/>
                <w:sz w:val="24"/>
                <w:szCs w:val="24"/>
                <w:shd w:val="clear" w:color="auto" w:fill="FFFFFF"/>
                <w:lang w:val="kk-KZ"/>
              </w:rPr>
              <w:t>жинақтау</w:t>
            </w:r>
            <w:r w:rsidRPr="00C6733C">
              <w:rPr>
                <w:rFonts w:ascii="Times New Roman" w:hAnsi="Times New Roman" w:cs="Times New Roman"/>
                <w:b/>
                <w:sz w:val="24"/>
                <w:szCs w:val="24"/>
                <w:shd w:val="clear" w:color="auto" w:fill="FFFFFF"/>
              </w:rPr>
              <w:t xml:space="preserve">) </w:t>
            </w:r>
            <w:r w:rsidRPr="00C6733C">
              <w:rPr>
                <w:rFonts w:ascii="Times New Roman" w:hAnsi="Times New Roman" w:cs="Times New Roman"/>
                <w:b/>
                <w:sz w:val="24"/>
                <w:szCs w:val="24"/>
                <w:shd w:val="clear" w:color="auto" w:fill="FFFFFF"/>
                <w:lang w:val="kk-KZ"/>
              </w:rPr>
              <w:t>кезеңі</w:t>
            </w:r>
          </w:p>
        </w:tc>
      </w:tr>
      <w:tr w:rsidR="00E805C2" w:rsidRPr="00C6733C" w:rsidTr="0049626D">
        <w:tc>
          <w:tcPr>
            <w:tcW w:w="0" w:type="auto"/>
          </w:tcPr>
          <w:p w:rsidR="00E805C2" w:rsidRPr="00C6733C" w:rsidRDefault="00E805C2"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13.</w:t>
            </w:r>
          </w:p>
        </w:tc>
        <w:tc>
          <w:tcPr>
            <w:tcW w:w="0" w:type="auto"/>
          </w:tcPr>
          <w:p w:rsidR="00E805C2" w:rsidRPr="00C6733C" w:rsidRDefault="00E805C2" w:rsidP="00E805C2">
            <w:pPr>
              <w:pStyle w:val="Default"/>
              <w:ind w:firstLine="0"/>
            </w:pPr>
            <w:r w:rsidRPr="00C6733C">
              <w:rPr>
                <w:lang w:val="kk-KZ"/>
              </w:rPr>
              <w:t>Түзету</w:t>
            </w:r>
          </w:p>
        </w:tc>
        <w:tc>
          <w:tcPr>
            <w:tcW w:w="0" w:type="auto"/>
          </w:tcPr>
          <w:p w:rsidR="00E805C2" w:rsidRPr="00C6733C" w:rsidRDefault="00E805C2" w:rsidP="00E805C2">
            <w:pPr>
              <w:spacing w:after="0" w:line="240" w:lineRule="auto"/>
              <w:jc w:val="both"/>
              <w:rPr>
                <w:rFonts w:ascii="Times New Roman" w:hAnsi="Times New Roman" w:cs="Times New Roman"/>
                <w:sz w:val="24"/>
                <w:szCs w:val="24"/>
              </w:rPr>
            </w:pPr>
            <w:r w:rsidRPr="00C6733C">
              <w:rPr>
                <w:rFonts w:ascii="Times New Roman" w:hAnsi="Times New Roman" w:cs="Times New Roman"/>
                <w:sz w:val="24"/>
                <w:szCs w:val="24"/>
              </w:rPr>
              <w:t xml:space="preserve">Нәтижені жоспармен салыстыру, кемшіліктерді түзету немесе жою </w:t>
            </w:r>
          </w:p>
        </w:tc>
      </w:tr>
      <w:tr w:rsidR="00E805C2" w:rsidRPr="00C6733C" w:rsidTr="0049626D">
        <w:tc>
          <w:tcPr>
            <w:tcW w:w="0" w:type="auto"/>
          </w:tcPr>
          <w:p w:rsidR="00E805C2" w:rsidRPr="00C6733C" w:rsidRDefault="00E805C2"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14.</w:t>
            </w:r>
          </w:p>
        </w:tc>
        <w:tc>
          <w:tcPr>
            <w:tcW w:w="0" w:type="auto"/>
          </w:tcPr>
          <w:p w:rsidR="00E805C2" w:rsidRPr="00C6733C" w:rsidRDefault="00E805C2" w:rsidP="00E805C2">
            <w:pPr>
              <w:pStyle w:val="Default"/>
              <w:ind w:firstLine="0"/>
            </w:pPr>
            <w:r w:rsidRPr="00C6733C">
              <w:rPr>
                <w:lang w:val="kk-KZ"/>
              </w:rPr>
              <w:t>Ресімдеу</w:t>
            </w:r>
          </w:p>
        </w:tc>
        <w:tc>
          <w:tcPr>
            <w:tcW w:w="0" w:type="auto"/>
          </w:tcPr>
          <w:p w:rsidR="00E805C2" w:rsidRPr="00C6733C" w:rsidRDefault="00E805C2" w:rsidP="00E805C2">
            <w:pPr>
              <w:spacing w:after="0" w:line="240" w:lineRule="auto"/>
              <w:jc w:val="both"/>
              <w:rPr>
                <w:rFonts w:ascii="Times New Roman" w:hAnsi="Times New Roman" w:cs="Times New Roman"/>
                <w:sz w:val="24"/>
                <w:szCs w:val="24"/>
              </w:rPr>
            </w:pPr>
            <w:r w:rsidRPr="00C6733C">
              <w:rPr>
                <w:rFonts w:ascii="Times New Roman" w:hAnsi="Times New Roman" w:cs="Times New Roman"/>
                <w:sz w:val="24"/>
                <w:szCs w:val="24"/>
              </w:rPr>
              <w:t xml:space="preserve">Жобаны белгіленген талаптарға сәйкес ресімдеу </w:t>
            </w:r>
          </w:p>
        </w:tc>
      </w:tr>
      <w:tr w:rsidR="00E805C2" w:rsidRPr="00C6733C" w:rsidTr="0049626D">
        <w:tc>
          <w:tcPr>
            <w:tcW w:w="0" w:type="auto"/>
          </w:tcPr>
          <w:p w:rsidR="00E805C2" w:rsidRPr="00C6733C" w:rsidRDefault="00E805C2"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15.</w:t>
            </w:r>
          </w:p>
        </w:tc>
        <w:tc>
          <w:tcPr>
            <w:tcW w:w="0" w:type="auto"/>
          </w:tcPr>
          <w:p w:rsidR="00E805C2" w:rsidRPr="00C6733C" w:rsidRDefault="00E805C2" w:rsidP="00E805C2">
            <w:pPr>
              <w:pStyle w:val="Default"/>
              <w:ind w:firstLine="0"/>
            </w:pPr>
            <w:r w:rsidRPr="00C6733C">
              <w:rPr>
                <w:lang w:val="kk-KZ"/>
              </w:rPr>
              <w:t>Өзін</w:t>
            </w:r>
            <w:r w:rsidRPr="00C6733C">
              <w:rPr>
                <w:lang w:val="en-US"/>
              </w:rPr>
              <w:t>-</w:t>
            </w:r>
            <w:r w:rsidRPr="00C6733C">
              <w:rPr>
                <w:lang w:val="kk-KZ"/>
              </w:rPr>
              <w:t>өзі бағалау</w:t>
            </w:r>
          </w:p>
        </w:tc>
        <w:tc>
          <w:tcPr>
            <w:tcW w:w="0" w:type="auto"/>
          </w:tcPr>
          <w:p w:rsidR="00E805C2" w:rsidRPr="00C6733C" w:rsidRDefault="00E805C2" w:rsidP="00E805C2">
            <w:pPr>
              <w:spacing w:after="0" w:line="240" w:lineRule="auto"/>
              <w:jc w:val="both"/>
              <w:rPr>
                <w:rFonts w:ascii="Times New Roman" w:hAnsi="Times New Roman" w:cs="Times New Roman"/>
                <w:sz w:val="24"/>
                <w:szCs w:val="24"/>
              </w:rPr>
            </w:pPr>
            <w:r w:rsidRPr="00C6733C">
              <w:rPr>
                <w:rFonts w:ascii="Times New Roman" w:hAnsi="Times New Roman" w:cs="Times New Roman"/>
                <w:sz w:val="24"/>
                <w:szCs w:val="24"/>
              </w:rPr>
              <w:t>Жасалған жұмыс бойынша қорытындылар жасалады; бұйымның артықшылықтары мен кемшіліктері, оның бірегейлігі мен функционалдық мақсатына және қойылатын талаптарға сәйкестігі талданады</w:t>
            </w:r>
          </w:p>
        </w:tc>
      </w:tr>
      <w:tr w:rsidR="00E805C2" w:rsidRPr="00C6733C" w:rsidTr="0049626D">
        <w:tc>
          <w:tcPr>
            <w:tcW w:w="0" w:type="auto"/>
          </w:tcPr>
          <w:p w:rsidR="00E805C2" w:rsidRPr="00C6733C" w:rsidRDefault="00E805C2" w:rsidP="00E805C2">
            <w:pPr>
              <w:spacing w:after="0" w:line="240" w:lineRule="auto"/>
              <w:jc w:val="both"/>
              <w:textAlignment w:val="top"/>
              <w:rPr>
                <w:rFonts w:ascii="Times New Roman" w:hAnsi="Times New Roman" w:cs="Times New Roman"/>
                <w:sz w:val="28"/>
                <w:szCs w:val="28"/>
                <w:shd w:val="clear" w:color="auto" w:fill="FFFFFF"/>
              </w:rPr>
            </w:pPr>
            <w:r w:rsidRPr="00C6733C">
              <w:rPr>
                <w:rFonts w:ascii="Times New Roman" w:hAnsi="Times New Roman" w:cs="Times New Roman"/>
                <w:sz w:val="28"/>
                <w:szCs w:val="28"/>
                <w:shd w:val="clear" w:color="auto" w:fill="FFFFFF"/>
              </w:rPr>
              <w:t>16.</w:t>
            </w:r>
          </w:p>
        </w:tc>
        <w:tc>
          <w:tcPr>
            <w:tcW w:w="0" w:type="auto"/>
          </w:tcPr>
          <w:p w:rsidR="00E805C2" w:rsidRPr="00C6733C" w:rsidRDefault="00E805C2" w:rsidP="00E805C2">
            <w:pPr>
              <w:pStyle w:val="Default"/>
              <w:ind w:firstLine="0"/>
            </w:pPr>
            <w:r w:rsidRPr="00C6733C">
              <w:rPr>
                <w:lang w:val="kk-KZ"/>
              </w:rPr>
              <w:t>Жобаны қорғау</w:t>
            </w:r>
          </w:p>
        </w:tc>
        <w:tc>
          <w:tcPr>
            <w:tcW w:w="0" w:type="auto"/>
          </w:tcPr>
          <w:p w:rsidR="00E805C2" w:rsidRPr="00C6733C" w:rsidRDefault="00E805C2" w:rsidP="00E805C2">
            <w:pPr>
              <w:spacing w:after="0" w:line="240" w:lineRule="auto"/>
              <w:jc w:val="both"/>
              <w:rPr>
                <w:rFonts w:ascii="Times New Roman" w:hAnsi="Times New Roman" w:cs="Times New Roman"/>
                <w:sz w:val="24"/>
                <w:szCs w:val="24"/>
              </w:rPr>
            </w:pPr>
            <w:r w:rsidRPr="00C6733C">
              <w:rPr>
                <w:rFonts w:ascii="Times New Roman" w:hAnsi="Times New Roman" w:cs="Times New Roman"/>
                <w:sz w:val="24"/>
                <w:szCs w:val="24"/>
              </w:rPr>
              <w:t xml:space="preserve">Баяндамалар дайындалып, сөз сөйлеулер жүргізіледі, </w:t>
            </w:r>
            <w:r>
              <w:rPr>
                <w:rFonts w:ascii="Times New Roman" w:hAnsi="Times New Roman" w:cs="Times New Roman"/>
                <w:sz w:val="24"/>
                <w:szCs w:val="24"/>
              </w:rPr>
              <w:t>білім алушы</w:t>
            </w:r>
            <w:r w:rsidRPr="00C6733C">
              <w:rPr>
                <w:rFonts w:ascii="Times New Roman" w:hAnsi="Times New Roman" w:cs="Times New Roman"/>
                <w:sz w:val="24"/>
                <w:szCs w:val="24"/>
              </w:rPr>
              <w:t>лар қазылар алқасы мүшелерінің және сөз сөйлеушілердің жұмысын бағалайтын жолдастарының сұрақтарына жауап береді</w:t>
            </w:r>
          </w:p>
        </w:tc>
      </w:tr>
    </w:tbl>
    <w:p w:rsidR="003B7566" w:rsidRPr="00C6733C" w:rsidRDefault="003B7566" w:rsidP="0017469F">
      <w:pPr>
        <w:pStyle w:val="Default"/>
        <w:rPr>
          <w:rFonts w:eastAsiaTheme="minorEastAsia"/>
          <w:color w:val="auto"/>
          <w:sz w:val="28"/>
          <w:szCs w:val="28"/>
          <w:lang w:val="kk-KZ"/>
        </w:rPr>
      </w:pP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Бұл ретте жобаларды бағалау критерийлерінің жүйесі туралы айта отырып, Е.</w:t>
      </w:r>
      <w:r w:rsidR="00E805C2">
        <w:rPr>
          <w:rFonts w:eastAsiaTheme="minorEastAsia"/>
          <w:color w:val="auto"/>
          <w:sz w:val="28"/>
          <w:szCs w:val="28"/>
          <w:lang w:val="kk-KZ"/>
        </w:rPr>
        <w:t xml:space="preserve"> </w:t>
      </w:r>
      <w:r w:rsidRPr="00C6733C">
        <w:rPr>
          <w:rFonts w:eastAsiaTheme="minorEastAsia"/>
          <w:color w:val="auto"/>
          <w:sz w:val="28"/>
          <w:szCs w:val="28"/>
          <w:lang w:val="kk-KZ"/>
        </w:rPr>
        <w:t xml:space="preserve">А. Кашкаревамен бірге [130], біз, мектеп </w:t>
      </w:r>
      <w:r w:rsidR="00472B1D" w:rsidRPr="00C6733C">
        <w:rPr>
          <w:rFonts w:eastAsiaTheme="minorEastAsia"/>
          <w:color w:val="auto"/>
          <w:sz w:val="28"/>
          <w:szCs w:val="28"/>
          <w:lang w:val="kk-KZ"/>
        </w:rPr>
        <w:t>білім алушыларының</w:t>
      </w:r>
      <w:r w:rsidRPr="00C6733C">
        <w:rPr>
          <w:rFonts w:eastAsiaTheme="minorEastAsia"/>
          <w:color w:val="auto"/>
          <w:sz w:val="28"/>
          <w:szCs w:val="28"/>
          <w:lang w:val="kk-KZ"/>
        </w:rPr>
        <w:t xml:space="preserve"> жобалау қызметіне қатысуы олардың өзара іс-қимылының бірден бірнеше даму деңгейінде дамуын ынталандырады дейміз: ақпараттық (ақпарат алмасу); практикалық (бірлескен жобалау қызметі); эмоционалды (бірлескен тәжірибе мен әсер); этикалық (өзара әрекеттесу нормалары).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Жобалау </w:t>
      </w:r>
      <w:r w:rsidR="00353159">
        <w:rPr>
          <w:rFonts w:eastAsiaTheme="minorEastAsia"/>
          <w:color w:val="auto"/>
          <w:sz w:val="28"/>
          <w:szCs w:val="28"/>
          <w:lang w:val="kk-KZ"/>
        </w:rPr>
        <w:t xml:space="preserve">арқылы </w:t>
      </w:r>
      <w:r w:rsidRPr="00C6733C">
        <w:rPr>
          <w:rFonts w:eastAsiaTheme="minorEastAsia"/>
          <w:color w:val="auto"/>
          <w:sz w:val="28"/>
          <w:szCs w:val="28"/>
          <w:lang w:val="kk-KZ"/>
        </w:rPr>
        <w:t xml:space="preserve">нәтижелері әртүрлі конкурстарға ұсынылады және </w:t>
      </w:r>
      <w:r w:rsidR="00FF0EE4" w:rsidRPr="00C6733C">
        <w:rPr>
          <w:rFonts w:eastAsiaTheme="minorEastAsia"/>
          <w:color w:val="auto"/>
          <w:sz w:val="28"/>
          <w:szCs w:val="28"/>
          <w:lang w:val="kk-KZ"/>
        </w:rPr>
        <w:t xml:space="preserve">білім алушылардың </w:t>
      </w:r>
      <w:r w:rsidRPr="00C6733C">
        <w:rPr>
          <w:rFonts w:eastAsiaTheme="minorEastAsia"/>
          <w:color w:val="auto"/>
          <w:sz w:val="28"/>
          <w:szCs w:val="28"/>
          <w:lang w:val="kk-KZ"/>
        </w:rPr>
        <w:t xml:space="preserve"> жеке жобаларына қойылатын критерийлер жүйесін ескере отырып бағаланады</w:t>
      </w:r>
    </w:p>
    <w:p w:rsidR="003B7566" w:rsidRPr="00C6733C" w:rsidRDefault="003B7566" w:rsidP="0017469F">
      <w:pPr>
        <w:pStyle w:val="Default"/>
        <w:rPr>
          <w:sz w:val="28"/>
          <w:szCs w:val="28"/>
          <w:lang w:val="kk-KZ"/>
        </w:rPr>
      </w:pPr>
      <w:r w:rsidRPr="00C6733C">
        <w:rPr>
          <w:rFonts w:eastAsiaTheme="minorEastAsia"/>
          <w:color w:val="auto"/>
          <w:sz w:val="28"/>
          <w:szCs w:val="28"/>
          <w:lang w:val="kk-KZ"/>
        </w:rPr>
        <w:t xml:space="preserve">Графикалық сұлбада </w:t>
      </w:r>
      <w:r w:rsidR="00FF0EE4" w:rsidRPr="00C6733C">
        <w:rPr>
          <w:rFonts w:eastAsiaTheme="minorEastAsia"/>
          <w:color w:val="auto"/>
          <w:sz w:val="28"/>
          <w:szCs w:val="28"/>
          <w:lang w:val="kk-KZ"/>
        </w:rPr>
        <w:t xml:space="preserve">білім алушылардың </w:t>
      </w:r>
      <w:r w:rsidRPr="00C6733C">
        <w:rPr>
          <w:rFonts w:eastAsiaTheme="minorEastAsia"/>
          <w:color w:val="auto"/>
          <w:sz w:val="28"/>
          <w:szCs w:val="28"/>
          <w:lang w:val="kk-KZ"/>
        </w:rPr>
        <w:t xml:space="preserve"> жобалау </w:t>
      </w:r>
      <w:r w:rsidR="00353159">
        <w:rPr>
          <w:rFonts w:eastAsiaTheme="minorEastAsia"/>
          <w:color w:val="auto"/>
          <w:sz w:val="28"/>
          <w:szCs w:val="28"/>
          <w:lang w:val="kk-KZ"/>
        </w:rPr>
        <w:t>арқылы</w:t>
      </w:r>
      <w:r w:rsidRPr="00C6733C">
        <w:rPr>
          <w:rFonts w:eastAsiaTheme="minorEastAsia"/>
          <w:color w:val="auto"/>
          <w:sz w:val="28"/>
          <w:szCs w:val="28"/>
          <w:lang w:val="kk-KZ"/>
        </w:rPr>
        <w:t xml:space="preserve"> бағаланатын критерийлердің бірнеше тобын ұсынамыз (12-сурет).</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noProof/>
          <w:color w:val="000000"/>
          <w:sz w:val="28"/>
          <w:szCs w:val="28"/>
        </w:rPr>
        <w:lastRenderedPageBreak/>
        <w:drawing>
          <wp:inline distT="0" distB="0" distL="0" distR="0">
            <wp:extent cx="5486400" cy="4695825"/>
            <wp:effectExtent l="57150" t="38100" r="19050" b="47625"/>
            <wp:docPr id="7"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p>
    <w:p w:rsidR="003B7566" w:rsidRPr="00C6733C" w:rsidRDefault="00E805C2" w:rsidP="00E805C2">
      <w:pPr>
        <w:autoSpaceDE w:val="0"/>
        <w:autoSpaceDN w:val="0"/>
        <w:adjustRightInd w:val="0"/>
        <w:spacing w:after="0" w:line="240" w:lineRule="auto"/>
        <w:ind w:firstLine="56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w:t>
      </w:r>
      <w:r w:rsidR="003B7566" w:rsidRPr="00C6733C">
        <w:rPr>
          <w:rFonts w:ascii="Times New Roman" w:hAnsi="Times New Roman" w:cs="Times New Roman"/>
          <w:color w:val="000000"/>
          <w:sz w:val="28"/>
          <w:szCs w:val="28"/>
          <w:lang w:val="kk-KZ"/>
        </w:rPr>
        <w:t xml:space="preserve">урет </w:t>
      </w:r>
      <w:r>
        <w:rPr>
          <w:rFonts w:ascii="Times New Roman" w:hAnsi="Times New Roman" w:cs="Times New Roman"/>
          <w:color w:val="000000"/>
          <w:sz w:val="28"/>
          <w:szCs w:val="28"/>
          <w:lang w:val="kk-KZ"/>
        </w:rPr>
        <w:t xml:space="preserve">6 </w:t>
      </w:r>
      <w:r w:rsidR="003B7566" w:rsidRPr="00C6733C">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003B7566" w:rsidRPr="00C6733C">
        <w:rPr>
          <w:rFonts w:ascii="Times New Roman" w:hAnsi="Times New Roman" w:cs="Times New Roman"/>
          <w:color w:val="000000"/>
          <w:sz w:val="28"/>
          <w:szCs w:val="28"/>
          <w:lang w:val="kk-KZ"/>
        </w:rPr>
        <w:t xml:space="preserve">Мектеп </w:t>
      </w:r>
      <w:r w:rsidR="00472B1D" w:rsidRPr="00C6733C">
        <w:rPr>
          <w:rFonts w:ascii="Times New Roman" w:hAnsi="Times New Roman" w:cs="Times New Roman"/>
          <w:color w:val="000000"/>
          <w:sz w:val="28"/>
          <w:szCs w:val="28"/>
          <w:lang w:val="kk-KZ"/>
        </w:rPr>
        <w:t>білім алушыларының</w:t>
      </w:r>
      <w:r w:rsidR="003B7566" w:rsidRPr="00C6733C">
        <w:rPr>
          <w:rFonts w:ascii="Times New Roman" w:hAnsi="Times New Roman" w:cs="Times New Roman"/>
          <w:color w:val="000000"/>
          <w:sz w:val="28"/>
          <w:szCs w:val="28"/>
          <w:lang w:val="kk-KZ"/>
        </w:rPr>
        <w:t xml:space="preserve"> жобаларын бағалаудың критерийлері топтарының сұлбасы</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p>
    <w:p w:rsidR="003B7566" w:rsidRPr="00C6733C" w:rsidRDefault="00FF0EE4" w:rsidP="0017469F">
      <w:pPr>
        <w:pStyle w:val="Default"/>
        <w:rPr>
          <w:rFonts w:eastAsiaTheme="minorEastAsia"/>
          <w:sz w:val="28"/>
          <w:szCs w:val="28"/>
          <w:lang w:val="kk-KZ"/>
        </w:rPr>
      </w:pPr>
      <w:r w:rsidRPr="00C6733C">
        <w:rPr>
          <w:rFonts w:eastAsiaTheme="minorEastAsia"/>
          <w:sz w:val="28"/>
          <w:szCs w:val="28"/>
          <w:lang w:val="kk-KZ"/>
        </w:rPr>
        <w:t xml:space="preserve">Білім алушылардың </w:t>
      </w:r>
      <w:r w:rsidR="003B7566" w:rsidRPr="00C6733C">
        <w:rPr>
          <w:rFonts w:eastAsiaTheme="minorEastAsia"/>
          <w:sz w:val="28"/>
          <w:szCs w:val="28"/>
          <w:lang w:val="kk-KZ"/>
        </w:rPr>
        <w:t xml:space="preserve"> жобалау жұмыстарын бағалаудың берілген критерийлерін салыстыру мыналарды көрсетеді: біріншіден, критерийлер мен олардың санының айырмашылықтары болады; екіншіден, алынған балдардың сомасы тең болмауы мүмкін; үшіншіден, жұмыстың әлеуметтік маңыздылығы, оны ұсыну нысаны, сөйлеушілердің дайындығы сияқты көрсеткіштер бағаланады. Жобалау технологиясын қолдануға қойылатын негізгі талаптарға сүйене отырып, </w:t>
      </w:r>
      <w:r w:rsidRPr="00C6733C">
        <w:rPr>
          <w:rFonts w:eastAsiaTheme="minorEastAsia"/>
          <w:sz w:val="28"/>
          <w:szCs w:val="28"/>
          <w:lang w:val="kk-KZ"/>
        </w:rPr>
        <w:t xml:space="preserve">білім алушылардың </w:t>
      </w:r>
      <w:r w:rsidR="003B7566" w:rsidRPr="00C6733C">
        <w:rPr>
          <w:rFonts w:eastAsiaTheme="minorEastAsia"/>
          <w:sz w:val="28"/>
          <w:szCs w:val="28"/>
          <w:lang w:val="kk-KZ"/>
        </w:rPr>
        <w:t xml:space="preserve"> жобалау жұмыстарын бағалау критерийлері бар жобалармен жұмыс істеудің келесі кезеңдері ұсынылады. Бұл үлгі ресейлік зерттеуші Е.А. Кашкареваның жұмысында ұсынылған теориялық ережелер негізінде жасалды [130] (13-сурет).</w:t>
      </w:r>
    </w:p>
    <w:p w:rsidR="003B7566" w:rsidRPr="00C6733C" w:rsidRDefault="003B7566" w:rsidP="0017469F">
      <w:pPr>
        <w:pStyle w:val="Default"/>
        <w:rPr>
          <w:rFonts w:eastAsiaTheme="minorEastAsia"/>
          <w:sz w:val="28"/>
          <w:szCs w:val="28"/>
          <w:lang w:val="kk-KZ"/>
        </w:rPr>
      </w:pPr>
    </w:p>
    <w:p w:rsidR="003B7566" w:rsidRPr="00C6733C" w:rsidRDefault="003B7566" w:rsidP="0017469F">
      <w:pPr>
        <w:pStyle w:val="Default"/>
        <w:rPr>
          <w:rFonts w:eastAsiaTheme="minorEastAsia"/>
          <w:sz w:val="28"/>
          <w:szCs w:val="28"/>
        </w:rPr>
      </w:pPr>
      <w:r w:rsidRPr="00C6733C">
        <w:rPr>
          <w:rFonts w:eastAsiaTheme="minorEastAsia"/>
          <w:noProof/>
          <w:sz w:val="28"/>
          <w:szCs w:val="28"/>
        </w:rPr>
        <w:lastRenderedPageBreak/>
        <w:drawing>
          <wp:inline distT="0" distB="0" distL="0" distR="0">
            <wp:extent cx="5486400" cy="3419475"/>
            <wp:effectExtent l="0" t="38100" r="0" b="47625"/>
            <wp:docPr id="14"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B7566" w:rsidRPr="00C6733C" w:rsidRDefault="003B7566" w:rsidP="0017469F">
      <w:pPr>
        <w:pStyle w:val="Default"/>
        <w:rPr>
          <w:rFonts w:eastAsiaTheme="minorEastAsia"/>
          <w:sz w:val="28"/>
          <w:szCs w:val="28"/>
        </w:rPr>
      </w:pPr>
    </w:p>
    <w:p w:rsidR="003B7566" w:rsidRPr="00C6733C" w:rsidRDefault="00E805C2" w:rsidP="00E805C2">
      <w:pPr>
        <w:pStyle w:val="Default"/>
        <w:jc w:val="center"/>
        <w:rPr>
          <w:rFonts w:eastAsiaTheme="minorEastAsia"/>
          <w:sz w:val="28"/>
          <w:szCs w:val="28"/>
        </w:rPr>
      </w:pPr>
      <w:r>
        <w:rPr>
          <w:rFonts w:eastAsiaTheme="minorEastAsia"/>
          <w:sz w:val="28"/>
          <w:szCs w:val="28"/>
          <w:lang w:val="kk-KZ"/>
        </w:rPr>
        <w:t>С</w:t>
      </w:r>
      <w:r>
        <w:rPr>
          <w:rFonts w:eastAsiaTheme="minorEastAsia"/>
          <w:sz w:val="28"/>
          <w:szCs w:val="28"/>
        </w:rPr>
        <w:t>урет</w:t>
      </w:r>
      <w:r>
        <w:rPr>
          <w:rFonts w:eastAsiaTheme="minorEastAsia"/>
          <w:sz w:val="28"/>
          <w:szCs w:val="28"/>
          <w:lang w:val="kk-KZ"/>
        </w:rPr>
        <w:t xml:space="preserve"> 7 </w:t>
      </w:r>
      <w:r w:rsidRPr="00C6733C">
        <w:rPr>
          <w:sz w:val="28"/>
          <w:szCs w:val="28"/>
        </w:rPr>
        <w:t>–</w:t>
      </w:r>
      <w:r w:rsidR="003B7566" w:rsidRPr="00C6733C">
        <w:rPr>
          <w:rFonts w:eastAsiaTheme="minorEastAsia"/>
          <w:sz w:val="28"/>
          <w:szCs w:val="28"/>
          <w:lang w:val="kk-KZ"/>
        </w:rPr>
        <w:t xml:space="preserve"> М</w:t>
      </w:r>
      <w:r w:rsidR="003B7566" w:rsidRPr="00C6733C">
        <w:rPr>
          <w:rFonts w:eastAsiaTheme="minorEastAsia"/>
          <w:sz w:val="28"/>
          <w:szCs w:val="28"/>
        </w:rPr>
        <w:t xml:space="preserve">ектеп </w:t>
      </w:r>
      <w:r w:rsidR="00472B1D" w:rsidRPr="00C6733C">
        <w:rPr>
          <w:rFonts w:eastAsiaTheme="minorEastAsia"/>
          <w:sz w:val="28"/>
          <w:szCs w:val="28"/>
        </w:rPr>
        <w:t>білім алушыларының</w:t>
      </w:r>
      <w:r w:rsidR="003B7566" w:rsidRPr="00C6733C">
        <w:rPr>
          <w:rFonts w:eastAsiaTheme="minorEastAsia"/>
          <w:sz w:val="28"/>
          <w:szCs w:val="28"/>
        </w:rPr>
        <w:t xml:space="preserve"> жобаларын бағалау критерийлерінің жүйесі</w:t>
      </w:r>
    </w:p>
    <w:p w:rsidR="003B7566" w:rsidRPr="00C6733C" w:rsidRDefault="003B7566" w:rsidP="0017469F">
      <w:pPr>
        <w:pStyle w:val="Default"/>
        <w:rPr>
          <w:rFonts w:eastAsiaTheme="minorEastAsia"/>
          <w:sz w:val="28"/>
          <w:szCs w:val="28"/>
        </w:rPr>
      </w:pPr>
    </w:p>
    <w:p w:rsidR="003B7566" w:rsidRPr="00C6733C" w:rsidRDefault="003B7566" w:rsidP="0017469F">
      <w:pPr>
        <w:pStyle w:val="Default"/>
        <w:rPr>
          <w:rFonts w:eastAsiaTheme="minorEastAsia"/>
          <w:sz w:val="28"/>
          <w:szCs w:val="28"/>
        </w:rPr>
      </w:pPr>
      <w:r w:rsidRPr="00C6733C">
        <w:rPr>
          <w:rFonts w:eastAsiaTheme="minorEastAsia"/>
          <w:i/>
          <w:sz w:val="28"/>
          <w:szCs w:val="28"/>
        </w:rPr>
        <w:t>Дайындық кезеңінің</w:t>
      </w:r>
      <w:r w:rsidRPr="00C6733C">
        <w:rPr>
          <w:rFonts w:eastAsiaTheme="minorEastAsia"/>
          <w:sz w:val="28"/>
          <w:szCs w:val="28"/>
        </w:rPr>
        <w:t xml:space="preserve"> негізгі критерийі </w:t>
      </w:r>
      <w:r w:rsidRPr="00C6733C">
        <w:rPr>
          <w:rFonts w:eastAsiaTheme="minorEastAsia"/>
          <w:i/>
          <w:sz w:val="28"/>
          <w:szCs w:val="28"/>
          <w:lang w:val="kk-KZ"/>
        </w:rPr>
        <w:t>көкейкес</w:t>
      </w:r>
      <w:r w:rsidRPr="00C6733C">
        <w:rPr>
          <w:rFonts w:eastAsiaTheme="minorEastAsia"/>
          <w:i/>
          <w:sz w:val="28"/>
          <w:szCs w:val="28"/>
        </w:rPr>
        <w:t>тілік</w:t>
      </w:r>
      <w:r w:rsidRPr="00C6733C">
        <w:rPr>
          <w:rFonts w:eastAsiaTheme="minorEastAsia"/>
          <w:sz w:val="28"/>
          <w:szCs w:val="28"/>
        </w:rPr>
        <w:t xml:space="preserve"> (қазіргі уақытта жобаның негізділігі, ол осы тақырып бойынша бар қайшылықтарды шешуді көздейді); </w:t>
      </w:r>
    </w:p>
    <w:p w:rsidR="003B7566" w:rsidRPr="00C6733C" w:rsidRDefault="003B7566" w:rsidP="0017469F">
      <w:pPr>
        <w:pStyle w:val="Default"/>
        <w:rPr>
          <w:rFonts w:eastAsiaTheme="minorEastAsia"/>
          <w:sz w:val="28"/>
          <w:szCs w:val="28"/>
        </w:rPr>
      </w:pPr>
      <w:r w:rsidRPr="00C6733C">
        <w:rPr>
          <w:rFonts w:eastAsiaTheme="minorEastAsia"/>
          <w:sz w:val="28"/>
          <w:szCs w:val="28"/>
        </w:rPr>
        <w:t xml:space="preserve">- </w:t>
      </w:r>
      <w:r w:rsidRPr="00C6733C">
        <w:rPr>
          <w:rFonts w:eastAsiaTheme="minorEastAsia"/>
          <w:i/>
          <w:sz w:val="28"/>
          <w:szCs w:val="28"/>
        </w:rPr>
        <w:t>жұмысты жоспарлау кезеңі</w:t>
      </w:r>
      <w:r w:rsidRPr="00C6733C">
        <w:rPr>
          <w:rFonts w:eastAsiaTheme="minorEastAsia"/>
          <w:sz w:val="28"/>
          <w:szCs w:val="28"/>
        </w:rPr>
        <w:t xml:space="preserve"> хабардарлық критерийі бойынша бағаланады (осы тақырып бойынша қолда бар дереккөздерді кешенді пайдалану және материалды еркін меңгеру); </w:t>
      </w:r>
    </w:p>
    <w:p w:rsidR="003B7566" w:rsidRPr="00C6733C" w:rsidRDefault="003B7566" w:rsidP="0017469F">
      <w:pPr>
        <w:pStyle w:val="Default"/>
        <w:rPr>
          <w:rFonts w:eastAsiaTheme="minorEastAsia"/>
          <w:sz w:val="28"/>
          <w:szCs w:val="28"/>
        </w:rPr>
      </w:pPr>
      <w:r w:rsidRPr="00C6733C">
        <w:rPr>
          <w:rFonts w:eastAsiaTheme="minorEastAsia"/>
          <w:i/>
          <w:sz w:val="28"/>
          <w:szCs w:val="28"/>
        </w:rPr>
        <w:t>- жобалау қызметі</w:t>
      </w:r>
      <w:r w:rsidRPr="00C6733C">
        <w:rPr>
          <w:rFonts w:eastAsiaTheme="minorEastAsia"/>
          <w:sz w:val="28"/>
          <w:szCs w:val="28"/>
        </w:rPr>
        <w:t>–ғылым тұрғысынан (зерттелген және жобада ұсынылған материалдың, сондай-ақ</w:t>
      </w:r>
      <w:r w:rsidRPr="00C6733C">
        <w:rPr>
          <w:rFonts w:eastAsiaTheme="minorEastAsia"/>
          <w:sz w:val="28"/>
          <w:szCs w:val="28"/>
          <w:lang w:val="kk-KZ"/>
        </w:rPr>
        <w:t>,</w:t>
      </w:r>
      <w:r w:rsidRPr="00C6733C">
        <w:rPr>
          <w:rFonts w:eastAsiaTheme="minorEastAsia"/>
          <w:sz w:val="28"/>
          <w:szCs w:val="28"/>
        </w:rPr>
        <w:t xml:space="preserve"> зерттелетін проблема бойынша осы ғылыми саладағы онымен жұмыс істеу әдістерінің арақатынасы, нақты ғылыми терминдерді пайдалану және олармен жұмыс істеу мүмкіндігі) және </w:t>
      </w:r>
      <w:r w:rsidRPr="00C6733C">
        <w:rPr>
          <w:rFonts w:eastAsiaTheme="minorEastAsia"/>
          <w:i/>
          <w:sz w:val="28"/>
          <w:szCs w:val="28"/>
        </w:rPr>
        <w:t xml:space="preserve">дербестік </w:t>
      </w:r>
      <w:r w:rsidRPr="00C6733C">
        <w:rPr>
          <w:rFonts w:eastAsiaTheme="minorEastAsia"/>
          <w:sz w:val="28"/>
          <w:szCs w:val="28"/>
        </w:rPr>
        <w:t xml:space="preserve">(жоба үйлестірушісінің тікелей қатысуынсыз оның әрекеттерімен бағытталатын жобалау қызметінің барлық кезеңдерін </w:t>
      </w:r>
      <w:r w:rsidR="00FF0EE4" w:rsidRPr="00C6733C">
        <w:rPr>
          <w:rFonts w:eastAsiaTheme="minorEastAsia"/>
          <w:sz w:val="28"/>
          <w:szCs w:val="28"/>
        </w:rPr>
        <w:t xml:space="preserve">білім алушылардың </w:t>
      </w:r>
      <w:r w:rsidRPr="00C6733C">
        <w:rPr>
          <w:rFonts w:eastAsiaTheme="minorEastAsia"/>
          <w:sz w:val="28"/>
          <w:szCs w:val="28"/>
        </w:rPr>
        <w:t xml:space="preserve"> өздері орындауы) тұрғысынан); </w:t>
      </w:r>
    </w:p>
    <w:p w:rsidR="003B7566" w:rsidRPr="00C6733C" w:rsidRDefault="003B7566" w:rsidP="0017469F">
      <w:pPr>
        <w:pStyle w:val="Default"/>
        <w:rPr>
          <w:rFonts w:eastAsiaTheme="minorEastAsia"/>
          <w:sz w:val="28"/>
          <w:szCs w:val="28"/>
        </w:rPr>
      </w:pPr>
      <w:r w:rsidRPr="00C6733C">
        <w:rPr>
          <w:rFonts w:eastAsiaTheme="minorEastAsia"/>
          <w:i/>
          <w:sz w:val="28"/>
          <w:szCs w:val="28"/>
        </w:rPr>
        <w:t>- нәтижелерді немесе қорытындыларды ұсыну кезеңін</w:t>
      </w:r>
      <w:r w:rsidRPr="00C6733C">
        <w:rPr>
          <w:rFonts w:eastAsiaTheme="minorEastAsia"/>
          <w:sz w:val="28"/>
          <w:szCs w:val="28"/>
        </w:rPr>
        <w:t xml:space="preserve"> критерийлер тобы бағалайды: </w:t>
      </w:r>
      <w:r w:rsidRPr="00C6733C">
        <w:rPr>
          <w:rFonts w:eastAsiaTheme="minorEastAsia"/>
          <w:i/>
          <w:sz w:val="28"/>
          <w:szCs w:val="28"/>
        </w:rPr>
        <w:t>маңыздылығы</w:t>
      </w:r>
      <w:r w:rsidRPr="00C6733C">
        <w:rPr>
          <w:rFonts w:eastAsiaTheme="minorEastAsia"/>
          <w:sz w:val="28"/>
          <w:szCs w:val="28"/>
        </w:rPr>
        <w:t xml:space="preserve"> (жоба авторларының теориялық және (немесе) практикалық қолдану үшін орындағанын тану), </w:t>
      </w:r>
      <w:r w:rsidRPr="00C6733C">
        <w:rPr>
          <w:rFonts w:eastAsiaTheme="minorEastAsia"/>
          <w:i/>
          <w:sz w:val="28"/>
          <w:szCs w:val="28"/>
        </w:rPr>
        <w:t>жүйелілігі</w:t>
      </w:r>
      <w:r w:rsidRPr="00C6733C">
        <w:rPr>
          <w:rFonts w:eastAsiaTheme="minorEastAsia"/>
          <w:sz w:val="28"/>
          <w:szCs w:val="28"/>
        </w:rPr>
        <w:t xml:space="preserve"> (жұмыстың орындалуы шеңберінде іс-қимылдың ж</w:t>
      </w:r>
      <w:r w:rsidRPr="00C6733C">
        <w:rPr>
          <w:rFonts w:eastAsiaTheme="minorEastAsia"/>
          <w:sz w:val="28"/>
          <w:szCs w:val="28"/>
          <w:lang w:val="kk-KZ"/>
        </w:rPr>
        <w:t>инақтап қорытылған</w:t>
      </w:r>
      <w:r w:rsidRPr="00C6733C">
        <w:rPr>
          <w:rFonts w:eastAsiaTheme="minorEastAsia"/>
          <w:sz w:val="28"/>
          <w:szCs w:val="28"/>
        </w:rPr>
        <w:t xml:space="preserve"> тәсілін бөліп көрсету және оны нақты-пра</w:t>
      </w:r>
      <w:r w:rsidRPr="00C6733C">
        <w:rPr>
          <w:rFonts w:eastAsiaTheme="minorEastAsia"/>
          <w:sz w:val="28"/>
          <w:szCs w:val="28"/>
          <w:lang w:val="kk-KZ"/>
        </w:rPr>
        <w:t>гма</w:t>
      </w:r>
      <w:r w:rsidRPr="00C6733C">
        <w:rPr>
          <w:rFonts w:eastAsiaTheme="minorEastAsia"/>
          <w:sz w:val="28"/>
          <w:szCs w:val="28"/>
        </w:rPr>
        <w:t xml:space="preserve">тикалық міндеттерді шешу кезінде қолдану қабілеті), </w:t>
      </w:r>
      <w:r w:rsidRPr="00C6733C">
        <w:rPr>
          <w:rFonts w:eastAsiaTheme="minorEastAsia"/>
          <w:i/>
          <w:sz w:val="28"/>
          <w:szCs w:val="28"/>
        </w:rPr>
        <w:t>құрылымдылығы</w:t>
      </w:r>
      <w:r w:rsidRPr="00C6733C">
        <w:rPr>
          <w:rFonts w:eastAsiaTheme="minorEastAsia"/>
          <w:sz w:val="28"/>
          <w:szCs w:val="28"/>
        </w:rPr>
        <w:t xml:space="preserve"> (жоба авторының теориялық пайымдау дәрежесі және онда осы пәндік салаға тән жүйе құрайтын байланыстардың болуы, сондай-ақ</w:t>
      </w:r>
      <w:r w:rsidRPr="00C6733C">
        <w:rPr>
          <w:rFonts w:eastAsiaTheme="minorEastAsia"/>
          <w:sz w:val="28"/>
          <w:szCs w:val="28"/>
          <w:lang w:val="kk-KZ"/>
        </w:rPr>
        <w:t>,</w:t>
      </w:r>
      <w:r w:rsidRPr="00C6733C">
        <w:rPr>
          <w:rFonts w:eastAsiaTheme="minorEastAsia"/>
          <w:sz w:val="28"/>
          <w:szCs w:val="28"/>
        </w:rPr>
        <w:t xml:space="preserve"> жобаны орындау және</w:t>
      </w:r>
      <w:r w:rsidRPr="00C6733C">
        <w:rPr>
          <w:rFonts w:eastAsiaTheme="minorEastAsia"/>
          <w:sz w:val="28"/>
          <w:szCs w:val="28"/>
          <w:lang w:val="kk-KZ"/>
        </w:rPr>
        <w:t xml:space="preserve"> ресімдеу кезіндегі реттілік және қисындылық</w:t>
      </w:r>
      <w:r w:rsidRPr="00C6733C">
        <w:rPr>
          <w:rFonts w:eastAsiaTheme="minorEastAsia"/>
          <w:sz w:val="28"/>
          <w:szCs w:val="28"/>
        </w:rPr>
        <w:t xml:space="preserve">), </w:t>
      </w:r>
      <w:r w:rsidRPr="00C6733C">
        <w:rPr>
          <w:rFonts w:eastAsiaTheme="minorEastAsia"/>
          <w:i/>
          <w:sz w:val="28"/>
          <w:szCs w:val="28"/>
        </w:rPr>
        <w:t>интегративтілік</w:t>
      </w:r>
      <w:r w:rsidRPr="00C6733C">
        <w:rPr>
          <w:rFonts w:eastAsiaTheme="minorEastAsia"/>
          <w:sz w:val="28"/>
          <w:szCs w:val="28"/>
        </w:rPr>
        <w:t xml:space="preserve">(ақпараттың әртүрлі көздері мен білім салаларының байланысы </w:t>
      </w:r>
      <w:r w:rsidRPr="00C6733C">
        <w:rPr>
          <w:rFonts w:eastAsiaTheme="minorEastAsia"/>
          <w:sz w:val="28"/>
          <w:szCs w:val="28"/>
        </w:rPr>
        <w:lastRenderedPageBreak/>
        <w:t xml:space="preserve">және оны жобалық жұмыстың бірыңғай тұжырымдамасында жүйелеу), </w:t>
      </w:r>
      <w:r w:rsidRPr="00C6733C">
        <w:rPr>
          <w:rFonts w:eastAsiaTheme="minorEastAsia"/>
          <w:i/>
          <w:sz w:val="28"/>
          <w:szCs w:val="28"/>
          <w:lang w:val="kk-KZ"/>
        </w:rPr>
        <w:t xml:space="preserve">креативтілік </w:t>
      </w:r>
      <w:r w:rsidRPr="00C6733C">
        <w:rPr>
          <w:rFonts w:eastAsiaTheme="minorEastAsia"/>
          <w:sz w:val="28"/>
          <w:szCs w:val="28"/>
        </w:rPr>
        <w:t xml:space="preserve">(автор қазіргі шындықтың контекстіне жаңа нәрсе енгізген жаңа </w:t>
      </w:r>
      <w:r w:rsidRPr="00C6733C">
        <w:rPr>
          <w:rFonts w:eastAsiaTheme="minorEastAsia"/>
          <w:sz w:val="28"/>
          <w:szCs w:val="28"/>
          <w:lang w:val="kk-KZ"/>
        </w:rPr>
        <w:t>өзгеше</w:t>
      </w:r>
      <w:r w:rsidRPr="00C6733C">
        <w:rPr>
          <w:rFonts w:eastAsiaTheme="minorEastAsia"/>
          <w:sz w:val="28"/>
          <w:szCs w:val="28"/>
        </w:rPr>
        <w:t xml:space="preserve"> идеялар мен шешімдер); </w:t>
      </w:r>
    </w:p>
    <w:p w:rsidR="003B7566" w:rsidRPr="00C6733C" w:rsidRDefault="003B7566" w:rsidP="0017469F">
      <w:pPr>
        <w:pStyle w:val="Default"/>
        <w:rPr>
          <w:rFonts w:eastAsiaTheme="minorEastAsia"/>
          <w:sz w:val="28"/>
          <w:szCs w:val="28"/>
        </w:rPr>
      </w:pPr>
      <w:r w:rsidRPr="00C6733C">
        <w:rPr>
          <w:rFonts w:eastAsiaTheme="minorEastAsia"/>
          <w:i/>
          <w:sz w:val="28"/>
          <w:szCs w:val="28"/>
        </w:rPr>
        <w:t>- дайын өнімді ұсыну кезеңі</w:t>
      </w:r>
      <w:r w:rsidRPr="00C6733C">
        <w:rPr>
          <w:rFonts w:eastAsiaTheme="minorEastAsia"/>
          <w:sz w:val="28"/>
          <w:szCs w:val="28"/>
        </w:rPr>
        <w:t xml:space="preserve"> ортақ мақсаты, бірыңғай нәтижеге қол жеткізетін </w:t>
      </w:r>
      <w:r w:rsidRPr="00C6733C">
        <w:rPr>
          <w:rFonts w:eastAsiaTheme="minorEastAsia"/>
          <w:sz w:val="28"/>
          <w:szCs w:val="28"/>
          <w:lang w:val="kk-KZ"/>
        </w:rPr>
        <w:t>технологиясының</w:t>
      </w:r>
      <w:r w:rsidRPr="00C6733C">
        <w:rPr>
          <w:rFonts w:eastAsiaTheme="minorEastAsia"/>
          <w:sz w:val="28"/>
          <w:szCs w:val="28"/>
        </w:rPr>
        <w:t xml:space="preserve"> келісілген </w:t>
      </w:r>
      <w:r w:rsidRPr="00C6733C">
        <w:rPr>
          <w:rFonts w:eastAsiaTheme="minorEastAsia"/>
          <w:sz w:val="28"/>
          <w:szCs w:val="28"/>
          <w:lang w:val="kk-KZ"/>
        </w:rPr>
        <w:t>ойлау өнерінің ілгерілеу амалдары</w:t>
      </w:r>
      <w:r w:rsidRPr="00C6733C">
        <w:rPr>
          <w:rFonts w:eastAsiaTheme="minorEastAsia"/>
          <w:sz w:val="28"/>
          <w:szCs w:val="28"/>
        </w:rPr>
        <w:t xml:space="preserve"> мен тәсілдері</w:t>
      </w:r>
      <w:r w:rsidRPr="00C6733C">
        <w:rPr>
          <w:rFonts w:eastAsiaTheme="minorEastAsia"/>
          <w:sz w:val="28"/>
          <w:szCs w:val="28"/>
          <w:lang w:val="kk-KZ"/>
        </w:rPr>
        <w:t xml:space="preserve"> бар көрнекілік көрсеткіштері бойынша бағаланады (жобалау жұмысының нәтижелерін көрнекі ұсыну формалары – баяндама, тұсаукесер, постер, макет, реферат және т.б.)</w:t>
      </w:r>
      <w:r w:rsidRPr="00C6733C">
        <w:rPr>
          <w:rFonts w:eastAsiaTheme="minorEastAsia"/>
          <w:sz w:val="28"/>
          <w:szCs w:val="28"/>
        </w:rPr>
        <w:t xml:space="preserve">, </w:t>
      </w:r>
      <w:r w:rsidRPr="00C6733C">
        <w:rPr>
          <w:rFonts w:eastAsiaTheme="minorEastAsia"/>
          <w:i/>
          <w:sz w:val="28"/>
          <w:szCs w:val="28"/>
        </w:rPr>
        <w:t>коммуникативтілік</w:t>
      </w:r>
      <w:r w:rsidRPr="00C6733C">
        <w:rPr>
          <w:rFonts w:eastAsiaTheme="minorEastAsia"/>
          <w:sz w:val="28"/>
          <w:szCs w:val="28"/>
        </w:rPr>
        <w:t xml:space="preserve"> (жоба авторының өз қызметінің кезеңдері мен нәтижелерін нақты, стилистикалық сауатты, тезисті баяндау қабілеті), </w:t>
      </w:r>
      <w:r w:rsidRPr="00C6733C">
        <w:rPr>
          <w:rFonts w:eastAsiaTheme="minorEastAsia"/>
          <w:i/>
          <w:sz w:val="28"/>
          <w:szCs w:val="28"/>
          <w:lang w:val="kk-KZ"/>
        </w:rPr>
        <w:t>апробация</w:t>
      </w:r>
      <w:r w:rsidRPr="00C6733C">
        <w:rPr>
          <w:rFonts w:eastAsiaTheme="minorEastAsia"/>
          <w:sz w:val="28"/>
          <w:szCs w:val="28"/>
        </w:rPr>
        <w:t xml:space="preserve"> (жоба қызметінің нәтижелері мен өнімдерін тарату немесе алдыңғы жобаның нәтижелерімен байланысты жаңа жобалық пайымның тууы) өлшемшарттары бойынша бағаланады);</w:t>
      </w:r>
    </w:p>
    <w:p w:rsidR="003B7566" w:rsidRPr="00C6733C" w:rsidRDefault="003B7566" w:rsidP="0017469F">
      <w:pPr>
        <w:pStyle w:val="Default"/>
        <w:rPr>
          <w:rFonts w:eastAsiaTheme="minorEastAsia"/>
          <w:sz w:val="28"/>
          <w:szCs w:val="28"/>
        </w:rPr>
      </w:pPr>
      <w:r w:rsidRPr="00C6733C">
        <w:rPr>
          <w:rFonts w:eastAsiaTheme="minorEastAsia"/>
          <w:i/>
          <w:sz w:val="28"/>
          <w:szCs w:val="28"/>
        </w:rPr>
        <w:t xml:space="preserve">- </w:t>
      </w:r>
      <w:r w:rsidRPr="00C6733C">
        <w:rPr>
          <w:rFonts w:eastAsiaTheme="minorEastAsia"/>
          <w:i/>
          <w:sz w:val="28"/>
          <w:szCs w:val="28"/>
          <w:lang w:val="kk-KZ"/>
        </w:rPr>
        <w:t>үдері</w:t>
      </w:r>
      <w:r w:rsidRPr="00C6733C">
        <w:rPr>
          <w:rFonts w:eastAsiaTheme="minorEastAsia"/>
          <w:i/>
          <w:sz w:val="28"/>
          <w:szCs w:val="28"/>
        </w:rPr>
        <w:t>сті және жұмыс нәтижелерін бағалау кезеңі рефлексиялық критерий бойынша бағаланады</w:t>
      </w:r>
      <w:r w:rsidRPr="00C6733C">
        <w:rPr>
          <w:rFonts w:eastAsiaTheme="minorEastAsia"/>
          <w:sz w:val="28"/>
          <w:szCs w:val="28"/>
        </w:rPr>
        <w:t xml:space="preserve"> (жоба авторының жобалау</w:t>
      </w:r>
      <w:r w:rsidR="001E1DCE">
        <w:rPr>
          <w:rFonts w:eastAsiaTheme="minorEastAsia"/>
          <w:sz w:val="28"/>
          <w:szCs w:val="28"/>
          <w:lang w:val="kk-KZ"/>
        </w:rPr>
        <w:t>процесін</w:t>
      </w:r>
      <w:r w:rsidRPr="00C6733C">
        <w:rPr>
          <w:rFonts w:eastAsiaTheme="minorEastAsia"/>
          <w:sz w:val="28"/>
          <w:szCs w:val="28"/>
        </w:rPr>
        <w:t>е және оның қызметінің нәтижесіне жеке көзқарасы: не жақсы болды және не</w:t>
      </w:r>
      <w:r w:rsidRPr="00C6733C">
        <w:rPr>
          <w:rFonts w:eastAsiaTheme="minorEastAsia"/>
          <w:sz w:val="28"/>
          <w:szCs w:val="28"/>
          <w:lang w:val="kk-KZ"/>
        </w:rPr>
        <w:t xml:space="preserve"> себепті</w:t>
      </w:r>
      <w:r w:rsidRPr="00C6733C">
        <w:rPr>
          <w:rFonts w:eastAsiaTheme="minorEastAsia"/>
          <w:sz w:val="28"/>
          <w:szCs w:val="28"/>
        </w:rPr>
        <w:t>? Не сәтсіз болды және неге</w:t>
      </w:r>
      <w:r w:rsidRPr="00C6733C">
        <w:rPr>
          <w:rFonts w:eastAsiaTheme="minorEastAsia"/>
          <w:sz w:val="28"/>
          <w:szCs w:val="28"/>
          <w:lang w:val="kk-KZ"/>
        </w:rPr>
        <w:t xml:space="preserve"> сәтсіз болды</w:t>
      </w:r>
      <w:r w:rsidRPr="00C6733C">
        <w:rPr>
          <w:rFonts w:eastAsiaTheme="minorEastAsia"/>
          <w:sz w:val="28"/>
          <w:szCs w:val="28"/>
        </w:rPr>
        <w:t xml:space="preserve">? Болашақта не істегім келеді?). </w:t>
      </w:r>
    </w:p>
    <w:p w:rsidR="003B7566" w:rsidRPr="00C6733C" w:rsidRDefault="003B7566" w:rsidP="0017469F">
      <w:pPr>
        <w:pStyle w:val="Default"/>
        <w:rPr>
          <w:rFonts w:eastAsiaTheme="minorEastAsia"/>
          <w:sz w:val="28"/>
          <w:szCs w:val="28"/>
        </w:rPr>
      </w:pPr>
      <w:r w:rsidRPr="00C6733C">
        <w:rPr>
          <w:rFonts w:eastAsiaTheme="minorEastAsia"/>
          <w:sz w:val="28"/>
          <w:szCs w:val="28"/>
        </w:rPr>
        <w:t xml:space="preserve">Осылайша, жобалық </w:t>
      </w:r>
      <w:r w:rsidRPr="00C6733C">
        <w:rPr>
          <w:rFonts w:eastAsiaTheme="minorEastAsia"/>
          <w:sz w:val="28"/>
          <w:szCs w:val="28"/>
          <w:lang w:val="kk-KZ"/>
        </w:rPr>
        <w:t xml:space="preserve">білімденудің инновациялық </w:t>
      </w:r>
      <w:r w:rsidRPr="00C6733C">
        <w:rPr>
          <w:rFonts w:eastAsiaTheme="minorEastAsia"/>
          <w:sz w:val="28"/>
          <w:szCs w:val="28"/>
        </w:rPr>
        <w:t xml:space="preserve">технологиясына жүргізілген талдауды негізге ала отырып, біз жобалық оқыту әлеуметтік шындықтың қандай да бір салаларындағы немесе өз өміріндегі проблемаларды анықтау және шешу мақсатында </w:t>
      </w:r>
      <w:r w:rsidR="00353159">
        <w:rPr>
          <w:rFonts w:eastAsiaTheme="minorEastAsia"/>
          <w:sz w:val="28"/>
          <w:szCs w:val="28"/>
        </w:rPr>
        <w:t>білім алушы</w:t>
      </w:r>
      <w:r w:rsidRPr="00C6733C">
        <w:rPr>
          <w:rFonts w:eastAsiaTheme="minorEastAsia"/>
          <w:sz w:val="28"/>
          <w:szCs w:val="28"/>
        </w:rPr>
        <w:t xml:space="preserve">лар үшін ең жақсы мүмкіндіктер береді және жобалық оқытудың </w:t>
      </w:r>
      <w:r w:rsidRPr="00C6733C">
        <w:rPr>
          <w:rFonts w:eastAsiaTheme="minorEastAsia"/>
          <w:sz w:val="28"/>
          <w:szCs w:val="28"/>
          <w:lang w:val="kk-KZ"/>
        </w:rPr>
        <w:t xml:space="preserve">психологиялық, </w:t>
      </w:r>
      <w:r w:rsidRPr="00C6733C">
        <w:rPr>
          <w:rFonts w:eastAsiaTheme="minorEastAsia"/>
          <w:sz w:val="28"/>
          <w:szCs w:val="28"/>
        </w:rPr>
        <w:t xml:space="preserve">педагогикалық мүмкіндіктері </w:t>
      </w:r>
      <w:r w:rsidR="00FF0EE4" w:rsidRPr="00C6733C">
        <w:rPr>
          <w:rFonts w:eastAsiaTheme="minorEastAsia"/>
          <w:sz w:val="28"/>
          <w:szCs w:val="28"/>
        </w:rPr>
        <w:t xml:space="preserve">білім алушылардың </w:t>
      </w:r>
      <w:r w:rsidRPr="00C6733C">
        <w:rPr>
          <w:sz w:val="28"/>
          <w:szCs w:val="28"/>
          <w:lang w:val="kk-KZ"/>
        </w:rPr>
        <w:t xml:space="preserve">аксиологиялық парадигмамен </w:t>
      </w:r>
      <w:r w:rsidRPr="00C6733C">
        <w:rPr>
          <w:rFonts w:eastAsiaTheme="minorEastAsia"/>
          <w:sz w:val="28"/>
          <w:szCs w:val="28"/>
        </w:rPr>
        <w:t xml:space="preserve">ұлттық </w:t>
      </w:r>
      <w:r w:rsidRPr="00C6733C">
        <w:rPr>
          <w:rFonts w:eastAsiaTheme="minorEastAsia"/>
          <w:sz w:val="28"/>
          <w:szCs w:val="28"/>
          <w:lang w:val="kk-KZ"/>
        </w:rPr>
        <w:t>бірегейлігін дамыту</w:t>
      </w:r>
      <w:r w:rsidRPr="00C6733C">
        <w:rPr>
          <w:rFonts w:eastAsiaTheme="minorEastAsia"/>
          <w:sz w:val="28"/>
          <w:szCs w:val="28"/>
        </w:rPr>
        <w:t>дың тиімді тетігі болып табылады деген сенімге келдік.</w:t>
      </w:r>
    </w:p>
    <w:p w:rsidR="003B7566" w:rsidRPr="00C6733C" w:rsidRDefault="003B7566" w:rsidP="0017469F">
      <w:pPr>
        <w:spacing w:after="0" w:line="240" w:lineRule="auto"/>
        <w:ind w:firstLine="567"/>
        <w:jc w:val="both"/>
        <w:rPr>
          <w:rFonts w:ascii="Times New Roman" w:hAnsi="Times New Roman" w:cs="Times New Roman"/>
          <w:bCs/>
          <w:sz w:val="28"/>
          <w:szCs w:val="28"/>
          <w:lang w:val="kk-KZ"/>
        </w:rPr>
      </w:pPr>
    </w:p>
    <w:p w:rsidR="003B7566" w:rsidRPr="00C6733C" w:rsidRDefault="003B7566" w:rsidP="0017469F">
      <w:pPr>
        <w:spacing w:after="0" w:line="240" w:lineRule="auto"/>
        <w:ind w:firstLine="567"/>
        <w:jc w:val="both"/>
        <w:rPr>
          <w:rFonts w:ascii="Times New Roman" w:hAnsi="Times New Roman" w:cs="Times New Roman"/>
          <w:b/>
          <w:sz w:val="28"/>
          <w:szCs w:val="28"/>
          <w:lang w:val="kk-KZ"/>
        </w:rPr>
      </w:pPr>
      <w:r w:rsidRPr="00C6733C">
        <w:rPr>
          <w:rFonts w:ascii="Times New Roman" w:hAnsi="Times New Roman" w:cs="Times New Roman"/>
          <w:b/>
          <w:color w:val="000000"/>
          <w:sz w:val="28"/>
          <w:szCs w:val="28"/>
          <w:lang w:val="kk-KZ"/>
        </w:rPr>
        <w:t xml:space="preserve">2.3 </w:t>
      </w:r>
      <w:r w:rsidR="004F30CE" w:rsidRPr="00C6733C">
        <w:rPr>
          <w:rFonts w:ascii="Times New Roman" w:hAnsi="Times New Roman" w:cs="Times New Roman"/>
          <w:b/>
          <w:sz w:val="28"/>
          <w:szCs w:val="28"/>
          <w:lang w:val="kk-KZ"/>
        </w:rPr>
        <w:t>Жобалау арқылы білім алушылардың ұлттық бірегейлігін қалыптастыру моделінің сипаттамасы</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bCs/>
          <w:color w:val="000000"/>
          <w:sz w:val="28"/>
          <w:szCs w:val="28"/>
          <w:lang w:val="kk-KZ"/>
        </w:rPr>
        <w:t xml:space="preserve">Аксиологиялық парадигмамен </w:t>
      </w:r>
      <w:r w:rsidRPr="00C6733C">
        <w:rPr>
          <w:rFonts w:ascii="Times New Roman" w:hAnsi="Times New Roman" w:cs="Times New Roman"/>
          <w:sz w:val="28"/>
          <w:szCs w:val="28"/>
          <w:lang w:val="kk-KZ"/>
        </w:rPr>
        <w:t xml:space="preserve">ұлттық бірегейліктің мәнін, оны </w:t>
      </w:r>
      <w:r w:rsidR="00353159">
        <w:rPr>
          <w:rFonts w:ascii="Times New Roman" w:hAnsi="Times New Roman" w:cs="Times New Roman"/>
          <w:sz w:val="28"/>
          <w:szCs w:val="28"/>
          <w:lang w:val="kk-KZ"/>
        </w:rPr>
        <w:t>білім алушы</w:t>
      </w:r>
      <w:r w:rsidRPr="00C6733C">
        <w:rPr>
          <w:rFonts w:ascii="Times New Roman" w:hAnsi="Times New Roman" w:cs="Times New Roman"/>
          <w:sz w:val="28"/>
          <w:szCs w:val="28"/>
          <w:lang w:val="kk-KZ"/>
        </w:rPr>
        <w:t xml:space="preserve">ларға игерту </w:t>
      </w:r>
      <w:r w:rsidR="001E1DCE">
        <w:rPr>
          <w:rFonts w:ascii="Times New Roman" w:hAnsi="Times New Roman" w:cs="Times New Roman"/>
          <w:sz w:val="28"/>
          <w:szCs w:val="28"/>
          <w:lang w:val="kk-KZ"/>
        </w:rPr>
        <w:t>процесін</w:t>
      </w:r>
      <w:r w:rsidRPr="00C6733C">
        <w:rPr>
          <w:rFonts w:ascii="Times New Roman" w:hAnsi="Times New Roman" w:cs="Times New Roman"/>
          <w:sz w:val="28"/>
          <w:szCs w:val="28"/>
          <w:lang w:val="kk-KZ"/>
        </w:rPr>
        <w:t xml:space="preserve"> талдау, қарастырылып отырған </w:t>
      </w:r>
      <w:r w:rsidR="003C56BF">
        <w:rPr>
          <w:rFonts w:ascii="Times New Roman" w:hAnsi="Times New Roman" w:cs="Times New Roman"/>
          <w:sz w:val="28"/>
          <w:szCs w:val="28"/>
          <w:lang w:val="kk-KZ"/>
        </w:rPr>
        <w:t>процесте</w:t>
      </w:r>
      <w:r w:rsidRPr="00C6733C">
        <w:rPr>
          <w:rFonts w:ascii="Times New Roman" w:hAnsi="Times New Roman" w:cs="Times New Roman"/>
          <w:sz w:val="28"/>
          <w:szCs w:val="28"/>
          <w:lang w:val="kk-KZ"/>
        </w:rPr>
        <w:t>гі жобалау қызметінің әлеуетін нақтылау мектептегі жобалау қызметі арқылы аталған мәселені шешудің моделін құруға мүмкіндік береді.</w:t>
      </w:r>
    </w:p>
    <w:p w:rsidR="003B7566" w:rsidRPr="00C6733C" w:rsidRDefault="003B7566" w:rsidP="0017469F">
      <w:pPr>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sz w:val="28"/>
          <w:szCs w:val="28"/>
          <w:lang w:val="kk-KZ"/>
        </w:rPr>
        <w:t xml:space="preserve">Бұл бөлімнің мақсаты – мектептегі жобалау қызметі арқылы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bCs/>
          <w:color w:val="000000"/>
          <w:sz w:val="28"/>
          <w:szCs w:val="28"/>
          <w:lang w:val="kk-KZ"/>
        </w:rPr>
        <w:t xml:space="preserve">аксиологиялық парадигмамен </w:t>
      </w:r>
      <w:r w:rsidRPr="00C6733C">
        <w:rPr>
          <w:rFonts w:ascii="Times New Roman" w:hAnsi="Times New Roman" w:cs="Times New Roman"/>
          <w:sz w:val="28"/>
          <w:szCs w:val="28"/>
          <w:lang w:val="kk-KZ"/>
        </w:rPr>
        <w:t xml:space="preserve">ұлттық бірегейлігін дамыту моделін әзірлеу және теориялық негіздеу. </w:t>
      </w:r>
      <w:r w:rsidRPr="00C6733C">
        <w:rPr>
          <w:rFonts w:ascii="Times New Roman" w:hAnsi="Times New Roman" w:cs="Times New Roman"/>
          <w:color w:val="000000"/>
          <w:sz w:val="28"/>
          <w:szCs w:val="28"/>
          <w:lang w:val="kk-KZ"/>
        </w:rPr>
        <w:t xml:space="preserve">Модельдеу ғылыми білімнің белгілі бір құралы және формасы ретінде бұрыннан бері қолданылып келеді. Көптеген фактілер зерттеулерде модельдеу әдісін кеңінен қолданатынын көрсетеді. Модельдеудің мәні мен маңызын зерттеу «модель» ұғымын анықтаудан басталуы керек. </w:t>
      </w:r>
    </w:p>
    <w:p w:rsidR="003B7566" w:rsidRPr="00C6733C" w:rsidRDefault="003B7566" w:rsidP="0017469F">
      <w:pPr>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Осы терминнің генезисін зерттеу кезінде ресейлік зерттеушілер арасында ғылыми дискурстың әртүрлі көздерінен «модель» ұғымының көптеген түсіндірмелері мен анықтамалары анықталды, бірақ біз И.Н. Плотниковтың жұмысын ең қолайлы деп таптық [131].</w:t>
      </w:r>
    </w:p>
    <w:p w:rsidR="003B7566" w:rsidRPr="00C6733C" w:rsidRDefault="003B7566" w:rsidP="0017469F">
      <w:pPr>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 «модель» сөзі латынның modelium сөзінен шыққан өлшем – сурет, әдіс және т. б. оның бастапқы мағынасы құрылыс өнерімен байланысты болды және </w:t>
      </w:r>
      <w:r w:rsidRPr="00C6733C">
        <w:rPr>
          <w:rFonts w:ascii="Times New Roman" w:hAnsi="Times New Roman" w:cs="Times New Roman"/>
          <w:color w:val="000000"/>
          <w:sz w:val="28"/>
          <w:szCs w:val="28"/>
          <w:lang w:val="kk-KZ"/>
        </w:rPr>
        <w:lastRenderedPageBreak/>
        <w:t>барлық дерлік еуропалық тілдерде ол бейнені немесе прототипті немесе ұқсас нәрсені білдіру үшін қолданылды;</w:t>
      </w:r>
    </w:p>
    <w:p w:rsidR="003B7566" w:rsidRPr="00C6733C" w:rsidRDefault="003B7566" w:rsidP="0017469F">
      <w:pPr>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 философиялық энциклопедиялық сөздік модельдеуді таным объектілерін олардың модельдерінде зерттеу әдісі ретінде анықтайды; нақты бар заттар мен құбылыстардың (органикалық және бейорганикалық жүйелер, инженерлік құрылғылар, әртүрлі </w:t>
      </w:r>
      <w:r w:rsidR="003C56BF">
        <w:rPr>
          <w:rFonts w:ascii="Times New Roman" w:hAnsi="Times New Roman" w:cs="Times New Roman"/>
          <w:color w:val="000000"/>
          <w:sz w:val="28"/>
          <w:szCs w:val="28"/>
          <w:lang w:val="kk-KZ"/>
        </w:rPr>
        <w:t>процесте</w:t>
      </w:r>
      <w:r w:rsidRPr="00C6733C">
        <w:rPr>
          <w:rFonts w:ascii="Times New Roman" w:hAnsi="Times New Roman" w:cs="Times New Roman"/>
          <w:color w:val="000000"/>
          <w:sz w:val="28"/>
          <w:szCs w:val="28"/>
          <w:lang w:val="kk-KZ"/>
        </w:rPr>
        <w:t>р – физикалық, химиялық, биологиялық, әлеуметтік) модельдерін және олардың қасиеттерін анықтау немесе жақсарту, оларды құру, басқару тәсілдерін рационализациялау және т.т.;</w:t>
      </w:r>
    </w:p>
    <w:p w:rsidR="003B7566" w:rsidRPr="00C6733C" w:rsidRDefault="003B7566" w:rsidP="0017469F">
      <w:pPr>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модельдеу дегеніміз – осы жүйенің ұйымдастырылуы мен жұмыс істеу ұстанымдары жаңғыртылатын аналогтарды (модельдерді) арнайы жобалау арқылы нақты жүйені материалдық немесе ойша ұқсатып  модельдеу;</w:t>
      </w:r>
    </w:p>
    <w:p w:rsidR="003B7566" w:rsidRPr="00C6733C" w:rsidRDefault="003B7566" w:rsidP="0017469F">
      <w:pPr>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ең маңызды аспект белгілі бір теорияның, гипотезаның және т.б. ақиқатын анықтаудағы модельдеу рөлімен байланысты, мұнда модельді тек осы теорияда тұжырымдалған және модельде орындалатын байланыстар, қатынастар, құрылымдар, заңдылықтардың бар-жоғын тексеру құралы ретінде қарастыруға болады. Модельдің сәтті жұмысы теорияның ақиқатының практикалық дәлелі болып табылады, яғни бұл, осы теорияның ақиқатын тәжірибелік дәлелдеудің бөлігі.</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Жалпы іріктемеге сүйене отырып, біз келесі анықтама дәлірек ұсынылған деген қорытындыға келеміз: «</w:t>
      </w:r>
      <w:r w:rsidRPr="00C6733C">
        <w:rPr>
          <w:rFonts w:ascii="Times New Roman" w:hAnsi="Times New Roman" w:cs="Times New Roman"/>
          <w:i/>
          <w:sz w:val="28"/>
          <w:szCs w:val="28"/>
          <w:lang w:val="kk-KZ"/>
        </w:rPr>
        <w:t>... модель дегеніміз – зерттеу объектісін көрсету немесе елестету арқылы оны зерттеу бізге осы объект туралы жаңа ақпарат беретін етіп алмастыра алатын ақыл-ой немесе материалдық тұрғыдан жүзеге асырылатын жүйе.»</w:t>
      </w:r>
      <w:r w:rsidRPr="00C6733C">
        <w:rPr>
          <w:rFonts w:ascii="Times New Roman" w:hAnsi="Times New Roman" w:cs="Times New Roman"/>
          <w:sz w:val="28"/>
          <w:szCs w:val="28"/>
          <w:lang w:val="kk-KZ"/>
        </w:rPr>
        <w:t xml:space="preserve"> (В.</w:t>
      </w:r>
      <w:r w:rsidR="00E805C2">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 xml:space="preserve">А. Штофф) [132].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Каскадты модельдің айрықша ерекшелігі  «әзірлеу </w:t>
      </w:r>
      <w:r w:rsidR="001E1DCE">
        <w:rPr>
          <w:rFonts w:ascii="Times New Roman" w:hAnsi="Times New Roman" w:cs="Times New Roman"/>
          <w:color w:val="000000"/>
          <w:sz w:val="28"/>
          <w:szCs w:val="28"/>
          <w:lang w:val="kk-KZ"/>
        </w:rPr>
        <w:t>процесін</w:t>
      </w:r>
      <w:r w:rsidRPr="00C6733C">
        <w:rPr>
          <w:rFonts w:ascii="Times New Roman" w:hAnsi="Times New Roman" w:cs="Times New Roman"/>
          <w:color w:val="000000"/>
          <w:sz w:val="28"/>
          <w:szCs w:val="28"/>
          <w:lang w:val="kk-KZ"/>
        </w:rPr>
        <w:t xml:space="preserve"> каскадтың белгілі бір сатыларынан дәйекті түрде өтетін ағын ретінде ұсынуға болады: қоғамдық сұранымды талдау, жобалау, іске асыру, интеграциялау, тестілеу, енгізу және қолдау. Каскадты модельге сәйкес, әзірлеуші бір сатыдан екінші сатыға қатаң түрде, кез-келген мүмкіндікті жіберіп алмастан өтеді».  Бұл орайда, модельді құрудың каскадты нұсқасы келесі кезеңдерден тұрады: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 білім берудің әрбір сатысында (тиісті критерийлер мен көрсеткіштер) жеке тұлғаның бірегейлігін қалыптастыруға қойылатын талаптарды айқындау кезеңі);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жұмыстың жобалау кезеңі, оның үздіксіз білім беру жүйесінде жеке тұлғаны үздіксіз білімпаздыққа бағыттау бағдарламасы, бірінші кезеңде анықталған міндеттерге қол жеткізу амалы мен жоспарын ашатын нұсқалы ұсыныстар және басқа құжаттар жасалады;</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 ұстаздардың алған жобасын іске асыру, орындау кезеңі;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 жетекшілік жасайтын ұстаздар жобаны іске асыруда алған тәжірибе таратылған кездегі интеграция кезеңі;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 білім беру жүйесінде тұлғаның бірегейлігін қалыптастырудың жасалған жобасының тиімділік дәрежесі туралы нақты деректер алуға, әзірлеудің алдыңғы сатыларында пайда болған кемшіліктерді жоюға мүмкіндік беретін тестілеу кезеңі;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 жобаны іске асыру кезеңі, сонымен бірге оны қолдау.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lastRenderedPageBreak/>
        <w:t xml:space="preserve">Каскадты модельдің ерекшелігі – кезеңдердің әрқайсысы келесі кезең басталғанға дейін толығымен аяқталуы керек. Мұндай модельде жобаны басқару оңай, бірақ тиімділік нақты және алдын-ала анықталған талаптар мен оларды жүзеге асыру тәсілдері болған жағдайда ғана мүмкін болады, өйткені артқа қадам басу мүмкін емес, өйткені тестілеу даму аяқталғаннан кейін немесе толық аяқталғаннан кейін басталады.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 xml:space="preserve">Бірегейлікті қалыптастыру моделін жасаудағы итеративті тәсіл-бұл нәтижелерді үздіксіз талдаумен және жұмыстың алдыңғы кезеңдерін түзетумен қатар жұмыстарды орындау. Осы тәсілмен жоба дамудың әр кезеңінде (бастапқы кезең, нақтылау, жобалау, енгізу) қайталанатын циклден өтеді: жоспарлау – іске асыру – тексеру – бағалау.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Итеративті (итерациялық) модель талап етілетін толық сипаттаманы бастауды қажет етпейді. Оның орнына, құру одан әрі талаптарды анықтауға негіз болатын функционалдылықтың бір бөлігін іске асырудан басталады. Бұл үдеріс қайталанады. Бұл тұжырым біздердің зерттеу еңбегімізге келе бермейтіні анықталды. Жұмыс «қалыптасу» деңгейінде тұйықталып отыр.</w:t>
      </w:r>
    </w:p>
    <w:p w:rsidR="003B7566" w:rsidRPr="00C6733C" w:rsidRDefault="003B7566" w:rsidP="0017469F">
      <w:pPr>
        <w:pBdr>
          <w:bottom w:val="single" w:sz="4" w:space="0" w:color="FFFFFF"/>
        </w:pBdr>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Келесі, спиральды модель - бұл үдерістің бастапқы кезеңдеріне баса назар аудара отырып, жоғары және төмен тұжырымдаманың артықшылықтарын үйлестіру үшін жобалауды да, сатылап прототиптеуді де біріктіретін үдеріс: талдау және жобалау. Бұл модельдің айрықша ерекшелігі - үдерісті ұйымдастыруға әсер ететін тәуекелдерге көбірек көңіл бөлу. Спиральды модель әр айналым үшін төрт кезеңді қамтиды: жоспарлау, тәуекелдерді талдау, құрастыру, нәтижені бағалау және қанағаттанарлық сапа болған жағдайда  жаңа айналымға көшу. Спиральдың әр бұрылысы фрагментті немесе үдерістің нұсқасын жасауға сәйкес келеді, оның сапасы анықталады және спиральдың келесі бұрылысының жұмысы жоспарланған. Бұл тағылымды қолдану мүмкін емес.</w:t>
      </w:r>
    </w:p>
    <w:p w:rsidR="003B7566" w:rsidRPr="00C6733C" w:rsidRDefault="003B7566" w:rsidP="0017469F">
      <w:pPr>
        <w:pBdr>
          <w:bottom w:val="single" w:sz="4" w:space="0" w:color="FFFFFF"/>
        </w:pBdr>
        <w:spacing w:after="0" w:line="240" w:lineRule="auto"/>
        <w:ind w:firstLine="567"/>
        <w:jc w:val="both"/>
        <w:rPr>
          <w:rFonts w:ascii="Times New Roman" w:hAnsi="Times New Roman" w:cs="Times New Roman"/>
          <w:color w:val="000000"/>
          <w:sz w:val="28"/>
          <w:szCs w:val="28"/>
          <w:lang w:val="kk-KZ"/>
        </w:rPr>
      </w:pPr>
      <w:r w:rsidRPr="00C6733C">
        <w:rPr>
          <w:rFonts w:ascii="Times New Roman" w:hAnsi="Times New Roman" w:cs="Times New Roman"/>
          <w:color w:val="000000"/>
          <w:sz w:val="28"/>
          <w:szCs w:val="28"/>
          <w:lang w:val="kk-KZ"/>
        </w:rPr>
        <w:t>Біздің зерттеуіміз үшін отандық ғалымдарымыз М.</w:t>
      </w:r>
      <w:r w:rsidR="00E805C2">
        <w:rPr>
          <w:rFonts w:ascii="Times New Roman" w:hAnsi="Times New Roman" w:cs="Times New Roman"/>
          <w:color w:val="000000"/>
          <w:sz w:val="28"/>
          <w:szCs w:val="28"/>
          <w:lang w:val="kk-KZ"/>
        </w:rPr>
        <w:t xml:space="preserve"> </w:t>
      </w:r>
      <w:r w:rsidRPr="00C6733C">
        <w:rPr>
          <w:rFonts w:ascii="Times New Roman" w:hAnsi="Times New Roman" w:cs="Times New Roman"/>
          <w:color w:val="000000"/>
          <w:sz w:val="28"/>
          <w:szCs w:val="28"/>
          <w:lang w:val="kk-KZ"/>
        </w:rPr>
        <w:t xml:space="preserve">Б. Қасымбековтің, </w:t>
      </w:r>
      <w:r w:rsidR="00E805C2">
        <w:rPr>
          <w:rFonts w:ascii="Times New Roman" w:hAnsi="Times New Roman" w:cs="Times New Roman"/>
          <w:color w:val="000000"/>
          <w:sz w:val="28"/>
          <w:szCs w:val="28"/>
          <w:lang w:val="kk-KZ"/>
        </w:rPr>
        <w:br/>
      </w:r>
      <w:r w:rsidRPr="00C6733C">
        <w:rPr>
          <w:rFonts w:ascii="Times New Roman" w:hAnsi="Times New Roman" w:cs="Times New Roman"/>
          <w:color w:val="000000"/>
          <w:sz w:val="28"/>
          <w:szCs w:val="28"/>
          <w:lang w:val="kk-KZ"/>
        </w:rPr>
        <w:t>С. Ж. Пірәлиевтің</w:t>
      </w:r>
      <w:r w:rsidR="00E805C2">
        <w:rPr>
          <w:rFonts w:ascii="Times New Roman" w:hAnsi="Times New Roman" w:cs="Times New Roman"/>
          <w:color w:val="000000"/>
          <w:sz w:val="28"/>
          <w:szCs w:val="28"/>
          <w:lang w:val="kk-KZ"/>
        </w:rPr>
        <w:t>, К. К. Жампейісованың және т.</w:t>
      </w:r>
      <w:r w:rsidRPr="00C6733C">
        <w:rPr>
          <w:rFonts w:ascii="Times New Roman" w:hAnsi="Times New Roman" w:cs="Times New Roman"/>
          <w:color w:val="000000"/>
          <w:sz w:val="28"/>
          <w:szCs w:val="28"/>
          <w:lang w:val="kk-KZ"/>
        </w:rPr>
        <w:t xml:space="preserve">б. болашақ маман тұлғасының ұлттық сана-сезімін </w:t>
      </w:r>
      <w:r w:rsidRPr="00C6733C">
        <w:rPr>
          <w:rFonts w:ascii="Times New Roman" w:hAnsi="Times New Roman" w:cs="Times New Roman"/>
          <w:sz w:val="28"/>
          <w:szCs w:val="28"/>
          <w:lang w:val="kk-KZ"/>
        </w:rPr>
        <w:t xml:space="preserve">кәсіби даярлық </w:t>
      </w:r>
      <w:r w:rsidR="00CF2088" w:rsidRPr="00C6733C">
        <w:rPr>
          <w:rFonts w:ascii="Times New Roman" w:hAnsi="Times New Roman" w:cs="Times New Roman"/>
          <w:sz w:val="28"/>
          <w:szCs w:val="28"/>
          <w:lang w:val="kk-KZ"/>
        </w:rPr>
        <w:t>процесінде</w:t>
      </w:r>
      <w:r w:rsidRPr="00C6733C">
        <w:rPr>
          <w:rFonts w:ascii="Times New Roman" w:hAnsi="Times New Roman" w:cs="Times New Roman"/>
          <w:color w:val="000000"/>
          <w:sz w:val="28"/>
          <w:szCs w:val="28"/>
          <w:lang w:val="kk-KZ"/>
        </w:rPr>
        <w:t xml:space="preserve"> үш деңгейлі қалыптастыру туралы эмпирикалық зерттеуге негізделген ғылыми көзқарастары маңызды болып табылады.</w:t>
      </w:r>
    </w:p>
    <w:p w:rsidR="003B7566" w:rsidRPr="00C6733C" w:rsidRDefault="003B7566" w:rsidP="0017469F">
      <w:pPr>
        <w:spacing w:after="0" w:line="240" w:lineRule="auto"/>
        <w:ind w:firstLine="567"/>
        <w:jc w:val="both"/>
        <w:textAlignment w:val="top"/>
        <w:rPr>
          <w:rFonts w:ascii="Times New Roman" w:hAnsi="Times New Roman" w:cs="Times New Roman"/>
          <w:bCs/>
          <w:color w:val="000000"/>
          <w:sz w:val="28"/>
          <w:szCs w:val="28"/>
          <w:lang w:val="kk-KZ"/>
        </w:rPr>
      </w:pPr>
      <w:r w:rsidRPr="00C6733C">
        <w:rPr>
          <w:rFonts w:ascii="Times New Roman" w:hAnsi="Times New Roman" w:cs="Times New Roman"/>
          <w:bCs/>
          <w:color w:val="000000"/>
          <w:sz w:val="28"/>
          <w:szCs w:val="28"/>
          <w:lang w:val="kk-KZ"/>
        </w:rPr>
        <w:t>Олардың пікірінше, болашақ маман тұлғасының ұлттық сана-сезімін қалыптастыру үш деңгейден тұрады:</w:t>
      </w:r>
    </w:p>
    <w:p w:rsidR="003B7566" w:rsidRPr="00C6733C" w:rsidRDefault="003B7566" w:rsidP="0017469F">
      <w:pPr>
        <w:spacing w:after="0" w:line="240" w:lineRule="auto"/>
        <w:ind w:firstLine="567"/>
        <w:jc w:val="both"/>
        <w:textAlignment w:val="top"/>
        <w:rPr>
          <w:rFonts w:ascii="Times New Roman" w:hAnsi="Times New Roman" w:cs="Times New Roman"/>
          <w:bCs/>
          <w:color w:val="000000"/>
          <w:sz w:val="28"/>
          <w:szCs w:val="28"/>
          <w:lang w:val="kk-KZ"/>
        </w:rPr>
      </w:pPr>
      <w:r w:rsidRPr="00C6733C">
        <w:rPr>
          <w:rFonts w:ascii="Times New Roman" w:hAnsi="Times New Roman" w:cs="Times New Roman"/>
          <w:bCs/>
          <w:color w:val="000000"/>
          <w:sz w:val="28"/>
          <w:szCs w:val="28"/>
          <w:lang w:val="kk-KZ"/>
        </w:rPr>
        <w:t>- бірінші деңгей-этникалық сәйкестендіру және этникалық әлеуметтену тек қазақ тілін біліп қана қоймай, өз халқының салт-дәстүрін, ұлттық мәдениетін, қалыптасу және даму тарихын білетін «Мен – қазақ халқының өкілімін» бейнесін қалыптастырады, сонымен бірге тұратын халықтардың тіліне, дәстүрлеріне, әдет-ғұрыптарына, ұлттық мәдениеттеріне және халықтар мен ұлыстардың тарихына құрметпен қарайды;</w:t>
      </w:r>
    </w:p>
    <w:p w:rsidR="003B7566" w:rsidRPr="00C6733C" w:rsidRDefault="003B7566" w:rsidP="0017469F">
      <w:pPr>
        <w:spacing w:after="0" w:line="240" w:lineRule="auto"/>
        <w:ind w:firstLine="567"/>
        <w:jc w:val="both"/>
        <w:textAlignment w:val="top"/>
        <w:rPr>
          <w:rFonts w:ascii="Times New Roman" w:hAnsi="Times New Roman" w:cs="Times New Roman"/>
          <w:bCs/>
          <w:color w:val="000000"/>
          <w:sz w:val="28"/>
          <w:szCs w:val="28"/>
          <w:lang w:val="kk-KZ"/>
        </w:rPr>
      </w:pPr>
      <w:r w:rsidRPr="00C6733C">
        <w:rPr>
          <w:rFonts w:ascii="Times New Roman" w:hAnsi="Times New Roman" w:cs="Times New Roman"/>
          <w:bCs/>
          <w:color w:val="000000"/>
          <w:sz w:val="28"/>
          <w:szCs w:val="28"/>
          <w:lang w:val="kk-KZ"/>
        </w:rPr>
        <w:t xml:space="preserve">- екінші деңгей – мемлекет құраушы, сондай-ақ, басқа ұлт өкілдері үшін де көпмәдениетті тәрбие арқылы азаматтық бірегейлену қазақстандық Ата Заңның кіріспесіне сүйене отырып жүзеге асырылуы тиіс, ол былай басталады: «біз, </w:t>
      </w:r>
      <w:r w:rsidRPr="00C6733C">
        <w:rPr>
          <w:rFonts w:ascii="Times New Roman" w:hAnsi="Times New Roman" w:cs="Times New Roman"/>
          <w:bCs/>
          <w:color w:val="000000"/>
          <w:sz w:val="28"/>
          <w:szCs w:val="28"/>
          <w:lang w:val="kk-KZ"/>
        </w:rPr>
        <w:lastRenderedPageBreak/>
        <w:t>ортақ тарихи тағдыр біріктірген Қазақстан халқы...». Мемлекет құрушы этностың рухани әлемін, ділін, тілін, әдет-ғұрпын, дәстүрін, тарихын, ұлттық мәдениетін түсінуге негізделген өзара сыйластықтан артық әртүрлі ұлт адамдарын біріктіретін басқа ештеңе жоқ;</w:t>
      </w:r>
    </w:p>
    <w:p w:rsidR="003B7566" w:rsidRPr="00C6733C" w:rsidRDefault="003B7566" w:rsidP="0017469F">
      <w:pPr>
        <w:spacing w:after="0" w:line="240" w:lineRule="auto"/>
        <w:ind w:firstLine="567"/>
        <w:jc w:val="both"/>
        <w:textAlignment w:val="top"/>
        <w:rPr>
          <w:rFonts w:ascii="Times New Roman" w:hAnsi="Times New Roman" w:cs="Times New Roman"/>
          <w:bCs/>
          <w:color w:val="000000"/>
          <w:sz w:val="28"/>
          <w:szCs w:val="28"/>
          <w:lang w:val="kk-KZ"/>
        </w:rPr>
      </w:pPr>
      <w:r w:rsidRPr="00C6733C">
        <w:rPr>
          <w:rFonts w:ascii="Times New Roman" w:hAnsi="Times New Roman" w:cs="Times New Roman"/>
          <w:bCs/>
          <w:color w:val="000000"/>
          <w:sz w:val="28"/>
          <w:szCs w:val="28"/>
          <w:lang w:val="kk-KZ"/>
        </w:rPr>
        <w:t xml:space="preserve">- үшінші деңгей - мемлекет құраушы, сондай-ақ, басқа да ұлт өкілдері үшін ұлттық идеясының азаматтық құрауышы: «Мен – Қазақстан Республикасының өкілімін», «Мен – Қазақстан Республикасының азаматымын», тек оқып қана қоймай, қазақ тілін (мемлекеттік тіл ретінде) меңгеріп, қазақ халқының салтын, дәстүрін, ұлттық мәдениетін, қалыптасу және даму тарихын білемін, сонымен қатар Қазақстанда тұратын халықтар мен ұлыстардың бейбітшілігі, тыныштығы, топтасуы мен бірлігі үшін жауапты болатынымды сезінемін» дейтін бейнені қалыптастыруға бағытталуы тиіс. </w:t>
      </w:r>
    </w:p>
    <w:p w:rsidR="003B7566" w:rsidRPr="00C6733C" w:rsidRDefault="003B7566" w:rsidP="0017469F">
      <w:pPr>
        <w:spacing w:after="0" w:line="240" w:lineRule="auto"/>
        <w:ind w:firstLine="567"/>
        <w:jc w:val="both"/>
        <w:textAlignment w:val="top"/>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Біздер, </w:t>
      </w:r>
      <w:r w:rsidRPr="00C6733C">
        <w:rPr>
          <w:rFonts w:ascii="Times New Roman" w:hAnsi="Times New Roman" w:cs="Times New Roman"/>
          <w:color w:val="000000"/>
          <w:sz w:val="28"/>
          <w:szCs w:val="28"/>
          <w:lang w:val="kk-KZ"/>
        </w:rPr>
        <w:t>С. Ж. Пірәлиев пен К. К. Жампейісованың тұжырымдарын негізге алып, ондағы «ұлттық сана» жайлы тұғырға жобалау қызметін ұйымдастыруда ерекше мән берілді.</w:t>
      </w:r>
    </w:p>
    <w:p w:rsidR="003B7566" w:rsidRPr="00C6733C" w:rsidRDefault="003B7566" w:rsidP="0017469F">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lang w:val="kk-KZ"/>
        </w:rPr>
      </w:pPr>
      <w:r w:rsidRPr="00C6733C">
        <w:rPr>
          <w:rFonts w:ascii="Times New Roman" w:hAnsi="Times New Roman" w:cs="Times New Roman"/>
          <w:color w:val="000000"/>
          <w:sz w:val="28"/>
          <w:szCs w:val="28"/>
          <w:shd w:val="clear" w:color="auto" w:fill="FFFFFF"/>
          <w:lang w:val="kk-KZ"/>
        </w:rPr>
        <w:t>Педагогикалық жобалау алдағы іс-әрекеттің болжамды нұсқаларын жасау және оның нәтижелерін болжау болып табылады деп атап көрсетеді (М. В. Буланова-Топоркова) [133].</w:t>
      </w:r>
    </w:p>
    <w:p w:rsidR="003B7566" w:rsidRPr="00C6733C" w:rsidRDefault="003B7566" w:rsidP="0017469F">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lang w:val="kk-KZ"/>
        </w:rPr>
      </w:pPr>
      <w:r w:rsidRPr="00C6733C">
        <w:rPr>
          <w:rFonts w:ascii="Times New Roman" w:hAnsi="Times New Roman" w:cs="Times New Roman"/>
          <w:color w:val="000000"/>
          <w:sz w:val="28"/>
          <w:szCs w:val="28"/>
          <w:shd w:val="clear" w:color="auto" w:fill="FFFFFF"/>
          <w:lang w:val="kk-KZ"/>
        </w:rPr>
        <w:t xml:space="preserve">Жобалау нысанының болуы мүмкін: педагогикалық жүйелер, педагогикалық </w:t>
      </w:r>
      <w:r w:rsidR="00A05E08">
        <w:rPr>
          <w:rFonts w:ascii="Times New Roman" w:hAnsi="Times New Roman" w:cs="Times New Roman"/>
          <w:color w:val="000000"/>
          <w:sz w:val="28"/>
          <w:szCs w:val="28"/>
          <w:shd w:val="clear" w:color="auto" w:fill="FFFFFF"/>
          <w:lang w:val="kk-KZ"/>
        </w:rPr>
        <w:t>процесс</w:t>
      </w:r>
      <w:r w:rsidRPr="00C6733C">
        <w:rPr>
          <w:rFonts w:ascii="Times New Roman" w:hAnsi="Times New Roman" w:cs="Times New Roman"/>
          <w:color w:val="000000"/>
          <w:sz w:val="28"/>
          <w:szCs w:val="28"/>
          <w:shd w:val="clear" w:color="auto" w:fill="FFFFFF"/>
          <w:lang w:val="kk-KZ"/>
        </w:rPr>
        <w:t xml:space="preserve">, педагогикалық жағдаяттар. Педагог үшін педагогикалық  </w:t>
      </w:r>
      <w:r w:rsidR="00A05E08">
        <w:rPr>
          <w:rFonts w:ascii="Times New Roman" w:hAnsi="Times New Roman" w:cs="Times New Roman"/>
          <w:color w:val="000000"/>
          <w:sz w:val="28"/>
          <w:szCs w:val="28"/>
          <w:shd w:val="clear" w:color="auto" w:fill="FFFFFF"/>
          <w:lang w:val="kk-KZ"/>
        </w:rPr>
        <w:t>процесс</w:t>
      </w:r>
      <w:r w:rsidRPr="00C6733C">
        <w:rPr>
          <w:rFonts w:ascii="Times New Roman" w:hAnsi="Times New Roman" w:cs="Times New Roman"/>
          <w:color w:val="000000"/>
          <w:sz w:val="28"/>
          <w:szCs w:val="28"/>
          <w:shd w:val="clear" w:color="auto" w:fill="FFFFFF"/>
          <w:lang w:val="kk-KZ"/>
        </w:rPr>
        <w:t xml:space="preserve"> жобалаудың негізгі объектісі болып табылады. Педагогикалық үдеріс – бұл </w:t>
      </w:r>
      <w:r w:rsidR="00353159">
        <w:rPr>
          <w:rFonts w:ascii="Times New Roman" w:hAnsi="Times New Roman" w:cs="Times New Roman"/>
          <w:color w:val="000000"/>
          <w:sz w:val="28"/>
          <w:szCs w:val="28"/>
          <w:shd w:val="clear" w:color="auto" w:fill="FFFFFF"/>
          <w:lang w:val="kk-KZ"/>
        </w:rPr>
        <w:t>білім алушы</w:t>
      </w:r>
      <w:r w:rsidRPr="00C6733C">
        <w:rPr>
          <w:rFonts w:ascii="Times New Roman" w:hAnsi="Times New Roman" w:cs="Times New Roman"/>
          <w:color w:val="000000"/>
          <w:sz w:val="28"/>
          <w:szCs w:val="28"/>
          <w:shd w:val="clear" w:color="auto" w:fill="FFFFFF"/>
          <w:lang w:val="kk-KZ"/>
        </w:rPr>
        <w:t>лар мен мұғалімдердің тікелей өзара әрекеттесуінде оның дамуына ықпал ететін компоненттерді тұтастыққа біріктіру.</w:t>
      </w:r>
    </w:p>
    <w:p w:rsidR="003B7566" w:rsidRPr="00C6733C" w:rsidRDefault="003B7566" w:rsidP="0017469F">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lang w:val="kk-KZ"/>
        </w:rPr>
      </w:pPr>
      <w:r w:rsidRPr="00C6733C">
        <w:rPr>
          <w:rFonts w:ascii="Times New Roman" w:hAnsi="Times New Roman" w:cs="Times New Roman"/>
          <w:color w:val="000000"/>
          <w:sz w:val="28"/>
          <w:szCs w:val="28"/>
          <w:shd w:val="clear" w:color="auto" w:fill="FFFFFF"/>
          <w:lang w:val="kk-KZ"/>
        </w:rPr>
        <w:t>Педагогикалық жағдаят әрдайым кез-келген педагогикалық үдеріс шеңберінде, ал ол арқылы белгілі бір кіші жүйе аясында болады.</w:t>
      </w:r>
    </w:p>
    <w:p w:rsidR="003B7566" w:rsidRPr="00C6733C" w:rsidRDefault="003B7566" w:rsidP="0017469F">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C6733C">
        <w:rPr>
          <w:rFonts w:ascii="Times New Roman" w:hAnsi="Times New Roman" w:cs="Times New Roman"/>
          <w:color w:val="000000"/>
          <w:sz w:val="28"/>
          <w:szCs w:val="28"/>
          <w:shd w:val="clear" w:color="auto" w:fill="FFFFFF"/>
          <w:lang w:val="kk-KZ"/>
        </w:rPr>
        <w:t xml:space="preserve">Жағдаят – белгілі бір ситуацияның уақыты мен кеңістігі, оның жағдайын құрайтын педагогикалық үдерістің ажырамас бөлігі. </w:t>
      </w:r>
    </w:p>
    <w:p w:rsidR="003B7566" w:rsidRPr="00C6733C" w:rsidRDefault="003B7566" w:rsidP="0017469F">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lang w:val="kk-KZ"/>
        </w:rPr>
      </w:pPr>
      <w:r w:rsidRPr="00C6733C">
        <w:rPr>
          <w:rFonts w:ascii="Times New Roman" w:hAnsi="Times New Roman" w:cs="Times New Roman"/>
          <w:color w:val="000000"/>
          <w:sz w:val="28"/>
          <w:szCs w:val="28"/>
          <w:shd w:val="clear" w:color="auto" w:fill="FFFFFF"/>
          <w:lang w:val="kk-KZ"/>
        </w:rPr>
        <w:t>Ситуация әрдайым нақты, айқын болады олар сабақ, емтихан, экскурсия барысында жасалады немесе пайда болады және әдетте бірден шешіледі.</w:t>
      </w:r>
    </w:p>
    <w:p w:rsidR="003B7566" w:rsidRPr="00C6733C" w:rsidRDefault="003B7566" w:rsidP="0017469F">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lang w:val="kk-KZ"/>
        </w:rPr>
      </w:pPr>
      <w:r w:rsidRPr="00C6733C">
        <w:rPr>
          <w:rFonts w:ascii="Times New Roman" w:hAnsi="Times New Roman" w:cs="Times New Roman"/>
          <w:color w:val="000000"/>
          <w:sz w:val="28"/>
          <w:szCs w:val="28"/>
          <w:shd w:val="clear" w:color="auto" w:fill="FFFFFF"/>
          <w:lang w:val="kk-KZ"/>
        </w:rPr>
        <w:t xml:space="preserve">Педагогикалық </w:t>
      </w:r>
      <w:r w:rsidR="00A05E08">
        <w:rPr>
          <w:rFonts w:ascii="Times New Roman" w:hAnsi="Times New Roman" w:cs="Times New Roman"/>
          <w:color w:val="000000"/>
          <w:sz w:val="28"/>
          <w:szCs w:val="28"/>
          <w:shd w:val="clear" w:color="auto" w:fill="FFFFFF"/>
          <w:lang w:val="kk-KZ"/>
        </w:rPr>
        <w:t>процесс</w:t>
      </w:r>
      <w:r w:rsidRPr="00C6733C">
        <w:rPr>
          <w:rFonts w:ascii="Times New Roman" w:hAnsi="Times New Roman" w:cs="Times New Roman"/>
          <w:color w:val="000000"/>
          <w:sz w:val="28"/>
          <w:szCs w:val="28"/>
          <w:shd w:val="clear" w:color="auto" w:fill="FFFFFF"/>
          <w:lang w:val="kk-KZ"/>
        </w:rPr>
        <w:t xml:space="preserve"> көзге көрінеді. </w:t>
      </w:r>
      <w:r w:rsidRPr="00C6733C">
        <w:rPr>
          <w:rFonts w:ascii="Times New Roman" w:hAnsi="Times New Roman" w:cs="Times New Roman"/>
          <w:sz w:val="28"/>
          <w:szCs w:val="28"/>
          <w:shd w:val="clear" w:color="auto" w:fill="FFFFFF"/>
          <w:lang w:val="kk-KZ"/>
        </w:rPr>
        <w:t xml:space="preserve">Бұл жасуша педагогикалық </w:t>
      </w:r>
      <w:r w:rsidRPr="00C6733C">
        <w:rPr>
          <w:rFonts w:ascii="Times New Roman" w:hAnsi="Times New Roman" w:cs="Times New Roman"/>
          <w:color w:val="000000"/>
          <w:sz w:val="28"/>
          <w:szCs w:val="28"/>
          <w:shd w:val="clear" w:color="auto" w:fill="FFFFFF"/>
          <w:lang w:val="kk-KZ"/>
        </w:rPr>
        <w:t>үдеріс</w:t>
      </w:r>
      <w:r w:rsidRPr="00C6733C">
        <w:rPr>
          <w:rFonts w:ascii="Times New Roman" w:hAnsi="Times New Roman" w:cs="Times New Roman"/>
          <w:sz w:val="28"/>
          <w:szCs w:val="28"/>
          <w:shd w:val="clear" w:color="auto" w:fill="FFFFFF"/>
          <w:lang w:val="kk-KZ"/>
        </w:rPr>
        <w:t>тің және жалпы педагогикалық жүйенің барлық артықшылықтары мен кемшіліктерін шоғырландырады. Біліктілік қарым-қатынас ретінде көрінетін педагогикалық жағдаяттар олардың мүмкіндіктерін жүзеге асырады.</w:t>
      </w:r>
    </w:p>
    <w:p w:rsidR="003B7566" w:rsidRPr="00C6733C" w:rsidRDefault="003B7566" w:rsidP="0017469F">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Оның өзі екі қызмет субъектісі (мұғалім мен </w:t>
      </w:r>
      <w:r w:rsidR="00353159">
        <w:rPr>
          <w:rFonts w:ascii="Times New Roman" w:hAnsi="Times New Roman" w:cs="Times New Roman"/>
          <w:sz w:val="28"/>
          <w:szCs w:val="28"/>
          <w:shd w:val="clear" w:color="auto" w:fill="FFFFFF"/>
          <w:lang w:val="kk-KZ"/>
        </w:rPr>
        <w:t>білім алушы</w:t>
      </w:r>
      <w:r w:rsidRPr="00C6733C">
        <w:rPr>
          <w:rFonts w:ascii="Times New Roman" w:hAnsi="Times New Roman" w:cs="Times New Roman"/>
          <w:sz w:val="28"/>
          <w:szCs w:val="28"/>
          <w:shd w:val="clear" w:color="auto" w:fill="FFFFFF"/>
          <w:lang w:val="kk-KZ"/>
        </w:rPr>
        <w:t>) және олардың өзара әрекеттесу әдістері кіреді. Педагогикалық ситуацияға қатысушылардың өзара іс-қимылы олардың күрделі ішкі әлемін, олардың тәрбиесі мен оқуын жүзеге асыру ретінде құрылады.</w:t>
      </w:r>
    </w:p>
    <w:p w:rsidR="003B7566" w:rsidRPr="00C6733C" w:rsidRDefault="003B7566" w:rsidP="0017469F">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Педагогикалық  жағдаяттар өздігінен пайда болуы немесе алдын-ала жобалануы мүмкін. Бірақ өздігінен пайда болғандарды алдын-ала жобалау арқылы ойластырылған түрде шешуге болады.</w:t>
      </w:r>
    </w:p>
    <w:p w:rsidR="003B7566" w:rsidRPr="00C6733C" w:rsidRDefault="003B7566" w:rsidP="0017469F">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Негізінде, білім берудегі жобалау әлеуметтік практиканың бір түрі ретінде білім беруді дамытуға және өзін өзі дамытуға бағытталған кешенді зерттеулер мен жобалық әзірлемелерді жүзеге асырудың күрделі ұйымдастырылған жүйесі ретінде ұсынылуы мүмкін, осылайша адамның, тұтас қоғамның және білім беру </w:t>
      </w:r>
      <w:r w:rsidRPr="00C6733C">
        <w:rPr>
          <w:rFonts w:ascii="Times New Roman" w:hAnsi="Times New Roman" w:cs="Times New Roman"/>
          <w:sz w:val="28"/>
          <w:szCs w:val="28"/>
          <w:shd w:val="clear" w:color="auto" w:fill="FFFFFF"/>
          <w:lang w:val="kk-KZ"/>
        </w:rPr>
        <w:lastRenderedPageBreak/>
        <w:t>жүйелерінің қажеттіліктерін қанағаттандырады. Педагогикалық жобалау нәтижесінде білім беру жүйесінің бір күйден екінші күйге органикалық ауысуына ықпал ететін сапалы жаңа жағдайлар кешені құрылуы керек. Жобалаудың нақты нәтижесі білім беру қызметінің модельдеріне сәйкес келетін білім беру жүйелерін дамытудың тұжырымдамалары мен бағдарламалары болып табылады.</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Осылайша, ғылыми әдебиеттерге қысқаша шолу жасай отырып, біз стратегиялық мақсатқа жету жолдарын көрсететін және құрылымдық-функционалдық блоктарды қамтитын жобалау қызметі арқылы орта мектепте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bCs/>
          <w:color w:val="000000"/>
          <w:sz w:val="28"/>
          <w:szCs w:val="28"/>
          <w:lang w:val="kk-KZ"/>
        </w:rPr>
        <w:t xml:space="preserve">аксиологиялық парадигмамен </w:t>
      </w:r>
      <w:r w:rsidRPr="00C6733C">
        <w:rPr>
          <w:rFonts w:ascii="Times New Roman" w:hAnsi="Times New Roman" w:cs="Times New Roman"/>
          <w:sz w:val="28"/>
          <w:szCs w:val="28"/>
          <w:lang w:val="kk-KZ"/>
        </w:rPr>
        <w:t xml:space="preserve">ұлттық бірегейлігін дамытудың авторлық моделінің жеке құрылымына </w:t>
      </w:r>
      <w:r w:rsidRPr="00E805C2">
        <w:rPr>
          <w:rFonts w:ascii="Times New Roman" w:hAnsi="Times New Roman" w:cs="Times New Roman"/>
          <w:sz w:val="28"/>
          <w:szCs w:val="28"/>
          <w:lang w:val="kk-KZ"/>
        </w:rPr>
        <w:t>келдік (</w:t>
      </w:r>
      <w:r w:rsidR="00E805C2" w:rsidRPr="00E805C2">
        <w:rPr>
          <w:rFonts w:ascii="Times New Roman" w:hAnsi="Times New Roman" w:cs="Times New Roman"/>
          <w:bCs/>
          <w:sz w:val="28"/>
          <w:szCs w:val="28"/>
          <w:lang w:val="kk-KZ"/>
        </w:rPr>
        <w:t>7</w:t>
      </w:r>
      <w:r w:rsidRPr="00E805C2">
        <w:rPr>
          <w:rFonts w:ascii="Times New Roman" w:hAnsi="Times New Roman" w:cs="Times New Roman"/>
          <w:bCs/>
          <w:sz w:val="28"/>
          <w:szCs w:val="28"/>
          <w:lang w:val="kk-KZ"/>
        </w:rPr>
        <w:t>-сурет</w:t>
      </w:r>
      <w:r w:rsidRPr="00E805C2">
        <w:rPr>
          <w:rFonts w:ascii="Times New Roman" w:hAnsi="Times New Roman" w:cs="Times New Roman"/>
          <w:sz w:val="28"/>
          <w:szCs w:val="28"/>
          <w:lang w:val="kk-KZ"/>
        </w:rPr>
        <w:t>).</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Модель стратегиялық мақсатқа жету жолдарын көрсетеді және келесідей құрылымдық және функционалды блоктарды қамтиды: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мақсатты, әдіснамалық, мазмұндық, бағалау және нәтижелі, олар болжамды қайта құру қағидаттары, оның мазмұны, кезеңдері мен жоспарланған нәтижелері, қаралатын үдерістің детерминанттарын көрсететін ұйымдастырушылық-педагогикалық жағдайлар туралы түсінік жасауға мүмкіндік береді.</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Нысаналы блоктағы ұсынылған модельдің мақсаты зерттеуде көрсетілген проблемадан туындайды және біздің назарымызды сәйкестіктің бір түрінен (ұлттық бірегейлік және педагогикалық үдерістің элементтерінің бірі (жобалау қызметі) шектейді, оның шеңберінде сәйкестендірудің осы түрі дамытылуы мүмкін. Бұл жағдайда, мақсат мінсіз нәтиже және жетістік деңгейі ретінде әрекет етеді.</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Байқап отырғанымыздай, модельдеу жайлы ғылыми еңбектерде </w:t>
      </w:r>
      <w:r w:rsidRPr="00C6733C">
        <w:rPr>
          <w:rFonts w:ascii="Times New Roman" w:hAnsi="Times New Roman" w:cs="Times New Roman"/>
          <w:bCs/>
          <w:color w:val="000000"/>
          <w:sz w:val="28"/>
          <w:szCs w:val="28"/>
          <w:lang w:val="kk-KZ"/>
        </w:rPr>
        <w:t xml:space="preserve">аксиологиялық парадигманың </w:t>
      </w:r>
      <w:r w:rsidRPr="00C6733C">
        <w:rPr>
          <w:rFonts w:ascii="Times New Roman" w:hAnsi="Times New Roman" w:cs="Times New Roman"/>
          <w:sz w:val="28"/>
          <w:szCs w:val="28"/>
          <w:lang w:val="kk-KZ"/>
        </w:rPr>
        <w:t>ұлттық бірегейлікпен дамуына қатысты даяр тұжырымдарды біздер кездестіре алмағандықтан, алдымен оның дамуы ХХІ ғасырдың бас кезінде Қазақстан Республикасында қандай көрініс тапқанына дәлелді дәйектемелерді зерделеуді жөн көрдік.</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Аксиологиялық парадигманың білім жүйесінде Қазақстанда ХХІ ғасырдың басынан көрініс беріп, оның ілгерілеу динамикасын қарастырсақ, 2003 жылдан 2010 жыл аралығында зерттелген еңбектердің түзілімдерін құру арқылы байқау қиындық келтірмейді. Оны біздер төмендегі № 1 кестемен келтірдік.</w:t>
      </w:r>
    </w:p>
    <w:p w:rsidR="00E805C2" w:rsidRDefault="00E805C2"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E805C2">
      <w:pPr>
        <w:spacing w:after="0" w:line="240" w:lineRule="auto"/>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Кесте </w:t>
      </w:r>
      <w:r w:rsidR="00E805C2">
        <w:rPr>
          <w:rFonts w:ascii="Times New Roman" w:hAnsi="Times New Roman" w:cs="Times New Roman"/>
          <w:sz w:val="28"/>
          <w:szCs w:val="28"/>
          <w:lang w:val="kk-KZ"/>
        </w:rPr>
        <w:t xml:space="preserve">8 </w:t>
      </w:r>
      <w:r w:rsidR="00E805C2" w:rsidRPr="00E805C2">
        <w:rPr>
          <w:rFonts w:ascii="Times New Roman" w:hAnsi="Times New Roman" w:cs="Times New Roman"/>
          <w:color w:val="000000"/>
          <w:sz w:val="28"/>
          <w:szCs w:val="28"/>
          <w:lang w:val="kk-KZ"/>
        </w:rPr>
        <w:t>–</w:t>
      </w:r>
      <w:r w:rsidRPr="00C6733C">
        <w:rPr>
          <w:rFonts w:ascii="Times New Roman" w:hAnsi="Times New Roman" w:cs="Times New Roman"/>
          <w:sz w:val="28"/>
          <w:szCs w:val="28"/>
          <w:lang w:val="kk-KZ"/>
        </w:rPr>
        <w:t xml:space="preserve"> Педагогика ғылымының бағытында </w:t>
      </w:r>
      <w:r w:rsidRPr="00C6733C">
        <w:rPr>
          <w:rFonts w:ascii="Times New Roman" w:hAnsi="Times New Roman" w:cs="Times New Roman"/>
          <w:bCs/>
          <w:color w:val="000000"/>
          <w:sz w:val="28"/>
          <w:szCs w:val="28"/>
          <w:lang w:val="kk-KZ"/>
        </w:rPr>
        <w:t>аксиологиялық парадигманың</w:t>
      </w:r>
      <w:r w:rsidRPr="00C6733C">
        <w:rPr>
          <w:rFonts w:ascii="Times New Roman" w:hAnsi="Times New Roman" w:cs="Times New Roman"/>
          <w:sz w:val="28"/>
          <w:szCs w:val="28"/>
          <w:lang w:val="kk-KZ"/>
        </w:rPr>
        <w:t xml:space="preserve"> бірегейлікпен тұтас жүйесінің зерттелу барысы</w:t>
      </w:r>
    </w:p>
    <w:tbl>
      <w:tblPr>
        <w:tblStyle w:val="a3"/>
        <w:tblW w:w="0" w:type="auto"/>
        <w:tblLook w:val="04A0" w:firstRow="1" w:lastRow="0" w:firstColumn="1" w:lastColumn="0" w:noHBand="0" w:noVBand="1"/>
      </w:tblPr>
      <w:tblGrid>
        <w:gridCol w:w="2802"/>
        <w:gridCol w:w="3118"/>
        <w:gridCol w:w="460"/>
        <w:gridCol w:w="3191"/>
      </w:tblGrid>
      <w:tr w:rsidR="003B7566" w:rsidRPr="00C6733C" w:rsidTr="00E805C2">
        <w:tc>
          <w:tcPr>
            <w:tcW w:w="2802" w:type="dxa"/>
          </w:tcPr>
          <w:p w:rsidR="003B7566" w:rsidRPr="00C6733C" w:rsidRDefault="003B7566" w:rsidP="00E805C2">
            <w:pPr>
              <w:spacing w:after="0" w:line="240" w:lineRule="auto"/>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Ф.А.Ж.</w:t>
            </w:r>
          </w:p>
        </w:tc>
        <w:tc>
          <w:tcPr>
            <w:tcW w:w="3118" w:type="dxa"/>
          </w:tcPr>
          <w:p w:rsidR="003B7566" w:rsidRPr="00C6733C" w:rsidRDefault="003B7566" w:rsidP="00E805C2">
            <w:pPr>
              <w:spacing w:after="0" w:line="240" w:lineRule="auto"/>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Тақырыптары</w:t>
            </w:r>
          </w:p>
        </w:tc>
        <w:tc>
          <w:tcPr>
            <w:tcW w:w="3651" w:type="dxa"/>
            <w:gridSpan w:val="2"/>
          </w:tcPr>
          <w:p w:rsidR="003B7566" w:rsidRPr="00C6733C" w:rsidRDefault="003B7566" w:rsidP="00E805C2">
            <w:pPr>
              <w:spacing w:after="0" w:line="240" w:lineRule="auto"/>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Еңбектердің түйіндемесі</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 xml:space="preserve">Жұматаева Е. </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докт.дисс</w:t>
            </w:r>
          </w:p>
        </w:tc>
        <w:tc>
          <w:tcPr>
            <w:tcW w:w="3118"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 xml:space="preserve">Жоғары мектеп дидактикасы дамуының ғылыми-педагогикалық негіздері </w:t>
            </w:r>
          </w:p>
        </w:tc>
        <w:tc>
          <w:tcPr>
            <w:tcW w:w="3651"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Дидактиканың генезисі, даму заңдылығы, теориялық-әдіснамалық негіздері, педагогикалық технологиялары, арнаулы курс, Алматы, 2003 жыл</w:t>
            </w:r>
          </w:p>
        </w:tc>
      </w:tr>
      <w:tr w:rsidR="003B7566" w:rsidRPr="00AC29F8" w:rsidTr="00E805C2">
        <w:tc>
          <w:tcPr>
            <w:tcW w:w="2802" w:type="dxa"/>
            <w:tcBorders>
              <w:bottom w:val="nil"/>
            </w:tcBorders>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Сарыбекова Ж.Т.</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кан. дисс</w:t>
            </w:r>
          </w:p>
        </w:tc>
        <w:tc>
          <w:tcPr>
            <w:tcW w:w="3118" w:type="dxa"/>
            <w:tcBorders>
              <w:bottom w:val="nil"/>
            </w:tcBorders>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 xml:space="preserve">Болашақ мұғалімдерді </w:t>
            </w:r>
            <w:r w:rsidR="00353159">
              <w:rPr>
                <w:rFonts w:ascii="Times New Roman" w:hAnsi="Times New Roman" w:cs="Times New Roman"/>
                <w:sz w:val="24"/>
                <w:szCs w:val="24"/>
                <w:lang w:val="kk-KZ"/>
              </w:rPr>
              <w:t>білім алушы</w:t>
            </w:r>
            <w:r w:rsidRPr="00C6733C">
              <w:rPr>
                <w:rFonts w:ascii="Times New Roman" w:hAnsi="Times New Roman" w:cs="Times New Roman"/>
                <w:sz w:val="24"/>
                <w:szCs w:val="24"/>
                <w:lang w:val="kk-KZ"/>
              </w:rPr>
              <w:t xml:space="preserve"> қыздарға қазақтың </w:t>
            </w:r>
            <w:r w:rsidRPr="00C6733C">
              <w:rPr>
                <w:rFonts w:ascii="Times New Roman" w:hAnsi="Times New Roman" w:cs="Times New Roman"/>
                <w:sz w:val="24"/>
                <w:szCs w:val="24"/>
                <w:lang w:val="kk-KZ"/>
              </w:rPr>
              <w:lastRenderedPageBreak/>
              <w:t>халық педагогикасы арқылы тәрбие беруге даярлау</w:t>
            </w:r>
          </w:p>
        </w:tc>
        <w:tc>
          <w:tcPr>
            <w:tcW w:w="3651" w:type="dxa"/>
            <w:gridSpan w:val="2"/>
            <w:tcBorders>
              <w:bottom w:val="nil"/>
            </w:tcBorders>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lastRenderedPageBreak/>
              <w:t xml:space="preserve">Жұмыстың маңыздылығы, «қыз тәрбиесі», «қыз әдебі», тәрбие </w:t>
            </w:r>
            <w:r w:rsidRPr="00C6733C">
              <w:rPr>
                <w:rFonts w:ascii="Times New Roman" w:hAnsi="Times New Roman" w:cs="Times New Roman"/>
                <w:sz w:val="24"/>
                <w:szCs w:val="24"/>
                <w:lang w:val="kk-KZ"/>
              </w:rPr>
              <w:lastRenderedPageBreak/>
              <w:t>нобайы, мазмұны, әдістемесі, Астана, 2004 жыл</w:t>
            </w:r>
          </w:p>
        </w:tc>
      </w:tr>
      <w:tr w:rsidR="00E805C2" w:rsidRPr="0017469F" w:rsidTr="00E805C2">
        <w:tc>
          <w:tcPr>
            <w:tcW w:w="9571" w:type="dxa"/>
            <w:gridSpan w:val="4"/>
            <w:tcBorders>
              <w:top w:val="nil"/>
            </w:tcBorders>
          </w:tcPr>
          <w:p w:rsidR="00E805C2" w:rsidRPr="00C6733C" w:rsidRDefault="00E805C2" w:rsidP="00E805C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Кесте 8 жалғасы</w:t>
            </w:r>
          </w:p>
        </w:tc>
      </w:tr>
      <w:tr w:rsidR="00E805C2" w:rsidRPr="0017469F" w:rsidTr="00E805C2">
        <w:tc>
          <w:tcPr>
            <w:tcW w:w="2802" w:type="dxa"/>
          </w:tcPr>
          <w:p w:rsidR="00E805C2" w:rsidRPr="00C6733C"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78" w:type="dxa"/>
            <w:gridSpan w:val="2"/>
          </w:tcPr>
          <w:p w:rsidR="00E805C2" w:rsidRPr="00C6733C"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91" w:type="dxa"/>
          </w:tcPr>
          <w:p w:rsidR="00E805C2" w:rsidRPr="00C6733C"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Заграничная Н. А.</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кан. 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Дидактические условия построения системы измерителей для мониторинга качества обучения в основной школе (на примере химии)</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Жұмыстың әдіснамасы, химияның білім мазмұны, ғылыми-әдістемесін талдау, эмпирикалық зерттеулер, өңдеу, тұжырымдамалық модель, Астана, 2006 жыл</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Адилова В. Х.</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кан. 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Использование инновационных технологий обучения в развитии интеллектуальной культуры учащихся</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Инновациялық технологиялардың түрлері, қолданылуы, электрондық оқулық, графикалық модель, дидактикалық материалдар, Астана, 2006 жыл</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Гаипов Д. Э.</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кан. 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Қазақ-түрік лицелерінде ағылшын тілін оқытудың үлгісін жасау арқылы көптілді білім берудің ұтымдылығын арттыру</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Халыққа білім берудің шарттары, әдістемесі, оқыту жүйесі, тиімділігін тексерістен өткізу, Астана, 2007 жыл</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Асаубаева А. К.</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кан. 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Саяси қуғын-сүргін құрбандары болған қазақ зиялыларының педагогикалық көзқарастары (1930-1938жж)</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Саяси қуғын-сүргін көргендердің қоғамдық-тарихи жағдайлары, педагогикалық көзқарастары, педагогикаға қосқан үлестері, Астана, 2007 жыл</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Иманбаева С. Т.</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докт.дисс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 xml:space="preserve">Қазақстан Республикасының әлеуметтік даму жағдайында мектеп </w:t>
            </w:r>
            <w:r w:rsidR="00472B1D" w:rsidRPr="00C6733C">
              <w:rPr>
                <w:rFonts w:ascii="Times New Roman" w:hAnsi="Times New Roman" w:cs="Times New Roman"/>
                <w:sz w:val="24"/>
                <w:szCs w:val="24"/>
                <w:lang w:val="kk-KZ"/>
              </w:rPr>
              <w:t>білім алушылары</w:t>
            </w:r>
            <w:r w:rsidRPr="00C6733C">
              <w:rPr>
                <w:rFonts w:ascii="Times New Roman" w:hAnsi="Times New Roman" w:cs="Times New Roman"/>
                <w:sz w:val="24"/>
                <w:szCs w:val="24"/>
                <w:lang w:val="kk-KZ"/>
              </w:rPr>
              <w:t>на патриоттық тәрбие берудің ғылыми-педагогикалық негіздері</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Қазақстан Республикасының әлеуметтік даму жағдайында патриоттық тәрбие берудің аксиологиясы, тұлғалық, іс-әрекеттік тұғырнамасы, Қарағанды, 2007 жыл</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Қазанғап Т. М.</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Болашақ мұғалімдердің тәрбие жұмысын жүргізуге даярлығын қалыптастыру</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Болашақ мұғалімдердің тәрбие жұмысының үлгісі, мүмкіндік мазмұны, педагогикалық шарттары, әдістемесі, Астана, 2007 жыл</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Мұқаметқали М.</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кан. 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Мектеп мұғалімдерінің кәсіби-педагогикалық инновациялық іс-әрекетке даярлығын жетілдіру</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Мектеп мұғалімдерінің кәсіби-педагогиканың мәні мен құрылымы, әдіс-тәсілдері, жетілдіру жолдары, Астана, 2007 жыл</w:t>
            </w:r>
          </w:p>
        </w:tc>
      </w:tr>
      <w:tr w:rsidR="003B7566" w:rsidRPr="00AC29F8" w:rsidTr="00E805C2">
        <w:tc>
          <w:tcPr>
            <w:tcW w:w="2802" w:type="dxa"/>
            <w:tcBorders>
              <w:bottom w:val="nil"/>
            </w:tcBorders>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Кайдарова А. Д.</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докт.дисс</w:t>
            </w:r>
          </w:p>
        </w:tc>
        <w:tc>
          <w:tcPr>
            <w:tcW w:w="3578" w:type="dxa"/>
            <w:gridSpan w:val="2"/>
            <w:tcBorders>
              <w:bottom w:val="nil"/>
            </w:tcBorders>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Становление и развитие содержания высшего педагогического образования в Республике Казахстан (1928-2005гг)</w:t>
            </w:r>
          </w:p>
        </w:tc>
        <w:tc>
          <w:tcPr>
            <w:tcW w:w="3191" w:type="dxa"/>
            <w:tcBorders>
              <w:bottom w:val="nil"/>
            </w:tcBorders>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 xml:space="preserve">Қазақстан Республикасының жоғары оқу орындарындағы үдеріске талдау жасау, историография міңездемесін әзірлеу, оның дамуын </w:t>
            </w:r>
            <w:r w:rsidRPr="00C6733C">
              <w:rPr>
                <w:rFonts w:ascii="Times New Roman" w:hAnsi="Times New Roman" w:cs="Times New Roman"/>
                <w:sz w:val="24"/>
                <w:szCs w:val="24"/>
                <w:lang w:val="kk-KZ"/>
              </w:rPr>
              <w:lastRenderedPageBreak/>
              <w:t>зерттеу, үлгісін құру, Алматы, 2007 жыл</w:t>
            </w:r>
          </w:p>
        </w:tc>
      </w:tr>
      <w:tr w:rsidR="00E805C2" w:rsidRPr="0017469F" w:rsidTr="00E805C2">
        <w:tc>
          <w:tcPr>
            <w:tcW w:w="2802" w:type="dxa"/>
            <w:tcBorders>
              <w:top w:val="nil"/>
            </w:tcBorders>
          </w:tcPr>
          <w:p w:rsidR="00E805C2" w:rsidRPr="00C6733C" w:rsidRDefault="00E805C2" w:rsidP="00E805C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Кесте 8 жалғасы</w:t>
            </w:r>
          </w:p>
        </w:tc>
        <w:tc>
          <w:tcPr>
            <w:tcW w:w="3578" w:type="dxa"/>
            <w:gridSpan w:val="2"/>
            <w:tcBorders>
              <w:top w:val="nil"/>
            </w:tcBorders>
          </w:tcPr>
          <w:p w:rsidR="00E805C2" w:rsidRPr="00C6733C" w:rsidRDefault="00E805C2" w:rsidP="00E805C2">
            <w:pPr>
              <w:spacing w:after="0" w:line="240" w:lineRule="auto"/>
              <w:jc w:val="both"/>
              <w:rPr>
                <w:rFonts w:ascii="Times New Roman" w:hAnsi="Times New Roman" w:cs="Times New Roman"/>
                <w:sz w:val="24"/>
                <w:szCs w:val="24"/>
                <w:lang w:val="kk-KZ"/>
              </w:rPr>
            </w:pPr>
          </w:p>
        </w:tc>
        <w:tc>
          <w:tcPr>
            <w:tcW w:w="3191" w:type="dxa"/>
            <w:tcBorders>
              <w:top w:val="nil"/>
            </w:tcBorders>
          </w:tcPr>
          <w:p w:rsidR="00E805C2" w:rsidRPr="00C6733C" w:rsidRDefault="00E805C2" w:rsidP="00E805C2">
            <w:pPr>
              <w:spacing w:after="0" w:line="240" w:lineRule="auto"/>
              <w:jc w:val="both"/>
              <w:rPr>
                <w:rFonts w:ascii="Times New Roman" w:hAnsi="Times New Roman" w:cs="Times New Roman"/>
                <w:sz w:val="24"/>
                <w:szCs w:val="24"/>
                <w:lang w:val="kk-KZ"/>
              </w:rPr>
            </w:pPr>
          </w:p>
        </w:tc>
      </w:tr>
      <w:tr w:rsidR="00E805C2" w:rsidRPr="0017469F" w:rsidTr="00E805C2">
        <w:tc>
          <w:tcPr>
            <w:tcW w:w="2802" w:type="dxa"/>
          </w:tcPr>
          <w:p w:rsidR="00E805C2" w:rsidRPr="00C6733C"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78" w:type="dxa"/>
            <w:gridSpan w:val="2"/>
          </w:tcPr>
          <w:p w:rsidR="00E805C2" w:rsidRPr="00C6733C"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91" w:type="dxa"/>
          </w:tcPr>
          <w:p w:rsidR="00E805C2" w:rsidRPr="00C6733C"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Қадирбаева Д. А.</w:t>
            </w:r>
          </w:p>
          <w:p w:rsidR="003B7566" w:rsidRPr="00C6733C" w:rsidRDefault="00E805C2"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w:t>
            </w:r>
            <w:r w:rsidR="003B7566" w:rsidRPr="00C6733C">
              <w:rPr>
                <w:rFonts w:ascii="Times New Roman" w:hAnsi="Times New Roman" w:cs="Times New Roman"/>
                <w:sz w:val="24"/>
                <w:szCs w:val="24"/>
                <w:lang w:val="kk-KZ"/>
              </w:rPr>
              <w:t xml:space="preserve">анд. </w:t>
            </w:r>
            <w:r w:rsidRPr="00C6733C">
              <w:rPr>
                <w:rFonts w:ascii="Times New Roman" w:hAnsi="Times New Roman" w:cs="Times New Roman"/>
                <w:sz w:val="24"/>
                <w:szCs w:val="24"/>
                <w:lang w:val="kk-KZ"/>
              </w:rPr>
              <w:t>Д</w:t>
            </w:r>
            <w:r w:rsidR="003B7566" w:rsidRPr="00C6733C">
              <w:rPr>
                <w:rFonts w:ascii="Times New Roman" w:hAnsi="Times New Roman" w:cs="Times New Roman"/>
                <w:sz w:val="24"/>
                <w:szCs w:val="24"/>
                <w:lang w:val="kk-KZ"/>
              </w:rPr>
              <w:t>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Жоғары оқу орнында болашақ география мұғалімдерін этнопедагогикалық даярлауды жетілдіру</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Жоғары оқу орнында болашақ география мұғалімдерін жетілдірудің жүйесі, қызығушылығын ояту, көрсеткіштері, деңгейі, құралдары, Қарағанды, 2008 жыл</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Аубакирова К. Ф.</w:t>
            </w:r>
          </w:p>
          <w:p w:rsidR="003B7566" w:rsidRPr="00C6733C" w:rsidRDefault="00E805C2"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w:t>
            </w:r>
            <w:r w:rsidR="003B7566" w:rsidRPr="00C6733C">
              <w:rPr>
                <w:rFonts w:ascii="Times New Roman" w:hAnsi="Times New Roman" w:cs="Times New Roman"/>
                <w:sz w:val="24"/>
                <w:szCs w:val="24"/>
                <w:lang w:val="kk-KZ"/>
              </w:rPr>
              <w:t xml:space="preserve">анд. </w:t>
            </w:r>
            <w:r w:rsidRPr="00C6733C">
              <w:rPr>
                <w:rFonts w:ascii="Times New Roman" w:hAnsi="Times New Roman" w:cs="Times New Roman"/>
                <w:sz w:val="24"/>
                <w:szCs w:val="24"/>
                <w:lang w:val="kk-KZ"/>
              </w:rPr>
              <w:t>Д</w:t>
            </w:r>
            <w:r w:rsidR="003B7566" w:rsidRPr="00C6733C">
              <w:rPr>
                <w:rFonts w:ascii="Times New Roman" w:hAnsi="Times New Roman" w:cs="Times New Roman"/>
                <w:sz w:val="24"/>
                <w:szCs w:val="24"/>
                <w:lang w:val="kk-KZ"/>
              </w:rPr>
              <w:t>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Педагогические условия формирования этнопедагогической компетентности будущих учителей</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Мәні, теориялық моделі, педагогикалық шарттар жүйесі, Қарағанды, 2008 жыл</w:t>
            </w:r>
          </w:p>
        </w:tc>
      </w:tr>
      <w:tr w:rsidR="003B7566" w:rsidRPr="00C6733C"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Жубанова Б. Х.</w:t>
            </w:r>
          </w:p>
          <w:p w:rsidR="003B7566" w:rsidRPr="00C6733C" w:rsidRDefault="00E805C2"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w:t>
            </w:r>
            <w:r w:rsidR="003B7566" w:rsidRPr="00C6733C">
              <w:rPr>
                <w:rFonts w:ascii="Times New Roman" w:hAnsi="Times New Roman" w:cs="Times New Roman"/>
                <w:sz w:val="24"/>
                <w:szCs w:val="24"/>
                <w:lang w:val="kk-KZ"/>
              </w:rPr>
              <w:t xml:space="preserve">анд. </w:t>
            </w:r>
            <w:r w:rsidRPr="00C6733C">
              <w:rPr>
                <w:rFonts w:ascii="Times New Roman" w:hAnsi="Times New Roman" w:cs="Times New Roman"/>
                <w:sz w:val="24"/>
                <w:szCs w:val="24"/>
                <w:lang w:val="kk-KZ"/>
              </w:rPr>
              <w:t>Д</w:t>
            </w:r>
            <w:r w:rsidR="003B7566" w:rsidRPr="00C6733C">
              <w:rPr>
                <w:rFonts w:ascii="Times New Roman" w:hAnsi="Times New Roman" w:cs="Times New Roman"/>
                <w:sz w:val="24"/>
                <w:szCs w:val="24"/>
                <w:lang w:val="kk-KZ"/>
              </w:rPr>
              <w:t>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 xml:space="preserve">Гендерные идеи в истории педагогической мысли Казахстана </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Педагогическая сущность, социально-экономические предпосылки развития, гендерные проб-ки, генезис, Қарағанды, 2008 жыл</w:t>
            </w:r>
          </w:p>
        </w:tc>
      </w:tr>
      <w:tr w:rsidR="003B7566" w:rsidRPr="00C6733C"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Ташкенбаева С. Ж.</w:t>
            </w:r>
          </w:p>
          <w:p w:rsidR="003B7566" w:rsidRPr="00C6733C" w:rsidRDefault="00E805C2"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w:t>
            </w:r>
            <w:r w:rsidR="003B7566" w:rsidRPr="00C6733C">
              <w:rPr>
                <w:rFonts w:ascii="Times New Roman" w:hAnsi="Times New Roman" w:cs="Times New Roman"/>
                <w:sz w:val="24"/>
                <w:szCs w:val="24"/>
                <w:lang w:val="kk-KZ"/>
              </w:rPr>
              <w:t xml:space="preserve">анд. </w:t>
            </w:r>
            <w:r w:rsidRPr="00C6733C">
              <w:rPr>
                <w:rFonts w:ascii="Times New Roman" w:hAnsi="Times New Roman" w:cs="Times New Roman"/>
                <w:sz w:val="24"/>
                <w:szCs w:val="24"/>
                <w:lang w:val="kk-KZ"/>
              </w:rPr>
              <w:t>Д</w:t>
            </w:r>
            <w:r w:rsidR="003B7566" w:rsidRPr="00C6733C">
              <w:rPr>
                <w:rFonts w:ascii="Times New Roman" w:hAnsi="Times New Roman" w:cs="Times New Roman"/>
                <w:sz w:val="24"/>
                <w:szCs w:val="24"/>
                <w:lang w:val="kk-KZ"/>
              </w:rPr>
              <w:t>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Педагогические условия повышения квалификации классных руководителей в контексте современных воспитательных парадигм</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Структура деятельности классных руководителей, система деятельности института повышения квалификации, парадигмы, технологии интерактивного обучения, Астана, 2009 год</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Бейсенова Г. И.</w:t>
            </w:r>
          </w:p>
          <w:p w:rsidR="003B7566" w:rsidRPr="00C6733C" w:rsidRDefault="00E805C2"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w:t>
            </w:r>
            <w:r w:rsidR="003B7566" w:rsidRPr="00C6733C">
              <w:rPr>
                <w:rFonts w:ascii="Times New Roman" w:hAnsi="Times New Roman" w:cs="Times New Roman"/>
                <w:sz w:val="24"/>
                <w:szCs w:val="24"/>
                <w:lang w:val="kk-KZ"/>
              </w:rPr>
              <w:t xml:space="preserve">анд. </w:t>
            </w:r>
            <w:r w:rsidRPr="00C6733C">
              <w:rPr>
                <w:rFonts w:ascii="Times New Roman" w:hAnsi="Times New Roman" w:cs="Times New Roman"/>
                <w:sz w:val="24"/>
                <w:szCs w:val="24"/>
                <w:lang w:val="kk-KZ"/>
              </w:rPr>
              <w:t>Д</w:t>
            </w:r>
            <w:r w:rsidR="003B7566" w:rsidRPr="00C6733C">
              <w:rPr>
                <w:rFonts w:ascii="Times New Roman" w:hAnsi="Times New Roman" w:cs="Times New Roman"/>
                <w:sz w:val="24"/>
                <w:szCs w:val="24"/>
                <w:lang w:val="kk-KZ"/>
              </w:rPr>
              <w:t>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Студенттердің шығармашылық іс-әрекетін ақпараттық технологияларды қолдану арқылы қалыптастыру</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Ақпараттық технологияларды қолдану, әлеуметтендіру, арнайы курс, ғылыми-әдістемелік ұсыныстар, Алматы, 2009 жыл</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Өтебаев И. С.</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 xml:space="preserve">канд. </w:t>
            </w:r>
            <w:r w:rsidR="00E805C2" w:rsidRPr="00C6733C">
              <w:rPr>
                <w:rFonts w:ascii="Times New Roman" w:hAnsi="Times New Roman" w:cs="Times New Roman"/>
                <w:sz w:val="24"/>
                <w:szCs w:val="24"/>
                <w:lang w:val="kk-KZ"/>
              </w:rPr>
              <w:t>Д</w:t>
            </w:r>
            <w:r w:rsidRPr="00C6733C">
              <w:rPr>
                <w:rFonts w:ascii="Times New Roman" w:hAnsi="Times New Roman" w:cs="Times New Roman"/>
                <w:sz w:val="24"/>
                <w:szCs w:val="24"/>
                <w:lang w:val="kk-KZ"/>
              </w:rPr>
              <w:t>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Болашақ кәсіби бакалаврын құзыреттілік тұрғы негізінде жобалау іс-әрекетіне даярлау</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Болашақ кәсіби бакалаврын құзыреттілік жасаудың моделі, жобалау іс-әрекетін құру, мотивациясын ұсыну, жобалау технологиясын саралау, Қарағанды, 2010 жыл</w:t>
            </w:r>
          </w:p>
        </w:tc>
      </w:tr>
      <w:tr w:rsidR="003B7566" w:rsidRPr="00C6733C"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Власенко С. В.</w:t>
            </w:r>
          </w:p>
          <w:p w:rsidR="003B7566" w:rsidRPr="00C6733C" w:rsidRDefault="00E805C2"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w:t>
            </w:r>
            <w:r w:rsidR="003B7566" w:rsidRPr="00C6733C">
              <w:rPr>
                <w:rFonts w:ascii="Times New Roman" w:hAnsi="Times New Roman" w:cs="Times New Roman"/>
                <w:sz w:val="24"/>
                <w:szCs w:val="24"/>
                <w:lang w:val="kk-KZ"/>
              </w:rPr>
              <w:t xml:space="preserve">анд. </w:t>
            </w:r>
            <w:r w:rsidRPr="00C6733C">
              <w:rPr>
                <w:rFonts w:ascii="Times New Roman" w:hAnsi="Times New Roman" w:cs="Times New Roman"/>
                <w:sz w:val="24"/>
                <w:szCs w:val="24"/>
                <w:lang w:val="kk-KZ"/>
              </w:rPr>
              <w:t>Д</w:t>
            </w:r>
            <w:r w:rsidR="003B7566" w:rsidRPr="00C6733C">
              <w:rPr>
                <w:rFonts w:ascii="Times New Roman" w:hAnsi="Times New Roman" w:cs="Times New Roman"/>
                <w:sz w:val="24"/>
                <w:szCs w:val="24"/>
                <w:lang w:val="kk-KZ"/>
              </w:rPr>
              <w:t>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Формиование готовности руководителя общеобразовательного учреждения к организации личностно-ориентированного обучения школьников</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Сущность понятия «готовность руководителя» общеобразовательного учреждения, модель, условия, методическая система, Караганда, 2009 год</w:t>
            </w:r>
          </w:p>
        </w:tc>
      </w:tr>
      <w:tr w:rsidR="003B7566" w:rsidRPr="00C6733C" w:rsidTr="00E805C2">
        <w:tc>
          <w:tcPr>
            <w:tcW w:w="2802" w:type="dxa"/>
            <w:tcBorders>
              <w:bottom w:val="nil"/>
            </w:tcBorders>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Айжамбаева С. Ж.</w:t>
            </w:r>
          </w:p>
          <w:p w:rsidR="003B7566" w:rsidRPr="00C6733C" w:rsidRDefault="00E805C2"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w:t>
            </w:r>
            <w:r w:rsidR="003B7566" w:rsidRPr="00C6733C">
              <w:rPr>
                <w:rFonts w:ascii="Times New Roman" w:hAnsi="Times New Roman" w:cs="Times New Roman"/>
                <w:sz w:val="24"/>
                <w:szCs w:val="24"/>
                <w:lang w:val="kk-KZ"/>
              </w:rPr>
              <w:t xml:space="preserve">анд. </w:t>
            </w:r>
            <w:r w:rsidRPr="00C6733C">
              <w:rPr>
                <w:rFonts w:ascii="Times New Roman" w:hAnsi="Times New Roman" w:cs="Times New Roman"/>
                <w:sz w:val="24"/>
                <w:szCs w:val="24"/>
                <w:lang w:val="kk-KZ"/>
              </w:rPr>
              <w:t>Д</w:t>
            </w:r>
            <w:r w:rsidR="003B7566" w:rsidRPr="00C6733C">
              <w:rPr>
                <w:rFonts w:ascii="Times New Roman" w:hAnsi="Times New Roman" w:cs="Times New Roman"/>
                <w:sz w:val="24"/>
                <w:szCs w:val="24"/>
                <w:lang w:val="kk-KZ"/>
              </w:rPr>
              <w:t>исс</w:t>
            </w:r>
          </w:p>
        </w:tc>
        <w:tc>
          <w:tcPr>
            <w:tcW w:w="3578" w:type="dxa"/>
            <w:gridSpan w:val="2"/>
            <w:tcBorders>
              <w:bottom w:val="nil"/>
            </w:tcBorders>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 xml:space="preserve">Конструкторско-технологическая подготовка будущих специалистов </w:t>
            </w:r>
            <w:r w:rsidRPr="00C6733C">
              <w:rPr>
                <w:rFonts w:ascii="Times New Roman" w:hAnsi="Times New Roman" w:cs="Times New Roman"/>
                <w:sz w:val="24"/>
                <w:szCs w:val="24"/>
                <w:lang w:val="kk-KZ"/>
              </w:rPr>
              <w:lastRenderedPageBreak/>
              <w:t>машиностроительного профиля с использованием информационных технологий</w:t>
            </w:r>
          </w:p>
        </w:tc>
        <w:tc>
          <w:tcPr>
            <w:tcW w:w="3191" w:type="dxa"/>
            <w:tcBorders>
              <w:bottom w:val="nil"/>
            </w:tcBorders>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lastRenderedPageBreak/>
              <w:t xml:space="preserve">Сущность понятия «конструкторско-технологическая», </w:t>
            </w:r>
            <w:r w:rsidRPr="00C6733C">
              <w:rPr>
                <w:rFonts w:ascii="Times New Roman" w:hAnsi="Times New Roman" w:cs="Times New Roman"/>
                <w:sz w:val="24"/>
                <w:szCs w:val="24"/>
                <w:lang w:val="kk-KZ"/>
              </w:rPr>
              <w:lastRenderedPageBreak/>
              <w:t>содержание, критерии, показатели, система с использованием технологий, Караганда, 2009 год</w:t>
            </w:r>
          </w:p>
        </w:tc>
      </w:tr>
      <w:tr w:rsidR="00E805C2" w:rsidRPr="00C6733C" w:rsidTr="00E805C2">
        <w:tc>
          <w:tcPr>
            <w:tcW w:w="9571" w:type="dxa"/>
            <w:gridSpan w:val="4"/>
            <w:tcBorders>
              <w:top w:val="nil"/>
            </w:tcBorders>
          </w:tcPr>
          <w:p w:rsidR="00E805C2" w:rsidRPr="00C6733C" w:rsidRDefault="00E805C2" w:rsidP="00E805C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Кесте 8 жалғасы</w:t>
            </w:r>
          </w:p>
        </w:tc>
      </w:tr>
      <w:tr w:rsidR="00E805C2" w:rsidRPr="00C6733C" w:rsidTr="00E805C2">
        <w:tc>
          <w:tcPr>
            <w:tcW w:w="2802" w:type="dxa"/>
          </w:tcPr>
          <w:p w:rsidR="00E805C2" w:rsidRPr="00C6733C"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78" w:type="dxa"/>
            <w:gridSpan w:val="2"/>
          </w:tcPr>
          <w:p w:rsidR="00E805C2" w:rsidRPr="00C6733C"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91" w:type="dxa"/>
          </w:tcPr>
          <w:p w:rsidR="00E805C2" w:rsidRPr="00C6733C" w:rsidRDefault="00E805C2" w:rsidP="00E805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B7566" w:rsidRPr="00C6733C"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Ахметбекова С. Қ.</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канд. 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Развитие комплексно-интегративного подхода в процессе повышения квалификации управленческих кадров системы оборудования</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Модель, условия, модульная программа, спецкурс, Караганда, 2008 год</w:t>
            </w:r>
          </w:p>
        </w:tc>
      </w:tr>
      <w:tr w:rsidR="003B7566" w:rsidRPr="00C6733C"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Саттарова А. Ф.</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канд. 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Педагогические условия формирования правовой культуры учащихся в целостном педагогическом процессе школы</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Определение понятий, модель, условия, содержание образования по правовой культуре, Караганда, 2009 год</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Баймолдаев Т.</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докт. 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Жалпы білім беретін мектепті басқарудың ғылыми-педагогикалық негіздері</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Функциясы, аймақтық ерекшелігі, ұйымдастырушылық амалдары, заңдылығы, қағидалары, құрылымы, мазмұны, Алматы, 2009 жыл</w:t>
            </w:r>
          </w:p>
        </w:tc>
      </w:tr>
      <w:tr w:rsidR="003B7566" w:rsidRPr="00C6733C"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Кунакова К. У.</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докт. 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Развитие образовательной среды профильного обучения в условиях иетеллектаулизации образования</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Субъектно-деятельностный потенциал, характеристика, обоснование, теоретическая модель, принципы, условии, характеристика особенностей учебной деятельности школьников, Алматы, 2010 год</w:t>
            </w:r>
          </w:p>
        </w:tc>
      </w:tr>
      <w:tr w:rsidR="003B7566" w:rsidRPr="00C6733C"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Джантасова Д. Д.</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канд. 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Формирование готовности будущих учителей иностранного языка к работе в системе дистанционного обучения</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Теоретический анализ, информационоо-коммуникационные технологии, модель, электронные учебные издания, Караганда, 2010 год</w:t>
            </w:r>
          </w:p>
        </w:tc>
      </w:tr>
      <w:tr w:rsidR="003B7566" w:rsidRPr="00AC29F8" w:rsidTr="00E805C2">
        <w:tc>
          <w:tcPr>
            <w:tcW w:w="2802"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Шарибжанова А. Б.</w:t>
            </w:r>
          </w:p>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канд. дисс</w:t>
            </w:r>
          </w:p>
        </w:tc>
        <w:tc>
          <w:tcPr>
            <w:tcW w:w="3578" w:type="dxa"/>
            <w:gridSpan w:val="2"/>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Оқу орыс тілінде жүретін мектептердің жоғары сыныптарында қазақ әдебиетін түсінік беру арқылы оқыту. 10-11 сыныптар. (С. Торайғыров, М. Жұмабаев, Ж. Аймауытов шығармалары)</w:t>
            </w:r>
          </w:p>
        </w:tc>
        <w:tc>
          <w:tcPr>
            <w:tcW w:w="3191" w:type="dxa"/>
          </w:tcPr>
          <w:p w:rsidR="003B7566" w:rsidRPr="00C6733C" w:rsidRDefault="003B7566" w:rsidP="00E805C2">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 xml:space="preserve">Оқытудың жолын ашу, түсінік беру әдісі, түпнұсқасы, оқытудың тәсілдері, аударма қолданбай оқу </w:t>
            </w:r>
            <w:r w:rsidR="001E1DCE">
              <w:rPr>
                <w:rFonts w:ascii="Times New Roman" w:hAnsi="Times New Roman" w:cs="Times New Roman"/>
                <w:sz w:val="24"/>
                <w:szCs w:val="24"/>
                <w:lang w:val="kk-KZ"/>
              </w:rPr>
              <w:t>процесін</w:t>
            </w:r>
            <w:r w:rsidRPr="00C6733C">
              <w:rPr>
                <w:rFonts w:ascii="Times New Roman" w:hAnsi="Times New Roman" w:cs="Times New Roman"/>
                <w:sz w:val="24"/>
                <w:szCs w:val="24"/>
                <w:lang w:val="kk-KZ"/>
              </w:rPr>
              <w:t xml:space="preserve"> жүзеге асыру, Алматы, 2010 жыл</w:t>
            </w:r>
          </w:p>
        </w:tc>
      </w:tr>
    </w:tbl>
    <w:p w:rsidR="0005682E" w:rsidRDefault="0005682E"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Жоғарыда №1 кестемен ұсынылған зерттеушілердің еңбектерінің ХХІ ғасыр басында: «Қандай парадигмалық көкейкесті мәселелер көтерді?» - деген сауалға жауап төмендегідей:</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1) Е. Жұматаева, Ж.Т. Сарыбекова, Н.А. Заграничная, Т.М. Қазанғап, А.Д. Қайдарова, С.Ж. Айжамбаева, Д.А. Қадирбаева, Қ.Ф. Аубакирова, Г.И. </w:t>
      </w:r>
      <w:r w:rsidRPr="00C6733C">
        <w:rPr>
          <w:rFonts w:ascii="Times New Roman" w:hAnsi="Times New Roman" w:cs="Times New Roman"/>
          <w:sz w:val="28"/>
          <w:szCs w:val="28"/>
          <w:lang w:val="kk-KZ"/>
        </w:rPr>
        <w:lastRenderedPageBreak/>
        <w:t>Бейсенова, И.С. Өтебаев және т.б. жоғары оқу орнында дидактикалық ғылыми-педагогикалық негіздеріне, этнопедагогика және тәрбиенің тағылымдығына, мониторинг құрудың шарттарына, жоғары оқу орнының Қазақстан Республикасында құрылуы мен оның даму кезеңдері алдыңғы ғалымдар қарастырған ғылыми нысана екені анықтады. Парадигма бұл жұмыстарда сирек жұмыстарда кездесті.</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2) Мектеп және онда оқитын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біліктілігін арттыруға, жаңа қоғамға лайықты білім игертудің инновациялық технологияларын қарастыру, білім мазмұнының саяси мәнін арттыру, Қазақстан ойшылдардының гендерлік идея жайлы ой-пікірлерінің педагогика ғылымындағы тарихилық мәнін саралау, тәрбие тағылымының парадигмаларын меңгертудің ғылымилығын айқындау,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жеке бағдарлық іс-әрекетін ұйымдастыру, интеграциялар оқыту,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құқықтық білімінің мәдени деңгейін педагогикалық тұтас жүйеге бейімдеудің негізін айқындау, білім беру </w:t>
      </w:r>
      <w:r w:rsidR="001E1DCE">
        <w:rPr>
          <w:rFonts w:ascii="Times New Roman" w:hAnsi="Times New Roman" w:cs="Times New Roman"/>
          <w:sz w:val="28"/>
          <w:szCs w:val="28"/>
          <w:lang w:val="kk-KZ"/>
        </w:rPr>
        <w:t>процесін</w:t>
      </w:r>
      <w:r w:rsidRPr="00C6733C">
        <w:rPr>
          <w:rFonts w:ascii="Times New Roman" w:hAnsi="Times New Roman" w:cs="Times New Roman"/>
          <w:sz w:val="28"/>
          <w:szCs w:val="28"/>
          <w:lang w:val="kk-KZ"/>
        </w:rPr>
        <w:t xml:space="preserve"> басқарудың ғылыми-педагогикалық негіздерін саралау,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интеллектуалдылығын дамытуға профильді орта туғызу сияқты мәселелер зерделенген, шетел тілдерін игертуде қашықтықта оқыту жүйесін қалыптастыру, қазақ әдебиетін оқытуда герменевтикалық әдісті пайдалану.</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Егер біздер аталған №1 кестені жалғастыра берсек, нұсқалы тұрғыда, дараланып зерттелеген аксиологиялық парадигма жайлы еңбекті таба қоюымыз күмәнді екенін осы жіктелеген еңбектерден де аңғарып отырмыз. Сондықтан «аксиологиялық парадигма» тек «құндылық» деген мағына білдірмейді, зерделенген тұжырымдар аксиологиялық парадигманың тууына алғышарт деген қорытындыға келдік. Сондықтан ХІХ ғасырдың орта шенінен бірі ХХ ғасыр толығымен ХХІ ғасырдың бас кезінен бастап біздің қарастырып отырған зерттеу нысанымызға көрініс беруімен зерделенді.</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Педагогикалық білім беру жүйесінде аксиологиялық парадигманың көрініс беруінің моделін құру </w:t>
      </w:r>
      <w:r w:rsidR="00CF2088" w:rsidRPr="00C6733C">
        <w:rPr>
          <w:rFonts w:ascii="Times New Roman" w:hAnsi="Times New Roman" w:cs="Times New Roman"/>
          <w:sz w:val="28"/>
          <w:szCs w:val="28"/>
          <w:lang w:val="kk-KZ"/>
        </w:rPr>
        <w:t>процесінде</w:t>
      </w:r>
      <w:r w:rsidRPr="00C6733C">
        <w:rPr>
          <w:rFonts w:ascii="Times New Roman" w:hAnsi="Times New Roman" w:cs="Times New Roman"/>
          <w:sz w:val="28"/>
          <w:szCs w:val="28"/>
          <w:lang w:val="kk-KZ"/>
        </w:rPr>
        <w:t xml:space="preserve"> біздер №1 кесте – Педагогика ғылымының ХХІ ғасырдың басындағы зерттелген еңбектердің хронологиялық жіктемесін құрдық. Жоғары оқу орны және мектептердегі дидактикалық мәселелерге қатысты Е. Жұматаева [134], Н.А. Заграничная ғылыми жұмыстарын атап өткен орынды. Е. Жұматаеваның ғылыми зерттеу еңбегінде аксиологияның алғышарты ретінде «Жоғары мектепте дидактиканың даму кезеңдері» тарихи-диалектикалық тұрғыда анықталған. Құндылық ретінде бұл еңбекте сараланған ғылыми тұжырымдарды құрастырған төмендегі матрицадан байқауға болады:</w:t>
      </w:r>
    </w:p>
    <w:p w:rsidR="003B7566" w:rsidRDefault="003B7566" w:rsidP="0017469F">
      <w:pPr>
        <w:spacing w:after="0" w:line="240" w:lineRule="auto"/>
        <w:ind w:firstLine="567"/>
        <w:jc w:val="both"/>
        <w:rPr>
          <w:rFonts w:ascii="Times New Roman" w:hAnsi="Times New Roman" w:cs="Times New Roman"/>
          <w:sz w:val="28"/>
          <w:szCs w:val="28"/>
          <w:lang w:val="kk-KZ"/>
        </w:rPr>
      </w:pPr>
    </w:p>
    <w:p w:rsidR="00E33372" w:rsidRDefault="00E33372" w:rsidP="0017469F">
      <w:pPr>
        <w:spacing w:after="0" w:line="240" w:lineRule="auto"/>
        <w:ind w:firstLine="567"/>
        <w:jc w:val="both"/>
        <w:rPr>
          <w:rFonts w:ascii="Times New Roman" w:hAnsi="Times New Roman" w:cs="Times New Roman"/>
          <w:sz w:val="28"/>
          <w:szCs w:val="28"/>
          <w:lang w:val="kk-KZ"/>
        </w:rPr>
      </w:pPr>
    </w:p>
    <w:p w:rsidR="00E33372" w:rsidRDefault="00E33372" w:rsidP="0017469F">
      <w:pPr>
        <w:spacing w:after="0" w:line="240" w:lineRule="auto"/>
        <w:ind w:firstLine="567"/>
        <w:jc w:val="both"/>
        <w:rPr>
          <w:rFonts w:ascii="Times New Roman" w:hAnsi="Times New Roman" w:cs="Times New Roman"/>
          <w:sz w:val="28"/>
          <w:szCs w:val="28"/>
          <w:lang w:val="kk-KZ"/>
        </w:rPr>
      </w:pPr>
    </w:p>
    <w:p w:rsidR="00E33372" w:rsidRDefault="00E33372" w:rsidP="0017469F">
      <w:pPr>
        <w:spacing w:after="0" w:line="240" w:lineRule="auto"/>
        <w:ind w:firstLine="567"/>
        <w:jc w:val="both"/>
        <w:rPr>
          <w:rFonts w:ascii="Times New Roman" w:hAnsi="Times New Roman" w:cs="Times New Roman"/>
          <w:sz w:val="28"/>
          <w:szCs w:val="28"/>
          <w:lang w:val="kk-KZ"/>
        </w:rPr>
      </w:pPr>
    </w:p>
    <w:p w:rsidR="00E33372" w:rsidRDefault="00E33372" w:rsidP="0017469F">
      <w:pPr>
        <w:spacing w:after="0" w:line="240" w:lineRule="auto"/>
        <w:ind w:firstLine="567"/>
        <w:jc w:val="both"/>
        <w:rPr>
          <w:rFonts w:ascii="Times New Roman" w:hAnsi="Times New Roman" w:cs="Times New Roman"/>
          <w:sz w:val="28"/>
          <w:szCs w:val="28"/>
          <w:lang w:val="kk-KZ"/>
        </w:rPr>
      </w:pPr>
    </w:p>
    <w:p w:rsidR="00E33372" w:rsidRDefault="00E33372" w:rsidP="0017469F">
      <w:pPr>
        <w:spacing w:after="0" w:line="240" w:lineRule="auto"/>
        <w:ind w:firstLine="567"/>
        <w:jc w:val="both"/>
        <w:rPr>
          <w:rFonts w:ascii="Times New Roman" w:hAnsi="Times New Roman" w:cs="Times New Roman"/>
          <w:sz w:val="28"/>
          <w:szCs w:val="28"/>
          <w:lang w:val="kk-KZ"/>
        </w:rPr>
      </w:pPr>
    </w:p>
    <w:p w:rsidR="00E33372" w:rsidRDefault="00E33372" w:rsidP="0017469F">
      <w:pPr>
        <w:spacing w:after="0" w:line="240" w:lineRule="auto"/>
        <w:ind w:firstLine="567"/>
        <w:jc w:val="both"/>
        <w:rPr>
          <w:rFonts w:ascii="Times New Roman" w:hAnsi="Times New Roman" w:cs="Times New Roman"/>
          <w:sz w:val="28"/>
          <w:szCs w:val="28"/>
          <w:lang w:val="kk-KZ"/>
        </w:rPr>
      </w:pPr>
    </w:p>
    <w:p w:rsidR="00E33372" w:rsidRDefault="00E33372" w:rsidP="0017469F">
      <w:pPr>
        <w:spacing w:after="0" w:line="240" w:lineRule="auto"/>
        <w:ind w:firstLine="567"/>
        <w:jc w:val="both"/>
        <w:rPr>
          <w:rFonts w:ascii="Times New Roman" w:hAnsi="Times New Roman" w:cs="Times New Roman"/>
          <w:sz w:val="28"/>
          <w:szCs w:val="28"/>
          <w:lang w:val="kk-KZ"/>
        </w:rPr>
      </w:pPr>
    </w:p>
    <w:p w:rsidR="00E33372" w:rsidRDefault="00E33372" w:rsidP="0017469F">
      <w:pPr>
        <w:spacing w:after="0" w:line="240" w:lineRule="auto"/>
        <w:ind w:firstLine="567"/>
        <w:jc w:val="both"/>
        <w:rPr>
          <w:rFonts w:ascii="Times New Roman" w:hAnsi="Times New Roman" w:cs="Times New Roman"/>
          <w:sz w:val="28"/>
          <w:szCs w:val="28"/>
          <w:lang w:val="kk-KZ"/>
        </w:rPr>
      </w:pPr>
    </w:p>
    <w:p w:rsidR="00E33372" w:rsidRPr="00C6733C" w:rsidRDefault="00E33372" w:rsidP="0017469F">
      <w:pPr>
        <w:spacing w:after="0" w:line="240" w:lineRule="auto"/>
        <w:ind w:firstLine="567"/>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3B7566" w:rsidRPr="00C6733C" w:rsidTr="0049626D">
        <w:tc>
          <w:tcPr>
            <w:tcW w:w="9571" w:type="dxa"/>
            <w:gridSpan w:val="9"/>
          </w:tcPr>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Дидактиканың даму </w:t>
            </w:r>
          </w:p>
          <w:p w:rsidR="003B7566" w:rsidRPr="00C6733C" w:rsidRDefault="00C6733C"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процесінің</w:t>
            </w:r>
            <w:r w:rsidR="003B7566" w:rsidRPr="00C6733C">
              <w:rPr>
                <w:rFonts w:ascii="Times New Roman" w:hAnsi="Times New Roman" w:cs="Times New Roman"/>
                <w:sz w:val="28"/>
                <w:szCs w:val="28"/>
                <w:lang w:val="kk-KZ"/>
              </w:rPr>
              <w:t xml:space="preserve"> ғылыми негіздері</w:t>
            </w:r>
          </w:p>
        </w:tc>
      </w:tr>
      <w:tr w:rsidR="003B7566" w:rsidRPr="00AC29F8" w:rsidTr="0049626D">
        <w:trPr>
          <w:cantSplit/>
          <w:trHeight w:val="3688"/>
        </w:trPr>
        <w:tc>
          <w:tcPr>
            <w:tcW w:w="1063" w:type="dxa"/>
            <w:textDirection w:val="btLr"/>
          </w:tcPr>
          <w:p w:rsidR="003B7566" w:rsidRPr="00C6733C" w:rsidRDefault="003B7566" w:rsidP="0005682E">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Тарихи-интеллектуалды даму кезеңінің үш иерархиясы</w:t>
            </w:r>
          </w:p>
        </w:tc>
        <w:tc>
          <w:tcPr>
            <w:tcW w:w="1063" w:type="dxa"/>
            <w:textDirection w:val="btLr"/>
          </w:tcPr>
          <w:p w:rsidR="003B7566" w:rsidRPr="00C6733C" w:rsidRDefault="003B7566" w:rsidP="0005682E">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 xml:space="preserve">Адамды оқытудың қазіргі жаңа </w:t>
            </w:r>
            <w:r w:rsidR="00CF2088" w:rsidRPr="00C6733C">
              <w:rPr>
                <w:rFonts w:ascii="Times New Roman" w:hAnsi="Times New Roman" w:cs="Times New Roman"/>
                <w:sz w:val="24"/>
                <w:szCs w:val="24"/>
                <w:lang w:val="kk-KZ"/>
              </w:rPr>
              <w:t>процесінде</w:t>
            </w:r>
            <w:r w:rsidRPr="00C6733C">
              <w:rPr>
                <w:rFonts w:ascii="Times New Roman" w:hAnsi="Times New Roman" w:cs="Times New Roman"/>
                <w:sz w:val="24"/>
                <w:szCs w:val="24"/>
                <w:lang w:val="kk-KZ"/>
              </w:rPr>
              <w:t xml:space="preserve"> оның барлық өмір сүру кезеңін тұтас қарастыруы</w:t>
            </w:r>
          </w:p>
        </w:tc>
        <w:tc>
          <w:tcPr>
            <w:tcW w:w="1063" w:type="dxa"/>
            <w:textDirection w:val="btLr"/>
          </w:tcPr>
          <w:p w:rsidR="003B7566" w:rsidRPr="00C6733C" w:rsidRDefault="003B7566" w:rsidP="0005682E">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Студенттердің оқу іс-әрекетінде өзін-өзі танудың психологиялық, философиялық бірлігі</w:t>
            </w:r>
          </w:p>
        </w:tc>
        <w:tc>
          <w:tcPr>
            <w:tcW w:w="1063" w:type="dxa"/>
            <w:textDirection w:val="btLr"/>
          </w:tcPr>
          <w:p w:rsidR="003B7566" w:rsidRPr="00C6733C" w:rsidRDefault="003B7566" w:rsidP="0005682E">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Л. Клинбергтің дидактикаға қатысты онтогенезис теориясын қолдану амалдары</w:t>
            </w:r>
          </w:p>
        </w:tc>
        <w:tc>
          <w:tcPr>
            <w:tcW w:w="1063" w:type="dxa"/>
            <w:textDirection w:val="btLr"/>
          </w:tcPr>
          <w:p w:rsidR="003B7566" w:rsidRPr="00C6733C" w:rsidRDefault="003B7566" w:rsidP="0005682E">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Парасатты іс-әрекеттегі тұлғаның моделін құра алу шеберлігін ширатылуы</w:t>
            </w:r>
          </w:p>
        </w:tc>
        <w:tc>
          <w:tcPr>
            <w:tcW w:w="1064" w:type="dxa"/>
            <w:textDirection w:val="btLr"/>
          </w:tcPr>
          <w:p w:rsidR="003B7566" w:rsidRPr="00C6733C" w:rsidRDefault="003B7566" w:rsidP="0005682E">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Студенттердің интеллектуалды білім жию іс-әрекетінің алгоритмдік парадигмасы</w:t>
            </w:r>
          </w:p>
        </w:tc>
        <w:tc>
          <w:tcPr>
            <w:tcW w:w="1064" w:type="dxa"/>
            <w:textDirection w:val="btLr"/>
          </w:tcPr>
          <w:p w:rsidR="003B7566" w:rsidRPr="00C6733C" w:rsidRDefault="003B7566" w:rsidP="0005682E">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Жоғары мектепте студенттердің оқытудың дидактикалық біртұтас жүйенің технологиясы</w:t>
            </w:r>
          </w:p>
        </w:tc>
        <w:tc>
          <w:tcPr>
            <w:tcW w:w="1064" w:type="dxa"/>
            <w:textDirection w:val="btLr"/>
          </w:tcPr>
          <w:p w:rsidR="003B7566" w:rsidRPr="00C6733C" w:rsidRDefault="003B7566" w:rsidP="0005682E">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Студенттердің іс-әрекеттік қатысуының креативтік көрінісі</w:t>
            </w:r>
          </w:p>
        </w:tc>
        <w:tc>
          <w:tcPr>
            <w:tcW w:w="1064" w:type="dxa"/>
            <w:textDirection w:val="btLr"/>
          </w:tcPr>
          <w:p w:rsidR="003B7566" w:rsidRPr="00C6733C" w:rsidRDefault="003B7566" w:rsidP="0005682E">
            <w:pPr>
              <w:spacing w:after="0" w:line="240" w:lineRule="auto"/>
              <w:jc w:val="both"/>
              <w:rPr>
                <w:rFonts w:ascii="Times New Roman" w:hAnsi="Times New Roman" w:cs="Times New Roman"/>
                <w:sz w:val="24"/>
                <w:szCs w:val="24"/>
                <w:lang w:val="kk-KZ"/>
              </w:rPr>
            </w:pPr>
            <w:r w:rsidRPr="00C6733C">
              <w:rPr>
                <w:rFonts w:ascii="Times New Roman" w:hAnsi="Times New Roman" w:cs="Times New Roman"/>
                <w:sz w:val="24"/>
                <w:szCs w:val="24"/>
                <w:lang w:val="kk-KZ"/>
              </w:rPr>
              <w:t>Демеуші және инновациялық білімді ажырату өлшемдігі</w:t>
            </w:r>
          </w:p>
        </w:tc>
      </w:tr>
    </w:tbl>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05682E" w:rsidP="0005682E">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М</w:t>
      </w:r>
      <w:r w:rsidR="003B7566" w:rsidRPr="00C6733C">
        <w:rPr>
          <w:rFonts w:ascii="Times New Roman" w:hAnsi="Times New Roman" w:cs="Times New Roman"/>
          <w:sz w:val="28"/>
          <w:szCs w:val="28"/>
          <w:lang w:val="kk-KZ"/>
        </w:rPr>
        <w:t xml:space="preserve">атрица </w:t>
      </w:r>
      <w:r>
        <w:rPr>
          <w:rFonts w:ascii="Times New Roman" w:hAnsi="Times New Roman" w:cs="Times New Roman"/>
          <w:sz w:val="28"/>
          <w:szCs w:val="28"/>
          <w:lang w:val="kk-KZ"/>
        </w:rPr>
        <w:t xml:space="preserve">5 </w:t>
      </w:r>
      <w:r w:rsidRPr="0005682E">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003B7566" w:rsidRPr="00C6733C">
        <w:rPr>
          <w:rFonts w:ascii="Times New Roman" w:hAnsi="Times New Roman" w:cs="Times New Roman"/>
          <w:sz w:val="28"/>
          <w:szCs w:val="28"/>
          <w:lang w:val="kk-KZ"/>
        </w:rPr>
        <w:t>Е. Жуматаеваның еңбегіндегі рухани құңдылықтың құрамдары</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Аксиологиялық парадигманы түсінулеріне қатысты әзірліктің жүйелі болуларына талдау жасай аларлық индикаторлары мен өлшемдіктерін, көрсеткіштерін құрдық.</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05682E" w:rsidP="0005682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3B7566" w:rsidRPr="00C6733C">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9 </w:t>
      </w:r>
      <w:r w:rsidRPr="0005682E">
        <w:rPr>
          <w:rFonts w:ascii="Times New Roman" w:hAnsi="Times New Roman" w:cs="Times New Roman"/>
          <w:color w:val="000000"/>
          <w:sz w:val="28"/>
          <w:szCs w:val="28"/>
          <w:lang w:val="kk-KZ"/>
        </w:rPr>
        <w:t>–</w:t>
      </w:r>
      <w:r w:rsidR="003B7566" w:rsidRPr="00C6733C">
        <w:rPr>
          <w:rFonts w:ascii="Times New Roman" w:hAnsi="Times New Roman" w:cs="Times New Roman"/>
          <w:sz w:val="28"/>
          <w:szCs w:val="28"/>
          <w:lang w:val="kk-KZ"/>
        </w:rPr>
        <w:t xml:space="preserve"> Аксиологиялық парадигманы түсінерлік тапсырмалар мен нәтижелілікті өлшеудің кешенді құрамдық-бөліктері</w:t>
      </w:r>
    </w:p>
    <w:p w:rsidR="003B7566" w:rsidRPr="00C6733C" w:rsidRDefault="0005682E"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Style w:val="a3"/>
        <w:tblW w:w="0" w:type="auto"/>
        <w:tblLook w:val="04A0" w:firstRow="1" w:lastRow="0" w:firstColumn="1" w:lastColumn="0" w:noHBand="0" w:noVBand="1"/>
      </w:tblPr>
      <w:tblGrid>
        <w:gridCol w:w="2392"/>
        <w:gridCol w:w="2393"/>
        <w:gridCol w:w="2393"/>
        <w:gridCol w:w="2393"/>
      </w:tblGrid>
      <w:tr w:rsidR="003B7566" w:rsidRPr="0005682E" w:rsidTr="0049626D">
        <w:tc>
          <w:tcPr>
            <w:tcW w:w="2392"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Индикаторы</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Өлшемдіктері</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Көрсеткіштері</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Бағалауы</w:t>
            </w:r>
          </w:p>
        </w:tc>
      </w:tr>
      <w:tr w:rsidR="003B7566" w:rsidRPr="0005682E" w:rsidTr="0049626D">
        <w:tc>
          <w:tcPr>
            <w:tcW w:w="2392"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Л.С. Выготскийдің мәдени-тарихи құндылық жайлы тағылымы (онтологиялық)</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Білім мазмұны ретінде алынатын пәннің ішкі құндылықтарының саралануы</w:t>
            </w:r>
          </w:p>
        </w:tc>
        <w:tc>
          <w:tcPr>
            <w:tcW w:w="2393" w:type="dxa"/>
          </w:tcPr>
          <w:p w:rsidR="003B7566" w:rsidRPr="0005682E" w:rsidRDefault="00353159"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Білім алушы</w:t>
            </w:r>
            <w:r w:rsidR="003B7566" w:rsidRPr="0005682E">
              <w:rPr>
                <w:rFonts w:ascii="Times New Roman" w:hAnsi="Times New Roman" w:cs="Times New Roman"/>
                <w:sz w:val="24"/>
                <w:szCs w:val="24"/>
                <w:lang w:val="kk-KZ"/>
              </w:rPr>
              <w:t xml:space="preserve"> меңгерген білімнен рухани құндылықты игеруі</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Эксперт бағасы</w:t>
            </w:r>
          </w:p>
        </w:tc>
      </w:tr>
      <w:tr w:rsidR="003B7566" w:rsidRPr="0005682E" w:rsidTr="0049626D">
        <w:tc>
          <w:tcPr>
            <w:tcW w:w="2392"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Ұлттық білімнен шынайлықты құндылық ретінде тануы (гносеологиялық)</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Әрбір меңгерген білімге тағылымдық таныммен қарау, оның өмір сүруге қуат көзі болуын бағамдау, өзіне қажетті күш жиюы білім мен ғылым арқасы негізінде</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Меңгерген біліми-ғылыми еңбектерден өзіне қажетті ойлау өнерін өрістету іскерлігі</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Эксперт бағасы</w:t>
            </w:r>
          </w:p>
        </w:tc>
      </w:tr>
      <w:tr w:rsidR="003B7566" w:rsidRPr="0005682E" w:rsidTr="0049626D">
        <w:tc>
          <w:tcPr>
            <w:tcW w:w="2392"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Ақиқаттық</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Ұсынылатын тапсырмада құндылықтың орын алуы</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Орындаған жұмыстан өзіне ғибрат алуы</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Эксперт бағасы</w:t>
            </w:r>
          </w:p>
        </w:tc>
      </w:tr>
      <w:tr w:rsidR="003B7566" w:rsidRPr="0005682E" w:rsidTr="0005682E">
        <w:tc>
          <w:tcPr>
            <w:tcW w:w="2392" w:type="dxa"/>
            <w:tcBorders>
              <w:bottom w:val="nil"/>
            </w:tcBorders>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lastRenderedPageBreak/>
              <w:t>Табыстылыққа апарар білім мен ғылым</w:t>
            </w:r>
          </w:p>
        </w:tc>
        <w:tc>
          <w:tcPr>
            <w:tcW w:w="2393" w:type="dxa"/>
            <w:tcBorders>
              <w:bottom w:val="nil"/>
            </w:tcBorders>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Алгоритмдік, эмпирикалық, стохастикалық парадигмаларды аксиологияны табуға қолдану</w:t>
            </w:r>
          </w:p>
        </w:tc>
        <w:tc>
          <w:tcPr>
            <w:tcW w:w="2393" w:type="dxa"/>
            <w:tcBorders>
              <w:bottom w:val="nil"/>
            </w:tcBorders>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Қоғам өзгерісіне ілесерлік жаңа философиялық дүниетанымы</w:t>
            </w:r>
          </w:p>
        </w:tc>
        <w:tc>
          <w:tcPr>
            <w:tcW w:w="2393" w:type="dxa"/>
            <w:tcBorders>
              <w:bottom w:val="nil"/>
            </w:tcBorders>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Эксперт бағасы</w:t>
            </w:r>
          </w:p>
        </w:tc>
      </w:tr>
      <w:tr w:rsidR="0005682E" w:rsidRPr="0005682E" w:rsidTr="007C5DA4">
        <w:tc>
          <w:tcPr>
            <w:tcW w:w="9571" w:type="dxa"/>
            <w:gridSpan w:val="4"/>
            <w:tcBorders>
              <w:top w:val="nil"/>
            </w:tcBorders>
          </w:tcPr>
          <w:p w:rsidR="0005682E" w:rsidRPr="0005682E" w:rsidRDefault="0005682E"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Кесте 9 жалғасы</w:t>
            </w:r>
          </w:p>
        </w:tc>
      </w:tr>
      <w:tr w:rsidR="0005682E" w:rsidRPr="0005682E" w:rsidTr="0049626D">
        <w:tc>
          <w:tcPr>
            <w:tcW w:w="2392" w:type="dxa"/>
          </w:tcPr>
          <w:p w:rsidR="0005682E" w:rsidRPr="0005682E" w:rsidRDefault="0005682E" w:rsidP="0005682E">
            <w:pPr>
              <w:spacing w:after="0" w:line="240" w:lineRule="auto"/>
              <w:jc w:val="center"/>
              <w:rPr>
                <w:rFonts w:ascii="Times New Roman" w:hAnsi="Times New Roman" w:cs="Times New Roman"/>
                <w:sz w:val="24"/>
                <w:szCs w:val="24"/>
                <w:lang w:val="kk-KZ"/>
              </w:rPr>
            </w:pPr>
            <w:r w:rsidRPr="0005682E">
              <w:rPr>
                <w:rFonts w:ascii="Times New Roman" w:hAnsi="Times New Roman" w:cs="Times New Roman"/>
                <w:sz w:val="24"/>
                <w:szCs w:val="24"/>
                <w:lang w:val="kk-KZ"/>
              </w:rPr>
              <w:t>1</w:t>
            </w:r>
          </w:p>
        </w:tc>
        <w:tc>
          <w:tcPr>
            <w:tcW w:w="2393" w:type="dxa"/>
          </w:tcPr>
          <w:p w:rsidR="0005682E" w:rsidRPr="0005682E" w:rsidRDefault="0005682E" w:rsidP="0005682E">
            <w:pPr>
              <w:spacing w:after="0" w:line="240" w:lineRule="auto"/>
              <w:jc w:val="center"/>
              <w:rPr>
                <w:rFonts w:ascii="Times New Roman" w:hAnsi="Times New Roman" w:cs="Times New Roman"/>
                <w:sz w:val="24"/>
                <w:szCs w:val="24"/>
                <w:lang w:val="kk-KZ"/>
              </w:rPr>
            </w:pPr>
            <w:r w:rsidRPr="0005682E">
              <w:rPr>
                <w:rFonts w:ascii="Times New Roman" w:hAnsi="Times New Roman" w:cs="Times New Roman"/>
                <w:sz w:val="24"/>
                <w:szCs w:val="24"/>
                <w:lang w:val="kk-KZ"/>
              </w:rPr>
              <w:t>2</w:t>
            </w:r>
          </w:p>
        </w:tc>
        <w:tc>
          <w:tcPr>
            <w:tcW w:w="2393" w:type="dxa"/>
          </w:tcPr>
          <w:p w:rsidR="0005682E" w:rsidRPr="0005682E" w:rsidRDefault="0005682E" w:rsidP="0005682E">
            <w:pPr>
              <w:spacing w:after="0" w:line="240" w:lineRule="auto"/>
              <w:jc w:val="center"/>
              <w:rPr>
                <w:rFonts w:ascii="Times New Roman" w:hAnsi="Times New Roman" w:cs="Times New Roman"/>
                <w:sz w:val="24"/>
                <w:szCs w:val="24"/>
                <w:lang w:val="kk-KZ"/>
              </w:rPr>
            </w:pPr>
            <w:r w:rsidRPr="0005682E">
              <w:rPr>
                <w:rFonts w:ascii="Times New Roman" w:hAnsi="Times New Roman" w:cs="Times New Roman"/>
                <w:sz w:val="24"/>
                <w:szCs w:val="24"/>
                <w:lang w:val="kk-KZ"/>
              </w:rPr>
              <w:t>3</w:t>
            </w:r>
          </w:p>
        </w:tc>
        <w:tc>
          <w:tcPr>
            <w:tcW w:w="2393" w:type="dxa"/>
          </w:tcPr>
          <w:p w:rsidR="0005682E" w:rsidRPr="0005682E" w:rsidRDefault="0005682E" w:rsidP="0005682E">
            <w:pPr>
              <w:spacing w:after="0" w:line="240" w:lineRule="auto"/>
              <w:jc w:val="center"/>
              <w:rPr>
                <w:rFonts w:ascii="Times New Roman" w:hAnsi="Times New Roman" w:cs="Times New Roman"/>
                <w:sz w:val="24"/>
                <w:szCs w:val="24"/>
                <w:lang w:val="kk-KZ"/>
              </w:rPr>
            </w:pPr>
            <w:r w:rsidRPr="0005682E">
              <w:rPr>
                <w:rFonts w:ascii="Times New Roman" w:hAnsi="Times New Roman" w:cs="Times New Roman"/>
                <w:sz w:val="24"/>
                <w:szCs w:val="24"/>
                <w:lang w:val="kk-KZ"/>
              </w:rPr>
              <w:t>4</w:t>
            </w:r>
          </w:p>
        </w:tc>
      </w:tr>
      <w:tr w:rsidR="003B7566" w:rsidRPr="0005682E" w:rsidTr="0049626D">
        <w:tc>
          <w:tcPr>
            <w:tcW w:w="2392"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Білім игерудің инновациялық технологияларын іс-әрекетке қолдануы</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 xml:space="preserve">Ойлау өнерін білімалушы пәннің құндылықтарымен өркендете алу амалдары мен әдіс-тәсілдерін ширату, алдыңғы білімімен </w:t>
            </w:r>
            <w:r w:rsidRPr="0005682E">
              <w:rPr>
                <w:rFonts w:ascii="Times New Roman" w:hAnsi="Times New Roman" w:cs="Times New Roman"/>
                <w:bCs/>
                <w:sz w:val="24"/>
                <w:szCs w:val="24"/>
                <w:lang w:val="kk-KZ"/>
              </w:rPr>
              <w:t xml:space="preserve">келісісіп </w:t>
            </w:r>
            <w:r w:rsidRPr="0005682E">
              <w:rPr>
                <w:rFonts w:ascii="Times New Roman" w:hAnsi="Times New Roman" w:cs="Times New Roman"/>
                <w:sz w:val="24"/>
                <w:szCs w:val="24"/>
                <w:lang w:val="kk-KZ"/>
              </w:rPr>
              <w:t>салыстыру</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Нәтижеге апарар, бағдар жасар білімденудің жеке мүмкіндігін өркендету; ұшқырлығын шыңдауы</w:t>
            </w:r>
          </w:p>
        </w:tc>
        <w:tc>
          <w:tcPr>
            <w:tcW w:w="2393" w:type="dxa"/>
          </w:tcPr>
          <w:p w:rsidR="003B7566" w:rsidRPr="0005682E" w:rsidRDefault="003B7566" w:rsidP="0005682E">
            <w:pPr>
              <w:spacing w:after="0" w:line="240" w:lineRule="auto"/>
              <w:jc w:val="both"/>
              <w:rPr>
                <w:rFonts w:ascii="Times New Roman" w:hAnsi="Times New Roman" w:cs="Times New Roman"/>
                <w:sz w:val="24"/>
                <w:szCs w:val="24"/>
                <w:lang w:val="kk-KZ"/>
              </w:rPr>
            </w:pPr>
            <w:r w:rsidRPr="0005682E">
              <w:rPr>
                <w:rFonts w:ascii="Times New Roman" w:hAnsi="Times New Roman" w:cs="Times New Roman"/>
                <w:sz w:val="24"/>
                <w:szCs w:val="24"/>
                <w:lang w:val="kk-KZ"/>
              </w:rPr>
              <w:t>Эксперт бағасы</w:t>
            </w:r>
          </w:p>
        </w:tc>
      </w:tr>
    </w:tbl>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Аталған аксиологиялық парадигманың нәтижесін тексеруге қатысты құрылымы ұсынылып отыр.</w:t>
      </w:r>
    </w:p>
    <w:p w:rsidR="003B7566" w:rsidRPr="00C6733C" w:rsidRDefault="0005682E"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br w:type="column"/>
      </w:r>
      <w:r w:rsidR="0037721F">
        <w:rPr>
          <w:rFonts w:ascii="Times New Roman" w:hAnsi="Times New Roman" w:cs="Times New Roman"/>
          <w:noProof/>
        </w:rPr>
        <w:lastRenderedPageBreak/>
        <mc:AlternateContent>
          <mc:Choice Requires="wpg">
            <w:drawing>
              <wp:anchor distT="0" distB="0" distL="114300" distR="114300" simplePos="0" relativeHeight="251706368" behindDoc="0" locked="0" layoutInCell="1" allowOverlap="1">
                <wp:simplePos x="0" y="0"/>
                <wp:positionH relativeFrom="column">
                  <wp:posOffset>-332105</wp:posOffset>
                </wp:positionH>
                <wp:positionV relativeFrom="paragraph">
                  <wp:posOffset>175260</wp:posOffset>
                </wp:positionV>
                <wp:extent cx="6490335" cy="6842760"/>
                <wp:effectExtent l="0" t="0" r="24765" b="1524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335" cy="6842760"/>
                          <a:chOff x="1590" y="1202"/>
                          <a:chExt cx="9551" cy="11778"/>
                        </a:xfrm>
                      </wpg:grpSpPr>
                      <wps:wsp>
                        <wps:cNvPr id="26" name="AutoShape 78"/>
                        <wps:cNvCnPr>
                          <a:cxnSpLocks noChangeShapeType="1"/>
                        </wps:cNvCnPr>
                        <wps:spPr bwMode="auto">
                          <a:xfrm>
                            <a:off x="7012" y="11446"/>
                            <a:ext cx="0" cy="357"/>
                          </a:xfrm>
                          <a:prstGeom prst="straightConnector1">
                            <a:avLst/>
                          </a:prstGeom>
                          <a:noFill/>
                          <a:ln w="9525">
                            <a:solidFill>
                              <a:srgbClr val="000000"/>
                            </a:solidFill>
                            <a:round/>
                            <a:headEnd/>
                            <a:tailEnd type="triangle" w="med" len="med"/>
                          </a:ln>
                        </wps:spPr>
                        <wps:bodyPr/>
                      </wps:wsp>
                      <wps:wsp>
                        <wps:cNvPr id="27" name="AutoShape 79"/>
                        <wps:cNvSpPr>
                          <a:spLocks noChangeArrowheads="1"/>
                        </wps:cNvSpPr>
                        <wps:spPr bwMode="auto">
                          <a:xfrm>
                            <a:off x="2818" y="1202"/>
                            <a:ext cx="7801" cy="801"/>
                          </a:xfrm>
                          <a:prstGeom prst="roundRect">
                            <a:avLst>
                              <a:gd name="adj" fmla="val 16667"/>
                            </a:avLst>
                          </a:prstGeom>
                          <a:solidFill>
                            <a:srgbClr val="FFFFFF"/>
                          </a:solidFill>
                          <a:ln w="9525">
                            <a:solidFill>
                              <a:srgbClr val="000000"/>
                            </a:solidFill>
                            <a:round/>
                            <a:headEnd/>
                            <a:tailEnd/>
                          </a:ln>
                        </wps:spPr>
                        <wps:txbx>
                          <w:txbxContent>
                            <w:p w:rsidR="000167A5" w:rsidRPr="00C04976" w:rsidRDefault="000167A5" w:rsidP="003B7566">
                              <w:pPr>
                                <w:spacing w:after="0" w:line="240" w:lineRule="auto"/>
                                <w:jc w:val="center"/>
                                <w:rPr>
                                  <w:rFonts w:ascii="Times New Roman" w:hAnsi="Times New Roman" w:cs="Times New Roman"/>
                                  <w:lang w:val="kk-KZ"/>
                                </w:rPr>
                              </w:pPr>
                              <w:r w:rsidRPr="00C04976">
                                <w:rPr>
                                  <w:rFonts w:ascii="Times New Roman" w:hAnsi="Times New Roman" w:cs="Times New Roman"/>
                                  <w:lang w:val="kk-KZ"/>
                                </w:rPr>
                                <w:t>Акс</w:t>
                              </w:r>
                              <w:r>
                                <w:rPr>
                                  <w:rFonts w:ascii="Times New Roman" w:hAnsi="Times New Roman" w:cs="Times New Roman"/>
                                  <w:lang w:val="kk-KZ"/>
                                </w:rPr>
                                <w:t>и</w:t>
                              </w:r>
                              <w:r w:rsidRPr="00C04976">
                                <w:rPr>
                                  <w:rFonts w:ascii="Times New Roman" w:hAnsi="Times New Roman" w:cs="Times New Roman"/>
                                  <w:lang w:val="kk-KZ"/>
                                </w:rPr>
                                <w:t>ологиялық</w:t>
                              </w:r>
                              <w:r>
                                <w:rPr>
                                  <w:rFonts w:ascii="Times New Roman" w:hAnsi="Times New Roman" w:cs="Times New Roman"/>
                                  <w:lang w:val="kk-KZ"/>
                                </w:rPr>
                                <w:t xml:space="preserve"> парадигманың қоғам сұранымына сәйкес құрылуы</w:t>
                              </w:r>
                            </w:p>
                          </w:txbxContent>
                        </wps:txbx>
                        <wps:bodyPr rot="0" vert="horz" wrap="square" lIns="91440" tIns="45720" rIns="91440" bIns="45720" anchor="t" anchorCtr="0" upright="1">
                          <a:noAutofit/>
                        </wps:bodyPr>
                      </wps:wsp>
                      <wps:wsp>
                        <wps:cNvPr id="28" name="AutoShape 80"/>
                        <wps:cNvSpPr>
                          <a:spLocks noChangeArrowheads="1"/>
                        </wps:cNvSpPr>
                        <wps:spPr bwMode="auto">
                          <a:xfrm>
                            <a:off x="1590" y="2636"/>
                            <a:ext cx="2855" cy="1158"/>
                          </a:xfrm>
                          <a:prstGeom prst="roundRect">
                            <a:avLst>
                              <a:gd name="adj" fmla="val 16667"/>
                            </a:avLst>
                          </a:prstGeom>
                          <a:solidFill>
                            <a:srgbClr val="FFFFFF"/>
                          </a:solidFill>
                          <a:ln w="9525">
                            <a:solidFill>
                              <a:srgbClr val="000000"/>
                            </a:solidFill>
                            <a:round/>
                            <a:headEnd/>
                            <a:tailEnd/>
                          </a:ln>
                        </wps:spPr>
                        <wps:txbx>
                          <w:txbxContent>
                            <w:p w:rsidR="000167A5" w:rsidRPr="000D4D6D" w:rsidRDefault="000167A5" w:rsidP="003B7566">
                              <w:pPr>
                                <w:jc w:val="center"/>
                                <w:rPr>
                                  <w:rFonts w:ascii="Times New Roman" w:hAnsi="Times New Roman" w:cs="Times New Roman"/>
                                  <w:sz w:val="18"/>
                                  <w:szCs w:val="18"/>
                                  <w:lang w:val="kk-KZ"/>
                                </w:rPr>
                              </w:pPr>
                              <w:r w:rsidRPr="000D4D6D">
                                <w:rPr>
                                  <w:rFonts w:ascii="Times New Roman" w:hAnsi="Times New Roman" w:cs="Times New Roman"/>
                                  <w:sz w:val="18"/>
                                  <w:szCs w:val="18"/>
                                  <w:lang w:val="kk-KZ"/>
                                </w:rPr>
                                <w:t xml:space="preserve">Мақсаты: білім алушының жаңа педагогикалық дүниетанымнын </w:t>
                              </w:r>
                              <w:r>
                                <w:rPr>
                                  <w:rFonts w:ascii="Times New Roman" w:hAnsi="Times New Roman" w:cs="Times New Roman"/>
                                  <w:sz w:val="18"/>
                                  <w:szCs w:val="18"/>
                                  <w:lang w:val="kk-KZ"/>
                                </w:rPr>
                                <w:t xml:space="preserve">аксиологиялық негізде </w:t>
                              </w:r>
                              <w:r w:rsidRPr="00546996">
                                <w:rPr>
                                  <w:rFonts w:ascii="Times New Roman" w:hAnsi="Times New Roman" w:cs="Times New Roman"/>
                                  <w:bCs/>
                                  <w:sz w:val="18"/>
                                  <w:szCs w:val="18"/>
                                  <w:lang w:val="kk-KZ"/>
                                </w:rPr>
                                <w:t>дамыту</w:t>
                              </w:r>
                            </w:p>
                          </w:txbxContent>
                        </wps:txbx>
                        <wps:bodyPr rot="0" vert="horz" wrap="square" lIns="91440" tIns="45720" rIns="91440" bIns="45720" anchor="t" anchorCtr="0" upright="1">
                          <a:noAutofit/>
                        </wps:bodyPr>
                      </wps:wsp>
                      <wps:wsp>
                        <wps:cNvPr id="29" name="AutoShape 81"/>
                        <wps:cNvSpPr>
                          <a:spLocks noChangeArrowheads="1"/>
                        </wps:cNvSpPr>
                        <wps:spPr bwMode="auto">
                          <a:xfrm>
                            <a:off x="4685" y="2636"/>
                            <a:ext cx="1928" cy="952"/>
                          </a:xfrm>
                          <a:prstGeom prst="roundRect">
                            <a:avLst>
                              <a:gd name="adj" fmla="val 16667"/>
                            </a:avLst>
                          </a:prstGeom>
                          <a:solidFill>
                            <a:srgbClr val="FFFFFF"/>
                          </a:solidFill>
                          <a:ln w="9525">
                            <a:solidFill>
                              <a:srgbClr val="000000"/>
                            </a:solidFill>
                            <a:round/>
                            <a:headEnd/>
                            <a:tailEnd/>
                          </a:ln>
                        </wps:spPr>
                        <wps:txbx>
                          <w:txbxContent>
                            <w:p w:rsidR="000167A5" w:rsidRPr="002A5E12" w:rsidRDefault="000167A5" w:rsidP="003B7566">
                              <w:pPr>
                                <w:jc w:val="center"/>
                                <w:rPr>
                                  <w:rFonts w:ascii="Times New Roman" w:hAnsi="Times New Roman" w:cs="Times New Roman"/>
                                  <w:sz w:val="18"/>
                                  <w:szCs w:val="18"/>
                                  <w:lang w:val="kk-KZ"/>
                                </w:rPr>
                              </w:pPr>
                              <w:r w:rsidRPr="002A5E12">
                                <w:rPr>
                                  <w:rFonts w:ascii="Times New Roman" w:hAnsi="Times New Roman" w:cs="Times New Roman"/>
                                  <w:sz w:val="18"/>
                                  <w:szCs w:val="18"/>
                                  <w:lang w:val="kk-KZ"/>
                                </w:rPr>
                                <w:t>Тарихи-мәдени құңдылықтарды пайдалану</w:t>
                              </w:r>
                            </w:p>
                          </w:txbxContent>
                        </wps:txbx>
                        <wps:bodyPr rot="0" vert="horz" wrap="square" lIns="91440" tIns="45720" rIns="91440" bIns="45720" anchor="t" anchorCtr="0" upright="1">
                          <a:noAutofit/>
                        </wps:bodyPr>
                      </wps:wsp>
                      <wps:wsp>
                        <wps:cNvPr id="30" name="AutoShape 82"/>
                        <wps:cNvSpPr>
                          <a:spLocks noChangeArrowheads="1"/>
                        </wps:cNvSpPr>
                        <wps:spPr bwMode="auto">
                          <a:xfrm>
                            <a:off x="6852" y="2636"/>
                            <a:ext cx="1928" cy="952"/>
                          </a:xfrm>
                          <a:prstGeom prst="roundRect">
                            <a:avLst>
                              <a:gd name="adj" fmla="val 16667"/>
                            </a:avLst>
                          </a:prstGeom>
                          <a:solidFill>
                            <a:srgbClr val="FFFFFF"/>
                          </a:solidFill>
                          <a:ln w="9525">
                            <a:solidFill>
                              <a:srgbClr val="000000"/>
                            </a:solidFill>
                            <a:round/>
                            <a:headEnd/>
                            <a:tailEnd/>
                          </a:ln>
                        </wps:spPr>
                        <wps:txbx>
                          <w:txbxContent>
                            <w:p w:rsidR="000167A5" w:rsidRPr="002A5E12" w:rsidRDefault="000167A5" w:rsidP="003B7566">
                              <w:pPr>
                                <w:jc w:val="center"/>
                                <w:rPr>
                                  <w:rFonts w:ascii="Times New Roman" w:hAnsi="Times New Roman" w:cs="Times New Roman"/>
                                  <w:sz w:val="18"/>
                                  <w:szCs w:val="18"/>
                                  <w:lang w:val="kk-KZ"/>
                                </w:rPr>
                              </w:pPr>
                              <w:r w:rsidRPr="002A5E12">
                                <w:rPr>
                                  <w:rFonts w:ascii="Times New Roman" w:hAnsi="Times New Roman" w:cs="Times New Roman"/>
                                  <w:sz w:val="18"/>
                                  <w:szCs w:val="18"/>
                                  <w:lang w:val="kk-KZ"/>
                                </w:rPr>
                                <w:t xml:space="preserve">Жаңа </w:t>
                              </w:r>
                              <w:r>
                                <w:rPr>
                                  <w:rFonts w:ascii="Times New Roman" w:hAnsi="Times New Roman" w:cs="Times New Roman"/>
                                  <w:sz w:val="18"/>
                                  <w:szCs w:val="18"/>
                                  <w:lang w:val="kk-KZ"/>
                                </w:rPr>
                                <w:t>бағыттағы аксиологияны ажырата алу</w:t>
                              </w:r>
                            </w:p>
                          </w:txbxContent>
                        </wps:txbx>
                        <wps:bodyPr rot="0" vert="horz" wrap="square" lIns="91440" tIns="45720" rIns="91440" bIns="45720" anchor="t" anchorCtr="0" upright="1">
                          <a:noAutofit/>
                        </wps:bodyPr>
                      </wps:wsp>
                      <wps:wsp>
                        <wps:cNvPr id="31" name="AutoShape 83"/>
                        <wps:cNvSpPr>
                          <a:spLocks noChangeArrowheads="1"/>
                        </wps:cNvSpPr>
                        <wps:spPr bwMode="auto">
                          <a:xfrm>
                            <a:off x="9018" y="2636"/>
                            <a:ext cx="1928" cy="952"/>
                          </a:xfrm>
                          <a:prstGeom prst="roundRect">
                            <a:avLst>
                              <a:gd name="adj" fmla="val 16667"/>
                            </a:avLst>
                          </a:prstGeom>
                          <a:solidFill>
                            <a:srgbClr val="FFFFFF"/>
                          </a:solidFill>
                          <a:ln w="9525">
                            <a:solidFill>
                              <a:srgbClr val="000000"/>
                            </a:solidFill>
                            <a:round/>
                            <a:headEnd/>
                            <a:tailEnd/>
                          </a:ln>
                        </wps:spPr>
                        <wps:txbx>
                          <w:txbxContent>
                            <w:p w:rsidR="000167A5" w:rsidRPr="002A5E12" w:rsidRDefault="000167A5" w:rsidP="003B7566">
                              <w:pPr>
                                <w:jc w:val="center"/>
                                <w:rPr>
                                  <w:rFonts w:ascii="Times New Roman" w:hAnsi="Times New Roman" w:cs="Times New Roman"/>
                                  <w:sz w:val="20"/>
                                  <w:szCs w:val="20"/>
                                  <w:lang w:val="kk-KZ"/>
                                </w:rPr>
                              </w:pPr>
                              <w:r>
                                <w:rPr>
                                  <w:rFonts w:ascii="Times New Roman" w:hAnsi="Times New Roman" w:cs="Times New Roman"/>
                                  <w:sz w:val="20"/>
                                  <w:szCs w:val="20"/>
                                  <w:lang w:val="kk-KZ"/>
                                </w:rPr>
                                <w:t>Зерттеулер, қағидалар</w:t>
                              </w:r>
                            </w:p>
                          </w:txbxContent>
                        </wps:txbx>
                        <wps:bodyPr rot="0" vert="horz" wrap="square" lIns="91440" tIns="45720" rIns="91440" bIns="45720" anchor="t" anchorCtr="0" upright="1">
                          <a:noAutofit/>
                        </wps:bodyPr>
                      </wps:wsp>
                      <wps:wsp>
                        <wps:cNvPr id="32" name="AutoShape 84"/>
                        <wps:cNvSpPr>
                          <a:spLocks noChangeArrowheads="1"/>
                        </wps:cNvSpPr>
                        <wps:spPr bwMode="auto">
                          <a:xfrm>
                            <a:off x="2818" y="4135"/>
                            <a:ext cx="8026" cy="902"/>
                          </a:xfrm>
                          <a:prstGeom prst="roundRect">
                            <a:avLst>
                              <a:gd name="adj" fmla="val 16667"/>
                            </a:avLst>
                          </a:prstGeom>
                          <a:solidFill>
                            <a:srgbClr val="FFFFFF"/>
                          </a:solidFill>
                          <a:ln w="9525">
                            <a:solidFill>
                              <a:srgbClr val="000000"/>
                            </a:solidFill>
                            <a:round/>
                            <a:headEnd/>
                            <a:tailEnd/>
                          </a:ln>
                        </wps:spPr>
                        <wps:txbx>
                          <w:txbxContent>
                            <w:p w:rsidR="000167A5" w:rsidRPr="002A5E12" w:rsidRDefault="000167A5" w:rsidP="003B7566">
                              <w:pPr>
                                <w:jc w:val="center"/>
                                <w:rPr>
                                  <w:rFonts w:ascii="Times New Roman" w:hAnsi="Times New Roman" w:cs="Times New Roman"/>
                                  <w:lang w:val="kk-KZ"/>
                                </w:rPr>
                              </w:pPr>
                              <w:r>
                                <w:rPr>
                                  <w:rFonts w:ascii="Times New Roman" w:hAnsi="Times New Roman" w:cs="Times New Roman"/>
                                  <w:lang w:val="kk-KZ"/>
                                </w:rPr>
                                <w:t>Міндеттер: зерттеулердің құңдылық жайлы тұжырымдарын және оның аксиологиялық парадигмаға қатыстылығын ажырату амалдарын табу</w:t>
                              </w:r>
                            </w:p>
                          </w:txbxContent>
                        </wps:txbx>
                        <wps:bodyPr rot="0" vert="horz" wrap="square" lIns="91440" tIns="45720" rIns="91440" bIns="45720" anchor="t" anchorCtr="0" upright="1">
                          <a:noAutofit/>
                        </wps:bodyPr>
                      </wps:wsp>
                      <wps:wsp>
                        <wps:cNvPr id="33" name="AutoShape 85"/>
                        <wps:cNvSpPr>
                          <a:spLocks noChangeArrowheads="1"/>
                        </wps:cNvSpPr>
                        <wps:spPr bwMode="auto">
                          <a:xfrm>
                            <a:off x="2818" y="5459"/>
                            <a:ext cx="8215" cy="1240"/>
                          </a:xfrm>
                          <a:prstGeom prst="roundRect">
                            <a:avLst>
                              <a:gd name="adj" fmla="val 16667"/>
                            </a:avLst>
                          </a:prstGeom>
                          <a:solidFill>
                            <a:srgbClr val="FFFFFF"/>
                          </a:solidFill>
                          <a:ln w="9525">
                            <a:solidFill>
                              <a:srgbClr val="000000"/>
                            </a:solidFill>
                            <a:round/>
                            <a:headEnd/>
                            <a:tailEnd/>
                          </a:ln>
                        </wps:spPr>
                        <wps:txbx>
                          <w:txbxContent>
                            <w:p w:rsidR="000167A5" w:rsidRPr="0088625A" w:rsidRDefault="000167A5" w:rsidP="003B7566">
                              <w:pPr>
                                <w:spacing w:after="0" w:line="240" w:lineRule="auto"/>
                                <w:jc w:val="center"/>
                                <w:rPr>
                                  <w:rFonts w:ascii="Times New Roman" w:hAnsi="Times New Roman" w:cs="Times New Roman"/>
                                  <w:lang w:val="kk-KZ"/>
                                </w:rPr>
                              </w:pPr>
                              <w:r w:rsidRPr="0088625A">
                                <w:rPr>
                                  <w:rFonts w:ascii="Times New Roman" w:hAnsi="Times New Roman" w:cs="Times New Roman"/>
                                  <w:lang w:val="kk-KZ"/>
                                </w:rPr>
                                <w:t xml:space="preserve">Жоғарыдағы макроміндеттерден микроміндеттер туындайды: </w:t>
                              </w:r>
                            </w:p>
                            <w:p w:rsidR="000167A5" w:rsidRPr="0088625A" w:rsidRDefault="000167A5" w:rsidP="003B7566">
                              <w:pPr>
                                <w:spacing w:after="0" w:line="240" w:lineRule="auto"/>
                                <w:jc w:val="center"/>
                                <w:rPr>
                                  <w:rFonts w:ascii="Times New Roman" w:hAnsi="Times New Roman" w:cs="Times New Roman"/>
                                  <w:lang w:val="kk-KZ"/>
                                </w:rPr>
                              </w:pPr>
                              <w:r w:rsidRPr="0088625A">
                                <w:rPr>
                                  <w:rFonts w:ascii="Times New Roman" w:hAnsi="Times New Roman" w:cs="Times New Roman"/>
                                  <w:lang w:val="kk-KZ"/>
                                </w:rPr>
                                <w:t xml:space="preserve">1) </w:t>
                              </w:r>
                              <w:r>
                                <w:rPr>
                                  <w:rFonts w:ascii="Times New Roman" w:hAnsi="Times New Roman" w:cs="Times New Roman"/>
                                  <w:lang w:val="kk-KZ"/>
                                </w:rPr>
                                <w:t>индикаторын, 2) өлшемдік</w:t>
                              </w:r>
                              <w:r w:rsidRPr="0088625A">
                                <w:rPr>
                                  <w:rFonts w:ascii="Times New Roman" w:hAnsi="Times New Roman" w:cs="Times New Roman"/>
                                  <w:lang w:val="kk-KZ"/>
                                </w:rPr>
                                <w:t>терін, 3) көрсеткіштерін анықтау.</w:t>
                              </w:r>
                            </w:p>
                            <w:p w:rsidR="000167A5" w:rsidRPr="0088625A" w:rsidRDefault="000167A5" w:rsidP="003B7566">
                              <w:pPr>
                                <w:spacing w:after="0" w:line="240" w:lineRule="auto"/>
                                <w:jc w:val="center"/>
                                <w:rPr>
                                  <w:rFonts w:ascii="Times New Roman" w:hAnsi="Times New Roman" w:cs="Times New Roman"/>
                                  <w:lang w:val="kk-KZ"/>
                                </w:rPr>
                              </w:pPr>
                              <w:r w:rsidRPr="0088625A">
                                <w:rPr>
                                  <w:rFonts w:ascii="Times New Roman" w:hAnsi="Times New Roman" w:cs="Times New Roman"/>
                                  <w:lang w:val="kk-KZ"/>
                                </w:rPr>
                                <w:t>Оның деңгейлерін жіктеу: қайталаным,эмпирикалық, эвристикалық, проблемалы-зерттеушілік, шығармашылық, креативтік</w:t>
                              </w:r>
                            </w:p>
                          </w:txbxContent>
                        </wps:txbx>
                        <wps:bodyPr rot="0" vert="horz" wrap="square" lIns="91440" tIns="45720" rIns="91440" bIns="45720" anchor="t" anchorCtr="0" upright="1">
                          <a:noAutofit/>
                        </wps:bodyPr>
                      </wps:wsp>
                      <wps:wsp>
                        <wps:cNvPr id="34" name="AutoShape 86"/>
                        <wps:cNvSpPr>
                          <a:spLocks noChangeArrowheads="1"/>
                        </wps:cNvSpPr>
                        <wps:spPr bwMode="auto">
                          <a:xfrm>
                            <a:off x="3418" y="7263"/>
                            <a:ext cx="2905" cy="1063"/>
                          </a:xfrm>
                          <a:prstGeom prst="roundRect">
                            <a:avLst>
                              <a:gd name="adj" fmla="val 16667"/>
                            </a:avLst>
                          </a:prstGeom>
                          <a:solidFill>
                            <a:srgbClr val="FFFFFF"/>
                          </a:solidFill>
                          <a:ln w="9525">
                            <a:solidFill>
                              <a:srgbClr val="000000"/>
                            </a:solidFill>
                            <a:round/>
                            <a:headEnd/>
                            <a:tailEnd/>
                          </a:ln>
                        </wps:spPr>
                        <wps:txbx>
                          <w:txbxContent>
                            <w:p w:rsidR="000167A5" w:rsidRPr="00E73A2F" w:rsidRDefault="000167A5" w:rsidP="003B7566">
                              <w:pPr>
                                <w:spacing w:after="0" w:line="240" w:lineRule="auto"/>
                                <w:jc w:val="center"/>
                                <w:rPr>
                                  <w:rFonts w:ascii="Times New Roman" w:hAnsi="Times New Roman" w:cs="Times New Roman"/>
                                  <w:sz w:val="20"/>
                                  <w:szCs w:val="20"/>
                                  <w:lang w:val="kk-KZ"/>
                                </w:rPr>
                              </w:pPr>
                              <w:r w:rsidRPr="00E73A2F">
                                <w:rPr>
                                  <w:rFonts w:ascii="Times New Roman" w:hAnsi="Times New Roman" w:cs="Times New Roman"/>
                                  <w:sz w:val="20"/>
                                  <w:szCs w:val="20"/>
                                  <w:lang w:val="kk-KZ"/>
                                </w:rPr>
                                <w:t>Құ</w:t>
                              </w:r>
                              <w:r>
                                <w:rPr>
                                  <w:rFonts w:ascii="Times New Roman" w:hAnsi="Times New Roman" w:cs="Times New Roman"/>
                                  <w:sz w:val="20"/>
                                  <w:szCs w:val="20"/>
                                  <w:lang w:val="kk-KZ"/>
                                </w:rPr>
                                <w:t>ндылықтан аксиологиялық парадигманы құрау іскерлігін дамыту</w:t>
                              </w:r>
                            </w:p>
                          </w:txbxContent>
                        </wps:txbx>
                        <wps:bodyPr rot="0" vert="horz" wrap="square" lIns="91440" tIns="45720" rIns="91440" bIns="45720" anchor="t" anchorCtr="0" upright="1">
                          <a:noAutofit/>
                        </wps:bodyPr>
                      </wps:wsp>
                      <wps:wsp>
                        <wps:cNvPr id="35" name="AutoShape 87"/>
                        <wps:cNvSpPr>
                          <a:spLocks noChangeArrowheads="1"/>
                        </wps:cNvSpPr>
                        <wps:spPr bwMode="auto">
                          <a:xfrm>
                            <a:off x="7205" y="7263"/>
                            <a:ext cx="2664" cy="1063"/>
                          </a:xfrm>
                          <a:prstGeom prst="roundRect">
                            <a:avLst>
                              <a:gd name="adj" fmla="val 16667"/>
                            </a:avLst>
                          </a:prstGeom>
                          <a:solidFill>
                            <a:srgbClr val="FFFFFF"/>
                          </a:solidFill>
                          <a:ln w="9525">
                            <a:solidFill>
                              <a:srgbClr val="000000"/>
                            </a:solidFill>
                            <a:round/>
                            <a:headEnd/>
                            <a:tailEnd/>
                          </a:ln>
                        </wps:spPr>
                        <wps:txbx>
                          <w:txbxContent>
                            <w:p w:rsidR="000167A5" w:rsidRPr="007D26E7" w:rsidRDefault="000167A5" w:rsidP="003B7566">
                              <w:pPr>
                                <w:spacing w:after="0" w:line="240" w:lineRule="auto"/>
                                <w:jc w:val="both"/>
                                <w:rPr>
                                  <w:sz w:val="16"/>
                                  <w:szCs w:val="16"/>
                                  <w:lang w:val="kk-KZ"/>
                                </w:rPr>
                              </w:pPr>
                            </w:p>
                          </w:txbxContent>
                        </wps:txbx>
                        <wps:bodyPr rot="0" vert="horz" wrap="square" lIns="91440" tIns="45720" rIns="91440" bIns="45720" anchor="t" anchorCtr="0" upright="1">
                          <a:noAutofit/>
                        </wps:bodyPr>
                      </wps:wsp>
                      <wps:wsp>
                        <wps:cNvPr id="36" name="AutoShape 88"/>
                        <wps:cNvSpPr>
                          <a:spLocks noChangeArrowheads="1"/>
                        </wps:cNvSpPr>
                        <wps:spPr bwMode="auto">
                          <a:xfrm>
                            <a:off x="3007" y="8703"/>
                            <a:ext cx="8026" cy="1177"/>
                          </a:xfrm>
                          <a:prstGeom prst="roundRect">
                            <a:avLst>
                              <a:gd name="adj" fmla="val 16667"/>
                            </a:avLst>
                          </a:prstGeom>
                          <a:solidFill>
                            <a:srgbClr val="FFFFFF"/>
                          </a:solidFill>
                          <a:ln w="9525">
                            <a:solidFill>
                              <a:srgbClr val="000000"/>
                            </a:solidFill>
                            <a:round/>
                            <a:headEnd/>
                            <a:tailEnd/>
                          </a:ln>
                        </wps:spPr>
                        <wps:txbx>
                          <w:txbxContent>
                            <w:p w:rsidR="000167A5" w:rsidRPr="0005682E" w:rsidRDefault="000167A5" w:rsidP="0005682E">
                              <w:pPr>
                                <w:rPr>
                                  <w:szCs w:val="16"/>
                                </w:rPr>
                              </w:pPr>
                            </w:p>
                          </w:txbxContent>
                        </wps:txbx>
                        <wps:bodyPr rot="0" vert="horz" wrap="square" lIns="91440" tIns="45720" rIns="91440" bIns="45720" anchor="t" anchorCtr="0" upright="1">
                          <a:noAutofit/>
                        </wps:bodyPr>
                      </wps:wsp>
                      <wps:wsp>
                        <wps:cNvPr id="37" name="AutoShape 89"/>
                        <wps:cNvSpPr>
                          <a:spLocks noChangeArrowheads="1"/>
                        </wps:cNvSpPr>
                        <wps:spPr bwMode="auto">
                          <a:xfrm>
                            <a:off x="2624" y="10158"/>
                            <a:ext cx="8517" cy="1177"/>
                          </a:xfrm>
                          <a:prstGeom prst="roundRect">
                            <a:avLst>
                              <a:gd name="adj" fmla="val 16667"/>
                            </a:avLst>
                          </a:prstGeom>
                          <a:solidFill>
                            <a:srgbClr val="FFFFFF"/>
                          </a:solidFill>
                          <a:ln w="9525">
                            <a:solidFill>
                              <a:srgbClr val="000000"/>
                            </a:solidFill>
                            <a:round/>
                            <a:headEnd/>
                            <a:tailEnd/>
                          </a:ln>
                        </wps:spPr>
                        <wps:txbx>
                          <w:txbxContent>
                            <w:p w:rsidR="000167A5" w:rsidRPr="00E73A2F" w:rsidRDefault="000167A5" w:rsidP="003B7566">
                              <w:pPr>
                                <w:spacing w:after="0" w:line="240" w:lineRule="auto"/>
                                <w:jc w:val="center"/>
                                <w:rPr>
                                  <w:rFonts w:ascii="Times New Roman" w:hAnsi="Times New Roman" w:cs="Times New Roman"/>
                                  <w:lang w:val="kk-KZ"/>
                                </w:rPr>
                              </w:pPr>
                              <w:r w:rsidRPr="00E73A2F">
                                <w:rPr>
                                  <w:rFonts w:ascii="Times New Roman" w:hAnsi="Times New Roman" w:cs="Times New Roman"/>
                                  <w:lang w:val="kk-KZ"/>
                                </w:rPr>
                                <w:t>Бі</w:t>
                              </w:r>
                              <w:r>
                                <w:rPr>
                                  <w:rFonts w:ascii="Times New Roman" w:hAnsi="Times New Roman" w:cs="Times New Roman"/>
                                  <w:lang w:val="kk-KZ"/>
                                </w:rPr>
                                <w:t xml:space="preserve">лім </w:t>
                              </w:r>
                              <w:r w:rsidRPr="0088625A">
                                <w:rPr>
                                  <w:rFonts w:ascii="Times New Roman" w:hAnsi="Times New Roman" w:cs="Times New Roman"/>
                                  <w:sz w:val="24"/>
                                  <w:szCs w:val="24"/>
                                  <w:lang w:val="kk-KZ"/>
                                </w:rPr>
                                <w:t>алушының интеллектуалды ә</w:t>
                              </w:r>
                              <w:r>
                                <w:rPr>
                                  <w:rFonts w:ascii="Times New Roman" w:hAnsi="Times New Roman" w:cs="Times New Roman"/>
                                  <w:sz w:val="24"/>
                                  <w:szCs w:val="24"/>
                                  <w:lang w:val="kk-KZ"/>
                                </w:rPr>
                                <w:t>луетін аксилогиялық парадигмамен дамыту өрістерін зердел</w:t>
                              </w:r>
                              <w:r w:rsidRPr="0088625A">
                                <w:rPr>
                                  <w:rFonts w:ascii="Times New Roman" w:hAnsi="Times New Roman" w:cs="Times New Roman"/>
                                  <w:sz w:val="24"/>
                                  <w:szCs w:val="24"/>
                                  <w:lang w:val="kk-KZ"/>
                                </w:rPr>
                                <w:t>уі</w:t>
                              </w:r>
                            </w:p>
                          </w:txbxContent>
                        </wps:txbx>
                        <wps:bodyPr rot="0" vert="horz" wrap="square" lIns="91440" tIns="45720" rIns="91440" bIns="45720" anchor="t" anchorCtr="0" upright="1">
                          <a:noAutofit/>
                        </wps:bodyPr>
                      </wps:wsp>
                      <wps:wsp>
                        <wps:cNvPr id="38" name="AutoShape 90"/>
                        <wps:cNvSpPr>
                          <a:spLocks noChangeArrowheads="1"/>
                        </wps:cNvSpPr>
                        <wps:spPr bwMode="auto">
                          <a:xfrm>
                            <a:off x="3000" y="11803"/>
                            <a:ext cx="8026" cy="1177"/>
                          </a:xfrm>
                          <a:prstGeom prst="roundRect">
                            <a:avLst>
                              <a:gd name="adj" fmla="val 16667"/>
                            </a:avLst>
                          </a:prstGeom>
                          <a:solidFill>
                            <a:srgbClr val="FFFFFF"/>
                          </a:solidFill>
                          <a:ln w="9525">
                            <a:solidFill>
                              <a:srgbClr val="000000"/>
                            </a:solidFill>
                            <a:round/>
                            <a:headEnd/>
                            <a:tailEnd/>
                          </a:ln>
                        </wps:spPr>
                        <wps:txbx>
                          <w:txbxContent>
                            <w:p w:rsidR="000167A5" w:rsidRPr="0088625A" w:rsidRDefault="000167A5" w:rsidP="003B7566">
                              <w:pPr>
                                <w:spacing w:after="0" w:line="240" w:lineRule="auto"/>
                                <w:jc w:val="center"/>
                                <w:rPr>
                                  <w:rFonts w:ascii="Times New Roman" w:hAnsi="Times New Roman" w:cs="Times New Roman"/>
                                  <w:sz w:val="24"/>
                                  <w:szCs w:val="24"/>
                                  <w:lang w:val="kk-KZ"/>
                                </w:rPr>
                              </w:pPr>
                              <w:r w:rsidRPr="0088625A">
                                <w:rPr>
                                  <w:rFonts w:ascii="Times New Roman" w:hAnsi="Times New Roman" w:cs="Times New Roman"/>
                                  <w:sz w:val="24"/>
                                  <w:szCs w:val="24"/>
                                  <w:lang w:val="kk-KZ"/>
                                </w:rPr>
                                <w:t>Нәтижесі: меңгерген білімін, ғылыми түсін</w:t>
                              </w:r>
                              <w:r>
                                <w:rPr>
                                  <w:rFonts w:ascii="Times New Roman" w:hAnsi="Times New Roman" w:cs="Times New Roman"/>
                                  <w:sz w:val="24"/>
                                  <w:szCs w:val="24"/>
                                  <w:lang w:val="kk-KZ"/>
                                </w:rPr>
                                <w:t>і</w:t>
                              </w:r>
                              <w:r w:rsidRPr="0088625A">
                                <w:rPr>
                                  <w:rFonts w:ascii="Times New Roman" w:hAnsi="Times New Roman" w:cs="Times New Roman"/>
                                  <w:sz w:val="24"/>
                                  <w:szCs w:val="24"/>
                                  <w:lang w:val="kk-KZ"/>
                                </w:rPr>
                                <w:t>г</w:t>
                              </w:r>
                              <w:r>
                                <w:rPr>
                                  <w:rFonts w:ascii="Times New Roman" w:hAnsi="Times New Roman" w:cs="Times New Roman"/>
                                  <w:sz w:val="24"/>
                                  <w:szCs w:val="24"/>
                                  <w:lang w:val="kk-KZ"/>
                                </w:rPr>
                                <w:t>і</w:t>
                              </w:r>
                              <w:r w:rsidRPr="0088625A">
                                <w:rPr>
                                  <w:rFonts w:ascii="Times New Roman" w:hAnsi="Times New Roman" w:cs="Times New Roman"/>
                                  <w:sz w:val="24"/>
                                  <w:szCs w:val="24"/>
                                  <w:lang w:val="kk-KZ"/>
                                </w:rPr>
                                <w:t>н аксиологиялық парадигма</w:t>
                              </w:r>
                              <w:r>
                                <w:rPr>
                                  <w:rFonts w:ascii="Times New Roman" w:hAnsi="Times New Roman" w:cs="Times New Roman"/>
                                  <w:sz w:val="24"/>
                                  <w:szCs w:val="24"/>
                                  <w:lang w:val="kk-KZ"/>
                                </w:rPr>
                                <w:t>ға</w:t>
                              </w:r>
                              <w:r w:rsidRPr="0088625A">
                                <w:rPr>
                                  <w:rFonts w:ascii="Times New Roman" w:hAnsi="Times New Roman" w:cs="Times New Roman"/>
                                  <w:sz w:val="24"/>
                                  <w:szCs w:val="24"/>
                                  <w:lang w:val="kk-KZ"/>
                                </w:rPr>
                                <w:t xml:space="preserve"> негізде</w:t>
                              </w:r>
                              <w:r>
                                <w:rPr>
                                  <w:rFonts w:ascii="Times New Roman" w:hAnsi="Times New Roman" w:cs="Times New Roman"/>
                                  <w:sz w:val="24"/>
                                  <w:szCs w:val="24"/>
                                  <w:lang w:val="kk-KZ"/>
                                </w:rPr>
                                <w:t>уі</w:t>
                              </w:r>
                            </w:p>
                          </w:txbxContent>
                        </wps:txbx>
                        <wps:bodyPr rot="0" vert="horz" wrap="square" lIns="91440" tIns="45720" rIns="91440" bIns="45720" anchor="t" anchorCtr="0" upright="1">
                          <a:noAutofit/>
                        </wps:bodyPr>
                      </wps:wsp>
                      <wps:wsp>
                        <wps:cNvPr id="39" name="AutoShape 91"/>
                        <wps:cNvCnPr>
                          <a:cxnSpLocks noChangeShapeType="1"/>
                        </wps:cNvCnPr>
                        <wps:spPr bwMode="auto">
                          <a:xfrm>
                            <a:off x="3393" y="2003"/>
                            <a:ext cx="25" cy="633"/>
                          </a:xfrm>
                          <a:prstGeom prst="straightConnector1">
                            <a:avLst/>
                          </a:prstGeom>
                          <a:noFill/>
                          <a:ln w="9525">
                            <a:solidFill>
                              <a:srgbClr val="000000"/>
                            </a:solidFill>
                            <a:round/>
                            <a:headEnd/>
                            <a:tailEnd type="triangle" w="med" len="med"/>
                          </a:ln>
                        </wps:spPr>
                        <wps:bodyPr/>
                      </wps:wsp>
                      <wps:wsp>
                        <wps:cNvPr id="40" name="AutoShape 92"/>
                        <wps:cNvCnPr>
                          <a:cxnSpLocks noChangeShapeType="1"/>
                        </wps:cNvCnPr>
                        <wps:spPr bwMode="auto">
                          <a:xfrm>
                            <a:off x="5722" y="2003"/>
                            <a:ext cx="25" cy="633"/>
                          </a:xfrm>
                          <a:prstGeom prst="straightConnector1">
                            <a:avLst/>
                          </a:prstGeom>
                          <a:noFill/>
                          <a:ln w="9525">
                            <a:solidFill>
                              <a:srgbClr val="000000"/>
                            </a:solidFill>
                            <a:round/>
                            <a:headEnd/>
                            <a:tailEnd type="triangle" w="med" len="med"/>
                          </a:ln>
                        </wps:spPr>
                        <wps:bodyPr/>
                      </wps:wsp>
                      <wps:wsp>
                        <wps:cNvPr id="41" name="AutoShape 93"/>
                        <wps:cNvCnPr>
                          <a:cxnSpLocks noChangeShapeType="1"/>
                        </wps:cNvCnPr>
                        <wps:spPr bwMode="auto">
                          <a:xfrm>
                            <a:off x="7751" y="2003"/>
                            <a:ext cx="25" cy="633"/>
                          </a:xfrm>
                          <a:prstGeom prst="straightConnector1">
                            <a:avLst/>
                          </a:prstGeom>
                          <a:noFill/>
                          <a:ln w="9525">
                            <a:solidFill>
                              <a:srgbClr val="000000"/>
                            </a:solidFill>
                            <a:round/>
                            <a:headEnd/>
                            <a:tailEnd type="triangle" w="med" len="med"/>
                          </a:ln>
                        </wps:spPr>
                        <wps:bodyPr/>
                      </wps:wsp>
                      <wps:wsp>
                        <wps:cNvPr id="42" name="AutoShape 94"/>
                        <wps:cNvCnPr>
                          <a:cxnSpLocks noChangeShapeType="1"/>
                        </wps:cNvCnPr>
                        <wps:spPr bwMode="auto">
                          <a:xfrm>
                            <a:off x="5722" y="3588"/>
                            <a:ext cx="0" cy="547"/>
                          </a:xfrm>
                          <a:prstGeom prst="straightConnector1">
                            <a:avLst/>
                          </a:prstGeom>
                          <a:noFill/>
                          <a:ln w="9525">
                            <a:solidFill>
                              <a:srgbClr val="000000"/>
                            </a:solidFill>
                            <a:round/>
                            <a:headEnd/>
                            <a:tailEnd type="triangle" w="med" len="med"/>
                          </a:ln>
                        </wps:spPr>
                        <wps:bodyPr/>
                      </wps:wsp>
                      <wps:wsp>
                        <wps:cNvPr id="43" name="AutoShape 95"/>
                        <wps:cNvCnPr>
                          <a:cxnSpLocks noChangeShapeType="1"/>
                        </wps:cNvCnPr>
                        <wps:spPr bwMode="auto">
                          <a:xfrm>
                            <a:off x="7851" y="3588"/>
                            <a:ext cx="13" cy="547"/>
                          </a:xfrm>
                          <a:prstGeom prst="straightConnector1">
                            <a:avLst/>
                          </a:prstGeom>
                          <a:noFill/>
                          <a:ln w="9525">
                            <a:solidFill>
                              <a:srgbClr val="000000"/>
                            </a:solidFill>
                            <a:round/>
                            <a:headEnd/>
                            <a:tailEnd type="triangle" w="med" len="med"/>
                          </a:ln>
                        </wps:spPr>
                        <wps:bodyPr/>
                      </wps:wsp>
                      <wps:wsp>
                        <wps:cNvPr id="44" name="AutoShape 96"/>
                        <wps:cNvCnPr>
                          <a:cxnSpLocks noChangeShapeType="1"/>
                        </wps:cNvCnPr>
                        <wps:spPr bwMode="auto">
                          <a:xfrm>
                            <a:off x="9980" y="3588"/>
                            <a:ext cx="12" cy="547"/>
                          </a:xfrm>
                          <a:prstGeom prst="straightConnector1">
                            <a:avLst/>
                          </a:prstGeom>
                          <a:noFill/>
                          <a:ln w="9525">
                            <a:solidFill>
                              <a:srgbClr val="000000"/>
                            </a:solidFill>
                            <a:round/>
                            <a:headEnd/>
                            <a:tailEnd type="triangle" w="med" len="med"/>
                          </a:ln>
                        </wps:spPr>
                        <wps:bodyPr/>
                      </wps:wsp>
                      <wps:wsp>
                        <wps:cNvPr id="45" name="AutoShape 97"/>
                        <wps:cNvCnPr>
                          <a:cxnSpLocks noChangeShapeType="1"/>
                        </wps:cNvCnPr>
                        <wps:spPr bwMode="auto">
                          <a:xfrm>
                            <a:off x="6852" y="5037"/>
                            <a:ext cx="0" cy="422"/>
                          </a:xfrm>
                          <a:prstGeom prst="straightConnector1">
                            <a:avLst/>
                          </a:prstGeom>
                          <a:noFill/>
                          <a:ln w="9525">
                            <a:solidFill>
                              <a:srgbClr val="000000"/>
                            </a:solidFill>
                            <a:round/>
                            <a:headEnd/>
                            <a:tailEnd type="triangle" w="med" len="med"/>
                          </a:ln>
                        </wps:spPr>
                        <wps:bodyPr/>
                      </wps:wsp>
                      <wps:wsp>
                        <wps:cNvPr id="46" name="AutoShape 98"/>
                        <wps:cNvCnPr>
                          <a:cxnSpLocks noChangeShapeType="1"/>
                        </wps:cNvCnPr>
                        <wps:spPr bwMode="auto">
                          <a:xfrm>
                            <a:off x="4909" y="6636"/>
                            <a:ext cx="25" cy="627"/>
                          </a:xfrm>
                          <a:prstGeom prst="straightConnector1">
                            <a:avLst/>
                          </a:prstGeom>
                          <a:noFill/>
                          <a:ln w="9525">
                            <a:solidFill>
                              <a:srgbClr val="000000"/>
                            </a:solidFill>
                            <a:round/>
                            <a:headEnd/>
                            <a:tailEnd type="triangle" w="med" len="med"/>
                          </a:ln>
                        </wps:spPr>
                        <wps:bodyPr/>
                      </wps:wsp>
                      <wps:wsp>
                        <wps:cNvPr id="47" name="AutoShape 99"/>
                        <wps:cNvCnPr>
                          <a:cxnSpLocks noChangeShapeType="1"/>
                        </wps:cNvCnPr>
                        <wps:spPr bwMode="auto">
                          <a:xfrm>
                            <a:off x="8515" y="6636"/>
                            <a:ext cx="0" cy="627"/>
                          </a:xfrm>
                          <a:prstGeom prst="straightConnector1">
                            <a:avLst/>
                          </a:prstGeom>
                          <a:noFill/>
                          <a:ln w="9525">
                            <a:solidFill>
                              <a:srgbClr val="000000"/>
                            </a:solidFill>
                            <a:round/>
                            <a:headEnd/>
                            <a:tailEnd type="triangle" w="med" len="med"/>
                          </a:ln>
                        </wps:spPr>
                        <wps:bodyPr/>
                      </wps:wsp>
                      <wps:wsp>
                        <wps:cNvPr id="48" name="AutoShape 100"/>
                        <wps:cNvCnPr>
                          <a:cxnSpLocks noChangeShapeType="1"/>
                        </wps:cNvCnPr>
                        <wps:spPr bwMode="auto">
                          <a:xfrm>
                            <a:off x="5009" y="8326"/>
                            <a:ext cx="25" cy="377"/>
                          </a:xfrm>
                          <a:prstGeom prst="straightConnector1">
                            <a:avLst/>
                          </a:prstGeom>
                          <a:noFill/>
                          <a:ln w="9525">
                            <a:solidFill>
                              <a:srgbClr val="000000"/>
                            </a:solidFill>
                            <a:round/>
                            <a:headEnd/>
                            <a:tailEnd type="triangle" w="med" len="med"/>
                          </a:ln>
                        </wps:spPr>
                        <wps:bodyPr/>
                      </wps:wsp>
                      <wps:wsp>
                        <wps:cNvPr id="49" name="AutoShape 101"/>
                        <wps:cNvCnPr>
                          <a:cxnSpLocks noChangeShapeType="1"/>
                        </wps:cNvCnPr>
                        <wps:spPr bwMode="auto">
                          <a:xfrm>
                            <a:off x="8602" y="8326"/>
                            <a:ext cx="0" cy="377"/>
                          </a:xfrm>
                          <a:prstGeom prst="straightConnector1">
                            <a:avLst/>
                          </a:prstGeom>
                          <a:noFill/>
                          <a:ln w="9525">
                            <a:solidFill>
                              <a:srgbClr val="000000"/>
                            </a:solidFill>
                            <a:round/>
                            <a:headEnd/>
                            <a:tailEnd type="triangle" w="med" len="med"/>
                          </a:ln>
                        </wps:spPr>
                        <wps:bodyPr/>
                      </wps:wsp>
                      <wps:wsp>
                        <wps:cNvPr id="50" name="AutoShape 102"/>
                        <wps:cNvCnPr>
                          <a:cxnSpLocks noChangeShapeType="1"/>
                        </wps:cNvCnPr>
                        <wps:spPr bwMode="auto">
                          <a:xfrm>
                            <a:off x="7000" y="9880"/>
                            <a:ext cx="12" cy="389"/>
                          </a:xfrm>
                          <a:prstGeom prst="straightConnector1">
                            <a:avLst/>
                          </a:prstGeom>
                          <a:noFill/>
                          <a:ln w="9525">
                            <a:solidFill>
                              <a:srgbClr val="000000"/>
                            </a:solidFill>
                            <a:round/>
                            <a:headEnd/>
                            <a:tailEnd type="triangle" w="med" len="med"/>
                          </a:ln>
                        </wps:spPr>
                        <wps:bodyPr/>
                      </wps:wsp>
                      <wps:wsp>
                        <wps:cNvPr id="51" name="AutoShape 103"/>
                        <wps:cNvCnPr>
                          <a:cxnSpLocks noChangeShapeType="1"/>
                        </wps:cNvCnPr>
                        <wps:spPr bwMode="auto">
                          <a:xfrm>
                            <a:off x="6323" y="7738"/>
                            <a:ext cx="882" cy="0"/>
                          </a:xfrm>
                          <a:prstGeom prst="straightConnector1">
                            <a:avLst/>
                          </a:prstGeom>
                          <a:noFill/>
                          <a:ln w="9525">
                            <a:solidFill>
                              <a:srgbClr val="000000"/>
                            </a:solidFill>
                            <a:round/>
                            <a:headEnd type="triangl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Группа 25" o:spid="_x0000_s1078" style="position:absolute;left:0;text-align:left;margin-left:-26.15pt;margin-top:13.8pt;width:511.05pt;height:538.8pt;z-index:251706368" coordorigin="1590,1202" coordsize="9551,1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">
                <v:shape id="AutoShape 78" o:spid="_x0000_s1079" type="#_x0000_t32" style="position:absolute;left:7012;top:11446;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roundrect id="AutoShape 79" o:spid="_x0000_s1080" style="position:absolute;left:2818;top:1202;width:7801;height: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w:txbxContent>
                      <w:p w:rsidR="000167A5" w:rsidRPr="00C04976" w:rsidRDefault="000167A5" w:rsidP="003B7566">
                        <w:pPr>
                          <w:spacing w:after="0" w:line="240" w:lineRule="auto"/>
                          <w:jc w:val="center"/>
                          <w:rPr>
                            <w:rFonts w:ascii="Times New Roman" w:hAnsi="Times New Roman" w:cs="Times New Roman"/>
                            <w:lang w:val="kk-KZ"/>
                          </w:rPr>
                        </w:pPr>
                        <w:r w:rsidRPr="00C04976">
                          <w:rPr>
                            <w:rFonts w:ascii="Times New Roman" w:hAnsi="Times New Roman" w:cs="Times New Roman"/>
                            <w:lang w:val="kk-KZ"/>
                          </w:rPr>
                          <w:t>Акс</w:t>
                        </w:r>
                        <w:r>
                          <w:rPr>
                            <w:rFonts w:ascii="Times New Roman" w:hAnsi="Times New Roman" w:cs="Times New Roman"/>
                            <w:lang w:val="kk-KZ"/>
                          </w:rPr>
                          <w:t>и</w:t>
                        </w:r>
                        <w:r w:rsidRPr="00C04976">
                          <w:rPr>
                            <w:rFonts w:ascii="Times New Roman" w:hAnsi="Times New Roman" w:cs="Times New Roman"/>
                            <w:lang w:val="kk-KZ"/>
                          </w:rPr>
                          <w:t>ологиялық</w:t>
                        </w:r>
                        <w:r>
                          <w:rPr>
                            <w:rFonts w:ascii="Times New Roman" w:hAnsi="Times New Roman" w:cs="Times New Roman"/>
                            <w:lang w:val="kk-KZ"/>
                          </w:rPr>
                          <w:t xml:space="preserve"> парадигманың қоғам сұранымына сәйкес құрылуы</w:t>
                        </w:r>
                      </w:p>
                    </w:txbxContent>
                  </v:textbox>
                </v:roundrect>
                <v:roundrect id="AutoShape 80" o:spid="_x0000_s1081" style="position:absolute;left:1590;top:2636;width:2855;height:11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w:txbxContent>
                      <w:p w:rsidR="000167A5" w:rsidRPr="000D4D6D" w:rsidRDefault="000167A5" w:rsidP="003B7566">
                        <w:pPr>
                          <w:jc w:val="center"/>
                          <w:rPr>
                            <w:rFonts w:ascii="Times New Roman" w:hAnsi="Times New Roman" w:cs="Times New Roman"/>
                            <w:sz w:val="18"/>
                            <w:szCs w:val="18"/>
                            <w:lang w:val="kk-KZ"/>
                          </w:rPr>
                        </w:pPr>
                        <w:r w:rsidRPr="000D4D6D">
                          <w:rPr>
                            <w:rFonts w:ascii="Times New Roman" w:hAnsi="Times New Roman" w:cs="Times New Roman"/>
                            <w:sz w:val="18"/>
                            <w:szCs w:val="18"/>
                            <w:lang w:val="kk-KZ"/>
                          </w:rPr>
                          <w:t xml:space="preserve">Мақсаты: білім алушының жаңа педагогикалық дүниетанымнын </w:t>
                        </w:r>
                        <w:r>
                          <w:rPr>
                            <w:rFonts w:ascii="Times New Roman" w:hAnsi="Times New Roman" w:cs="Times New Roman"/>
                            <w:sz w:val="18"/>
                            <w:szCs w:val="18"/>
                            <w:lang w:val="kk-KZ"/>
                          </w:rPr>
                          <w:t xml:space="preserve">аксиологиялық негізде </w:t>
                        </w:r>
                        <w:r w:rsidRPr="00546996">
                          <w:rPr>
                            <w:rFonts w:ascii="Times New Roman" w:hAnsi="Times New Roman" w:cs="Times New Roman"/>
                            <w:bCs/>
                            <w:sz w:val="18"/>
                            <w:szCs w:val="18"/>
                            <w:lang w:val="kk-KZ"/>
                          </w:rPr>
                          <w:t>дамыту</w:t>
                        </w:r>
                      </w:p>
                    </w:txbxContent>
                  </v:textbox>
                </v:roundrect>
                <v:roundrect id="AutoShape 81" o:spid="_x0000_s1082" style="position:absolute;left:4685;top:2636;width:1928;height: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SsMA&#10;AADbAAAADwAAAGRycy9kb3ducmV2LnhtbESPQWsCMRSE7wX/Q3hCbzVRsNTVKCIo3kq3Hjw+N8/d&#10;xc3LmmTXbX99Uyj0OMzMN8xqM9hG9ORD7VjDdKJAEBfO1FxqOH3uX95AhIhssHFMGr4owGY9elph&#10;ZtyDP6jPYykShEOGGqoY20zKUFRkMUxcS5y8q/MWY5K+lMbjI8FtI2dKvUqLNaeFClvaVVTc8s5q&#10;KIzqlD/374vLPObffXdnebhr/TwetksQkYb4H/5rH42G2QJ+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VSsMAAADbAAAADwAAAAAAAAAAAAAAAACYAgAAZHJzL2Rv&#10;d25yZXYueG1sUEsFBgAAAAAEAAQA9QAAAIgDAAAAAA==&#10;">
                  <v:textbox>
                    <w:txbxContent>
                      <w:p w:rsidR="000167A5" w:rsidRPr="002A5E12" w:rsidRDefault="000167A5" w:rsidP="003B7566">
                        <w:pPr>
                          <w:jc w:val="center"/>
                          <w:rPr>
                            <w:rFonts w:ascii="Times New Roman" w:hAnsi="Times New Roman" w:cs="Times New Roman"/>
                            <w:sz w:val="18"/>
                            <w:szCs w:val="18"/>
                            <w:lang w:val="kk-KZ"/>
                          </w:rPr>
                        </w:pPr>
                        <w:r w:rsidRPr="002A5E12">
                          <w:rPr>
                            <w:rFonts w:ascii="Times New Roman" w:hAnsi="Times New Roman" w:cs="Times New Roman"/>
                            <w:sz w:val="18"/>
                            <w:szCs w:val="18"/>
                            <w:lang w:val="kk-KZ"/>
                          </w:rPr>
                          <w:t>Тарихи-мәдени құңдылықтарды пайдалану</w:t>
                        </w:r>
                      </w:p>
                    </w:txbxContent>
                  </v:textbox>
                </v:roundrect>
                <v:roundrect id="AutoShape 82" o:spid="_x0000_s1083" style="position:absolute;left:6852;top:2636;width:1928;height: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0167A5" w:rsidRPr="002A5E12" w:rsidRDefault="000167A5" w:rsidP="003B7566">
                        <w:pPr>
                          <w:jc w:val="center"/>
                          <w:rPr>
                            <w:rFonts w:ascii="Times New Roman" w:hAnsi="Times New Roman" w:cs="Times New Roman"/>
                            <w:sz w:val="18"/>
                            <w:szCs w:val="18"/>
                            <w:lang w:val="kk-KZ"/>
                          </w:rPr>
                        </w:pPr>
                        <w:r w:rsidRPr="002A5E12">
                          <w:rPr>
                            <w:rFonts w:ascii="Times New Roman" w:hAnsi="Times New Roman" w:cs="Times New Roman"/>
                            <w:sz w:val="18"/>
                            <w:szCs w:val="18"/>
                            <w:lang w:val="kk-KZ"/>
                          </w:rPr>
                          <w:t xml:space="preserve">Жаңа </w:t>
                        </w:r>
                        <w:r>
                          <w:rPr>
                            <w:rFonts w:ascii="Times New Roman" w:hAnsi="Times New Roman" w:cs="Times New Roman"/>
                            <w:sz w:val="18"/>
                            <w:szCs w:val="18"/>
                            <w:lang w:val="kk-KZ"/>
                          </w:rPr>
                          <w:t>бағыттағы аксиологияны ажырата алу</w:t>
                        </w:r>
                      </w:p>
                    </w:txbxContent>
                  </v:textbox>
                </v:roundrect>
                <v:roundrect id="AutoShape 83" o:spid="_x0000_s1084" style="position:absolute;left:9018;top:2636;width:1928;height: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0167A5" w:rsidRPr="002A5E12" w:rsidRDefault="000167A5" w:rsidP="003B7566">
                        <w:pPr>
                          <w:jc w:val="center"/>
                          <w:rPr>
                            <w:rFonts w:ascii="Times New Roman" w:hAnsi="Times New Roman" w:cs="Times New Roman"/>
                            <w:sz w:val="20"/>
                            <w:szCs w:val="20"/>
                            <w:lang w:val="kk-KZ"/>
                          </w:rPr>
                        </w:pPr>
                        <w:r>
                          <w:rPr>
                            <w:rFonts w:ascii="Times New Roman" w:hAnsi="Times New Roman" w:cs="Times New Roman"/>
                            <w:sz w:val="20"/>
                            <w:szCs w:val="20"/>
                            <w:lang w:val="kk-KZ"/>
                          </w:rPr>
                          <w:t>Зерттеулер, қағидалар</w:t>
                        </w:r>
                      </w:p>
                    </w:txbxContent>
                  </v:textbox>
                </v:roundrect>
                <v:roundrect id="AutoShape 84" o:spid="_x0000_s1085" style="position:absolute;left:2818;top:4135;width:8026;height: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textbox>
                    <w:txbxContent>
                      <w:p w:rsidR="000167A5" w:rsidRPr="002A5E12" w:rsidRDefault="000167A5" w:rsidP="003B7566">
                        <w:pPr>
                          <w:jc w:val="center"/>
                          <w:rPr>
                            <w:rFonts w:ascii="Times New Roman" w:hAnsi="Times New Roman" w:cs="Times New Roman"/>
                            <w:lang w:val="kk-KZ"/>
                          </w:rPr>
                        </w:pPr>
                        <w:r>
                          <w:rPr>
                            <w:rFonts w:ascii="Times New Roman" w:hAnsi="Times New Roman" w:cs="Times New Roman"/>
                            <w:lang w:val="kk-KZ"/>
                          </w:rPr>
                          <w:t>Міндеттер: зерттеулердің құңдылық жайлы тұжырымдарын және оның аксиологиялық парадигмаға қатыстылығын ажырату амалдарын табу</w:t>
                        </w:r>
                      </w:p>
                    </w:txbxContent>
                  </v:textbox>
                </v:roundrect>
                <v:roundrect id="AutoShape 85" o:spid="_x0000_s1086" style="position:absolute;left:2818;top:5459;width:8215;height:1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0fcMA&#10;AADbAAAADwAAAGRycy9kb3ducmV2LnhtbESPQWsCMRSE7wX/Q3iCN02sVO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0fcMAAADbAAAADwAAAAAAAAAAAAAAAACYAgAAZHJzL2Rv&#10;d25yZXYueG1sUEsFBgAAAAAEAAQA9QAAAIgDAAAAAA==&#10;">
                  <v:textbox>
                    <w:txbxContent>
                      <w:p w:rsidR="000167A5" w:rsidRPr="0088625A" w:rsidRDefault="000167A5" w:rsidP="003B7566">
                        <w:pPr>
                          <w:spacing w:after="0" w:line="240" w:lineRule="auto"/>
                          <w:jc w:val="center"/>
                          <w:rPr>
                            <w:rFonts w:ascii="Times New Roman" w:hAnsi="Times New Roman" w:cs="Times New Roman"/>
                            <w:lang w:val="kk-KZ"/>
                          </w:rPr>
                        </w:pPr>
                        <w:r w:rsidRPr="0088625A">
                          <w:rPr>
                            <w:rFonts w:ascii="Times New Roman" w:hAnsi="Times New Roman" w:cs="Times New Roman"/>
                            <w:lang w:val="kk-KZ"/>
                          </w:rPr>
                          <w:t xml:space="preserve">Жоғарыдағы макроміндеттерден микроміндеттер туындайды: </w:t>
                        </w:r>
                      </w:p>
                      <w:p w:rsidR="000167A5" w:rsidRPr="0088625A" w:rsidRDefault="000167A5" w:rsidP="003B7566">
                        <w:pPr>
                          <w:spacing w:after="0" w:line="240" w:lineRule="auto"/>
                          <w:jc w:val="center"/>
                          <w:rPr>
                            <w:rFonts w:ascii="Times New Roman" w:hAnsi="Times New Roman" w:cs="Times New Roman"/>
                            <w:lang w:val="kk-KZ"/>
                          </w:rPr>
                        </w:pPr>
                        <w:r w:rsidRPr="0088625A">
                          <w:rPr>
                            <w:rFonts w:ascii="Times New Roman" w:hAnsi="Times New Roman" w:cs="Times New Roman"/>
                            <w:lang w:val="kk-KZ"/>
                          </w:rPr>
                          <w:t xml:space="preserve">1) </w:t>
                        </w:r>
                        <w:r>
                          <w:rPr>
                            <w:rFonts w:ascii="Times New Roman" w:hAnsi="Times New Roman" w:cs="Times New Roman"/>
                            <w:lang w:val="kk-KZ"/>
                          </w:rPr>
                          <w:t>индикаторын, 2) өлшемдік</w:t>
                        </w:r>
                        <w:r w:rsidRPr="0088625A">
                          <w:rPr>
                            <w:rFonts w:ascii="Times New Roman" w:hAnsi="Times New Roman" w:cs="Times New Roman"/>
                            <w:lang w:val="kk-KZ"/>
                          </w:rPr>
                          <w:t>терін, 3) көрсеткіштерін анықтау.</w:t>
                        </w:r>
                      </w:p>
                      <w:p w:rsidR="000167A5" w:rsidRPr="0088625A" w:rsidRDefault="000167A5" w:rsidP="003B7566">
                        <w:pPr>
                          <w:spacing w:after="0" w:line="240" w:lineRule="auto"/>
                          <w:jc w:val="center"/>
                          <w:rPr>
                            <w:rFonts w:ascii="Times New Roman" w:hAnsi="Times New Roman" w:cs="Times New Roman"/>
                            <w:lang w:val="kk-KZ"/>
                          </w:rPr>
                        </w:pPr>
                        <w:r w:rsidRPr="0088625A">
                          <w:rPr>
                            <w:rFonts w:ascii="Times New Roman" w:hAnsi="Times New Roman" w:cs="Times New Roman"/>
                            <w:lang w:val="kk-KZ"/>
                          </w:rPr>
                          <w:t>Оның деңгейлерін жіктеу: қайталаным,эмпирикалық, эвристикалық, проблемалы-зерттеушілік, шығармашылық, креативтік</w:t>
                        </w:r>
                      </w:p>
                    </w:txbxContent>
                  </v:textbox>
                </v:roundrect>
                <v:roundrect id="AutoShape 86" o:spid="_x0000_s1087" style="position:absolute;left:3418;top:7263;width:2905;height:10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sCcQA&#10;AADbAAAADwAAAGRycy9kb3ducmV2LnhtbESPzW7CMBCE75V4B2sr9Vbs/oAgxSBUqVVvqIEDxyVe&#10;kqjxOthOSPv0uBISx9HMfKNZrAbbiJ58qB1reBorEMSFMzWXGnbbj8cZiBCRDTaOScMvBVgtR3cL&#10;zIw78zf1eSxFgnDIUEMVY5tJGYqKLIaxa4mTd3TeYkzSl9J4PCe4beSzUlNpsea0UGFL7xUVP3ln&#10;NRRGdcrv+838MIn5X9+dWH6etH64H9ZvICIN8Ra+tr+Mhpd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LAnEAAAA2wAAAA8AAAAAAAAAAAAAAAAAmAIAAGRycy9k&#10;b3ducmV2LnhtbFBLBQYAAAAABAAEAPUAAACJAwAAAAA=&#10;">
                  <v:textbox>
                    <w:txbxContent>
                      <w:p w:rsidR="000167A5" w:rsidRPr="00E73A2F" w:rsidRDefault="000167A5" w:rsidP="003B7566">
                        <w:pPr>
                          <w:spacing w:after="0" w:line="240" w:lineRule="auto"/>
                          <w:jc w:val="center"/>
                          <w:rPr>
                            <w:rFonts w:ascii="Times New Roman" w:hAnsi="Times New Roman" w:cs="Times New Roman"/>
                            <w:sz w:val="20"/>
                            <w:szCs w:val="20"/>
                            <w:lang w:val="kk-KZ"/>
                          </w:rPr>
                        </w:pPr>
                        <w:r w:rsidRPr="00E73A2F">
                          <w:rPr>
                            <w:rFonts w:ascii="Times New Roman" w:hAnsi="Times New Roman" w:cs="Times New Roman"/>
                            <w:sz w:val="20"/>
                            <w:szCs w:val="20"/>
                            <w:lang w:val="kk-KZ"/>
                          </w:rPr>
                          <w:t>Құ</w:t>
                        </w:r>
                        <w:r>
                          <w:rPr>
                            <w:rFonts w:ascii="Times New Roman" w:hAnsi="Times New Roman" w:cs="Times New Roman"/>
                            <w:sz w:val="20"/>
                            <w:szCs w:val="20"/>
                            <w:lang w:val="kk-KZ"/>
                          </w:rPr>
                          <w:t>ндылықтан аксиологиялық парадигманы құрау іскерлігін дамыту</w:t>
                        </w:r>
                      </w:p>
                    </w:txbxContent>
                  </v:textbox>
                </v:roundrect>
                <v:roundrect id="AutoShape 87" o:spid="_x0000_s1088" style="position:absolute;left:7205;top:7263;width:2664;height:10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rsidR="000167A5" w:rsidRPr="007D26E7" w:rsidRDefault="000167A5" w:rsidP="003B7566">
                        <w:pPr>
                          <w:spacing w:after="0" w:line="240" w:lineRule="auto"/>
                          <w:jc w:val="both"/>
                          <w:rPr>
                            <w:sz w:val="16"/>
                            <w:szCs w:val="16"/>
                            <w:lang w:val="kk-KZ"/>
                          </w:rPr>
                        </w:pPr>
                      </w:p>
                    </w:txbxContent>
                  </v:textbox>
                </v:roundrect>
                <v:roundrect id="AutoShape 88" o:spid="_x0000_s1089" style="position:absolute;left:3007;top:8703;width:8026;height:11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textbox>
                    <w:txbxContent>
                      <w:p w:rsidR="000167A5" w:rsidRPr="0005682E" w:rsidRDefault="000167A5" w:rsidP="0005682E">
                        <w:pPr>
                          <w:rPr>
                            <w:szCs w:val="16"/>
                          </w:rPr>
                        </w:pPr>
                      </w:p>
                    </w:txbxContent>
                  </v:textbox>
                </v:roundrect>
                <v:roundrect id="AutoShape 89" o:spid="_x0000_s1090" style="position:absolute;left:2624;top:10158;width:8517;height:11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w:txbxContent>
                      <w:p w:rsidR="000167A5" w:rsidRPr="00E73A2F" w:rsidRDefault="000167A5" w:rsidP="003B7566">
                        <w:pPr>
                          <w:spacing w:after="0" w:line="240" w:lineRule="auto"/>
                          <w:jc w:val="center"/>
                          <w:rPr>
                            <w:rFonts w:ascii="Times New Roman" w:hAnsi="Times New Roman" w:cs="Times New Roman"/>
                            <w:lang w:val="kk-KZ"/>
                          </w:rPr>
                        </w:pPr>
                        <w:r w:rsidRPr="00E73A2F">
                          <w:rPr>
                            <w:rFonts w:ascii="Times New Roman" w:hAnsi="Times New Roman" w:cs="Times New Roman"/>
                            <w:lang w:val="kk-KZ"/>
                          </w:rPr>
                          <w:t>Бі</w:t>
                        </w:r>
                        <w:r>
                          <w:rPr>
                            <w:rFonts w:ascii="Times New Roman" w:hAnsi="Times New Roman" w:cs="Times New Roman"/>
                            <w:lang w:val="kk-KZ"/>
                          </w:rPr>
                          <w:t xml:space="preserve">лім </w:t>
                        </w:r>
                        <w:r w:rsidRPr="0088625A">
                          <w:rPr>
                            <w:rFonts w:ascii="Times New Roman" w:hAnsi="Times New Roman" w:cs="Times New Roman"/>
                            <w:sz w:val="24"/>
                            <w:szCs w:val="24"/>
                            <w:lang w:val="kk-KZ"/>
                          </w:rPr>
                          <w:t>алушының интеллектуалды ә</w:t>
                        </w:r>
                        <w:r>
                          <w:rPr>
                            <w:rFonts w:ascii="Times New Roman" w:hAnsi="Times New Roman" w:cs="Times New Roman"/>
                            <w:sz w:val="24"/>
                            <w:szCs w:val="24"/>
                            <w:lang w:val="kk-KZ"/>
                          </w:rPr>
                          <w:t>луетін аксилогиялық парадигмамен дамыту өрістерін зердел</w:t>
                        </w:r>
                        <w:r w:rsidRPr="0088625A">
                          <w:rPr>
                            <w:rFonts w:ascii="Times New Roman" w:hAnsi="Times New Roman" w:cs="Times New Roman"/>
                            <w:sz w:val="24"/>
                            <w:szCs w:val="24"/>
                            <w:lang w:val="kk-KZ"/>
                          </w:rPr>
                          <w:t>уі</w:t>
                        </w:r>
                      </w:p>
                    </w:txbxContent>
                  </v:textbox>
                </v:roundrect>
                <v:roundrect id="AutoShape 90" o:spid="_x0000_s1091" style="position:absolute;left:3000;top:11803;width:8026;height:11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textbox>
                    <w:txbxContent>
                      <w:p w:rsidR="000167A5" w:rsidRPr="0088625A" w:rsidRDefault="000167A5" w:rsidP="003B7566">
                        <w:pPr>
                          <w:spacing w:after="0" w:line="240" w:lineRule="auto"/>
                          <w:jc w:val="center"/>
                          <w:rPr>
                            <w:rFonts w:ascii="Times New Roman" w:hAnsi="Times New Roman" w:cs="Times New Roman"/>
                            <w:sz w:val="24"/>
                            <w:szCs w:val="24"/>
                            <w:lang w:val="kk-KZ"/>
                          </w:rPr>
                        </w:pPr>
                        <w:r w:rsidRPr="0088625A">
                          <w:rPr>
                            <w:rFonts w:ascii="Times New Roman" w:hAnsi="Times New Roman" w:cs="Times New Roman"/>
                            <w:sz w:val="24"/>
                            <w:szCs w:val="24"/>
                            <w:lang w:val="kk-KZ"/>
                          </w:rPr>
                          <w:t>Нәтижесі: меңгерген білімін, ғылыми түсін</w:t>
                        </w:r>
                        <w:r>
                          <w:rPr>
                            <w:rFonts w:ascii="Times New Roman" w:hAnsi="Times New Roman" w:cs="Times New Roman"/>
                            <w:sz w:val="24"/>
                            <w:szCs w:val="24"/>
                            <w:lang w:val="kk-KZ"/>
                          </w:rPr>
                          <w:t>і</w:t>
                        </w:r>
                        <w:r w:rsidRPr="0088625A">
                          <w:rPr>
                            <w:rFonts w:ascii="Times New Roman" w:hAnsi="Times New Roman" w:cs="Times New Roman"/>
                            <w:sz w:val="24"/>
                            <w:szCs w:val="24"/>
                            <w:lang w:val="kk-KZ"/>
                          </w:rPr>
                          <w:t>г</w:t>
                        </w:r>
                        <w:r>
                          <w:rPr>
                            <w:rFonts w:ascii="Times New Roman" w:hAnsi="Times New Roman" w:cs="Times New Roman"/>
                            <w:sz w:val="24"/>
                            <w:szCs w:val="24"/>
                            <w:lang w:val="kk-KZ"/>
                          </w:rPr>
                          <w:t>і</w:t>
                        </w:r>
                        <w:r w:rsidRPr="0088625A">
                          <w:rPr>
                            <w:rFonts w:ascii="Times New Roman" w:hAnsi="Times New Roman" w:cs="Times New Roman"/>
                            <w:sz w:val="24"/>
                            <w:szCs w:val="24"/>
                            <w:lang w:val="kk-KZ"/>
                          </w:rPr>
                          <w:t>н аксиологиялық парадигма</w:t>
                        </w:r>
                        <w:r>
                          <w:rPr>
                            <w:rFonts w:ascii="Times New Roman" w:hAnsi="Times New Roman" w:cs="Times New Roman"/>
                            <w:sz w:val="24"/>
                            <w:szCs w:val="24"/>
                            <w:lang w:val="kk-KZ"/>
                          </w:rPr>
                          <w:t>ға</w:t>
                        </w:r>
                        <w:r w:rsidRPr="0088625A">
                          <w:rPr>
                            <w:rFonts w:ascii="Times New Roman" w:hAnsi="Times New Roman" w:cs="Times New Roman"/>
                            <w:sz w:val="24"/>
                            <w:szCs w:val="24"/>
                            <w:lang w:val="kk-KZ"/>
                          </w:rPr>
                          <w:t xml:space="preserve"> негізде</w:t>
                        </w:r>
                        <w:r>
                          <w:rPr>
                            <w:rFonts w:ascii="Times New Roman" w:hAnsi="Times New Roman" w:cs="Times New Roman"/>
                            <w:sz w:val="24"/>
                            <w:szCs w:val="24"/>
                            <w:lang w:val="kk-KZ"/>
                          </w:rPr>
                          <w:t>уі</w:t>
                        </w:r>
                      </w:p>
                    </w:txbxContent>
                  </v:textbox>
                </v:roundrect>
                <v:shape id="AutoShape 91" o:spid="_x0000_s1092" type="#_x0000_t32" style="position:absolute;left:3393;top:2003;width:25;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92" o:spid="_x0000_s1093" type="#_x0000_t32" style="position:absolute;left:5722;top:2003;width:25;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93" o:spid="_x0000_s1094" type="#_x0000_t32" style="position:absolute;left:7751;top:2003;width:25;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94" o:spid="_x0000_s1095" type="#_x0000_t32" style="position:absolute;left:5722;top:3588;width:0;height: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95" o:spid="_x0000_s1096" type="#_x0000_t32" style="position:absolute;left:7851;top:3588;width:13;height: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96" o:spid="_x0000_s1097" type="#_x0000_t32" style="position:absolute;left:9980;top:3588;width:12;height: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97" o:spid="_x0000_s1098" type="#_x0000_t32" style="position:absolute;left:6852;top:5037;width:0;height: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98" o:spid="_x0000_s1099" type="#_x0000_t32" style="position:absolute;left:4909;top:6636;width:25;height: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99" o:spid="_x0000_s1100" type="#_x0000_t32" style="position:absolute;left:8515;top:6636;width:0;height: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100" o:spid="_x0000_s1101" type="#_x0000_t32" style="position:absolute;left:5009;top:8326;width:25;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101" o:spid="_x0000_s1102" type="#_x0000_t32" style="position:absolute;left:8602;top:8326;width:0;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102" o:spid="_x0000_s1103" type="#_x0000_t32" style="position:absolute;left:7000;top:9880;width:12;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103" o:spid="_x0000_s1104" type="#_x0000_t32" style="position:absolute;left:6323;top:7738;width:8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rnsMAAADbAAAADwAAAGRycy9kb3ducmV2LnhtbESPQWvCQBSE7wX/w/IEb3WTQkqJriKi&#10;KBQtRnN/ZJ9JMPs2ZLea+uu7guBxmJlvmOm8N424UudqywricQSCuLC65lLB6bh+/wLhPLLGxjIp&#10;+CMH89ngbYqptjc+0DXzpQgQdikqqLxvUyldUZFBN7YtcfDOtjPog+xKqTu8Bbhp5EcUfUqDNYeF&#10;CltaVlRcsl+j4L7b0HGH5/vPKsv338kmTvZ5rtRo2C8mIDz1/hV+trdaQRLD40v4A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pa57DAAAA2wAAAA8AAAAAAAAAAAAA&#10;AAAAoQIAAGRycy9kb3ducmV2LnhtbFBLBQYAAAAABAAEAPkAAACRAwAAAAA=&#10;">
                  <v:stroke startarrow="block" endarrow="block"/>
                </v:shape>
              </v:group>
            </w:pict>
          </mc:Fallback>
        </mc:AlternateConten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A05E08" w:rsidRDefault="00A05E08" w:rsidP="0017469F">
      <w:pPr>
        <w:spacing w:after="0" w:line="240" w:lineRule="auto"/>
        <w:ind w:firstLine="567"/>
        <w:jc w:val="both"/>
        <w:rPr>
          <w:rFonts w:ascii="Times New Roman" w:hAnsi="Times New Roman" w:cs="Times New Roman"/>
          <w:sz w:val="28"/>
          <w:szCs w:val="28"/>
          <w:lang w:val="kk-KZ"/>
        </w:rPr>
      </w:pPr>
    </w:p>
    <w:p w:rsidR="00A05E08" w:rsidRDefault="00A05E08" w:rsidP="0017469F">
      <w:pPr>
        <w:spacing w:after="0" w:line="240" w:lineRule="auto"/>
        <w:ind w:firstLine="567"/>
        <w:jc w:val="both"/>
        <w:rPr>
          <w:rFonts w:ascii="Times New Roman" w:hAnsi="Times New Roman" w:cs="Times New Roman"/>
          <w:sz w:val="28"/>
          <w:szCs w:val="28"/>
          <w:lang w:val="kk-KZ"/>
        </w:rPr>
      </w:pPr>
    </w:p>
    <w:p w:rsidR="00A05E08" w:rsidRDefault="00A05E08" w:rsidP="0017469F">
      <w:pPr>
        <w:spacing w:after="0" w:line="240" w:lineRule="auto"/>
        <w:ind w:firstLine="567"/>
        <w:jc w:val="both"/>
        <w:rPr>
          <w:rFonts w:ascii="Times New Roman" w:hAnsi="Times New Roman" w:cs="Times New Roman"/>
          <w:sz w:val="28"/>
          <w:szCs w:val="28"/>
          <w:lang w:val="kk-KZ"/>
        </w:rPr>
      </w:pPr>
    </w:p>
    <w:p w:rsidR="00A05E08" w:rsidRDefault="00A05E08" w:rsidP="0017469F">
      <w:pPr>
        <w:spacing w:after="0" w:line="240" w:lineRule="auto"/>
        <w:ind w:firstLine="567"/>
        <w:jc w:val="both"/>
        <w:rPr>
          <w:rFonts w:ascii="Times New Roman" w:hAnsi="Times New Roman" w:cs="Times New Roman"/>
          <w:sz w:val="28"/>
          <w:szCs w:val="28"/>
          <w:lang w:val="kk-KZ"/>
        </w:rPr>
      </w:pPr>
    </w:p>
    <w:p w:rsidR="00A05E08" w:rsidRDefault="00A05E08" w:rsidP="0017469F">
      <w:pPr>
        <w:spacing w:after="0" w:line="240" w:lineRule="auto"/>
        <w:ind w:firstLine="567"/>
        <w:jc w:val="both"/>
        <w:rPr>
          <w:rFonts w:ascii="Times New Roman" w:hAnsi="Times New Roman" w:cs="Times New Roman"/>
          <w:sz w:val="28"/>
          <w:szCs w:val="28"/>
          <w:lang w:val="kk-KZ"/>
        </w:rPr>
      </w:pPr>
    </w:p>
    <w:p w:rsidR="0005682E" w:rsidRDefault="0005682E" w:rsidP="0017469F">
      <w:pPr>
        <w:spacing w:after="0" w:line="240" w:lineRule="auto"/>
        <w:ind w:firstLine="567"/>
        <w:jc w:val="both"/>
        <w:rPr>
          <w:rFonts w:ascii="Times New Roman" w:hAnsi="Times New Roman" w:cs="Times New Roman"/>
          <w:sz w:val="28"/>
          <w:szCs w:val="28"/>
          <w:lang w:val="kk-KZ"/>
        </w:rPr>
      </w:pPr>
    </w:p>
    <w:p w:rsidR="0005682E" w:rsidRDefault="0005682E" w:rsidP="0017469F">
      <w:pPr>
        <w:spacing w:after="0" w:line="240" w:lineRule="auto"/>
        <w:ind w:firstLine="567"/>
        <w:jc w:val="both"/>
        <w:rPr>
          <w:rFonts w:ascii="Times New Roman" w:hAnsi="Times New Roman" w:cs="Times New Roman"/>
          <w:sz w:val="28"/>
          <w:szCs w:val="28"/>
          <w:lang w:val="kk-KZ"/>
        </w:rPr>
      </w:pPr>
    </w:p>
    <w:p w:rsidR="0005682E" w:rsidRDefault="0005682E" w:rsidP="0017469F">
      <w:pPr>
        <w:spacing w:after="0" w:line="240" w:lineRule="auto"/>
        <w:ind w:firstLine="567"/>
        <w:jc w:val="both"/>
        <w:rPr>
          <w:rFonts w:ascii="Times New Roman" w:hAnsi="Times New Roman" w:cs="Times New Roman"/>
          <w:sz w:val="28"/>
          <w:szCs w:val="28"/>
          <w:lang w:val="kk-KZ"/>
        </w:rPr>
      </w:pPr>
    </w:p>
    <w:p w:rsidR="0005682E" w:rsidRDefault="0005682E" w:rsidP="0017469F">
      <w:pPr>
        <w:spacing w:after="0" w:line="240" w:lineRule="auto"/>
        <w:ind w:firstLine="567"/>
        <w:jc w:val="both"/>
        <w:rPr>
          <w:rFonts w:ascii="Times New Roman" w:hAnsi="Times New Roman" w:cs="Times New Roman"/>
          <w:sz w:val="28"/>
          <w:szCs w:val="28"/>
          <w:lang w:val="kk-KZ"/>
        </w:rPr>
      </w:pPr>
    </w:p>
    <w:p w:rsidR="0005682E" w:rsidRDefault="0005682E" w:rsidP="0017469F">
      <w:pPr>
        <w:spacing w:after="0" w:line="240" w:lineRule="auto"/>
        <w:ind w:firstLine="567"/>
        <w:jc w:val="both"/>
        <w:rPr>
          <w:rFonts w:ascii="Times New Roman" w:hAnsi="Times New Roman" w:cs="Times New Roman"/>
          <w:sz w:val="28"/>
          <w:szCs w:val="28"/>
          <w:lang w:val="kk-KZ"/>
        </w:rPr>
      </w:pPr>
    </w:p>
    <w:p w:rsidR="0005682E" w:rsidRDefault="0005682E" w:rsidP="0005682E">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3B7566" w:rsidRPr="00C6733C">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8 </w:t>
      </w:r>
      <w:r w:rsidRPr="0005682E">
        <w:rPr>
          <w:rFonts w:ascii="Times New Roman" w:hAnsi="Times New Roman" w:cs="Times New Roman"/>
          <w:color w:val="000000"/>
          <w:sz w:val="28"/>
          <w:szCs w:val="28"/>
          <w:lang w:val="kk-KZ"/>
        </w:rPr>
        <w:t>–</w:t>
      </w:r>
      <w:r w:rsidR="003B7566" w:rsidRPr="00C6733C">
        <w:rPr>
          <w:rFonts w:ascii="Times New Roman" w:hAnsi="Times New Roman" w:cs="Times New Roman"/>
          <w:sz w:val="28"/>
          <w:szCs w:val="28"/>
          <w:lang w:val="kk-KZ"/>
        </w:rPr>
        <w:t xml:space="preserve"> </w:t>
      </w:r>
      <w:r w:rsidR="00FF0EE4" w:rsidRPr="00C6733C">
        <w:rPr>
          <w:rFonts w:ascii="Times New Roman" w:hAnsi="Times New Roman" w:cs="Times New Roman"/>
          <w:sz w:val="28"/>
          <w:szCs w:val="28"/>
          <w:lang w:val="kk-KZ"/>
        </w:rPr>
        <w:t xml:space="preserve">Білім алушылардың </w:t>
      </w:r>
      <w:r w:rsidR="003B7566" w:rsidRPr="00C6733C">
        <w:rPr>
          <w:rFonts w:ascii="Times New Roman" w:hAnsi="Times New Roman" w:cs="Times New Roman"/>
          <w:sz w:val="28"/>
          <w:szCs w:val="28"/>
          <w:lang w:val="kk-KZ"/>
        </w:rPr>
        <w:t xml:space="preserve"> аксиологиялық парадигмасын </w:t>
      </w:r>
    </w:p>
    <w:p w:rsidR="003B7566" w:rsidRPr="00C6733C" w:rsidRDefault="003B7566" w:rsidP="0005682E">
      <w:pPr>
        <w:spacing w:after="0" w:line="240" w:lineRule="auto"/>
        <w:ind w:firstLine="567"/>
        <w:jc w:val="center"/>
        <w:rPr>
          <w:rFonts w:ascii="Times New Roman" w:hAnsi="Times New Roman" w:cs="Times New Roman"/>
          <w:sz w:val="28"/>
          <w:szCs w:val="28"/>
          <w:lang w:val="kk-KZ"/>
        </w:rPr>
      </w:pPr>
      <w:r w:rsidRPr="00C6733C">
        <w:rPr>
          <w:rFonts w:ascii="Times New Roman" w:hAnsi="Times New Roman" w:cs="Times New Roman"/>
          <w:sz w:val="28"/>
          <w:szCs w:val="28"/>
          <w:lang w:val="kk-KZ"/>
        </w:rPr>
        <w:t>дамытудың құрылымы</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Зерттеуші ХХІ ғасыр басында (2003ж) парадигмалық тұжырымның тарихи-логикалық жүйенің сақталуына жаңа дүниетаныммен қараудың мәнін айқындаған. Филогендік бағыттағы пәндерде жаңа пәлсапалық, парасаттылық ұстанымның нұсқалы құрылуының нәтижеге бағдарлануы жайлы ой-пікірі бүгінгі Қазақстан Республикасына рухани байлық. Аталып отырған ғылыми еңбекте студенттердің деңгейліктерін жеке мүмкіндікке бағдарлаудың маңызы </w:t>
      </w:r>
      <w:r w:rsidRPr="00C6733C">
        <w:rPr>
          <w:rFonts w:ascii="Times New Roman" w:hAnsi="Times New Roman" w:cs="Times New Roman"/>
          <w:sz w:val="28"/>
          <w:szCs w:val="28"/>
          <w:lang w:val="kk-KZ"/>
        </w:rPr>
        <w:lastRenderedPageBreak/>
        <w:t xml:space="preserve">айқындалған. Деңгейліктерге саралану </w:t>
      </w:r>
      <w:r w:rsidR="001E1DCE">
        <w:rPr>
          <w:rFonts w:ascii="Times New Roman" w:hAnsi="Times New Roman" w:cs="Times New Roman"/>
          <w:sz w:val="28"/>
          <w:szCs w:val="28"/>
          <w:lang w:val="kk-KZ"/>
        </w:rPr>
        <w:t>процесін</w:t>
      </w:r>
      <w:r w:rsidRPr="00C6733C">
        <w:rPr>
          <w:rFonts w:ascii="Times New Roman" w:hAnsi="Times New Roman" w:cs="Times New Roman"/>
          <w:sz w:val="28"/>
          <w:szCs w:val="28"/>
          <w:lang w:val="kk-KZ"/>
        </w:rPr>
        <w:t xml:space="preserve"> төмендегі түзіліміне байқауға болады:</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1. Қайталаным – репродуктивті деңгей, білім мазмұның алгоритмге салу.</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2. Эмпирикалық деңгей – берілген ақпаратты құбылыстар мен </w:t>
      </w:r>
      <w:r w:rsidR="003C56BF">
        <w:rPr>
          <w:rFonts w:ascii="Times New Roman" w:hAnsi="Times New Roman" w:cs="Times New Roman"/>
          <w:sz w:val="28"/>
          <w:szCs w:val="28"/>
          <w:lang w:val="kk-KZ"/>
        </w:rPr>
        <w:t>процесте</w:t>
      </w:r>
      <w:r w:rsidRPr="00C6733C">
        <w:rPr>
          <w:rFonts w:ascii="Times New Roman" w:hAnsi="Times New Roman" w:cs="Times New Roman"/>
          <w:sz w:val="28"/>
          <w:szCs w:val="28"/>
          <w:lang w:val="kk-KZ"/>
        </w:rPr>
        <w:t>рге жіктеп, ең маңыздысын бөлек, қосымшасын жекелеу сияқты іс-әрекетке түсу.</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3. Эвристикалық деңгей ұсақ мәселелерді тізбелеп, оның тұтас жиынына интерпретация жасау.</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4. Білім мазмұнындағы проблемалы-зерттеушілік іс-әрекетінде қайшылықты тауып, оның шешілу түйінін парасаттау.</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5. Шығармашылық деңгейі – мемлекеттік стандарт шегіндегі білім мазмұнына студенттердің жаңа дүниетанымын құра алу шеберлігі.</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6. Креативтік деңгей – мемлекеттік стандарт ауқымынан тыс бағам, пікір, ой-тұжырымдардың феномені бұрынғыдан тың, қайталап баған мәнде келуі.</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Қорыта келгенде, біздер модель құруда алдыңғы зерттелген ғылыми еңбектердің ХХІ ғасыр басындағы педагогикалық білім беру жүйесінде аксиологиялық парадигманың Қазақстан Республикасында көрініс беру </w:t>
      </w:r>
      <w:r w:rsidR="00C6733C">
        <w:rPr>
          <w:rFonts w:ascii="Times New Roman" w:hAnsi="Times New Roman" w:cs="Times New Roman"/>
          <w:sz w:val="28"/>
          <w:szCs w:val="28"/>
          <w:lang w:val="kk-KZ"/>
        </w:rPr>
        <w:t>процесінің</w:t>
      </w:r>
      <w:r w:rsidRPr="00C6733C">
        <w:rPr>
          <w:rFonts w:ascii="Times New Roman" w:hAnsi="Times New Roman" w:cs="Times New Roman"/>
          <w:sz w:val="28"/>
          <w:szCs w:val="28"/>
          <w:lang w:val="kk-KZ"/>
        </w:rPr>
        <w:t xml:space="preserve"> қаншалықты алға ілгерілеуін анықтау мәселелерінің шешілуін ескеруді жөн көрдік.</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Модельдің жүзеге асырылуының өзі білімденудің инновациялық технологияларын тиімді қолдану іскерлігімізге байланысты екендігін Е. Жұматаеваның [134 ] ғылыми проектісінен байқаймыз. Білім мазмұнынан рухани құндылықтарды саралау барысында проблемалық, модульдік, кәсіби-бағдарлық технологиялардың бірлігінде нәтижеге жетудің мүмкіндігі дәлелденген. Автор проблеманы шешуде программалық технологияның қажеттігіне орынды тоқталған. Аталып отырған технологияларға ақпараттық технологияның қолданылуының мәнділігі анықталған. Осының бәрін іске асыруда эмпирикалық, алгоритмдік, стохастикалық, парадигмалардың теориялық негізі тәжірибеден көрініс табу қажеттігі жан-жақты дәйектелген. Бірақ бұл жұмыс «басқару» </w:t>
      </w:r>
      <w:r w:rsidR="001E1DCE">
        <w:rPr>
          <w:rFonts w:ascii="Times New Roman" w:hAnsi="Times New Roman" w:cs="Times New Roman"/>
          <w:sz w:val="28"/>
          <w:szCs w:val="28"/>
          <w:lang w:val="kk-KZ"/>
        </w:rPr>
        <w:t>процесін</w:t>
      </w:r>
      <w:r w:rsidRPr="00C6733C">
        <w:rPr>
          <w:rFonts w:ascii="Times New Roman" w:hAnsi="Times New Roman" w:cs="Times New Roman"/>
          <w:sz w:val="28"/>
          <w:szCs w:val="28"/>
          <w:lang w:val="kk-KZ"/>
        </w:rPr>
        <w:t xml:space="preserve">е бағдарланған. Десек те, ұстазбен </w:t>
      </w:r>
      <w:r w:rsidR="00353159">
        <w:rPr>
          <w:rFonts w:ascii="Times New Roman" w:hAnsi="Times New Roman" w:cs="Times New Roman"/>
          <w:sz w:val="28"/>
          <w:szCs w:val="28"/>
          <w:lang w:val="kk-KZ"/>
        </w:rPr>
        <w:t>білім алушы</w:t>
      </w:r>
      <w:r w:rsidRPr="00C6733C">
        <w:rPr>
          <w:rFonts w:ascii="Times New Roman" w:hAnsi="Times New Roman" w:cs="Times New Roman"/>
          <w:sz w:val="28"/>
          <w:szCs w:val="28"/>
          <w:lang w:val="kk-KZ"/>
        </w:rPr>
        <w:t xml:space="preserve">ның жалпы білім мазмұнындағы қажетті құндылықтарды тағылымдық деңгейде сұрыптау білім беретін нысаннан тексерілуі нәтижеге қол жеткізбек. Құбылыстар мен </w:t>
      </w:r>
      <w:r w:rsidR="003C56BF">
        <w:rPr>
          <w:rFonts w:ascii="Times New Roman" w:hAnsi="Times New Roman" w:cs="Times New Roman"/>
          <w:sz w:val="28"/>
          <w:szCs w:val="28"/>
          <w:lang w:val="kk-KZ"/>
        </w:rPr>
        <w:t>процестерді</w:t>
      </w:r>
      <w:r w:rsidRPr="00C6733C">
        <w:rPr>
          <w:rFonts w:ascii="Times New Roman" w:hAnsi="Times New Roman" w:cs="Times New Roman"/>
          <w:sz w:val="28"/>
          <w:szCs w:val="28"/>
          <w:lang w:val="kk-KZ"/>
        </w:rPr>
        <w:t xml:space="preserve">ң толыққанды детермендігі белгілі заңдылықтар мен қағидаларға негізделуі жаднамада болуы қарастырылады. Технологиялық іліктестік нұсқасы айқындалған іс-әрекеттен тұрып, оны тапсырма құру </w:t>
      </w:r>
      <w:r w:rsidR="001E1DCE">
        <w:rPr>
          <w:rFonts w:ascii="Times New Roman" w:hAnsi="Times New Roman" w:cs="Times New Roman"/>
          <w:sz w:val="28"/>
          <w:szCs w:val="28"/>
          <w:lang w:val="kk-KZ"/>
        </w:rPr>
        <w:t>процесін</w:t>
      </w:r>
      <w:r w:rsidRPr="00C6733C">
        <w:rPr>
          <w:rFonts w:ascii="Times New Roman" w:hAnsi="Times New Roman" w:cs="Times New Roman"/>
          <w:sz w:val="28"/>
          <w:szCs w:val="28"/>
          <w:lang w:val="kk-KZ"/>
        </w:rPr>
        <w:t xml:space="preserve">е пайдаланудың барысында ойлау өнерін ұдайы өрістетіп отыру тек индивидтің ерік-жігеріне, ұстамдылығына тәуелді. Ондай ұсақ білім элементтерін алгоритмдеу құбылыстар мен </w:t>
      </w:r>
      <w:r w:rsidR="003C56BF">
        <w:rPr>
          <w:rFonts w:ascii="Times New Roman" w:hAnsi="Times New Roman" w:cs="Times New Roman"/>
          <w:sz w:val="28"/>
          <w:szCs w:val="28"/>
          <w:lang w:val="kk-KZ"/>
        </w:rPr>
        <w:t>процестерді</w:t>
      </w:r>
      <w:r w:rsidRPr="00C6733C">
        <w:rPr>
          <w:rFonts w:ascii="Times New Roman" w:hAnsi="Times New Roman" w:cs="Times New Roman"/>
          <w:sz w:val="28"/>
          <w:szCs w:val="28"/>
          <w:lang w:val="kk-KZ"/>
        </w:rPr>
        <w:t>ң жиыны ретінде эмпирикалық парадигмаға негізделуі.</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Кезкелген макроэлемент ішкі микроэлемент бөліктерінен құралады. Сондықтан Е. Жұматаеваның </w:t>
      </w:r>
      <w:r w:rsidR="00353159">
        <w:rPr>
          <w:rFonts w:ascii="Times New Roman" w:hAnsi="Times New Roman" w:cs="Times New Roman"/>
          <w:sz w:val="28"/>
          <w:szCs w:val="28"/>
          <w:lang w:val="kk-KZ"/>
        </w:rPr>
        <w:t>білім алушы</w:t>
      </w:r>
      <w:r w:rsidRPr="00C6733C">
        <w:rPr>
          <w:rFonts w:ascii="Times New Roman" w:hAnsi="Times New Roman" w:cs="Times New Roman"/>
          <w:sz w:val="28"/>
          <w:szCs w:val="28"/>
          <w:lang w:val="kk-KZ"/>
        </w:rPr>
        <w:t xml:space="preserve">ның әрбір жаңа сабақ барысында перцептивті қабылдауы ұстазға белгісіз болып келуін ескеруді стохастикалық парадигмамен дәлелдеуге мүмкіндік туғызу қажеттігін ғылыми тұрғыда дәлелдеуі біздің аксиологиялық парадигманы жүзеге асыруымыздың моделін құруымызға бірден-бір көмегін тигізер материал. Экспериментке шығудың өзі </w:t>
      </w:r>
      <w:r w:rsidRPr="00C6733C">
        <w:rPr>
          <w:rFonts w:ascii="Times New Roman" w:hAnsi="Times New Roman" w:cs="Times New Roman"/>
          <w:sz w:val="28"/>
          <w:szCs w:val="28"/>
          <w:lang w:val="kk-KZ"/>
        </w:rPr>
        <w:lastRenderedPageBreak/>
        <w:t xml:space="preserve">білім мазмұнындағы аксиологиялық нысандары сұрыптап алуда теориялық жағдайын тәжірибеге негіздеу арқылы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жалаң тәжірибеші болмай, заман мүддесіне сай прогматикалық іскерліктерін де ширату мүмкіндігіне ие болатыны дәйектелген.</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Біздер жоғарыдағы модель құруға қатысты материалдардың басымдық тұсы аксиологиялық парадигманың құрылымы мен оның ұлттық бірегейлікті дамытуға тигізер ықпалы тұрғысында қарастырдық. Модельдің төрт блоктан тұратын жүйесін тұтастық қағидатпен зерделеп, оның жүйесін 14 суретпен ұсынып отырмыз. Критерий, көрсеткіш, индикаторларға арнайы тоқталғандықтан, модельге бағынған блоктар жүктемесін ұсынып отырмыз.</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C00000"/>
          <w:sz w:val="28"/>
          <w:szCs w:val="28"/>
          <w:lang w:val="kk-KZ"/>
        </w:rPr>
      </w:pPr>
    </w:p>
    <w:tbl>
      <w:tblPr>
        <w:tblStyle w:val="a3"/>
        <w:tblW w:w="0" w:type="auto"/>
        <w:tblLook w:val="04A0" w:firstRow="1" w:lastRow="0" w:firstColumn="1" w:lastColumn="0" w:noHBand="0" w:noVBand="1"/>
      </w:tblPr>
      <w:tblGrid>
        <w:gridCol w:w="2528"/>
        <w:gridCol w:w="959"/>
        <w:gridCol w:w="824"/>
        <w:gridCol w:w="1528"/>
        <w:gridCol w:w="1881"/>
        <w:gridCol w:w="1908"/>
      </w:tblGrid>
      <w:tr w:rsidR="003B7566" w:rsidRPr="00C6733C" w:rsidTr="0049626D">
        <w:tc>
          <w:tcPr>
            <w:tcW w:w="0" w:type="auto"/>
            <w:gridSpan w:val="6"/>
            <w:shd w:val="clear" w:color="auto" w:fill="EDEDED" w:themeFill="accent3" w:themeFillTint="33"/>
          </w:tcPr>
          <w:p w:rsidR="003B7566" w:rsidRPr="00C6733C" w:rsidRDefault="0037721F" w:rsidP="0005682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rPr>
              <mc:AlternateContent>
                <mc:Choice Requires="wps">
                  <w:drawing>
                    <wp:anchor distT="4294967292" distB="4294967292" distL="114300" distR="114300" simplePos="0" relativeHeight="251707392" behindDoc="0" locked="0" layoutInCell="1" allowOverlap="1">
                      <wp:simplePos x="0" y="0"/>
                      <wp:positionH relativeFrom="column">
                        <wp:posOffset>4801235</wp:posOffset>
                      </wp:positionH>
                      <wp:positionV relativeFrom="paragraph">
                        <wp:posOffset>128269</wp:posOffset>
                      </wp:positionV>
                      <wp:extent cx="7620" cy="0"/>
                      <wp:effectExtent l="0" t="0" r="30480" b="190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ACED80" id="Прямая со стрелкой 24" o:spid="_x0000_s1026" type="#_x0000_t32" style="position:absolute;margin-left:378.05pt;margin-top:10.1pt;width:.6pt;height:0;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" strokeweight="1pt"/>
                  </w:pict>
                </mc:Fallback>
              </mc:AlternateContent>
            </w:r>
            <w:r w:rsidR="003B7566" w:rsidRPr="00C6733C">
              <w:rPr>
                <w:rFonts w:ascii="Times New Roman" w:hAnsi="Times New Roman" w:cs="Times New Roman"/>
                <w:b/>
                <w:color w:val="000000"/>
                <w:sz w:val="24"/>
                <w:szCs w:val="24"/>
                <w:lang w:val="kk-KZ"/>
              </w:rPr>
              <w:t>Мақсатты</w:t>
            </w:r>
            <w:r w:rsidR="003B7566" w:rsidRPr="00C6733C">
              <w:rPr>
                <w:rFonts w:ascii="Times New Roman" w:hAnsi="Times New Roman" w:cs="Times New Roman"/>
                <w:b/>
                <w:color w:val="000000"/>
                <w:sz w:val="24"/>
                <w:szCs w:val="24"/>
              </w:rPr>
              <w:t xml:space="preserve"> блок</w:t>
            </w:r>
          </w:p>
        </w:tc>
      </w:tr>
      <w:tr w:rsidR="003B7566" w:rsidRPr="00C6733C" w:rsidTr="0049626D">
        <w:tc>
          <w:tcPr>
            <w:tcW w:w="0" w:type="auto"/>
            <w:gridSpan w:val="6"/>
            <w:shd w:val="clear" w:color="auto" w:fill="EDEDED" w:themeFill="accent3" w:themeFillTint="33"/>
          </w:tcPr>
          <w:p w:rsidR="003B7566" w:rsidRPr="00C6733C" w:rsidRDefault="003B7566" w:rsidP="0005682E">
            <w:pPr>
              <w:spacing w:after="0" w:line="240" w:lineRule="auto"/>
              <w:jc w:val="both"/>
              <w:rPr>
                <w:rFonts w:ascii="Times New Roman" w:hAnsi="Times New Roman" w:cs="Times New Roman"/>
                <w:color w:val="000000"/>
              </w:rPr>
            </w:pPr>
            <w:r w:rsidRPr="00C6733C">
              <w:rPr>
                <w:rFonts w:ascii="Times New Roman" w:hAnsi="Times New Roman" w:cs="Times New Roman"/>
                <w:i/>
                <w:lang w:val="kk-KZ"/>
              </w:rPr>
              <w:t>Мақсат</w:t>
            </w:r>
            <w:r w:rsidRPr="00C6733C">
              <w:rPr>
                <w:rFonts w:ascii="Times New Roman" w:hAnsi="Times New Roman" w:cs="Times New Roman"/>
                <w:i/>
              </w:rPr>
              <w:t>:</w:t>
            </w:r>
            <w:r w:rsidRPr="00C6733C">
              <w:rPr>
                <w:rFonts w:ascii="Times New Roman" w:hAnsi="Times New Roman" w:cs="Times New Roman"/>
                <w:lang w:val="kk-KZ"/>
              </w:rPr>
              <w:t xml:space="preserve">жобалау қызметі арқылы  орта мектепте </w:t>
            </w:r>
            <w:r w:rsidR="00FF0EE4" w:rsidRPr="00C6733C">
              <w:rPr>
                <w:rFonts w:ascii="Times New Roman" w:hAnsi="Times New Roman" w:cs="Times New Roman"/>
                <w:lang w:val="kk-KZ"/>
              </w:rPr>
              <w:t xml:space="preserve">білім алушылардың </w:t>
            </w:r>
            <w:r w:rsidRPr="00C6733C">
              <w:rPr>
                <w:rFonts w:ascii="Times New Roman" w:hAnsi="Times New Roman" w:cs="Times New Roman"/>
                <w:lang w:val="kk-KZ"/>
              </w:rPr>
              <w:t xml:space="preserve">  аксиологиялық парадигмамен ұлттық бірегейлігін дамыту  </w:t>
            </w:r>
          </w:p>
        </w:tc>
      </w:tr>
      <w:tr w:rsidR="003B7566" w:rsidRPr="00C6733C" w:rsidTr="0049626D">
        <w:tc>
          <w:tcPr>
            <w:tcW w:w="0" w:type="auto"/>
            <w:gridSpan w:val="6"/>
            <w:tcBorders>
              <w:left w:val="nil"/>
              <w:right w:val="nil"/>
            </w:tcBorders>
          </w:tcPr>
          <w:p w:rsidR="003B7566" w:rsidRPr="00C6733C" w:rsidRDefault="0037721F" w:rsidP="0005682E">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noProof/>
              </w:rPr>
              <mc:AlternateContent>
                <mc:Choice Requires="wps">
                  <w:drawing>
                    <wp:anchor distT="0" distB="0" distL="114300" distR="114300" simplePos="0" relativeHeight="251708416" behindDoc="0" locked="0" layoutInCell="1" allowOverlap="1">
                      <wp:simplePos x="0" y="0"/>
                      <wp:positionH relativeFrom="column">
                        <wp:posOffset>2901315</wp:posOffset>
                      </wp:positionH>
                      <wp:positionV relativeFrom="paragraph">
                        <wp:posOffset>22225</wp:posOffset>
                      </wp:positionV>
                      <wp:extent cx="121285" cy="112395"/>
                      <wp:effectExtent l="19050" t="0" r="31115" b="40005"/>
                      <wp:wrapNone/>
                      <wp:docPr id="23" name="Стрелка вниз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2395"/>
                              </a:xfrm>
                              <a:prstGeom prst="downArrow">
                                <a:avLst>
                                  <a:gd name="adj1" fmla="val 50000"/>
                                  <a:gd name="adj2" fmla="val 25000"/>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B82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 o:spid="_x0000_s1026" type="#_x0000_t67" style="position:absolute;margin-left:228.45pt;margin-top:1.75pt;width:9.55pt;height:8.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" strokeweight="1pt">
                      <v:textbox style="layout-flow:vertical-ideographic"/>
                    </v:shape>
                  </w:pict>
                </mc:Fallback>
              </mc:AlternateContent>
            </w:r>
          </w:p>
        </w:tc>
      </w:tr>
      <w:tr w:rsidR="003B7566" w:rsidRPr="00C6733C" w:rsidTr="0049626D">
        <w:tc>
          <w:tcPr>
            <w:tcW w:w="0" w:type="auto"/>
            <w:gridSpan w:val="6"/>
          </w:tcPr>
          <w:p w:rsidR="003B7566" w:rsidRPr="00C6733C" w:rsidRDefault="003B7566" w:rsidP="0005682E">
            <w:pPr>
              <w:autoSpaceDE w:val="0"/>
              <w:autoSpaceDN w:val="0"/>
              <w:adjustRightInd w:val="0"/>
              <w:spacing w:after="0" w:line="240" w:lineRule="auto"/>
              <w:jc w:val="both"/>
              <w:rPr>
                <w:rFonts w:ascii="Times New Roman" w:hAnsi="Times New Roman" w:cs="Times New Roman"/>
                <w:i/>
                <w:color w:val="000000"/>
                <w:sz w:val="18"/>
                <w:szCs w:val="18"/>
                <w:lang w:val="kk-KZ"/>
              </w:rPr>
            </w:pPr>
            <w:r w:rsidRPr="00C6733C">
              <w:rPr>
                <w:rFonts w:ascii="Times New Roman" w:hAnsi="Times New Roman" w:cs="Times New Roman"/>
                <w:i/>
                <w:color w:val="000000"/>
                <w:sz w:val="18"/>
                <w:szCs w:val="18"/>
                <w:lang w:val="kk-KZ"/>
              </w:rPr>
              <w:t>Міндеттер</w:t>
            </w:r>
          </w:p>
        </w:tc>
      </w:tr>
      <w:tr w:rsidR="003B7566" w:rsidRPr="00C6733C" w:rsidTr="0049626D">
        <w:tc>
          <w:tcPr>
            <w:tcW w:w="0" w:type="auto"/>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sz w:val="18"/>
                <w:szCs w:val="18"/>
              </w:rPr>
            </w:pPr>
            <w:r w:rsidRPr="00C6733C">
              <w:rPr>
                <w:rFonts w:ascii="Times New Roman" w:hAnsi="Times New Roman" w:cs="Times New Roman"/>
                <w:sz w:val="18"/>
                <w:szCs w:val="18"/>
              </w:rPr>
              <w:t xml:space="preserve">ұлттық бірегейлікті, </w:t>
            </w:r>
            <w:r w:rsidRPr="00C6733C">
              <w:rPr>
                <w:rFonts w:ascii="Times New Roman" w:hAnsi="Times New Roman" w:cs="Times New Roman"/>
                <w:sz w:val="18"/>
                <w:szCs w:val="18"/>
                <w:lang w:val="kk-KZ"/>
              </w:rPr>
              <w:t>«</w:t>
            </w:r>
            <w:r w:rsidRPr="00C6733C">
              <w:rPr>
                <w:rFonts w:ascii="Times New Roman" w:hAnsi="Times New Roman" w:cs="Times New Roman"/>
                <w:sz w:val="18"/>
                <w:szCs w:val="18"/>
              </w:rPr>
              <w:t>Менің отаным – Қазақстан</w:t>
            </w:r>
            <w:r w:rsidRPr="00C6733C">
              <w:rPr>
                <w:rFonts w:ascii="Times New Roman" w:hAnsi="Times New Roman" w:cs="Times New Roman"/>
                <w:sz w:val="18"/>
                <w:szCs w:val="18"/>
                <w:lang w:val="kk-KZ"/>
              </w:rPr>
              <w:t>»</w:t>
            </w:r>
            <w:r w:rsidRPr="00C6733C">
              <w:rPr>
                <w:rFonts w:ascii="Times New Roman" w:hAnsi="Times New Roman" w:cs="Times New Roman"/>
                <w:sz w:val="18"/>
                <w:szCs w:val="18"/>
              </w:rPr>
              <w:t xml:space="preserve"> бағыты бойынша қазақстандық қоғамға және әлемдік қоғамдастыққа қатыстылығы туралы түсінікті қалыптастыру; </w:t>
            </w:r>
            <w:r w:rsidRPr="00C6733C">
              <w:rPr>
                <w:rFonts w:ascii="Times New Roman" w:hAnsi="Times New Roman" w:cs="Times New Roman"/>
                <w:sz w:val="18"/>
                <w:szCs w:val="18"/>
                <w:lang w:val="kk-KZ"/>
              </w:rPr>
              <w:t>«</w:t>
            </w:r>
            <w:r w:rsidRPr="00C6733C">
              <w:rPr>
                <w:rFonts w:ascii="Times New Roman" w:hAnsi="Times New Roman" w:cs="Times New Roman"/>
                <w:sz w:val="18"/>
                <w:szCs w:val="18"/>
              </w:rPr>
              <w:t>Рухани қазына</w:t>
            </w:r>
            <w:r w:rsidRPr="00C6733C">
              <w:rPr>
                <w:rFonts w:ascii="Times New Roman" w:hAnsi="Times New Roman" w:cs="Times New Roman"/>
                <w:sz w:val="18"/>
                <w:szCs w:val="18"/>
                <w:lang w:val="kk-KZ"/>
              </w:rPr>
              <w:t>»</w:t>
            </w:r>
            <w:r w:rsidRPr="00C6733C">
              <w:rPr>
                <w:rFonts w:ascii="Times New Roman" w:hAnsi="Times New Roman" w:cs="Times New Roman"/>
                <w:sz w:val="18"/>
                <w:szCs w:val="18"/>
              </w:rPr>
              <w:t xml:space="preserve"> бағыты бойынша жалпыұлттық құндылықтарды игеру</w:t>
            </w:r>
          </w:p>
        </w:tc>
        <w:tc>
          <w:tcPr>
            <w:tcW w:w="0" w:type="auto"/>
            <w:gridSpan w:val="2"/>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sz w:val="18"/>
                <w:szCs w:val="18"/>
              </w:rPr>
            </w:pPr>
            <w:r w:rsidRPr="00C6733C">
              <w:rPr>
                <w:rFonts w:ascii="Times New Roman" w:hAnsi="Times New Roman" w:cs="Times New Roman"/>
                <w:sz w:val="18"/>
                <w:szCs w:val="18"/>
              </w:rPr>
              <w:t>туған халықтың, Қазақстан мен әлем халықтарының тарихы, мәдениеті туралы білім мен түсініктерді қалыптастыру; республика / облыс және әлем мемлекеттері туралы білім мен түсініктерді қалыптастыру</w:t>
            </w:r>
          </w:p>
        </w:tc>
        <w:tc>
          <w:tcPr>
            <w:tcW w:w="0" w:type="auto"/>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sz w:val="18"/>
                <w:szCs w:val="18"/>
              </w:rPr>
            </w:pPr>
            <w:r w:rsidRPr="00C6733C">
              <w:rPr>
                <w:rFonts w:ascii="Times New Roman" w:hAnsi="Times New Roman" w:cs="Times New Roman"/>
                <w:noProof/>
                <w:color w:val="000000"/>
                <w:sz w:val="18"/>
                <w:szCs w:val="18"/>
                <w:lang w:val="tr-TR" w:eastAsia="tr-TR"/>
              </w:rPr>
              <w:t>туған халқына, кіші Отанына, Қазақстанға, жалпы әлемге эмоционалды-бағалау қатынасын қалыптастыру</w:t>
            </w:r>
          </w:p>
        </w:tc>
        <w:tc>
          <w:tcPr>
            <w:tcW w:w="0" w:type="auto"/>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sz w:val="18"/>
                <w:szCs w:val="18"/>
              </w:rPr>
            </w:pPr>
            <w:r w:rsidRPr="00C6733C">
              <w:rPr>
                <w:rFonts w:ascii="Times New Roman" w:eastAsia="BookmanOldStyle" w:hAnsi="Times New Roman" w:cs="Times New Roman"/>
                <w:sz w:val="18"/>
                <w:szCs w:val="18"/>
              </w:rPr>
              <w:t xml:space="preserve">қазақстандық қауымдастыққа тиесілілік фактісіне оң көзқарас, азаматтық ұстанымды </w:t>
            </w:r>
            <w:r w:rsidRPr="00C6733C">
              <w:rPr>
                <w:rFonts w:ascii="Times New Roman" w:hAnsi="Times New Roman" w:cs="Times New Roman"/>
                <w:sz w:val="18"/>
                <w:szCs w:val="18"/>
                <w:lang w:val="kk-KZ"/>
              </w:rPr>
              <w:t>аксиологиялық парадигма құрылымымен дамыту</w:t>
            </w:r>
          </w:p>
        </w:tc>
        <w:tc>
          <w:tcPr>
            <w:tcW w:w="0" w:type="auto"/>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sz w:val="18"/>
                <w:szCs w:val="18"/>
                <w:lang w:val="kk-KZ"/>
              </w:rPr>
            </w:pPr>
            <w:r w:rsidRPr="00C6733C">
              <w:rPr>
                <w:rFonts w:ascii="Times New Roman" w:hAnsi="Times New Roman" w:cs="Times New Roman"/>
                <w:sz w:val="18"/>
                <w:szCs w:val="18"/>
              </w:rPr>
              <w:t xml:space="preserve">Қазақстан жерінде </w:t>
            </w:r>
            <w:r w:rsidRPr="00C6733C">
              <w:rPr>
                <w:rFonts w:ascii="Times New Roman" w:hAnsi="Times New Roman" w:cs="Times New Roman"/>
                <w:sz w:val="18"/>
                <w:szCs w:val="18"/>
                <w:lang w:val="kk-KZ"/>
              </w:rPr>
              <w:t>татулықты</w:t>
            </w:r>
            <w:r w:rsidRPr="00C6733C">
              <w:rPr>
                <w:rFonts w:ascii="Times New Roman" w:hAnsi="Times New Roman" w:cs="Times New Roman"/>
                <w:sz w:val="18"/>
                <w:szCs w:val="18"/>
              </w:rPr>
              <w:t xml:space="preserve">, </w:t>
            </w:r>
            <w:r w:rsidRPr="00C6733C">
              <w:rPr>
                <w:rFonts w:ascii="Times New Roman" w:hAnsi="Times New Roman" w:cs="Times New Roman"/>
                <w:sz w:val="18"/>
                <w:szCs w:val="18"/>
                <w:lang w:val="kk-KZ"/>
              </w:rPr>
              <w:t>тыныштық</w:t>
            </w:r>
            <w:r w:rsidRPr="00C6733C">
              <w:rPr>
                <w:rFonts w:ascii="Times New Roman" w:hAnsi="Times New Roman" w:cs="Times New Roman"/>
                <w:sz w:val="18"/>
                <w:szCs w:val="18"/>
              </w:rPr>
              <w:t xml:space="preserve"> пен зорлық-зомбылық</w:t>
            </w:r>
            <w:r w:rsidRPr="00C6733C">
              <w:rPr>
                <w:rFonts w:ascii="Times New Roman" w:hAnsi="Times New Roman" w:cs="Times New Roman"/>
                <w:sz w:val="18"/>
                <w:szCs w:val="18"/>
                <w:lang w:val="kk-KZ"/>
              </w:rPr>
              <w:t xml:space="preserve">сыз өмірдісақтауға </w:t>
            </w:r>
            <w:r w:rsidRPr="00C6733C">
              <w:rPr>
                <w:rFonts w:ascii="Times New Roman" w:hAnsi="Times New Roman" w:cs="Times New Roman"/>
                <w:sz w:val="18"/>
                <w:szCs w:val="18"/>
              </w:rPr>
              <w:t>ықпал ететін негізгі жалпыадамзаттық құндылықтарды ұстану қабілеті мен қажеттілігін қалыптастыру</w:t>
            </w:r>
            <w:r w:rsidRPr="00C6733C">
              <w:rPr>
                <w:rFonts w:ascii="Times New Roman" w:hAnsi="Times New Roman" w:cs="Times New Roman"/>
                <w:sz w:val="18"/>
                <w:szCs w:val="18"/>
                <w:lang w:val="kk-KZ"/>
              </w:rPr>
              <w:t>, оған жаңа философиялық көзқарас</w:t>
            </w:r>
          </w:p>
        </w:tc>
      </w:tr>
      <w:tr w:rsidR="003B7566" w:rsidRPr="00C6733C" w:rsidTr="0049626D">
        <w:tc>
          <w:tcPr>
            <w:tcW w:w="0" w:type="auto"/>
            <w:gridSpan w:val="6"/>
            <w:tcBorders>
              <w:left w:val="nil"/>
              <w:right w:val="nil"/>
            </w:tcBorders>
          </w:tcPr>
          <w:p w:rsidR="003B7566" w:rsidRPr="00C6733C" w:rsidRDefault="003B7566" w:rsidP="0005682E">
            <w:pPr>
              <w:autoSpaceDE w:val="0"/>
              <w:autoSpaceDN w:val="0"/>
              <w:adjustRightInd w:val="0"/>
              <w:spacing w:after="0" w:line="240" w:lineRule="auto"/>
              <w:jc w:val="both"/>
              <w:rPr>
                <w:rFonts w:ascii="Times New Roman" w:hAnsi="Times New Roman" w:cs="Times New Roman"/>
                <w:sz w:val="14"/>
                <w:szCs w:val="14"/>
              </w:rPr>
            </w:pPr>
          </w:p>
        </w:tc>
      </w:tr>
      <w:tr w:rsidR="003B7566" w:rsidRPr="00C6733C" w:rsidTr="0049626D">
        <w:tc>
          <w:tcPr>
            <w:tcW w:w="0" w:type="auto"/>
            <w:gridSpan w:val="6"/>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b/>
                <w:color w:val="000000"/>
                <w:sz w:val="24"/>
                <w:szCs w:val="24"/>
              </w:rPr>
            </w:pPr>
            <w:r w:rsidRPr="00C6733C">
              <w:rPr>
                <w:rFonts w:ascii="Times New Roman" w:hAnsi="Times New Roman" w:cs="Times New Roman"/>
                <w:b/>
                <w:color w:val="000000"/>
                <w:sz w:val="24"/>
                <w:szCs w:val="24"/>
                <w:lang w:val="kk-KZ"/>
              </w:rPr>
              <w:t xml:space="preserve">Әдіснамалық </w:t>
            </w:r>
            <w:r w:rsidRPr="00C6733C">
              <w:rPr>
                <w:rFonts w:ascii="Times New Roman" w:hAnsi="Times New Roman" w:cs="Times New Roman"/>
                <w:b/>
                <w:color w:val="000000"/>
                <w:sz w:val="24"/>
                <w:szCs w:val="24"/>
              </w:rPr>
              <w:t xml:space="preserve"> блок</w:t>
            </w:r>
          </w:p>
        </w:tc>
      </w:tr>
      <w:tr w:rsidR="003B7566" w:rsidRPr="00C6733C" w:rsidTr="0049626D">
        <w:tc>
          <w:tcPr>
            <w:tcW w:w="0" w:type="auto"/>
            <w:gridSpan w:val="6"/>
            <w:shd w:val="clear" w:color="auto" w:fill="EDEDED" w:themeFill="accent3" w:themeFillTint="33"/>
          </w:tcPr>
          <w:p w:rsidR="003B7566" w:rsidRPr="00C6733C" w:rsidRDefault="003B7566" w:rsidP="0005682E">
            <w:pPr>
              <w:spacing w:after="0" w:line="240" w:lineRule="auto"/>
              <w:jc w:val="both"/>
              <w:rPr>
                <w:rFonts w:ascii="Times New Roman" w:hAnsi="Times New Roman" w:cs="Times New Roman"/>
                <w:color w:val="000000"/>
              </w:rPr>
            </w:pPr>
            <w:r w:rsidRPr="00C6733C">
              <w:rPr>
                <w:rFonts w:ascii="Times New Roman" w:hAnsi="Times New Roman" w:cs="Times New Roman"/>
                <w:i/>
                <w:color w:val="000000"/>
                <w:lang w:val="kk-KZ"/>
              </w:rPr>
              <w:t>Әдіснамалық негіз</w:t>
            </w:r>
            <w:r w:rsidRPr="00C6733C">
              <w:rPr>
                <w:rFonts w:ascii="Times New Roman" w:hAnsi="Times New Roman" w:cs="Times New Roman"/>
                <w:i/>
                <w:color w:val="000000"/>
              </w:rPr>
              <w:t>:</w:t>
            </w:r>
            <w:r w:rsidRPr="00C6733C">
              <w:rPr>
                <w:rFonts w:ascii="Times New Roman" w:hAnsi="Times New Roman" w:cs="Times New Roman"/>
                <w:color w:val="000000"/>
                <w:lang w:val="kk-KZ"/>
              </w:rPr>
              <w:t>жүйелік-әрекеттік</w:t>
            </w:r>
          </w:p>
        </w:tc>
      </w:tr>
      <w:tr w:rsidR="003B7566" w:rsidRPr="00C6733C" w:rsidTr="0049626D">
        <w:tc>
          <w:tcPr>
            <w:tcW w:w="0" w:type="auto"/>
            <w:shd w:val="clear" w:color="auto" w:fill="EDEDED" w:themeFill="accent3" w:themeFillTint="33"/>
          </w:tcPr>
          <w:p w:rsidR="003B7566" w:rsidRPr="00C6733C" w:rsidRDefault="003B7566" w:rsidP="0005682E">
            <w:pPr>
              <w:spacing w:after="0" w:line="240" w:lineRule="auto"/>
              <w:jc w:val="both"/>
              <w:rPr>
                <w:rFonts w:ascii="Times New Roman" w:hAnsi="Times New Roman" w:cs="Times New Roman"/>
                <w:i/>
              </w:rPr>
            </w:pPr>
            <w:r w:rsidRPr="00C6733C">
              <w:rPr>
                <w:rFonts w:ascii="Times New Roman" w:hAnsi="Times New Roman" w:cs="Times New Roman"/>
                <w:i/>
                <w:lang w:val="kk-KZ"/>
              </w:rPr>
              <w:t>Ұстанымдары</w:t>
            </w:r>
            <w:r w:rsidRPr="00C6733C">
              <w:rPr>
                <w:rFonts w:ascii="Times New Roman" w:hAnsi="Times New Roman" w:cs="Times New Roman"/>
                <w:i/>
              </w:rPr>
              <w:t xml:space="preserve">: </w:t>
            </w:r>
          </w:p>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rPr>
            </w:pPr>
          </w:p>
        </w:tc>
        <w:tc>
          <w:tcPr>
            <w:tcW w:w="0" w:type="auto"/>
            <w:gridSpan w:val="2"/>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rPr>
            </w:pPr>
            <w:r w:rsidRPr="00C6733C">
              <w:rPr>
                <w:rFonts w:ascii="Times New Roman" w:hAnsi="Times New Roman" w:cs="Times New Roman"/>
                <w:lang w:val="kk-KZ"/>
              </w:rPr>
              <w:t>г</w:t>
            </w:r>
            <w:r w:rsidRPr="00C6733C">
              <w:rPr>
                <w:rFonts w:ascii="Times New Roman" w:hAnsi="Times New Roman" w:cs="Times New Roman"/>
              </w:rPr>
              <w:t>уманист</w:t>
            </w:r>
            <w:r w:rsidRPr="00C6733C">
              <w:rPr>
                <w:rFonts w:ascii="Times New Roman" w:hAnsi="Times New Roman" w:cs="Times New Roman"/>
                <w:lang w:val="kk-KZ"/>
              </w:rPr>
              <w:t>ік бағыт</w:t>
            </w:r>
          </w:p>
        </w:tc>
        <w:tc>
          <w:tcPr>
            <w:tcW w:w="0" w:type="auto"/>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rPr>
            </w:pPr>
            <w:r w:rsidRPr="00C6733C">
              <w:rPr>
                <w:rFonts w:ascii="Times New Roman" w:hAnsi="Times New Roman" w:cs="Times New Roman"/>
                <w:lang w:val="kk-KZ"/>
              </w:rPr>
              <w:t>тәрбиелеуші орта</w:t>
            </w:r>
          </w:p>
        </w:tc>
        <w:tc>
          <w:tcPr>
            <w:tcW w:w="0" w:type="auto"/>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rPr>
            </w:pPr>
            <w:r w:rsidRPr="00C6733C">
              <w:rPr>
                <w:rFonts w:ascii="Times New Roman" w:hAnsi="Times New Roman" w:cs="Times New Roman"/>
                <w:lang w:val="kk-KZ"/>
              </w:rPr>
              <w:t>ынтымақтастық</w:t>
            </w:r>
          </w:p>
        </w:tc>
        <w:tc>
          <w:tcPr>
            <w:tcW w:w="0" w:type="auto"/>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rPr>
            </w:pPr>
            <w:r w:rsidRPr="00C6733C">
              <w:rPr>
                <w:rFonts w:ascii="Times New Roman" w:hAnsi="Times New Roman" w:cs="Times New Roman"/>
                <w:lang w:val="kk-KZ"/>
              </w:rPr>
              <w:t>әлеуметтік белсенділік</w:t>
            </w:r>
          </w:p>
        </w:tc>
      </w:tr>
      <w:tr w:rsidR="003B7566" w:rsidRPr="00C6733C" w:rsidTr="0049626D">
        <w:tc>
          <w:tcPr>
            <w:tcW w:w="0" w:type="auto"/>
            <w:gridSpan w:val="6"/>
            <w:tcBorders>
              <w:left w:val="nil"/>
            </w:tcBorders>
          </w:tcPr>
          <w:p w:rsidR="003B7566" w:rsidRPr="00C6733C" w:rsidRDefault="0037721F" w:rsidP="0005682E">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noProof/>
              </w:rPr>
              <mc:AlternateContent>
                <mc:Choice Requires="wps">
                  <w:drawing>
                    <wp:anchor distT="0" distB="0" distL="114300" distR="114300" simplePos="0" relativeHeight="251709440" behindDoc="0" locked="0" layoutInCell="1" allowOverlap="1">
                      <wp:simplePos x="0" y="0"/>
                      <wp:positionH relativeFrom="column">
                        <wp:posOffset>3006090</wp:posOffset>
                      </wp:positionH>
                      <wp:positionV relativeFrom="paragraph">
                        <wp:posOffset>34925</wp:posOffset>
                      </wp:positionV>
                      <wp:extent cx="114300" cy="95250"/>
                      <wp:effectExtent l="19050" t="0" r="38100" b="38100"/>
                      <wp:wrapNone/>
                      <wp:docPr id="22" name="Стрелка вниз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downArrow">
                                <a:avLst>
                                  <a:gd name="adj1" fmla="val 50000"/>
                                  <a:gd name="adj2" fmla="val 25000"/>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FFE61" id="Стрелка вниз 22" o:spid="_x0000_s1026" type="#_x0000_t67" style="position:absolute;margin-left:236.7pt;margin-top:2.75pt;width:9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" strokeweight="1pt">
                      <v:textbox style="layout-flow:vertical-ideographic"/>
                    </v:shape>
                  </w:pict>
                </mc:Fallback>
              </mc:AlternateContent>
            </w:r>
          </w:p>
        </w:tc>
      </w:tr>
      <w:tr w:rsidR="003B7566" w:rsidRPr="00C6733C" w:rsidTr="0049626D">
        <w:tc>
          <w:tcPr>
            <w:tcW w:w="0" w:type="auto"/>
            <w:gridSpan w:val="6"/>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sz w:val="18"/>
                <w:szCs w:val="18"/>
              </w:rPr>
            </w:pPr>
            <w:r w:rsidRPr="00C6733C">
              <w:rPr>
                <w:rFonts w:ascii="Times New Roman" w:hAnsi="Times New Roman" w:cs="Times New Roman"/>
                <w:b/>
                <w:color w:val="000000"/>
                <w:sz w:val="24"/>
                <w:szCs w:val="24"/>
                <w:lang w:val="kk-KZ"/>
              </w:rPr>
              <w:t xml:space="preserve">Мазмұндық </w:t>
            </w:r>
            <w:r w:rsidRPr="00C6733C">
              <w:rPr>
                <w:rFonts w:ascii="Times New Roman" w:hAnsi="Times New Roman" w:cs="Times New Roman"/>
                <w:b/>
                <w:color w:val="000000"/>
                <w:sz w:val="24"/>
                <w:szCs w:val="24"/>
              </w:rPr>
              <w:t>блок</w:t>
            </w:r>
          </w:p>
        </w:tc>
      </w:tr>
      <w:tr w:rsidR="003B7566" w:rsidRPr="00C6733C" w:rsidTr="0049626D">
        <w:tc>
          <w:tcPr>
            <w:tcW w:w="0" w:type="auto"/>
            <w:gridSpan w:val="6"/>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b/>
                <w:i/>
                <w:color w:val="000000"/>
                <w:sz w:val="24"/>
                <w:szCs w:val="24"/>
              </w:rPr>
            </w:pPr>
            <w:r w:rsidRPr="00C6733C">
              <w:rPr>
                <w:rFonts w:ascii="Times New Roman" w:hAnsi="Times New Roman" w:cs="Times New Roman"/>
                <w:b/>
                <w:i/>
                <w:color w:val="000000"/>
                <w:sz w:val="24"/>
                <w:szCs w:val="24"/>
                <w:lang w:val="kk-KZ"/>
              </w:rPr>
              <w:t xml:space="preserve">Іске асыру тетіктері </w:t>
            </w:r>
          </w:p>
        </w:tc>
      </w:tr>
      <w:tr w:rsidR="003B7566" w:rsidRPr="00C6733C" w:rsidTr="0049626D">
        <w:tc>
          <w:tcPr>
            <w:tcW w:w="3085" w:type="dxa"/>
            <w:gridSpan w:val="2"/>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i/>
                <w:color w:val="000000"/>
                <w:lang w:val="kk-KZ"/>
              </w:rPr>
            </w:pPr>
            <w:r w:rsidRPr="00C6733C">
              <w:rPr>
                <w:rFonts w:ascii="Times New Roman" w:hAnsi="Times New Roman" w:cs="Times New Roman"/>
                <w:i/>
                <w:color w:val="000000"/>
              </w:rPr>
              <w:t>Форма</w:t>
            </w:r>
            <w:r w:rsidRPr="00C6733C">
              <w:rPr>
                <w:rFonts w:ascii="Times New Roman" w:hAnsi="Times New Roman" w:cs="Times New Roman"/>
                <w:i/>
                <w:color w:val="000000"/>
                <w:lang w:val="kk-KZ"/>
              </w:rPr>
              <w:t>сы</w:t>
            </w:r>
          </w:p>
        </w:tc>
        <w:tc>
          <w:tcPr>
            <w:tcW w:w="6486" w:type="dxa"/>
            <w:gridSpan w:val="4"/>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rPr>
            </w:pPr>
            <w:r w:rsidRPr="00C6733C">
              <w:rPr>
                <w:rFonts w:ascii="Times New Roman" w:hAnsi="Times New Roman" w:cs="Times New Roman"/>
                <w:color w:val="000000"/>
                <w:lang w:val="kk-KZ"/>
              </w:rPr>
              <w:t>жобалау қызметі</w:t>
            </w:r>
          </w:p>
        </w:tc>
      </w:tr>
      <w:tr w:rsidR="003B7566" w:rsidRPr="00C6733C" w:rsidTr="0049626D">
        <w:tc>
          <w:tcPr>
            <w:tcW w:w="3085" w:type="dxa"/>
            <w:gridSpan w:val="2"/>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i/>
                <w:color w:val="000000"/>
              </w:rPr>
            </w:pPr>
            <w:r w:rsidRPr="00C6733C">
              <w:rPr>
                <w:rFonts w:ascii="Times New Roman" w:hAnsi="Times New Roman" w:cs="Times New Roman"/>
                <w:i/>
                <w:color w:val="000000"/>
              </w:rPr>
              <w:t>Педагоги</w:t>
            </w:r>
            <w:r w:rsidRPr="00C6733C">
              <w:rPr>
                <w:rFonts w:ascii="Times New Roman" w:hAnsi="Times New Roman" w:cs="Times New Roman"/>
                <w:i/>
                <w:color w:val="000000"/>
                <w:lang w:val="kk-KZ"/>
              </w:rPr>
              <w:t>калық</w:t>
            </w:r>
            <w:r w:rsidRPr="00C6733C">
              <w:rPr>
                <w:rFonts w:ascii="Times New Roman" w:hAnsi="Times New Roman" w:cs="Times New Roman"/>
                <w:i/>
                <w:color w:val="000000"/>
              </w:rPr>
              <w:t>технологи</w:t>
            </w:r>
            <w:r w:rsidRPr="00C6733C">
              <w:rPr>
                <w:rFonts w:ascii="Times New Roman" w:hAnsi="Times New Roman" w:cs="Times New Roman"/>
                <w:i/>
                <w:color w:val="000000"/>
                <w:lang w:val="kk-KZ"/>
              </w:rPr>
              <w:t>ялар</w:t>
            </w:r>
          </w:p>
        </w:tc>
        <w:tc>
          <w:tcPr>
            <w:tcW w:w="6486" w:type="dxa"/>
            <w:gridSpan w:val="4"/>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rPr>
            </w:pPr>
            <w:r w:rsidRPr="00C6733C">
              <w:rPr>
                <w:rFonts w:ascii="Times New Roman" w:hAnsi="Times New Roman" w:cs="Times New Roman"/>
                <w:color w:val="000000"/>
                <w:lang w:val="kk-KZ"/>
              </w:rPr>
              <w:t>жобалау технологиясы</w:t>
            </w:r>
          </w:p>
        </w:tc>
      </w:tr>
      <w:tr w:rsidR="003B7566" w:rsidRPr="00C6733C" w:rsidTr="0049626D">
        <w:tc>
          <w:tcPr>
            <w:tcW w:w="3085" w:type="dxa"/>
            <w:gridSpan w:val="2"/>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i/>
                <w:color w:val="000000"/>
              </w:rPr>
            </w:pPr>
            <w:r w:rsidRPr="00C6733C">
              <w:rPr>
                <w:rFonts w:ascii="Times New Roman" w:hAnsi="Times New Roman" w:cs="Times New Roman"/>
                <w:i/>
                <w:color w:val="000000"/>
                <w:lang w:val="kk-KZ"/>
              </w:rPr>
              <w:t>Шарттар</w:t>
            </w:r>
          </w:p>
        </w:tc>
        <w:tc>
          <w:tcPr>
            <w:tcW w:w="6486" w:type="dxa"/>
            <w:gridSpan w:val="4"/>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lang w:val="kk-KZ"/>
              </w:rPr>
            </w:pPr>
            <w:r w:rsidRPr="00C6733C">
              <w:rPr>
                <w:rFonts w:ascii="Times New Roman" w:hAnsi="Times New Roman" w:cs="Times New Roman"/>
              </w:rPr>
              <w:t>орта мектептің жобал</w:t>
            </w:r>
            <w:r w:rsidRPr="00C6733C">
              <w:rPr>
                <w:rFonts w:ascii="Times New Roman" w:hAnsi="Times New Roman" w:cs="Times New Roman"/>
                <w:lang w:val="kk-KZ"/>
              </w:rPr>
              <w:t>ау</w:t>
            </w:r>
            <w:r w:rsidRPr="00C6733C">
              <w:rPr>
                <w:rFonts w:ascii="Times New Roman" w:hAnsi="Times New Roman" w:cs="Times New Roman"/>
              </w:rPr>
              <w:t xml:space="preserve"> қызметінде </w:t>
            </w:r>
            <w:r w:rsidR="00FF0EE4" w:rsidRPr="00C6733C">
              <w:rPr>
                <w:rFonts w:ascii="Times New Roman" w:hAnsi="Times New Roman" w:cs="Times New Roman"/>
              </w:rPr>
              <w:t xml:space="preserve">білім алушылардың </w:t>
            </w:r>
            <w:r w:rsidRPr="00C6733C">
              <w:rPr>
                <w:rFonts w:ascii="Times New Roman" w:hAnsi="Times New Roman" w:cs="Times New Roman"/>
              </w:rPr>
              <w:t xml:space="preserve"> ұлттық сәйкестігін </w:t>
            </w:r>
            <w:r w:rsidRPr="00C6733C">
              <w:rPr>
                <w:rFonts w:ascii="Times New Roman" w:hAnsi="Times New Roman" w:cs="Times New Roman"/>
                <w:lang w:val="kk-KZ"/>
              </w:rPr>
              <w:t>дамыт</w:t>
            </w:r>
            <w:r w:rsidRPr="00C6733C">
              <w:rPr>
                <w:rFonts w:ascii="Times New Roman" w:hAnsi="Times New Roman" w:cs="Times New Roman"/>
              </w:rPr>
              <w:t xml:space="preserve">удың ұйымдастырушылық-педагогикалық </w:t>
            </w:r>
            <w:r w:rsidRPr="00C6733C">
              <w:rPr>
                <w:rFonts w:ascii="Times New Roman" w:hAnsi="Times New Roman" w:cs="Times New Roman"/>
                <w:lang w:val="kk-KZ"/>
              </w:rPr>
              <w:t>тәсілдері</w:t>
            </w:r>
          </w:p>
        </w:tc>
      </w:tr>
      <w:tr w:rsidR="003B7566" w:rsidRPr="00C6733C" w:rsidTr="0049626D">
        <w:tc>
          <w:tcPr>
            <w:tcW w:w="9571" w:type="dxa"/>
            <w:gridSpan w:val="6"/>
            <w:tcBorders>
              <w:left w:val="nil"/>
              <w:right w:val="nil"/>
            </w:tcBorders>
          </w:tcPr>
          <w:p w:rsidR="003B7566" w:rsidRPr="00C6733C" w:rsidRDefault="0037721F" w:rsidP="0005682E">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noProof/>
              </w:rPr>
              <mc:AlternateContent>
                <mc:Choice Requires="wps">
                  <w:drawing>
                    <wp:anchor distT="0" distB="0" distL="114300" distR="114300" simplePos="0" relativeHeight="251710464" behindDoc="0" locked="0" layoutInCell="1" allowOverlap="1">
                      <wp:simplePos x="0" y="0"/>
                      <wp:positionH relativeFrom="column">
                        <wp:posOffset>3063240</wp:posOffset>
                      </wp:positionH>
                      <wp:positionV relativeFrom="paragraph">
                        <wp:posOffset>13970</wp:posOffset>
                      </wp:positionV>
                      <wp:extent cx="107315" cy="120650"/>
                      <wp:effectExtent l="19050" t="0" r="45085" b="31750"/>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20650"/>
                              </a:xfrm>
                              <a:prstGeom prst="downArrow">
                                <a:avLst>
                                  <a:gd name="adj1" fmla="val 50000"/>
                                  <a:gd name="adj2" fmla="val 28107"/>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2DFBA" id="Стрелка вниз 21" o:spid="_x0000_s1026" type="#_x0000_t67" style="position:absolute;margin-left:241.2pt;margin-top:1.1pt;width:8.45pt;height: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" strokeweight="1pt">
                      <v:textbox style="layout-flow:vertical-ideographic"/>
                    </v:shape>
                  </w:pict>
                </mc:Fallback>
              </mc:AlternateContent>
            </w:r>
          </w:p>
        </w:tc>
      </w:tr>
      <w:tr w:rsidR="003B7566" w:rsidRPr="00C6733C" w:rsidTr="0049626D">
        <w:tc>
          <w:tcPr>
            <w:tcW w:w="9571" w:type="dxa"/>
            <w:gridSpan w:val="6"/>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sz w:val="24"/>
                <w:szCs w:val="24"/>
              </w:rPr>
            </w:pPr>
            <w:r w:rsidRPr="00C6733C">
              <w:rPr>
                <w:rFonts w:ascii="Times New Roman" w:hAnsi="Times New Roman" w:cs="Times New Roman"/>
                <w:b/>
                <w:color w:val="000000"/>
                <w:sz w:val="24"/>
                <w:szCs w:val="24"/>
                <w:lang w:val="kk-KZ"/>
              </w:rPr>
              <w:t>Бағалау блогы</w:t>
            </w:r>
          </w:p>
        </w:tc>
      </w:tr>
      <w:tr w:rsidR="003B7566" w:rsidRPr="00C6733C" w:rsidTr="0049626D">
        <w:tc>
          <w:tcPr>
            <w:tcW w:w="3085" w:type="dxa"/>
            <w:gridSpan w:val="2"/>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i/>
                <w:color w:val="000000"/>
              </w:rPr>
            </w:pPr>
            <w:r w:rsidRPr="00C6733C">
              <w:rPr>
                <w:rFonts w:ascii="Times New Roman" w:hAnsi="Times New Roman" w:cs="Times New Roman"/>
                <w:i/>
                <w:color w:val="000000"/>
              </w:rPr>
              <w:t>Критери</w:t>
            </w:r>
            <w:r w:rsidRPr="00C6733C">
              <w:rPr>
                <w:rFonts w:ascii="Times New Roman" w:hAnsi="Times New Roman" w:cs="Times New Roman"/>
                <w:i/>
                <w:color w:val="000000"/>
                <w:lang w:val="kk-KZ"/>
              </w:rPr>
              <w:t>йлер</w:t>
            </w:r>
          </w:p>
        </w:tc>
        <w:tc>
          <w:tcPr>
            <w:tcW w:w="6486" w:type="dxa"/>
            <w:gridSpan w:val="4"/>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rPr>
            </w:pPr>
            <w:r w:rsidRPr="00C6733C">
              <w:rPr>
                <w:rFonts w:ascii="Times New Roman" w:hAnsi="Times New Roman" w:cs="Times New Roman"/>
                <w:b/>
                <w:bCs/>
              </w:rPr>
              <w:t>(</w:t>
            </w:r>
            <w:r w:rsidRPr="00C6733C">
              <w:rPr>
                <w:rFonts w:ascii="Times New Roman" w:hAnsi="Times New Roman" w:cs="Times New Roman"/>
                <w:bCs/>
              </w:rPr>
              <w:t xml:space="preserve">1) жоғары сынып </w:t>
            </w:r>
            <w:r w:rsidR="00353159">
              <w:rPr>
                <w:rFonts w:ascii="Times New Roman" w:hAnsi="Times New Roman" w:cs="Times New Roman"/>
                <w:bCs/>
              </w:rPr>
              <w:t>білім алушы</w:t>
            </w:r>
            <w:r w:rsidRPr="00C6733C">
              <w:rPr>
                <w:rFonts w:ascii="Times New Roman" w:hAnsi="Times New Roman" w:cs="Times New Roman"/>
                <w:bCs/>
              </w:rPr>
              <w:t>сы</w:t>
            </w:r>
            <w:r w:rsidRPr="00C6733C">
              <w:rPr>
                <w:rFonts w:ascii="Times New Roman" w:hAnsi="Times New Roman" w:cs="Times New Roman"/>
                <w:bCs/>
                <w:lang w:val="kk-KZ"/>
              </w:rPr>
              <w:t>ның</w:t>
            </w:r>
            <w:r w:rsidRPr="00C6733C">
              <w:rPr>
                <w:rFonts w:ascii="Times New Roman" w:hAnsi="Times New Roman" w:cs="Times New Roman"/>
                <w:bCs/>
              </w:rPr>
              <w:t xml:space="preserve"> оқитын мектепке қарым-қатынасын ескере отырып, </w:t>
            </w:r>
            <w:r w:rsidRPr="00C6733C">
              <w:rPr>
                <w:rFonts w:ascii="Times New Roman" w:hAnsi="Times New Roman" w:cs="Times New Roman"/>
                <w:bCs/>
                <w:lang w:val="kk-KZ"/>
              </w:rPr>
              <w:t xml:space="preserve">басқа </w:t>
            </w:r>
            <w:r w:rsidRPr="00C6733C">
              <w:rPr>
                <w:rFonts w:ascii="Times New Roman" w:hAnsi="Times New Roman" w:cs="Times New Roman"/>
                <w:bCs/>
              </w:rPr>
              <w:t>маңыздылар</w:t>
            </w:r>
            <w:r w:rsidRPr="00C6733C">
              <w:rPr>
                <w:rFonts w:ascii="Times New Roman" w:hAnsi="Times New Roman" w:cs="Times New Roman"/>
                <w:bCs/>
                <w:lang w:val="kk-KZ"/>
              </w:rPr>
              <w:t>д</w:t>
            </w:r>
            <w:r w:rsidRPr="00C6733C">
              <w:rPr>
                <w:rFonts w:ascii="Times New Roman" w:hAnsi="Times New Roman" w:cs="Times New Roman"/>
                <w:bCs/>
              </w:rPr>
              <w:t xml:space="preserve">ың болуы; (2) өзінің өзекті бейнелерінің бейіні; (3) жоғары сынып </w:t>
            </w:r>
            <w:r w:rsidR="00472B1D" w:rsidRPr="00C6733C">
              <w:rPr>
                <w:rFonts w:ascii="Times New Roman" w:hAnsi="Times New Roman" w:cs="Times New Roman"/>
                <w:bCs/>
              </w:rPr>
              <w:t>білім алушылары</w:t>
            </w:r>
            <w:r w:rsidRPr="00C6733C">
              <w:rPr>
                <w:rFonts w:ascii="Times New Roman" w:hAnsi="Times New Roman" w:cs="Times New Roman"/>
                <w:bCs/>
              </w:rPr>
              <w:t xml:space="preserve"> таныған тақырыптық сәйкестендіргіштер; (4) бөлінген тақырыптық сәйкестендіргіштер бойынша өзгелердің өзін-өзі бағалауы және бағалауы; (5) жобалау қызметінің тәжірибесі.</w:t>
            </w:r>
          </w:p>
        </w:tc>
      </w:tr>
      <w:tr w:rsidR="003B7566" w:rsidRPr="00C6733C" w:rsidTr="0049626D">
        <w:tc>
          <w:tcPr>
            <w:tcW w:w="3085" w:type="dxa"/>
            <w:gridSpan w:val="2"/>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i/>
                <w:color w:val="000000"/>
              </w:rPr>
            </w:pPr>
            <w:r w:rsidRPr="00C6733C">
              <w:rPr>
                <w:rFonts w:ascii="Times New Roman" w:hAnsi="Times New Roman" w:cs="Times New Roman"/>
                <w:i/>
                <w:color w:val="000000"/>
                <w:lang w:val="kk-KZ"/>
              </w:rPr>
              <w:t>Көрсеткіштер, индикатор</w:t>
            </w:r>
          </w:p>
        </w:tc>
        <w:tc>
          <w:tcPr>
            <w:tcW w:w="6486" w:type="dxa"/>
            <w:gridSpan w:val="4"/>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rPr>
            </w:pPr>
            <w:r w:rsidRPr="00C6733C">
              <w:rPr>
                <w:rFonts w:ascii="Times New Roman" w:hAnsi="Times New Roman" w:cs="Times New Roman"/>
                <w:color w:val="000000"/>
              </w:rPr>
              <w:t>О</w:t>
            </w:r>
            <w:r w:rsidRPr="00C6733C">
              <w:rPr>
                <w:rFonts w:ascii="Times New Roman" w:hAnsi="Times New Roman" w:cs="Times New Roman"/>
                <w:color w:val="000000"/>
                <w:lang w:val="kk-KZ"/>
              </w:rPr>
              <w:t>ңтайлы, рұқсат етілген,сыни бағамы</w:t>
            </w:r>
          </w:p>
        </w:tc>
      </w:tr>
      <w:tr w:rsidR="003B7566" w:rsidRPr="00C6733C" w:rsidTr="0049626D">
        <w:tc>
          <w:tcPr>
            <w:tcW w:w="3085" w:type="dxa"/>
            <w:gridSpan w:val="2"/>
            <w:shd w:val="clear" w:color="auto" w:fill="EDEDED" w:themeFill="accent3" w:themeFillTint="33"/>
          </w:tcPr>
          <w:p w:rsidR="003B7566" w:rsidRPr="00C6733C" w:rsidRDefault="00FF0EE4" w:rsidP="0005682E">
            <w:pPr>
              <w:autoSpaceDE w:val="0"/>
              <w:autoSpaceDN w:val="0"/>
              <w:adjustRightInd w:val="0"/>
              <w:spacing w:after="0" w:line="240" w:lineRule="auto"/>
              <w:jc w:val="both"/>
              <w:rPr>
                <w:rFonts w:ascii="Times New Roman" w:hAnsi="Times New Roman" w:cs="Times New Roman"/>
                <w:i/>
                <w:color w:val="000000"/>
              </w:rPr>
            </w:pPr>
            <w:r w:rsidRPr="00C6733C">
              <w:rPr>
                <w:rFonts w:ascii="Times New Roman" w:hAnsi="Times New Roman" w:cs="Times New Roman"/>
                <w:i/>
                <w:color w:val="000000"/>
              </w:rPr>
              <w:lastRenderedPageBreak/>
              <w:t xml:space="preserve">Білім алушылардың </w:t>
            </w:r>
            <w:r w:rsidR="003B7566" w:rsidRPr="00C6733C">
              <w:rPr>
                <w:rFonts w:ascii="Times New Roman" w:hAnsi="Times New Roman" w:cs="Times New Roman"/>
                <w:i/>
                <w:iCs/>
                <w:lang w:val="kk-KZ"/>
              </w:rPr>
              <w:t xml:space="preserve">аксиологиялық парадигмамен </w:t>
            </w:r>
            <w:r w:rsidR="003B7566" w:rsidRPr="00C6733C">
              <w:rPr>
                <w:rFonts w:ascii="Times New Roman" w:hAnsi="Times New Roman" w:cs="Times New Roman"/>
                <w:i/>
                <w:color w:val="000000"/>
              </w:rPr>
              <w:t xml:space="preserve">ұлттық бірегейлігінің </w:t>
            </w:r>
            <w:r w:rsidR="003B7566" w:rsidRPr="00C6733C">
              <w:rPr>
                <w:rFonts w:ascii="Times New Roman" w:hAnsi="Times New Roman" w:cs="Times New Roman"/>
                <w:i/>
                <w:color w:val="000000"/>
                <w:lang w:val="kk-KZ"/>
              </w:rPr>
              <w:t>дамыт</w:t>
            </w:r>
            <w:r w:rsidR="003B7566" w:rsidRPr="00C6733C">
              <w:rPr>
                <w:rFonts w:ascii="Times New Roman" w:hAnsi="Times New Roman" w:cs="Times New Roman"/>
                <w:i/>
                <w:color w:val="000000"/>
              </w:rPr>
              <w:t>у деңгейлері</w:t>
            </w:r>
          </w:p>
        </w:tc>
        <w:tc>
          <w:tcPr>
            <w:tcW w:w="6486" w:type="dxa"/>
            <w:gridSpan w:val="4"/>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rPr>
            </w:pPr>
            <w:r w:rsidRPr="00C6733C">
              <w:rPr>
                <w:rFonts w:ascii="Times New Roman" w:hAnsi="Times New Roman" w:cs="Times New Roman"/>
                <w:color w:val="000000"/>
                <w:lang w:val="kk-KZ"/>
              </w:rPr>
              <w:t>Жоғары, орташа, төмен (креативтік, шығармашылық, эвристикалық)</w:t>
            </w:r>
          </w:p>
        </w:tc>
      </w:tr>
      <w:tr w:rsidR="003B7566" w:rsidRPr="00AC29F8" w:rsidTr="0049626D">
        <w:tc>
          <w:tcPr>
            <w:tcW w:w="3085" w:type="dxa"/>
            <w:gridSpan w:val="2"/>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i/>
                <w:color w:val="000000"/>
                <w:lang w:val="kk-KZ"/>
              </w:rPr>
            </w:pPr>
            <w:r w:rsidRPr="00C6733C">
              <w:rPr>
                <w:rFonts w:ascii="Times New Roman" w:hAnsi="Times New Roman" w:cs="Times New Roman"/>
                <w:i/>
                <w:color w:val="000000"/>
                <w:lang w:val="kk-KZ"/>
              </w:rPr>
              <w:t>Д</w:t>
            </w:r>
            <w:r w:rsidRPr="00C6733C">
              <w:rPr>
                <w:rFonts w:ascii="Times New Roman" w:hAnsi="Times New Roman" w:cs="Times New Roman"/>
                <w:i/>
                <w:color w:val="000000"/>
              </w:rPr>
              <w:t>иагностик</w:t>
            </w:r>
            <w:r w:rsidRPr="00C6733C">
              <w:rPr>
                <w:rFonts w:ascii="Times New Roman" w:hAnsi="Times New Roman" w:cs="Times New Roman"/>
                <w:i/>
                <w:color w:val="000000"/>
                <w:lang w:val="kk-KZ"/>
              </w:rPr>
              <w:t>а әдістері</w:t>
            </w:r>
          </w:p>
        </w:tc>
        <w:tc>
          <w:tcPr>
            <w:tcW w:w="6486" w:type="dxa"/>
            <w:gridSpan w:val="4"/>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lang w:val="kk-KZ"/>
              </w:rPr>
            </w:pPr>
            <w:r w:rsidRPr="00C6733C">
              <w:rPr>
                <w:rFonts w:ascii="Times New Roman" w:hAnsi="Times New Roman" w:cs="Times New Roman"/>
                <w:lang w:val="kk-KZ"/>
              </w:rPr>
              <w:t xml:space="preserve">1) тікелей және жанама байқау, сауалнама әдістері (тестілеу және сауалнама жүргізу), диагностикалық әдістер: «20 бекіту» әдістемесі (М.Кун, Т. Макпартленд), сараптамалық бағалау әдістемесі, референтометрия, өзара қарым-қатынастың барабарлығын зерттеу әдістемесі, 2) құжаттаманы талдау, қызмет нәтижелерін талдау; 3) </w:t>
            </w:r>
            <w:r w:rsidR="00FF0EE4" w:rsidRPr="00C6733C">
              <w:rPr>
                <w:rFonts w:ascii="Times New Roman" w:hAnsi="Times New Roman" w:cs="Times New Roman"/>
                <w:lang w:val="kk-KZ"/>
              </w:rPr>
              <w:t xml:space="preserve">білім алушылардың </w:t>
            </w:r>
            <w:r w:rsidRPr="00C6733C">
              <w:rPr>
                <w:rFonts w:ascii="Times New Roman" w:hAnsi="Times New Roman" w:cs="Times New Roman"/>
                <w:lang w:val="kk-KZ"/>
              </w:rPr>
              <w:t xml:space="preserve"> ұлттық бірегейлігін қалыптастыру бойынша тәжірибелік-эксперименттік жұмыс; 4) математикалық статистика әдістері.</w:t>
            </w:r>
          </w:p>
        </w:tc>
      </w:tr>
      <w:tr w:rsidR="003B7566" w:rsidRPr="00AC29F8" w:rsidTr="0049626D">
        <w:tc>
          <w:tcPr>
            <w:tcW w:w="9571" w:type="dxa"/>
            <w:gridSpan w:val="6"/>
            <w:tcBorders>
              <w:left w:val="nil"/>
              <w:right w:val="nil"/>
            </w:tcBorders>
          </w:tcPr>
          <w:p w:rsidR="003B7566" w:rsidRPr="00C6733C" w:rsidRDefault="0037721F" w:rsidP="0005682E">
            <w:pPr>
              <w:autoSpaceDE w:val="0"/>
              <w:autoSpaceDN w:val="0"/>
              <w:adjustRightInd w:val="0"/>
              <w:spacing w:after="0" w:line="240" w:lineRule="auto"/>
              <w:jc w:val="both"/>
              <w:rPr>
                <w:rFonts w:ascii="Times New Roman" w:hAnsi="Times New Roman" w:cs="Times New Roman"/>
                <w:color w:val="000000"/>
                <w:sz w:val="18"/>
                <w:szCs w:val="18"/>
                <w:lang w:val="kk-KZ"/>
              </w:rPr>
            </w:pPr>
            <w:r>
              <w:rPr>
                <w:rFonts w:ascii="Times New Roman" w:hAnsi="Times New Roman" w:cs="Times New Roman"/>
                <w:noProof/>
              </w:rPr>
              <mc:AlternateContent>
                <mc:Choice Requires="wps">
                  <w:drawing>
                    <wp:anchor distT="0" distB="0" distL="114300" distR="114300" simplePos="0" relativeHeight="251711488" behindDoc="0" locked="0" layoutInCell="1" allowOverlap="1">
                      <wp:simplePos x="0" y="0"/>
                      <wp:positionH relativeFrom="column">
                        <wp:posOffset>3227705</wp:posOffset>
                      </wp:positionH>
                      <wp:positionV relativeFrom="paragraph">
                        <wp:posOffset>26670</wp:posOffset>
                      </wp:positionV>
                      <wp:extent cx="130810" cy="93345"/>
                      <wp:effectExtent l="19050" t="0" r="40640" b="40005"/>
                      <wp:wrapNone/>
                      <wp:docPr id="20"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93345"/>
                              </a:xfrm>
                              <a:prstGeom prst="downArrow">
                                <a:avLst>
                                  <a:gd name="adj1" fmla="val 50000"/>
                                  <a:gd name="adj2" fmla="val 25000"/>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4EBF" id="Стрелка вниз 20" o:spid="_x0000_s1026" type="#_x0000_t67" style="position:absolute;margin-left:254.15pt;margin-top:2.1pt;width:10.3pt;height: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" strokeweight="1pt">
                      <v:textbox style="layout-flow:vertical-ideographic"/>
                    </v:shape>
                  </w:pict>
                </mc:Fallback>
              </mc:AlternateContent>
            </w:r>
          </w:p>
        </w:tc>
      </w:tr>
      <w:tr w:rsidR="003B7566" w:rsidRPr="00C6733C" w:rsidTr="0049626D">
        <w:tc>
          <w:tcPr>
            <w:tcW w:w="9571" w:type="dxa"/>
            <w:gridSpan w:val="6"/>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sz w:val="18"/>
                <w:szCs w:val="18"/>
              </w:rPr>
            </w:pPr>
            <w:r w:rsidRPr="00C6733C">
              <w:rPr>
                <w:rFonts w:ascii="Times New Roman" w:hAnsi="Times New Roman" w:cs="Times New Roman"/>
                <w:b/>
                <w:color w:val="000000"/>
                <w:sz w:val="24"/>
                <w:szCs w:val="24"/>
                <w:lang w:val="kk-KZ"/>
              </w:rPr>
              <w:t xml:space="preserve">Нәтижелік </w:t>
            </w:r>
            <w:r w:rsidRPr="00C6733C">
              <w:rPr>
                <w:rFonts w:ascii="Times New Roman" w:hAnsi="Times New Roman" w:cs="Times New Roman"/>
                <w:b/>
                <w:color w:val="000000"/>
                <w:sz w:val="24"/>
                <w:szCs w:val="24"/>
              </w:rPr>
              <w:t>блок</w:t>
            </w:r>
          </w:p>
        </w:tc>
      </w:tr>
      <w:tr w:rsidR="003B7566" w:rsidRPr="00C6733C" w:rsidTr="0049626D">
        <w:tc>
          <w:tcPr>
            <w:tcW w:w="9571" w:type="dxa"/>
            <w:gridSpan w:val="6"/>
            <w:shd w:val="clear" w:color="auto" w:fill="EDEDED" w:themeFill="accent3" w:themeFillTint="33"/>
          </w:tcPr>
          <w:p w:rsidR="003B7566" w:rsidRPr="00C6733C" w:rsidRDefault="003B7566" w:rsidP="0005682E">
            <w:pPr>
              <w:autoSpaceDE w:val="0"/>
              <w:autoSpaceDN w:val="0"/>
              <w:adjustRightInd w:val="0"/>
              <w:spacing w:after="0" w:line="240" w:lineRule="auto"/>
              <w:jc w:val="both"/>
              <w:rPr>
                <w:rFonts w:ascii="Times New Roman" w:hAnsi="Times New Roman" w:cs="Times New Roman"/>
                <w:color w:val="000000"/>
                <w:sz w:val="18"/>
                <w:szCs w:val="18"/>
              </w:rPr>
            </w:pPr>
            <w:r w:rsidRPr="00C6733C">
              <w:rPr>
                <w:rFonts w:ascii="Times New Roman" w:hAnsi="Times New Roman" w:cs="Times New Roman"/>
                <w:sz w:val="18"/>
                <w:szCs w:val="18"/>
                <w:lang w:val="kk-KZ"/>
              </w:rPr>
              <w:t xml:space="preserve">Орта мектепте жобалау қызметі арқылы </w:t>
            </w:r>
            <w:r w:rsidR="00FF0EE4" w:rsidRPr="00C6733C">
              <w:rPr>
                <w:rFonts w:ascii="Times New Roman" w:hAnsi="Times New Roman" w:cs="Times New Roman"/>
                <w:sz w:val="18"/>
                <w:szCs w:val="18"/>
                <w:lang w:val="kk-KZ"/>
              </w:rPr>
              <w:t xml:space="preserve">білім алушылардың </w:t>
            </w:r>
            <w:r w:rsidRPr="00C6733C">
              <w:rPr>
                <w:rFonts w:ascii="Times New Roman" w:hAnsi="Times New Roman" w:cs="Times New Roman"/>
                <w:sz w:val="18"/>
                <w:szCs w:val="18"/>
                <w:lang w:val="kk-KZ"/>
              </w:rPr>
              <w:t xml:space="preserve"> аксиологиялық парадигманың ұлттық бірегейлігімен дамуы </w:t>
            </w:r>
          </w:p>
        </w:tc>
      </w:tr>
    </w:tbl>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p>
    <w:p w:rsidR="003B7566" w:rsidRPr="00C6733C" w:rsidRDefault="0005682E" w:rsidP="0005682E">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3B7566" w:rsidRPr="00C6733C">
        <w:rPr>
          <w:rFonts w:ascii="Times New Roman" w:hAnsi="Times New Roman" w:cs="Times New Roman"/>
          <w:sz w:val="28"/>
          <w:szCs w:val="28"/>
          <w:lang w:val="kk-KZ"/>
        </w:rPr>
        <w:t xml:space="preserve">урет </w:t>
      </w:r>
      <w:r>
        <w:rPr>
          <w:rFonts w:ascii="Times New Roman" w:hAnsi="Times New Roman" w:cs="Times New Roman"/>
          <w:sz w:val="28"/>
          <w:szCs w:val="28"/>
          <w:lang w:val="kk-KZ"/>
        </w:rPr>
        <w:t xml:space="preserve">9 </w:t>
      </w:r>
      <w:r w:rsidR="003B7566" w:rsidRPr="00C6733C">
        <w:rPr>
          <w:rFonts w:ascii="Times New Roman" w:hAnsi="Times New Roman" w:cs="Times New Roman"/>
          <w:sz w:val="28"/>
          <w:szCs w:val="28"/>
          <w:lang w:val="kk-KZ"/>
        </w:rPr>
        <w:t xml:space="preserve">– Жобалау қызметі арқылы орта мектеп </w:t>
      </w:r>
      <w:r w:rsidR="00472B1D" w:rsidRPr="00C6733C">
        <w:rPr>
          <w:rFonts w:ascii="Times New Roman" w:hAnsi="Times New Roman" w:cs="Times New Roman"/>
          <w:sz w:val="28"/>
          <w:szCs w:val="28"/>
          <w:lang w:val="kk-KZ"/>
        </w:rPr>
        <w:t>білім алушыларының</w:t>
      </w:r>
      <w:r w:rsidR="003B7566" w:rsidRPr="00C6733C">
        <w:rPr>
          <w:rFonts w:ascii="Times New Roman" w:hAnsi="Times New Roman" w:cs="Times New Roman"/>
          <w:sz w:val="28"/>
          <w:szCs w:val="28"/>
          <w:lang w:val="kk-KZ"/>
        </w:rPr>
        <w:t xml:space="preserve"> аксиологиялық парадигмамен ұлттық бірегейлігін  дамыту моделі</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p>
    <w:p w:rsidR="003B7566" w:rsidRPr="00C6733C" w:rsidRDefault="003B7566" w:rsidP="0017469F">
      <w:pPr>
        <w:spacing w:after="0" w:line="240" w:lineRule="auto"/>
        <w:ind w:firstLine="567"/>
        <w:jc w:val="both"/>
        <w:rPr>
          <w:rFonts w:ascii="Times New Roman" w:hAnsi="Times New Roman" w:cs="Times New Roman"/>
          <w:b/>
          <w:bCs/>
          <w:sz w:val="28"/>
          <w:szCs w:val="28"/>
          <w:shd w:val="clear" w:color="auto" w:fill="FFFFFF"/>
          <w:lang w:val="kk-KZ"/>
        </w:rPr>
      </w:pPr>
      <w:r w:rsidRPr="00C6733C">
        <w:rPr>
          <w:rFonts w:ascii="Times New Roman" w:hAnsi="Times New Roman" w:cs="Times New Roman"/>
          <w:b/>
          <w:bCs/>
          <w:sz w:val="28"/>
          <w:szCs w:val="28"/>
          <w:shd w:val="clear" w:color="auto" w:fill="FFFFFF"/>
          <w:lang w:val="kk-KZ"/>
        </w:rPr>
        <w:t>Мақсаты:</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Міндеттері:</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1) </w:t>
      </w:r>
      <w:r w:rsidRPr="00C6733C">
        <w:rPr>
          <w:rFonts w:ascii="Times New Roman" w:hAnsi="Times New Roman" w:cs="Times New Roman"/>
          <w:sz w:val="28"/>
          <w:szCs w:val="28"/>
          <w:lang w:val="kk-KZ"/>
        </w:rPr>
        <w:t xml:space="preserve">аксиологиялық парадигмамен </w:t>
      </w:r>
      <w:r w:rsidRPr="00C6733C">
        <w:rPr>
          <w:rFonts w:ascii="Times New Roman" w:hAnsi="Times New Roman" w:cs="Times New Roman"/>
          <w:sz w:val="28"/>
          <w:szCs w:val="28"/>
          <w:shd w:val="clear" w:color="auto" w:fill="FFFFFF"/>
          <w:lang w:val="kk-KZ"/>
        </w:rPr>
        <w:t>ұлттық бірегейлікті, «Менің отаным – Қазақстан» бағыты бойынша қазақстандық қоғамға және әлемдік қоғамдастыққа тиесілілігі туралы түсінікті қалыптастыру; «Рухани қазына» бағыты бойынша жалпыұлттық құндылықтарды игеру;</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2) туған халықтың, Қазақстан мен әлем халықтарының тарихы, мәдениеті туралы білім мен түсініктерді қалыптастыру; республика / облыс және әлем мемлекеттері туралы білім мен түсініктерді қалыптастыру; </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3) туған халқына, кіші Отанына, Қазақстанға, жалпы әлемге эмоционалды-бағалау қатынасын қалыптастыру;</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4) қазақстандық қауымдастыққа тиесілілік фактісіне азаматтық ұстанымды, оң көзқарасты қалыптастыру;</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5) Қазақстан жерінде бейбітшілікті, бейбітшілік пен зорлық-зомбылықты сақтауға ықпал ететін негізгі жалпыадамзаттық құндылықтарды ұстану қабілеті мен қажеттілігін қалыптастыру болып табылады</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Құрылымдық-функционалдық модельдің 2 әдіснамалық блогы зерттеу тақырыбына көзқарасты бөлектеу қажеттілігін туындатты. </w:t>
      </w:r>
      <w:r w:rsidR="00FF0EE4" w:rsidRPr="00C6733C">
        <w:rPr>
          <w:rFonts w:ascii="Times New Roman" w:hAnsi="Times New Roman" w:cs="Times New Roman"/>
          <w:sz w:val="28"/>
          <w:szCs w:val="28"/>
          <w:shd w:val="clear" w:color="auto" w:fill="FFFFFF"/>
          <w:lang w:val="kk-KZ"/>
        </w:rPr>
        <w:t xml:space="preserve">Білім алушылардың </w:t>
      </w:r>
      <w:r w:rsidRPr="00C6733C">
        <w:rPr>
          <w:rFonts w:ascii="Times New Roman" w:hAnsi="Times New Roman" w:cs="Times New Roman"/>
          <w:sz w:val="28"/>
          <w:szCs w:val="28"/>
          <w:lang w:val="kk-KZ"/>
        </w:rPr>
        <w:t xml:space="preserve">аксиологиялық парадигмамен </w:t>
      </w:r>
      <w:r w:rsidRPr="00C6733C">
        <w:rPr>
          <w:rFonts w:ascii="Times New Roman" w:hAnsi="Times New Roman" w:cs="Times New Roman"/>
          <w:sz w:val="28"/>
          <w:szCs w:val="28"/>
          <w:shd w:val="clear" w:color="auto" w:fill="FFFFFF"/>
          <w:lang w:val="kk-KZ"/>
        </w:rPr>
        <w:t>ұлттық бірегейлігін дамыту, біздің ойымызша, зерттелетін феноменнің көп аспектілі қасиеттерін ашуды белгілейтін, қойылған міндеттерді шешу реттілігінің бағытын анықтайтын жүйелік-іс-қимыл тәсіліне сәйкес қарастырылуы заңды.</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Жүйелік-әрекеттік тәсіл ұғымы 1985 жылы біріктіруші жүйелік тәсіл ретінде і (Б.Г. Ананьев, Б.Ф. Ломов және т. б.) және іс-әрекеттілік тәсіл ретінде енгізілді (Л.С. Выготский, Л.В. Занков, А.Р. Лурия, Д.Б. Эльконин, В.В. Давыдов және басқалар). Бұл тәсілдің негізгі идеясы – білім берудің негізгі нәтижесі жеке білім, дағдылар емес, адамның әртүрлі әлеуметтік маңызды жағдайларда тиімді және өнімді іс-әрекетке қабілеттілігі мен дайындығы.</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lastRenderedPageBreak/>
        <w:t xml:space="preserve">Жүйелік-белсенділік тұрғысынан білім берудің мәні – «әлем-адам» жүйесінің элементі ретінде тұлғаның дамуы. Бұл </w:t>
      </w:r>
      <w:r w:rsidR="003C56BF">
        <w:rPr>
          <w:rFonts w:ascii="Times New Roman" w:hAnsi="Times New Roman" w:cs="Times New Roman"/>
          <w:sz w:val="28"/>
          <w:szCs w:val="28"/>
          <w:shd w:val="clear" w:color="auto" w:fill="FFFFFF"/>
          <w:lang w:val="kk-KZ"/>
        </w:rPr>
        <w:t>процесте</w:t>
      </w:r>
      <w:r w:rsidRPr="00C6733C">
        <w:rPr>
          <w:rFonts w:ascii="Times New Roman" w:hAnsi="Times New Roman" w:cs="Times New Roman"/>
          <w:sz w:val="28"/>
          <w:szCs w:val="28"/>
          <w:shd w:val="clear" w:color="auto" w:fill="FFFFFF"/>
          <w:lang w:val="kk-KZ"/>
        </w:rPr>
        <w:t xml:space="preserve"> адам, тұлға белсенді шығармашылық бастамашы ретінде әрекет етеді. Әлеммен байланыса отырып, ол өзін өзі қалыптастырады. Әлемде белсенді әрекет ете отырып, ол өмірлік қатынастар мен құндылықтар жүйесінде өзін өзіанықтайды, оның өзінөзі дамытуы және жеке басының өзін-өзі тануы жүреді [135]. </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Жүйелік-іс-қимыл тәсілін іске асырудың негізгі технологиялық элементі – бұл арнайы ұйымдастырылған трансформациялық қызметке (іздеу, проблемалық, жобалық, зерттеу) сүйене отырып, мәселені жүйелі талдау барысында алынған </w:t>
      </w:r>
      <w:r w:rsidR="00353159">
        <w:rPr>
          <w:rFonts w:ascii="Times New Roman" w:hAnsi="Times New Roman" w:cs="Times New Roman"/>
          <w:sz w:val="28"/>
          <w:szCs w:val="28"/>
          <w:shd w:val="clear" w:color="auto" w:fill="FFFFFF"/>
          <w:lang w:val="kk-KZ"/>
        </w:rPr>
        <w:t>білім алушы</w:t>
      </w:r>
      <w:r w:rsidRPr="00C6733C">
        <w:rPr>
          <w:rFonts w:ascii="Times New Roman" w:hAnsi="Times New Roman" w:cs="Times New Roman"/>
          <w:sz w:val="28"/>
          <w:szCs w:val="28"/>
          <w:shd w:val="clear" w:color="auto" w:fill="FFFFFF"/>
          <w:lang w:val="kk-KZ"/>
        </w:rPr>
        <w:t xml:space="preserve">ның жеке білім беру нәтижесі болып табылатын өзекті белсенді қиындық жағдайы. </w:t>
      </w:r>
    </w:p>
    <w:p w:rsidR="003B7566" w:rsidRPr="00C6733C" w:rsidRDefault="00FF0EE4"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Білім алушылардың </w:t>
      </w:r>
      <w:r w:rsidR="003B7566" w:rsidRPr="00C6733C">
        <w:rPr>
          <w:rFonts w:ascii="Times New Roman" w:hAnsi="Times New Roman" w:cs="Times New Roman"/>
          <w:sz w:val="28"/>
          <w:szCs w:val="28"/>
          <w:shd w:val="clear" w:color="auto" w:fill="FFFFFF"/>
          <w:lang w:val="kk-KZ"/>
        </w:rPr>
        <w:t xml:space="preserve"> көкейкесті терминдердің – «ұлттық өзін-өзі тану», «ұлттық бірегейлік, «патриотизм» мағыналық мазмұнының проблемасымен таныстыру өзін-өзі танудың өзекті сұрақтарына жауап іздеуді және өмір жолын таңдауды жандандыра алады [136].</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Бұл тәсіл жобалау қызметі арқылы орта мектепте </w:t>
      </w:r>
      <w:r w:rsidR="00FF0EE4" w:rsidRPr="00C6733C">
        <w:rPr>
          <w:rFonts w:ascii="Times New Roman" w:hAnsi="Times New Roman" w:cs="Times New Roman"/>
          <w:sz w:val="28"/>
          <w:szCs w:val="28"/>
          <w:shd w:val="clear" w:color="auto" w:fill="FFFFFF"/>
          <w:lang w:val="kk-KZ"/>
        </w:rPr>
        <w:t xml:space="preserve">білім алушылардың </w:t>
      </w:r>
      <w:r w:rsidRPr="00C6733C">
        <w:rPr>
          <w:rFonts w:ascii="Times New Roman" w:hAnsi="Times New Roman" w:cs="Times New Roman"/>
          <w:sz w:val="28"/>
          <w:szCs w:val="28"/>
          <w:shd w:val="clear" w:color="auto" w:fill="FFFFFF"/>
          <w:lang w:val="kk-KZ"/>
        </w:rPr>
        <w:t xml:space="preserve"> ұлттық бірегейлігін дамытудың әзірленген моделінде тұжырымдамалық мақсатты блокты тиімді іске асыруға ықпал ететін </w:t>
      </w:r>
      <w:r w:rsidRPr="00C6733C">
        <w:rPr>
          <w:rFonts w:ascii="Times New Roman" w:hAnsi="Times New Roman" w:cs="Times New Roman"/>
          <w:i/>
          <w:sz w:val="28"/>
          <w:szCs w:val="28"/>
          <w:shd w:val="clear" w:color="auto" w:fill="FFFFFF"/>
          <w:lang w:val="kk-KZ"/>
        </w:rPr>
        <w:t>ұстанымдарды</w:t>
      </w:r>
      <w:r w:rsidRPr="00C6733C">
        <w:rPr>
          <w:rFonts w:ascii="Times New Roman" w:hAnsi="Times New Roman" w:cs="Times New Roman"/>
          <w:sz w:val="28"/>
          <w:szCs w:val="28"/>
          <w:shd w:val="clear" w:color="auto" w:fill="FFFFFF"/>
          <w:lang w:val="kk-KZ"/>
        </w:rPr>
        <w:t xml:space="preserve"> анықтаудың негізі болып табылады. Үдерісті іске асыру үшін қажетті бастапқы ережелер ретінде мыналар қарастырылады:</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ab/>
        <w:t xml:space="preserve">- </w:t>
      </w:r>
      <w:r w:rsidRPr="00C6733C">
        <w:rPr>
          <w:rFonts w:ascii="Times New Roman" w:hAnsi="Times New Roman" w:cs="Times New Roman"/>
          <w:i/>
          <w:sz w:val="28"/>
          <w:szCs w:val="28"/>
          <w:shd w:val="clear" w:color="auto" w:fill="FFFFFF"/>
          <w:lang w:val="kk-KZ"/>
        </w:rPr>
        <w:t>гуманистік бағыт ұстанымы</w:t>
      </w:r>
      <w:r w:rsidRPr="00C6733C">
        <w:rPr>
          <w:rFonts w:ascii="Times New Roman" w:hAnsi="Times New Roman" w:cs="Times New Roman"/>
          <w:sz w:val="28"/>
          <w:szCs w:val="28"/>
          <w:shd w:val="clear" w:color="auto" w:fill="FFFFFF"/>
          <w:lang w:val="kk-KZ"/>
        </w:rPr>
        <w:t xml:space="preserve"> әмбебап адами құндылықтарды түсінетін және қабылдайтын тұлғаны тәрбиелеуді қамтиды: </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а) адамзатты және өзін бірегей бөлік ретінде түсіну;</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 б) адам өмірінің құндылығын, адамның өміріне қол сұғылмаушылығын түсіну; </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в) болашақ ұрпақ алдындағы жауапкершілік; </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г) адамзаттың рухани тәжірибесін сақтау; </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 xml:space="preserve">д) түрлі мәдениеттер мен халықтар арасындағы диалог; </w:t>
      </w:r>
    </w:p>
    <w:p w:rsidR="003B7566" w:rsidRPr="00C6733C" w:rsidRDefault="003B7566" w:rsidP="0017469F">
      <w:pPr>
        <w:spacing w:after="0" w:line="240" w:lineRule="auto"/>
        <w:ind w:firstLine="567"/>
        <w:jc w:val="both"/>
        <w:rPr>
          <w:rFonts w:ascii="Times New Roman" w:hAnsi="Times New Roman" w:cs="Times New Roman"/>
          <w:sz w:val="28"/>
          <w:szCs w:val="28"/>
          <w:shd w:val="clear" w:color="auto" w:fill="FFFFFF"/>
          <w:lang w:val="kk-KZ"/>
        </w:rPr>
      </w:pPr>
      <w:r w:rsidRPr="00C6733C">
        <w:rPr>
          <w:rFonts w:ascii="Times New Roman" w:hAnsi="Times New Roman" w:cs="Times New Roman"/>
          <w:sz w:val="28"/>
          <w:szCs w:val="28"/>
          <w:shd w:val="clear" w:color="auto" w:fill="FFFFFF"/>
          <w:lang w:val="kk-KZ"/>
        </w:rPr>
        <w:t>е) өз халқының тарихы мен дәстүрлерін құрметтеу;</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ж) адамға деген қызығушылықтың  ең жақсы көрінісі.</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Вейт М.</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 xml:space="preserve">А. мектеп </w:t>
      </w:r>
      <w:r w:rsidR="00472B1D" w:rsidRPr="00C6733C">
        <w:rPr>
          <w:rFonts w:ascii="Times New Roman" w:hAnsi="Times New Roman" w:cs="Times New Roman"/>
          <w:sz w:val="28"/>
          <w:szCs w:val="28"/>
          <w:lang w:val="kk-KZ"/>
        </w:rPr>
        <w:t>білім алушылары</w:t>
      </w:r>
      <w:r w:rsidRPr="00C6733C">
        <w:rPr>
          <w:rFonts w:ascii="Times New Roman" w:hAnsi="Times New Roman" w:cs="Times New Roman"/>
          <w:sz w:val="28"/>
          <w:szCs w:val="28"/>
          <w:lang w:val="kk-KZ"/>
        </w:rPr>
        <w:t xml:space="preserve">н тәрбиелеудің негізгі мақсатын адамгершілік қатынастар мен мінез-құлық қасиеттерін тәрбиелеу ретінде анықтайды, бұл тәрбиенің негізгі міндеттерін бөлуге негіз болды: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Отанға, адамдарға деген жоғары адамгершілік сезімдерін қалыптастыру; тұрақты адамгершілік сана мен нанымды қалыптастыру;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адамгершілік мінез-құлық әдеттерін қалыптастыру;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тұлғаның адамгершілік дамуының жоғарғы деңгейі ретінде адамгершілік сезім, сана және адамгершілік мінез-құлық әдеттерінің бірлігін қалыптастыру [137].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білім беру мекемесінің білім беру ортасының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аксиологиялық парадигмамен ұлттық сәйкестігін дамыту </w:t>
      </w:r>
      <w:r w:rsidR="001E1DCE">
        <w:rPr>
          <w:rFonts w:ascii="Times New Roman" w:hAnsi="Times New Roman" w:cs="Times New Roman"/>
          <w:sz w:val="28"/>
          <w:szCs w:val="28"/>
          <w:lang w:val="kk-KZ"/>
        </w:rPr>
        <w:t>процесін</w:t>
      </w:r>
      <w:r w:rsidRPr="00C6733C">
        <w:rPr>
          <w:rFonts w:ascii="Times New Roman" w:hAnsi="Times New Roman" w:cs="Times New Roman"/>
          <w:sz w:val="28"/>
          <w:szCs w:val="28"/>
          <w:lang w:val="kk-KZ"/>
        </w:rPr>
        <w:t xml:space="preserve">е маңыздылығын көрсететін </w:t>
      </w:r>
      <w:r w:rsidRPr="00C6733C">
        <w:rPr>
          <w:rFonts w:ascii="Times New Roman" w:hAnsi="Times New Roman" w:cs="Times New Roman"/>
          <w:i/>
          <w:sz w:val="28"/>
          <w:szCs w:val="28"/>
          <w:lang w:val="kk-KZ"/>
        </w:rPr>
        <w:t>білім беру ортасының ұстанымы,</w:t>
      </w:r>
      <w:r w:rsidRPr="00C6733C">
        <w:rPr>
          <w:rFonts w:ascii="Times New Roman" w:hAnsi="Times New Roman" w:cs="Times New Roman"/>
          <w:sz w:val="28"/>
          <w:szCs w:val="28"/>
          <w:lang w:val="kk-KZ"/>
        </w:rPr>
        <w:t xml:space="preserve"> тұтастай алғанда, бұл орта адамның айналасындағы қоғамдық, материалдық, оның өмір сүруі мен қызметінің рухани жағдайларын, құрайтын әлеуметтік ортаның бөлігі болып </w:t>
      </w:r>
      <w:r w:rsidRPr="00C6733C">
        <w:rPr>
          <w:rFonts w:ascii="Times New Roman" w:hAnsi="Times New Roman" w:cs="Times New Roman"/>
          <w:sz w:val="28"/>
          <w:szCs w:val="28"/>
          <w:lang w:val="kk-KZ"/>
        </w:rPr>
        <w:lastRenderedPageBreak/>
        <w:t xml:space="preserve">табылады деп айтуға болады. Орта кең мағынада (макро орта), тұтастай алғанда әлеуметтік-экономикалық жүйені қамтиды – өндірістік күштер, қоғамдық қатынастар мен институттар, қоғамдық сана мен мәдениет және тар мағынада орта (микро орта) адамның тікелей ортасын – отбасын, </w:t>
      </w:r>
      <w:r w:rsidR="00353159">
        <w:rPr>
          <w:rFonts w:ascii="Times New Roman" w:hAnsi="Times New Roman" w:cs="Times New Roman"/>
          <w:sz w:val="28"/>
          <w:szCs w:val="28"/>
          <w:lang w:val="kk-KZ"/>
        </w:rPr>
        <w:t>білім алушы</w:t>
      </w:r>
      <w:r w:rsidRPr="00C6733C">
        <w:rPr>
          <w:rFonts w:ascii="Times New Roman" w:hAnsi="Times New Roman" w:cs="Times New Roman"/>
          <w:sz w:val="28"/>
          <w:szCs w:val="28"/>
          <w:lang w:val="kk-KZ"/>
        </w:rPr>
        <w:t xml:space="preserve">лар ұжымын және басқа ұжымдарды қамтиды,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ұлттық бірегейлігін қалыптастыруға шешуші әсер етеді. Білім беру мекемесінің, атап айтқанда мектептің білім беру ортасын кәсіби тәрбиешілер ұйымдастырған әлеуметтік ортаның бөлігі ретінде үлкен әлеуметтік әлемге кіретін өсіп келе жатқан адамға отбасынан кейін ең жақын микро орта ретінде қарастыруға болады. Жалпы әлеуметтік ортамен салыстырғанда мектептің білім беру ортасының ерекшелігі: субъективті даму </w:t>
      </w:r>
      <w:r w:rsidR="00CF2088" w:rsidRPr="00C6733C">
        <w:rPr>
          <w:rFonts w:ascii="Times New Roman" w:hAnsi="Times New Roman" w:cs="Times New Roman"/>
          <w:sz w:val="28"/>
          <w:szCs w:val="28"/>
          <w:lang w:val="kk-KZ"/>
        </w:rPr>
        <w:t>процесінде</w:t>
      </w:r>
      <w:r w:rsidRPr="00C6733C">
        <w:rPr>
          <w:rFonts w:ascii="Times New Roman" w:hAnsi="Times New Roman" w:cs="Times New Roman"/>
          <w:sz w:val="28"/>
          <w:szCs w:val="28"/>
          <w:lang w:val="kk-KZ"/>
        </w:rPr>
        <w:t xml:space="preserve"> жеке көріністер үшін мол қолайлы жағдайлардың болуы; игерілетін субъективті рөлдердің әртүрлілігі; қоршаған ортаның оның субъектілері үшін жеке маңыздылығы; қоршаған орта субъектілерінің өзін-өзі жүзеге асыруының көрінісі ретінде;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w:t>
      </w:r>
      <w:r w:rsidRPr="00C6733C">
        <w:rPr>
          <w:rFonts w:ascii="Times New Roman" w:hAnsi="Times New Roman" w:cs="Times New Roman"/>
          <w:i/>
          <w:sz w:val="28"/>
          <w:szCs w:val="28"/>
          <w:lang w:val="kk-KZ"/>
        </w:rPr>
        <w:t>ынтымақтастық қағидаты</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аксиологиялық парадигмамен ұлттық бірегейлігін дамытуда мектеп, отбасы және қоғам талаптарының келісілуін талап етеді. Оқу </w:t>
      </w:r>
      <w:r w:rsidR="00C6733C">
        <w:rPr>
          <w:rFonts w:ascii="Times New Roman" w:hAnsi="Times New Roman" w:cs="Times New Roman"/>
          <w:sz w:val="28"/>
          <w:szCs w:val="28"/>
          <w:lang w:val="kk-KZ"/>
        </w:rPr>
        <w:t>процесінің</w:t>
      </w:r>
      <w:r w:rsidRPr="00C6733C">
        <w:rPr>
          <w:rFonts w:ascii="Times New Roman" w:hAnsi="Times New Roman" w:cs="Times New Roman"/>
          <w:sz w:val="28"/>
          <w:szCs w:val="28"/>
          <w:lang w:val="kk-KZ"/>
        </w:rPr>
        <w:t xml:space="preserve"> бірлігі мен тұтастығы барлық педагогикалық жүйелер мен әлеуметтік институттардың тығыз өзара әрекеттесуімен қамтамасыз етіледі. Талаптардың біртұтастығын жүзеге асыру шарттары: тәрбиенің мақсаттары мен міндеттерін, оның барлық субъектілері тарапынан бірыңғай талаптарды анықтаудағы келісімділік; талаптардың дәйекті түрде күрделенуі; талаптарды ұсынуда табандылық пен орындау міндеттілігі және т.б. болып табылады.</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жоғары сынып </w:t>
      </w:r>
      <w:r w:rsidR="00472B1D" w:rsidRPr="00C6733C">
        <w:rPr>
          <w:rFonts w:ascii="Times New Roman" w:hAnsi="Times New Roman" w:cs="Times New Roman"/>
          <w:sz w:val="28"/>
          <w:szCs w:val="28"/>
          <w:lang w:val="kk-KZ"/>
        </w:rPr>
        <w:t>білім алушыларының</w:t>
      </w:r>
      <w:r w:rsidRPr="00C6733C">
        <w:rPr>
          <w:rFonts w:ascii="Times New Roman" w:hAnsi="Times New Roman" w:cs="Times New Roman"/>
          <w:sz w:val="28"/>
          <w:szCs w:val="28"/>
          <w:lang w:val="kk-KZ"/>
        </w:rPr>
        <w:t xml:space="preserve"> әлеуметтік шындықпен қарқынды және саналы өзара іс-қимылға белсенді қатынасын болжайтын </w:t>
      </w:r>
      <w:r w:rsidRPr="00C6733C">
        <w:rPr>
          <w:rFonts w:ascii="Times New Roman" w:hAnsi="Times New Roman" w:cs="Times New Roman"/>
          <w:i/>
          <w:sz w:val="28"/>
          <w:szCs w:val="28"/>
          <w:lang w:val="kk-KZ"/>
        </w:rPr>
        <w:t>әлеуметтік белсенділік қағидаты</w:t>
      </w:r>
      <w:r w:rsidRPr="00C6733C">
        <w:rPr>
          <w:rFonts w:ascii="Times New Roman" w:hAnsi="Times New Roman" w:cs="Times New Roman"/>
          <w:sz w:val="28"/>
          <w:szCs w:val="28"/>
          <w:lang w:val="kk-KZ"/>
        </w:rPr>
        <w:t xml:space="preserve"> (аймақтағы және елдегі әлеуметтік маңызы бар іс-шараларға нақты қол жеткізілетін нәтижелермен қатысу), онда олар әлеуметтік даму міндеттерін, қоршаған әлеммен бірлескен және өзара шығармашылық байланыстарды құрудың жаңартылған мағыналарын, олардың қызметінің қоғамдық сипатының прагматикалық қажеттілігі мен пайдалылығына құндылық ұстанымдарын ескере отырып, қоғамды қайта құрудың бастамашыл, жауапты субъектілері ретінде әрекет етеді, олардың белсенді азаматтық позициясын күшейтуді қамтамасыз ететін, өзінөзі жүзеге асыру мүмкіндіктерінің көп өлшемділігі.</w:t>
      </w:r>
    </w:p>
    <w:p w:rsidR="003B7566" w:rsidRPr="00C6733C" w:rsidRDefault="003B7566" w:rsidP="0017469F">
      <w:pPr>
        <w:spacing w:after="0" w:line="240" w:lineRule="auto"/>
        <w:ind w:firstLine="567"/>
        <w:jc w:val="both"/>
        <w:rPr>
          <w:rFonts w:ascii="Times New Roman" w:hAnsi="Times New Roman" w:cs="Times New Roman"/>
          <w:lang w:val="kk-KZ"/>
        </w:rPr>
      </w:pPr>
      <w:r w:rsidRPr="00C6733C">
        <w:rPr>
          <w:rFonts w:ascii="Times New Roman" w:hAnsi="Times New Roman" w:cs="Times New Roman"/>
          <w:sz w:val="28"/>
          <w:szCs w:val="28"/>
          <w:lang w:val="kk-KZ"/>
        </w:rPr>
        <w:t xml:space="preserve">Осылайша, біздің ойымызша, жоғарыда аталған ұстанымдар орта мектепте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аксиологиялық парадигмамен ұлттық бірегейлігін дамытуға ықпал ететін жобалау қызметін ұтымды ұйымдастыруға ықпал етеді.</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Біздің </w:t>
      </w:r>
      <w:r w:rsidRPr="00C6733C">
        <w:rPr>
          <w:rFonts w:ascii="Times New Roman" w:hAnsi="Times New Roman" w:cs="Times New Roman"/>
          <w:b/>
          <w:bCs/>
          <w:sz w:val="28"/>
          <w:szCs w:val="28"/>
          <w:lang w:val="kk-KZ"/>
        </w:rPr>
        <w:t>үшінші</w:t>
      </w:r>
      <w:r w:rsidRPr="00C6733C">
        <w:rPr>
          <w:rFonts w:ascii="Times New Roman" w:hAnsi="Times New Roman" w:cs="Times New Roman"/>
          <w:sz w:val="28"/>
          <w:szCs w:val="28"/>
          <w:lang w:val="kk-KZ"/>
        </w:rPr>
        <w:t xml:space="preserve"> – мазмұндық блокқа енген орта білім беру жүйесіндегі жобалау қызметі </w:t>
      </w:r>
      <w:r w:rsidR="00CF2088" w:rsidRPr="00C6733C">
        <w:rPr>
          <w:rFonts w:ascii="Times New Roman" w:hAnsi="Times New Roman" w:cs="Times New Roman"/>
          <w:sz w:val="28"/>
          <w:szCs w:val="28"/>
          <w:lang w:val="kk-KZ"/>
        </w:rPr>
        <w:t>процесінде</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аксиологиялық парадигмамен ұлттық бірегейлігін дамыту технологиясын дайындау және іске асыру жоғарыда 2.2 – кіші бөлімде егжей-тегжейлі зерттеді.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Бірегейліктің белгілі бір түріне – аксиологиялық парадигмамен ұлттық бірегейлікке және қызметтің белгілі бір ерекшелігіне – жобалық қызметке назар </w:t>
      </w:r>
      <w:r w:rsidRPr="00C6733C">
        <w:rPr>
          <w:rFonts w:ascii="Times New Roman" w:hAnsi="Times New Roman" w:cs="Times New Roman"/>
          <w:sz w:val="28"/>
          <w:szCs w:val="28"/>
          <w:lang w:val="kk-KZ"/>
        </w:rPr>
        <w:lastRenderedPageBreak/>
        <w:t>аударамыз, ол біздің ойымызша, бірегейліктің осы түрін дамыту үшін ең жақсы мүмкіндіктер береді.</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Біз 1.3 кіші бөлімде қараған, аксиологиялық парадигмамен ұлттық бірегейлікті дамытуға бағытталған жобалау қызметінің әлеуеті мектепте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ұлттық бірегейлігін тиімді қалыптастыруда маңызды. Бұл ретте біз жобалық технологияға бағдарланамыз (2.2 кіші бөлім).</w:t>
      </w:r>
    </w:p>
    <w:p w:rsidR="003B7566" w:rsidRPr="00C6733C" w:rsidRDefault="00FF0EE4"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Білім алушылардың </w:t>
      </w:r>
      <w:r w:rsidR="003B7566" w:rsidRPr="00C6733C">
        <w:rPr>
          <w:rFonts w:ascii="Times New Roman" w:hAnsi="Times New Roman" w:cs="Times New Roman"/>
          <w:sz w:val="28"/>
          <w:szCs w:val="28"/>
          <w:lang w:val="kk-KZ"/>
        </w:rPr>
        <w:t xml:space="preserve"> жобалық іс-әрекетінің оның аксиологиялық парадигмамен ұлттық бірегейлігін дамытудағы педагогикалық мүмкіндіктері осы іс-әрекет барысында орта мектепте </w:t>
      </w:r>
      <w:r w:rsidRPr="00C6733C">
        <w:rPr>
          <w:rFonts w:ascii="Times New Roman" w:hAnsi="Times New Roman" w:cs="Times New Roman"/>
          <w:sz w:val="28"/>
          <w:szCs w:val="28"/>
          <w:lang w:val="kk-KZ"/>
        </w:rPr>
        <w:t xml:space="preserve">білім алушылардың </w:t>
      </w:r>
      <w:r w:rsidR="003B7566" w:rsidRPr="00C6733C">
        <w:rPr>
          <w:rFonts w:ascii="Times New Roman" w:hAnsi="Times New Roman" w:cs="Times New Roman"/>
          <w:sz w:val="28"/>
          <w:szCs w:val="28"/>
          <w:lang w:val="kk-KZ"/>
        </w:rPr>
        <w:t xml:space="preserve"> ұлттық сәйкестігін қалыптастырудың жоғарыда аталған негізгібағыттары өзектендірілетіндігімен байланысты. Бұл ұйымдастырушылық және педагогикалық жағдайлардың арқасында мүмкін болады. Зерттеу аясында біз орта мектепте </w:t>
      </w:r>
      <w:r w:rsidRPr="00C6733C">
        <w:rPr>
          <w:rFonts w:ascii="Times New Roman" w:hAnsi="Times New Roman" w:cs="Times New Roman"/>
          <w:sz w:val="28"/>
          <w:szCs w:val="28"/>
          <w:lang w:val="kk-KZ"/>
        </w:rPr>
        <w:t xml:space="preserve">білім алушылардың </w:t>
      </w:r>
      <w:r w:rsidR="003B7566" w:rsidRPr="00C6733C">
        <w:rPr>
          <w:rFonts w:ascii="Times New Roman" w:hAnsi="Times New Roman" w:cs="Times New Roman"/>
          <w:sz w:val="28"/>
          <w:szCs w:val="28"/>
          <w:lang w:val="kk-KZ"/>
        </w:rPr>
        <w:t xml:space="preserve"> аксиологиялық парадигмамен ұлттық бірегейлігін дамытуды қамтамасыз ететін, ұйымдастырушылық және педагогикалық жағдайларды қарастырамыз:</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мектептегі жобалау қызметі арқылы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аксиологиялық парадигмамен ұлттық бірегейлігін дамыту үдерісі субъектілерінің осы үдерістің мақсаттары мен міндеттерін қабылдауы;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білім беру мекемесінде азамат, патриот, қазақстандық адам проблемасына жүгінетін </w:t>
      </w:r>
      <w:r w:rsidR="00353159">
        <w:rPr>
          <w:rFonts w:ascii="Times New Roman" w:hAnsi="Times New Roman" w:cs="Times New Roman"/>
          <w:sz w:val="28"/>
          <w:szCs w:val="28"/>
          <w:lang w:val="kk-KZ"/>
        </w:rPr>
        <w:t>білім алушы</w:t>
      </w:r>
      <w:r w:rsidRPr="00C6733C">
        <w:rPr>
          <w:rFonts w:ascii="Times New Roman" w:hAnsi="Times New Roman" w:cs="Times New Roman"/>
          <w:sz w:val="28"/>
          <w:szCs w:val="28"/>
          <w:lang w:val="kk-KZ"/>
        </w:rPr>
        <w:t xml:space="preserve">лар үшін маңызды тұлғалардың, топтардың, қауымдастықтардың болуы;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білім беру мекемесіндегі жобалау қызметі субъектілерінің адам-азамат, патриот, қазақстандық бейнесін нақтылау және іс-әрекетке бекіту;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білім беру мекемесіндегі жобалау қызметі шеңберінде адам – азамат, патриот, «Мен – қазақстандықпын» бейнелерін ой елегінен өткізудің және игерудің циклдік (жүйелілік) және қызметтік сипаты.</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i/>
          <w:sz w:val="28"/>
          <w:szCs w:val="28"/>
          <w:lang w:val="kk-KZ"/>
        </w:rPr>
        <w:t>Бірінші шарт</w:t>
      </w:r>
      <w:r w:rsidRPr="00C6733C">
        <w:rPr>
          <w:rFonts w:ascii="Times New Roman" w:hAnsi="Times New Roman" w:cs="Times New Roman"/>
          <w:sz w:val="28"/>
          <w:szCs w:val="28"/>
          <w:lang w:val="kk-KZ"/>
        </w:rPr>
        <w:t xml:space="preserve">. Жетекші субъектілердің (педагогтар, </w:t>
      </w:r>
      <w:r w:rsidR="00353159">
        <w:rPr>
          <w:rFonts w:ascii="Times New Roman" w:hAnsi="Times New Roman" w:cs="Times New Roman"/>
          <w:sz w:val="28"/>
          <w:szCs w:val="28"/>
          <w:lang w:val="kk-KZ"/>
        </w:rPr>
        <w:t>білім алушы</w:t>
      </w:r>
      <w:r w:rsidRPr="00C6733C">
        <w:rPr>
          <w:rFonts w:ascii="Times New Roman" w:hAnsi="Times New Roman" w:cs="Times New Roman"/>
          <w:sz w:val="28"/>
          <w:szCs w:val="28"/>
          <w:lang w:val="kk-KZ"/>
        </w:rPr>
        <w:t xml:space="preserve">лар және ата-аналар) орта мектептің жобалау қызметінде жоғары сынып </w:t>
      </w:r>
      <w:r w:rsidR="00472B1D" w:rsidRPr="00C6733C">
        <w:rPr>
          <w:rFonts w:ascii="Times New Roman" w:hAnsi="Times New Roman" w:cs="Times New Roman"/>
          <w:sz w:val="28"/>
          <w:szCs w:val="28"/>
          <w:lang w:val="kk-KZ"/>
        </w:rPr>
        <w:t>білім алушыларының</w:t>
      </w:r>
      <w:r w:rsidRPr="00C6733C">
        <w:rPr>
          <w:rFonts w:ascii="Times New Roman" w:hAnsi="Times New Roman" w:cs="Times New Roman"/>
          <w:sz w:val="28"/>
          <w:szCs w:val="28"/>
          <w:lang w:val="kk-KZ"/>
        </w:rPr>
        <w:t xml:space="preserve"> аксиологиялық парадигмамен ұлттық бірегейлігін дамыту </w:t>
      </w:r>
      <w:r w:rsidR="001E1DCE">
        <w:rPr>
          <w:rFonts w:ascii="Times New Roman" w:hAnsi="Times New Roman" w:cs="Times New Roman"/>
          <w:sz w:val="28"/>
          <w:szCs w:val="28"/>
          <w:lang w:val="kk-KZ"/>
        </w:rPr>
        <w:t>процесін</w:t>
      </w:r>
      <w:r w:rsidRPr="00C6733C">
        <w:rPr>
          <w:rFonts w:ascii="Times New Roman" w:hAnsi="Times New Roman" w:cs="Times New Roman"/>
          <w:sz w:val="28"/>
          <w:szCs w:val="28"/>
          <w:lang w:val="kk-KZ"/>
        </w:rPr>
        <w:t xml:space="preserve"> қалыптасқан педагогикалық шынайылық контексінде осы үдерістің мақсаттары мен міндеттерін қабылдауы.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Педагогикалық шындықты М.В. Воропаев білім беру жүйесі субъектілерінің тұлғааралық болмысының саласы ретінде анықтайды, ал «субъективті педагогикалық шындық» термині субъектінің тәрбие жүйесіндегі іс-әрекетке және қатынастарға енуінен туындаған субъективті шындықтың (әлемнің субъективті бейнесі) фрагментін белгілеу үшін енгізілді. Зерттеуші педагогикалық шындықтың параметрлерін анықтады: педагогикалық шындықта үстемдік ететін адамның жеке басының идеясының құндылықтың мәні; оның тұтастық дәрежесі; педагогикалық шындықтың кеңістіктік және уақытша өлшемі (оның өткенге, болашаққа немесе қазіргі уақытқа бағдары) [138].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М.</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 xml:space="preserve">В. Воропаев педагогикалық шындықтың келесі көрсеткіштерін бөліп көрсетеді.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1. Құндылық – жеке тұлға туралы түсінікті анықтайды. Мұндай  түсінік  үш вектор бойынша жүзеге асырылады: а) тәрбие жүйесінің субъектілері үшін </w:t>
      </w:r>
      <w:r w:rsidRPr="00C6733C">
        <w:rPr>
          <w:rFonts w:ascii="Times New Roman" w:hAnsi="Times New Roman" w:cs="Times New Roman"/>
          <w:sz w:val="28"/>
          <w:szCs w:val="28"/>
          <w:lang w:val="kk-KZ"/>
        </w:rPr>
        <w:lastRenderedPageBreak/>
        <w:t xml:space="preserve">субъективті маңызы бар гуманистік (адам абсолютті құндылық болып көрінеді); б) нормативті (құндылық болмысының екі түрінде көрінеді-біріншіден, авторитарлық – механикалық және патерналистік-патриархалды); в) адамгершілікке қарсы (адамның жеке басына қысым көрсету, «дегуманизацияланған»,  қиратушы объекті ретінде қабылдауға негізделген).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2. Тұтастық – бұл шындықтың жоғары ұйымдастырушылық деңгейіне және үйлесімділігіне қол жеткізу. Тұтастық қасиеті сыртқы санкцияларға да, ішкі институционалдық бақылауға да негізделген.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3. Темпоральды – болашаққа бағытталған педагогикалық шындықтың уақытша өлшемін белгілейді және бұл жағдайда гуманистік психологияның «осында және қазір» қағидасымен байқалатын жеке уақыттың ағымдағы тәжірибесімен сәйкес келуі мүмкін. Педагогикалық шындықтың контексті жалпы қасиеттерге ие (қолданыстағы нормалармен, қабылданған құндылықтармен, білім беру жүйесіндегі, жалпы қоғамдағы қатынастармен анықталады) және өзгермелі (әр нақты білім беру ұйымы анықтайтын, оның құрылымымен анықталады) [139, 78-79 бб.].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Зерттеуге байланысты on-line әзірленген және автор 2017-2018 жылдары республиканың 6 өңірінен (Павлодар және Павлодар облысы, Өскемен және Шығыс Қазақстан облысы, Алматы және Алматы облысы, Петропавл және Солтүстік Қазақстан облысы, Қостанай және Қостанай облысы) 504 респондент-жоғары сынып </w:t>
      </w:r>
      <w:r w:rsidR="00353159">
        <w:rPr>
          <w:rFonts w:ascii="Times New Roman" w:hAnsi="Times New Roman" w:cs="Times New Roman"/>
          <w:sz w:val="28"/>
          <w:szCs w:val="28"/>
          <w:lang w:val="kk-KZ"/>
        </w:rPr>
        <w:t>білім алушы</w:t>
      </w:r>
      <w:r w:rsidRPr="00C6733C">
        <w:rPr>
          <w:rFonts w:ascii="Times New Roman" w:hAnsi="Times New Roman" w:cs="Times New Roman"/>
          <w:sz w:val="28"/>
          <w:szCs w:val="28"/>
          <w:lang w:val="kk-KZ"/>
        </w:rPr>
        <w:t>сы алабында жүргізген сауалнамаға «20 бекіту» әдістемесінің базалық тапсырмасын түсіндіретін (М. Кун, Т. Макпартленд): «Сен кімсің» сұрақ-тапсырмасы енгізілді. «Мен кіммін» деген сұраққа 10 жауап беріңіз «Жауаптарды тез арада ойыңызға қалай келсе, солай  жазыңыз». Респонденттердің 48,8% өздерін атай отырып, қазақстандық, азамат, патриот, нақты аумақтың тұрғыны («павлодарлық», «Павлодар тұрғыны» және т.б.) тапсырмаларын пайдаланды. Қабылданған тұжырымдамаға сүйене отырып, сауалнама жүргізу кезінде сауалнамалардың жартысы үшін бұл сипаттамалар өзекті болды, сондықтан әртүрлі негіздерге (аумақтық, азаматтық) сүйенген аксиологиялық парадигмамен ұлттық бірегейлік көрінеді деп айтуға болады. «Өзіңді қазақстандық деп есептейсің бе?» деген тікелей сұраққа респонденттер басқаша жауап берді:463 респондент (сұралғандардың 92,8%-ы) оң жауап берді; 6 респондент (сұралғандардың 1,1%-ы) теріс жауап берді; 35 респондент (сұралғандардың 6,1%-ы) жауап беруден бас тартты. Айта кету керек, бұл сәйкессіздік педагогикалық шындықты, респонденттердің мұғалімдер күткен жауаптар беруге дайындығын көрсетеді.</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i/>
          <w:sz w:val="28"/>
          <w:szCs w:val="28"/>
          <w:lang w:val="kk-KZ"/>
        </w:rPr>
        <w:t>Екінші шарт</w:t>
      </w:r>
      <w:r w:rsidRPr="00C6733C">
        <w:rPr>
          <w:rFonts w:ascii="Times New Roman" w:hAnsi="Times New Roman" w:cs="Times New Roman"/>
          <w:sz w:val="28"/>
          <w:szCs w:val="28"/>
          <w:lang w:val="kk-KZ"/>
        </w:rPr>
        <w:t xml:space="preserve">. Білім беру ұйымында азаматтық, патриотизм, бірлік құндылығы, Қазақстандық толеранттылық проблемасына, «Біз – қазақстандықпыз», «Біз бәріміз – бір ел, бір халықпыз» ұстанымына ортақ құндылықтар негізінде қазақстандық қоғамның біріктіруші бастауын қалыптастыру үшін жүгінетін жоғары сынып </w:t>
      </w:r>
      <w:r w:rsidR="00472B1D" w:rsidRPr="00C6733C">
        <w:rPr>
          <w:rFonts w:ascii="Times New Roman" w:hAnsi="Times New Roman" w:cs="Times New Roman"/>
          <w:sz w:val="28"/>
          <w:szCs w:val="28"/>
          <w:lang w:val="kk-KZ"/>
        </w:rPr>
        <w:t>білім алушылары</w:t>
      </w:r>
      <w:r w:rsidRPr="00C6733C">
        <w:rPr>
          <w:rFonts w:ascii="Times New Roman" w:hAnsi="Times New Roman" w:cs="Times New Roman"/>
          <w:sz w:val="28"/>
          <w:szCs w:val="28"/>
          <w:lang w:val="kk-KZ"/>
        </w:rPr>
        <w:t xml:space="preserve"> үшін маңызды тұлғалардың, топтардың, қауымдастықтардың болуы.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Э.</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 xml:space="preserve">Р. </w:t>
      </w:r>
      <w:r w:rsidR="00E13B9D" w:rsidRPr="00C6733C">
        <w:rPr>
          <w:rFonts w:ascii="Times New Roman" w:hAnsi="Times New Roman" w:cs="Times New Roman"/>
          <w:sz w:val="28"/>
          <w:szCs w:val="28"/>
          <w:lang w:val="kk-KZ"/>
        </w:rPr>
        <w:t xml:space="preserve">Касимованың </w:t>
      </w:r>
      <w:r w:rsidRPr="00C6733C">
        <w:rPr>
          <w:rFonts w:ascii="Times New Roman" w:hAnsi="Times New Roman" w:cs="Times New Roman"/>
          <w:sz w:val="28"/>
          <w:szCs w:val="28"/>
          <w:lang w:val="kk-KZ"/>
        </w:rPr>
        <w:t xml:space="preserve">көзқарасы біздің жұмысымызға қызығушылық тудырады, ол «референттік ықпал субъектінің (референттің) референция </w:t>
      </w:r>
      <w:r w:rsidRPr="00C6733C">
        <w:rPr>
          <w:rFonts w:ascii="Times New Roman" w:hAnsi="Times New Roman" w:cs="Times New Roman"/>
          <w:sz w:val="28"/>
          <w:szCs w:val="28"/>
          <w:lang w:val="kk-KZ"/>
        </w:rPr>
        <w:lastRenderedPageBreak/>
        <w:t xml:space="preserve">тұтынушысына айқын және мақсатты әсері арқылы немесе субъектінің белсенді қатысуынсыз, әсер ететін субъектінің бастамасы бойынша жүзеге асырылады. Референттік әсер формасы бойынша белсенді, пассивті және тіпті агрессивті болуы мүмкін. Референттік қатынастар әлеуметтік байланыстардың бір түрі болып табылатын референттік байланыспен бірге жүреді. Референция, кез-келген әлеуметтік байланыс сияқты, ресми және бейресми болуы мүмкін. Формальды референция ұйымдастырылған бірлестіктер, қоғамдастықтар және т.б. шеңберінде белгіленеді (мысал, сарапшылардың ұйымдастырылған кеңесі), осы ұйымның қабылданған Ережелері мен нормаларына сәйкес орындалады. Бейресми референция, әдетте, жеке тұлғалар арасындағы субординацияны және қатаң ережелерді мойындамайды, мұндай байланыс әдетте отбасы немесе достар шеңберінде жүзеге асырылады» [140].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«Маңызды Басқа адам» терминінің семантикалық мағынасы шетел ғылымында (Джемс У., Келли Г., Кули Ч., Мид Дж., Ньюком Т., Салливен Х., Хайман Г., Хоманс Д., Фрейд З., Шериф М.), және отандық ғылымда (Ананьев Б.</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Г., Бодалев А.А. , Выготский Л.</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С., Зинченко В.</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П., Кон И.</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С., Кроник А.</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А., Кроник Е.</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А., Лазурский А.</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Ф., Мясищев В.</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Н., Эльконин Д.</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Б., Эльконин) оның адамдар арасындағы өзара әрекеттесуді түсінуден ажыратылмайтындығын көрсетеді. «Маңызды басқа адам» белгілі бір адамның индивидке ықпал ету мен әлеуетін көрсететін құрылым ретінде пайда болады (Петровский А.</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В., Петровский В.</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А., Хараш А.</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У.). Маңыздылық қасиеті адамның қабылдауының субъективті жағын және оның адамның мінез-құлқын белгілі бір бағытта өзгерту қабілетін анықтайды (Меланина А.</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А., Хорошилова Е.</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А., Шкопоров Н.</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Б., Щедрина Е.</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В.). Маңызды Басқа адамның бейнесі маңызды жағдайдағы мінез-құлықтың позициясы мен стратегиясын таңдау қажет болған жағдайда нұсқаулық ретінде пайдаланылуы мүмкін. Тұлға аралық таным мен өзара әрекеттесудің нәтижесі ретінде маңызды басқа бейненің қалыптасу заңдылықтары қарастырылады (Владимиров И.</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Ю., Доценко Е.</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Л., Келли Дж., Лузаков А.А., Петренко В.</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Ф., Шмелев А.</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Г.). Маңызды Басқаның образы қасиеттер жиынтығы арқылы да, маңызды басқаның жеке адамға ықпал етуінің жиынтығы арқылы да ұсынылуы мүмкін (В.</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В. Знаков, А.</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 xml:space="preserve">А. Лузаков, </w:t>
      </w:r>
      <w:r w:rsidR="0005682E">
        <w:rPr>
          <w:rFonts w:ascii="Times New Roman" w:hAnsi="Times New Roman" w:cs="Times New Roman"/>
          <w:sz w:val="28"/>
          <w:szCs w:val="28"/>
          <w:lang w:val="kk-KZ"/>
        </w:rPr>
        <w:br/>
      </w:r>
      <w:r w:rsidRPr="00C6733C">
        <w:rPr>
          <w:rFonts w:ascii="Times New Roman" w:hAnsi="Times New Roman" w:cs="Times New Roman"/>
          <w:sz w:val="28"/>
          <w:szCs w:val="28"/>
          <w:lang w:val="kk-KZ"/>
        </w:rPr>
        <w:t>В.</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 xml:space="preserve">А. Петровский). Образдың басқа маңызды адамдармен қарым-қатынасын бейнелеу қасиеті оны іс-әрекеттің бағытын және адамның тәжірибесінің ерекшелігін анықтай алатын құрылымға айналдырады. Бұл Маңызды Басқа образының тұлғаның қиын жағдайды жеңу ресурсы ретінде әрекет ету қабілетін анықтайды.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Кеңестік кезеңнің психологиясында, Т.</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С. Табурованың зерттеу нәтижелері бойынша,«аңыз болған Басқаның образы» ұғымын 1970 жылдары И.</w:t>
      </w:r>
      <w:r w:rsidR="0005682E">
        <w:rPr>
          <w:rFonts w:ascii="Times New Roman" w:hAnsi="Times New Roman" w:cs="Times New Roman"/>
          <w:sz w:val="28"/>
          <w:szCs w:val="28"/>
          <w:lang w:val="kk-KZ"/>
        </w:rPr>
        <w:t xml:space="preserve"> </w:t>
      </w:r>
      <w:r w:rsidRPr="00C6733C">
        <w:rPr>
          <w:rFonts w:ascii="Times New Roman" w:hAnsi="Times New Roman" w:cs="Times New Roman"/>
          <w:sz w:val="28"/>
          <w:szCs w:val="28"/>
          <w:lang w:val="kk-KZ"/>
        </w:rPr>
        <w:t xml:space="preserve">С. Кон ерекше категорияға бөліп, кейіннен А. А. Бодалев пен оның шәкірттерінің еңбектерінде жарық көрді. Қарастырылып отырған құбылыстың тәсілдерін талдау негізінде Т. С. Табурова «маңызды Басқаның образы»  ұғымының келесі түсіндірмесін ұсынды: «адамның эмоционалды жағдайын өзгерту және қиын өмірлік жағдайдағы мінез-құлық стратегияларын өзгерту үшін нақты ресурс ретінде пайдалануға болатын маңызды адамның мінез-құлқының қасиеттері мен </w:t>
      </w:r>
      <w:r w:rsidRPr="00C6733C">
        <w:rPr>
          <w:rFonts w:ascii="Times New Roman" w:hAnsi="Times New Roman" w:cs="Times New Roman"/>
          <w:sz w:val="28"/>
          <w:szCs w:val="28"/>
          <w:lang w:val="kk-KZ"/>
        </w:rPr>
        <w:lastRenderedPageBreak/>
        <w:t xml:space="preserve">стратегиялары туралы идеялар»  жиынтығы. Образдың эмпирикалық көрсеткіші-субъектілердің маңызды тұлғаның қасиеттерін семантикалық бағалау». Сонымен қатар, баланың әкесінің бейнесін талдау бала мен ата-ана қарым-қатынасын, олардың эмоционалды бояуын ескерусіз мүмкін емес. Бұл факт В.С. Атюнинаның, В.Н. Буриктің, С.В. Липпоның, Т.С. Табуровның пікірлеріне сәйкес зерттеуді жоспарлау, зерттеу міндеттерін қою, әдістер мен әдістерді таңдау кезінде ескерілуі керек.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Білім беру жүйесінің жоғарыда аталған субъектілерінің ішінен жоғары сынып </w:t>
      </w:r>
      <w:r w:rsidR="00353159">
        <w:rPr>
          <w:rFonts w:ascii="Times New Roman" w:hAnsi="Times New Roman" w:cs="Times New Roman"/>
          <w:sz w:val="28"/>
          <w:szCs w:val="28"/>
          <w:lang w:val="kk-KZ"/>
        </w:rPr>
        <w:t>білім алушы</w:t>
      </w:r>
      <w:r w:rsidRPr="00C6733C">
        <w:rPr>
          <w:rFonts w:ascii="Times New Roman" w:hAnsi="Times New Roman" w:cs="Times New Roman"/>
          <w:sz w:val="28"/>
          <w:szCs w:val="28"/>
          <w:lang w:val="kk-KZ"/>
        </w:rPr>
        <w:t xml:space="preserve">сы үшін білім беру ұйымында референт ретінде мұғалімдер (әдетте бір немесе бірнеше), қосымша білім беру мұғалімдері (үйірме, секция жетекшісі), сыныптастар (оның ішінде микро топ), ата-аналар қатыса алады.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Осы зерттеуге байланысты әзірленген және автор жүргізген сауалнамаға республиканың 6 өңірінен 504 респондент-жоғары сынып </w:t>
      </w:r>
      <w:r w:rsidR="00353159">
        <w:rPr>
          <w:rFonts w:ascii="Times New Roman" w:hAnsi="Times New Roman" w:cs="Times New Roman"/>
          <w:sz w:val="28"/>
          <w:szCs w:val="28"/>
          <w:lang w:val="kk-KZ"/>
        </w:rPr>
        <w:t>білім алушы</w:t>
      </w:r>
      <w:r w:rsidRPr="00C6733C">
        <w:rPr>
          <w:rFonts w:ascii="Times New Roman" w:hAnsi="Times New Roman" w:cs="Times New Roman"/>
          <w:sz w:val="28"/>
          <w:szCs w:val="28"/>
          <w:lang w:val="kk-KZ"/>
        </w:rPr>
        <w:t>сы массивінде мынадай сұрақтар енгізілді: Сен қазақстандық екендігіңді қаншалықты жиі еске саласың; сенің қазақстандық екеніңді кім жиі еске салады? сенің қоршаған ортаңда үлгі алайын деп отырған адамдар бар ма? Мынадай нәтижелер алынды: (15, 16,17-сурет).</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17469F">
      <w:pPr>
        <w:pStyle w:val="Default"/>
        <w:rPr>
          <w:color w:val="auto"/>
          <w:sz w:val="28"/>
          <w:szCs w:val="28"/>
          <w:lang w:val="kk-KZ"/>
        </w:rPr>
      </w:pPr>
      <w:r w:rsidRPr="00C6733C">
        <w:rPr>
          <w:noProof/>
          <w:color w:val="auto"/>
          <w:sz w:val="28"/>
          <w:szCs w:val="28"/>
        </w:rPr>
        <w:drawing>
          <wp:inline distT="0" distB="0" distL="0" distR="0">
            <wp:extent cx="4972050" cy="2962275"/>
            <wp:effectExtent l="0" t="0" r="0" b="0"/>
            <wp:docPr id="53"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7566" w:rsidRPr="00C6733C" w:rsidRDefault="003B7566" w:rsidP="0017469F">
      <w:pPr>
        <w:pStyle w:val="Default"/>
        <w:rPr>
          <w:color w:val="auto"/>
          <w:sz w:val="28"/>
          <w:szCs w:val="28"/>
          <w:lang w:val="kk-KZ"/>
        </w:rPr>
      </w:pPr>
    </w:p>
    <w:p w:rsidR="003B7566" w:rsidRPr="00C6733C" w:rsidRDefault="0005682E" w:rsidP="0005682E">
      <w:pPr>
        <w:pStyle w:val="Default"/>
        <w:jc w:val="center"/>
        <w:rPr>
          <w:bCs/>
          <w:sz w:val="28"/>
          <w:szCs w:val="28"/>
          <w:lang w:val="kk-KZ"/>
        </w:rPr>
      </w:pPr>
      <w:r>
        <w:rPr>
          <w:color w:val="auto"/>
          <w:sz w:val="28"/>
          <w:szCs w:val="28"/>
          <w:lang w:val="kk-KZ"/>
        </w:rPr>
        <w:t>С</w:t>
      </w:r>
      <w:r w:rsidR="003B7566" w:rsidRPr="00C6733C">
        <w:rPr>
          <w:color w:val="auto"/>
          <w:sz w:val="28"/>
          <w:szCs w:val="28"/>
          <w:lang w:val="kk-KZ"/>
        </w:rPr>
        <w:t>урет</w:t>
      </w:r>
      <w:r>
        <w:rPr>
          <w:color w:val="auto"/>
          <w:sz w:val="28"/>
          <w:szCs w:val="28"/>
          <w:lang w:val="kk-KZ"/>
        </w:rPr>
        <w:t xml:space="preserve"> 10 </w:t>
      </w:r>
      <w:r w:rsidR="003B7566" w:rsidRPr="00C6733C">
        <w:rPr>
          <w:color w:val="auto"/>
          <w:sz w:val="28"/>
          <w:szCs w:val="28"/>
          <w:lang w:val="kk-KZ"/>
        </w:rPr>
        <w:t>–</w:t>
      </w:r>
      <w:r>
        <w:rPr>
          <w:color w:val="auto"/>
          <w:sz w:val="28"/>
          <w:szCs w:val="28"/>
          <w:lang w:val="kk-KZ"/>
        </w:rPr>
        <w:t xml:space="preserve"> </w:t>
      </w:r>
      <w:r w:rsidR="003B7566" w:rsidRPr="00C6733C">
        <w:rPr>
          <w:color w:val="auto"/>
          <w:sz w:val="28"/>
          <w:szCs w:val="28"/>
          <w:lang w:val="kk-KZ"/>
        </w:rPr>
        <w:t>Сенің қазақстандық екеніңді басқалар қаншалықты жиі еске салады</w:t>
      </w:r>
      <w:r w:rsidR="003B7566" w:rsidRPr="00C6733C">
        <w:rPr>
          <w:bCs/>
          <w:sz w:val="28"/>
          <w:szCs w:val="28"/>
          <w:lang w:val="kk-KZ"/>
        </w:rPr>
        <w:t>?</w:t>
      </w:r>
      <w:r>
        <w:rPr>
          <w:bCs/>
          <w:sz w:val="28"/>
          <w:szCs w:val="28"/>
          <w:lang w:val="kk-KZ"/>
        </w:rPr>
        <w:t xml:space="preserve"> </w:t>
      </w:r>
      <w:r w:rsidR="003B7566" w:rsidRPr="00C6733C">
        <w:rPr>
          <w:bCs/>
          <w:sz w:val="28"/>
          <w:szCs w:val="28"/>
          <w:lang w:val="kk-KZ"/>
        </w:rPr>
        <w:t>(сұралғандардың жалпы санындағы пайыз)</w:t>
      </w:r>
    </w:p>
    <w:p w:rsidR="003B7566" w:rsidRPr="00C6733C" w:rsidRDefault="003B7566" w:rsidP="0017469F">
      <w:pPr>
        <w:pStyle w:val="Default"/>
        <w:rPr>
          <w:bCs/>
          <w:sz w:val="28"/>
          <w:szCs w:val="28"/>
          <w:lang w:val="kk-KZ"/>
        </w:rPr>
      </w:pPr>
    </w:p>
    <w:p w:rsidR="003B7566" w:rsidRPr="00C6733C" w:rsidRDefault="003B7566" w:rsidP="0005682E">
      <w:pPr>
        <w:pStyle w:val="Default"/>
        <w:jc w:val="center"/>
        <w:rPr>
          <w:bCs/>
          <w:sz w:val="28"/>
          <w:szCs w:val="28"/>
          <w:lang w:val="kk-KZ"/>
        </w:rPr>
      </w:pPr>
      <w:r w:rsidRPr="00C6733C">
        <w:rPr>
          <w:bCs/>
          <w:noProof/>
          <w:sz w:val="28"/>
          <w:szCs w:val="28"/>
        </w:rPr>
        <w:lastRenderedPageBreak/>
        <w:drawing>
          <wp:inline distT="0" distB="0" distL="0" distR="0">
            <wp:extent cx="4819650" cy="3867150"/>
            <wp:effectExtent l="0" t="0" r="0" b="0"/>
            <wp:docPr id="54"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B7566" w:rsidRPr="00C6733C" w:rsidRDefault="003B7566" w:rsidP="0017469F">
      <w:pPr>
        <w:pStyle w:val="Default"/>
        <w:rPr>
          <w:bCs/>
          <w:sz w:val="28"/>
          <w:szCs w:val="28"/>
          <w:lang w:val="kk-KZ"/>
        </w:rPr>
      </w:pPr>
    </w:p>
    <w:p w:rsidR="003B7566" w:rsidRPr="00C6733C" w:rsidRDefault="0005682E" w:rsidP="0005682E">
      <w:pPr>
        <w:pStyle w:val="Default"/>
        <w:jc w:val="center"/>
        <w:rPr>
          <w:bCs/>
          <w:sz w:val="28"/>
          <w:szCs w:val="28"/>
          <w:lang w:val="kk-KZ"/>
        </w:rPr>
      </w:pPr>
      <w:r>
        <w:rPr>
          <w:color w:val="auto"/>
          <w:sz w:val="28"/>
          <w:szCs w:val="28"/>
          <w:lang w:val="kk-KZ"/>
        </w:rPr>
        <w:t>С</w:t>
      </w:r>
      <w:r w:rsidR="003B7566" w:rsidRPr="00C6733C">
        <w:rPr>
          <w:color w:val="auto"/>
          <w:sz w:val="28"/>
          <w:szCs w:val="28"/>
          <w:lang w:val="kk-KZ"/>
        </w:rPr>
        <w:t>урет</w:t>
      </w:r>
      <w:r>
        <w:rPr>
          <w:color w:val="auto"/>
          <w:sz w:val="28"/>
          <w:szCs w:val="28"/>
          <w:lang w:val="kk-KZ"/>
        </w:rPr>
        <w:t xml:space="preserve"> 11 </w:t>
      </w:r>
      <w:r w:rsidR="003B7566" w:rsidRPr="00C6733C">
        <w:rPr>
          <w:color w:val="auto"/>
          <w:sz w:val="28"/>
          <w:szCs w:val="28"/>
          <w:lang w:val="kk-KZ"/>
        </w:rPr>
        <w:t>–</w:t>
      </w:r>
      <w:r>
        <w:rPr>
          <w:color w:val="auto"/>
          <w:sz w:val="28"/>
          <w:szCs w:val="28"/>
          <w:lang w:val="kk-KZ"/>
        </w:rPr>
        <w:t xml:space="preserve"> </w:t>
      </w:r>
      <w:r w:rsidR="003B7566" w:rsidRPr="00C6733C">
        <w:rPr>
          <w:color w:val="auto"/>
          <w:sz w:val="28"/>
          <w:szCs w:val="28"/>
          <w:lang w:val="kk-KZ"/>
        </w:rPr>
        <w:t>Саған қазақстандық екеніңді кім жиі еске салады</w:t>
      </w:r>
      <w:r w:rsidR="003B7566" w:rsidRPr="00C6733C">
        <w:rPr>
          <w:bCs/>
          <w:sz w:val="28"/>
          <w:szCs w:val="28"/>
          <w:lang w:val="kk-KZ"/>
        </w:rPr>
        <w:t>?</w:t>
      </w:r>
      <w:r>
        <w:rPr>
          <w:bCs/>
          <w:sz w:val="28"/>
          <w:szCs w:val="28"/>
          <w:lang w:val="kk-KZ"/>
        </w:rPr>
        <w:t xml:space="preserve"> </w:t>
      </w:r>
      <w:r w:rsidR="003B7566" w:rsidRPr="00C6733C">
        <w:rPr>
          <w:bCs/>
          <w:sz w:val="28"/>
          <w:szCs w:val="28"/>
          <w:lang w:val="kk-KZ"/>
        </w:rPr>
        <w:t>(сұралғандардың жалпы санындағы пайыз)</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color w:val="C00000"/>
          <w:sz w:val="28"/>
          <w:szCs w:val="28"/>
          <w:lang w:val="kk-KZ"/>
        </w:rPr>
      </w:pPr>
    </w:p>
    <w:p w:rsidR="003B7566" w:rsidRPr="00C6733C" w:rsidRDefault="003B7566" w:rsidP="0005682E">
      <w:pPr>
        <w:pStyle w:val="Default"/>
        <w:jc w:val="center"/>
        <w:rPr>
          <w:color w:val="auto"/>
          <w:sz w:val="28"/>
          <w:szCs w:val="28"/>
        </w:rPr>
      </w:pPr>
      <w:r w:rsidRPr="00C6733C">
        <w:rPr>
          <w:noProof/>
          <w:color w:val="auto"/>
          <w:sz w:val="28"/>
          <w:szCs w:val="28"/>
        </w:rPr>
        <w:drawing>
          <wp:inline distT="0" distB="0" distL="0" distR="0">
            <wp:extent cx="4562475" cy="3333750"/>
            <wp:effectExtent l="0" t="0" r="0" b="0"/>
            <wp:docPr id="55"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7566" w:rsidRPr="00C6733C" w:rsidRDefault="003B7566" w:rsidP="0017469F">
      <w:pPr>
        <w:pStyle w:val="Default"/>
        <w:rPr>
          <w:color w:val="auto"/>
          <w:sz w:val="28"/>
          <w:szCs w:val="28"/>
          <w:lang w:val="kk-KZ"/>
        </w:rPr>
      </w:pPr>
    </w:p>
    <w:p w:rsidR="003B7566" w:rsidRPr="00C6733C" w:rsidRDefault="0005682E" w:rsidP="0005682E">
      <w:pPr>
        <w:pStyle w:val="Default"/>
        <w:jc w:val="center"/>
        <w:rPr>
          <w:bCs/>
          <w:sz w:val="28"/>
          <w:szCs w:val="28"/>
          <w:lang w:val="kk-KZ"/>
        </w:rPr>
      </w:pPr>
      <w:r>
        <w:rPr>
          <w:color w:val="auto"/>
          <w:sz w:val="28"/>
          <w:szCs w:val="28"/>
          <w:lang w:val="kk-KZ"/>
        </w:rPr>
        <w:t>С</w:t>
      </w:r>
      <w:r w:rsidR="003B7566" w:rsidRPr="00C6733C">
        <w:rPr>
          <w:color w:val="auto"/>
          <w:sz w:val="28"/>
          <w:szCs w:val="28"/>
          <w:lang w:val="kk-KZ"/>
        </w:rPr>
        <w:t>урет</w:t>
      </w:r>
      <w:r>
        <w:rPr>
          <w:color w:val="auto"/>
          <w:sz w:val="28"/>
          <w:szCs w:val="28"/>
          <w:lang w:val="kk-KZ"/>
        </w:rPr>
        <w:t xml:space="preserve"> 12 </w:t>
      </w:r>
      <w:r w:rsidR="003B7566" w:rsidRPr="00C6733C">
        <w:rPr>
          <w:color w:val="auto"/>
          <w:sz w:val="28"/>
          <w:szCs w:val="28"/>
          <w:lang w:val="kk-KZ"/>
        </w:rPr>
        <w:t>–</w:t>
      </w:r>
      <w:r>
        <w:rPr>
          <w:color w:val="auto"/>
          <w:sz w:val="28"/>
          <w:szCs w:val="28"/>
          <w:lang w:val="kk-KZ"/>
        </w:rPr>
        <w:t xml:space="preserve"> </w:t>
      </w:r>
      <w:r w:rsidR="003B7566" w:rsidRPr="00C6733C">
        <w:rPr>
          <w:color w:val="auto"/>
          <w:sz w:val="28"/>
          <w:szCs w:val="28"/>
          <w:lang w:val="kk-KZ"/>
        </w:rPr>
        <w:t>Айналаңда сен үлгі алғың келетін адамдар бар ма</w:t>
      </w:r>
      <w:r w:rsidR="003B7566" w:rsidRPr="00C6733C">
        <w:rPr>
          <w:bCs/>
          <w:sz w:val="28"/>
          <w:szCs w:val="28"/>
          <w:lang w:val="kk-KZ"/>
        </w:rPr>
        <w:t>? (сұралғандардың жалпы санындағы пайыз)</w:t>
      </w:r>
    </w:p>
    <w:p w:rsidR="003B7566" w:rsidRPr="00C6733C" w:rsidRDefault="003B7566" w:rsidP="0017469F">
      <w:pPr>
        <w:pStyle w:val="Default"/>
        <w:rPr>
          <w:rFonts w:eastAsiaTheme="minorEastAsia"/>
          <w:sz w:val="28"/>
          <w:szCs w:val="28"/>
          <w:lang w:val="kk-KZ"/>
        </w:rPr>
      </w:pP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lastRenderedPageBreak/>
        <w:t xml:space="preserve">Педагогтар референциясының жеткілікті төмен үлесі кезінде олар </w:t>
      </w:r>
      <w:r w:rsidRPr="00C6733C">
        <w:rPr>
          <w:sz w:val="28"/>
          <w:szCs w:val="28"/>
          <w:lang w:val="kk-KZ"/>
        </w:rPr>
        <w:t>аксиологиялық парадигмамен</w:t>
      </w:r>
      <w:r w:rsidRPr="00C6733C">
        <w:rPr>
          <w:rFonts w:eastAsiaTheme="minorEastAsia"/>
          <w:color w:val="auto"/>
          <w:sz w:val="28"/>
          <w:szCs w:val="28"/>
          <w:lang w:val="kk-KZ"/>
        </w:rPr>
        <w:t xml:space="preserve">ұлттық бірегейлікті дамыту міндетін шешетін жетекші субъект болып қала беретіні анық. Неғұрлым маңызды топ – достар (біз оған сыныптастарды да жатқыздық) </w:t>
      </w:r>
      <w:r w:rsidRPr="00C6733C">
        <w:rPr>
          <w:sz w:val="28"/>
          <w:szCs w:val="28"/>
          <w:lang w:val="kk-KZ"/>
        </w:rPr>
        <w:t xml:space="preserve">аксиологиялық парадигмамен </w:t>
      </w:r>
      <w:r w:rsidRPr="00C6733C">
        <w:rPr>
          <w:rFonts w:eastAsiaTheme="minorEastAsia"/>
          <w:color w:val="auto"/>
          <w:sz w:val="28"/>
          <w:szCs w:val="28"/>
          <w:lang w:val="kk-KZ"/>
        </w:rPr>
        <w:t xml:space="preserve">ұлттық бірегейлікті дамытуға іс жүзінде әсер етпейді, өйткені </w:t>
      </w:r>
      <w:r w:rsidR="00353159">
        <w:rPr>
          <w:rFonts w:eastAsiaTheme="minorEastAsia"/>
          <w:color w:val="auto"/>
          <w:sz w:val="28"/>
          <w:szCs w:val="28"/>
          <w:lang w:val="kk-KZ"/>
        </w:rPr>
        <w:t>білім алушы</w:t>
      </w:r>
      <w:r w:rsidRPr="00C6733C">
        <w:rPr>
          <w:rFonts w:eastAsiaTheme="minorEastAsia"/>
          <w:color w:val="auto"/>
          <w:sz w:val="28"/>
          <w:szCs w:val="28"/>
          <w:lang w:val="kk-KZ"/>
        </w:rPr>
        <w:t xml:space="preserve">лар үшін азаматтық, патриотизм, бірлік құндылығы, Қазақстандық толеранттылық тақырыбы, «Біз – қазақстандықпыз», «Біз бәріміз – бір ел, бір халықпыз» ұстанымы өзекті, белсенді талқыланатын тақырыптар қатарына кірмейді. Бұл жетекші референттер үшін – жоғары сынып </w:t>
      </w:r>
      <w:r w:rsidR="00472B1D" w:rsidRPr="00C6733C">
        <w:rPr>
          <w:rFonts w:eastAsiaTheme="minorEastAsia"/>
          <w:color w:val="auto"/>
          <w:sz w:val="28"/>
          <w:szCs w:val="28"/>
          <w:lang w:val="kk-KZ"/>
        </w:rPr>
        <w:t>білім алушыларының</w:t>
      </w:r>
      <w:r w:rsidRPr="00C6733C">
        <w:rPr>
          <w:rFonts w:eastAsiaTheme="minorEastAsia"/>
          <w:color w:val="auto"/>
          <w:sz w:val="28"/>
          <w:szCs w:val="28"/>
          <w:lang w:val="kk-KZ"/>
        </w:rPr>
        <w:t xml:space="preserve"> отбасы үшін соншалықты маңызды емес.</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Бірқатар зерттеулер қазіргі орта мектеп</w:t>
      </w:r>
      <w:r w:rsidR="00A67C73" w:rsidRPr="00C6733C">
        <w:rPr>
          <w:rFonts w:eastAsiaTheme="minorEastAsia"/>
          <w:color w:val="auto"/>
          <w:sz w:val="28"/>
          <w:szCs w:val="28"/>
          <w:lang w:val="kk-KZ"/>
        </w:rPr>
        <w:t xml:space="preserve">тің білім алушылары </w:t>
      </w:r>
      <w:r w:rsidRPr="00C6733C">
        <w:rPr>
          <w:rFonts w:eastAsiaTheme="minorEastAsia"/>
          <w:color w:val="auto"/>
          <w:sz w:val="28"/>
          <w:szCs w:val="28"/>
          <w:lang w:val="kk-KZ"/>
        </w:rPr>
        <w:t xml:space="preserve">үшін ең маңызды әлеуметтік институт ретінде бұқаралық ақпарат құралдары (соның ішінде, Интернет) деп аталатынын ескере отырып, біз бұл ұстанымды жауаптардың қатарына енгіздік.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Алынған нәтиже қазіргі заманғы БАҚ үшін бұл проблема өзекті емес (ата-аналармен салыстыруға болады) немесе қолданылатын тақырыптар ретінде қарастырылмайды, әдістер жоғары сынып </w:t>
      </w:r>
      <w:r w:rsidR="00472B1D" w:rsidRPr="00C6733C">
        <w:rPr>
          <w:rFonts w:eastAsiaTheme="minorEastAsia"/>
          <w:color w:val="auto"/>
          <w:sz w:val="28"/>
          <w:szCs w:val="28"/>
          <w:lang w:val="kk-KZ"/>
        </w:rPr>
        <w:t>білім алушыларының</w:t>
      </w:r>
      <w:r w:rsidRPr="00C6733C">
        <w:rPr>
          <w:rFonts w:eastAsiaTheme="minorEastAsia"/>
          <w:color w:val="auto"/>
          <w:sz w:val="28"/>
          <w:szCs w:val="28"/>
          <w:lang w:val="kk-KZ"/>
        </w:rPr>
        <w:t xml:space="preserve"> аудиториясында өз бағасын  таба алмайды. </w:t>
      </w:r>
    </w:p>
    <w:p w:rsidR="003B7566" w:rsidRPr="00C6733C" w:rsidRDefault="003B7566" w:rsidP="0017469F">
      <w:pPr>
        <w:pStyle w:val="Default"/>
        <w:rPr>
          <w:rFonts w:eastAsiaTheme="minorEastAsia"/>
          <w:color w:val="auto"/>
          <w:sz w:val="28"/>
          <w:szCs w:val="28"/>
          <w:lang w:val="kk-KZ"/>
        </w:rPr>
      </w:pPr>
      <w:r w:rsidRPr="00C6733C">
        <w:rPr>
          <w:rFonts w:eastAsiaTheme="minorEastAsia"/>
          <w:i/>
          <w:color w:val="auto"/>
          <w:sz w:val="28"/>
          <w:szCs w:val="28"/>
          <w:lang w:val="kk-KZ"/>
        </w:rPr>
        <w:t>Үшінші шарт</w:t>
      </w:r>
      <w:r w:rsidRPr="00C6733C">
        <w:rPr>
          <w:rFonts w:eastAsiaTheme="minorEastAsia"/>
          <w:color w:val="auto"/>
          <w:sz w:val="28"/>
          <w:szCs w:val="28"/>
          <w:lang w:val="kk-KZ"/>
        </w:rPr>
        <w:t xml:space="preserve">. Білім беру ұйымының жобалау қызметі субъектілерінің адам-азамат, оның адам санасындағы идеалды образ-бұл оның алдында тарихи қалыптасқан жалпыадамзаттық мәдениетке негізделген оның мәдениетінің бір түрі. Платон бұл образдарды «идеялар» деп те атады.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Олар  «табиғат затын» қалыптастыратын «прототиптер», «белсенді үлгілер»,  саналы ерік-жігерді, адам әлеміндегі әлеуметтік тәртіпті ұйымдастыратын  адамның  жаратылысы. Л. Выготский идеалды «ішкі субъективті образ», «идеалды модель», «қоғамдық қызмет формасы» ретінде қарастырды.</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Ғылым әлеуметтік идеалдың тек дүниетаным негізінде қалыптасатынын бұрыннан дәлелдеді. Яғни, әлеуметтік идеал – шындықты бейнелеудің дүниетанымдық формасы. Алайда, дүниетаным-сананың күрделі формасы. Демек, дүниетаным арқылы әлеуметтік идеал санамен байланысты. Идеал образға келетін болсақ, ол да осы байланыс жүйесінде орын алады.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Идеал образдың мазмұны құндылықтар, көзқарастар, нормалар, адамзат қоғамының принциптері, адамның іс-әрекетін ынталандыру және т.б. құрайды деп айту жеткілікті. Яғни, идеалды образ дүниетанымдық конструкцияға  тікелей сәйкес келмейді, сонымен қатар, біздің ойымызша, оның өлшемі, көрсеткіші және шыңы болып табылады. Дүниетанымның құндылығы мен басқа құрылымдары арқылы идеалды образ адамның немесе адамдар тобының рухани деңгейі мен моральдық қажеттіліктерін көрсетеді.</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Әлбетте, бұл сәйкестендіргіштер проблемасы қалуда неғұрлым күрделі мәселелердің бірі болып қалуда.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Қазіргі уақытта Қазақстан азаматын рухани-адамгершілік дамыту мен тәрбиелеудің жоғары деңгейі (нәтижесі) ретінде </w:t>
      </w:r>
      <w:r w:rsidRPr="00C6733C">
        <w:rPr>
          <w:sz w:val="28"/>
          <w:szCs w:val="28"/>
          <w:lang w:val="kk-KZ"/>
        </w:rPr>
        <w:t xml:space="preserve">аксиологиялық парадигмамен </w:t>
      </w:r>
      <w:r w:rsidRPr="00C6733C">
        <w:rPr>
          <w:rFonts w:eastAsiaTheme="minorEastAsia"/>
          <w:color w:val="auto"/>
          <w:sz w:val="28"/>
          <w:szCs w:val="28"/>
          <w:lang w:val="kk-KZ"/>
        </w:rPr>
        <w:t xml:space="preserve">ұлттық бірегейлікті дамыту үшін негіз ретінде пайдаланылуы тиіс базалық </w:t>
      </w:r>
      <w:r w:rsidRPr="00C6733C">
        <w:rPr>
          <w:rFonts w:eastAsiaTheme="minorEastAsia"/>
          <w:color w:val="auto"/>
          <w:sz w:val="28"/>
          <w:szCs w:val="28"/>
          <w:lang w:val="kk-KZ"/>
        </w:rPr>
        <w:lastRenderedPageBreak/>
        <w:t xml:space="preserve">жалпыұлттық құндылықтарды іздеу және тұжырымдау нұсқасы неғұрлым кең таралған болып табылады.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Осы зерттеуге республиканың 6 өңірінен 504 респондент – </w:t>
      </w:r>
      <w:r w:rsidR="00353159">
        <w:rPr>
          <w:rFonts w:eastAsiaTheme="minorEastAsia"/>
          <w:color w:val="auto"/>
          <w:sz w:val="28"/>
          <w:szCs w:val="28"/>
          <w:lang w:val="kk-KZ"/>
        </w:rPr>
        <w:t>білім алушы</w:t>
      </w:r>
      <w:r w:rsidRPr="00C6733C">
        <w:rPr>
          <w:rFonts w:eastAsiaTheme="minorEastAsia"/>
          <w:color w:val="auto"/>
          <w:sz w:val="28"/>
          <w:szCs w:val="28"/>
          <w:lang w:val="kk-KZ"/>
        </w:rPr>
        <w:t xml:space="preserve"> алабында жүргізген сауалнамаға келесі сұрақтар мен сұрақтар-тапсырмалар енгізілді: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1. Сөйлемді аяқта: қазақстандық-бұл…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2. Сені  қазақстандық деп атау үшін қазақ болу міндетті ме?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3. Сені қазақстандық деп атау үшін Қазақстан аумағында тұру міндетті ме?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4. Олар нағыз қазақстандықтар деп айтқан кезде, сен кімді жиі еске алатын боласың (Тарихи кейіпкерлерден; әдеби кейіпкерлерден; теле - және кинофильмдер кеіпкерлерінен; сенің замандастарыңнан; сені қоршаған адамдардан).</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5. Сіздің ойыңызша, қазақстандықтың қандай ерекшеліктері бар?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«Қазақстандық дегеніміз бұл – ...» деген сөз тіркесін аяқтай отырып, респонденттер негізінен типтік сипаттамаларды пайдаланды: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 «Қазақстанда тұратын адам» (сұралғандардың 24,8% );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 «Қазақстан азаматы», «Заңдарды білетін және орындайтын», «дәстүрлерді білетін» (сұралғандардың 12,6% );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 «Қазақстанды сүйетін», «Қазақстанға адал», « Қазақстан құрметтейтін»  (және патриотизм сипаттамасының басқа да құрамдас бөліктері) (сұралғандардың 12,8% );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 «Қазақстанда дүниеге келген» (сұралғандардың 8,6%).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«Қазақстанның игілігі үшін өмір сүретін», «күшті», «мақтан тұтатын», «еркін»  және т.б. адамдардың қызметтік немесе сапалық сипаттамалары келтірілген жауаптар бірлі-жарым болды.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178 респондент (сұралғандардың 41,8%) тек ұлты қазақ адам ғана қазақстандық бола алады деп есептейді. Сұралғандардың ішінен 157 жоғары сынып </w:t>
      </w:r>
      <w:r w:rsidR="00353159">
        <w:rPr>
          <w:rFonts w:eastAsiaTheme="minorEastAsia"/>
          <w:color w:val="auto"/>
          <w:sz w:val="28"/>
          <w:szCs w:val="28"/>
          <w:lang w:val="kk-KZ"/>
        </w:rPr>
        <w:t>білім алушы</w:t>
      </w:r>
      <w:r w:rsidRPr="00C6733C">
        <w:rPr>
          <w:rFonts w:eastAsiaTheme="minorEastAsia"/>
          <w:color w:val="auto"/>
          <w:sz w:val="28"/>
          <w:szCs w:val="28"/>
          <w:lang w:val="kk-KZ"/>
        </w:rPr>
        <w:t xml:space="preserve">сы (респонденттердің 36,7%) қазақстандықтарға тек Қазақстан аумағында тұратындар ғана жататынына сенімді.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Мысалдар келтіре отырып (4-сұрақ), ең көп нұсқалар «тарихи кейіпкерлер» тобынан ұсынылды (көбінесе Керей, Жәнібек, Қасым хан, Абылай хан деп аталды). Біз көптеген білім беру мекемелеріндегі педагогикалық шындық өткеннің бейнелері мен үлгілеріне бағытталғандығын тағы бір рет растадық.</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Әдеби кейіпкерлердің ішінде аңыз кейіпкерлер мен ертегілердің кейіпкерлері аздап басым болды. Респонденттердің бір бөлігі бұл топқа жазушылар мен ақындарды, ең алдымен Шоқан Уәлихановты, Абай Құнанбаевты бөліп көрсетті. Шын мәнінде, жалпы мойындалмаған, бірақ, ең болмағанда, қазақстандықтың бейнесін нақтылауға байланысты «еске алынатын»  әдеби кейіпкерлер осы респонденттерден табылған жоқ.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Жақын ортада негізінен отбасы мүшелері, достары аталды. 18 адам (сұралғандардың 3,9%) қазақстандық мұғалімдерді мысал ретінде атады.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Басым сипаттамалар арқылы қазақстандық бейнені нақтылау типтелген сипатқа ие. Егер басым жауаптарды қазақстандықтың портретін жасау үшін пайдаланатын болсақ, онда ол мейірімді, кең пейілді, жайдары жан, қонақжай, </w:t>
      </w:r>
      <w:r w:rsidRPr="00C6733C">
        <w:rPr>
          <w:rFonts w:eastAsiaTheme="minorEastAsia"/>
          <w:color w:val="auto"/>
          <w:sz w:val="28"/>
          <w:szCs w:val="28"/>
          <w:lang w:val="kk-KZ"/>
        </w:rPr>
        <w:lastRenderedPageBreak/>
        <w:t>мейірімді, шыдамды, табанды, қарапайым, еңбекқор патриот, бірақ сонымен бірге жалқау, сөзшең, қызғаншақ адам болады. Тақырыптық сипаттамалардың ішінен, біз көріп отырғанымыздай, респонденттер тек патриотизмді тікелей көрсетті (150 сайлау; респонденттердің 34,8%).</w:t>
      </w:r>
    </w:p>
    <w:p w:rsidR="003B7566" w:rsidRPr="00C6733C" w:rsidRDefault="003B7566" w:rsidP="0017469F">
      <w:pPr>
        <w:pStyle w:val="Default"/>
        <w:rPr>
          <w:rFonts w:eastAsiaTheme="minorEastAsia"/>
          <w:color w:val="auto"/>
          <w:sz w:val="28"/>
          <w:szCs w:val="28"/>
          <w:lang w:val="kk-KZ"/>
        </w:rPr>
      </w:pPr>
      <w:r w:rsidRPr="00C6733C">
        <w:rPr>
          <w:rFonts w:eastAsiaTheme="minorEastAsia"/>
          <w:i/>
          <w:color w:val="auto"/>
          <w:sz w:val="28"/>
          <w:szCs w:val="28"/>
          <w:lang w:val="kk-KZ"/>
        </w:rPr>
        <w:t>Төртінші шарт.</w:t>
      </w:r>
      <w:r w:rsidRPr="00C6733C">
        <w:rPr>
          <w:rFonts w:eastAsiaTheme="minorEastAsia"/>
          <w:color w:val="auto"/>
          <w:sz w:val="28"/>
          <w:szCs w:val="28"/>
          <w:lang w:val="kk-KZ"/>
        </w:rPr>
        <w:t xml:space="preserve"> Білім беру ұйымының жобалау қызметі шеңберінде адам-азамат, патриот, «Мен – қазақстандықпын» бейнелерін ой елегінен өткізудің және игерудің циклдік (жүйелілік) және қызметтік сипаты.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Бірегейліктің ерекшелігі – оның тұрақсыздығы. М.В.Шакурованың, А.Н. Махининнің зерттеулерінде бұл ерекшелік «бірегейлік» (жылжымалы) және «Мен – тұжырымдама», «өзіндік сана» (тұрақты) конструкцияларын салыстыру нәтижесінде нақтыланады. «Мен – тұжырымдама» құрылымындағы динамикалық және қарама-қайшылықты  көрініс бола отырып, бірегейлік өзінің «Мен» көзқарасы тұрғысынан жаңа тәжірибе енгізеді. Бұл тұрғыда бірегейлік негізгі компоненттерді салыстыру, тексеру және сынау нәтижесінде қалыптасады және Э.Эриксонның пікірінше, баса айтылған  реализммен сипатталатын «мен-тұжырымдаманың» сыртқы көрінісінде байқалады.</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Егер біз біржағынан негіз ретінде қабылданған </w:t>
      </w:r>
      <w:r w:rsidRPr="00C6733C">
        <w:rPr>
          <w:sz w:val="28"/>
          <w:szCs w:val="28"/>
          <w:lang w:val="kk-KZ"/>
        </w:rPr>
        <w:t>аксиологиялық парадигмамен</w:t>
      </w:r>
      <w:r w:rsidRPr="00C6733C">
        <w:rPr>
          <w:rFonts w:eastAsiaTheme="minorEastAsia"/>
          <w:color w:val="auto"/>
          <w:sz w:val="28"/>
          <w:szCs w:val="28"/>
          <w:lang w:val="kk-KZ"/>
        </w:rPr>
        <w:t xml:space="preserve">ұлттық бірегейлік құрылымына, екінші жағынан жоғары сынып </w:t>
      </w:r>
      <w:r w:rsidR="00472B1D" w:rsidRPr="00C6733C">
        <w:rPr>
          <w:rFonts w:eastAsiaTheme="minorEastAsia"/>
          <w:color w:val="auto"/>
          <w:sz w:val="28"/>
          <w:szCs w:val="28"/>
          <w:lang w:val="kk-KZ"/>
        </w:rPr>
        <w:t>білім алушыларының</w:t>
      </w:r>
      <w:r w:rsidRPr="00C6733C">
        <w:rPr>
          <w:rFonts w:eastAsiaTheme="minorEastAsia"/>
          <w:color w:val="auto"/>
          <w:sz w:val="28"/>
          <w:szCs w:val="28"/>
          <w:lang w:val="kk-KZ"/>
        </w:rPr>
        <w:t xml:space="preserve"> жас ерекшеліктеріне жүгінетін болсақ, қызмет компонентінің маңыздылығы айқын.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Осы зерттеуге байланысты әзірленген және автор елдің 6 аймағынан 504 респондент-жоғары сынып </w:t>
      </w:r>
      <w:r w:rsidR="00353159">
        <w:rPr>
          <w:rFonts w:eastAsiaTheme="minorEastAsia"/>
          <w:color w:val="auto"/>
          <w:sz w:val="28"/>
          <w:szCs w:val="28"/>
          <w:lang w:val="kk-KZ"/>
        </w:rPr>
        <w:t>білім алушы</w:t>
      </w:r>
      <w:r w:rsidRPr="00C6733C">
        <w:rPr>
          <w:rFonts w:eastAsiaTheme="minorEastAsia"/>
          <w:color w:val="auto"/>
          <w:sz w:val="28"/>
          <w:szCs w:val="28"/>
          <w:lang w:val="kk-KZ"/>
        </w:rPr>
        <w:t xml:space="preserve">сы массивінде жүргізген сауалнамаға сұрақтар енгізілді: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1. Қазақстанның игілігі үшін ештеңе жасамай, өзіңді қазақстандық деп санауға бола ма? (18-сурет);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 xml:space="preserve">2. Сен мына тұжырыммен келісесің бе: өзімді (қазақстандық, еуропалық, әлемнің адамы және т. б.) кім деп санасам да маған бәрібір, тек жақсы өмір сүрсем болады (19 - сурет); </w:t>
      </w:r>
    </w:p>
    <w:p w:rsidR="003B7566" w:rsidRPr="00C6733C" w:rsidRDefault="003B7566" w:rsidP="0017469F">
      <w:pPr>
        <w:pStyle w:val="Default"/>
        <w:rPr>
          <w:rFonts w:eastAsiaTheme="minorEastAsia"/>
          <w:color w:val="auto"/>
          <w:sz w:val="28"/>
          <w:szCs w:val="28"/>
          <w:lang w:val="kk-KZ"/>
        </w:rPr>
      </w:pPr>
      <w:r w:rsidRPr="00C6733C">
        <w:rPr>
          <w:rFonts w:eastAsiaTheme="minorEastAsia"/>
          <w:color w:val="auto"/>
          <w:sz w:val="28"/>
          <w:szCs w:val="28"/>
          <w:lang w:val="kk-KZ"/>
        </w:rPr>
        <w:t>3. Болашақта қайда өмір сүргің келеді? (жауаптардың қатары: А) Қазақстанда; б) Түркияда, оның әл-ауқаты мен өркендеуін арттыру үшін жұмыс істей отырып; в) Қазақстанда емес, кез келген басқа жерде; г) кез келген жерде, бірақ Қазақстанда емес) (20-сурет).</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p>
    <w:p w:rsidR="003B7566" w:rsidRPr="00C6733C" w:rsidRDefault="003B7566" w:rsidP="0005682E">
      <w:pPr>
        <w:spacing w:after="0" w:line="240" w:lineRule="auto"/>
        <w:ind w:firstLine="567"/>
        <w:jc w:val="center"/>
        <w:rPr>
          <w:rFonts w:ascii="Times New Roman" w:hAnsi="Times New Roman" w:cs="Times New Roman"/>
          <w:b/>
          <w:sz w:val="28"/>
          <w:szCs w:val="28"/>
        </w:rPr>
      </w:pPr>
      <w:r w:rsidRPr="00C6733C">
        <w:rPr>
          <w:rFonts w:ascii="Times New Roman" w:hAnsi="Times New Roman" w:cs="Times New Roman"/>
          <w:b/>
          <w:noProof/>
          <w:sz w:val="28"/>
          <w:szCs w:val="28"/>
        </w:rPr>
        <w:lastRenderedPageBreak/>
        <w:drawing>
          <wp:inline distT="0" distB="0" distL="0" distR="0">
            <wp:extent cx="4276725" cy="2981325"/>
            <wp:effectExtent l="0" t="0" r="0" b="0"/>
            <wp:docPr id="56"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7566" w:rsidRPr="00C6733C" w:rsidRDefault="003B7566" w:rsidP="0017469F">
      <w:pPr>
        <w:spacing w:after="0" w:line="240" w:lineRule="auto"/>
        <w:ind w:firstLine="567"/>
        <w:jc w:val="both"/>
        <w:rPr>
          <w:rFonts w:ascii="Times New Roman" w:hAnsi="Times New Roman" w:cs="Times New Roman"/>
          <w:b/>
          <w:sz w:val="28"/>
          <w:szCs w:val="28"/>
        </w:rPr>
      </w:pPr>
    </w:p>
    <w:p w:rsidR="003B7566" w:rsidRPr="00C6733C" w:rsidRDefault="0005682E" w:rsidP="0005682E">
      <w:pPr>
        <w:pStyle w:val="Default"/>
        <w:jc w:val="center"/>
        <w:rPr>
          <w:bCs/>
          <w:sz w:val="28"/>
          <w:szCs w:val="28"/>
          <w:lang w:val="kk-KZ"/>
        </w:rPr>
      </w:pPr>
      <w:r>
        <w:rPr>
          <w:sz w:val="28"/>
          <w:szCs w:val="28"/>
          <w:lang w:val="kk-KZ"/>
        </w:rPr>
        <w:t>С</w:t>
      </w:r>
      <w:r w:rsidR="003B7566" w:rsidRPr="00C6733C">
        <w:rPr>
          <w:sz w:val="28"/>
          <w:szCs w:val="28"/>
          <w:lang w:val="kk-KZ"/>
        </w:rPr>
        <w:t>урет</w:t>
      </w:r>
      <w:r>
        <w:rPr>
          <w:sz w:val="28"/>
          <w:szCs w:val="28"/>
          <w:lang w:val="kk-KZ"/>
        </w:rPr>
        <w:t xml:space="preserve"> 13 </w:t>
      </w:r>
      <w:r w:rsidRPr="00C6733C">
        <w:rPr>
          <w:sz w:val="28"/>
          <w:szCs w:val="28"/>
        </w:rPr>
        <w:t>–</w:t>
      </w:r>
      <w:r>
        <w:rPr>
          <w:sz w:val="28"/>
          <w:szCs w:val="28"/>
          <w:lang w:val="kk-KZ"/>
        </w:rPr>
        <w:t xml:space="preserve"> </w:t>
      </w:r>
      <w:r w:rsidR="003B7566" w:rsidRPr="00C6733C">
        <w:rPr>
          <w:rFonts w:eastAsiaTheme="minorEastAsia"/>
          <w:color w:val="C00000"/>
          <w:sz w:val="28"/>
          <w:szCs w:val="28"/>
          <w:lang w:val="tr-TR"/>
        </w:rPr>
        <w:t>-</w:t>
      </w:r>
      <w:r w:rsidR="003B7566" w:rsidRPr="00C6733C">
        <w:rPr>
          <w:rFonts w:eastAsiaTheme="minorEastAsia"/>
          <w:color w:val="auto"/>
          <w:sz w:val="28"/>
          <w:szCs w:val="28"/>
          <w:lang w:val="kk-KZ"/>
        </w:rPr>
        <w:t>Қазақстанның игілігі үшін ештеңе жасамай, өзіңді қазақстандық деп санауға бола ма?</w:t>
      </w:r>
      <w:r w:rsidR="003B7566" w:rsidRPr="00C6733C">
        <w:rPr>
          <w:bCs/>
          <w:sz w:val="28"/>
          <w:szCs w:val="28"/>
          <w:lang w:val="kk-KZ"/>
        </w:rPr>
        <w:t>(сұралғандардың жалпы санындағы пайыз)</w:t>
      </w:r>
    </w:p>
    <w:p w:rsidR="003B7566" w:rsidRPr="00C6733C" w:rsidRDefault="003B7566" w:rsidP="0017469F">
      <w:pPr>
        <w:pStyle w:val="Default"/>
        <w:rPr>
          <w:bCs/>
          <w:sz w:val="28"/>
          <w:szCs w:val="28"/>
          <w:lang w:val="kk-KZ"/>
        </w:rPr>
      </w:pPr>
    </w:p>
    <w:p w:rsidR="003B7566" w:rsidRPr="00C6733C" w:rsidRDefault="003B7566" w:rsidP="0005682E">
      <w:pPr>
        <w:spacing w:after="0" w:line="240" w:lineRule="auto"/>
        <w:ind w:firstLine="567"/>
        <w:jc w:val="center"/>
        <w:rPr>
          <w:rFonts w:ascii="Times New Roman" w:hAnsi="Times New Roman" w:cs="Times New Roman"/>
          <w:b/>
          <w:sz w:val="28"/>
          <w:szCs w:val="28"/>
        </w:rPr>
      </w:pPr>
      <w:r w:rsidRPr="00C6733C">
        <w:rPr>
          <w:rFonts w:ascii="Times New Roman" w:hAnsi="Times New Roman" w:cs="Times New Roman"/>
          <w:b/>
          <w:noProof/>
          <w:sz w:val="28"/>
          <w:szCs w:val="28"/>
        </w:rPr>
        <w:drawing>
          <wp:inline distT="0" distB="0" distL="0" distR="0">
            <wp:extent cx="4238625" cy="3181350"/>
            <wp:effectExtent l="0" t="0" r="0" b="0"/>
            <wp:docPr id="57"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B7566" w:rsidRPr="00C6733C" w:rsidRDefault="003B7566" w:rsidP="0017469F">
      <w:pPr>
        <w:spacing w:after="0" w:line="240" w:lineRule="auto"/>
        <w:ind w:firstLine="567"/>
        <w:jc w:val="both"/>
        <w:rPr>
          <w:rFonts w:ascii="Times New Roman" w:hAnsi="Times New Roman" w:cs="Times New Roman"/>
          <w:b/>
          <w:sz w:val="28"/>
          <w:szCs w:val="28"/>
        </w:rPr>
      </w:pPr>
    </w:p>
    <w:p w:rsidR="003B7566" w:rsidRPr="00C6733C" w:rsidRDefault="003B7566" w:rsidP="0017469F">
      <w:pPr>
        <w:spacing w:after="0" w:line="240" w:lineRule="auto"/>
        <w:ind w:firstLine="567"/>
        <w:jc w:val="both"/>
        <w:rPr>
          <w:rFonts w:ascii="Times New Roman" w:hAnsi="Times New Roman" w:cs="Times New Roman"/>
          <w:b/>
          <w:sz w:val="28"/>
          <w:szCs w:val="28"/>
        </w:rPr>
      </w:pPr>
    </w:p>
    <w:p w:rsidR="003B7566" w:rsidRPr="00C6733C" w:rsidRDefault="0005682E" w:rsidP="0005682E">
      <w:pPr>
        <w:pStyle w:val="Default"/>
        <w:jc w:val="center"/>
        <w:rPr>
          <w:bCs/>
          <w:sz w:val="28"/>
          <w:szCs w:val="28"/>
          <w:lang w:val="kk-KZ"/>
        </w:rPr>
      </w:pPr>
      <w:r>
        <w:rPr>
          <w:sz w:val="28"/>
          <w:szCs w:val="28"/>
          <w:lang w:val="kk-KZ"/>
        </w:rPr>
        <w:t>С</w:t>
      </w:r>
      <w:r w:rsidR="003B7566" w:rsidRPr="00C6733C">
        <w:rPr>
          <w:sz w:val="28"/>
          <w:szCs w:val="28"/>
          <w:lang w:val="kk-KZ"/>
        </w:rPr>
        <w:t>урет</w:t>
      </w:r>
      <w:r w:rsidR="003B7566" w:rsidRPr="00C6733C">
        <w:rPr>
          <w:sz w:val="28"/>
          <w:szCs w:val="28"/>
        </w:rPr>
        <w:t xml:space="preserve"> </w:t>
      </w:r>
      <w:r>
        <w:rPr>
          <w:sz w:val="28"/>
          <w:szCs w:val="28"/>
          <w:lang w:val="kk-KZ"/>
        </w:rPr>
        <w:t xml:space="preserve">14 </w:t>
      </w:r>
      <w:r w:rsidRPr="00C6733C">
        <w:rPr>
          <w:sz w:val="28"/>
          <w:szCs w:val="28"/>
        </w:rPr>
        <w:t>–</w:t>
      </w:r>
      <w:r w:rsidR="003B7566" w:rsidRPr="00C6733C">
        <w:rPr>
          <w:sz w:val="28"/>
          <w:szCs w:val="28"/>
        </w:rPr>
        <w:t xml:space="preserve"> </w:t>
      </w:r>
      <w:r w:rsidR="003B7566" w:rsidRPr="00C6733C">
        <w:rPr>
          <w:rFonts w:eastAsiaTheme="minorEastAsia"/>
          <w:color w:val="auto"/>
          <w:sz w:val="28"/>
          <w:szCs w:val="28"/>
          <w:lang w:val="kk-KZ"/>
        </w:rPr>
        <w:t>Сен мына тұжырыммен келісесің бе: өзімді (қазақстандық, еуропалық, әлемнің адамы және т. б.) кім деп санасам да маған бәрібір, тек жақсы өмір сүрсем болады</w:t>
      </w:r>
      <w:r w:rsidR="003B7566" w:rsidRPr="00C6733C">
        <w:rPr>
          <w:bCs/>
          <w:sz w:val="28"/>
          <w:szCs w:val="28"/>
          <w:lang w:val="kk-KZ"/>
        </w:rPr>
        <w:t>(сұралғандардың жалпы санындағы пайыз)</w:t>
      </w:r>
    </w:p>
    <w:p w:rsidR="003B7566" w:rsidRPr="00C6733C" w:rsidRDefault="003B7566" w:rsidP="0017469F">
      <w:pPr>
        <w:pStyle w:val="Default"/>
        <w:rPr>
          <w:bCs/>
          <w:sz w:val="28"/>
          <w:szCs w:val="28"/>
          <w:lang w:val="kk-KZ"/>
        </w:rPr>
      </w:pPr>
    </w:p>
    <w:p w:rsidR="003B7566" w:rsidRPr="00C6733C" w:rsidRDefault="003B7566" w:rsidP="0005682E">
      <w:pPr>
        <w:pStyle w:val="Default"/>
        <w:jc w:val="center"/>
        <w:rPr>
          <w:b/>
          <w:sz w:val="28"/>
          <w:szCs w:val="28"/>
        </w:rPr>
      </w:pPr>
      <w:r w:rsidRPr="00C6733C">
        <w:rPr>
          <w:b/>
          <w:noProof/>
          <w:sz w:val="28"/>
          <w:szCs w:val="28"/>
        </w:rPr>
        <w:lastRenderedPageBreak/>
        <w:drawing>
          <wp:inline distT="0" distB="0" distL="0" distR="0">
            <wp:extent cx="4324350" cy="3981450"/>
            <wp:effectExtent l="0" t="0" r="0" b="0"/>
            <wp:docPr id="58"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7566" w:rsidRPr="00C6733C" w:rsidRDefault="003B7566" w:rsidP="0017469F">
      <w:pPr>
        <w:spacing w:after="0" w:line="240" w:lineRule="auto"/>
        <w:ind w:firstLine="567"/>
        <w:jc w:val="both"/>
        <w:rPr>
          <w:rFonts w:ascii="Times New Roman" w:hAnsi="Times New Roman" w:cs="Times New Roman"/>
          <w:b/>
          <w:sz w:val="28"/>
          <w:szCs w:val="28"/>
        </w:rPr>
      </w:pPr>
    </w:p>
    <w:p w:rsidR="003B7566" w:rsidRPr="00C6733C" w:rsidRDefault="0005682E" w:rsidP="0005682E">
      <w:pPr>
        <w:pStyle w:val="Default"/>
        <w:jc w:val="center"/>
        <w:rPr>
          <w:rFonts w:eastAsiaTheme="minorEastAsia"/>
          <w:bCs/>
          <w:color w:val="auto"/>
          <w:sz w:val="28"/>
          <w:szCs w:val="28"/>
          <w:lang w:val="kk-KZ"/>
        </w:rPr>
      </w:pPr>
      <w:r>
        <w:rPr>
          <w:sz w:val="28"/>
          <w:szCs w:val="28"/>
          <w:lang w:val="kk-KZ"/>
        </w:rPr>
        <w:t>С</w:t>
      </w:r>
      <w:r w:rsidR="003B7566" w:rsidRPr="00C6733C">
        <w:rPr>
          <w:sz w:val="28"/>
          <w:szCs w:val="28"/>
          <w:lang w:val="kk-KZ"/>
        </w:rPr>
        <w:t>урет</w:t>
      </w:r>
      <w:r w:rsidR="003B7566" w:rsidRPr="00C6733C">
        <w:rPr>
          <w:sz w:val="28"/>
          <w:szCs w:val="28"/>
        </w:rPr>
        <w:t xml:space="preserve"> </w:t>
      </w:r>
      <w:r>
        <w:rPr>
          <w:sz w:val="28"/>
          <w:szCs w:val="28"/>
          <w:lang w:val="kk-KZ"/>
        </w:rPr>
        <w:t xml:space="preserve">15 </w:t>
      </w:r>
      <w:r w:rsidRPr="00C6733C">
        <w:rPr>
          <w:sz w:val="28"/>
          <w:szCs w:val="28"/>
        </w:rPr>
        <w:t>–</w:t>
      </w:r>
      <w:r w:rsidR="003B7566" w:rsidRPr="00C6733C">
        <w:rPr>
          <w:sz w:val="28"/>
          <w:szCs w:val="28"/>
        </w:rPr>
        <w:t xml:space="preserve"> </w:t>
      </w:r>
      <w:r w:rsidR="003B7566" w:rsidRPr="00C6733C">
        <w:rPr>
          <w:rFonts w:eastAsiaTheme="minorEastAsia"/>
          <w:color w:val="auto"/>
          <w:sz w:val="28"/>
          <w:szCs w:val="28"/>
          <w:lang w:val="kk-KZ"/>
        </w:rPr>
        <w:t>Болашақта қайда өмір сүргің келеді?</w:t>
      </w:r>
      <w:r w:rsidR="003B7566" w:rsidRPr="00C6733C">
        <w:rPr>
          <w:bCs/>
          <w:sz w:val="28"/>
          <w:szCs w:val="28"/>
          <w:lang w:val="kk-KZ"/>
        </w:rPr>
        <w:t>(сұралғандардың жалпы</w:t>
      </w:r>
    </w:p>
    <w:p w:rsidR="003B7566" w:rsidRPr="00C6733C" w:rsidRDefault="003B7566" w:rsidP="0017469F">
      <w:pPr>
        <w:pStyle w:val="Default"/>
        <w:rPr>
          <w:rFonts w:eastAsiaTheme="minorEastAsia"/>
          <w:color w:val="C00000"/>
          <w:sz w:val="28"/>
          <w:szCs w:val="28"/>
          <w:lang w:val="kk-KZ"/>
        </w:rPr>
      </w:pP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Сауалнамаға қатысқан респонденттердің үштен бірінде ұлттық бірегейліктің мінез-құлық компоненті қалыптаспағаны анық. Бұл респонденттер адам-азамат, патриот, «Мен – қазақстандықпын» бейнелерінің үйлесімін тек атау ретінде қабылдайды. Мұның себебі ретінде біз жоғары сынып </w:t>
      </w:r>
      <w:r w:rsidR="00472B1D" w:rsidRPr="00C6733C">
        <w:rPr>
          <w:rFonts w:ascii="Times New Roman" w:hAnsi="Times New Roman" w:cs="Times New Roman"/>
          <w:sz w:val="28"/>
          <w:szCs w:val="28"/>
          <w:lang w:val="kk-KZ"/>
        </w:rPr>
        <w:t>білім алушылары</w:t>
      </w:r>
      <w:r w:rsidRPr="00C6733C">
        <w:rPr>
          <w:rFonts w:ascii="Times New Roman" w:hAnsi="Times New Roman" w:cs="Times New Roman"/>
          <w:sz w:val="28"/>
          <w:szCs w:val="28"/>
          <w:lang w:val="kk-KZ"/>
        </w:rPr>
        <w:t>мен жұмыс істеудің ауызша формаларының басым болуын қарастырамыз. Бұл қорытынды Қазақстан Республикасы, Павлодар қ. Дарынды балаларға арналған Абай атындағы гимназияның нормативтік құжаттары мен әдістемелік материалдарын талдау барысында нығайтылды.</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b/>
          <w:sz w:val="28"/>
          <w:szCs w:val="28"/>
          <w:lang w:val="kk-KZ"/>
        </w:rPr>
        <w:t>Бағалау блогы</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аксиологиялық парадигмаменұлттық бірегейлігінің дамыту деңгейлерін әзірлеумен байланысты болжамды модельдің жұмыс істеу тиімділігін анықтайды, өлшемдер мен көрсеткіштер 1.1-кіші бөлімде егжей-тегжейлі ұсынылды және осы кіші бөлімнің басында ішінара сипатталды.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Жоғары сынып </w:t>
      </w:r>
      <w:r w:rsidR="00472B1D" w:rsidRPr="00C6733C">
        <w:rPr>
          <w:rFonts w:ascii="Times New Roman" w:hAnsi="Times New Roman" w:cs="Times New Roman"/>
          <w:sz w:val="28"/>
          <w:szCs w:val="28"/>
          <w:lang w:val="kk-KZ"/>
        </w:rPr>
        <w:t>білім алушыларының</w:t>
      </w:r>
      <w:r w:rsidRPr="00C6733C">
        <w:rPr>
          <w:rFonts w:ascii="Times New Roman" w:hAnsi="Times New Roman" w:cs="Times New Roman"/>
          <w:sz w:val="28"/>
          <w:szCs w:val="28"/>
          <w:lang w:val="kk-KZ"/>
        </w:rPr>
        <w:t xml:space="preserve"> аксиологиялық парадигмаменұлттық бірегейлігін дамыту</w:t>
      </w:r>
      <w:r w:rsidR="00C6733C">
        <w:rPr>
          <w:rFonts w:ascii="Times New Roman" w:hAnsi="Times New Roman" w:cs="Times New Roman"/>
          <w:sz w:val="28"/>
          <w:szCs w:val="28"/>
          <w:lang w:val="kk-KZ"/>
        </w:rPr>
        <w:t>процесінің</w:t>
      </w:r>
      <w:r w:rsidRPr="00C6733C">
        <w:rPr>
          <w:rFonts w:ascii="Times New Roman" w:hAnsi="Times New Roman" w:cs="Times New Roman"/>
          <w:sz w:val="28"/>
          <w:szCs w:val="28"/>
          <w:lang w:val="kk-KZ"/>
        </w:rPr>
        <w:t xml:space="preserve"> тиімділігінзерделеу мынадай әдістерді пайдалана отырып жүргізіледі: 1) тікелей және жанама байқау, сауалнама әдістері (тестілеу және сауалнама жүргізу), диагностикалық әдістер: «20 бекіту» әдістемесі (М. Кун, Т. Макпартленд), сараптамалық бағалау әдістемесі, референтометрия, өзара қарым-қатынастың барабарлығын зерттеу әдістемесі, 2) құжаттаманы талдау, қызмет нәтижелерін талдау; 3)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аксиологиялық </w:t>
      </w:r>
      <w:r w:rsidRPr="00C6733C">
        <w:rPr>
          <w:rFonts w:ascii="Times New Roman" w:hAnsi="Times New Roman" w:cs="Times New Roman"/>
          <w:sz w:val="28"/>
          <w:szCs w:val="28"/>
          <w:lang w:val="kk-KZ"/>
        </w:rPr>
        <w:lastRenderedPageBreak/>
        <w:t>парадигмамен ұлттық бірегейлігін қалыптастыру бойынша тәжірибелік-эксперименттік жұмыс; 4) математикалық статистика әдістері.</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b/>
          <w:sz w:val="28"/>
          <w:szCs w:val="28"/>
          <w:lang w:val="kk-KZ"/>
        </w:rPr>
        <w:t>Нәтижелік блок.</w:t>
      </w:r>
      <w:r w:rsidRPr="00C6733C">
        <w:rPr>
          <w:rFonts w:ascii="Times New Roman" w:hAnsi="Times New Roman" w:cs="Times New Roman"/>
          <w:sz w:val="28"/>
          <w:szCs w:val="28"/>
          <w:lang w:val="kk-KZ"/>
        </w:rPr>
        <w:t xml:space="preserve"> Модель тиімділігінің критерийі – нәтиже, яғни  жобалау қызметі арқылы орта мектепте </w:t>
      </w:r>
      <w:r w:rsidR="00A67C73" w:rsidRPr="00C6733C">
        <w:rPr>
          <w:rFonts w:ascii="Times New Roman" w:hAnsi="Times New Roman" w:cs="Times New Roman"/>
          <w:sz w:val="28"/>
          <w:szCs w:val="28"/>
          <w:lang w:val="kk-KZ"/>
        </w:rPr>
        <w:t xml:space="preserve">блім алушылар </w:t>
      </w:r>
      <w:r w:rsidRPr="00C6733C">
        <w:rPr>
          <w:rFonts w:ascii="Times New Roman" w:hAnsi="Times New Roman" w:cs="Times New Roman"/>
          <w:sz w:val="28"/>
          <w:szCs w:val="28"/>
          <w:lang w:val="kk-KZ"/>
        </w:rPr>
        <w:t>аксиологиялық парадигмаменұлттық бірегейлігінің дамуы болып табылады.</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Қорытындылай келе, жобалау қызметі арқылы мектепте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аксиологиялық парадигмаменұлттық бірегейлігін дамыту</w:t>
      </w:r>
      <w:r w:rsidR="001E1DCE">
        <w:rPr>
          <w:rFonts w:ascii="Times New Roman" w:hAnsi="Times New Roman" w:cs="Times New Roman"/>
          <w:sz w:val="28"/>
          <w:szCs w:val="28"/>
          <w:lang w:val="kk-KZ"/>
        </w:rPr>
        <w:t>процесін</w:t>
      </w:r>
      <w:r w:rsidRPr="00C6733C">
        <w:rPr>
          <w:rFonts w:ascii="Times New Roman" w:hAnsi="Times New Roman" w:cs="Times New Roman"/>
          <w:sz w:val="28"/>
          <w:szCs w:val="28"/>
          <w:lang w:val="kk-KZ"/>
        </w:rPr>
        <w:t xml:space="preserve"> модельдеутаным әдісі ретінде болатындығын атаймыз, бұл ретте зерттеу тақырыбы – мектептің жобалау қызметінде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аксиологиялық парадигмаменұлттық сәйкестігін дамытуүдерісі «Рухани жаңғыру» бағдарламасын іске асыру жағдайында тәрбиенің тұжырымдамалық негіздерінің талаптарына сәйкес </w:t>
      </w:r>
      <w:r w:rsidR="00FF0EE4" w:rsidRPr="00C6733C">
        <w:rPr>
          <w:rFonts w:ascii="Times New Roman" w:hAnsi="Times New Roman" w:cs="Times New Roman"/>
          <w:sz w:val="28"/>
          <w:szCs w:val="28"/>
          <w:lang w:val="kk-KZ"/>
        </w:rPr>
        <w:t xml:space="preserve">білім алушылардың </w:t>
      </w:r>
      <w:r w:rsidRPr="00C6733C">
        <w:rPr>
          <w:rFonts w:ascii="Times New Roman" w:hAnsi="Times New Roman" w:cs="Times New Roman"/>
          <w:sz w:val="28"/>
          <w:szCs w:val="28"/>
          <w:lang w:val="kk-KZ"/>
        </w:rPr>
        <w:t xml:space="preserve"> аксиологиялық парадигмамен ұлттық бірегейлігін тиімді дамытудың тұрақты </w:t>
      </w:r>
      <w:r w:rsidR="001E1DCE">
        <w:rPr>
          <w:rFonts w:ascii="Times New Roman" w:hAnsi="Times New Roman" w:cs="Times New Roman"/>
          <w:sz w:val="28"/>
          <w:szCs w:val="28"/>
          <w:lang w:val="kk-KZ"/>
        </w:rPr>
        <w:t>процесін</w:t>
      </w:r>
      <w:r w:rsidRPr="00C6733C">
        <w:rPr>
          <w:rFonts w:ascii="Times New Roman" w:hAnsi="Times New Roman" w:cs="Times New Roman"/>
          <w:sz w:val="28"/>
          <w:szCs w:val="28"/>
          <w:lang w:val="kk-KZ"/>
        </w:rPr>
        <w:t xml:space="preserve">е, оның оптимизміне бағытталған ұстазбен </w:t>
      </w:r>
      <w:r w:rsidR="00353159">
        <w:rPr>
          <w:rFonts w:ascii="Times New Roman" w:hAnsi="Times New Roman" w:cs="Times New Roman"/>
          <w:sz w:val="28"/>
          <w:szCs w:val="28"/>
          <w:lang w:val="kk-KZ"/>
        </w:rPr>
        <w:t>білім алушы</w:t>
      </w:r>
      <w:r w:rsidRPr="00C6733C">
        <w:rPr>
          <w:rFonts w:ascii="Times New Roman" w:hAnsi="Times New Roman" w:cs="Times New Roman"/>
          <w:sz w:val="28"/>
          <w:szCs w:val="28"/>
          <w:lang w:val="kk-KZ"/>
        </w:rPr>
        <w:t>лар қызметінің эталоны, аналогы ретінде модельге айналады.</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Бұл модель білім беру мекемелерімен эксперименттік жұмысты ұйымдастыруға негіз болды, оның мазмұны мен нәтижелері үшінші бөлімнің келесі бөлімінде келтірілген.</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b/>
          <w:sz w:val="28"/>
          <w:szCs w:val="28"/>
          <w:lang w:val="kk-KZ"/>
        </w:rPr>
      </w:pPr>
      <w:r w:rsidRPr="00C6733C">
        <w:rPr>
          <w:rFonts w:ascii="Times New Roman" w:hAnsi="Times New Roman" w:cs="Times New Roman"/>
          <w:b/>
          <w:sz w:val="28"/>
          <w:szCs w:val="28"/>
          <w:lang w:val="kk-KZ"/>
        </w:rPr>
        <w:t>2- бөлім бойынша қорытындылар</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Білім беру жүйесінде ХХІ ғасырда бұрынғы желіден басқа бағамға өзгеру қажеттілігі тұрғанына сол кездегі педагогика саласындағы тұлғалардың еңбектері. Бір формациядан екінші формацияға көшкен кеңестік үкімет тұрғысында  жоғарыдан әмірмен  бұйрықтар және нұсқалықтар даярланып, Одаққа тәуелді ұсақ мемлекеттер сол  құжаттардағы мәселелер төңірегіндегі тапсырыстарды орындаушылық қызметпен шектелетін.  Салдарынан білім мазмұны мен оқыту мазмұнын жаңа білім берудің философиялық тұрғыда түбірімен басқаша құру міндеті туды. Бұл орайда «парадигма» ұғымы аталған көкейкесті мәселені шешуге бағдар жасайтыны зерделенген. Өкінішке орай, ХХ ғасыр мен  ХХІ ғасырдың басында аталған дидактикалық екі саланың құжаттары мен оқулықтары, оқу құралдарының мәні түбірімен  парадигмалық тұрғыда өзгеруі көкейкесті  мәселеге айналған.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 Білім  мазмұнын өзгертудің парадигмасы оның рухани құндылықтарды беру жүйесіне  тірек көзі ретінде саралау үдерісімен толыққанды мәнді болатыны бұл еңбектің басымдығы деуге болады. Зерттеу жұмысының  сыртқы ауқымының көкейкестілігі осындай дәрежеде зерделенсе, «аксиологиялық парадигма» ұғымы  «ұлттық бірегейліксіз» білім философиясына жауап бере алмайтыны анықталған.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Біріншіден, «Педагогикалық білім беру жүйесі» ұғымының ауқымы кең болғандықтан және мектеп өмірінде оқу іс-әрекетін білім мазмұнын тірек көзі ретінде санау мұғалімдер легіне қиындық келтіріп отырғаны бүгінгі таңға дейін түйіткілді  мәселе екені еңбекте қамтылған.</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Екіншіден, барлық ғылыми жұмыстарды орындау барысында әрбір ұғымның маңыздылығы айқындалып отыру ұстанымының тағы бір  екпін жасар тұсы – ол жоғарыдағы зерделенген мәселелермен қатар сараланатын ХХІ </w:t>
      </w:r>
      <w:r w:rsidRPr="00C6733C">
        <w:rPr>
          <w:rFonts w:ascii="Times New Roman" w:hAnsi="Times New Roman" w:cs="Times New Roman"/>
          <w:sz w:val="28"/>
          <w:szCs w:val="28"/>
          <w:lang w:val="kk-KZ"/>
        </w:rPr>
        <w:lastRenderedPageBreak/>
        <w:t xml:space="preserve">ғасырдың басында көрініс беруі және оның даму қарқыны. Бұл жағдайда, аталған ұғымдарға анықтама жасалып, оған ғылыми тұжырымдар құрылуы ескеріледі.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Үшіншіден, әрбір параграфтардың аталымдарына сай оның мазмұндық нысаналары анықталып, әдіснамалық негіздері сол мыселелерге қатысты талданып, тұжырымдар нұсқалы тұрғыда ұсынылып, жұмыстың локальды және конструктивті бағам суреттермен матрицаларға түсірілген.  </w:t>
      </w:r>
    </w:p>
    <w:p w:rsidR="003B7566" w:rsidRPr="00C6733C" w:rsidRDefault="003B7566" w:rsidP="0017469F">
      <w:pPr>
        <w:spacing w:after="0" w:line="240" w:lineRule="auto"/>
        <w:ind w:firstLine="567"/>
        <w:jc w:val="both"/>
        <w:rPr>
          <w:rFonts w:ascii="Times New Roman" w:hAnsi="Times New Roman" w:cs="Times New Roman"/>
          <w:sz w:val="28"/>
          <w:szCs w:val="28"/>
          <w:lang w:val="kk-KZ"/>
        </w:rPr>
      </w:pPr>
      <w:r w:rsidRPr="00C6733C">
        <w:rPr>
          <w:rFonts w:ascii="Times New Roman" w:hAnsi="Times New Roman" w:cs="Times New Roman"/>
          <w:sz w:val="28"/>
          <w:szCs w:val="28"/>
          <w:lang w:val="kk-KZ"/>
        </w:rPr>
        <w:t xml:space="preserve">Зерттеу еңбегінде теориялық және прагматикалық материалдары эксперименттік тексерістен өткізілді. Анықтаушы, қалыптастырушы, бақылаушы кезеңдерінде сандық, сапалық көрсеткіштер эксперимент құрудың талаптарына сай орындалған.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Жобалау қызметінде орта мектеп </w:t>
      </w:r>
      <w:r w:rsidR="00A67C73" w:rsidRPr="00C6733C">
        <w:rPr>
          <w:rFonts w:ascii="Times New Roman" w:hAnsi="Times New Roman" w:cs="Times New Roman"/>
          <w:bCs/>
          <w:sz w:val="28"/>
          <w:szCs w:val="28"/>
          <w:lang w:val="kk-KZ"/>
        </w:rPr>
        <w:t xml:space="preserve">білім алушыларыныңі </w:t>
      </w:r>
      <w:r w:rsidRPr="00C6733C">
        <w:rPr>
          <w:rFonts w:ascii="Times New Roman" w:hAnsi="Times New Roman" w:cs="Times New Roman"/>
          <w:bCs/>
          <w:sz w:val="28"/>
          <w:szCs w:val="28"/>
          <w:lang w:val="kk-KZ"/>
        </w:rPr>
        <w:t xml:space="preserve">ұлттық бірегейлігін қалыптастыру технологиясының теориялық тәсілдерін талдау негізінде жобалау қызметі арқылы орта мектепте </w:t>
      </w:r>
      <w:r w:rsidR="00FF0EE4" w:rsidRPr="00C6733C">
        <w:rPr>
          <w:rFonts w:ascii="Times New Roman" w:hAnsi="Times New Roman" w:cs="Times New Roman"/>
          <w:bCs/>
          <w:sz w:val="28"/>
          <w:szCs w:val="28"/>
          <w:lang w:val="kk-KZ"/>
        </w:rPr>
        <w:t xml:space="preserve">білім алушылардың </w:t>
      </w:r>
      <w:r w:rsidRPr="00C6733C">
        <w:rPr>
          <w:rFonts w:ascii="Times New Roman" w:hAnsi="Times New Roman" w:cs="Times New Roman"/>
          <w:bCs/>
          <w:sz w:val="28"/>
          <w:szCs w:val="28"/>
          <w:lang w:val="kk-KZ"/>
        </w:rPr>
        <w:t xml:space="preserve"> ұлттық бірегейлігін қалыптастыру жеткілікті әдіснамалық түсіну мен дайындықты қажет ететін өте күрделі процесс екендігі анықталды.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Орта мектеп </w:t>
      </w:r>
      <w:r w:rsidR="00A67C73" w:rsidRPr="00C6733C">
        <w:rPr>
          <w:rFonts w:ascii="Times New Roman" w:hAnsi="Times New Roman" w:cs="Times New Roman"/>
          <w:bCs/>
          <w:sz w:val="28"/>
          <w:szCs w:val="28"/>
          <w:lang w:val="kk-KZ"/>
        </w:rPr>
        <w:t>білім алушыларының</w:t>
      </w:r>
      <w:r w:rsidRPr="00C6733C">
        <w:rPr>
          <w:rFonts w:ascii="Times New Roman" w:hAnsi="Times New Roman" w:cs="Times New Roman"/>
          <w:bCs/>
          <w:sz w:val="28"/>
          <w:szCs w:val="28"/>
          <w:lang w:val="kk-KZ"/>
        </w:rPr>
        <w:t xml:space="preserve"> ұлттық бірегейлігін қалыптастыру технологиясын жобалаудың теориялық тәсілдерін қарастыра отырып, осы мәселенің біздің зерттеуіміз үшін маңыздылығын анықтадық. Сонымен қатар, біз жобаның ниетін оны объективті іске асыруға жақындатудың дәйекті кезеңдерін қарастырдық және педагогикалық жүйелердің, процестердің немесе жағдайлардың құрылуы мен әрекетін әртүрлі дәлдікпен сипаттайтын педагогикалық жобалаудың сан алуан  формалары туралы қорытындыға келдік. Сондай-ақ,  жобалаудың нақты нәтижесі білім беру қызметінің модельдеріне сәйкес келетін білім беру жүйелерін дамытудың тұжырымдамалары мен бағдарламалары екенін зерттедік.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Жобалау қызметі арқылы орта мектепте </w:t>
      </w:r>
      <w:r w:rsidR="00FF0EE4" w:rsidRPr="00C6733C">
        <w:rPr>
          <w:rFonts w:ascii="Times New Roman" w:hAnsi="Times New Roman" w:cs="Times New Roman"/>
          <w:bCs/>
          <w:sz w:val="28"/>
          <w:szCs w:val="28"/>
          <w:lang w:val="kk-KZ"/>
        </w:rPr>
        <w:t xml:space="preserve">білім алушылардың </w:t>
      </w:r>
      <w:r w:rsidRPr="00C6733C">
        <w:rPr>
          <w:rFonts w:ascii="Times New Roman" w:hAnsi="Times New Roman" w:cs="Times New Roman"/>
          <w:bCs/>
          <w:sz w:val="28"/>
          <w:szCs w:val="28"/>
          <w:lang w:val="kk-KZ"/>
        </w:rPr>
        <w:t xml:space="preserve"> ұлттық бірегейлігінн қалыптастырудың әзірленген моделі стратегиялық мақсатқа жету жолдарын көрсетеді және мақсатты, әдіснамалық, мазмұнды, бағалау және тиімді блоктарды қамтиды.</w:t>
      </w:r>
    </w:p>
    <w:p w:rsidR="003B7566" w:rsidRPr="00C6733C" w:rsidRDefault="00FF0EE4" w:rsidP="0017469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Білім алушылардың </w:t>
      </w:r>
      <w:r w:rsidR="003B7566" w:rsidRPr="00C6733C">
        <w:rPr>
          <w:rFonts w:ascii="Times New Roman" w:hAnsi="Times New Roman" w:cs="Times New Roman"/>
          <w:bCs/>
          <w:sz w:val="28"/>
          <w:szCs w:val="28"/>
          <w:lang w:val="kk-KZ"/>
        </w:rPr>
        <w:t xml:space="preserve"> аксиологиялық парадигмамен ұлттық бірегейлігін қалыптастыру моделінің негізгі компоненті нысаналы блоктағы мақсат болып табылады. Бұл ретте мақсат-жобалау қызметі арқылы орта мектепте </w:t>
      </w:r>
      <w:r w:rsidRPr="00C6733C">
        <w:rPr>
          <w:rFonts w:ascii="Times New Roman" w:hAnsi="Times New Roman" w:cs="Times New Roman"/>
          <w:bCs/>
          <w:sz w:val="28"/>
          <w:szCs w:val="28"/>
          <w:lang w:val="kk-KZ"/>
        </w:rPr>
        <w:t xml:space="preserve">білім алушылардың </w:t>
      </w:r>
      <w:r w:rsidR="003B7566" w:rsidRPr="00C6733C">
        <w:rPr>
          <w:rFonts w:ascii="Times New Roman" w:hAnsi="Times New Roman" w:cs="Times New Roman"/>
          <w:bCs/>
          <w:sz w:val="28"/>
          <w:szCs w:val="28"/>
          <w:lang w:val="kk-KZ"/>
        </w:rPr>
        <w:t xml:space="preserve"> ұлттық бірегейлігін қалыптастыру тамаша нәтиже және жетістік деңгейі ретінде көрінеді. Мақсат белгіленген зерттеу мәселелерінен туындайды.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Модельдің әдіснамалық блогы зерттеу тақырыбына көзқарасты бөліп көрсетуді қажет етті. </w:t>
      </w:r>
      <w:r w:rsidR="00FF0EE4" w:rsidRPr="00C6733C">
        <w:rPr>
          <w:rFonts w:ascii="Times New Roman" w:hAnsi="Times New Roman" w:cs="Times New Roman"/>
          <w:bCs/>
          <w:sz w:val="28"/>
          <w:szCs w:val="28"/>
          <w:lang w:val="kk-KZ"/>
        </w:rPr>
        <w:t xml:space="preserve">Білім алушылардың </w:t>
      </w:r>
      <w:r w:rsidRPr="00C6733C">
        <w:rPr>
          <w:rFonts w:ascii="Times New Roman" w:hAnsi="Times New Roman" w:cs="Times New Roman"/>
          <w:bCs/>
          <w:sz w:val="28"/>
          <w:szCs w:val="28"/>
          <w:lang w:val="kk-KZ"/>
        </w:rPr>
        <w:t xml:space="preserve"> аксиологиялық парадигмамен ұлттық бірегейлігін қалыптастыру, біздің ойымызша, зерттелетін құбылыстың көпөлшемді сипаттамаларын ашуды анықтайтын, қойылған міндеттерді шешу реттілігінің бағытын белгілейтін жүйелік-іс-қимыл тәсіліне сәйкес қарастырылуы заңды.</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Теориялық модельдің мазмұндық блогы орта мектепте </w:t>
      </w:r>
      <w:r w:rsidR="00FF0EE4" w:rsidRPr="00C6733C">
        <w:rPr>
          <w:rFonts w:ascii="Times New Roman" w:hAnsi="Times New Roman" w:cs="Times New Roman"/>
          <w:bCs/>
          <w:sz w:val="28"/>
          <w:szCs w:val="28"/>
          <w:lang w:val="kk-KZ"/>
        </w:rPr>
        <w:t xml:space="preserve">білім алушылардың </w:t>
      </w:r>
      <w:r w:rsidRPr="00C6733C">
        <w:rPr>
          <w:rFonts w:ascii="Times New Roman" w:hAnsi="Times New Roman" w:cs="Times New Roman"/>
          <w:bCs/>
          <w:sz w:val="28"/>
          <w:szCs w:val="28"/>
          <w:lang w:val="kk-KZ"/>
        </w:rPr>
        <w:t xml:space="preserve"> аксиологиялық парадигмамен ұлттық бірегейлігін қалыптастыруды ұйымдастырудың қойылған мақсаттары мен міндеттерін іске асыруға мүмкіндік береді. Бұл ретте біз жобалық технологияға назар аударамыз.</w:t>
      </w:r>
    </w:p>
    <w:p w:rsidR="003B7566" w:rsidRPr="00C6733C" w:rsidRDefault="00353159" w:rsidP="0017469F">
      <w:pPr>
        <w:autoSpaceDE w:val="0"/>
        <w:autoSpaceDN w:val="0"/>
        <w:adjustRightInd w:val="0"/>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Білім алушы</w:t>
      </w:r>
      <w:r w:rsidR="003B7566" w:rsidRPr="00C6733C">
        <w:rPr>
          <w:rFonts w:ascii="Times New Roman" w:hAnsi="Times New Roman" w:cs="Times New Roman"/>
          <w:bCs/>
          <w:sz w:val="28"/>
          <w:szCs w:val="28"/>
          <w:lang w:val="kk-KZ"/>
        </w:rPr>
        <w:t xml:space="preserve">ларды жобалау қызметінде оның ұлттық бірегейлігін қалыптастырудағы педагогикалық мүмкіндіктері осы қызмет барысында орта мектепте </w:t>
      </w:r>
      <w:r w:rsidR="00FF0EE4" w:rsidRPr="00C6733C">
        <w:rPr>
          <w:rFonts w:ascii="Times New Roman" w:hAnsi="Times New Roman" w:cs="Times New Roman"/>
          <w:bCs/>
          <w:sz w:val="28"/>
          <w:szCs w:val="28"/>
          <w:lang w:val="kk-KZ"/>
        </w:rPr>
        <w:t xml:space="preserve">білім алушылардың </w:t>
      </w:r>
      <w:r w:rsidR="003B7566" w:rsidRPr="00C6733C">
        <w:rPr>
          <w:rFonts w:ascii="Times New Roman" w:hAnsi="Times New Roman" w:cs="Times New Roman"/>
          <w:bCs/>
          <w:sz w:val="28"/>
          <w:szCs w:val="28"/>
          <w:lang w:val="kk-KZ"/>
        </w:rPr>
        <w:t xml:space="preserve"> ұлттық бірегейлігін қалыптастырудың жоғарыда аталған негізгі бағыттары өзектендірілетіндігімен байланысты. Бұл ұйымдастырушылық-педагогикалық жағдайлардың орындалуының арқасында мүмкін болады. Зерттеу аясында біз орта мектепте </w:t>
      </w:r>
      <w:r w:rsidR="00FF0EE4" w:rsidRPr="00C6733C">
        <w:rPr>
          <w:rFonts w:ascii="Times New Roman" w:hAnsi="Times New Roman" w:cs="Times New Roman"/>
          <w:bCs/>
          <w:sz w:val="28"/>
          <w:szCs w:val="28"/>
          <w:lang w:val="kk-KZ"/>
        </w:rPr>
        <w:t xml:space="preserve">білім алушылардың </w:t>
      </w:r>
      <w:r w:rsidR="003B7566" w:rsidRPr="00C6733C">
        <w:rPr>
          <w:rFonts w:ascii="Times New Roman" w:hAnsi="Times New Roman" w:cs="Times New Roman"/>
          <w:bCs/>
          <w:sz w:val="28"/>
          <w:szCs w:val="28"/>
          <w:lang w:val="kk-KZ"/>
        </w:rPr>
        <w:t xml:space="preserve"> ұлттық бірегейлігін қалыптастыруды қамтамасыз ететін ұйымдастырушылық-педагогикалық жағдайларды қарастырамыз</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Бағалау блогы 1.1-кіші бөлімде егжей-тегжейлі ұсынылған және осы кіші бөлімнің басында ішінара сипатталған </w:t>
      </w:r>
      <w:r w:rsidR="00FF0EE4" w:rsidRPr="00C6733C">
        <w:rPr>
          <w:rFonts w:ascii="Times New Roman" w:hAnsi="Times New Roman" w:cs="Times New Roman"/>
          <w:bCs/>
          <w:sz w:val="28"/>
          <w:szCs w:val="28"/>
          <w:lang w:val="kk-KZ"/>
        </w:rPr>
        <w:t xml:space="preserve">білім алушылардың </w:t>
      </w:r>
      <w:r w:rsidRPr="00C6733C">
        <w:rPr>
          <w:rFonts w:ascii="Times New Roman" w:hAnsi="Times New Roman" w:cs="Times New Roman"/>
          <w:bCs/>
          <w:sz w:val="28"/>
          <w:szCs w:val="28"/>
          <w:lang w:val="kk-KZ"/>
        </w:rPr>
        <w:t xml:space="preserve"> ұлттық бірегейлігінің қалыптасу деңгейлерін әзірлеумен байланысты болжамды модельдің жұмыс істеу тиімділігін, өлшемдері мен көрсеткіштерін  белгілейді. </w:t>
      </w:r>
    </w:p>
    <w:p w:rsidR="003B7566" w:rsidRPr="00C6733C" w:rsidRDefault="003B7566" w:rsidP="0017469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C6733C">
        <w:rPr>
          <w:rFonts w:ascii="Times New Roman" w:hAnsi="Times New Roman" w:cs="Times New Roman"/>
          <w:bCs/>
          <w:sz w:val="28"/>
          <w:szCs w:val="28"/>
          <w:lang w:val="kk-KZ"/>
        </w:rPr>
        <w:t xml:space="preserve">Модель тиімділігінің критерийі  - нәтиже, яғни  жобалау қызметі арқылы орта мектепте </w:t>
      </w:r>
      <w:r w:rsidR="00FF0EE4" w:rsidRPr="00C6733C">
        <w:rPr>
          <w:rFonts w:ascii="Times New Roman" w:hAnsi="Times New Roman" w:cs="Times New Roman"/>
          <w:bCs/>
          <w:sz w:val="28"/>
          <w:szCs w:val="28"/>
          <w:lang w:val="kk-KZ"/>
        </w:rPr>
        <w:t xml:space="preserve">білім алушылардың </w:t>
      </w:r>
      <w:r w:rsidRPr="00C6733C">
        <w:rPr>
          <w:rFonts w:ascii="Times New Roman" w:hAnsi="Times New Roman" w:cs="Times New Roman"/>
          <w:bCs/>
          <w:sz w:val="28"/>
          <w:szCs w:val="28"/>
          <w:lang w:val="kk-KZ"/>
        </w:rPr>
        <w:t xml:space="preserve"> ұлттық бірегейлігінің қалыптасуы болып табылады.</w:t>
      </w:r>
    </w:p>
    <w:p w:rsidR="003B7566" w:rsidRPr="00A66C3A" w:rsidRDefault="003B7566" w:rsidP="0017469F">
      <w:pPr>
        <w:spacing w:after="0"/>
        <w:ind w:firstLine="567"/>
        <w:jc w:val="both"/>
        <w:rPr>
          <w:rFonts w:ascii="Times New Roman" w:hAnsi="Times New Roman" w:cs="Times New Roman"/>
          <w:sz w:val="28"/>
          <w:szCs w:val="28"/>
          <w:lang w:val="kk-KZ"/>
        </w:rPr>
      </w:pPr>
    </w:p>
    <w:p w:rsidR="003B7566" w:rsidRPr="00A66C3A" w:rsidRDefault="003B7566" w:rsidP="0017469F">
      <w:pPr>
        <w:spacing w:after="0"/>
        <w:ind w:firstLine="567"/>
        <w:jc w:val="both"/>
        <w:rPr>
          <w:rFonts w:ascii="Times New Roman" w:hAnsi="Times New Roman" w:cs="Times New Roman"/>
          <w:sz w:val="28"/>
          <w:szCs w:val="28"/>
          <w:lang w:val="kk-KZ"/>
        </w:rPr>
      </w:pPr>
    </w:p>
    <w:p w:rsidR="004F30CE" w:rsidRPr="008D5502" w:rsidRDefault="0005682E" w:rsidP="0017469F">
      <w:pPr>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br w:type="column"/>
      </w:r>
      <w:r w:rsidR="003B7566" w:rsidRPr="008D5502">
        <w:rPr>
          <w:rFonts w:ascii="Times New Roman" w:hAnsi="Times New Roman" w:cs="Times New Roman"/>
          <w:b/>
          <w:sz w:val="28"/>
          <w:szCs w:val="28"/>
          <w:lang w:val="kk-KZ"/>
        </w:rPr>
        <w:lastRenderedPageBreak/>
        <w:t>3</w:t>
      </w:r>
      <w:r>
        <w:rPr>
          <w:rFonts w:ascii="Times New Roman" w:hAnsi="Times New Roman" w:cs="Times New Roman"/>
          <w:b/>
          <w:sz w:val="28"/>
          <w:szCs w:val="28"/>
          <w:lang w:val="kk-KZ"/>
        </w:rPr>
        <w:t xml:space="preserve"> </w:t>
      </w:r>
      <w:r w:rsidR="004F30CE">
        <w:rPr>
          <w:rFonts w:ascii="Times New Roman" w:hAnsi="Times New Roman" w:cs="Times New Roman"/>
          <w:b/>
          <w:sz w:val="28"/>
          <w:szCs w:val="28"/>
          <w:lang w:val="kk-KZ"/>
        </w:rPr>
        <w:t>ЖОБАЛАУ АРҚЫЛЫ БІЛІМ АЛУШЫЛАРДЫҢ ҰЛТТЫҚ БІРЕГЕЙЛІГІН ДАМЫТУ НӘТИЖЕЛЕРІ</w:t>
      </w:r>
    </w:p>
    <w:p w:rsidR="003B7566" w:rsidRDefault="003B7566" w:rsidP="0017469F">
      <w:pPr>
        <w:spacing w:after="0"/>
        <w:ind w:firstLine="567"/>
        <w:jc w:val="both"/>
        <w:rPr>
          <w:rFonts w:ascii="Times New Roman" w:hAnsi="Times New Roman" w:cs="Times New Roman"/>
          <w:b/>
          <w:sz w:val="28"/>
          <w:szCs w:val="28"/>
          <w:lang w:val="kk-KZ"/>
        </w:rPr>
      </w:pPr>
    </w:p>
    <w:p w:rsidR="005A59BA" w:rsidRPr="005A59BA" w:rsidRDefault="003B7566" w:rsidP="0017469F">
      <w:pPr>
        <w:spacing w:after="0"/>
        <w:ind w:firstLine="567"/>
        <w:jc w:val="both"/>
        <w:rPr>
          <w:rFonts w:ascii="Times New Roman" w:hAnsi="Times New Roman" w:cs="Times New Roman"/>
          <w:b/>
          <w:sz w:val="28"/>
          <w:szCs w:val="28"/>
          <w:lang w:val="kk-KZ"/>
        </w:rPr>
      </w:pPr>
      <w:r w:rsidRPr="005A59BA">
        <w:rPr>
          <w:rFonts w:ascii="Times New Roman" w:hAnsi="Times New Roman" w:cs="Times New Roman"/>
          <w:b/>
          <w:sz w:val="28"/>
          <w:szCs w:val="28"/>
          <w:lang w:val="kk-KZ"/>
        </w:rPr>
        <w:t xml:space="preserve">3.1 </w:t>
      </w:r>
      <w:r w:rsidR="005A59BA" w:rsidRPr="005A59BA">
        <w:rPr>
          <w:rFonts w:ascii="Times New Roman" w:hAnsi="Times New Roman" w:cs="Times New Roman"/>
          <w:b/>
          <w:sz w:val="28"/>
          <w:szCs w:val="28"/>
          <w:lang w:val="kk-KZ"/>
        </w:rPr>
        <w:t>Жобалау арқылы білім алушылардың ұлттық бірегейлігінің дамуының бастапқы деңгейі</w:t>
      </w:r>
    </w:p>
    <w:p w:rsidR="00DC2468" w:rsidRPr="00336AB8" w:rsidRDefault="00DC2468" w:rsidP="0017469F">
      <w:pPr>
        <w:spacing w:after="0" w:line="240" w:lineRule="auto"/>
        <w:ind w:firstLine="567"/>
        <w:jc w:val="both"/>
        <w:rPr>
          <w:rFonts w:ascii="Times New Roman" w:hAnsi="Times New Roman" w:cs="Times New Roman"/>
          <w:bCs/>
          <w:sz w:val="28"/>
          <w:szCs w:val="28"/>
          <w:lang w:val="kk-KZ"/>
        </w:rPr>
      </w:pPr>
      <w:r w:rsidRPr="00737ABE">
        <w:rPr>
          <w:rFonts w:ascii="Times New Roman" w:hAnsi="Times New Roman" w:cs="Times New Roman"/>
          <w:bCs/>
          <w:sz w:val="28"/>
          <w:szCs w:val="28"/>
          <w:lang w:val="tr-TR"/>
        </w:rPr>
        <w:t>Жобалау</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қызметі</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арқылы</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мектеп</w:t>
      </w:r>
      <w:r w:rsidR="0005682E">
        <w:rPr>
          <w:rFonts w:ascii="Times New Roman" w:hAnsi="Times New Roman" w:cs="Times New Roman"/>
          <w:bCs/>
          <w:sz w:val="28"/>
          <w:szCs w:val="28"/>
          <w:lang w:val="kk-KZ"/>
        </w:rPr>
        <w:t xml:space="preserve"> </w:t>
      </w:r>
      <w:r w:rsidR="00472B1D">
        <w:rPr>
          <w:rFonts w:ascii="Times New Roman" w:hAnsi="Times New Roman" w:cs="Times New Roman"/>
          <w:bCs/>
          <w:sz w:val="28"/>
          <w:szCs w:val="28"/>
          <w:lang w:val="tr-TR"/>
        </w:rPr>
        <w:t>білім алушыларының</w:t>
      </w:r>
      <w:r w:rsidR="0005682E">
        <w:rPr>
          <w:rFonts w:ascii="Times New Roman" w:hAnsi="Times New Roman" w:cs="Times New Roman"/>
          <w:bCs/>
          <w:sz w:val="28"/>
          <w:szCs w:val="28"/>
          <w:lang w:val="kk-KZ"/>
        </w:rPr>
        <w:t xml:space="preserve"> </w:t>
      </w:r>
      <w:r w:rsidRPr="00336AB8">
        <w:rPr>
          <w:rFonts w:ascii="Times New Roman" w:hAnsi="Times New Roman" w:cs="Times New Roman"/>
          <w:sz w:val="28"/>
          <w:szCs w:val="28"/>
          <w:lang w:val="kk-KZ"/>
        </w:rPr>
        <w:t>аксиологиялық парадигма</w:t>
      </w:r>
      <w:r w:rsidR="007C5DA4">
        <w:rPr>
          <w:rFonts w:ascii="Times New Roman" w:hAnsi="Times New Roman" w:cs="Times New Roman"/>
          <w:sz w:val="28"/>
          <w:szCs w:val="28"/>
          <w:lang w:val="kk-KZ"/>
        </w:rPr>
        <w:t xml:space="preserve"> </w:t>
      </w:r>
      <w:r w:rsidRPr="00336AB8">
        <w:rPr>
          <w:rFonts w:ascii="Times New Roman" w:hAnsi="Times New Roman" w:cs="Times New Roman"/>
          <w:sz w:val="28"/>
          <w:szCs w:val="28"/>
          <w:lang w:val="kk-KZ"/>
        </w:rPr>
        <w:t>мен</w:t>
      </w:r>
      <w:r w:rsidR="0005682E">
        <w:rPr>
          <w:rFonts w:ascii="Times New Roman" w:hAnsi="Times New Roman" w:cs="Times New Roman"/>
          <w:sz w:val="28"/>
          <w:szCs w:val="28"/>
          <w:lang w:val="kk-KZ"/>
        </w:rPr>
        <w:t xml:space="preserve"> </w:t>
      </w:r>
      <w:r w:rsidRPr="00737ABE">
        <w:rPr>
          <w:rFonts w:ascii="Times New Roman" w:hAnsi="Times New Roman" w:cs="Times New Roman"/>
          <w:bCs/>
          <w:sz w:val="28"/>
          <w:szCs w:val="28"/>
          <w:lang w:val="tr-TR"/>
        </w:rPr>
        <w:t>ұлттық</w:t>
      </w:r>
      <w:r w:rsidR="0005682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бірегейлігін дамы</w:t>
      </w:r>
      <w:r>
        <w:rPr>
          <w:rFonts w:ascii="Times New Roman" w:hAnsi="Times New Roman" w:cs="Times New Roman"/>
          <w:bCs/>
          <w:sz w:val="28"/>
          <w:szCs w:val="28"/>
          <w:lang w:val="tr-TR"/>
        </w:rPr>
        <w:t>т</w:t>
      </w:r>
      <w:r w:rsidRPr="00737ABE">
        <w:rPr>
          <w:rFonts w:ascii="Times New Roman" w:hAnsi="Times New Roman" w:cs="Times New Roman"/>
          <w:bCs/>
          <w:sz w:val="28"/>
          <w:szCs w:val="28"/>
          <w:lang w:val="tr-TR"/>
        </w:rPr>
        <w:t>удың</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әзірленген</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моделін</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сынақтан</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өткізу</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үшін</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тәжірибелік-эксперименттік</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жұмыс</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ұйымдастырылды,оның</w:t>
      </w:r>
      <w:r w:rsidR="0005682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құрылым</w:t>
      </w:r>
      <w:r w:rsidRPr="00737ABE">
        <w:rPr>
          <w:rFonts w:ascii="Times New Roman" w:hAnsi="Times New Roman" w:cs="Times New Roman"/>
          <w:bCs/>
          <w:sz w:val="28"/>
          <w:szCs w:val="28"/>
          <w:lang w:val="tr-TR"/>
        </w:rPr>
        <w:t>ына</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диссертациялы</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қзерттеудің</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үшінші</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тарауы</w:t>
      </w:r>
      <w:r w:rsidR="0005682E">
        <w:rPr>
          <w:rFonts w:ascii="Times New Roman" w:hAnsi="Times New Roman" w:cs="Times New Roman"/>
          <w:bCs/>
          <w:sz w:val="28"/>
          <w:szCs w:val="28"/>
          <w:lang w:val="kk-KZ"/>
        </w:rPr>
        <w:t xml:space="preserve"> </w:t>
      </w:r>
      <w:r>
        <w:rPr>
          <w:rFonts w:ascii="Times New Roman" w:hAnsi="Times New Roman" w:cs="Times New Roman"/>
          <w:bCs/>
          <w:sz w:val="28"/>
          <w:szCs w:val="28"/>
          <w:lang w:val="tr-TR"/>
        </w:rPr>
        <w:t>арналды.</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Зерттеудің</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тәжірибелік-эксперименттік</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бөлігінің</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мақсаты</w:t>
      </w:r>
      <w:r w:rsidR="0005682E">
        <w:rPr>
          <w:rFonts w:ascii="Times New Roman" w:hAnsi="Times New Roman" w:cs="Times New Roman"/>
          <w:bCs/>
          <w:sz w:val="28"/>
          <w:szCs w:val="28"/>
          <w:lang w:val="kk-KZ"/>
        </w:rPr>
        <w:t xml:space="preserve"> </w:t>
      </w:r>
      <w:r>
        <w:rPr>
          <w:rFonts w:ascii="Times New Roman" w:hAnsi="Times New Roman" w:cs="Times New Roman"/>
          <w:bCs/>
          <w:sz w:val="28"/>
          <w:szCs w:val="28"/>
          <w:lang w:val="tr-TR"/>
        </w:rPr>
        <w:t>–</w:t>
      </w:r>
      <w:r w:rsidR="0005682E">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жобал</w:t>
      </w:r>
      <w:r>
        <w:rPr>
          <w:rFonts w:ascii="Times New Roman" w:hAnsi="Times New Roman" w:cs="Times New Roman"/>
          <w:bCs/>
          <w:sz w:val="28"/>
          <w:szCs w:val="28"/>
          <w:lang w:val="kk-KZ"/>
        </w:rPr>
        <w:t xml:space="preserve">ау </w:t>
      </w:r>
      <w:r w:rsidRPr="00737ABE">
        <w:rPr>
          <w:rFonts w:ascii="Times New Roman" w:hAnsi="Times New Roman" w:cs="Times New Roman"/>
          <w:bCs/>
          <w:sz w:val="28"/>
          <w:szCs w:val="28"/>
          <w:lang w:val="tr-TR"/>
        </w:rPr>
        <w:t>қызмет</w:t>
      </w:r>
      <w:r>
        <w:rPr>
          <w:rFonts w:ascii="Times New Roman" w:hAnsi="Times New Roman" w:cs="Times New Roman"/>
          <w:bCs/>
          <w:sz w:val="28"/>
          <w:szCs w:val="28"/>
          <w:lang w:val="kk-KZ"/>
        </w:rPr>
        <w:t xml:space="preserve">і </w:t>
      </w:r>
      <w:r w:rsidRPr="00737ABE">
        <w:rPr>
          <w:rFonts w:ascii="Times New Roman" w:hAnsi="Times New Roman" w:cs="Times New Roman"/>
          <w:bCs/>
          <w:sz w:val="28"/>
          <w:szCs w:val="28"/>
          <w:lang w:val="tr-TR"/>
        </w:rPr>
        <w:t>арқылы</w:t>
      </w:r>
      <w:r w:rsidR="0005682E">
        <w:rPr>
          <w:rFonts w:ascii="Times New Roman" w:hAnsi="Times New Roman" w:cs="Times New Roman"/>
          <w:bCs/>
          <w:sz w:val="28"/>
          <w:szCs w:val="28"/>
          <w:lang w:val="kk-KZ"/>
        </w:rPr>
        <w:t xml:space="preserve"> </w:t>
      </w:r>
      <w:r w:rsidR="00FF0EE4">
        <w:rPr>
          <w:rFonts w:ascii="Times New Roman" w:hAnsi="Times New Roman" w:cs="Times New Roman"/>
          <w:bCs/>
          <w:sz w:val="28"/>
          <w:szCs w:val="28"/>
          <w:lang w:val="tr-TR"/>
        </w:rPr>
        <w:t xml:space="preserve">білім алушылардың </w:t>
      </w:r>
      <w:r w:rsidRPr="00336AB8">
        <w:rPr>
          <w:rFonts w:ascii="Times New Roman" w:hAnsi="Times New Roman" w:cs="Times New Roman"/>
          <w:sz w:val="28"/>
          <w:szCs w:val="28"/>
          <w:lang w:val="kk-KZ"/>
        </w:rPr>
        <w:t>аксиологиялық парадигма</w:t>
      </w:r>
      <w:r w:rsidR="007C5DA4">
        <w:rPr>
          <w:rFonts w:ascii="Times New Roman" w:hAnsi="Times New Roman" w:cs="Times New Roman"/>
          <w:sz w:val="28"/>
          <w:szCs w:val="28"/>
          <w:lang w:val="kk-KZ"/>
        </w:rPr>
        <w:t xml:space="preserve"> </w:t>
      </w:r>
      <w:r w:rsidRPr="00336AB8">
        <w:rPr>
          <w:rFonts w:ascii="Times New Roman" w:hAnsi="Times New Roman" w:cs="Times New Roman"/>
          <w:sz w:val="28"/>
          <w:szCs w:val="28"/>
          <w:lang w:val="kk-KZ"/>
        </w:rPr>
        <w:t>мен</w:t>
      </w:r>
      <w:r w:rsidR="007C5DA4">
        <w:rPr>
          <w:rFonts w:ascii="Times New Roman" w:hAnsi="Times New Roman" w:cs="Times New Roman"/>
          <w:sz w:val="28"/>
          <w:szCs w:val="28"/>
          <w:lang w:val="kk-KZ"/>
        </w:rPr>
        <w:t xml:space="preserve"> </w:t>
      </w:r>
      <w:r w:rsidRPr="00737ABE">
        <w:rPr>
          <w:rFonts w:ascii="Times New Roman" w:hAnsi="Times New Roman" w:cs="Times New Roman"/>
          <w:bCs/>
          <w:sz w:val="28"/>
          <w:szCs w:val="28"/>
          <w:lang w:val="tr-TR"/>
        </w:rPr>
        <w:t>ұлттық</w:t>
      </w:r>
      <w:r w:rsidR="007C5DA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бірегейлігін дамы</w:t>
      </w:r>
      <w:r>
        <w:rPr>
          <w:rFonts w:ascii="Times New Roman" w:hAnsi="Times New Roman" w:cs="Times New Roman"/>
          <w:bCs/>
          <w:sz w:val="28"/>
          <w:szCs w:val="28"/>
          <w:lang w:val="tr-TR"/>
        </w:rPr>
        <w:t>т</w:t>
      </w:r>
      <w:r w:rsidRPr="00737ABE">
        <w:rPr>
          <w:rFonts w:ascii="Times New Roman" w:hAnsi="Times New Roman" w:cs="Times New Roman"/>
          <w:bCs/>
          <w:sz w:val="28"/>
          <w:szCs w:val="28"/>
          <w:lang w:val="tr-TR"/>
        </w:rPr>
        <w:t>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моделінің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тиімділігін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тексеру.</w:t>
      </w:r>
    </w:p>
    <w:p w:rsidR="00DC2468" w:rsidRPr="00DE5984" w:rsidRDefault="00DC2468" w:rsidP="0017469F">
      <w:pPr>
        <w:spacing w:after="0" w:line="240" w:lineRule="auto"/>
        <w:ind w:firstLine="567"/>
        <w:jc w:val="both"/>
        <w:rPr>
          <w:rFonts w:ascii="Times New Roman" w:hAnsi="Times New Roman" w:cs="Times New Roman"/>
          <w:bCs/>
          <w:sz w:val="28"/>
          <w:szCs w:val="28"/>
          <w:lang w:val="kk-KZ"/>
        </w:rPr>
      </w:pPr>
      <w:r w:rsidRPr="00014C38">
        <w:rPr>
          <w:rFonts w:ascii="Times New Roman" w:hAnsi="Times New Roman" w:cs="Times New Roman"/>
          <w:bCs/>
          <w:sz w:val="28"/>
          <w:szCs w:val="28"/>
          <w:highlight w:val="yellow"/>
          <w:lang w:val="tr-TR"/>
        </w:rPr>
        <w:t xml:space="preserve">Эксперимент, </w:t>
      </w:r>
      <w:r w:rsidRPr="00014C38">
        <w:rPr>
          <w:rFonts w:ascii="Times New Roman" w:hAnsi="Times New Roman" w:cs="Times New Roman"/>
          <w:bCs/>
          <w:sz w:val="28"/>
          <w:szCs w:val="28"/>
          <w:highlight w:val="yellow"/>
          <w:lang w:val="kk-KZ"/>
        </w:rPr>
        <w:t>Д</w:t>
      </w:r>
      <w:r w:rsidRPr="00014C38">
        <w:rPr>
          <w:rFonts w:ascii="Times New Roman" w:hAnsi="Times New Roman" w:cs="Times New Roman"/>
          <w:bCs/>
          <w:sz w:val="28"/>
          <w:szCs w:val="28"/>
          <w:highlight w:val="yellow"/>
          <w:lang w:val="tr-TR"/>
        </w:rPr>
        <w:t>арынды</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балаларға</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арналған</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Абай</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атындағы</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гимназия</w:t>
      </w:r>
      <w:r w:rsidRPr="00014C38">
        <w:rPr>
          <w:rFonts w:ascii="Times New Roman" w:hAnsi="Times New Roman" w:cs="Times New Roman"/>
          <w:bCs/>
          <w:sz w:val="28"/>
          <w:szCs w:val="28"/>
          <w:highlight w:val="yellow"/>
          <w:lang w:val="kk-KZ"/>
        </w:rPr>
        <w:t>с</w:t>
      </w:r>
      <w:r w:rsidRPr="00014C38">
        <w:rPr>
          <w:rFonts w:ascii="Times New Roman" w:hAnsi="Times New Roman" w:cs="Times New Roman"/>
          <w:bCs/>
          <w:sz w:val="28"/>
          <w:szCs w:val="28"/>
          <w:highlight w:val="yellow"/>
          <w:lang w:val="tr-TR"/>
        </w:rPr>
        <w:t>ы</w:t>
      </w:r>
      <w:r w:rsidRPr="00014C38">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Ы.</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Алтынсарин</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атындағы</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дарынды</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балаларға</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арналған</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облыстық</w:t>
      </w:r>
      <w:r w:rsidR="007C5DA4">
        <w:rPr>
          <w:rFonts w:ascii="Times New Roman" w:hAnsi="Times New Roman" w:cs="Times New Roman"/>
          <w:bCs/>
          <w:sz w:val="28"/>
          <w:szCs w:val="28"/>
          <w:highlight w:val="yellow"/>
          <w:lang w:val="kk-KZ"/>
        </w:rPr>
        <w:t xml:space="preserve"> </w:t>
      </w:r>
      <w:r w:rsidRPr="00014C38">
        <w:rPr>
          <w:rFonts w:ascii="Times New Roman" w:hAnsi="Times New Roman" w:cs="Times New Roman"/>
          <w:bCs/>
          <w:sz w:val="28"/>
          <w:szCs w:val="28"/>
          <w:highlight w:val="yellow"/>
          <w:lang w:val="tr-TR"/>
        </w:rPr>
        <w:t>гимназия-интернаты</w:t>
      </w:r>
      <w:r w:rsidR="00014C38" w:rsidRPr="00014C38">
        <w:rPr>
          <w:rFonts w:ascii="Times New Roman" w:hAnsi="Times New Roman" w:cs="Times New Roman"/>
          <w:bCs/>
          <w:sz w:val="28"/>
          <w:szCs w:val="28"/>
          <w:lang w:val="kk-KZ"/>
        </w:rPr>
        <w:t xml:space="preserve">, </w:t>
      </w:r>
      <w:r w:rsidR="00014C38" w:rsidRPr="00014C38">
        <w:rPr>
          <w:rFonts w:ascii="Times New Roman" w:hAnsi="Times New Roman" w:cs="Times New Roman"/>
          <w:bCs/>
          <w:sz w:val="28"/>
          <w:szCs w:val="28"/>
          <w:highlight w:val="yellow"/>
          <w:lang w:val="tr-TR"/>
        </w:rPr>
        <w:t>Павлодар</w:t>
      </w:r>
      <w:r w:rsidR="007C5DA4">
        <w:rPr>
          <w:rFonts w:ascii="Times New Roman" w:hAnsi="Times New Roman" w:cs="Times New Roman"/>
          <w:bCs/>
          <w:sz w:val="28"/>
          <w:szCs w:val="28"/>
          <w:highlight w:val="yellow"/>
          <w:lang w:val="kk-KZ"/>
        </w:rPr>
        <w:t xml:space="preserve"> </w:t>
      </w:r>
      <w:r w:rsidR="00014C38" w:rsidRPr="00014C38">
        <w:rPr>
          <w:rFonts w:ascii="Times New Roman" w:hAnsi="Times New Roman" w:cs="Times New Roman"/>
          <w:bCs/>
          <w:sz w:val="28"/>
          <w:szCs w:val="28"/>
          <w:highlight w:val="yellow"/>
          <w:lang w:val="tr-TR"/>
        </w:rPr>
        <w:t>қаласын</w:t>
      </w:r>
      <w:r w:rsidR="00014C38" w:rsidRPr="00014C38">
        <w:rPr>
          <w:rFonts w:ascii="Times New Roman" w:hAnsi="Times New Roman" w:cs="Times New Roman"/>
          <w:bCs/>
          <w:sz w:val="28"/>
          <w:szCs w:val="28"/>
          <w:highlight w:val="yellow"/>
          <w:lang w:val="kk-KZ"/>
        </w:rPr>
        <w:t>ың Б. Момышұлы атындағы жалпы орта білім беру мектебі</w:t>
      </w:r>
      <w:r w:rsidR="00014C38">
        <w:rPr>
          <w:rFonts w:ascii="Times New Roman" w:hAnsi="Times New Roman" w:cs="Times New Roman"/>
          <w:bCs/>
          <w:sz w:val="28"/>
          <w:szCs w:val="28"/>
          <w:lang w:val="kk-KZ"/>
        </w:rPr>
        <w:t>, Павлодар қаласының Малайсары батыр атындағы жалпы орта білім беру  мектебі</w:t>
      </w:r>
      <w:r>
        <w:rPr>
          <w:rFonts w:ascii="Times New Roman" w:hAnsi="Times New Roman" w:cs="Times New Roman"/>
          <w:bCs/>
          <w:sz w:val="28"/>
          <w:szCs w:val="28"/>
          <w:lang w:val="kk-KZ"/>
        </w:rPr>
        <w:t xml:space="preserve"> тағайындалды.</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Жобал</w:t>
      </w:r>
      <w:r>
        <w:rPr>
          <w:rFonts w:ascii="Times New Roman" w:hAnsi="Times New Roman" w:cs="Times New Roman"/>
          <w:bCs/>
          <w:sz w:val="28"/>
          <w:szCs w:val="28"/>
          <w:lang w:val="kk-KZ"/>
        </w:rPr>
        <w:t xml:space="preserve">ау </w:t>
      </w:r>
      <w:r w:rsidRPr="00737ABE">
        <w:rPr>
          <w:rFonts w:ascii="Times New Roman" w:hAnsi="Times New Roman" w:cs="Times New Roman"/>
          <w:bCs/>
          <w:sz w:val="28"/>
          <w:szCs w:val="28"/>
          <w:lang w:val="tr-TR"/>
        </w:rPr>
        <w:t>арқылы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мектеп</w:t>
      </w:r>
      <w:r w:rsidR="007C5DA4">
        <w:rPr>
          <w:rFonts w:ascii="Times New Roman" w:hAnsi="Times New Roman" w:cs="Times New Roman"/>
          <w:bCs/>
          <w:sz w:val="28"/>
          <w:szCs w:val="28"/>
          <w:lang w:val="kk-KZ"/>
        </w:rPr>
        <w:t xml:space="preserve"> </w:t>
      </w:r>
      <w:r w:rsidR="00472B1D">
        <w:rPr>
          <w:rFonts w:ascii="Times New Roman" w:hAnsi="Times New Roman" w:cs="Times New Roman"/>
          <w:bCs/>
          <w:sz w:val="28"/>
          <w:szCs w:val="28"/>
          <w:lang w:val="tr-TR"/>
        </w:rPr>
        <w:t>білім алушыларының</w:t>
      </w:r>
      <w:r w:rsidR="007C5DA4">
        <w:rPr>
          <w:rFonts w:ascii="Times New Roman" w:hAnsi="Times New Roman" w:cs="Times New Roman"/>
          <w:bCs/>
          <w:sz w:val="28"/>
          <w:szCs w:val="28"/>
          <w:lang w:val="kk-KZ"/>
        </w:rPr>
        <w:t xml:space="preserve"> </w:t>
      </w:r>
      <w:r w:rsidRPr="00336AB8">
        <w:rPr>
          <w:rFonts w:ascii="Times New Roman" w:hAnsi="Times New Roman" w:cs="Times New Roman"/>
          <w:sz w:val="28"/>
          <w:szCs w:val="28"/>
          <w:lang w:val="kk-KZ"/>
        </w:rPr>
        <w:t>аксиологиялық парадигма</w:t>
      </w:r>
      <w:r w:rsidR="007C5DA4">
        <w:rPr>
          <w:rFonts w:ascii="Times New Roman" w:hAnsi="Times New Roman" w:cs="Times New Roman"/>
          <w:sz w:val="28"/>
          <w:szCs w:val="28"/>
          <w:lang w:val="kk-KZ"/>
        </w:rPr>
        <w:t xml:space="preserve"> </w:t>
      </w:r>
      <w:r w:rsidRPr="00336AB8">
        <w:rPr>
          <w:rFonts w:ascii="Times New Roman" w:hAnsi="Times New Roman" w:cs="Times New Roman"/>
          <w:sz w:val="28"/>
          <w:szCs w:val="28"/>
          <w:lang w:val="kk-KZ"/>
        </w:rPr>
        <w:t>мен</w:t>
      </w:r>
      <w:r w:rsidR="007C5DA4">
        <w:rPr>
          <w:rFonts w:ascii="Times New Roman" w:hAnsi="Times New Roman" w:cs="Times New Roman"/>
          <w:sz w:val="28"/>
          <w:szCs w:val="28"/>
          <w:lang w:val="kk-KZ"/>
        </w:rPr>
        <w:t xml:space="preserve"> </w:t>
      </w:r>
      <w:r w:rsidRPr="00737ABE">
        <w:rPr>
          <w:rFonts w:ascii="Times New Roman" w:hAnsi="Times New Roman" w:cs="Times New Roman"/>
          <w:bCs/>
          <w:sz w:val="28"/>
          <w:szCs w:val="28"/>
          <w:lang w:val="tr-TR"/>
        </w:rPr>
        <w:t>ұлттық</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бірегейлігін</w:t>
      </w:r>
      <w:r>
        <w:rPr>
          <w:rFonts w:ascii="Times New Roman" w:hAnsi="Times New Roman" w:cs="Times New Roman"/>
          <w:bCs/>
          <w:sz w:val="28"/>
          <w:szCs w:val="28"/>
          <w:lang w:val="kk-KZ"/>
        </w:rPr>
        <w:t xml:space="preserve"> дамыт</w:t>
      </w:r>
      <w:r w:rsidRPr="00737ABE">
        <w:rPr>
          <w:rFonts w:ascii="Times New Roman" w:hAnsi="Times New Roman" w:cs="Times New Roman"/>
          <w:bCs/>
          <w:sz w:val="28"/>
          <w:szCs w:val="28"/>
          <w:lang w:val="tr-TR"/>
        </w:rPr>
        <w:t>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моделін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сынақтан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өткізу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үшін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осы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білім</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беру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мекемелерінің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 xml:space="preserve">мұғалімдері (барлығы 42 адам) тартылды. </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Pr>
          <w:rFonts w:ascii="Times New Roman" w:hAnsi="Times New Roman" w:cs="Times New Roman"/>
          <w:bCs/>
          <w:sz w:val="28"/>
          <w:szCs w:val="28"/>
          <w:lang w:val="kk-KZ"/>
        </w:rPr>
        <w:t xml:space="preserve">Сынақтан өтушілер </w:t>
      </w:r>
      <w:r w:rsidRPr="00737ABE">
        <w:rPr>
          <w:rFonts w:ascii="Times New Roman" w:hAnsi="Times New Roman" w:cs="Times New Roman"/>
          <w:bCs/>
          <w:sz w:val="28"/>
          <w:szCs w:val="28"/>
          <w:lang w:val="tr-TR"/>
        </w:rPr>
        <w:t>қатарына 15 пен 17 жас</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аралығындағы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жоғары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сынып</w:t>
      </w:r>
      <w:r w:rsidR="007C5DA4">
        <w:rPr>
          <w:rFonts w:ascii="Times New Roman" w:hAnsi="Times New Roman" w:cs="Times New Roman"/>
          <w:bCs/>
          <w:sz w:val="28"/>
          <w:szCs w:val="28"/>
          <w:lang w:val="kk-KZ"/>
        </w:rPr>
        <w:t xml:space="preserve"> </w:t>
      </w:r>
      <w:r w:rsidR="00472B1D">
        <w:rPr>
          <w:rFonts w:ascii="Times New Roman" w:hAnsi="Times New Roman" w:cs="Times New Roman"/>
          <w:bCs/>
          <w:sz w:val="28"/>
          <w:szCs w:val="28"/>
          <w:lang w:val="tr-TR"/>
        </w:rPr>
        <w:t>білім алушылары</w:t>
      </w:r>
      <w:r w:rsidRPr="00737ABE">
        <w:rPr>
          <w:rFonts w:ascii="Times New Roman" w:hAnsi="Times New Roman" w:cs="Times New Roman"/>
          <w:bCs/>
          <w:sz w:val="28"/>
          <w:szCs w:val="28"/>
          <w:lang w:val="tr-TR"/>
        </w:rPr>
        <w:t>, барлығы 210 адам</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кірді. Оның</w:t>
      </w:r>
      <w:r w:rsidR="007C5DA4">
        <w:rPr>
          <w:rFonts w:ascii="Times New Roman" w:hAnsi="Times New Roman" w:cs="Times New Roman"/>
          <w:bCs/>
          <w:sz w:val="28"/>
          <w:szCs w:val="28"/>
          <w:lang w:val="kk-KZ"/>
        </w:rPr>
        <w:t xml:space="preserve"> </w:t>
      </w:r>
      <w:r>
        <w:rPr>
          <w:rFonts w:ascii="Times New Roman" w:hAnsi="Times New Roman" w:cs="Times New Roman"/>
          <w:bCs/>
          <w:sz w:val="28"/>
          <w:szCs w:val="28"/>
          <w:lang w:val="tr-TR"/>
        </w:rPr>
        <w:t>ішінде 10</w:t>
      </w:r>
      <w:r>
        <w:rPr>
          <w:rFonts w:ascii="Times New Roman" w:hAnsi="Times New Roman" w:cs="Times New Roman"/>
          <w:bCs/>
          <w:sz w:val="28"/>
          <w:szCs w:val="28"/>
          <w:lang w:val="kk-KZ"/>
        </w:rPr>
        <w:t>5</w:t>
      </w:r>
      <w:r w:rsidR="007C5DA4">
        <w:rPr>
          <w:rFonts w:ascii="Times New Roman" w:hAnsi="Times New Roman" w:cs="Times New Roman"/>
          <w:bCs/>
          <w:sz w:val="28"/>
          <w:szCs w:val="28"/>
          <w:lang w:val="kk-KZ"/>
        </w:rPr>
        <w:t xml:space="preserve"> </w:t>
      </w:r>
      <w:r w:rsidR="00353159">
        <w:rPr>
          <w:rFonts w:ascii="Times New Roman" w:hAnsi="Times New Roman" w:cs="Times New Roman"/>
          <w:bCs/>
          <w:sz w:val="28"/>
          <w:szCs w:val="28"/>
          <w:lang w:val="tr-TR"/>
        </w:rPr>
        <w:t>білім алушы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эксперименттік</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топ</w:t>
      </w:r>
      <w:r>
        <w:rPr>
          <w:rFonts w:ascii="Times New Roman" w:hAnsi="Times New Roman" w:cs="Times New Roman"/>
          <w:bCs/>
          <w:sz w:val="28"/>
          <w:szCs w:val="28"/>
          <w:lang w:val="kk-KZ"/>
        </w:rPr>
        <w:t>т</w:t>
      </w:r>
      <w:r>
        <w:rPr>
          <w:rFonts w:ascii="Times New Roman" w:hAnsi="Times New Roman" w:cs="Times New Roman"/>
          <w:bCs/>
          <w:sz w:val="28"/>
          <w:szCs w:val="28"/>
          <w:lang w:val="tr-TR"/>
        </w:rPr>
        <w:t>а, 10</w:t>
      </w:r>
      <w:r>
        <w:rPr>
          <w:rFonts w:ascii="Times New Roman" w:hAnsi="Times New Roman" w:cs="Times New Roman"/>
          <w:bCs/>
          <w:sz w:val="28"/>
          <w:szCs w:val="28"/>
          <w:lang w:val="kk-KZ"/>
        </w:rPr>
        <w:t>5</w:t>
      </w:r>
      <w:r w:rsidR="00353159">
        <w:rPr>
          <w:rFonts w:ascii="Times New Roman" w:hAnsi="Times New Roman" w:cs="Times New Roman"/>
          <w:bCs/>
          <w:sz w:val="28"/>
          <w:szCs w:val="28"/>
          <w:lang w:val="tr-TR"/>
        </w:rPr>
        <w:t>білім алушы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бақылау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тобын</w:t>
      </w:r>
      <w:r>
        <w:rPr>
          <w:rFonts w:ascii="Times New Roman" w:hAnsi="Times New Roman" w:cs="Times New Roman"/>
          <w:bCs/>
          <w:sz w:val="28"/>
          <w:szCs w:val="28"/>
          <w:lang w:val="kk-KZ"/>
        </w:rPr>
        <w:t>д</w:t>
      </w:r>
      <w:r w:rsidRPr="00737ABE">
        <w:rPr>
          <w:rFonts w:ascii="Times New Roman" w:hAnsi="Times New Roman" w:cs="Times New Roman"/>
          <w:bCs/>
          <w:sz w:val="28"/>
          <w:szCs w:val="28"/>
          <w:lang w:val="tr-TR"/>
        </w:rPr>
        <w:t xml:space="preserve">а </w:t>
      </w:r>
      <w:r>
        <w:rPr>
          <w:rFonts w:ascii="Times New Roman" w:hAnsi="Times New Roman" w:cs="Times New Roman"/>
          <w:bCs/>
          <w:sz w:val="28"/>
          <w:szCs w:val="28"/>
          <w:lang w:val="kk-KZ"/>
        </w:rPr>
        <w:t>болды.</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 xml:space="preserve">Сонымен, </w:t>
      </w:r>
      <w:r>
        <w:rPr>
          <w:rFonts w:ascii="Times New Roman" w:hAnsi="Times New Roman" w:cs="Times New Roman"/>
          <w:bCs/>
          <w:sz w:val="28"/>
          <w:szCs w:val="28"/>
          <w:lang w:val="kk-KZ"/>
        </w:rPr>
        <w:t xml:space="preserve">тәжірибелік-эксперименттік жұмыстың (ТЭЖ) анықтау </w:t>
      </w:r>
      <w:r w:rsidRPr="00737ABE">
        <w:rPr>
          <w:rFonts w:ascii="Times New Roman" w:hAnsi="Times New Roman" w:cs="Times New Roman"/>
          <w:bCs/>
          <w:sz w:val="28"/>
          <w:szCs w:val="28"/>
          <w:lang w:val="tr-TR"/>
        </w:rPr>
        <w:t>кезеңінде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біз</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білім</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беру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мекемелерінің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жобал</w:t>
      </w:r>
      <w:r>
        <w:rPr>
          <w:rFonts w:ascii="Times New Roman" w:hAnsi="Times New Roman" w:cs="Times New Roman"/>
          <w:bCs/>
          <w:sz w:val="28"/>
          <w:szCs w:val="28"/>
          <w:lang w:val="kk-KZ"/>
        </w:rPr>
        <w:t xml:space="preserve">ау </w:t>
      </w:r>
      <w:r w:rsidRPr="00737ABE">
        <w:rPr>
          <w:rFonts w:ascii="Times New Roman" w:hAnsi="Times New Roman" w:cs="Times New Roman"/>
          <w:bCs/>
          <w:sz w:val="28"/>
          <w:szCs w:val="28"/>
          <w:lang w:val="tr-TR"/>
        </w:rPr>
        <w:t>қызметіндегі</w:t>
      </w:r>
      <w:r w:rsidR="007C5DA4">
        <w:rPr>
          <w:rFonts w:ascii="Times New Roman" w:hAnsi="Times New Roman" w:cs="Times New Roman"/>
          <w:bCs/>
          <w:sz w:val="28"/>
          <w:szCs w:val="28"/>
          <w:lang w:val="kk-KZ"/>
        </w:rPr>
        <w:t xml:space="preserve"> </w:t>
      </w:r>
      <w:r w:rsidRPr="00336AB8">
        <w:rPr>
          <w:rFonts w:ascii="Times New Roman" w:hAnsi="Times New Roman" w:cs="Times New Roman"/>
          <w:sz w:val="28"/>
          <w:szCs w:val="28"/>
          <w:lang w:val="kk-KZ"/>
        </w:rPr>
        <w:t>аксиологиялық парадигма</w:t>
      </w:r>
      <w:r w:rsidR="007C5DA4">
        <w:rPr>
          <w:rFonts w:ascii="Times New Roman" w:hAnsi="Times New Roman" w:cs="Times New Roman"/>
          <w:sz w:val="28"/>
          <w:szCs w:val="28"/>
          <w:lang w:val="kk-KZ"/>
        </w:rPr>
        <w:t xml:space="preserve"> </w:t>
      </w:r>
      <w:r w:rsidRPr="00336AB8">
        <w:rPr>
          <w:rFonts w:ascii="Times New Roman" w:hAnsi="Times New Roman" w:cs="Times New Roman"/>
          <w:sz w:val="28"/>
          <w:szCs w:val="28"/>
          <w:lang w:val="kk-KZ"/>
        </w:rPr>
        <w:t>мен</w:t>
      </w:r>
      <w:r w:rsidR="007C5DA4">
        <w:rPr>
          <w:rFonts w:ascii="Times New Roman" w:hAnsi="Times New Roman" w:cs="Times New Roman"/>
          <w:sz w:val="28"/>
          <w:szCs w:val="28"/>
          <w:lang w:val="kk-KZ"/>
        </w:rPr>
        <w:t xml:space="preserve"> </w:t>
      </w:r>
      <w:r w:rsidRPr="00737ABE">
        <w:rPr>
          <w:rFonts w:ascii="Times New Roman" w:hAnsi="Times New Roman" w:cs="Times New Roman"/>
          <w:bCs/>
          <w:sz w:val="28"/>
          <w:szCs w:val="28"/>
          <w:lang w:val="tr-TR"/>
        </w:rPr>
        <w:t>ұлттық</w:t>
      </w:r>
      <w:r>
        <w:rPr>
          <w:rFonts w:ascii="Times New Roman" w:hAnsi="Times New Roman" w:cs="Times New Roman"/>
          <w:bCs/>
          <w:sz w:val="28"/>
          <w:szCs w:val="28"/>
          <w:lang w:val="kk-KZ"/>
        </w:rPr>
        <w:t xml:space="preserve"> бірегейлік </w:t>
      </w:r>
      <w:r w:rsidRPr="00737ABE">
        <w:rPr>
          <w:rFonts w:ascii="Times New Roman" w:hAnsi="Times New Roman" w:cs="Times New Roman"/>
          <w:bCs/>
          <w:sz w:val="28"/>
          <w:szCs w:val="28"/>
          <w:lang w:val="tr-TR"/>
        </w:rPr>
        <w:t>компоненттерінің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даму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деңгейі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мен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ерекшеліктері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туралы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түсінік</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беретін</w:t>
      </w:r>
      <w:r>
        <w:rPr>
          <w:rFonts w:ascii="Times New Roman" w:hAnsi="Times New Roman" w:cs="Times New Roman"/>
          <w:bCs/>
          <w:sz w:val="28"/>
          <w:szCs w:val="28"/>
          <w:lang w:val="kk-KZ"/>
        </w:rPr>
        <w:t xml:space="preserve"> и</w:t>
      </w:r>
      <w:r w:rsidRPr="00CA1E57">
        <w:rPr>
          <w:rFonts w:ascii="Times New Roman" w:hAnsi="Times New Roman" w:cs="Times New Roman"/>
          <w:bCs/>
          <w:sz w:val="28"/>
          <w:szCs w:val="28"/>
          <w:lang w:val="kk-KZ"/>
        </w:rPr>
        <w:t>ндикаторлары</w:t>
      </w:r>
      <w:r>
        <w:rPr>
          <w:rFonts w:ascii="Times New Roman" w:hAnsi="Times New Roman" w:cs="Times New Roman"/>
          <w:bCs/>
          <w:sz w:val="28"/>
          <w:szCs w:val="28"/>
          <w:lang w:val="kk-KZ"/>
        </w:rPr>
        <w:t xml:space="preserve"> мен </w:t>
      </w:r>
      <w:r>
        <w:rPr>
          <w:rFonts w:ascii="Times New Roman" w:hAnsi="Times New Roman" w:cs="Times New Roman"/>
          <w:bCs/>
          <w:sz w:val="28"/>
          <w:szCs w:val="28"/>
          <w:lang w:val="tr-TR"/>
        </w:rPr>
        <w:t>көрсеткіштер</w:t>
      </w:r>
      <w:r w:rsidRPr="00737ABE">
        <w:rPr>
          <w:rFonts w:ascii="Times New Roman" w:hAnsi="Times New Roman" w:cs="Times New Roman"/>
          <w:bCs/>
          <w:sz w:val="28"/>
          <w:szCs w:val="28"/>
          <w:lang w:val="tr-TR"/>
        </w:rPr>
        <w:t>і</w:t>
      </w:r>
      <w:r>
        <w:rPr>
          <w:rFonts w:ascii="Times New Roman" w:hAnsi="Times New Roman" w:cs="Times New Roman"/>
          <w:bCs/>
          <w:sz w:val="28"/>
          <w:szCs w:val="28"/>
          <w:lang w:val="kk-KZ"/>
        </w:rPr>
        <w:t xml:space="preserve">н </w:t>
      </w:r>
      <w:r w:rsidRPr="00737ABE">
        <w:rPr>
          <w:rFonts w:ascii="Times New Roman" w:hAnsi="Times New Roman" w:cs="Times New Roman"/>
          <w:bCs/>
          <w:sz w:val="28"/>
          <w:szCs w:val="28"/>
          <w:lang w:val="tr-TR"/>
        </w:rPr>
        <w:t xml:space="preserve">анықтадық. </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Оларды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анықтау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және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барабар</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диагностикалық</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құралдарды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таңдау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кезінде</w:t>
      </w:r>
      <w:r w:rsidR="007C5DA4">
        <w:rPr>
          <w:rFonts w:ascii="Times New Roman" w:hAnsi="Times New Roman" w:cs="Times New Roman"/>
          <w:bCs/>
          <w:sz w:val="28"/>
          <w:szCs w:val="28"/>
          <w:lang w:val="kk-KZ"/>
        </w:rPr>
        <w:t xml:space="preserve"> </w:t>
      </w:r>
      <w:r w:rsidRPr="00336AB8">
        <w:rPr>
          <w:rFonts w:ascii="Times New Roman" w:hAnsi="Times New Roman" w:cs="Times New Roman"/>
          <w:sz w:val="28"/>
          <w:szCs w:val="28"/>
          <w:lang w:val="kk-KZ"/>
        </w:rPr>
        <w:t>аксиологиялық парадигма</w:t>
      </w:r>
      <w:r w:rsidR="007C5DA4">
        <w:rPr>
          <w:rFonts w:ascii="Times New Roman" w:hAnsi="Times New Roman" w:cs="Times New Roman"/>
          <w:sz w:val="28"/>
          <w:szCs w:val="28"/>
          <w:lang w:val="kk-KZ"/>
        </w:rPr>
        <w:t xml:space="preserve"> </w:t>
      </w:r>
      <w:r w:rsidRPr="00336AB8">
        <w:rPr>
          <w:rFonts w:ascii="Times New Roman" w:hAnsi="Times New Roman" w:cs="Times New Roman"/>
          <w:sz w:val="28"/>
          <w:szCs w:val="28"/>
          <w:lang w:val="kk-KZ"/>
        </w:rPr>
        <w:t>мен</w:t>
      </w:r>
      <w:r w:rsidR="007C5DA4">
        <w:rPr>
          <w:rFonts w:ascii="Times New Roman" w:hAnsi="Times New Roman" w:cs="Times New Roman"/>
          <w:sz w:val="28"/>
          <w:szCs w:val="28"/>
          <w:lang w:val="kk-KZ"/>
        </w:rPr>
        <w:t xml:space="preserve"> </w:t>
      </w:r>
      <w:r w:rsidRPr="00737ABE">
        <w:rPr>
          <w:rFonts w:ascii="Times New Roman" w:hAnsi="Times New Roman" w:cs="Times New Roman"/>
          <w:bCs/>
          <w:sz w:val="28"/>
          <w:szCs w:val="28"/>
          <w:lang w:val="tr-TR"/>
        </w:rPr>
        <w:t>ұлттық</w:t>
      </w:r>
      <w:r>
        <w:rPr>
          <w:rFonts w:ascii="Times New Roman" w:hAnsi="Times New Roman" w:cs="Times New Roman"/>
          <w:bCs/>
          <w:sz w:val="28"/>
          <w:szCs w:val="28"/>
          <w:lang w:val="kk-KZ"/>
        </w:rPr>
        <w:t xml:space="preserve"> бірегейліктің </w:t>
      </w:r>
      <w:r w:rsidRPr="00737ABE">
        <w:rPr>
          <w:rFonts w:ascii="Times New Roman" w:hAnsi="Times New Roman" w:cs="Times New Roman"/>
          <w:bCs/>
          <w:sz w:val="28"/>
          <w:szCs w:val="28"/>
          <w:lang w:val="tr-TR"/>
        </w:rPr>
        <w:t>келесі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компоненттері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ескерілді:</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А) тақырыптық</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референциялар, олардың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көмегімен</w:t>
      </w:r>
      <w:r w:rsidR="007C5DA4">
        <w:rPr>
          <w:rFonts w:ascii="Times New Roman" w:hAnsi="Times New Roman" w:cs="Times New Roman"/>
          <w:bCs/>
          <w:sz w:val="28"/>
          <w:szCs w:val="28"/>
          <w:lang w:val="kk-KZ"/>
        </w:rPr>
        <w:t xml:space="preserve"> </w:t>
      </w:r>
      <w:r w:rsidRPr="00336AB8">
        <w:rPr>
          <w:rFonts w:ascii="Times New Roman" w:hAnsi="Times New Roman" w:cs="Times New Roman"/>
          <w:sz w:val="28"/>
          <w:szCs w:val="28"/>
          <w:lang w:val="kk-KZ"/>
        </w:rPr>
        <w:t>аксиологиялық парадигмамен</w:t>
      </w:r>
      <w:r>
        <w:rPr>
          <w:rFonts w:ascii="Times New Roman" w:hAnsi="Times New Roman" w:cs="Times New Roman"/>
          <w:bCs/>
          <w:sz w:val="28"/>
          <w:szCs w:val="28"/>
          <w:lang w:val="kk-KZ"/>
        </w:rPr>
        <w:t xml:space="preserve"> бірегейлік </w:t>
      </w:r>
      <w:r w:rsidRPr="00737ABE">
        <w:rPr>
          <w:rFonts w:ascii="Times New Roman" w:hAnsi="Times New Roman" w:cs="Times New Roman"/>
          <w:bCs/>
          <w:sz w:val="28"/>
          <w:szCs w:val="28"/>
          <w:lang w:val="tr-TR"/>
        </w:rPr>
        <w:t xml:space="preserve">құрастырылады. </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Дж</w:t>
      </w:r>
      <w:r>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Марсиа</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тұжырымдамасына</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сәйкес</w:t>
      </w:r>
      <w:r w:rsidR="007C5DA4">
        <w:rPr>
          <w:rFonts w:ascii="Times New Roman" w:hAnsi="Times New Roman" w:cs="Times New Roman"/>
          <w:bCs/>
          <w:sz w:val="28"/>
          <w:szCs w:val="28"/>
          <w:lang w:val="kk-KZ"/>
        </w:rPr>
        <w:t xml:space="preserve"> </w:t>
      </w:r>
      <w:r w:rsidRPr="00336AB8">
        <w:rPr>
          <w:rFonts w:ascii="Times New Roman" w:hAnsi="Times New Roman" w:cs="Times New Roman"/>
          <w:sz w:val="28"/>
          <w:szCs w:val="28"/>
          <w:lang w:val="kk-KZ"/>
        </w:rPr>
        <w:t>аксиологиялық парадигмамен</w:t>
      </w:r>
      <w:r>
        <w:rPr>
          <w:rFonts w:ascii="Times New Roman" w:hAnsi="Times New Roman" w:cs="Times New Roman"/>
          <w:bCs/>
          <w:sz w:val="28"/>
          <w:szCs w:val="28"/>
          <w:lang w:val="kk-KZ"/>
        </w:rPr>
        <w:t xml:space="preserve"> бірегейлікті құрастыру</w:t>
      </w:r>
      <w:r w:rsidR="007C5DA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қандай</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болу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керектігі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туралы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тәуелсіз</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шешім</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қабылдау</w:t>
      </w:r>
      <w:r>
        <w:rPr>
          <w:rFonts w:ascii="Times New Roman" w:hAnsi="Times New Roman" w:cs="Times New Roman"/>
          <w:bCs/>
          <w:sz w:val="28"/>
          <w:szCs w:val="28"/>
          <w:lang w:val="kk-KZ"/>
        </w:rPr>
        <w:t xml:space="preserve"> үдері</w:t>
      </w:r>
      <w:r w:rsidRPr="00737ABE">
        <w:rPr>
          <w:rFonts w:ascii="Times New Roman" w:hAnsi="Times New Roman" w:cs="Times New Roman"/>
          <w:bCs/>
          <w:sz w:val="28"/>
          <w:szCs w:val="28"/>
          <w:lang w:val="tr-TR"/>
        </w:rPr>
        <w:t>сі</w:t>
      </w:r>
      <w:r>
        <w:rPr>
          <w:rFonts w:ascii="Times New Roman" w:hAnsi="Times New Roman" w:cs="Times New Roman"/>
          <w:bCs/>
          <w:sz w:val="28"/>
          <w:szCs w:val="28"/>
          <w:lang w:val="kk-KZ"/>
        </w:rPr>
        <w:t xml:space="preserve"> ескерілді</w:t>
      </w:r>
      <w:r w:rsidRPr="00737ABE">
        <w:rPr>
          <w:rFonts w:ascii="Times New Roman" w:hAnsi="Times New Roman" w:cs="Times New Roman"/>
          <w:bCs/>
          <w:sz w:val="28"/>
          <w:szCs w:val="28"/>
          <w:lang w:val="tr-TR"/>
        </w:rPr>
        <w:t>. Бұл</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адамның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санасында</w:t>
      </w:r>
      <w:r>
        <w:rPr>
          <w:rFonts w:ascii="Times New Roman" w:hAnsi="Times New Roman" w:cs="Times New Roman"/>
          <w:bCs/>
          <w:sz w:val="28"/>
          <w:szCs w:val="28"/>
          <w:lang w:val="kk-KZ"/>
        </w:rPr>
        <w:t xml:space="preserve"> эталондық </w:t>
      </w:r>
      <w:r w:rsidRPr="00737ABE">
        <w:rPr>
          <w:rFonts w:ascii="Times New Roman" w:hAnsi="Times New Roman" w:cs="Times New Roman"/>
          <w:bCs/>
          <w:sz w:val="28"/>
          <w:szCs w:val="28"/>
          <w:lang w:val="tr-TR"/>
        </w:rPr>
        <w:t>стандарт, құндылық</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бағдарларын, санада</w:t>
      </w:r>
      <w:r>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маңызды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басқалар</w:t>
      </w:r>
      <w:r>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ретінде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анықталған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әлеуметтік</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нормаларды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дамыту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көзі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болып</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табылатын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әлеуметтік</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нақты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немесе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қиялд</w:t>
      </w:r>
      <w:r>
        <w:rPr>
          <w:rFonts w:ascii="Times New Roman" w:hAnsi="Times New Roman" w:cs="Times New Roman"/>
          <w:bCs/>
          <w:sz w:val="28"/>
          <w:szCs w:val="28"/>
          <w:lang w:val="kk-KZ"/>
        </w:rPr>
        <w:t xml:space="preserve">ағы </w:t>
      </w:r>
      <w:r w:rsidRPr="00737ABE">
        <w:rPr>
          <w:rFonts w:ascii="Times New Roman" w:hAnsi="Times New Roman" w:cs="Times New Roman"/>
          <w:bCs/>
          <w:sz w:val="28"/>
          <w:szCs w:val="28"/>
          <w:lang w:val="tr-TR"/>
        </w:rPr>
        <w:t xml:space="preserve">бірлестік. </w:t>
      </w:r>
      <w:r>
        <w:rPr>
          <w:rFonts w:ascii="Times New Roman" w:hAnsi="Times New Roman" w:cs="Times New Roman"/>
          <w:bCs/>
          <w:sz w:val="28"/>
          <w:szCs w:val="28"/>
          <w:lang w:val="kk-KZ"/>
        </w:rPr>
        <w:t xml:space="preserve">1. </w:t>
      </w:r>
      <w:r w:rsidRPr="00737ABE">
        <w:rPr>
          <w:rFonts w:ascii="Times New Roman" w:hAnsi="Times New Roman" w:cs="Times New Roman"/>
          <w:bCs/>
          <w:sz w:val="28"/>
          <w:szCs w:val="28"/>
          <w:lang w:val="tr-TR"/>
        </w:rPr>
        <w:t>Рефентометрия</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әдісін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қолдану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арқылы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анықталды.</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Б)</w:t>
      </w:r>
      <w:r>
        <w:rPr>
          <w:rFonts w:ascii="Times New Roman" w:hAnsi="Times New Roman" w:cs="Times New Roman"/>
          <w:bCs/>
          <w:sz w:val="28"/>
          <w:szCs w:val="28"/>
          <w:lang w:val="kk-KZ"/>
        </w:rPr>
        <w:t xml:space="preserve"> Өзінің көкейкесті мәселедегі бейнелерінің </w:t>
      </w:r>
      <w:r w:rsidRPr="00737ABE">
        <w:rPr>
          <w:rFonts w:ascii="Times New Roman" w:hAnsi="Times New Roman" w:cs="Times New Roman"/>
          <w:bCs/>
          <w:sz w:val="28"/>
          <w:szCs w:val="28"/>
          <w:lang w:val="tr-TR"/>
        </w:rPr>
        <w:t>профилі</w:t>
      </w:r>
      <w:r>
        <w:rPr>
          <w:rFonts w:ascii="Times New Roman" w:hAnsi="Times New Roman" w:cs="Times New Roman"/>
          <w:bCs/>
          <w:sz w:val="28"/>
          <w:szCs w:val="28"/>
          <w:lang w:val="kk-KZ"/>
        </w:rPr>
        <w:t>н анықтай алуын бақылау</w:t>
      </w:r>
      <w:r w:rsidRPr="00737ABE">
        <w:rPr>
          <w:rFonts w:ascii="Times New Roman" w:hAnsi="Times New Roman" w:cs="Times New Roman"/>
          <w:bCs/>
          <w:sz w:val="28"/>
          <w:szCs w:val="28"/>
          <w:lang w:val="tr-TR"/>
        </w:rPr>
        <w:t xml:space="preserve">. </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Pr>
          <w:rFonts w:ascii="Times New Roman" w:hAnsi="Times New Roman" w:cs="Times New Roman"/>
          <w:bCs/>
          <w:sz w:val="28"/>
          <w:szCs w:val="28"/>
          <w:lang w:val="tr-TR"/>
        </w:rPr>
        <w:t>Бұл</w:t>
      </w:r>
      <w:r w:rsidR="007C5DA4">
        <w:rPr>
          <w:rFonts w:ascii="Times New Roman" w:hAnsi="Times New Roman" w:cs="Times New Roman"/>
          <w:bCs/>
          <w:sz w:val="28"/>
          <w:szCs w:val="28"/>
          <w:lang w:val="kk-KZ"/>
        </w:rPr>
        <w:t xml:space="preserve"> </w:t>
      </w:r>
      <w:r>
        <w:rPr>
          <w:rFonts w:ascii="Times New Roman" w:hAnsi="Times New Roman" w:cs="Times New Roman"/>
          <w:bCs/>
          <w:sz w:val="28"/>
          <w:szCs w:val="28"/>
          <w:lang w:val="tr-TR"/>
        </w:rPr>
        <w:t>ақыл-ой</w:t>
      </w:r>
      <w:r w:rsidR="007C5DA4">
        <w:rPr>
          <w:rFonts w:ascii="Times New Roman" w:hAnsi="Times New Roman" w:cs="Times New Roman"/>
          <w:bCs/>
          <w:sz w:val="28"/>
          <w:szCs w:val="28"/>
          <w:lang w:val="kk-KZ"/>
        </w:rPr>
        <w:t xml:space="preserve"> </w:t>
      </w:r>
      <w:r>
        <w:rPr>
          <w:rFonts w:ascii="Times New Roman" w:hAnsi="Times New Roman" w:cs="Times New Roman"/>
          <w:bCs/>
          <w:sz w:val="28"/>
          <w:szCs w:val="28"/>
          <w:lang w:val="tr-TR"/>
        </w:rPr>
        <w:t>бейнесі,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әдетте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өзгеруге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өте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төзімді, ол</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басқалардың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объективті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зерттеуі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үшін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қолжетімді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болатын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ғана</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 xml:space="preserve">емес </w:t>
      </w:r>
      <w:r>
        <w:rPr>
          <w:rFonts w:ascii="Times New Roman" w:hAnsi="Times New Roman" w:cs="Times New Roman"/>
          <w:bCs/>
          <w:sz w:val="28"/>
          <w:szCs w:val="28"/>
          <w:lang w:val="kk-KZ"/>
        </w:rPr>
        <w:t xml:space="preserve">қасиетпен </w:t>
      </w:r>
      <w:r w:rsidRPr="00737ABE">
        <w:rPr>
          <w:rFonts w:ascii="Times New Roman" w:hAnsi="Times New Roman" w:cs="Times New Roman"/>
          <w:bCs/>
          <w:sz w:val="28"/>
          <w:szCs w:val="28"/>
          <w:lang w:val="tr-TR"/>
        </w:rPr>
        <w:t>өздері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туралы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жеке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lastRenderedPageBreak/>
        <w:t>тәжірибелерден</w:t>
      </w:r>
      <w:r>
        <w:rPr>
          <w:rFonts w:ascii="Times New Roman" w:hAnsi="Times New Roman" w:cs="Times New Roman"/>
          <w:bCs/>
          <w:sz w:val="28"/>
          <w:szCs w:val="28"/>
          <w:lang w:val="kk-KZ"/>
        </w:rPr>
        <w:t xml:space="preserve"> немес</w:t>
      </w:r>
      <w:r w:rsidR="007C5DA4">
        <w:rPr>
          <w:rFonts w:ascii="Times New Roman" w:hAnsi="Times New Roman" w:cs="Times New Roman"/>
          <w:bCs/>
          <w:sz w:val="28"/>
          <w:szCs w:val="28"/>
          <w:lang w:val="kk-KZ"/>
        </w:rPr>
        <w:t>е</w:t>
      </w:r>
      <w:r>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басқалардың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пікірлерін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игеруден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білетін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элементтерді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көрсетеді</w:t>
      </w:r>
      <w:r>
        <w:rPr>
          <w:rFonts w:ascii="Times New Roman" w:hAnsi="Times New Roman" w:cs="Times New Roman"/>
          <w:bCs/>
          <w:sz w:val="28"/>
          <w:szCs w:val="28"/>
          <w:lang w:val="kk-KZ"/>
        </w:rPr>
        <w:t>.</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Pr>
          <w:rFonts w:ascii="Times New Roman" w:hAnsi="Times New Roman" w:cs="Times New Roman"/>
          <w:bCs/>
          <w:sz w:val="28"/>
          <w:szCs w:val="28"/>
          <w:lang w:val="kk-KZ"/>
        </w:rPr>
        <w:t xml:space="preserve">Мен – образ </w:t>
      </w:r>
      <w:r w:rsidRPr="00737ABE">
        <w:rPr>
          <w:rFonts w:ascii="Times New Roman" w:hAnsi="Times New Roman" w:cs="Times New Roman"/>
          <w:bCs/>
          <w:sz w:val="28"/>
          <w:szCs w:val="28"/>
          <w:lang w:val="tr-TR"/>
        </w:rPr>
        <w:t>төрт т</w:t>
      </w:r>
      <w:r>
        <w:rPr>
          <w:rFonts w:ascii="Times New Roman" w:hAnsi="Times New Roman" w:cs="Times New Roman"/>
          <w:bCs/>
          <w:sz w:val="28"/>
          <w:szCs w:val="28"/>
          <w:lang w:val="kk-KZ"/>
        </w:rPr>
        <w:t xml:space="preserve">ипте </w:t>
      </w:r>
      <w:r w:rsidRPr="00737ABE">
        <w:rPr>
          <w:rFonts w:ascii="Times New Roman" w:hAnsi="Times New Roman" w:cs="Times New Roman"/>
          <w:bCs/>
          <w:sz w:val="28"/>
          <w:szCs w:val="28"/>
          <w:lang w:val="tr-TR"/>
        </w:rPr>
        <w:t>болуы</w:t>
      </w:r>
      <w:r>
        <w:rPr>
          <w:rFonts w:ascii="Times New Roman" w:hAnsi="Times New Roman" w:cs="Times New Roman"/>
          <w:bCs/>
          <w:sz w:val="28"/>
          <w:szCs w:val="28"/>
          <w:lang w:val="kk-KZ"/>
        </w:rPr>
        <w:t xml:space="preserve">ның </w:t>
      </w:r>
      <w:r w:rsidRPr="00737ABE">
        <w:rPr>
          <w:rFonts w:ascii="Times New Roman" w:hAnsi="Times New Roman" w:cs="Times New Roman"/>
          <w:bCs/>
          <w:sz w:val="28"/>
          <w:szCs w:val="28"/>
          <w:lang w:val="tr-TR"/>
        </w:rPr>
        <w:t>мүмкін</w:t>
      </w:r>
      <w:r>
        <w:rPr>
          <w:rFonts w:ascii="Times New Roman" w:hAnsi="Times New Roman" w:cs="Times New Roman"/>
          <w:bCs/>
          <w:sz w:val="28"/>
          <w:szCs w:val="28"/>
          <w:lang w:val="kk-KZ"/>
        </w:rPr>
        <w:t>дігі</w:t>
      </w:r>
      <w:r w:rsidRPr="00737ABE">
        <w:rPr>
          <w:rFonts w:ascii="Times New Roman" w:hAnsi="Times New Roman" w:cs="Times New Roman"/>
          <w:bCs/>
          <w:sz w:val="28"/>
          <w:szCs w:val="28"/>
          <w:lang w:val="tr-TR"/>
        </w:rPr>
        <w:t>:</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Мен</w:t>
      </w:r>
      <w:r>
        <w:rPr>
          <w:rFonts w:ascii="Times New Roman" w:hAnsi="Times New Roman" w:cs="Times New Roman"/>
          <w:bCs/>
          <w:sz w:val="28"/>
          <w:szCs w:val="28"/>
          <w:lang w:val="tr-TR"/>
        </w:rPr>
        <w:t>–</w:t>
      </w:r>
      <w:r>
        <w:rPr>
          <w:rFonts w:ascii="Times New Roman" w:hAnsi="Times New Roman" w:cs="Times New Roman"/>
          <w:bCs/>
          <w:sz w:val="28"/>
          <w:szCs w:val="28"/>
          <w:lang w:val="kk-KZ"/>
        </w:rPr>
        <w:t xml:space="preserve"> образ, </w:t>
      </w:r>
      <w:r w:rsidRPr="00737ABE">
        <w:rPr>
          <w:rFonts w:ascii="Times New Roman" w:hAnsi="Times New Roman" w:cs="Times New Roman"/>
          <w:bCs/>
          <w:sz w:val="28"/>
          <w:szCs w:val="28"/>
          <w:lang w:val="tr-TR"/>
        </w:rPr>
        <w:t>адамның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өзін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қалай</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көретіндігінің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нәтижесінде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пайдабола</w:t>
      </w:r>
      <w:r>
        <w:rPr>
          <w:rFonts w:ascii="Times New Roman" w:hAnsi="Times New Roman" w:cs="Times New Roman"/>
          <w:bCs/>
          <w:sz w:val="28"/>
          <w:szCs w:val="28"/>
          <w:lang w:val="kk-KZ"/>
        </w:rPr>
        <w:t>ды</w:t>
      </w:r>
      <w:r w:rsidRPr="00737ABE">
        <w:rPr>
          <w:rFonts w:ascii="Times New Roman" w:hAnsi="Times New Roman" w:cs="Times New Roman"/>
          <w:bCs/>
          <w:sz w:val="28"/>
          <w:szCs w:val="28"/>
          <w:lang w:val="tr-TR"/>
        </w:rPr>
        <w:t>.</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Мен</w:t>
      </w:r>
      <w:r>
        <w:rPr>
          <w:rFonts w:ascii="Times New Roman" w:hAnsi="Times New Roman" w:cs="Times New Roman"/>
          <w:bCs/>
          <w:sz w:val="28"/>
          <w:szCs w:val="28"/>
          <w:lang w:val="kk-KZ"/>
        </w:rPr>
        <w:t xml:space="preserve"> – образ, </w:t>
      </w:r>
      <w:r w:rsidRPr="00737ABE">
        <w:rPr>
          <w:rFonts w:ascii="Times New Roman" w:hAnsi="Times New Roman" w:cs="Times New Roman"/>
          <w:bCs/>
          <w:sz w:val="28"/>
          <w:szCs w:val="28"/>
          <w:lang w:val="tr-TR"/>
        </w:rPr>
        <w:t>басқалардың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адамды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қалай</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көретіндігінің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нәтижесінде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пайда</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бола</w:t>
      </w:r>
      <w:r>
        <w:rPr>
          <w:rFonts w:ascii="Times New Roman" w:hAnsi="Times New Roman" w:cs="Times New Roman"/>
          <w:bCs/>
          <w:sz w:val="28"/>
          <w:szCs w:val="28"/>
          <w:lang w:val="kk-KZ"/>
        </w:rPr>
        <w:t>ды</w:t>
      </w:r>
      <w:r w:rsidRPr="00737ABE">
        <w:rPr>
          <w:rFonts w:ascii="Times New Roman" w:hAnsi="Times New Roman" w:cs="Times New Roman"/>
          <w:bCs/>
          <w:sz w:val="28"/>
          <w:szCs w:val="28"/>
          <w:lang w:val="tr-TR"/>
        </w:rPr>
        <w:t>.</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Pr>
          <w:rFonts w:ascii="Times New Roman" w:hAnsi="Times New Roman" w:cs="Times New Roman"/>
          <w:bCs/>
          <w:sz w:val="28"/>
          <w:szCs w:val="28"/>
          <w:lang w:val="kk-KZ"/>
        </w:rPr>
        <w:t xml:space="preserve">Өзін-өзі қабылдау, тұлғаның </w:t>
      </w:r>
      <w:r w:rsidRPr="00737ABE">
        <w:rPr>
          <w:rFonts w:ascii="Times New Roman" w:hAnsi="Times New Roman" w:cs="Times New Roman"/>
          <w:bCs/>
          <w:sz w:val="28"/>
          <w:szCs w:val="28"/>
          <w:lang w:val="tr-TR"/>
        </w:rPr>
        <w:t>басқаларды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қалай</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қабылдауының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нәтижесінде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пайда</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бола</w:t>
      </w:r>
      <w:r>
        <w:rPr>
          <w:rFonts w:ascii="Times New Roman" w:hAnsi="Times New Roman" w:cs="Times New Roman"/>
          <w:bCs/>
          <w:sz w:val="28"/>
          <w:szCs w:val="28"/>
          <w:lang w:val="kk-KZ"/>
        </w:rPr>
        <w:t>ды</w:t>
      </w:r>
      <w:r w:rsidRPr="00737ABE">
        <w:rPr>
          <w:rFonts w:ascii="Times New Roman" w:hAnsi="Times New Roman" w:cs="Times New Roman"/>
          <w:bCs/>
          <w:sz w:val="28"/>
          <w:szCs w:val="28"/>
          <w:lang w:val="tr-TR"/>
        </w:rPr>
        <w:t>.</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Өлшеу</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үшін</w:t>
      </w:r>
      <w:r w:rsidR="007C5DA4">
        <w:rPr>
          <w:rFonts w:ascii="Times New Roman" w:hAnsi="Times New Roman" w:cs="Times New Roman"/>
          <w:bCs/>
          <w:sz w:val="28"/>
          <w:szCs w:val="28"/>
          <w:lang w:val="kk-KZ"/>
        </w:rPr>
        <w:t xml:space="preserve"> </w:t>
      </w:r>
      <w:r>
        <w:rPr>
          <w:rFonts w:ascii="Times New Roman" w:hAnsi="Times New Roman" w:cs="Times New Roman"/>
          <w:bCs/>
          <w:sz w:val="28"/>
          <w:szCs w:val="28"/>
          <w:lang w:val="tr-TR"/>
        </w:rPr>
        <w:t>Т.</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В. Румянцева</w:t>
      </w:r>
      <w:r>
        <w:rPr>
          <w:rFonts w:ascii="Times New Roman" w:hAnsi="Times New Roman" w:cs="Times New Roman"/>
          <w:bCs/>
          <w:sz w:val="28"/>
          <w:szCs w:val="28"/>
          <w:lang w:val="kk-KZ"/>
        </w:rPr>
        <w:t xml:space="preserve">ның </w:t>
      </w:r>
      <w:r>
        <w:rPr>
          <w:rFonts w:ascii="Times New Roman" w:hAnsi="Times New Roman" w:cs="Times New Roman"/>
          <w:bCs/>
          <w:sz w:val="28"/>
          <w:szCs w:val="28"/>
          <w:lang w:val="tr-TR"/>
        </w:rPr>
        <w:t xml:space="preserve"> (М. Кун, Т. Макпартленд; </w:t>
      </w:r>
      <w:r w:rsidR="007C5DA4">
        <w:rPr>
          <w:rFonts w:ascii="Times New Roman" w:hAnsi="Times New Roman" w:cs="Times New Roman"/>
          <w:bCs/>
          <w:sz w:val="28"/>
          <w:szCs w:val="28"/>
          <w:lang w:val="kk-KZ"/>
        </w:rPr>
        <w:br/>
      </w:r>
      <w:r>
        <w:rPr>
          <w:rFonts w:ascii="Times New Roman" w:hAnsi="Times New Roman" w:cs="Times New Roman"/>
          <w:bCs/>
          <w:sz w:val="28"/>
          <w:szCs w:val="28"/>
          <w:lang w:val="tr-TR"/>
        </w:rPr>
        <w:t>Т.</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В. Румянцева</w:t>
      </w:r>
      <w:r>
        <w:rPr>
          <w:rFonts w:ascii="Times New Roman" w:hAnsi="Times New Roman" w:cs="Times New Roman"/>
          <w:bCs/>
          <w:sz w:val="28"/>
          <w:szCs w:val="28"/>
          <w:lang w:val="kk-KZ"/>
        </w:rPr>
        <w:t xml:space="preserve">ның </w:t>
      </w:r>
      <w:r w:rsidRPr="00737ABE">
        <w:rPr>
          <w:rFonts w:ascii="Times New Roman" w:hAnsi="Times New Roman" w:cs="Times New Roman"/>
          <w:bCs/>
          <w:sz w:val="28"/>
          <w:szCs w:val="28"/>
          <w:lang w:val="tr-TR"/>
        </w:rPr>
        <w:t>модификация</w:t>
      </w:r>
      <w:r>
        <w:rPr>
          <w:rFonts w:ascii="Times New Roman" w:hAnsi="Times New Roman" w:cs="Times New Roman"/>
          <w:bCs/>
          <w:sz w:val="28"/>
          <w:szCs w:val="28"/>
          <w:lang w:val="kk-KZ"/>
        </w:rPr>
        <w:t>сы</w:t>
      </w:r>
      <w:r w:rsidRPr="00737ABE">
        <w:rPr>
          <w:rFonts w:ascii="Times New Roman" w:hAnsi="Times New Roman" w:cs="Times New Roman"/>
          <w:bCs/>
          <w:sz w:val="28"/>
          <w:szCs w:val="28"/>
          <w:lang w:val="tr-TR"/>
        </w:rPr>
        <w:t xml:space="preserve">) </w:t>
      </w:r>
      <w:r>
        <w:rPr>
          <w:rFonts w:ascii="Times New Roman" w:hAnsi="Times New Roman" w:cs="Times New Roman"/>
          <w:bCs/>
          <w:sz w:val="28"/>
          <w:szCs w:val="28"/>
          <w:lang w:val="kk-KZ"/>
        </w:rPr>
        <w:t>«</w:t>
      </w:r>
      <w:r w:rsidRPr="00737ABE">
        <w:rPr>
          <w:rFonts w:ascii="Times New Roman" w:hAnsi="Times New Roman" w:cs="Times New Roman"/>
          <w:bCs/>
          <w:sz w:val="28"/>
          <w:szCs w:val="28"/>
          <w:lang w:val="tr-TR"/>
        </w:rPr>
        <w:t>Мен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кіммін</w:t>
      </w:r>
      <w:r>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әдісі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 xml:space="preserve">қолданылды </w:t>
      </w:r>
      <w:r w:rsidR="007C5DA4">
        <w:rPr>
          <w:rFonts w:ascii="Times New Roman" w:hAnsi="Times New Roman" w:cs="Times New Roman"/>
          <w:bCs/>
          <w:sz w:val="28"/>
          <w:szCs w:val="28"/>
          <w:lang w:val="kk-KZ"/>
        </w:rPr>
        <w:br/>
      </w:r>
      <w:r w:rsidRPr="00737ABE">
        <w:rPr>
          <w:rFonts w:ascii="Times New Roman" w:hAnsi="Times New Roman" w:cs="Times New Roman"/>
          <w:bCs/>
          <w:sz w:val="28"/>
          <w:szCs w:val="28"/>
          <w:lang w:val="tr-TR"/>
        </w:rPr>
        <w:t xml:space="preserve">(А Қосымшасы). </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 xml:space="preserve">В) </w:t>
      </w:r>
      <w:r>
        <w:rPr>
          <w:rFonts w:ascii="Times New Roman" w:hAnsi="Times New Roman" w:cs="Times New Roman"/>
          <w:bCs/>
          <w:sz w:val="28"/>
          <w:szCs w:val="28"/>
          <w:lang w:val="kk-KZ"/>
        </w:rPr>
        <w:t>Э</w:t>
      </w:r>
      <w:r w:rsidRPr="00737ABE">
        <w:rPr>
          <w:rFonts w:ascii="Times New Roman" w:hAnsi="Times New Roman" w:cs="Times New Roman"/>
          <w:bCs/>
          <w:sz w:val="28"/>
          <w:szCs w:val="28"/>
          <w:lang w:val="tr-TR"/>
        </w:rPr>
        <w:t>тникалық</w:t>
      </w:r>
      <w:r>
        <w:rPr>
          <w:rFonts w:ascii="Times New Roman" w:hAnsi="Times New Roman" w:cs="Times New Roman"/>
          <w:bCs/>
          <w:sz w:val="28"/>
          <w:szCs w:val="28"/>
          <w:lang w:val="kk-KZ"/>
        </w:rPr>
        <w:t xml:space="preserve"> бірегейліктің типі</w:t>
      </w:r>
      <w:r w:rsidRPr="00737ABE">
        <w:rPr>
          <w:rFonts w:ascii="Times New Roman" w:hAnsi="Times New Roman" w:cs="Times New Roman"/>
          <w:bCs/>
          <w:sz w:val="28"/>
          <w:szCs w:val="28"/>
          <w:lang w:val="tr-TR"/>
        </w:rPr>
        <w:t>.</w:t>
      </w:r>
    </w:p>
    <w:p w:rsidR="00DC2468" w:rsidRPr="00737ABE" w:rsidRDefault="00DC2468" w:rsidP="0017469F">
      <w:pPr>
        <w:spacing w:after="0" w:line="240" w:lineRule="auto"/>
        <w:ind w:firstLine="567"/>
        <w:jc w:val="both"/>
        <w:rPr>
          <w:rFonts w:ascii="Times New Roman" w:hAnsi="Times New Roman" w:cs="Times New Roman"/>
          <w:bCs/>
          <w:sz w:val="28"/>
          <w:szCs w:val="28"/>
          <w:lang w:val="tr-TR"/>
        </w:rPr>
      </w:pPr>
      <w:r w:rsidRPr="00737ABE">
        <w:rPr>
          <w:rFonts w:ascii="Times New Roman" w:hAnsi="Times New Roman" w:cs="Times New Roman"/>
          <w:bCs/>
          <w:sz w:val="28"/>
          <w:szCs w:val="28"/>
          <w:lang w:val="tr-TR"/>
        </w:rPr>
        <w:t>Этникалық</w:t>
      </w:r>
      <w:r>
        <w:rPr>
          <w:rFonts w:ascii="Times New Roman" w:hAnsi="Times New Roman" w:cs="Times New Roman"/>
          <w:bCs/>
          <w:sz w:val="28"/>
          <w:szCs w:val="28"/>
          <w:lang w:val="kk-KZ"/>
        </w:rPr>
        <w:t xml:space="preserve"> бірегейлік </w:t>
      </w:r>
      <w:r w:rsidRPr="00737ABE">
        <w:rPr>
          <w:rFonts w:ascii="Times New Roman" w:hAnsi="Times New Roman" w:cs="Times New Roman"/>
          <w:bCs/>
          <w:sz w:val="28"/>
          <w:szCs w:val="28"/>
          <w:lang w:val="tr-TR"/>
        </w:rPr>
        <w:t>дегеніміз</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мәдени</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немесе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әлеуметтік</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топқа</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жатуға</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негізделген</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кең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контексте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адамның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әлеуметтік</w:t>
      </w:r>
      <w:r>
        <w:rPr>
          <w:rFonts w:ascii="Times New Roman" w:hAnsi="Times New Roman" w:cs="Times New Roman"/>
          <w:bCs/>
          <w:sz w:val="28"/>
          <w:szCs w:val="28"/>
          <w:lang w:val="kk-KZ"/>
        </w:rPr>
        <w:t xml:space="preserve"> бірегейлігін </w:t>
      </w:r>
      <w:r w:rsidRPr="00737ABE">
        <w:rPr>
          <w:rFonts w:ascii="Times New Roman" w:hAnsi="Times New Roman" w:cs="Times New Roman"/>
          <w:bCs/>
          <w:sz w:val="28"/>
          <w:szCs w:val="28"/>
          <w:lang w:val="tr-TR"/>
        </w:rPr>
        <w:t>білдіреді. Психологиялық</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зерттеулер</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шеңберіндегі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этникалық</w:t>
      </w:r>
      <w:r>
        <w:rPr>
          <w:rFonts w:ascii="Times New Roman" w:hAnsi="Times New Roman" w:cs="Times New Roman"/>
          <w:bCs/>
          <w:sz w:val="28"/>
          <w:szCs w:val="28"/>
          <w:lang w:val="kk-KZ"/>
        </w:rPr>
        <w:t xml:space="preserve"> бірегейлік </w:t>
      </w:r>
      <w:r w:rsidRPr="00737ABE">
        <w:rPr>
          <w:rFonts w:ascii="Times New Roman" w:hAnsi="Times New Roman" w:cs="Times New Roman"/>
          <w:bCs/>
          <w:sz w:val="28"/>
          <w:szCs w:val="28"/>
          <w:lang w:val="tr-TR"/>
        </w:rPr>
        <w:t>туралы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қазіргі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заманғы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тұжырымдамалы</w:t>
      </w:r>
      <w:r>
        <w:rPr>
          <w:rFonts w:ascii="Times New Roman" w:hAnsi="Times New Roman" w:cs="Times New Roman"/>
          <w:bCs/>
          <w:sz w:val="28"/>
          <w:szCs w:val="28"/>
          <w:lang w:val="kk-KZ"/>
        </w:rPr>
        <w:t xml:space="preserve">қ </w:t>
      </w:r>
      <w:r w:rsidRPr="00737ABE">
        <w:rPr>
          <w:rFonts w:ascii="Times New Roman" w:hAnsi="Times New Roman" w:cs="Times New Roman"/>
          <w:bCs/>
          <w:sz w:val="28"/>
          <w:szCs w:val="28"/>
          <w:lang w:val="tr-TR"/>
        </w:rPr>
        <w:t>идеялар</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бұл</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күрделі, көп</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өлшемді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құрылым</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деп</w:t>
      </w:r>
      <w:r w:rsidR="007C5DA4">
        <w:rPr>
          <w:rFonts w:ascii="Times New Roman" w:hAnsi="Times New Roman" w:cs="Times New Roman"/>
          <w:bCs/>
          <w:sz w:val="28"/>
          <w:szCs w:val="28"/>
          <w:lang w:val="kk-KZ"/>
        </w:rPr>
        <w:t xml:space="preserve"> </w:t>
      </w:r>
      <w:r>
        <w:rPr>
          <w:rFonts w:ascii="Times New Roman" w:hAnsi="Times New Roman" w:cs="Times New Roman"/>
          <w:bCs/>
          <w:sz w:val="28"/>
          <w:szCs w:val="28"/>
          <w:lang w:val="tr-TR"/>
        </w:rPr>
        <w:t>саналған</w:t>
      </w:r>
      <w:r w:rsidRPr="00737ABE">
        <w:rPr>
          <w:rFonts w:ascii="Times New Roman" w:hAnsi="Times New Roman" w:cs="Times New Roman"/>
          <w:bCs/>
          <w:sz w:val="28"/>
          <w:szCs w:val="28"/>
          <w:lang w:val="tr-TR"/>
        </w:rPr>
        <w:t>,</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онда</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этникалық</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топтардың</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мүшелері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этникалық</w:t>
      </w:r>
      <w:r>
        <w:rPr>
          <w:rFonts w:ascii="Times New Roman" w:hAnsi="Times New Roman" w:cs="Times New Roman"/>
          <w:bCs/>
          <w:sz w:val="28"/>
          <w:szCs w:val="28"/>
          <w:lang w:val="kk-KZ"/>
        </w:rPr>
        <w:t xml:space="preserve"> бірегейлік </w:t>
      </w:r>
      <w:r w:rsidRPr="00737ABE">
        <w:rPr>
          <w:rFonts w:ascii="Times New Roman" w:hAnsi="Times New Roman" w:cs="Times New Roman"/>
          <w:bCs/>
          <w:sz w:val="28"/>
          <w:szCs w:val="28"/>
          <w:lang w:val="tr-TR"/>
        </w:rPr>
        <w:t>сезімінде</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әртүрлі</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болуы</w:t>
      </w:r>
      <w:r w:rsidR="007C5DA4">
        <w:rPr>
          <w:rFonts w:ascii="Times New Roman" w:hAnsi="Times New Roman" w:cs="Times New Roman"/>
          <w:bCs/>
          <w:sz w:val="28"/>
          <w:szCs w:val="28"/>
          <w:lang w:val="kk-KZ"/>
        </w:rPr>
        <w:t xml:space="preserve"> </w:t>
      </w:r>
      <w:r w:rsidRPr="00737ABE">
        <w:rPr>
          <w:rFonts w:ascii="Times New Roman" w:hAnsi="Times New Roman" w:cs="Times New Roman"/>
          <w:bCs/>
          <w:sz w:val="28"/>
          <w:szCs w:val="28"/>
          <w:lang w:val="tr-TR"/>
        </w:rPr>
        <w:t>мүмкін.</w:t>
      </w:r>
    </w:p>
    <w:p w:rsidR="00DC2468" w:rsidRPr="008117F2" w:rsidRDefault="00DC2468" w:rsidP="0017469F">
      <w:pPr>
        <w:spacing w:after="0" w:line="240" w:lineRule="auto"/>
        <w:ind w:firstLine="567"/>
        <w:jc w:val="both"/>
        <w:rPr>
          <w:rFonts w:ascii="Times New Roman" w:hAnsi="Times New Roman" w:cs="Times New Roman"/>
          <w:bCs/>
          <w:sz w:val="28"/>
          <w:szCs w:val="28"/>
          <w:lang w:val="kk-KZ"/>
        </w:rPr>
      </w:pPr>
      <w:r w:rsidRPr="00737ABE">
        <w:rPr>
          <w:rFonts w:ascii="Times New Roman" w:hAnsi="Times New Roman" w:cs="Times New Roman"/>
          <w:bCs/>
          <w:sz w:val="28"/>
          <w:szCs w:val="28"/>
          <w:lang w:val="tr-TR"/>
        </w:rPr>
        <w:t>Этникалық</w:t>
      </w:r>
      <w:r>
        <w:rPr>
          <w:rFonts w:ascii="Times New Roman" w:hAnsi="Times New Roman" w:cs="Times New Roman"/>
          <w:bCs/>
          <w:sz w:val="28"/>
          <w:szCs w:val="28"/>
          <w:lang w:val="kk-KZ"/>
        </w:rPr>
        <w:t xml:space="preserve"> бірегейліктің типі </w:t>
      </w:r>
      <w:r w:rsidRPr="00737ABE">
        <w:rPr>
          <w:rFonts w:ascii="Times New Roman" w:hAnsi="Times New Roman" w:cs="Times New Roman"/>
          <w:bCs/>
          <w:sz w:val="28"/>
          <w:szCs w:val="28"/>
          <w:lang w:val="tr-TR"/>
        </w:rPr>
        <w:t>Солдатова</w:t>
      </w:r>
      <w:r>
        <w:rPr>
          <w:rFonts w:ascii="Times New Roman" w:hAnsi="Times New Roman" w:cs="Times New Roman"/>
          <w:bCs/>
          <w:sz w:val="28"/>
          <w:szCs w:val="28"/>
          <w:lang w:val="kk-KZ"/>
        </w:rPr>
        <w:t>-</w:t>
      </w:r>
      <w:r w:rsidRPr="00737ABE">
        <w:rPr>
          <w:rFonts w:ascii="Times New Roman" w:hAnsi="Times New Roman" w:cs="Times New Roman"/>
          <w:bCs/>
          <w:sz w:val="28"/>
          <w:szCs w:val="28"/>
          <w:lang w:val="tr-TR"/>
        </w:rPr>
        <w:t>Рыжованың</w:t>
      </w:r>
      <w:r>
        <w:rPr>
          <w:rFonts w:ascii="Times New Roman" w:hAnsi="Times New Roman" w:cs="Times New Roman"/>
          <w:bCs/>
          <w:sz w:val="28"/>
          <w:szCs w:val="28"/>
          <w:lang w:val="kk-KZ"/>
        </w:rPr>
        <w:t xml:space="preserve"> тестісімен </w:t>
      </w:r>
      <w:r w:rsidRPr="00737ABE">
        <w:rPr>
          <w:rFonts w:ascii="Times New Roman" w:hAnsi="Times New Roman" w:cs="Times New Roman"/>
          <w:bCs/>
          <w:sz w:val="28"/>
          <w:szCs w:val="28"/>
          <w:lang w:val="tr-TR"/>
        </w:rPr>
        <w:t>анықталды</w:t>
      </w:r>
      <w:r>
        <w:rPr>
          <w:rFonts w:ascii="Times New Roman" w:hAnsi="Times New Roman" w:cs="Times New Roman"/>
          <w:bCs/>
          <w:sz w:val="28"/>
          <w:szCs w:val="28"/>
          <w:lang w:val="kk-KZ"/>
        </w:rPr>
        <w:t>.</w:t>
      </w:r>
    </w:p>
    <w:p w:rsidR="00DC2468" w:rsidRDefault="00DC2468" w:rsidP="0017469F">
      <w:pPr>
        <w:spacing w:after="0" w:line="240" w:lineRule="auto"/>
        <w:ind w:firstLine="567"/>
        <w:jc w:val="both"/>
        <w:rPr>
          <w:rFonts w:ascii="Times New Roman" w:hAnsi="Times New Roman" w:cs="Times New Roman"/>
          <w:sz w:val="28"/>
          <w:szCs w:val="28"/>
          <w:lang w:val="kk-KZ"/>
        </w:rPr>
      </w:pPr>
      <w:r w:rsidRPr="00737ABE">
        <w:rPr>
          <w:rFonts w:ascii="Times New Roman" w:hAnsi="Times New Roman" w:cs="Times New Roman"/>
          <w:sz w:val="28"/>
          <w:szCs w:val="28"/>
          <w:lang w:val="kk-KZ"/>
        </w:rPr>
        <w:t xml:space="preserve">Г) </w:t>
      </w:r>
      <w:r>
        <w:rPr>
          <w:rFonts w:ascii="Times New Roman" w:hAnsi="Times New Roman" w:cs="Times New Roman"/>
          <w:sz w:val="28"/>
          <w:szCs w:val="28"/>
          <w:lang w:val="kk-KZ"/>
        </w:rPr>
        <w:t>Ж</w:t>
      </w:r>
      <w:r w:rsidRPr="00737ABE">
        <w:rPr>
          <w:rFonts w:ascii="Times New Roman" w:hAnsi="Times New Roman" w:cs="Times New Roman"/>
          <w:sz w:val="28"/>
          <w:szCs w:val="28"/>
          <w:lang w:val="kk-KZ"/>
        </w:rPr>
        <w:t xml:space="preserve">обалау қызметіне қатысу. </w:t>
      </w:r>
    </w:p>
    <w:p w:rsidR="00DC2468" w:rsidRPr="008B1338" w:rsidRDefault="00DC2468" w:rsidP="0017469F">
      <w:pPr>
        <w:spacing w:after="0" w:line="240" w:lineRule="auto"/>
        <w:ind w:firstLine="567"/>
        <w:jc w:val="both"/>
        <w:rPr>
          <w:rFonts w:ascii="Times New Roman" w:hAnsi="Times New Roman" w:cs="Times New Roman"/>
          <w:sz w:val="28"/>
          <w:szCs w:val="28"/>
          <w:lang w:val="kk-KZ"/>
        </w:rPr>
      </w:pPr>
      <w:r w:rsidRPr="008B1338">
        <w:rPr>
          <w:rFonts w:ascii="Times New Roman" w:hAnsi="Times New Roman" w:cs="Times New Roman"/>
          <w:sz w:val="28"/>
          <w:szCs w:val="28"/>
          <w:lang w:val="kk-KZ"/>
        </w:rPr>
        <w:t xml:space="preserve">Міндет: Жобалау қызметінде тәжірибенің болуын және жанама түрде жобалау қызметіне қатысудың жеке тәжірибесіне (мінез-құлық компоненті) қатынасты анықтау. </w:t>
      </w:r>
    </w:p>
    <w:p w:rsidR="00DC2468" w:rsidRPr="008B1338" w:rsidRDefault="00DC2468" w:rsidP="0017469F">
      <w:pPr>
        <w:spacing w:after="0" w:line="240" w:lineRule="auto"/>
        <w:ind w:firstLine="567"/>
        <w:jc w:val="both"/>
        <w:rPr>
          <w:rFonts w:ascii="Times New Roman" w:hAnsi="Times New Roman" w:cs="Times New Roman"/>
          <w:sz w:val="28"/>
          <w:szCs w:val="28"/>
          <w:lang w:val="kk-KZ"/>
        </w:rPr>
      </w:pPr>
      <w:r w:rsidRPr="008B1338">
        <w:rPr>
          <w:rFonts w:ascii="Times New Roman" w:hAnsi="Times New Roman" w:cs="Times New Roman"/>
          <w:sz w:val="28"/>
          <w:szCs w:val="28"/>
          <w:lang w:val="kk-KZ"/>
        </w:rPr>
        <w:t xml:space="preserve">Диагностикалық құралдар: сараптамалық бағалау әдісі. </w:t>
      </w:r>
    </w:p>
    <w:p w:rsidR="00DC2468" w:rsidRPr="008B1338" w:rsidRDefault="00DC2468" w:rsidP="0017469F">
      <w:pPr>
        <w:spacing w:after="0" w:line="240" w:lineRule="auto"/>
        <w:ind w:firstLine="567"/>
        <w:jc w:val="both"/>
        <w:rPr>
          <w:rFonts w:ascii="Times New Roman" w:hAnsi="Times New Roman" w:cs="Times New Roman"/>
          <w:sz w:val="28"/>
          <w:szCs w:val="28"/>
          <w:lang w:val="kk-KZ"/>
        </w:rPr>
      </w:pPr>
      <w:r w:rsidRPr="008B1338">
        <w:rPr>
          <w:rFonts w:ascii="Times New Roman" w:hAnsi="Times New Roman" w:cs="Times New Roman"/>
          <w:sz w:val="28"/>
          <w:szCs w:val="28"/>
          <w:lang w:val="kk-KZ"/>
        </w:rPr>
        <w:t xml:space="preserve">Көрсеткіштер: </w:t>
      </w:r>
    </w:p>
    <w:p w:rsidR="00DC2468" w:rsidRPr="008B1338" w:rsidRDefault="00DC2468" w:rsidP="0017469F">
      <w:pPr>
        <w:spacing w:after="0" w:line="240" w:lineRule="auto"/>
        <w:ind w:firstLine="567"/>
        <w:jc w:val="both"/>
        <w:rPr>
          <w:rFonts w:ascii="Times New Roman" w:hAnsi="Times New Roman" w:cs="Times New Roman"/>
          <w:sz w:val="28"/>
          <w:szCs w:val="28"/>
          <w:lang w:val="kk-KZ"/>
        </w:rPr>
      </w:pPr>
      <w:r w:rsidRPr="008B1338">
        <w:rPr>
          <w:rFonts w:ascii="Times New Roman" w:hAnsi="Times New Roman" w:cs="Times New Roman"/>
          <w:sz w:val="28"/>
          <w:szCs w:val="28"/>
          <w:lang w:val="kk-KZ"/>
        </w:rPr>
        <w:t>- оңтайлы: жобаларға үнемі және дәлелді түрде қатысады, жобалау қызметіне қатысуға оң көзқараспен қарайды, кейбір жағдайл</w:t>
      </w:r>
      <w:r>
        <w:rPr>
          <w:rFonts w:ascii="Times New Roman" w:hAnsi="Times New Roman" w:cs="Times New Roman"/>
          <w:sz w:val="28"/>
          <w:szCs w:val="28"/>
          <w:lang w:val="kk-KZ"/>
        </w:rPr>
        <w:t>арда оларды ұйымдастыруға бағыттай</w:t>
      </w:r>
      <w:r w:rsidRPr="008B1338">
        <w:rPr>
          <w:rFonts w:ascii="Times New Roman" w:hAnsi="Times New Roman" w:cs="Times New Roman"/>
          <w:sz w:val="28"/>
          <w:szCs w:val="28"/>
          <w:lang w:val="kk-KZ"/>
        </w:rPr>
        <w:t xml:space="preserve">ды; </w:t>
      </w:r>
    </w:p>
    <w:p w:rsidR="00DC2468" w:rsidRPr="008B1338" w:rsidRDefault="00DC2468" w:rsidP="0017469F">
      <w:pPr>
        <w:spacing w:after="0" w:line="240" w:lineRule="auto"/>
        <w:ind w:firstLine="567"/>
        <w:jc w:val="both"/>
        <w:rPr>
          <w:rFonts w:ascii="Times New Roman" w:hAnsi="Times New Roman" w:cs="Times New Roman"/>
          <w:sz w:val="28"/>
          <w:szCs w:val="28"/>
          <w:lang w:val="kk-KZ"/>
        </w:rPr>
      </w:pPr>
      <w:r w:rsidRPr="008B1338">
        <w:rPr>
          <w:rFonts w:ascii="Times New Roman" w:hAnsi="Times New Roman" w:cs="Times New Roman"/>
          <w:sz w:val="28"/>
          <w:szCs w:val="28"/>
          <w:lang w:val="kk-KZ"/>
        </w:rPr>
        <w:t>- рұқсат етілген: мұғалімдердің талаптарын бұзбау, сыныптастарының беделін түсірмеу үшін</w:t>
      </w:r>
      <w:r>
        <w:rPr>
          <w:rFonts w:ascii="Times New Roman" w:hAnsi="Times New Roman" w:cs="Times New Roman"/>
          <w:sz w:val="28"/>
          <w:szCs w:val="28"/>
          <w:lang w:val="kk-KZ"/>
        </w:rPr>
        <w:t xml:space="preserve"> жобалық жұмыстарға қатысқанымен; оған </w:t>
      </w:r>
      <w:r w:rsidRPr="008B1338">
        <w:rPr>
          <w:rFonts w:ascii="Times New Roman" w:hAnsi="Times New Roman" w:cs="Times New Roman"/>
          <w:sz w:val="28"/>
          <w:szCs w:val="28"/>
          <w:lang w:val="kk-KZ"/>
        </w:rPr>
        <w:t>немқұрайлы қарайды,</w:t>
      </w:r>
      <w:r>
        <w:rPr>
          <w:rFonts w:ascii="Times New Roman" w:hAnsi="Times New Roman" w:cs="Times New Roman"/>
          <w:sz w:val="28"/>
          <w:szCs w:val="28"/>
          <w:lang w:val="kk-KZ"/>
        </w:rPr>
        <w:t xml:space="preserve"> оларды ұйымдастыруға белсенділік танытпайды</w:t>
      </w:r>
      <w:r w:rsidRPr="008B1338">
        <w:rPr>
          <w:rFonts w:ascii="Times New Roman" w:hAnsi="Times New Roman" w:cs="Times New Roman"/>
          <w:sz w:val="28"/>
          <w:szCs w:val="28"/>
          <w:lang w:val="kk-KZ"/>
        </w:rPr>
        <w:t>;</w:t>
      </w:r>
    </w:p>
    <w:p w:rsidR="00DC2468" w:rsidRPr="008B1338" w:rsidRDefault="00DC2468" w:rsidP="0017469F">
      <w:pPr>
        <w:spacing w:after="0" w:line="240" w:lineRule="auto"/>
        <w:ind w:firstLine="567"/>
        <w:jc w:val="both"/>
        <w:rPr>
          <w:rFonts w:ascii="Times New Roman" w:hAnsi="Times New Roman" w:cs="Times New Roman"/>
          <w:sz w:val="28"/>
          <w:szCs w:val="28"/>
          <w:lang w:val="kk-KZ"/>
        </w:rPr>
      </w:pPr>
      <w:r w:rsidRPr="008B1338">
        <w:rPr>
          <w:rFonts w:ascii="Times New Roman" w:hAnsi="Times New Roman" w:cs="Times New Roman"/>
          <w:sz w:val="28"/>
          <w:szCs w:val="28"/>
          <w:lang w:val="kk-KZ"/>
        </w:rPr>
        <w:t>- сыни: жобалау қызметіне қатысудан аулақ болады, осы тәжірибені алу қажеттілігіне күмәнмен қарайды, жобаларды</w:t>
      </w:r>
      <w:r>
        <w:rPr>
          <w:rFonts w:ascii="Times New Roman" w:hAnsi="Times New Roman" w:cs="Times New Roman"/>
          <w:sz w:val="28"/>
          <w:szCs w:val="28"/>
          <w:lang w:val="kk-KZ"/>
        </w:rPr>
        <w:t xml:space="preserve"> құруға белсенді емес</w:t>
      </w:r>
      <w:r w:rsidRPr="008B1338">
        <w:rPr>
          <w:rFonts w:ascii="Times New Roman" w:hAnsi="Times New Roman" w:cs="Times New Roman"/>
          <w:sz w:val="28"/>
          <w:szCs w:val="28"/>
          <w:lang w:val="kk-KZ"/>
        </w:rPr>
        <w:t xml:space="preserve">. </w:t>
      </w:r>
    </w:p>
    <w:p w:rsidR="00DC2468" w:rsidRPr="008B1338" w:rsidRDefault="00DC2468" w:rsidP="0017469F">
      <w:pPr>
        <w:spacing w:after="0" w:line="240" w:lineRule="auto"/>
        <w:ind w:firstLine="567"/>
        <w:jc w:val="both"/>
        <w:rPr>
          <w:rFonts w:ascii="Times New Roman" w:hAnsi="Times New Roman" w:cs="Times New Roman"/>
          <w:sz w:val="28"/>
          <w:szCs w:val="28"/>
          <w:lang w:val="kk-KZ"/>
        </w:rPr>
      </w:pPr>
      <w:r w:rsidRPr="008B1338">
        <w:rPr>
          <w:rFonts w:ascii="Times New Roman" w:hAnsi="Times New Roman" w:cs="Times New Roman"/>
          <w:sz w:val="28"/>
          <w:szCs w:val="28"/>
          <w:lang w:val="kk-KZ"/>
        </w:rPr>
        <w:t xml:space="preserve">Таңдалған көрсеткіштердің синтезі респонденттердің </w:t>
      </w:r>
      <w:r w:rsidRPr="00336AB8">
        <w:rPr>
          <w:rFonts w:ascii="Times New Roman" w:hAnsi="Times New Roman" w:cs="Times New Roman"/>
          <w:sz w:val="28"/>
          <w:szCs w:val="28"/>
          <w:lang w:val="kk-KZ"/>
        </w:rPr>
        <w:t>аксиологиялық парадигмамен</w:t>
      </w:r>
      <w:r w:rsidRPr="008B1338">
        <w:rPr>
          <w:rFonts w:ascii="Times New Roman" w:hAnsi="Times New Roman" w:cs="Times New Roman"/>
          <w:sz w:val="28"/>
          <w:szCs w:val="28"/>
          <w:lang w:val="kk-KZ"/>
        </w:rPr>
        <w:t xml:space="preserve">ұлттық бірегейлігінің даму деңгейлерін </w:t>
      </w:r>
      <w:r>
        <w:rPr>
          <w:rFonts w:ascii="Times New Roman" w:hAnsi="Times New Roman" w:cs="Times New Roman"/>
          <w:sz w:val="28"/>
          <w:szCs w:val="28"/>
          <w:lang w:val="kk-KZ"/>
        </w:rPr>
        <w:t>анық</w:t>
      </w:r>
      <w:r w:rsidRPr="008B1338">
        <w:rPr>
          <w:rFonts w:ascii="Times New Roman" w:hAnsi="Times New Roman" w:cs="Times New Roman"/>
          <w:sz w:val="28"/>
          <w:szCs w:val="28"/>
          <w:lang w:val="kk-KZ"/>
        </w:rPr>
        <w:t xml:space="preserve">тауға мүмкіндік береді. </w:t>
      </w:r>
    </w:p>
    <w:p w:rsidR="00DC2468" w:rsidRPr="00737ABE" w:rsidRDefault="00DC2468" w:rsidP="0017469F">
      <w:pPr>
        <w:spacing w:after="0" w:line="240" w:lineRule="auto"/>
        <w:ind w:firstLine="567"/>
        <w:jc w:val="both"/>
        <w:rPr>
          <w:rFonts w:ascii="Times New Roman" w:hAnsi="Times New Roman" w:cs="Times New Roman"/>
          <w:sz w:val="28"/>
          <w:szCs w:val="28"/>
          <w:lang w:val="kk-KZ"/>
        </w:rPr>
      </w:pPr>
      <w:r w:rsidRPr="00737ABE">
        <w:rPr>
          <w:rFonts w:ascii="Times New Roman" w:hAnsi="Times New Roman" w:cs="Times New Roman"/>
          <w:sz w:val="28"/>
          <w:szCs w:val="28"/>
          <w:lang w:val="kk-KZ"/>
        </w:rPr>
        <w:t xml:space="preserve">Д) </w:t>
      </w:r>
      <w:r>
        <w:rPr>
          <w:rFonts w:ascii="Times New Roman" w:hAnsi="Times New Roman" w:cs="Times New Roman"/>
          <w:sz w:val="28"/>
          <w:szCs w:val="28"/>
          <w:lang w:val="kk-KZ"/>
        </w:rPr>
        <w:t>Қ</w:t>
      </w:r>
      <w:r w:rsidRPr="00737ABE">
        <w:rPr>
          <w:rFonts w:ascii="Times New Roman" w:hAnsi="Times New Roman" w:cs="Times New Roman"/>
          <w:sz w:val="28"/>
          <w:szCs w:val="28"/>
          <w:lang w:val="kk-KZ"/>
        </w:rPr>
        <w:t>оғамдастықтың жалпыадамзаттық құндылықтар деңгейінде бөлінуі</w:t>
      </w:r>
      <w:r>
        <w:rPr>
          <w:rFonts w:ascii="Times New Roman" w:hAnsi="Times New Roman" w:cs="Times New Roman"/>
          <w:sz w:val="28"/>
          <w:szCs w:val="28"/>
          <w:lang w:val="kk-KZ"/>
        </w:rPr>
        <w:t>.</w:t>
      </w:r>
    </w:p>
    <w:p w:rsidR="00DC2468" w:rsidRPr="00737ABE" w:rsidRDefault="00DC2468" w:rsidP="0017469F">
      <w:pPr>
        <w:spacing w:after="0" w:line="240" w:lineRule="auto"/>
        <w:ind w:firstLine="567"/>
        <w:jc w:val="both"/>
        <w:rPr>
          <w:rFonts w:ascii="Times New Roman" w:hAnsi="Times New Roman" w:cs="Times New Roman"/>
          <w:sz w:val="28"/>
          <w:szCs w:val="28"/>
          <w:lang w:val="kk-KZ"/>
        </w:rPr>
      </w:pPr>
      <w:r w:rsidRPr="00737ABE">
        <w:rPr>
          <w:rFonts w:ascii="Times New Roman" w:hAnsi="Times New Roman" w:cs="Times New Roman"/>
          <w:sz w:val="28"/>
          <w:szCs w:val="28"/>
          <w:lang w:val="kk-KZ"/>
        </w:rPr>
        <w:t>Алынған мәліметтер SPSS 15.0 нұсқасын қолдана отырып талданды, әзірленген сауалнаманың жоғары сенімділігі бар екендігі анықталды.</w:t>
      </w:r>
    </w:p>
    <w:p w:rsidR="00DC2468" w:rsidRPr="00737ABE" w:rsidRDefault="00DC2468" w:rsidP="0017469F">
      <w:pPr>
        <w:spacing w:after="0" w:line="240" w:lineRule="auto"/>
        <w:ind w:firstLine="567"/>
        <w:jc w:val="both"/>
        <w:rPr>
          <w:rFonts w:ascii="Times New Roman" w:hAnsi="Times New Roman" w:cs="Times New Roman"/>
          <w:sz w:val="28"/>
          <w:szCs w:val="28"/>
          <w:lang w:val="kk-KZ"/>
        </w:rPr>
      </w:pPr>
      <w:r w:rsidRPr="00737ABE">
        <w:rPr>
          <w:rFonts w:ascii="Times New Roman" w:hAnsi="Times New Roman" w:cs="Times New Roman"/>
          <w:sz w:val="28"/>
          <w:szCs w:val="28"/>
          <w:lang w:val="kk-KZ"/>
        </w:rPr>
        <w:t>1. Респондент оқитын мектепке қарым-қ</w:t>
      </w:r>
      <w:r>
        <w:rPr>
          <w:rFonts w:ascii="Times New Roman" w:hAnsi="Times New Roman" w:cs="Times New Roman"/>
          <w:sz w:val="28"/>
          <w:szCs w:val="28"/>
          <w:lang w:val="kk-KZ"/>
        </w:rPr>
        <w:t xml:space="preserve">атынасын ескере отырып, басқа </w:t>
      </w:r>
      <w:r w:rsidRPr="00737ABE">
        <w:rPr>
          <w:rFonts w:ascii="Times New Roman" w:hAnsi="Times New Roman" w:cs="Times New Roman"/>
          <w:sz w:val="28"/>
          <w:szCs w:val="28"/>
          <w:lang w:val="kk-KZ"/>
        </w:rPr>
        <w:t xml:space="preserve"> маңызды</w:t>
      </w:r>
      <w:r>
        <w:rPr>
          <w:rFonts w:ascii="Times New Roman" w:hAnsi="Times New Roman" w:cs="Times New Roman"/>
          <w:sz w:val="28"/>
          <w:szCs w:val="28"/>
          <w:lang w:val="kk-KZ"/>
        </w:rPr>
        <w:t xml:space="preserve"> тақырыптық референциялардың </w:t>
      </w:r>
      <w:r w:rsidRPr="00737ABE">
        <w:rPr>
          <w:rFonts w:ascii="Times New Roman" w:hAnsi="Times New Roman" w:cs="Times New Roman"/>
          <w:sz w:val="28"/>
          <w:szCs w:val="28"/>
          <w:lang w:val="kk-KZ"/>
        </w:rPr>
        <w:t>болуы</w:t>
      </w:r>
      <w:r>
        <w:rPr>
          <w:rFonts w:ascii="Times New Roman" w:hAnsi="Times New Roman" w:cs="Times New Roman"/>
          <w:sz w:val="28"/>
          <w:szCs w:val="28"/>
          <w:lang w:val="kk-KZ"/>
        </w:rPr>
        <w:t>на қам жасалады</w:t>
      </w:r>
      <w:r w:rsidRPr="00737ABE">
        <w:rPr>
          <w:rFonts w:ascii="Times New Roman" w:hAnsi="Times New Roman" w:cs="Times New Roman"/>
          <w:sz w:val="28"/>
          <w:szCs w:val="28"/>
          <w:lang w:val="kk-KZ"/>
        </w:rPr>
        <w:t>.</w:t>
      </w:r>
    </w:p>
    <w:p w:rsidR="00DC2468" w:rsidRPr="00737ABE" w:rsidRDefault="00DC2468" w:rsidP="0017469F">
      <w:pPr>
        <w:spacing w:after="0" w:line="240" w:lineRule="auto"/>
        <w:ind w:firstLine="567"/>
        <w:jc w:val="both"/>
        <w:rPr>
          <w:rFonts w:ascii="Times New Roman" w:hAnsi="Times New Roman" w:cs="Times New Roman"/>
          <w:sz w:val="28"/>
          <w:szCs w:val="28"/>
          <w:lang w:val="kk-KZ"/>
        </w:rPr>
      </w:pPr>
      <w:r w:rsidRPr="00737ABE">
        <w:rPr>
          <w:rFonts w:ascii="Times New Roman" w:hAnsi="Times New Roman" w:cs="Times New Roman"/>
          <w:sz w:val="28"/>
          <w:szCs w:val="28"/>
          <w:lang w:val="kk-KZ"/>
        </w:rPr>
        <w:t>Мінд</w:t>
      </w:r>
      <w:r>
        <w:rPr>
          <w:rFonts w:ascii="Times New Roman" w:hAnsi="Times New Roman" w:cs="Times New Roman"/>
          <w:sz w:val="28"/>
          <w:szCs w:val="28"/>
          <w:lang w:val="kk-KZ"/>
        </w:rPr>
        <w:t xml:space="preserve">еті: өзара іс-қимылдың берілген </w:t>
      </w:r>
      <w:r w:rsidRPr="00737ABE">
        <w:rPr>
          <w:rFonts w:ascii="Times New Roman" w:hAnsi="Times New Roman" w:cs="Times New Roman"/>
          <w:sz w:val="28"/>
          <w:szCs w:val="28"/>
          <w:lang w:val="kk-KZ"/>
        </w:rPr>
        <w:t xml:space="preserve">тақырыбын ескере отырып, жобалау қызметінде </w:t>
      </w:r>
      <w:r>
        <w:rPr>
          <w:rFonts w:ascii="Times New Roman" w:hAnsi="Times New Roman" w:cs="Times New Roman"/>
          <w:sz w:val="28"/>
          <w:szCs w:val="28"/>
          <w:lang w:val="kk-KZ"/>
        </w:rPr>
        <w:t xml:space="preserve">олар </w:t>
      </w:r>
      <w:r w:rsidRPr="00737ABE">
        <w:rPr>
          <w:rFonts w:ascii="Times New Roman" w:hAnsi="Times New Roman" w:cs="Times New Roman"/>
          <w:sz w:val="28"/>
          <w:szCs w:val="28"/>
          <w:lang w:val="kk-KZ"/>
        </w:rPr>
        <w:t>өзара</w:t>
      </w:r>
      <w:r>
        <w:rPr>
          <w:rFonts w:ascii="Times New Roman" w:hAnsi="Times New Roman" w:cs="Times New Roman"/>
          <w:sz w:val="28"/>
          <w:szCs w:val="28"/>
          <w:lang w:val="kk-KZ"/>
        </w:rPr>
        <w:t xml:space="preserve"> іс-қимыл жасай алатын </w:t>
      </w:r>
      <w:r w:rsidRPr="00737ABE">
        <w:rPr>
          <w:rFonts w:ascii="Times New Roman" w:hAnsi="Times New Roman" w:cs="Times New Roman"/>
          <w:sz w:val="28"/>
          <w:szCs w:val="28"/>
          <w:lang w:val="kk-KZ"/>
        </w:rPr>
        <w:t>маңызды</w:t>
      </w:r>
      <w:r>
        <w:rPr>
          <w:rFonts w:ascii="Times New Roman" w:hAnsi="Times New Roman" w:cs="Times New Roman"/>
          <w:sz w:val="28"/>
          <w:szCs w:val="28"/>
          <w:lang w:val="kk-KZ"/>
        </w:rPr>
        <w:t xml:space="preserve"> тұстарын анықтайды</w:t>
      </w:r>
      <w:r w:rsidRPr="00737ABE">
        <w:rPr>
          <w:rFonts w:ascii="Times New Roman" w:hAnsi="Times New Roman" w:cs="Times New Roman"/>
          <w:sz w:val="28"/>
          <w:szCs w:val="28"/>
          <w:lang w:val="kk-KZ"/>
        </w:rPr>
        <w:t xml:space="preserve">. </w:t>
      </w:r>
    </w:p>
    <w:p w:rsidR="00DC2468" w:rsidRPr="005D57B9" w:rsidRDefault="00DC2468" w:rsidP="0017469F">
      <w:pPr>
        <w:spacing w:after="0" w:line="240" w:lineRule="auto"/>
        <w:ind w:firstLine="567"/>
        <w:jc w:val="both"/>
        <w:rPr>
          <w:rFonts w:ascii="Times New Roman" w:hAnsi="Times New Roman" w:cs="Times New Roman"/>
          <w:sz w:val="28"/>
          <w:szCs w:val="28"/>
          <w:lang w:val="kk-KZ"/>
        </w:rPr>
      </w:pPr>
      <w:r w:rsidRPr="005D57B9">
        <w:rPr>
          <w:rFonts w:ascii="Times New Roman" w:hAnsi="Times New Roman" w:cs="Times New Roman"/>
          <w:sz w:val="28"/>
          <w:szCs w:val="28"/>
          <w:lang w:val="kk-KZ"/>
        </w:rPr>
        <w:t>Диагностикалық</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құралдар: топтан</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тыс</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 xml:space="preserve">референтометрия. </w:t>
      </w:r>
    </w:p>
    <w:p w:rsidR="00DC2468" w:rsidRPr="005D57B9" w:rsidRDefault="00DC2468" w:rsidP="0017469F">
      <w:pPr>
        <w:spacing w:after="0" w:line="240" w:lineRule="auto"/>
        <w:ind w:firstLine="567"/>
        <w:jc w:val="both"/>
        <w:rPr>
          <w:rFonts w:ascii="Times New Roman" w:hAnsi="Times New Roman" w:cs="Times New Roman"/>
          <w:sz w:val="28"/>
          <w:szCs w:val="28"/>
          <w:lang w:val="kk-KZ"/>
        </w:rPr>
      </w:pPr>
      <w:r w:rsidRPr="005D57B9">
        <w:rPr>
          <w:rFonts w:ascii="Times New Roman" w:hAnsi="Times New Roman" w:cs="Times New Roman"/>
          <w:sz w:val="28"/>
          <w:szCs w:val="28"/>
          <w:lang w:val="kk-KZ"/>
        </w:rPr>
        <w:lastRenderedPageBreak/>
        <w:t>Референтометрияның</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дәстүрлі</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с</w:t>
      </w:r>
      <w:r>
        <w:rPr>
          <w:rFonts w:ascii="Times New Roman" w:hAnsi="Times New Roman" w:cs="Times New Roman"/>
          <w:sz w:val="28"/>
          <w:szCs w:val="28"/>
          <w:lang w:val="kk-KZ"/>
        </w:rPr>
        <w:t>ызб</w:t>
      </w:r>
      <w:r w:rsidRPr="005D57B9">
        <w:rPr>
          <w:rFonts w:ascii="Times New Roman" w:hAnsi="Times New Roman" w:cs="Times New Roman"/>
          <w:sz w:val="28"/>
          <w:szCs w:val="28"/>
          <w:lang w:val="kk-KZ"/>
        </w:rPr>
        <w:t>асының</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модификациясы</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қолданылды (зерттеу</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тақырыбы</w:t>
      </w:r>
      <w:r>
        <w:rPr>
          <w:rFonts w:ascii="Times New Roman" w:hAnsi="Times New Roman" w:cs="Times New Roman"/>
          <w:sz w:val="28"/>
          <w:szCs w:val="28"/>
          <w:lang w:val="kk-KZ"/>
        </w:rPr>
        <w:t xml:space="preserve">н </w:t>
      </w:r>
      <w:r w:rsidRPr="005D57B9">
        <w:rPr>
          <w:rFonts w:ascii="Times New Roman" w:hAnsi="Times New Roman" w:cs="Times New Roman"/>
          <w:sz w:val="28"/>
          <w:szCs w:val="28"/>
          <w:lang w:val="kk-KZ"/>
        </w:rPr>
        <w:t>ескере</w:t>
      </w:r>
      <w:r>
        <w:rPr>
          <w:rFonts w:ascii="Times New Roman" w:hAnsi="Times New Roman" w:cs="Times New Roman"/>
          <w:sz w:val="28"/>
          <w:szCs w:val="28"/>
          <w:lang w:val="kk-KZ"/>
        </w:rPr>
        <w:t xml:space="preserve"> отырып). </w:t>
      </w:r>
      <w:r w:rsidRPr="005D57B9">
        <w:rPr>
          <w:rFonts w:ascii="Times New Roman" w:hAnsi="Times New Roman" w:cs="Times New Roman"/>
          <w:sz w:val="28"/>
          <w:szCs w:val="28"/>
          <w:lang w:val="kk-KZ"/>
        </w:rPr>
        <w:t>Экспериментке</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қатысушыларға</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референттік</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топты</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маңызды</w:t>
      </w:r>
      <w:r>
        <w:rPr>
          <w:rFonts w:ascii="Times New Roman" w:hAnsi="Times New Roman" w:cs="Times New Roman"/>
          <w:sz w:val="28"/>
          <w:szCs w:val="28"/>
          <w:lang w:val="kk-KZ"/>
        </w:rPr>
        <w:t xml:space="preserve"> Б</w:t>
      </w:r>
      <w:r w:rsidRPr="005D57B9">
        <w:rPr>
          <w:rFonts w:ascii="Times New Roman" w:hAnsi="Times New Roman" w:cs="Times New Roman"/>
          <w:sz w:val="28"/>
          <w:szCs w:val="28"/>
          <w:lang w:val="kk-KZ"/>
        </w:rPr>
        <w:t>асқалардың</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шеңбері</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ретінде</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анықтау</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ұсынылды</w:t>
      </w:r>
      <w:r>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олардың</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пікірлері</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респонденттер</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үшін</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шешуші</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болып</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табылады</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және</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әр респондент өз</w:t>
      </w:r>
      <w:r w:rsidR="00F95C67">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 xml:space="preserve">бағаларын, </w:t>
      </w:r>
      <w:r>
        <w:rPr>
          <w:rFonts w:ascii="Times New Roman" w:hAnsi="Times New Roman" w:cs="Times New Roman"/>
          <w:sz w:val="28"/>
          <w:szCs w:val="28"/>
          <w:lang w:val="kk-KZ"/>
        </w:rPr>
        <w:t>іс-қимылдары</w:t>
      </w:r>
      <w:r w:rsidRPr="005D57B9">
        <w:rPr>
          <w:rFonts w:ascii="Times New Roman" w:hAnsi="Times New Roman" w:cs="Times New Roman"/>
          <w:sz w:val="28"/>
          <w:szCs w:val="28"/>
          <w:lang w:val="kk-KZ"/>
        </w:rPr>
        <w:t xml:space="preserve"> мен әрекеттерін</w:t>
      </w:r>
      <w:r>
        <w:rPr>
          <w:rFonts w:ascii="Times New Roman" w:hAnsi="Times New Roman" w:cs="Times New Roman"/>
          <w:sz w:val="28"/>
          <w:szCs w:val="28"/>
          <w:lang w:val="kk-KZ"/>
        </w:rPr>
        <w:t xml:space="preserve"> ойша </w:t>
      </w:r>
      <w:r w:rsidRPr="005D57B9">
        <w:rPr>
          <w:rFonts w:ascii="Times New Roman" w:hAnsi="Times New Roman" w:cs="Times New Roman"/>
          <w:sz w:val="28"/>
          <w:szCs w:val="28"/>
          <w:lang w:val="kk-KZ"/>
        </w:rPr>
        <w:t xml:space="preserve">байланыстырады. </w:t>
      </w:r>
    </w:p>
    <w:p w:rsidR="00DC2468" w:rsidRPr="005D57B9" w:rsidRDefault="00DC2468" w:rsidP="0017469F">
      <w:pPr>
        <w:spacing w:after="0" w:line="240" w:lineRule="auto"/>
        <w:ind w:firstLine="567"/>
        <w:jc w:val="both"/>
        <w:rPr>
          <w:rFonts w:ascii="Times New Roman" w:hAnsi="Times New Roman" w:cs="Times New Roman"/>
          <w:sz w:val="28"/>
          <w:szCs w:val="28"/>
          <w:lang w:val="kk-KZ"/>
        </w:rPr>
      </w:pPr>
      <w:r w:rsidRPr="005D57B9">
        <w:rPr>
          <w:rFonts w:ascii="Times New Roman" w:hAnsi="Times New Roman" w:cs="Times New Roman"/>
          <w:sz w:val="28"/>
          <w:szCs w:val="28"/>
          <w:lang w:val="kk-KZ"/>
        </w:rPr>
        <w:t>Тестіленушілерден 10 сұрақ-</w:t>
      </w:r>
      <w:r>
        <w:rPr>
          <w:rFonts w:ascii="Times New Roman" w:hAnsi="Times New Roman" w:cs="Times New Roman"/>
          <w:sz w:val="28"/>
          <w:szCs w:val="28"/>
          <w:lang w:val="kk-KZ"/>
        </w:rPr>
        <w:t xml:space="preserve">ситуацияға </w:t>
      </w:r>
      <w:r w:rsidRPr="005D57B9">
        <w:rPr>
          <w:rFonts w:ascii="Times New Roman" w:hAnsi="Times New Roman" w:cs="Times New Roman"/>
          <w:sz w:val="28"/>
          <w:szCs w:val="28"/>
          <w:lang w:val="kk-KZ"/>
        </w:rPr>
        <w:t xml:space="preserve"> (біз</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өзгерткен) және</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олардың</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айналасындағы</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адамдардың</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тізіміне (біз</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өзгерткен) жауап беру ұсынылды. Респонденттер</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әрбір</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мәселе-</w:t>
      </w:r>
      <w:r>
        <w:rPr>
          <w:rFonts w:ascii="Times New Roman" w:hAnsi="Times New Roman" w:cs="Times New Roman"/>
          <w:sz w:val="28"/>
          <w:szCs w:val="28"/>
          <w:lang w:val="kk-KZ"/>
        </w:rPr>
        <w:t xml:space="preserve">ситуация </w:t>
      </w:r>
      <w:r w:rsidRPr="005D57B9">
        <w:rPr>
          <w:rFonts w:ascii="Times New Roman" w:hAnsi="Times New Roman" w:cs="Times New Roman"/>
          <w:sz w:val="28"/>
          <w:szCs w:val="28"/>
          <w:lang w:val="kk-KZ"/>
        </w:rPr>
        <w:t>бойынша</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кемінде</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екі</w:t>
      </w:r>
      <w:r w:rsidR="007C5DA4">
        <w:rPr>
          <w:rFonts w:ascii="Times New Roman" w:hAnsi="Times New Roman" w:cs="Times New Roman"/>
          <w:sz w:val="28"/>
          <w:szCs w:val="28"/>
          <w:lang w:val="kk-KZ"/>
        </w:rPr>
        <w:t xml:space="preserve"> а</w:t>
      </w:r>
      <w:r w:rsidRPr="005D57B9">
        <w:rPr>
          <w:rFonts w:ascii="Times New Roman" w:hAnsi="Times New Roman" w:cs="Times New Roman"/>
          <w:sz w:val="28"/>
          <w:szCs w:val="28"/>
          <w:lang w:val="kk-KZ"/>
        </w:rPr>
        <w:t>дамды</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таңдауға</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тиіс</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(бірінші</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таңдау – неғұрлым</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маңызды</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адам; екінші</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таңдау – маңызды</w:t>
      </w:r>
      <w:r>
        <w:rPr>
          <w:rFonts w:ascii="Times New Roman" w:hAnsi="Times New Roman" w:cs="Times New Roman"/>
          <w:sz w:val="28"/>
          <w:szCs w:val="28"/>
          <w:lang w:val="kk-KZ"/>
        </w:rPr>
        <w:t xml:space="preserve">лығы төмендеу </w:t>
      </w:r>
      <w:r w:rsidRPr="005D57B9">
        <w:rPr>
          <w:rFonts w:ascii="Times New Roman" w:hAnsi="Times New Roman" w:cs="Times New Roman"/>
          <w:sz w:val="28"/>
          <w:szCs w:val="28"/>
          <w:lang w:val="kk-KZ"/>
        </w:rPr>
        <w:t xml:space="preserve">адам). </w:t>
      </w:r>
    </w:p>
    <w:p w:rsidR="00DC2468" w:rsidRPr="005D57B9" w:rsidRDefault="00DC2468" w:rsidP="0017469F">
      <w:pPr>
        <w:spacing w:after="0" w:line="240" w:lineRule="auto"/>
        <w:ind w:firstLine="567"/>
        <w:jc w:val="both"/>
        <w:rPr>
          <w:rFonts w:ascii="Times New Roman" w:hAnsi="Times New Roman" w:cs="Times New Roman"/>
          <w:sz w:val="28"/>
          <w:szCs w:val="28"/>
          <w:lang w:val="kk-KZ"/>
        </w:rPr>
      </w:pPr>
      <w:r w:rsidRPr="005D57B9">
        <w:rPr>
          <w:rFonts w:ascii="Times New Roman" w:hAnsi="Times New Roman" w:cs="Times New Roman"/>
          <w:sz w:val="28"/>
          <w:szCs w:val="28"/>
          <w:lang w:val="kk-KZ"/>
        </w:rPr>
        <w:t>Сұрақ-тапсырмалар</w:t>
      </w:r>
      <w:r>
        <w:rPr>
          <w:rFonts w:ascii="Times New Roman" w:hAnsi="Times New Roman" w:cs="Times New Roman"/>
          <w:sz w:val="28"/>
          <w:szCs w:val="28"/>
          <w:lang w:val="kk-KZ"/>
        </w:rPr>
        <w:t>:</w:t>
      </w:r>
    </w:p>
    <w:p w:rsidR="00DC2468" w:rsidRPr="005D57B9" w:rsidRDefault="00DC2468" w:rsidP="0017469F">
      <w:pPr>
        <w:spacing w:after="0" w:line="240" w:lineRule="auto"/>
        <w:ind w:firstLine="567"/>
        <w:jc w:val="both"/>
        <w:rPr>
          <w:rFonts w:ascii="Times New Roman" w:hAnsi="Times New Roman" w:cs="Times New Roman"/>
          <w:sz w:val="28"/>
          <w:szCs w:val="28"/>
          <w:lang w:val="kk-KZ"/>
        </w:rPr>
      </w:pPr>
      <w:r w:rsidRPr="005D57B9">
        <w:rPr>
          <w:rFonts w:ascii="Times New Roman" w:hAnsi="Times New Roman" w:cs="Times New Roman"/>
          <w:sz w:val="28"/>
          <w:szCs w:val="28"/>
          <w:lang w:val="kk-KZ"/>
        </w:rPr>
        <w:t>1. Қазақстандағы, Павлодар облысындағы, Павлодардағы</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жағдайды</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кіммен</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талқылауға</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 xml:space="preserve">дайынсыз? </w:t>
      </w:r>
    </w:p>
    <w:p w:rsidR="00DC2468" w:rsidRPr="005D57B9" w:rsidRDefault="00DC2468" w:rsidP="0017469F">
      <w:pPr>
        <w:spacing w:after="0" w:line="240" w:lineRule="auto"/>
        <w:ind w:firstLine="567"/>
        <w:jc w:val="both"/>
        <w:rPr>
          <w:rFonts w:ascii="Times New Roman" w:hAnsi="Times New Roman" w:cs="Times New Roman"/>
          <w:sz w:val="28"/>
          <w:szCs w:val="28"/>
          <w:lang w:val="kk-KZ"/>
        </w:rPr>
      </w:pPr>
      <w:r w:rsidRPr="005D57B9">
        <w:rPr>
          <w:rFonts w:ascii="Times New Roman" w:hAnsi="Times New Roman" w:cs="Times New Roman"/>
          <w:sz w:val="28"/>
          <w:szCs w:val="28"/>
          <w:lang w:val="kk-KZ"/>
        </w:rPr>
        <w:t>2. Сіз</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елдегі</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жағдайға, Қазақстанның</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әлемдегі</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бағасына</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қатысты</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бағалаулар мен пікірлерге</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күмәнданасыз. Сіз</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өзіңіздің</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күмәніңізді</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кіммен</w:t>
      </w:r>
      <w:r w:rsidR="007C5DA4">
        <w:rPr>
          <w:rFonts w:ascii="Times New Roman" w:hAnsi="Times New Roman" w:cs="Times New Roman"/>
          <w:sz w:val="28"/>
          <w:szCs w:val="28"/>
          <w:lang w:val="kk-KZ"/>
        </w:rPr>
        <w:t xml:space="preserve"> </w:t>
      </w:r>
      <w:r w:rsidRPr="005D57B9">
        <w:rPr>
          <w:rFonts w:ascii="Times New Roman" w:hAnsi="Times New Roman" w:cs="Times New Roman"/>
          <w:sz w:val="28"/>
          <w:szCs w:val="28"/>
          <w:lang w:val="kk-KZ"/>
        </w:rPr>
        <w:t xml:space="preserve">бөлісесіз?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3. Сіз</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патриоттық</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акцияға</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қатысу</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туралы</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таңдау</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жасауыңыз</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керек. Сіз</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кіммен</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xml:space="preserve">кеңесесіз?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4. Сізд</w:t>
      </w:r>
      <w:r>
        <w:rPr>
          <w:rFonts w:ascii="Times New Roman" w:hAnsi="Times New Roman" w:cs="Times New Roman"/>
          <w:sz w:val="28"/>
          <w:szCs w:val="28"/>
          <w:lang w:val="kk-KZ"/>
        </w:rPr>
        <w:t xml:space="preserve">ің бірге </w:t>
      </w:r>
      <w:r w:rsidRPr="00F014CA">
        <w:rPr>
          <w:rFonts w:ascii="Times New Roman" w:hAnsi="Times New Roman" w:cs="Times New Roman"/>
          <w:sz w:val="28"/>
          <w:szCs w:val="28"/>
          <w:lang w:val="kk-KZ"/>
        </w:rPr>
        <w:t>көбірек</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уақыт</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өткізуге</w:t>
      </w:r>
      <w:r>
        <w:rPr>
          <w:rFonts w:ascii="Times New Roman" w:hAnsi="Times New Roman" w:cs="Times New Roman"/>
          <w:sz w:val="28"/>
          <w:szCs w:val="28"/>
          <w:lang w:val="kk-KZ"/>
        </w:rPr>
        <w:t xml:space="preserve"> құлықты </w:t>
      </w:r>
      <w:r w:rsidRPr="00F014CA">
        <w:rPr>
          <w:rFonts w:ascii="Times New Roman" w:hAnsi="Times New Roman" w:cs="Times New Roman"/>
          <w:sz w:val="28"/>
          <w:szCs w:val="28"/>
          <w:lang w:val="kk-KZ"/>
        </w:rPr>
        <w:t>адам</w:t>
      </w:r>
      <w:r>
        <w:rPr>
          <w:rFonts w:ascii="Times New Roman" w:hAnsi="Times New Roman" w:cs="Times New Roman"/>
          <w:sz w:val="28"/>
          <w:szCs w:val="28"/>
          <w:lang w:val="kk-KZ"/>
        </w:rPr>
        <w:t xml:space="preserve">ыңыз </w:t>
      </w:r>
      <w:r w:rsidRPr="00F014CA">
        <w:rPr>
          <w:rFonts w:ascii="Times New Roman" w:hAnsi="Times New Roman" w:cs="Times New Roman"/>
          <w:sz w:val="28"/>
          <w:szCs w:val="28"/>
          <w:lang w:val="kk-KZ"/>
        </w:rPr>
        <w:t xml:space="preserve">бар ма?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5. Сізге</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әлеуметтік</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xml:space="preserve">мәселелер мен </w:t>
      </w:r>
      <w:r>
        <w:rPr>
          <w:rFonts w:ascii="Times New Roman" w:hAnsi="Times New Roman" w:cs="Times New Roman"/>
          <w:sz w:val="28"/>
          <w:szCs w:val="28"/>
          <w:lang w:val="kk-KZ"/>
        </w:rPr>
        <w:t xml:space="preserve">проблемаларға </w:t>
      </w:r>
      <w:r w:rsidRPr="00F014CA">
        <w:rPr>
          <w:rFonts w:ascii="Times New Roman" w:hAnsi="Times New Roman" w:cs="Times New Roman"/>
          <w:sz w:val="28"/>
          <w:szCs w:val="28"/>
          <w:lang w:val="kk-KZ"/>
        </w:rPr>
        <w:t>қатысты</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белсенді</w:t>
      </w:r>
      <w:r>
        <w:rPr>
          <w:rFonts w:ascii="Times New Roman" w:hAnsi="Times New Roman" w:cs="Times New Roman"/>
          <w:sz w:val="28"/>
          <w:szCs w:val="28"/>
          <w:lang w:val="kk-KZ"/>
        </w:rPr>
        <w:t xml:space="preserve">лігі жеткіліксіз </w:t>
      </w:r>
      <w:r w:rsidRPr="00F014CA">
        <w:rPr>
          <w:rFonts w:ascii="Times New Roman" w:hAnsi="Times New Roman" w:cs="Times New Roman"/>
          <w:sz w:val="28"/>
          <w:szCs w:val="28"/>
          <w:lang w:val="kk-KZ"/>
        </w:rPr>
        <w:t>позицияныкімкөрсете</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алады</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сіз </w:t>
      </w:r>
      <w:r w:rsidRPr="00F014CA">
        <w:rPr>
          <w:rFonts w:ascii="Times New Roman" w:hAnsi="Times New Roman" w:cs="Times New Roman"/>
          <w:sz w:val="28"/>
          <w:szCs w:val="28"/>
          <w:lang w:val="kk-KZ"/>
        </w:rPr>
        <w:t>о</w:t>
      </w:r>
      <w:r>
        <w:rPr>
          <w:rFonts w:ascii="Times New Roman" w:hAnsi="Times New Roman" w:cs="Times New Roman"/>
          <w:sz w:val="28"/>
          <w:szCs w:val="28"/>
          <w:lang w:val="kk-KZ"/>
        </w:rPr>
        <w:t>ған құлақ саласыз ба</w:t>
      </w:r>
      <w:r w:rsidRPr="00F014CA">
        <w:rPr>
          <w:rFonts w:ascii="Times New Roman" w:hAnsi="Times New Roman" w:cs="Times New Roman"/>
          <w:sz w:val="28"/>
          <w:szCs w:val="28"/>
          <w:lang w:val="kk-KZ"/>
        </w:rPr>
        <w:t xml:space="preserve">?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6. Сіз</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өзіңіз</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туралы</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қазақстандық, азамат</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ретінде</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ойландыңыз</w:t>
      </w:r>
      <w:r w:rsidR="007C5DA4">
        <w:rPr>
          <w:rFonts w:ascii="Times New Roman" w:hAnsi="Times New Roman" w:cs="Times New Roman"/>
          <w:sz w:val="28"/>
          <w:szCs w:val="28"/>
          <w:lang w:val="kk-KZ"/>
        </w:rPr>
        <w:t xml:space="preserve"> </w:t>
      </w:r>
      <w:r>
        <w:rPr>
          <w:rFonts w:ascii="Times New Roman" w:hAnsi="Times New Roman" w:cs="Times New Roman"/>
          <w:sz w:val="28"/>
          <w:szCs w:val="28"/>
          <w:lang w:val="kk-KZ"/>
        </w:rPr>
        <w:t>ба?</w:t>
      </w:r>
      <w:r w:rsidRPr="00F014CA">
        <w:rPr>
          <w:rFonts w:ascii="Times New Roman" w:hAnsi="Times New Roman" w:cs="Times New Roman"/>
          <w:sz w:val="28"/>
          <w:szCs w:val="28"/>
          <w:lang w:val="kk-KZ"/>
        </w:rPr>
        <w:t xml:space="preserve"> Өзіңізді осы сапада</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дұрыс</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бағалауға</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кім</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көмектесе</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xml:space="preserve">алады?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7. Сіз</w:t>
      </w:r>
      <w:r>
        <w:rPr>
          <w:rFonts w:ascii="Times New Roman" w:hAnsi="Times New Roman" w:cs="Times New Roman"/>
          <w:sz w:val="28"/>
          <w:szCs w:val="28"/>
          <w:lang w:val="kk-KZ"/>
        </w:rPr>
        <w:t xml:space="preserve">дің </w:t>
      </w:r>
      <w:r w:rsidRPr="00F014CA">
        <w:rPr>
          <w:rFonts w:ascii="Times New Roman" w:hAnsi="Times New Roman" w:cs="Times New Roman"/>
          <w:sz w:val="28"/>
          <w:szCs w:val="28"/>
          <w:lang w:val="kk-KZ"/>
        </w:rPr>
        <w:t>қоғамдық</w:t>
      </w:r>
      <w:r>
        <w:rPr>
          <w:rFonts w:ascii="Times New Roman" w:hAnsi="Times New Roman" w:cs="Times New Roman"/>
          <w:sz w:val="28"/>
          <w:szCs w:val="28"/>
          <w:lang w:val="kk-KZ"/>
        </w:rPr>
        <w:t xml:space="preserve"> іске атсалысып, </w:t>
      </w:r>
      <w:r w:rsidRPr="00F014CA">
        <w:rPr>
          <w:rFonts w:ascii="Times New Roman" w:hAnsi="Times New Roman" w:cs="Times New Roman"/>
          <w:sz w:val="28"/>
          <w:szCs w:val="28"/>
          <w:lang w:val="kk-KZ"/>
        </w:rPr>
        <w:t>Қазақстанғақызмететкіңіз</w:t>
      </w:r>
      <w:r>
        <w:rPr>
          <w:rFonts w:ascii="Times New Roman" w:hAnsi="Times New Roman" w:cs="Times New Roman"/>
          <w:sz w:val="28"/>
          <w:szCs w:val="28"/>
          <w:lang w:val="kk-KZ"/>
        </w:rPr>
        <w:t xml:space="preserve"> келеме</w:t>
      </w:r>
      <w:r w:rsidRPr="00F014CA">
        <w:rPr>
          <w:rFonts w:ascii="Times New Roman" w:hAnsi="Times New Roman" w:cs="Times New Roman"/>
          <w:sz w:val="28"/>
          <w:szCs w:val="28"/>
          <w:lang w:val="kk-KZ"/>
        </w:rPr>
        <w:t xml:space="preserve">. Сізбұлтуралыкімменкеңесесіз?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8. Сіз</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үшін</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қазақстандықтың, азаматтың, патриоттың</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үлгісі</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xml:space="preserve">кім бола алады?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9. Сіз</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ең</w:t>
      </w:r>
      <w:r>
        <w:rPr>
          <w:rFonts w:ascii="Times New Roman" w:hAnsi="Times New Roman" w:cs="Times New Roman"/>
          <w:sz w:val="28"/>
          <w:szCs w:val="28"/>
          <w:lang w:val="kk-KZ"/>
        </w:rPr>
        <w:t xml:space="preserve"> алдымен </w:t>
      </w:r>
      <w:r w:rsidRPr="00F014CA">
        <w:rPr>
          <w:rFonts w:ascii="Times New Roman" w:hAnsi="Times New Roman" w:cs="Times New Roman"/>
          <w:sz w:val="28"/>
          <w:szCs w:val="28"/>
          <w:lang w:val="kk-KZ"/>
        </w:rPr>
        <w:t>қазақстандық, азамат, патриот ретінде</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кімнің</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оң</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бағасын</w:t>
      </w:r>
      <w:r w:rsidR="007C5DA4">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алғыңыз</w:t>
      </w:r>
      <w:r>
        <w:rPr>
          <w:rFonts w:ascii="Times New Roman" w:hAnsi="Times New Roman" w:cs="Times New Roman"/>
          <w:sz w:val="28"/>
          <w:szCs w:val="28"/>
          <w:lang w:val="kk-KZ"/>
        </w:rPr>
        <w:t xml:space="preserve"> келеді?</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 xml:space="preserve">10. Сізкімменашықсөйлесесіз?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Жақын</w:t>
      </w:r>
      <w:r>
        <w:rPr>
          <w:rFonts w:ascii="Times New Roman" w:hAnsi="Times New Roman" w:cs="Times New Roman"/>
          <w:sz w:val="28"/>
          <w:szCs w:val="28"/>
          <w:lang w:val="kk-KZ"/>
        </w:rPr>
        <w:t xml:space="preserve"> аумақт</w:t>
      </w:r>
      <w:r w:rsidRPr="00F014CA">
        <w:rPr>
          <w:rFonts w:ascii="Times New Roman" w:hAnsi="Times New Roman" w:cs="Times New Roman"/>
          <w:sz w:val="28"/>
          <w:szCs w:val="28"/>
          <w:lang w:val="kk-KZ"/>
        </w:rPr>
        <w:t>ыңтізімінекелесі</w:t>
      </w:r>
      <w:r>
        <w:rPr>
          <w:rFonts w:ascii="Times New Roman" w:hAnsi="Times New Roman" w:cs="Times New Roman"/>
          <w:sz w:val="28"/>
          <w:szCs w:val="28"/>
          <w:lang w:val="kk-KZ"/>
        </w:rPr>
        <w:t xml:space="preserve"> субъектілер </w:t>
      </w:r>
      <w:r w:rsidRPr="00F014CA">
        <w:rPr>
          <w:rFonts w:ascii="Times New Roman" w:hAnsi="Times New Roman" w:cs="Times New Roman"/>
          <w:sz w:val="28"/>
          <w:szCs w:val="28"/>
          <w:lang w:val="kk-KZ"/>
        </w:rPr>
        <w:t xml:space="preserve">кірді: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1. Ата-ана (әкесі, анасы).</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 xml:space="preserve">2. Туыстары (атасы, әжесі, ағасы, тәтесі).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 xml:space="preserve">3. Ағасы, әпкесі.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 xml:space="preserve">4. Сыныптасабақберетінмұғалімдер.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 xml:space="preserve">5. Қазіргіуақыттасыныптажұмысістемейтінмектепмұғалімдері.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 xml:space="preserve">6. Үйірме, секция, қызығушылық клубы және т. б. жетекшісі. </w:t>
      </w:r>
    </w:p>
    <w:p w:rsidR="00DC2468" w:rsidRPr="00737ABE" w:rsidRDefault="00DC2468" w:rsidP="0017469F">
      <w:pPr>
        <w:spacing w:after="0" w:line="240" w:lineRule="auto"/>
        <w:ind w:firstLine="567"/>
        <w:jc w:val="both"/>
        <w:rPr>
          <w:rFonts w:ascii="Times New Roman" w:hAnsi="Times New Roman" w:cs="Times New Roman"/>
          <w:sz w:val="28"/>
          <w:szCs w:val="28"/>
        </w:rPr>
      </w:pPr>
      <w:r w:rsidRPr="00737ABE">
        <w:rPr>
          <w:rFonts w:ascii="Times New Roman" w:hAnsi="Times New Roman" w:cs="Times New Roman"/>
          <w:sz w:val="28"/>
          <w:szCs w:val="28"/>
        </w:rPr>
        <w:t>7. Ересектаныс</w:t>
      </w:r>
      <w:r>
        <w:rPr>
          <w:rFonts w:ascii="Times New Roman" w:hAnsi="Times New Roman" w:cs="Times New Roman"/>
          <w:sz w:val="28"/>
          <w:szCs w:val="28"/>
          <w:lang w:val="kk-KZ"/>
        </w:rPr>
        <w:t xml:space="preserve"> адам</w:t>
      </w:r>
      <w:r w:rsidRPr="00737ABE">
        <w:rPr>
          <w:rFonts w:ascii="Times New Roman" w:hAnsi="Times New Roman" w:cs="Times New Roman"/>
          <w:sz w:val="28"/>
          <w:szCs w:val="28"/>
        </w:rPr>
        <w:t xml:space="preserve">. </w:t>
      </w:r>
    </w:p>
    <w:p w:rsidR="00DC2468" w:rsidRPr="00737ABE" w:rsidRDefault="00DC2468" w:rsidP="0017469F">
      <w:pPr>
        <w:spacing w:after="0" w:line="240" w:lineRule="auto"/>
        <w:ind w:firstLine="567"/>
        <w:jc w:val="both"/>
        <w:rPr>
          <w:rFonts w:ascii="Times New Roman" w:hAnsi="Times New Roman" w:cs="Times New Roman"/>
          <w:sz w:val="28"/>
          <w:szCs w:val="28"/>
        </w:rPr>
      </w:pPr>
      <w:r w:rsidRPr="00737ABE">
        <w:rPr>
          <w:rFonts w:ascii="Times New Roman" w:hAnsi="Times New Roman" w:cs="Times New Roman"/>
          <w:sz w:val="28"/>
          <w:szCs w:val="28"/>
        </w:rPr>
        <w:t xml:space="preserve">8. Достар. </w:t>
      </w:r>
    </w:p>
    <w:p w:rsidR="00DC2468" w:rsidRPr="00737ABE" w:rsidRDefault="00DC2468" w:rsidP="0017469F">
      <w:pPr>
        <w:spacing w:after="0" w:line="240" w:lineRule="auto"/>
        <w:ind w:firstLine="567"/>
        <w:jc w:val="both"/>
        <w:rPr>
          <w:rFonts w:ascii="Times New Roman" w:hAnsi="Times New Roman" w:cs="Times New Roman"/>
          <w:sz w:val="28"/>
          <w:szCs w:val="28"/>
        </w:rPr>
      </w:pPr>
      <w:r w:rsidRPr="00737ABE">
        <w:rPr>
          <w:rFonts w:ascii="Times New Roman" w:hAnsi="Times New Roman" w:cs="Times New Roman"/>
          <w:sz w:val="28"/>
          <w:szCs w:val="28"/>
        </w:rPr>
        <w:t xml:space="preserve">9. Еңжақсыдос (қыз). </w:t>
      </w:r>
    </w:p>
    <w:p w:rsidR="00DC2468" w:rsidRPr="00737ABE" w:rsidRDefault="00DC2468" w:rsidP="0017469F">
      <w:pPr>
        <w:spacing w:after="0" w:line="240" w:lineRule="auto"/>
        <w:ind w:firstLine="567"/>
        <w:jc w:val="both"/>
        <w:rPr>
          <w:rFonts w:ascii="Times New Roman" w:hAnsi="Times New Roman" w:cs="Times New Roman"/>
          <w:sz w:val="28"/>
          <w:szCs w:val="28"/>
        </w:rPr>
      </w:pPr>
      <w:r w:rsidRPr="00737ABE">
        <w:rPr>
          <w:rFonts w:ascii="Times New Roman" w:hAnsi="Times New Roman" w:cs="Times New Roman"/>
          <w:sz w:val="28"/>
          <w:szCs w:val="28"/>
        </w:rPr>
        <w:t xml:space="preserve">10. Жолдастар, сыныптастар. </w:t>
      </w:r>
    </w:p>
    <w:p w:rsidR="00DC2468" w:rsidRPr="00737ABE" w:rsidRDefault="00DC2468" w:rsidP="00174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1</w:t>
      </w:r>
      <w:r w:rsidRPr="00737ABE">
        <w:rPr>
          <w:rFonts w:ascii="Times New Roman" w:hAnsi="Times New Roman" w:cs="Times New Roman"/>
          <w:sz w:val="28"/>
          <w:szCs w:val="28"/>
        </w:rPr>
        <w:t>. Клуб</w:t>
      </w:r>
      <w:r>
        <w:rPr>
          <w:rFonts w:ascii="Times New Roman" w:hAnsi="Times New Roman" w:cs="Times New Roman"/>
          <w:sz w:val="28"/>
          <w:szCs w:val="28"/>
          <w:lang w:val="kk-KZ"/>
        </w:rPr>
        <w:t>тағы</w:t>
      </w:r>
      <w:r w:rsidRPr="00737ABE">
        <w:rPr>
          <w:rFonts w:ascii="Times New Roman" w:hAnsi="Times New Roman" w:cs="Times New Roman"/>
          <w:sz w:val="28"/>
          <w:szCs w:val="28"/>
        </w:rPr>
        <w:t>, секция</w:t>
      </w:r>
      <w:r>
        <w:rPr>
          <w:rFonts w:ascii="Times New Roman" w:hAnsi="Times New Roman" w:cs="Times New Roman"/>
          <w:sz w:val="28"/>
          <w:szCs w:val="28"/>
          <w:lang w:val="kk-KZ"/>
        </w:rPr>
        <w:t>дағы</w:t>
      </w:r>
      <w:r w:rsidRPr="00737ABE">
        <w:rPr>
          <w:rFonts w:ascii="Times New Roman" w:hAnsi="Times New Roman" w:cs="Times New Roman"/>
          <w:sz w:val="28"/>
          <w:szCs w:val="28"/>
        </w:rPr>
        <w:t>, студия</w:t>
      </w:r>
      <w:r>
        <w:rPr>
          <w:rFonts w:ascii="Times New Roman" w:hAnsi="Times New Roman" w:cs="Times New Roman"/>
          <w:sz w:val="28"/>
          <w:szCs w:val="28"/>
          <w:lang w:val="kk-KZ"/>
        </w:rPr>
        <w:t xml:space="preserve">дағы </w:t>
      </w:r>
      <w:r>
        <w:rPr>
          <w:rFonts w:ascii="Times New Roman" w:hAnsi="Times New Roman" w:cs="Times New Roman"/>
          <w:sz w:val="28"/>
          <w:szCs w:val="28"/>
        </w:rPr>
        <w:t>және т.</w:t>
      </w:r>
      <w:r w:rsidRPr="00737ABE">
        <w:rPr>
          <w:rFonts w:ascii="Times New Roman" w:hAnsi="Times New Roman" w:cs="Times New Roman"/>
          <w:sz w:val="28"/>
          <w:szCs w:val="28"/>
        </w:rPr>
        <w:t xml:space="preserve">б. жолдастар. </w:t>
      </w:r>
    </w:p>
    <w:p w:rsidR="00DC2468" w:rsidRPr="00737ABE" w:rsidRDefault="00DC2468" w:rsidP="0017469F">
      <w:pPr>
        <w:spacing w:after="0" w:line="240" w:lineRule="auto"/>
        <w:ind w:firstLine="567"/>
        <w:jc w:val="both"/>
        <w:rPr>
          <w:rFonts w:ascii="Times New Roman" w:hAnsi="Times New Roman" w:cs="Times New Roman"/>
          <w:sz w:val="28"/>
          <w:szCs w:val="28"/>
        </w:rPr>
      </w:pPr>
      <w:r w:rsidRPr="00737ABE">
        <w:rPr>
          <w:rFonts w:ascii="Times New Roman" w:hAnsi="Times New Roman" w:cs="Times New Roman"/>
          <w:sz w:val="28"/>
          <w:szCs w:val="28"/>
        </w:rPr>
        <w:t>Тақырыптық</w:t>
      </w:r>
      <w:r w:rsidR="007C5DA4">
        <w:rPr>
          <w:rFonts w:ascii="Times New Roman" w:hAnsi="Times New Roman" w:cs="Times New Roman"/>
          <w:sz w:val="28"/>
          <w:szCs w:val="28"/>
          <w:lang w:val="kk-KZ"/>
        </w:rPr>
        <w:t xml:space="preserve"> </w:t>
      </w:r>
      <w:r w:rsidRPr="00737ABE">
        <w:rPr>
          <w:rFonts w:ascii="Times New Roman" w:hAnsi="Times New Roman" w:cs="Times New Roman"/>
          <w:sz w:val="28"/>
          <w:szCs w:val="28"/>
        </w:rPr>
        <w:t>референттің</w:t>
      </w:r>
      <w:r w:rsidR="007C5DA4">
        <w:rPr>
          <w:rFonts w:ascii="Times New Roman" w:hAnsi="Times New Roman" w:cs="Times New Roman"/>
          <w:sz w:val="28"/>
          <w:szCs w:val="28"/>
          <w:lang w:val="kk-KZ"/>
        </w:rPr>
        <w:t xml:space="preserve"> </w:t>
      </w:r>
      <w:r w:rsidRPr="00737ABE">
        <w:rPr>
          <w:rFonts w:ascii="Times New Roman" w:hAnsi="Times New Roman" w:cs="Times New Roman"/>
          <w:sz w:val="28"/>
          <w:szCs w:val="28"/>
        </w:rPr>
        <w:t>олардың</w:t>
      </w:r>
      <w:r w:rsidR="007C5DA4">
        <w:rPr>
          <w:rFonts w:ascii="Times New Roman" w:hAnsi="Times New Roman" w:cs="Times New Roman"/>
          <w:sz w:val="28"/>
          <w:szCs w:val="28"/>
          <w:lang w:val="kk-KZ"/>
        </w:rPr>
        <w:t xml:space="preserve"> </w:t>
      </w:r>
      <w:r w:rsidRPr="00737ABE">
        <w:rPr>
          <w:rFonts w:ascii="Times New Roman" w:hAnsi="Times New Roman" w:cs="Times New Roman"/>
          <w:sz w:val="28"/>
          <w:szCs w:val="28"/>
        </w:rPr>
        <w:t>бағытынасәйкес</w:t>
      </w:r>
      <w:r w:rsidR="007C5DA4">
        <w:rPr>
          <w:rFonts w:ascii="Times New Roman" w:hAnsi="Times New Roman" w:cs="Times New Roman"/>
          <w:sz w:val="28"/>
          <w:szCs w:val="28"/>
          <w:lang w:val="kk-KZ"/>
        </w:rPr>
        <w:t xml:space="preserve"> </w:t>
      </w:r>
      <w:r w:rsidRPr="00737ABE">
        <w:rPr>
          <w:rFonts w:ascii="Times New Roman" w:hAnsi="Times New Roman" w:cs="Times New Roman"/>
          <w:sz w:val="28"/>
          <w:szCs w:val="28"/>
        </w:rPr>
        <w:t>көріну</w:t>
      </w:r>
      <w:r w:rsidR="007C5DA4">
        <w:rPr>
          <w:rFonts w:ascii="Times New Roman" w:hAnsi="Times New Roman" w:cs="Times New Roman"/>
          <w:sz w:val="28"/>
          <w:szCs w:val="28"/>
          <w:lang w:val="kk-KZ"/>
        </w:rPr>
        <w:t xml:space="preserve"> </w:t>
      </w:r>
      <w:r w:rsidRPr="00737ABE">
        <w:rPr>
          <w:rFonts w:ascii="Times New Roman" w:hAnsi="Times New Roman" w:cs="Times New Roman"/>
          <w:sz w:val="28"/>
          <w:szCs w:val="28"/>
        </w:rPr>
        <w:t xml:space="preserve">деңгейлері: </w:t>
      </w:r>
    </w:p>
    <w:p w:rsidR="00DC2468" w:rsidRPr="00295F16" w:rsidRDefault="00DC2468" w:rsidP="0017469F">
      <w:pPr>
        <w:spacing w:after="0" w:line="240" w:lineRule="auto"/>
        <w:ind w:firstLine="567"/>
        <w:jc w:val="both"/>
        <w:rPr>
          <w:rFonts w:ascii="Times New Roman" w:hAnsi="Times New Roman" w:cs="Times New Roman"/>
          <w:sz w:val="28"/>
          <w:szCs w:val="28"/>
          <w:lang w:val="kk-KZ"/>
        </w:rPr>
      </w:pPr>
      <w:r w:rsidRPr="00737ABE">
        <w:rPr>
          <w:rFonts w:ascii="Times New Roman" w:hAnsi="Times New Roman" w:cs="Times New Roman"/>
          <w:sz w:val="28"/>
          <w:szCs w:val="28"/>
        </w:rPr>
        <w:t>- оңтайлы: барлық</w:t>
      </w:r>
      <w:r w:rsidRPr="00295F16">
        <w:rPr>
          <w:rFonts w:ascii="Times New Roman" w:hAnsi="Times New Roman" w:cs="Times New Roman"/>
          <w:sz w:val="28"/>
          <w:szCs w:val="28"/>
          <w:lang w:val="kk-KZ"/>
        </w:rPr>
        <w:t>сұрақтар-</w:t>
      </w:r>
      <w:r>
        <w:rPr>
          <w:rFonts w:ascii="Times New Roman" w:hAnsi="Times New Roman" w:cs="Times New Roman"/>
          <w:sz w:val="28"/>
          <w:szCs w:val="28"/>
          <w:lang w:val="kk-KZ"/>
        </w:rPr>
        <w:t xml:space="preserve">ситуациялар </w:t>
      </w:r>
      <w:r w:rsidRPr="00295F16">
        <w:rPr>
          <w:rFonts w:ascii="Times New Roman" w:hAnsi="Times New Roman" w:cs="Times New Roman"/>
          <w:sz w:val="28"/>
          <w:szCs w:val="28"/>
          <w:lang w:val="kk-KZ"/>
        </w:rPr>
        <w:t>қиындықтудырмады, маңызды</w:t>
      </w:r>
      <w:r>
        <w:rPr>
          <w:rFonts w:ascii="Times New Roman" w:hAnsi="Times New Roman" w:cs="Times New Roman"/>
          <w:sz w:val="28"/>
          <w:szCs w:val="28"/>
          <w:lang w:val="kk-KZ"/>
        </w:rPr>
        <w:t xml:space="preserve"> Б</w:t>
      </w:r>
      <w:r w:rsidRPr="00295F16">
        <w:rPr>
          <w:rFonts w:ascii="Times New Roman" w:hAnsi="Times New Roman" w:cs="Times New Roman"/>
          <w:sz w:val="28"/>
          <w:szCs w:val="28"/>
          <w:lang w:val="kk-KZ"/>
        </w:rPr>
        <w:t xml:space="preserve">асқаларатапөтілді, олардыңішіндемұғалімдер, сыныптастар бар; </w:t>
      </w:r>
    </w:p>
    <w:p w:rsidR="00DC2468" w:rsidRPr="007812C5" w:rsidRDefault="00DC2468" w:rsidP="0017469F">
      <w:pPr>
        <w:spacing w:after="0" w:line="240" w:lineRule="auto"/>
        <w:ind w:firstLine="567"/>
        <w:jc w:val="both"/>
        <w:rPr>
          <w:rFonts w:ascii="Times New Roman" w:hAnsi="Times New Roman" w:cs="Times New Roman"/>
          <w:sz w:val="28"/>
          <w:szCs w:val="28"/>
          <w:lang w:val="kk-KZ"/>
        </w:rPr>
      </w:pPr>
      <w:r w:rsidRPr="007812C5">
        <w:rPr>
          <w:rFonts w:ascii="Times New Roman" w:hAnsi="Times New Roman" w:cs="Times New Roman"/>
          <w:sz w:val="28"/>
          <w:szCs w:val="28"/>
          <w:lang w:val="kk-KZ"/>
        </w:rPr>
        <w:lastRenderedPageBreak/>
        <w:t xml:space="preserve">- рұқсат етілген: сұрақ-жағдайлардың жартысынан көбі қиындық туғызбады, маңызды </w:t>
      </w:r>
      <w:r>
        <w:rPr>
          <w:rFonts w:ascii="Times New Roman" w:hAnsi="Times New Roman" w:cs="Times New Roman"/>
          <w:sz w:val="28"/>
          <w:szCs w:val="28"/>
          <w:lang w:val="kk-KZ"/>
        </w:rPr>
        <w:t>Б</w:t>
      </w:r>
      <w:r w:rsidRPr="007812C5">
        <w:rPr>
          <w:rFonts w:ascii="Times New Roman" w:hAnsi="Times New Roman" w:cs="Times New Roman"/>
          <w:sz w:val="28"/>
          <w:szCs w:val="28"/>
          <w:lang w:val="kk-KZ"/>
        </w:rPr>
        <w:t xml:space="preserve">асқалар атап өтілді, олардың ішінде мұғалімдер, сыныптастар бар; </w:t>
      </w:r>
    </w:p>
    <w:p w:rsidR="00DC2468" w:rsidRPr="007812C5" w:rsidRDefault="00DC2468" w:rsidP="0017469F">
      <w:pPr>
        <w:spacing w:after="0" w:line="240" w:lineRule="auto"/>
        <w:ind w:firstLine="567"/>
        <w:jc w:val="both"/>
        <w:rPr>
          <w:rFonts w:ascii="Times New Roman" w:hAnsi="Times New Roman" w:cs="Times New Roman"/>
          <w:sz w:val="28"/>
          <w:szCs w:val="28"/>
          <w:lang w:val="kk-KZ"/>
        </w:rPr>
      </w:pPr>
      <w:r w:rsidRPr="007812C5">
        <w:rPr>
          <w:rFonts w:ascii="Times New Roman" w:hAnsi="Times New Roman" w:cs="Times New Roman"/>
          <w:sz w:val="28"/>
          <w:szCs w:val="28"/>
          <w:lang w:val="kk-KZ"/>
        </w:rPr>
        <w:t>- сыни: тек бірнеше сұрақ-</w:t>
      </w:r>
      <w:r>
        <w:rPr>
          <w:rFonts w:ascii="Times New Roman" w:hAnsi="Times New Roman" w:cs="Times New Roman"/>
          <w:sz w:val="28"/>
          <w:szCs w:val="28"/>
          <w:lang w:val="kk-KZ"/>
        </w:rPr>
        <w:t>ситуация</w:t>
      </w:r>
      <w:r w:rsidRPr="007812C5">
        <w:rPr>
          <w:rFonts w:ascii="Times New Roman" w:hAnsi="Times New Roman" w:cs="Times New Roman"/>
          <w:sz w:val="28"/>
          <w:szCs w:val="28"/>
          <w:lang w:val="kk-KZ"/>
        </w:rPr>
        <w:t xml:space="preserve"> қиындық туғызбады, оларға қатысты маңызды </w:t>
      </w:r>
      <w:r>
        <w:rPr>
          <w:rFonts w:ascii="Times New Roman" w:hAnsi="Times New Roman" w:cs="Times New Roman"/>
          <w:sz w:val="28"/>
          <w:szCs w:val="28"/>
          <w:lang w:val="kk-KZ"/>
        </w:rPr>
        <w:t>Б</w:t>
      </w:r>
      <w:r w:rsidRPr="007812C5">
        <w:rPr>
          <w:rFonts w:ascii="Times New Roman" w:hAnsi="Times New Roman" w:cs="Times New Roman"/>
          <w:sz w:val="28"/>
          <w:szCs w:val="28"/>
          <w:lang w:val="kk-KZ"/>
        </w:rPr>
        <w:t>асқа</w:t>
      </w:r>
      <w:r>
        <w:rPr>
          <w:rFonts w:ascii="Times New Roman" w:hAnsi="Times New Roman" w:cs="Times New Roman"/>
          <w:sz w:val="28"/>
          <w:szCs w:val="28"/>
          <w:lang w:val="kk-KZ"/>
        </w:rPr>
        <w:t>лар</w:t>
      </w:r>
      <w:r w:rsidRPr="007812C5">
        <w:rPr>
          <w:rFonts w:ascii="Times New Roman" w:hAnsi="Times New Roman" w:cs="Times New Roman"/>
          <w:sz w:val="28"/>
          <w:szCs w:val="28"/>
          <w:lang w:val="kk-KZ"/>
        </w:rPr>
        <w:t xml:space="preserve"> атап өтілді, олардың ішінде мұғалімдер мен сыныптастар жоқ. </w:t>
      </w:r>
    </w:p>
    <w:p w:rsidR="00DC2468" w:rsidRPr="004F4FAC" w:rsidRDefault="00DC2468" w:rsidP="0017469F">
      <w:pPr>
        <w:spacing w:after="0" w:line="240" w:lineRule="auto"/>
        <w:ind w:firstLine="567"/>
        <w:jc w:val="both"/>
        <w:rPr>
          <w:rFonts w:ascii="Times New Roman" w:hAnsi="Times New Roman" w:cs="Times New Roman"/>
          <w:sz w:val="28"/>
          <w:szCs w:val="28"/>
          <w:lang w:val="kk-KZ"/>
        </w:rPr>
      </w:pPr>
      <w:r w:rsidRPr="004F4FAC">
        <w:rPr>
          <w:rFonts w:ascii="Times New Roman" w:hAnsi="Times New Roman" w:cs="Times New Roman"/>
          <w:sz w:val="28"/>
          <w:szCs w:val="28"/>
          <w:lang w:val="kk-KZ"/>
        </w:rPr>
        <w:t>Нәтижесінде 10 және 11 кестелерде көрсетілген мәліметтер алынды.</w:t>
      </w:r>
    </w:p>
    <w:p w:rsidR="00F95C67" w:rsidRDefault="00F95C67" w:rsidP="0017469F">
      <w:pPr>
        <w:spacing w:after="0" w:line="240" w:lineRule="auto"/>
        <w:ind w:firstLine="567"/>
        <w:jc w:val="both"/>
        <w:rPr>
          <w:rFonts w:ascii="Times New Roman" w:hAnsi="Times New Roman" w:cs="Times New Roman"/>
          <w:sz w:val="28"/>
          <w:szCs w:val="28"/>
          <w:lang w:val="kk-KZ"/>
        </w:rPr>
      </w:pPr>
    </w:p>
    <w:p w:rsidR="00DC2468" w:rsidRDefault="00F95C67" w:rsidP="00F95C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DC2468" w:rsidRPr="004F4FAC">
        <w:rPr>
          <w:rFonts w:ascii="Times New Roman" w:hAnsi="Times New Roman" w:cs="Times New Roman"/>
          <w:sz w:val="28"/>
          <w:szCs w:val="28"/>
          <w:lang w:val="kk-KZ"/>
        </w:rPr>
        <w:t xml:space="preserve">есте </w:t>
      </w:r>
      <w:r>
        <w:rPr>
          <w:rFonts w:ascii="Times New Roman" w:hAnsi="Times New Roman" w:cs="Times New Roman"/>
          <w:sz w:val="28"/>
          <w:szCs w:val="28"/>
          <w:lang w:val="kk-KZ"/>
        </w:rPr>
        <w:t xml:space="preserve">10 </w:t>
      </w:r>
      <w:r w:rsidRPr="00F95C67">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00DC2468">
        <w:rPr>
          <w:rFonts w:ascii="Times New Roman" w:hAnsi="Times New Roman" w:cs="Times New Roman"/>
          <w:sz w:val="28"/>
          <w:szCs w:val="28"/>
          <w:lang w:val="kk-KZ"/>
        </w:rPr>
        <w:t>Т</w:t>
      </w:r>
      <w:r w:rsidR="00DC2468" w:rsidRPr="004F4FAC">
        <w:rPr>
          <w:rFonts w:ascii="Times New Roman" w:hAnsi="Times New Roman" w:cs="Times New Roman"/>
          <w:sz w:val="28"/>
          <w:szCs w:val="28"/>
          <w:lang w:val="kk-KZ"/>
        </w:rPr>
        <w:t xml:space="preserve">аңдалған тақырыптық референцияларға сәйкес </w:t>
      </w:r>
      <w:r w:rsidR="00DC2468">
        <w:rPr>
          <w:rFonts w:ascii="Times New Roman" w:hAnsi="Times New Roman" w:cs="Times New Roman"/>
          <w:sz w:val="28"/>
          <w:szCs w:val="28"/>
          <w:lang w:val="kk-KZ"/>
        </w:rPr>
        <w:t xml:space="preserve">анықтау деңгейінің </w:t>
      </w:r>
      <w:r w:rsidR="00DC2468" w:rsidRPr="004F4FAC">
        <w:rPr>
          <w:rFonts w:ascii="Times New Roman" w:hAnsi="Times New Roman" w:cs="Times New Roman"/>
          <w:sz w:val="28"/>
          <w:szCs w:val="28"/>
          <w:lang w:val="kk-KZ"/>
        </w:rPr>
        <w:t xml:space="preserve"> іріктеменің с</w:t>
      </w:r>
      <w:r w:rsidR="00DC2468">
        <w:rPr>
          <w:rFonts w:ascii="Times New Roman" w:hAnsi="Times New Roman" w:cs="Times New Roman"/>
          <w:sz w:val="28"/>
          <w:szCs w:val="28"/>
          <w:lang w:val="kk-KZ"/>
        </w:rPr>
        <w:t>араптамас</w:t>
      </w:r>
      <w:r w:rsidR="00DC2468" w:rsidRPr="004F4FAC">
        <w:rPr>
          <w:rFonts w:ascii="Times New Roman" w:hAnsi="Times New Roman" w:cs="Times New Roman"/>
          <w:sz w:val="28"/>
          <w:szCs w:val="28"/>
          <w:lang w:val="kk-KZ"/>
        </w:rPr>
        <w:t>ы (n=106)</w:t>
      </w:r>
    </w:p>
    <w:p w:rsidR="00DC2468" w:rsidRPr="00100AA9" w:rsidRDefault="00DC2468" w:rsidP="0017469F">
      <w:pPr>
        <w:spacing w:after="0" w:line="240" w:lineRule="auto"/>
        <w:ind w:firstLine="567"/>
        <w:jc w:val="both"/>
        <w:rPr>
          <w:rFonts w:ascii="Times New Roman" w:hAnsi="Times New Roman" w:cs="Times New Roman"/>
          <w:sz w:val="28"/>
          <w:szCs w:val="28"/>
          <w:lang w:val="kk-KZ"/>
        </w:rPr>
      </w:pPr>
    </w:p>
    <w:tbl>
      <w:tblPr>
        <w:tblStyle w:val="a3"/>
        <w:tblW w:w="0" w:type="auto"/>
        <w:tblInd w:w="250" w:type="dxa"/>
        <w:tblLook w:val="04A0" w:firstRow="1" w:lastRow="0" w:firstColumn="1" w:lastColumn="0" w:noHBand="0" w:noVBand="1"/>
      </w:tblPr>
      <w:tblGrid>
        <w:gridCol w:w="4743"/>
        <w:gridCol w:w="1613"/>
        <w:gridCol w:w="1176"/>
        <w:gridCol w:w="608"/>
        <w:gridCol w:w="848"/>
      </w:tblGrid>
      <w:tr w:rsidR="00DC2468" w:rsidRPr="00F95C67" w:rsidTr="00E625F4">
        <w:trPr>
          <w:trHeight w:val="330"/>
        </w:trPr>
        <w:tc>
          <w:tcPr>
            <w:tcW w:w="0" w:type="auto"/>
            <w:vMerge w:val="restart"/>
          </w:tcPr>
          <w:p w:rsidR="00DC2468" w:rsidRPr="00F95C67" w:rsidRDefault="00DC2468" w:rsidP="00F95C67">
            <w:pPr>
              <w:pStyle w:val="Default"/>
              <w:ind w:firstLine="0"/>
            </w:pPr>
            <w:r w:rsidRPr="00F95C67">
              <w:rPr>
                <w:lang w:val="kk-KZ"/>
              </w:rPr>
              <w:t>Тақырыптық референттің көріну деңгейлері</w:t>
            </w:r>
          </w:p>
        </w:tc>
        <w:tc>
          <w:tcPr>
            <w:tcW w:w="0" w:type="auto"/>
            <w:vMerge w:val="restart"/>
          </w:tcPr>
          <w:p w:rsidR="00DC2468" w:rsidRPr="00F95C67" w:rsidRDefault="00DC2468" w:rsidP="00F95C67">
            <w:pPr>
              <w:pStyle w:val="Default"/>
              <w:ind w:firstLine="0"/>
            </w:pPr>
            <w:r w:rsidRPr="00F95C67">
              <w:rPr>
                <w:lang w:val="kk-KZ"/>
              </w:rPr>
              <w:t>Орташа жасы</w:t>
            </w:r>
          </w:p>
        </w:tc>
        <w:tc>
          <w:tcPr>
            <w:tcW w:w="0" w:type="auto"/>
            <w:vMerge w:val="restart"/>
          </w:tcPr>
          <w:p w:rsidR="00DC2468" w:rsidRPr="00F95C67" w:rsidRDefault="00DC2468" w:rsidP="00F95C67">
            <w:pPr>
              <w:pStyle w:val="Default"/>
              <w:ind w:firstLine="0"/>
              <w:rPr>
                <w:lang w:val="kk-KZ"/>
              </w:rPr>
            </w:pPr>
            <w:r w:rsidRPr="00F95C67">
              <w:rPr>
                <w:lang w:val="kk-KZ"/>
              </w:rPr>
              <w:t>Саны</w:t>
            </w:r>
          </w:p>
          <w:p w:rsidR="00DC2468" w:rsidRPr="00F95C67" w:rsidRDefault="00DC2468" w:rsidP="00F95C67">
            <w:pPr>
              <w:pStyle w:val="Default"/>
              <w:ind w:firstLine="0"/>
              <w:rPr>
                <w:lang w:val="en-US"/>
              </w:rPr>
            </w:pPr>
            <w:r w:rsidRPr="00F95C67">
              <w:rPr>
                <w:lang w:val="en-US"/>
              </w:rPr>
              <w:t>N</w:t>
            </w:r>
          </w:p>
        </w:tc>
        <w:tc>
          <w:tcPr>
            <w:tcW w:w="1456" w:type="dxa"/>
            <w:gridSpan w:val="2"/>
          </w:tcPr>
          <w:p w:rsidR="00DC2468" w:rsidRPr="00F95C67" w:rsidRDefault="00DC2468" w:rsidP="00F95C67">
            <w:pPr>
              <w:pStyle w:val="Default"/>
              <w:ind w:firstLine="0"/>
            </w:pPr>
            <w:r w:rsidRPr="00F95C67">
              <w:rPr>
                <w:lang w:val="kk-KZ"/>
              </w:rPr>
              <w:t>Жынысы</w:t>
            </w:r>
          </w:p>
        </w:tc>
      </w:tr>
      <w:tr w:rsidR="00DC2468" w:rsidRPr="00F95C67" w:rsidTr="00F95C67">
        <w:trPr>
          <w:trHeight w:val="315"/>
        </w:trPr>
        <w:tc>
          <w:tcPr>
            <w:tcW w:w="0" w:type="auto"/>
            <w:vMerge/>
          </w:tcPr>
          <w:p w:rsidR="00DC2468" w:rsidRPr="00F95C67" w:rsidRDefault="00DC2468" w:rsidP="00F95C67">
            <w:pPr>
              <w:pStyle w:val="Default"/>
              <w:ind w:firstLine="0"/>
            </w:pPr>
          </w:p>
        </w:tc>
        <w:tc>
          <w:tcPr>
            <w:tcW w:w="0" w:type="auto"/>
            <w:vMerge/>
          </w:tcPr>
          <w:p w:rsidR="00DC2468" w:rsidRPr="00F95C67" w:rsidRDefault="00DC2468" w:rsidP="00F95C67">
            <w:pPr>
              <w:pStyle w:val="Default"/>
              <w:ind w:firstLine="0"/>
            </w:pPr>
          </w:p>
        </w:tc>
        <w:tc>
          <w:tcPr>
            <w:tcW w:w="0" w:type="auto"/>
            <w:vMerge/>
          </w:tcPr>
          <w:p w:rsidR="00DC2468" w:rsidRPr="00F95C67" w:rsidRDefault="00DC2468" w:rsidP="00F95C67">
            <w:pPr>
              <w:pStyle w:val="Default"/>
              <w:ind w:firstLine="0"/>
            </w:pPr>
          </w:p>
        </w:tc>
        <w:tc>
          <w:tcPr>
            <w:tcW w:w="608" w:type="dxa"/>
          </w:tcPr>
          <w:p w:rsidR="00DC2468" w:rsidRPr="00F95C67" w:rsidRDefault="00DC2468" w:rsidP="00F95C67">
            <w:pPr>
              <w:pStyle w:val="Default"/>
              <w:ind w:firstLine="0"/>
            </w:pPr>
            <w:r w:rsidRPr="00F95C67">
              <w:rPr>
                <w:lang w:val="kk-KZ"/>
              </w:rPr>
              <w:t>ер</w:t>
            </w:r>
          </w:p>
        </w:tc>
        <w:tc>
          <w:tcPr>
            <w:tcW w:w="848" w:type="dxa"/>
          </w:tcPr>
          <w:p w:rsidR="00DC2468" w:rsidRPr="00F95C67" w:rsidRDefault="00DC2468" w:rsidP="00F95C67">
            <w:pPr>
              <w:pStyle w:val="Default"/>
              <w:ind w:firstLine="0"/>
            </w:pPr>
            <w:r w:rsidRPr="00F95C67">
              <w:rPr>
                <w:lang w:val="kk-KZ"/>
              </w:rPr>
              <w:t>әйел</w:t>
            </w:r>
          </w:p>
        </w:tc>
      </w:tr>
      <w:tr w:rsidR="00DC2468" w:rsidRPr="00F95C67" w:rsidTr="00F95C67">
        <w:tc>
          <w:tcPr>
            <w:tcW w:w="0" w:type="auto"/>
          </w:tcPr>
          <w:p w:rsidR="00DC2468" w:rsidRPr="00F95C67" w:rsidRDefault="00DC2468" w:rsidP="00F95C67">
            <w:pPr>
              <w:pStyle w:val="Default"/>
              <w:ind w:firstLine="0"/>
            </w:pPr>
            <w:r w:rsidRPr="00F95C67">
              <w:t>О</w:t>
            </w:r>
            <w:r w:rsidRPr="00F95C67">
              <w:rPr>
                <w:lang w:val="kk-KZ"/>
              </w:rPr>
              <w:t>ңтайлы</w:t>
            </w:r>
          </w:p>
        </w:tc>
        <w:tc>
          <w:tcPr>
            <w:tcW w:w="0" w:type="auto"/>
          </w:tcPr>
          <w:p w:rsidR="00DC2468" w:rsidRPr="00F95C67" w:rsidRDefault="00DC2468" w:rsidP="00F95C67">
            <w:pPr>
              <w:jc w:val="both"/>
              <w:rPr>
                <w:rFonts w:ascii="Times New Roman" w:eastAsia="Times New Roman" w:hAnsi="Times New Roman"/>
                <w:sz w:val="24"/>
                <w:szCs w:val="24"/>
              </w:rPr>
            </w:pPr>
            <w:r w:rsidRPr="00F95C67">
              <w:rPr>
                <w:rFonts w:ascii="Times New Roman" w:eastAsia="Times New Roman" w:hAnsi="Times New Roman"/>
                <w:sz w:val="24"/>
                <w:szCs w:val="24"/>
              </w:rPr>
              <w:t>16,58</w:t>
            </w:r>
          </w:p>
        </w:tc>
        <w:tc>
          <w:tcPr>
            <w:tcW w:w="0" w:type="auto"/>
          </w:tcPr>
          <w:p w:rsidR="00DC2468" w:rsidRPr="00F95C67" w:rsidRDefault="00DC2468" w:rsidP="00F95C67">
            <w:pPr>
              <w:pStyle w:val="Default"/>
              <w:ind w:firstLine="0"/>
            </w:pPr>
            <w:r w:rsidRPr="00F95C67">
              <w:t>36 (34</w:t>
            </w:r>
            <w:r w:rsidR="00F95C67">
              <w:rPr>
                <w:lang w:val="kk-KZ"/>
              </w:rPr>
              <w:t xml:space="preserve"> </w:t>
            </w:r>
            <w:r w:rsidRPr="00F95C67">
              <w:t>%)</w:t>
            </w:r>
          </w:p>
        </w:tc>
        <w:tc>
          <w:tcPr>
            <w:tcW w:w="608" w:type="dxa"/>
            <w:vAlign w:val="center"/>
          </w:tcPr>
          <w:p w:rsidR="00DC2468" w:rsidRPr="00F95C67" w:rsidRDefault="00DC2468" w:rsidP="00F95C67">
            <w:pPr>
              <w:jc w:val="both"/>
              <w:rPr>
                <w:rFonts w:ascii="Times New Roman" w:eastAsia="Times New Roman" w:hAnsi="Times New Roman"/>
                <w:color w:val="000000"/>
                <w:sz w:val="24"/>
                <w:szCs w:val="24"/>
              </w:rPr>
            </w:pPr>
            <w:r w:rsidRPr="00F95C67">
              <w:rPr>
                <w:rFonts w:ascii="Times New Roman" w:eastAsia="Times New Roman" w:hAnsi="Times New Roman"/>
                <w:color w:val="000000"/>
                <w:sz w:val="24"/>
                <w:szCs w:val="24"/>
              </w:rPr>
              <w:t>15</w:t>
            </w:r>
          </w:p>
        </w:tc>
        <w:tc>
          <w:tcPr>
            <w:tcW w:w="848" w:type="dxa"/>
            <w:vAlign w:val="center"/>
          </w:tcPr>
          <w:p w:rsidR="00DC2468" w:rsidRPr="00F95C67" w:rsidRDefault="00DC2468" w:rsidP="00F95C67">
            <w:pPr>
              <w:jc w:val="both"/>
              <w:rPr>
                <w:rFonts w:ascii="Times New Roman" w:eastAsia="Times New Roman" w:hAnsi="Times New Roman"/>
                <w:color w:val="000000"/>
                <w:sz w:val="24"/>
                <w:szCs w:val="24"/>
              </w:rPr>
            </w:pPr>
            <w:r w:rsidRPr="00F95C67">
              <w:rPr>
                <w:rFonts w:ascii="Times New Roman" w:eastAsia="Times New Roman" w:hAnsi="Times New Roman"/>
                <w:color w:val="000000"/>
                <w:sz w:val="24"/>
                <w:szCs w:val="24"/>
              </w:rPr>
              <w:t>21</w:t>
            </w:r>
          </w:p>
        </w:tc>
      </w:tr>
      <w:tr w:rsidR="00DC2468" w:rsidRPr="00F95C67" w:rsidTr="00F95C67">
        <w:tc>
          <w:tcPr>
            <w:tcW w:w="0" w:type="auto"/>
          </w:tcPr>
          <w:p w:rsidR="00DC2468" w:rsidRPr="00F95C67" w:rsidRDefault="00DC2468" w:rsidP="00F95C67">
            <w:pPr>
              <w:pStyle w:val="Default"/>
              <w:ind w:firstLine="0"/>
            </w:pPr>
            <w:r w:rsidRPr="00F95C67">
              <w:rPr>
                <w:lang w:val="kk-KZ"/>
              </w:rPr>
              <w:t>Рұқсат етілген</w:t>
            </w:r>
          </w:p>
        </w:tc>
        <w:tc>
          <w:tcPr>
            <w:tcW w:w="0" w:type="auto"/>
          </w:tcPr>
          <w:p w:rsidR="00DC2468" w:rsidRPr="00F95C67" w:rsidRDefault="00DC2468" w:rsidP="00F95C67">
            <w:pPr>
              <w:jc w:val="both"/>
              <w:rPr>
                <w:rFonts w:ascii="Times New Roman" w:eastAsia="Times New Roman" w:hAnsi="Times New Roman"/>
                <w:sz w:val="24"/>
                <w:szCs w:val="24"/>
              </w:rPr>
            </w:pPr>
            <w:r w:rsidRPr="00F95C67">
              <w:rPr>
                <w:rFonts w:ascii="Times New Roman" w:eastAsia="Times New Roman" w:hAnsi="Times New Roman"/>
                <w:sz w:val="24"/>
                <w:szCs w:val="24"/>
              </w:rPr>
              <w:t>16,05</w:t>
            </w:r>
          </w:p>
        </w:tc>
        <w:tc>
          <w:tcPr>
            <w:tcW w:w="0" w:type="auto"/>
          </w:tcPr>
          <w:p w:rsidR="00DC2468" w:rsidRPr="00F95C67" w:rsidRDefault="00DC2468" w:rsidP="00F95C67">
            <w:pPr>
              <w:pStyle w:val="Default"/>
              <w:ind w:firstLine="0"/>
            </w:pPr>
            <w:r w:rsidRPr="00F95C67">
              <w:t>29 (27</w:t>
            </w:r>
            <w:r w:rsidR="00F95C67">
              <w:rPr>
                <w:lang w:val="kk-KZ"/>
              </w:rPr>
              <w:t xml:space="preserve"> </w:t>
            </w:r>
            <w:r w:rsidRPr="00F95C67">
              <w:t>%)</w:t>
            </w:r>
          </w:p>
        </w:tc>
        <w:tc>
          <w:tcPr>
            <w:tcW w:w="608" w:type="dxa"/>
            <w:vAlign w:val="center"/>
          </w:tcPr>
          <w:p w:rsidR="00DC2468" w:rsidRPr="00F95C67" w:rsidRDefault="00DC2468" w:rsidP="00F95C67">
            <w:pPr>
              <w:jc w:val="both"/>
              <w:rPr>
                <w:rFonts w:ascii="Times New Roman" w:eastAsia="Times New Roman" w:hAnsi="Times New Roman"/>
                <w:color w:val="000000"/>
                <w:sz w:val="24"/>
                <w:szCs w:val="24"/>
                <w:lang w:val="en-US"/>
              </w:rPr>
            </w:pPr>
            <w:r w:rsidRPr="00F95C67">
              <w:rPr>
                <w:rFonts w:ascii="Times New Roman" w:eastAsia="Times New Roman" w:hAnsi="Times New Roman"/>
                <w:color w:val="000000"/>
                <w:sz w:val="24"/>
                <w:szCs w:val="24"/>
              </w:rPr>
              <w:t>1</w:t>
            </w:r>
            <w:r w:rsidRPr="00F95C67">
              <w:rPr>
                <w:rFonts w:ascii="Times New Roman" w:eastAsia="Times New Roman" w:hAnsi="Times New Roman"/>
                <w:color w:val="000000"/>
                <w:sz w:val="24"/>
                <w:szCs w:val="24"/>
                <w:lang w:val="en-US"/>
              </w:rPr>
              <w:t>1</w:t>
            </w:r>
          </w:p>
        </w:tc>
        <w:tc>
          <w:tcPr>
            <w:tcW w:w="848" w:type="dxa"/>
            <w:vAlign w:val="center"/>
          </w:tcPr>
          <w:p w:rsidR="00DC2468" w:rsidRPr="00F95C67" w:rsidRDefault="00DC2468" w:rsidP="00F95C67">
            <w:pPr>
              <w:jc w:val="both"/>
              <w:rPr>
                <w:rFonts w:ascii="Times New Roman" w:eastAsia="Times New Roman" w:hAnsi="Times New Roman"/>
                <w:color w:val="000000"/>
                <w:sz w:val="24"/>
                <w:szCs w:val="24"/>
              </w:rPr>
            </w:pPr>
            <w:r w:rsidRPr="00F95C67">
              <w:rPr>
                <w:rFonts w:ascii="Times New Roman" w:eastAsia="Times New Roman" w:hAnsi="Times New Roman"/>
                <w:color w:val="000000"/>
                <w:sz w:val="24"/>
                <w:szCs w:val="24"/>
              </w:rPr>
              <w:t>17</w:t>
            </w:r>
          </w:p>
        </w:tc>
      </w:tr>
      <w:tr w:rsidR="00DC2468" w:rsidRPr="00F95C67" w:rsidTr="00F95C67">
        <w:tc>
          <w:tcPr>
            <w:tcW w:w="0" w:type="auto"/>
          </w:tcPr>
          <w:p w:rsidR="00DC2468" w:rsidRPr="00F95C67" w:rsidRDefault="00DC2468" w:rsidP="00F95C67">
            <w:pPr>
              <w:pStyle w:val="Default"/>
              <w:ind w:firstLine="0"/>
            </w:pPr>
            <w:r w:rsidRPr="00F95C67">
              <w:rPr>
                <w:lang w:val="kk-KZ"/>
              </w:rPr>
              <w:t>Сыни</w:t>
            </w:r>
          </w:p>
        </w:tc>
        <w:tc>
          <w:tcPr>
            <w:tcW w:w="0" w:type="auto"/>
          </w:tcPr>
          <w:p w:rsidR="00DC2468" w:rsidRPr="00F95C67" w:rsidRDefault="00DC2468" w:rsidP="00F95C67">
            <w:pPr>
              <w:jc w:val="both"/>
              <w:rPr>
                <w:rFonts w:ascii="Times New Roman" w:eastAsia="Times New Roman" w:hAnsi="Times New Roman"/>
                <w:sz w:val="24"/>
                <w:szCs w:val="24"/>
              </w:rPr>
            </w:pPr>
            <w:r w:rsidRPr="00F95C67">
              <w:rPr>
                <w:rFonts w:ascii="Times New Roman" w:eastAsia="Times New Roman" w:hAnsi="Times New Roman"/>
                <w:sz w:val="24"/>
                <w:szCs w:val="24"/>
              </w:rPr>
              <w:t xml:space="preserve">15,29 </w:t>
            </w:r>
          </w:p>
        </w:tc>
        <w:tc>
          <w:tcPr>
            <w:tcW w:w="0" w:type="auto"/>
          </w:tcPr>
          <w:p w:rsidR="00DC2468" w:rsidRPr="00F95C67" w:rsidRDefault="00DC2468" w:rsidP="00F95C67">
            <w:pPr>
              <w:pStyle w:val="Default"/>
              <w:ind w:firstLine="0"/>
            </w:pPr>
            <w:r w:rsidRPr="00F95C67">
              <w:t>41(39</w:t>
            </w:r>
            <w:r w:rsidR="00F95C67">
              <w:rPr>
                <w:lang w:val="kk-KZ"/>
              </w:rPr>
              <w:t xml:space="preserve"> </w:t>
            </w:r>
            <w:r w:rsidRPr="00F95C67">
              <w:t>%)</w:t>
            </w:r>
          </w:p>
        </w:tc>
        <w:tc>
          <w:tcPr>
            <w:tcW w:w="608" w:type="dxa"/>
            <w:vAlign w:val="center"/>
          </w:tcPr>
          <w:p w:rsidR="00DC2468" w:rsidRPr="00F95C67" w:rsidRDefault="00DC2468" w:rsidP="00F95C67">
            <w:pPr>
              <w:jc w:val="both"/>
              <w:rPr>
                <w:rFonts w:ascii="Times New Roman" w:eastAsia="Times New Roman" w:hAnsi="Times New Roman"/>
                <w:color w:val="000000"/>
                <w:sz w:val="24"/>
                <w:szCs w:val="24"/>
              </w:rPr>
            </w:pPr>
            <w:r w:rsidRPr="00F95C67">
              <w:rPr>
                <w:rFonts w:ascii="Times New Roman" w:eastAsia="Times New Roman" w:hAnsi="Times New Roman"/>
                <w:color w:val="000000"/>
                <w:sz w:val="24"/>
                <w:szCs w:val="24"/>
              </w:rPr>
              <w:t>25</w:t>
            </w:r>
          </w:p>
        </w:tc>
        <w:tc>
          <w:tcPr>
            <w:tcW w:w="848" w:type="dxa"/>
            <w:vAlign w:val="center"/>
          </w:tcPr>
          <w:p w:rsidR="00DC2468" w:rsidRPr="00F95C67" w:rsidRDefault="00DC2468" w:rsidP="00F95C67">
            <w:pPr>
              <w:jc w:val="both"/>
              <w:rPr>
                <w:rFonts w:ascii="Times New Roman" w:eastAsia="Times New Roman" w:hAnsi="Times New Roman"/>
                <w:color w:val="000000"/>
                <w:sz w:val="24"/>
                <w:szCs w:val="24"/>
              </w:rPr>
            </w:pPr>
            <w:r w:rsidRPr="00F95C67">
              <w:rPr>
                <w:rFonts w:ascii="Times New Roman" w:eastAsia="Times New Roman" w:hAnsi="Times New Roman"/>
                <w:color w:val="000000"/>
                <w:sz w:val="24"/>
                <w:szCs w:val="24"/>
              </w:rPr>
              <w:t>16</w:t>
            </w:r>
          </w:p>
        </w:tc>
      </w:tr>
      <w:tr w:rsidR="00DC2468" w:rsidRPr="00F95C67" w:rsidTr="00F95C67">
        <w:tc>
          <w:tcPr>
            <w:tcW w:w="0" w:type="auto"/>
          </w:tcPr>
          <w:p w:rsidR="00DC2468" w:rsidRPr="00F95C67" w:rsidRDefault="00DC2468" w:rsidP="00F95C67">
            <w:pPr>
              <w:pStyle w:val="Default"/>
              <w:ind w:firstLine="0"/>
            </w:pPr>
            <w:r w:rsidRPr="00F95C67">
              <w:rPr>
                <w:lang w:val="kk-KZ"/>
              </w:rPr>
              <w:t>Барлығы</w:t>
            </w:r>
          </w:p>
        </w:tc>
        <w:tc>
          <w:tcPr>
            <w:tcW w:w="0" w:type="auto"/>
          </w:tcPr>
          <w:p w:rsidR="00DC2468" w:rsidRPr="00F95C67" w:rsidRDefault="00DC2468" w:rsidP="00F95C67">
            <w:pPr>
              <w:jc w:val="both"/>
              <w:rPr>
                <w:rFonts w:ascii="Times New Roman" w:eastAsia="Times New Roman" w:hAnsi="Times New Roman"/>
                <w:sz w:val="24"/>
                <w:szCs w:val="24"/>
              </w:rPr>
            </w:pPr>
            <w:r w:rsidRPr="00F95C67">
              <w:rPr>
                <w:rFonts w:ascii="Times New Roman" w:eastAsia="Times New Roman" w:hAnsi="Times New Roman"/>
                <w:sz w:val="24"/>
                <w:szCs w:val="24"/>
              </w:rPr>
              <w:t>-</w:t>
            </w:r>
          </w:p>
        </w:tc>
        <w:tc>
          <w:tcPr>
            <w:tcW w:w="0" w:type="auto"/>
          </w:tcPr>
          <w:p w:rsidR="00DC2468" w:rsidRPr="00F95C67" w:rsidRDefault="00DC2468" w:rsidP="00F95C67">
            <w:pPr>
              <w:pStyle w:val="Default"/>
              <w:ind w:firstLine="0"/>
              <w:rPr>
                <w:lang w:val="en-US"/>
              </w:rPr>
            </w:pPr>
            <w:r w:rsidRPr="00F95C67">
              <w:t>10</w:t>
            </w:r>
            <w:r w:rsidRPr="00F95C67">
              <w:rPr>
                <w:lang w:val="en-US"/>
              </w:rPr>
              <w:t>5</w:t>
            </w:r>
          </w:p>
        </w:tc>
        <w:tc>
          <w:tcPr>
            <w:tcW w:w="608" w:type="dxa"/>
            <w:vAlign w:val="center"/>
          </w:tcPr>
          <w:p w:rsidR="00DC2468" w:rsidRPr="00F95C67" w:rsidRDefault="00DC2468" w:rsidP="00F95C67">
            <w:pPr>
              <w:jc w:val="both"/>
              <w:rPr>
                <w:rFonts w:ascii="Times New Roman" w:eastAsia="Times New Roman" w:hAnsi="Times New Roman"/>
                <w:color w:val="000000"/>
                <w:sz w:val="24"/>
                <w:szCs w:val="24"/>
                <w:lang w:val="en-US"/>
              </w:rPr>
            </w:pPr>
            <w:r w:rsidRPr="00F95C67">
              <w:rPr>
                <w:rFonts w:ascii="Times New Roman" w:eastAsia="Times New Roman" w:hAnsi="Times New Roman"/>
                <w:color w:val="000000"/>
                <w:sz w:val="24"/>
                <w:szCs w:val="24"/>
              </w:rPr>
              <w:t>5</w:t>
            </w:r>
            <w:r w:rsidRPr="00F95C67">
              <w:rPr>
                <w:rFonts w:ascii="Times New Roman" w:eastAsia="Times New Roman" w:hAnsi="Times New Roman"/>
                <w:color w:val="000000"/>
                <w:sz w:val="24"/>
                <w:szCs w:val="24"/>
                <w:lang w:val="en-US"/>
              </w:rPr>
              <w:t>1</w:t>
            </w:r>
          </w:p>
        </w:tc>
        <w:tc>
          <w:tcPr>
            <w:tcW w:w="848" w:type="dxa"/>
            <w:vAlign w:val="center"/>
          </w:tcPr>
          <w:p w:rsidR="00DC2468" w:rsidRPr="00F95C67" w:rsidRDefault="00DC2468" w:rsidP="00F95C67">
            <w:pPr>
              <w:jc w:val="both"/>
              <w:rPr>
                <w:rFonts w:ascii="Times New Roman" w:eastAsia="Times New Roman" w:hAnsi="Times New Roman"/>
                <w:color w:val="000000"/>
                <w:sz w:val="24"/>
                <w:szCs w:val="24"/>
              </w:rPr>
            </w:pPr>
            <w:r w:rsidRPr="00F95C67">
              <w:rPr>
                <w:rFonts w:ascii="Times New Roman" w:eastAsia="Times New Roman" w:hAnsi="Times New Roman"/>
                <w:color w:val="000000"/>
                <w:sz w:val="24"/>
                <w:szCs w:val="24"/>
              </w:rPr>
              <w:t>54</w:t>
            </w:r>
          </w:p>
        </w:tc>
      </w:tr>
    </w:tbl>
    <w:p w:rsidR="00DC2468" w:rsidRDefault="00DC2468" w:rsidP="0017469F">
      <w:pPr>
        <w:spacing w:after="0" w:line="240" w:lineRule="auto"/>
        <w:ind w:firstLine="567"/>
        <w:jc w:val="both"/>
        <w:rPr>
          <w:rFonts w:ascii="Times New Roman" w:hAnsi="Times New Roman" w:cs="Times New Roman"/>
          <w:sz w:val="28"/>
          <w:szCs w:val="28"/>
          <w:lang w:val="kk-KZ"/>
        </w:rPr>
      </w:pPr>
    </w:p>
    <w:p w:rsidR="00DC2468" w:rsidRPr="00AA7A05" w:rsidRDefault="00F95C67" w:rsidP="00F95C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DC2468">
        <w:rPr>
          <w:rFonts w:ascii="Times New Roman" w:hAnsi="Times New Roman" w:cs="Times New Roman"/>
          <w:sz w:val="28"/>
          <w:szCs w:val="28"/>
          <w:lang w:val="kk-KZ"/>
        </w:rPr>
        <w:t xml:space="preserve">есте </w:t>
      </w:r>
      <w:r>
        <w:rPr>
          <w:rFonts w:ascii="Times New Roman" w:hAnsi="Times New Roman" w:cs="Times New Roman"/>
          <w:sz w:val="28"/>
          <w:szCs w:val="28"/>
          <w:lang w:val="kk-KZ"/>
        </w:rPr>
        <w:t xml:space="preserve">11 </w:t>
      </w:r>
      <w:r w:rsidRPr="00F95C67">
        <w:rPr>
          <w:rFonts w:ascii="Times New Roman" w:hAnsi="Times New Roman" w:cs="Times New Roman"/>
          <w:color w:val="000000"/>
          <w:sz w:val="28"/>
          <w:szCs w:val="28"/>
          <w:lang w:val="kk-KZ"/>
        </w:rPr>
        <w:t>–</w:t>
      </w:r>
      <w:r w:rsidR="00DC2468">
        <w:rPr>
          <w:rFonts w:ascii="Times New Roman" w:hAnsi="Times New Roman" w:cs="Times New Roman"/>
          <w:sz w:val="28"/>
          <w:szCs w:val="28"/>
          <w:lang w:val="kk-KZ"/>
        </w:rPr>
        <w:t xml:space="preserve"> </w:t>
      </w:r>
      <w:r w:rsidR="00DC2468" w:rsidRPr="00AA7A05">
        <w:rPr>
          <w:rFonts w:ascii="Times New Roman" w:hAnsi="Times New Roman" w:cs="Times New Roman"/>
          <w:sz w:val="28"/>
          <w:szCs w:val="28"/>
          <w:lang w:val="kk-KZ"/>
        </w:rPr>
        <w:t xml:space="preserve">Таңдалған тақырыптық </w:t>
      </w:r>
      <w:r w:rsidR="00DC2468">
        <w:rPr>
          <w:rFonts w:ascii="Times New Roman" w:hAnsi="Times New Roman" w:cs="Times New Roman"/>
          <w:sz w:val="28"/>
          <w:szCs w:val="28"/>
          <w:lang w:val="kk-KZ"/>
        </w:rPr>
        <w:t>референцияларға</w:t>
      </w:r>
      <w:r w:rsidR="00DC2468" w:rsidRPr="00AA7A05">
        <w:rPr>
          <w:rFonts w:ascii="Times New Roman" w:hAnsi="Times New Roman" w:cs="Times New Roman"/>
          <w:sz w:val="28"/>
          <w:szCs w:val="28"/>
          <w:lang w:val="kk-KZ"/>
        </w:rPr>
        <w:t xml:space="preserve"> сәйкес бақылау үлгісінің сипаттамалары (n=104)</w:t>
      </w:r>
    </w:p>
    <w:p w:rsidR="00DC2468" w:rsidRPr="00AA7A05" w:rsidRDefault="00DC2468" w:rsidP="0017469F">
      <w:pPr>
        <w:spacing w:after="0" w:line="240" w:lineRule="auto"/>
        <w:ind w:firstLine="567"/>
        <w:jc w:val="both"/>
        <w:rPr>
          <w:rFonts w:ascii="Times New Roman" w:hAnsi="Times New Roman" w:cs="Times New Roman"/>
          <w:sz w:val="28"/>
          <w:szCs w:val="28"/>
          <w:lang w:val="kk-KZ"/>
        </w:rPr>
      </w:pPr>
    </w:p>
    <w:tbl>
      <w:tblPr>
        <w:tblStyle w:val="a3"/>
        <w:tblW w:w="0" w:type="auto"/>
        <w:tblInd w:w="250" w:type="dxa"/>
        <w:tblLook w:val="04A0" w:firstRow="1" w:lastRow="0" w:firstColumn="1" w:lastColumn="0" w:noHBand="0" w:noVBand="1"/>
      </w:tblPr>
      <w:tblGrid>
        <w:gridCol w:w="5245"/>
        <w:gridCol w:w="806"/>
        <w:gridCol w:w="1296"/>
        <w:gridCol w:w="877"/>
        <w:gridCol w:w="1134"/>
      </w:tblGrid>
      <w:tr w:rsidR="00DC2468" w:rsidRPr="00F95C67" w:rsidTr="00E625F4">
        <w:trPr>
          <w:trHeight w:val="330"/>
        </w:trPr>
        <w:tc>
          <w:tcPr>
            <w:tcW w:w="5245" w:type="dxa"/>
            <w:vMerge w:val="restart"/>
          </w:tcPr>
          <w:p w:rsidR="00DC2468" w:rsidRPr="00F95C67" w:rsidRDefault="00DC2468" w:rsidP="00F95C67">
            <w:pPr>
              <w:pStyle w:val="Default"/>
              <w:ind w:firstLine="0"/>
              <w:rPr>
                <w:color w:val="auto"/>
              </w:rPr>
            </w:pPr>
            <w:r w:rsidRPr="00F95C67">
              <w:rPr>
                <w:lang w:val="kk-KZ"/>
              </w:rPr>
              <w:t>Тақырыптық референттің көріну деңгейлері</w:t>
            </w:r>
          </w:p>
        </w:tc>
        <w:tc>
          <w:tcPr>
            <w:tcW w:w="0" w:type="auto"/>
            <w:vMerge w:val="restart"/>
          </w:tcPr>
          <w:p w:rsidR="00DC2468" w:rsidRPr="00F95C67" w:rsidRDefault="00DC2468" w:rsidP="00F95C67">
            <w:pPr>
              <w:pStyle w:val="Default"/>
              <w:ind w:firstLine="0"/>
              <w:rPr>
                <w:color w:val="auto"/>
              </w:rPr>
            </w:pPr>
            <w:r w:rsidRPr="00F95C67">
              <w:rPr>
                <w:color w:val="auto"/>
                <w:lang w:val="kk-KZ"/>
              </w:rPr>
              <w:t>Жасы</w:t>
            </w:r>
          </w:p>
        </w:tc>
        <w:tc>
          <w:tcPr>
            <w:tcW w:w="0" w:type="auto"/>
            <w:vMerge w:val="restart"/>
          </w:tcPr>
          <w:p w:rsidR="00DC2468" w:rsidRPr="00F95C67" w:rsidRDefault="00DC2468" w:rsidP="00F95C67">
            <w:pPr>
              <w:pStyle w:val="Default"/>
              <w:ind w:firstLine="0"/>
              <w:rPr>
                <w:color w:val="auto"/>
                <w:lang w:val="en-US"/>
              </w:rPr>
            </w:pPr>
            <w:r w:rsidRPr="00F95C67">
              <w:rPr>
                <w:color w:val="auto"/>
                <w:lang w:val="kk-KZ"/>
              </w:rPr>
              <w:t>Саны</w:t>
            </w:r>
            <w:r w:rsidRPr="00F95C67">
              <w:rPr>
                <w:color w:val="auto"/>
                <w:lang w:val="en-US"/>
              </w:rPr>
              <w:t>n</w:t>
            </w:r>
          </w:p>
        </w:tc>
        <w:tc>
          <w:tcPr>
            <w:tcW w:w="2011" w:type="dxa"/>
            <w:gridSpan w:val="2"/>
          </w:tcPr>
          <w:p w:rsidR="00DC2468" w:rsidRPr="00F95C67" w:rsidRDefault="00DC2468" w:rsidP="00F95C67">
            <w:pPr>
              <w:pStyle w:val="Default"/>
              <w:ind w:firstLine="0"/>
              <w:rPr>
                <w:color w:val="auto"/>
              </w:rPr>
            </w:pPr>
            <w:r w:rsidRPr="00F95C67">
              <w:rPr>
                <w:color w:val="auto"/>
                <w:lang w:val="kk-KZ"/>
              </w:rPr>
              <w:t xml:space="preserve">Жынысы </w:t>
            </w:r>
          </w:p>
        </w:tc>
      </w:tr>
      <w:tr w:rsidR="00DC2468" w:rsidRPr="00F95C67" w:rsidTr="00E625F4">
        <w:trPr>
          <w:trHeight w:val="315"/>
        </w:trPr>
        <w:tc>
          <w:tcPr>
            <w:tcW w:w="5245" w:type="dxa"/>
            <w:vMerge/>
          </w:tcPr>
          <w:p w:rsidR="00DC2468" w:rsidRPr="00F95C67" w:rsidRDefault="00DC2468" w:rsidP="00F95C67">
            <w:pPr>
              <w:pStyle w:val="Default"/>
              <w:ind w:firstLine="0"/>
              <w:rPr>
                <w:color w:val="auto"/>
              </w:rPr>
            </w:pPr>
          </w:p>
        </w:tc>
        <w:tc>
          <w:tcPr>
            <w:tcW w:w="0" w:type="auto"/>
            <w:vMerge/>
          </w:tcPr>
          <w:p w:rsidR="00DC2468" w:rsidRPr="00F95C67" w:rsidRDefault="00DC2468" w:rsidP="00F95C67">
            <w:pPr>
              <w:pStyle w:val="Default"/>
              <w:ind w:firstLine="0"/>
              <w:rPr>
                <w:color w:val="auto"/>
              </w:rPr>
            </w:pPr>
          </w:p>
        </w:tc>
        <w:tc>
          <w:tcPr>
            <w:tcW w:w="0" w:type="auto"/>
            <w:vMerge/>
          </w:tcPr>
          <w:p w:rsidR="00DC2468" w:rsidRPr="00F95C67" w:rsidRDefault="00DC2468" w:rsidP="00F95C67">
            <w:pPr>
              <w:pStyle w:val="Default"/>
              <w:ind w:firstLine="0"/>
              <w:rPr>
                <w:color w:val="auto"/>
              </w:rPr>
            </w:pPr>
          </w:p>
        </w:tc>
        <w:tc>
          <w:tcPr>
            <w:tcW w:w="877" w:type="dxa"/>
          </w:tcPr>
          <w:p w:rsidR="00DC2468" w:rsidRPr="00F95C67" w:rsidRDefault="00DC2468" w:rsidP="00F95C67">
            <w:pPr>
              <w:pStyle w:val="Default"/>
              <w:ind w:firstLine="0"/>
              <w:rPr>
                <w:color w:val="auto"/>
              </w:rPr>
            </w:pPr>
            <w:r w:rsidRPr="00F95C67">
              <w:rPr>
                <w:color w:val="auto"/>
                <w:lang w:val="kk-KZ"/>
              </w:rPr>
              <w:t>Ер</w:t>
            </w:r>
          </w:p>
        </w:tc>
        <w:tc>
          <w:tcPr>
            <w:tcW w:w="1134" w:type="dxa"/>
          </w:tcPr>
          <w:p w:rsidR="00DC2468" w:rsidRPr="00F95C67" w:rsidRDefault="00DC2468" w:rsidP="00F95C67">
            <w:pPr>
              <w:pStyle w:val="Default"/>
              <w:ind w:firstLine="0"/>
              <w:rPr>
                <w:color w:val="auto"/>
              </w:rPr>
            </w:pPr>
            <w:r w:rsidRPr="00F95C67">
              <w:rPr>
                <w:color w:val="auto"/>
                <w:lang w:val="kk-KZ"/>
              </w:rPr>
              <w:t>әйел</w:t>
            </w:r>
          </w:p>
        </w:tc>
      </w:tr>
      <w:tr w:rsidR="00DC2468" w:rsidRPr="00F95C67" w:rsidTr="00E625F4">
        <w:tc>
          <w:tcPr>
            <w:tcW w:w="5245" w:type="dxa"/>
          </w:tcPr>
          <w:p w:rsidR="00DC2468" w:rsidRPr="00F95C67" w:rsidRDefault="00DC2468" w:rsidP="00F95C67">
            <w:pPr>
              <w:pStyle w:val="Default"/>
              <w:ind w:firstLine="0"/>
              <w:rPr>
                <w:color w:val="auto"/>
              </w:rPr>
            </w:pPr>
            <w:r w:rsidRPr="00F95C67">
              <w:rPr>
                <w:color w:val="auto"/>
              </w:rPr>
              <w:t>О</w:t>
            </w:r>
            <w:r w:rsidRPr="00F95C67">
              <w:rPr>
                <w:color w:val="auto"/>
                <w:lang w:val="kk-KZ"/>
              </w:rPr>
              <w:t>ңтайлы</w:t>
            </w:r>
          </w:p>
        </w:tc>
        <w:tc>
          <w:tcPr>
            <w:tcW w:w="0" w:type="auto"/>
          </w:tcPr>
          <w:p w:rsidR="00DC2468" w:rsidRPr="00F95C67" w:rsidRDefault="00DC2468" w:rsidP="00F95C67">
            <w:pPr>
              <w:jc w:val="both"/>
              <w:rPr>
                <w:rFonts w:ascii="Times New Roman" w:eastAsia="Times New Roman" w:hAnsi="Times New Roman"/>
                <w:sz w:val="24"/>
                <w:szCs w:val="24"/>
              </w:rPr>
            </w:pPr>
            <w:r w:rsidRPr="00F95C67">
              <w:rPr>
                <w:rFonts w:ascii="Times New Roman" w:eastAsia="Times New Roman" w:hAnsi="Times New Roman"/>
                <w:sz w:val="24"/>
                <w:szCs w:val="24"/>
              </w:rPr>
              <w:t>16,60</w:t>
            </w:r>
          </w:p>
        </w:tc>
        <w:tc>
          <w:tcPr>
            <w:tcW w:w="0" w:type="auto"/>
          </w:tcPr>
          <w:p w:rsidR="00DC2468" w:rsidRPr="00F95C67" w:rsidRDefault="00DC2468" w:rsidP="00F95C67">
            <w:pPr>
              <w:pStyle w:val="Default"/>
              <w:ind w:firstLine="0"/>
              <w:rPr>
                <w:color w:val="auto"/>
              </w:rPr>
            </w:pPr>
            <w:r w:rsidRPr="00F95C67">
              <w:rPr>
                <w:color w:val="auto"/>
              </w:rPr>
              <w:t>37 (35,5%)</w:t>
            </w:r>
          </w:p>
        </w:tc>
        <w:tc>
          <w:tcPr>
            <w:tcW w:w="877" w:type="dxa"/>
          </w:tcPr>
          <w:p w:rsidR="00DC2468" w:rsidRPr="00F95C67" w:rsidRDefault="00DC2468" w:rsidP="00F95C67">
            <w:pPr>
              <w:pStyle w:val="Default"/>
              <w:ind w:firstLine="0"/>
              <w:rPr>
                <w:color w:val="auto"/>
              </w:rPr>
            </w:pPr>
            <w:r w:rsidRPr="00F95C67">
              <w:rPr>
                <w:color w:val="auto"/>
              </w:rPr>
              <w:t>14</w:t>
            </w:r>
          </w:p>
        </w:tc>
        <w:tc>
          <w:tcPr>
            <w:tcW w:w="1134" w:type="dxa"/>
          </w:tcPr>
          <w:p w:rsidR="00DC2468" w:rsidRPr="00F95C67" w:rsidRDefault="00DC2468" w:rsidP="00F95C67">
            <w:pPr>
              <w:pStyle w:val="Default"/>
              <w:ind w:firstLine="0"/>
              <w:rPr>
                <w:color w:val="auto"/>
              </w:rPr>
            </w:pPr>
            <w:r w:rsidRPr="00F95C67">
              <w:rPr>
                <w:color w:val="auto"/>
              </w:rPr>
              <w:t>23</w:t>
            </w:r>
          </w:p>
        </w:tc>
      </w:tr>
      <w:tr w:rsidR="00DC2468" w:rsidRPr="00F95C67" w:rsidTr="00E625F4">
        <w:tc>
          <w:tcPr>
            <w:tcW w:w="5245" w:type="dxa"/>
          </w:tcPr>
          <w:p w:rsidR="00DC2468" w:rsidRPr="00F95C67" w:rsidRDefault="00DC2468" w:rsidP="00F95C67">
            <w:pPr>
              <w:pStyle w:val="Default"/>
              <w:ind w:firstLine="0"/>
              <w:rPr>
                <w:color w:val="auto"/>
              </w:rPr>
            </w:pPr>
            <w:r w:rsidRPr="00F95C67">
              <w:rPr>
                <w:color w:val="auto"/>
                <w:lang w:val="kk-KZ"/>
              </w:rPr>
              <w:t>Рұқсат етілген</w:t>
            </w:r>
          </w:p>
        </w:tc>
        <w:tc>
          <w:tcPr>
            <w:tcW w:w="0" w:type="auto"/>
          </w:tcPr>
          <w:p w:rsidR="00DC2468" w:rsidRPr="00F95C67" w:rsidRDefault="00DC2468" w:rsidP="00F95C67">
            <w:pPr>
              <w:jc w:val="both"/>
              <w:rPr>
                <w:rFonts w:ascii="Times New Roman" w:eastAsia="Times New Roman" w:hAnsi="Times New Roman"/>
                <w:sz w:val="24"/>
                <w:szCs w:val="24"/>
              </w:rPr>
            </w:pPr>
            <w:r w:rsidRPr="00F95C67">
              <w:rPr>
                <w:rFonts w:ascii="Times New Roman" w:eastAsia="Times New Roman" w:hAnsi="Times New Roman"/>
                <w:sz w:val="24"/>
                <w:szCs w:val="24"/>
              </w:rPr>
              <w:t>16,17</w:t>
            </w:r>
          </w:p>
        </w:tc>
        <w:tc>
          <w:tcPr>
            <w:tcW w:w="0" w:type="auto"/>
          </w:tcPr>
          <w:p w:rsidR="00DC2468" w:rsidRPr="00F95C67" w:rsidRDefault="00DC2468" w:rsidP="00F95C67">
            <w:pPr>
              <w:pStyle w:val="Default"/>
              <w:ind w:firstLine="0"/>
              <w:rPr>
                <w:color w:val="auto"/>
              </w:rPr>
            </w:pPr>
            <w:r w:rsidRPr="00F95C67">
              <w:rPr>
                <w:color w:val="auto"/>
              </w:rPr>
              <w:t>28 (27%)</w:t>
            </w:r>
          </w:p>
        </w:tc>
        <w:tc>
          <w:tcPr>
            <w:tcW w:w="877" w:type="dxa"/>
          </w:tcPr>
          <w:p w:rsidR="00DC2468" w:rsidRPr="00F95C67" w:rsidRDefault="00DC2468" w:rsidP="00F95C67">
            <w:pPr>
              <w:pStyle w:val="Default"/>
              <w:ind w:firstLine="0"/>
              <w:rPr>
                <w:color w:val="auto"/>
              </w:rPr>
            </w:pPr>
            <w:r w:rsidRPr="00F95C67">
              <w:rPr>
                <w:color w:val="auto"/>
              </w:rPr>
              <w:t>10</w:t>
            </w:r>
          </w:p>
        </w:tc>
        <w:tc>
          <w:tcPr>
            <w:tcW w:w="1134" w:type="dxa"/>
          </w:tcPr>
          <w:p w:rsidR="00DC2468" w:rsidRPr="00F95C67" w:rsidRDefault="00DC2468" w:rsidP="00F95C67">
            <w:pPr>
              <w:pStyle w:val="Default"/>
              <w:ind w:firstLine="0"/>
              <w:rPr>
                <w:color w:val="auto"/>
              </w:rPr>
            </w:pPr>
            <w:r w:rsidRPr="00F95C67">
              <w:rPr>
                <w:color w:val="auto"/>
              </w:rPr>
              <w:t>18</w:t>
            </w:r>
          </w:p>
        </w:tc>
      </w:tr>
      <w:tr w:rsidR="00DC2468" w:rsidRPr="00F95C67" w:rsidTr="00E625F4">
        <w:tc>
          <w:tcPr>
            <w:tcW w:w="5245" w:type="dxa"/>
          </w:tcPr>
          <w:p w:rsidR="00DC2468" w:rsidRPr="00F95C67" w:rsidRDefault="00DC2468" w:rsidP="00F95C67">
            <w:pPr>
              <w:pStyle w:val="Default"/>
              <w:ind w:firstLine="0"/>
              <w:rPr>
                <w:color w:val="auto"/>
              </w:rPr>
            </w:pPr>
            <w:r w:rsidRPr="00F95C67">
              <w:rPr>
                <w:color w:val="auto"/>
                <w:lang w:val="kk-KZ"/>
              </w:rPr>
              <w:t>Сыни</w:t>
            </w:r>
          </w:p>
        </w:tc>
        <w:tc>
          <w:tcPr>
            <w:tcW w:w="0" w:type="auto"/>
          </w:tcPr>
          <w:p w:rsidR="00DC2468" w:rsidRPr="00F95C67" w:rsidRDefault="00DC2468" w:rsidP="00F95C67">
            <w:pPr>
              <w:jc w:val="both"/>
              <w:rPr>
                <w:rFonts w:ascii="Times New Roman" w:eastAsia="Times New Roman" w:hAnsi="Times New Roman"/>
                <w:sz w:val="24"/>
                <w:szCs w:val="24"/>
              </w:rPr>
            </w:pPr>
            <w:r w:rsidRPr="00F95C67">
              <w:rPr>
                <w:rFonts w:ascii="Times New Roman" w:eastAsia="Times New Roman" w:hAnsi="Times New Roman"/>
                <w:sz w:val="24"/>
                <w:szCs w:val="24"/>
              </w:rPr>
              <w:t>15,65</w:t>
            </w:r>
          </w:p>
        </w:tc>
        <w:tc>
          <w:tcPr>
            <w:tcW w:w="0" w:type="auto"/>
          </w:tcPr>
          <w:p w:rsidR="00DC2468" w:rsidRPr="00F95C67" w:rsidRDefault="00DC2468" w:rsidP="00F95C67">
            <w:pPr>
              <w:pStyle w:val="Default"/>
              <w:ind w:firstLine="0"/>
              <w:rPr>
                <w:color w:val="auto"/>
              </w:rPr>
            </w:pPr>
            <w:r w:rsidRPr="00F95C67">
              <w:rPr>
                <w:color w:val="auto"/>
              </w:rPr>
              <w:t>39 (37,5%)</w:t>
            </w:r>
          </w:p>
        </w:tc>
        <w:tc>
          <w:tcPr>
            <w:tcW w:w="877" w:type="dxa"/>
          </w:tcPr>
          <w:p w:rsidR="00DC2468" w:rsidRPr="00F95C67" w:rsidRDefault="00DC2468" w:rsidP="00F95C67">
            <w:pPr>
              <w:pStyle w:val="Default"/>
              <w:ind w:firstLine="0"/>
              <w:rPr>
                <w:color w:val="auto"/>
                <w:lang w:val="en-US"/>
              </w:rPr>
            </w:pPr>
            <w:r w:rsidRPr="00F95C67">
              <w:rPr>
                <w:color w:val="auto"/>
              </w:rPr>
              <w:t>2</w:t>
            </w:r>
            <w:r w:rsidRPr="00F95C67">
              <w:rPr>
                <w:color w:val="auto"/>
                <w:lang w:val="en-US"/>
              </w:rPr>
              <w:t>7</w:t>
            </w:r>
          </w:p>
        </w:tc>
        <w:tc>
          <w:tcPr>
            <w:tcW w:w="1134" w:type="dxa"/>
          </w:tcPr>
          <w:p w:rsidR="00DC2468" w:rsidRPr="00F95C67" w:rsidRDefault="00DC2468" w:rsidP="00F95C67">
            <w:pPr>
              <w:pStyle w:val="Default"/>
              <w:ind w:firstLine="0"/>
              <w:rPr>
                <w:color w:val="auto"/>
              </w:rPr>
            </w:pPr>
            <w:r w:rsidRPr="00F95C67">
              <w:rPr>
                <w:color w:val="auto"/>
              </w:rPr>
              <w:t>15</w:t>
            </w:r>
          </w:p>
        </w:tc>
      </w:tr>
      <w:tr w:rsidR="00DC2468" w:rsidRPr="00F95C67" w:rsidTr="00E625F4">
        <w:tc>
          <w:tcPr>
            <w:tcW w:w="5245" w:type="dxa"/>
          </w:tcPr>
          <w:p w:rsidR="00DC2468" w:rsidRPr="00F95C67" w:rsidRDefault="00DC2468" w:rsidP="00F95C67">
            <w:pPr>
              <w:pStyle w:val="Default"/>
              <w:ind w:firstLine="0"/>
              <w:rPr>
                <w:color w:val="auto"/>
              </w:rPr>
            </w:pPr>
            <w:r w:rsidRPr="00F95C67">
              <w:rPr>
                <w:color w:val="auto"/>
                <w:lang w:val="kk-KZ"/>
              </w:rPr>
              <w:t>Барлығы</w:t>
            </w:r>
          </w:p>
        </w:tc>
        <w:tc>
          <w:tcPr>
            <w:tcW w:w="0" w:type="auto"/>
          </w:tcPr>
          <w:p w:rsidR="00DC2468" w:rsidRPr="00F95C67" w:rsidRDefault="00DC2468" w:rsidP="00F95C67">
            <w:pPr>
              <w:jc w:val="both"/>
              <w:rPr>
                <w:rFonts w:ascii="Times New Roman" w:eastAsia="Times New Roman" w:hAnsi="Times New Roman"/>
                <w:sz w:val="24"/>
                <w:szCs w:val="24"/>
              </w:rPr>
            </w:pPr>
            <w:r w:rsidRPr="00F95C67">
              <w:rPr>
                <w:rFonts w:ascii="Times New Roman" w:eastAsia="Times New Roman" w:hAnsi="Times New Roman"/>
                <w:sz w:val="24"/>
                <w:szCs w:val="24"/>
              </w:rPr>
              <w:t>-</w:t>
            </w:r>
          </w:p>
        </w:tc>
        <w:tc>
          <w:tcPr>
            <w:tcW w:w="0" w:type="auto"/>
          </w:tcPr>
          <w:p w:rsidR="00DC2468" w:rsidRPr="00F95C67" w:rsidRDefault="00DC2468" w:rsidP="00F95C67">
            <w:pPr>
              <w:pStyle w:val="Default"/>
              <w:ind w:firstLine="0"/>
              <w:rPr>
                <w:color w:val="auto"/>
                <w:lang w:val="en-US"/>
              </w:rPr>
            </w:pPr>
            <w:r w:rsidRPr="00F95C67">
              <w:rPr>
                <w:color w:val="auto"/>
              </w:rPr>
              <w:t>10</w:t>
            </w:r>
            <w:r w:rsidRPr="00F95C67">
              <w:rPr>
                <w:color w:val="auto"/>
                <w:lang w:val="en-US"/>
              </w:rPr>
              <w:t>5</w:t>
            </w:r>
          </w:p>
        </w:tc>
        <w:tc>
          <w:tcPr>
            <w:tcW w:w="877" w:type="dxa"/>
          </w:tcPr>
          <w:p w:rsidR="00DC2468" w:rsidRPr="00F95C67" w:rsidRDefault="00DC2468" w:rsidP="00F95C67">
            <w:pPr>
              <w:pStyle w:val="Default"/>
              <w:ind w:firstLine="0"/>
              <w:rPr>
                <w:color w:val="auto"/>
                <w:lang w:val="en-US"/>
              </w:rPr>
            </w:pPr>
            <w:r w:rsidRPr="00F95C67">
              <w:rPr>
                <w:color w:val="auto"/>
              </w:rPr>
              <w:t>5</w:t>
            </w:r>
            <w:r w:rsidRPr="00F95C67">
              <w:rPr>
                <w:color w:val="auto"/>
                <w:lang w:val="en-US"/>
              </w:rPr>
              <w:t>2</w:t>
            </w:r>
          </w:p>
        </w:tc>
        <w:tc>
          <w:tcPr>
            <w:tcW w:w="1134" w:type="dxa"/>
          </w:tcPr>
          <w:p w:rsidR="00DC2468" w:rsidRPr="00F95C67" w:rsidRDefault="00DC2468" w:rsidP="00F95C67">
            <w:pPr>
              <w:pStyle w:val="Default"/>
              <w:ind w:firstLine="0"/>
              <w:rPr>
                <w:color w:val="auto"/>
              </w:rPr>
            </w:pPr>
            <w:r w:rsidRPr="00F95C67">
              <w:rPr>
                <w:color w:val="auto"/>
              </w:rPr>
              <w:t>53</w:t>
            </w:r>
          </w:p>
        </w:tc>
      </w:tr>
    </w:tbl>
    <w:p w:rsidR="00DC2468" w:rsidRDefault="00DC2468" w:rsidP="0017469F">
      <w:pPr>
        <w:spacing w:after="0" w:line="240" w:lineRule="auto"/>
        <w:ind w:firstLine="567"/>
        <w:jc w:val="both"/>
        <w:rPr>
          <w:rFonts w:ascii="Times New Roman" w:hAnsi="Times New Roman" w:cs="Times New Roman"/>
          <w:sz w:val="28"/>
          <w:szCs w:val="28"/>
        </w:rPr>
      </w:pPr>
    </w:p>
    <w:p w:rsidR="00DC2468" w:rsidRPr="00737ABE" w:rsidRDefault="00DC2468" w:rsidP="0017469F">
      <w:pPr>
        <w:spacing w:after="0" w:line="240" w:lineRule="auto"/>
        <w:ind w:firstLine="567"/>
        <w:jc w:val="both"/>
        <w:rPr>
          <w:rFonts w:ascii="Times New Roman" w:hAnsi="Times New Roman" w:cs="Times New Roman"/>
          <w:sz w:val="28"/>
          <w:szCs w:val="28"/>
        </w:rPr>
      </w:pPr>
      <w:r w:rsidRPr="00737ABE">
        <w:rPr>
          <w:rFonts w:ascii="Times New Roman" w:hAnsi="Times New Roman" w:cs="Times New Roman"/>
          <w:sz w:val="28"/>
          <w:szCs w:val="28"/>
        </w:rPr>
        <w:t>2. Өзі</w:t>
      </w:r>
      <w:r>
        <w:rPr>
          <w:rFonts w:ascii="Times New Roman" w:hAnsi="Times New Roman" w:cs="Times New Roman"/>
          <w:sz w:val="28"/>
          <w:szCs w:val="28"/>
          <w:lang w:val="kk-KZ"/>
        </w:rPr>
        <w:t>ндік</w:t>
      </w:r>
      <w:r w:rsidR="00F95C67">
        <w:rPr>
          <w:rFonts w:ascii="Times New Roman" w:hAnsi="Times New Roman" w:cs="Times New Roman"/>
          <w:sz w:val="28"/>
          <w:szCs w:val="28"/>
          <w:lang w:val="kk-KZ"/>
        </w:rPr>
        <w:t xml:space="preserve"> </w:t>
      </w:r>
      <w:r w:rsidRPr="00737ABE">
        <w:rPr>
          <w:rFonts w:ascii="Times New Roman" w:hAnsi="Times New Roman" w:cs="Times New Roman"/>
          <w:sz w:val="28"/>
          <w:szCs w:val="28"/>
        </w:rPr>
        <w:t>нақты</w:t>
      </w:r>
      <w:r w:rsidR="00F95C67">
        <w:rPr>
          <w:rFonts w:ascii="Times New Roman" w:hAnsi="Times New Roman" w:cs="Times New Roman"/>
          <w:sz w:val="28"/>
          <w:szCs w:val="28"/>
          <w:lang w:val="kk-KZ"/>
        </w:rPr>
        <w:t xml:space="preserve"> </w:t>
      </w:r>
      <w:r>
        <w:rPr>
          <w:rFonts w:ascii="Times New Roman" w:hAnsi="Times New Roman" w:cs="Times New Roman"/>
          <w:sz w:val="28"/>
          <w:szCs w:val="28"/>
          <w:lang w:val="kk-KZ"/>
        </w:rPr>
        <w:t>образдың</w:t>
      </w:r>
      <w:r w:rsidR="00F95C67">
        <w:rPr>
          <w:rFonts w:ascii="Times New Roman" w:hAnsi="Times New Roman" w:cs="Times New Roman"/>
          <w:sz w:val="28"/>
          <w:szCs w:val="28"/>
          <w:lang w:val="kk-KZ"/>
        </w:rPr>
        <w:t xml:space="preserve"> </w:t>
      </w:r>
      <w:r w:rsidRPr="00737ABE">
        <w:rPr>
          <w:rFonts w:ascii="Times New Roman" w:hAnsi="Times New Roman" w:cs="Times New Roman"/>
          <w:sz w:val="28"/>
          <w:szCs w:val="28"/>
        </w:rPr>
        <w:t>профилін</w:t>
      </w:r>
      <w:r w:rsidR="00F95C67">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анықтау</w:t>
      </w:r>
      <w:r w:rsidRPr="00737ABE">
        <w:rPr>
          <w:rFonts w:ascii="Times New Roman" w:hAnsi="Times New Roman" w:cs="Times New Roman"/>
          <w:sz w:val="28"/>
          <w:szCs w:val="28"/>
        </w:rPr>
        <w:t xml:space="preserve">. </w:t>
      </w:r>
    </w:p>
    <w:p w:rsidR="00DC2468" w:rsidRPr="000E7BFE" w:rsidRDefault="00DC2468" w:rsidP="0017469F">
      <w:pPr>
        <w:spacing w:after="0" w:line="240" w:lineRule="auto"/>
        <w:ind w:firstLine="567"/>
        <w:jc w:val="both"/>
        <w:rPr>
          <w:rFonts w:ascii="Times New Roman" w:hAnsi="Times New Roman" w:cs="Times New Roman"/>
          <w:sz w:val="28"/>
          <w:szCs w:val="28"/>
          <w:lang w:val="kk-KZ"/>
        </w:rPr>
      </w:pPr>
      <w:r w:rsidRPr="00737ABE">
        <w:rPr>
          <w:rFonts w:ascii="Times New Roman" w:hAnsi="Times New Roman" w:cs="Times New Roman"/>
          <w:sz w:val="28"/>
          <w:szCs w:val="28"/>
        </w:rPr>
        <w:t xml:space="preserve">Міндет: </w:t>
      </w:r>
      <w:r>
        <w:rPr>
          <w:rFonts w:ascii="Times New Roman" w:hAnsi="Times New Roman" w:cs="Times New Roman"/>
          <w:sz w:val="28"/>
          <w:szCs w:val="28"/>
          <w:lang w:val="kk-KZ"/>
        </w:rPr>
        <w:t xml:space="preserve">өзіндік </w:t>
      </w:r>
      <w:r w:rsidRPr="00737ABE">
        <w:rPr>
          <w:rFonts w:ascii="Times New Roman" w:hAnsi="Times New Roman" w:cs="Times New Roman"/>
          <w:sz w:val="28"/>
          <w:szCs w:val="28"/>
        </w:rPr>
        <w:t>өзекті</w:t>
      </w:r>
      <w:r w:rsidR="00F95C67">
        <w:rPr>
          <w:rFonts w:ascii="Times New Roman" w:hAnsi="Times New Roman" w:cs="Times New Roman"/>
          <w:sz w:val="28"/>
          <w:szCs w:val="28"/>
          <w:lang w:val="kk-KZ"/>
        </w:rPr>
        <w:t xml:space="preserve"> </w:t>
      </w:r>
      <w:r>
        <w:rPr>
          <w:rFonts w:ascii="Times New Roman" w:hAnsi="Times New Roman" w:cs="Times New Roman"/>
          <w:sz w:val="28"/>
          <w:szCs w:val="28"/>
          <w:lang w:val="kk-KZ"/>
        </w:rPr>
        <w:t>образдар</w:t>
      </w:r>
      <w:r w:rsidR="00F95C67">
        <w:rPr>
          <w:rFonts w:ascii="Times New Roman" w:hAnsi="Times New Roman" w:cs="Times New Roman"/>
          <w:sz w:val="28"/>
          <w:szCs w:val="28"/>
          <w:lang w:val="kk-KZ"/>
        </w:rPr>
        <w:t xml:space="preserve"> </w:t>
      </w:r>
      <w:r w:rsidRPr="00737ABE">
        <w:rPr>
          <w:rFonts w:ascii="Times New Roman" w:hAnsi="Times New Roman" w:cs="Times New Roman"/>
          <w:sz w:val="28"/>
          <w:szCs w:val="28"/>
        </w:rPr>
        <w:t>қатарында</w:t>
      </w:r>
      <w:r w:rsidR="00F95C67">
        <w:rPr>
          <w:rFonts w:ascii="Times New Roman" w:hAnsi="Times New Roman" w:cs="Times New Roman"/>
          <w:sz w:val="28"/>
          <w:szCs w:val="28"/>
          <w:lang w:val="kk-KZ"/>
        </w:rPr>
        <w:t xml:space="preserve"> </w:t>
      </w:r>
      <w:r w:rsidRPr="00737ABE">
        <w:rPr>
          <w:rFonts w:ascii="Times New Roman" w:hAnsi="Times New Roman" w:cs="Times New Roman"/>
          <w:sz w:val="28"/>
          <w:szCs w:val="28"/>
        </w:rPr>
        <w:t>тақырыптық</w:t>
      </w:r>
      <w:r w:rsidR="00F95C67">
        <w:rPr>
          <w:rFonts w:ascii="Times New Roman" w:hAnsi="Times New Roman" w:cs="Times New Roman"/>
          <w:sz w:val="28"/>
          <w:szCs w:val="28"/>
          <w:lang w:val="kk-KZ"/>
        </w:rPr>
        <w:t xml:space="preserve"> </w:t>
      </w:r>
      <w:r w:rsidRPr="00737ABE">
        <w:rPr>
          <w:rFonts w:ascii="Times New Roman" w:hAnsi="Times New Roman" w:cs="Times New Roman"/>
          <w:sz w:val="28"/>
          <w:szCs w:val="28"/>
        </w:rPr>
        <w:t>бейнелердің</w:t>
      </w:r>
      <w:r>
        <w:rPr>
          <w:rFonts w:ascii="Times New Roman" w:hAnsi="Times New Roman" w:cs="Times New Roman"/>
          <w:sz w:val="28"/>
          <w:szCs w:val="28"/>
          <w:lang w:val="kk-KZ"/>
        </w:rPr>
        <w:t>,</w:t>
      </w:r>
      <w:r w:rsidRPr="00737ABE">
        <w:rPr>
          <w:rFonts w:ascii="Times New Roman" w:hAnsi="Times New Roman" w:cs="Times New Roman"/>
          <w:sz w:val="28"/>
          <w:szCs w:val="28"/>
        </w:rPr>
        <w:t xml:space="preserve"> не сапалы</w:t>
      </w:r>
      <w:r w:rsidR="00F95C67">
        <w:rPr>
          <w:rFonts w:ascii="Times New Roman" w:hAnsi="Times New Roman" w:cs="Times New Roman"/>
          <w:sz w:val="28"/>
          <w:szCs w:val="28"/>
          <w:lang w:val="kk-KZ"/>
        </w:rPr>
        <w:t xml:space="preserve"> </w:t>
      </w:r>
      <w:r w:rsidRPr="00737ABE">
        <w:rPr>
          <w:rFonts w:ascii="Times New Roman" w:hAnsi="Times New Roman" w:cs="Times New Roman"/>
          <w:sz w:val="28"/>
          <w:szCs w:val="28"/>
        </w:rPr>
        <w:t>тақырыптық</w:t>
      </w:r>
      <w:r>
        <w:rPr>
          <w:rFonts w:ascii="Times New Roman" w:hAnsi="Times New Roman" w:cs="Times New Roman"/>
          <w:sz w:val="28"/>
          <w:szCs w:val="28"/>
          <w:lang w:val="kk-KZ"/>
        </w:rPr>
        <w:t xml:space="preserve"> мәселеліктерін </w:t>
      </w:r>
      <w:r w:rsidRPr="00737ABE">
        <w:rPr>
          <w:rFonts w:ascii="Times New Roman" w:hAnsi="Times New Roman" w:cs="Times New Roman"/>
          <w:sz w:val="28"/>
          <w:szCs w:val="28"/>
        </w:rPr>
        <w:t>(</w:t>
      </w:r>
      <w:r>
        <w:rPr>
          <w:rFonts w:ascii="Times New Roman" w:hAnsi="Times New Roman" w:cs="Times New Roman"/>
          <w:sz w:val="28"/>
          <w:szCs w:val="28"/>
          <w:lang w:val="kk-KZ"/>
        </w:rPr>
        <w:t xml:space="preserve">аксиологиялық парадигмамен </w:t>
      </w:r>
      <w:r w:rsidRPr="00737ABE">
        <w:rPr>
          <w:rFonts w:ascii="Times New Roman" w:hAnsi="Times New Roman" w:cs="Times New Roman"/>
          <w:sz w:val="28"/>
          <w:szCs w:val="28"/>
        </w:rPr>
        <w:t>ұлттық</w:t>
      </w:r>
      <w:r>
        <w:rPr>
          <w:rFonts w:ascii="Times New Roman" w:hAnsi="Times New Roman" w:cs="Times New Roman"/>
          <w:sz w:val="28"/>
          <w:szCs w:val="28"/>
          <w:lang w:val="kk-KZ"/>
        </w:rPr>
        <w:t xml:space="preserve"> бірегейліктің </w:t>
      </w:r>
      <w:r w:rsidRPr="00737ABE">
        <w:rPr>
          <w:rFonts w:ascii="Times New Roman" w:hAnsi="Times New Roman" w:cs="Times New Roman"/>
          <w:sz w:val="28"/>
          <w:szCs w:val="28"/>
        </w:rPr>
        <w:t>когнитивті</w:t>
      </w:r>
      <w:r w:rsidR="00F95C67">
        <w:rPr>
          <w:rFonts w:ascii="Times New Roman" w:hAnsi="Times New Roman" w:cs="Times New Roman"/>
          <w:sz w:val="28"/>
          <w:szCs w:val="28"/>
          <w:lang w:val="kk-KZ"/>
        </w:rPr>
        <w:t xml:space="preserve"> </w:t>
      </w:r>
      <w:r w:rsidRPr="00737ABE">
        <w:rPr>
          <w:rFonts w:ascii="Times New Roman" w:hAnsi="Times New Roman" w:cs="Times New Roman"/>
          <w:sz w:val="28"/>
          <w:szCs w:val="28"/>
        </w:rPr>
        <w:t>компоненті) болуын</w:t>
      </w:r>
      <w:r w:rsidR="00F95C67">
        <w:rPr>
          <w:rFonts w:ascii="Times New Roman" w:hAnsi="Times New Roman" w:cs="Times New Roman"/>
          <w:sz w:val="28"/>
          <w:szCs w:val="28"/>
          <w:lang w:val="kk-KZ"/>
        </w:rPr>
        <w:t xml:space="preserve"> </w:t>
      </w:r>
      <w:r>
        <w:rPr>
          <w:rFonts w:ascii="Times New Roman" w:hAnsi="Times New Roman" w:cs="Times New Roman"/>
          <w:sz w:val="28"/>
          <w:szCs w:val="28"/>
        </w:rPr>
        <w:t>анықтау.</w:t>
      </w:r>
      <w:r w:rsidR="00F95C67">
        <w:rPr>
          <w:rFonts w:ascii="Times New Roman" w:hAnsi="Times New Roman" w:cs="Times New Roman"/>
          <w:sz w:val="28"/>
          <w:szCs w:val="28"/>
          <w:lang w:val="kk-KZ"/>
        </w:rPr>
        <w:t xml:space="preserve"> </w:t>
      </w:r>
      <w:r w:rsidRPr="00082BD0">
        <w:rPr>
          <w:rFonts w:ascii="Times New Roman" w:hAnsi="Times New Roman" w:cs="Times New Roman"/>
          <w:sz w:val="28"/>
          <w:szCs w:val="28"/>
          <w:lang w:val="kk-KZ"/>
        </w:rPr>
        <w:t>Диагностикалық</w:t>
      </w:r>
      <w:r w:rsidR="00F95C67">
        <w:rPr>
          <w:rFonts w:ascii="Times New Roman" w:hAnsi="Times New Roman" w:cs="Times New Roman"/>
          <w:sz w:val="28"/>
          <w:szCs w:val="28"/>
          <w:lang w:val="kk-KZ"/>
        </w:rPr>
        <w:t xml:space="preserve"> </w:t>
      </w:r>
      <w:r w:rsidRPr="00082BD0">
        <w:rPr>
          <w:rFonts w:ascii="Times New Roman" w:hAnsi="Times New Roman" w:cs="Times New Roman"/>
          <w:sz w:val="28"/>
          <w:szCs w:val="28"/>
          <w:lang w:val="kk-KZ"/>
        </w:rPr>
        <w:t>құралдар: М. Кун, Т. Макпартлендәдістемесі</w:t>
      </w:r>
      <w:r>
        <w:rPr>
          <w:rFonts w:ascii="Times New Roman" w:hAnsi="Times New Roman" w:cs="Times New Roman"/>
          <w:sz w:val="28"/>
          <w:szCs w:val="28"/>
          <w:lang w:val="kk-KZ"/>
        </w:rPr>
        <w:t>, Т.</w:t>
      </w:r>
      <w:r w:rsidR="00F95C67">
        <w:rPr>
          <w:rFonts w:ascii="Times New Roman" w:hAnsi="Times New Roman" w:cs="Times New Roman"/>
          <w:sz w:val="28"/>
          <w:szCs w:val="28"/>
          <w:lang w:val="kk-KZ"/>
        </w:rPr>
        <w:t xml:space="preserve"> </w:t>
      </w:r>
      <w:r w:rsidRPr="00082BD0">
        <w:rPr>
          <w:rFonts w:ascii="Times New Roman" w:hAnsi="Times New Roman" w:cs="Times New Roman"/>
          <w:sz w:val="28"/>
          <w:szCs w:val="28"/>
          <w:lang w:val="kk-KZ"/>
        </w:rPr>
        <w:t>В. Румянцева</w:t>
      </w:r>
      <w:r>
        <w:rPr>
          <w:rFonts w:ascii="Times New Roman" w:hAnsi="Times New Roman" w:cs="Times New Roman"/>
          <w:sz w:val="28"/>
          <w:szCs w:val="28"/>
          <w:lang w:val="kk-KZ"/>
        </w:rPr>
        <w:t xml:space="preserve">ның </w:t>
      </w:r>
      <w:r w:rsidRPr="00082BD0">
        <w:rPr>
          <w:rFonts w:ascii="Times New Roman" w:hAnsi="Times New Roman" w:cs="Times New Roman"/>
          <w:sz w:val="28"/>
          <w:szCs w:val="28"/>
          <w:lang w:val="kk-KZ"/>
        </w:rPr>
        <w:t>модификация</w:t>
      </w:r>
      <w:r>
        <w:rPr>
          <w:rFonts w:ascii="Times New Roman" w:hAnsi="Times New Roman" w:cs="Times New Roman"/>
          <w:sz w:val="28"/>
          <w:szCs w:val="28"/>
          <w:lang w:val="kk-KZ"/>
        </w:rPr>
        <w:t>сы</w:t>
      </w:r>
      <w:r w:rsidRPr="00082BD0">
        <w:rPr>
          <w:rFonts w:ascii="Times New Roman" w:hAnsi="Times New Roman" w:cs="Times New Roman"/>
          <w:sz w:val="28"/>
          <w:szCs w:val="28"/>
          <w:lang w:val="kk-KZ"/>
        </w:rPr>
        <w:t>).</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Бұл</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әдіс</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адамдардың</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өз</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бағаларын</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қолдана</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отырып, өздерін</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қалай</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анықтайтынын</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бағалау</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үшін</w:t>
      </w:r>
      <w:r w:rsidR="00F95C67">
        <w:rPr>
          <w:rFonts w:ascii="Times New Roman" w:hAnsi="Times New Roman" w:cs="Times New Roman"/>
          <w:sz w:val="28"/>
          <w:szCs w:val="28"/>
          <w:lang w:val="kk-KZ"/>
        </w:rPr>
        <w:t xml:space="preserve"> </w:t>
      </w:r>
      <w:r w:rsidRPr="006E26E0">
        <w:rPr>
          <w:rFonts w:ascii="Times New Roman" w:hAnsi="Times New Roman" w:cs="Times New Roman"/>
          <w:sz w:val="28"/>
          <w:szCs w:val="28"/>
          <w:lang w:val="kk-KZ"/>
        </w:rPr>
        <w:t xml:space="preserve">қолданылады. </w:t>
      </w:r>
      <w:r w:rsidRPr="00FA0B3E">
        <w:rPr>
          <w:rFonts w:ascii="Times New Roman" w:hAnsi="Times New Roman" w:cs="Times New Roman"/>
          <w:sz w:val="28"/>
          <w:szCs w:val="28"/>
          <w:lang w:val="kk-KZ"/>
        </w:rPr>
        <w:t>Қатысушылар</w:t>
      </w:r>
      <w:r w:rsidR="00F95C67">
        <w:rPr>
          <w:rFonts w:ascii="Times New Roman" w:hAnsi="Times New Roman" w:cs="Times New Roman"/>
          <w:sz w:val="28"/>
          <w:szCs w:val="28"/>
          <w:lang w:val="kk-KZ"/>
        </w:rPr>
        <w:t xml:space="preserve"> </w:t>
      </w:r>
      <w:r w:rsidRPr="00FA0B3E">
        <w:rPr>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тұлғасын </w:t>
      </w:r>
      <w:r w:rsidRPr="00FA0B3E">
        <w:rPr>
          <w:rFonts w:ascii="Times New Roman" w:hAnsi="Times New Roman" w:cs="Times New Roman"/>
          <w:sz w:val="28"/>
          <w:szCs w:val="28"/>
          <w:lang w:val="kk-KZ"/>
        </w:rPr>
        <w:t>жақсы</w:t>
      </w:r>
      <w:r w:rsidR="00F95C67">
        <w:rPr>
          <w:rFonts w:ascii="Times New Roman" w:hAnsi="Times New Roman" w:cs="Times New Roman"/>
          <w:sz w:val="28"/>
          <w:szCs w:val="28"/>
          <w:lang w:val="kk-KZ"/>
        </w:rPr>
        <w:t xml:space="preserve"> </w:t>
      </w:r>
      <w:r w:rsidRPr="00FA0B3E">
        <w:rPr>
          <w:rFonts w:ascii="Times New Roman" w:hAnsi="Times New Roman" w:cs="Times New Roman"/>
          <w:sz w:val="28"/>
          <w:szCs w:val="28"/>
          <w:lang w:val="kk-KZ"/>
        </w:rPr>
        <w:t>анықтайтындай</w:t>
      </w:r>
      <w:r w:rsidR="00F95C67">
        <w:rPr>
          <w:rFonts w:ascii="Times New Roman" w:hAnsi="Times New Roman" w:cs="Times New Roman"/>
          <w:sz w:val="28"/>
          <w:szCs w:val="28"/>
          <w:lang w:val="kk-KZ"/>
        </w:rPr>
        <w:t xml:space="preserve"> </w:t>
      </w:r>
      <w:r w:rsidRPr="00FA0B3E">
        <w:rPr>
          <w:rFonts w:ascii="Times New Roman" w:hAnsi="Times New Roman" w:cs="Times New Roman"/>
          <w:sz w:val="28"/>
          <w:szCs w:val="28"/>
          <w:lang w:val="kk-KZ"/>
        </w:rPr>
        <w:t>етіп</w:t>
      </w:r>
      <w:r>
        <w:rPr>
          <w:rFonts w:ascii="Times New Roman" w:hAnsi="Times New Roman" w:cs="Times New Roman"/>
          <w:sz w:val="28"/>
          <w:szCs w:val="28"/>
          <w:lang w:val="kk-KZ"/>
        </w:rPr>
        <w:t xml:space="preserve"> «Мен» </w:t>
      </w:r>
      <w:r w:rsidRPr="00FA0B3E">
        <w:rPr>
          <w:rFonts w:ascii="Times New Roman" w:hAnsi="Times New Roman" w:cs="Times New Roman"/>
          <w:sz w:val="28"/>
          <w:szCs w:val="28"/>
          <w:lang w:val="kk-KZ"/>
        </w:rPr>
        <w:t>дегеннен</w:t>
      </w:r>
      <w:r w:rsidR="00F95C67">
        <w:rPr>
          <w:rFonts w:ascii="Times New Roman" w:hAnsi="Times New Roman" w:cs="Times New Roman"/>
          <w:sz w:val="28"/>
          <w:szCs w:val="28"/>
          <w:lang w:val="kk-KZ"/>
        </w:rPr>
        <w:t xml:space="preserve"> </w:t>
      </w:r>
      <w:r w:rsidRPr="00FA0B3E">
        <w:rPr>
          <w:rFonts w:ascii="Times New Roman" w:hAnsi="Times New Roman" w:cs="Times New Roman"/>
          <w:sz w:val="28"/>
          <w:szCs w:val="28"/>
          <w:lang w:val="kk-KZ"/>
        </w:rPr>
        <w:t>басталатын</w:t>
      </w:r>
      <w:r>
        <w:rPr>
          <w:rFonts w:ascii="Times New Roman" w:hAnsi="Times New Roman" w:cs="Times New Roman"/>
          <w:sz w:val="28"/>
          <w:szCs w:val="28"/>
          <w:lang w:val="kk-KZ"/>
        </w:rPr>
        <w:t xml:space="preserve"> саны </w:t>
      </w:r>
      <w:r w:rsidRPr="00FA0B3E">
        <w:rPr>
          <w:rFonts w:ascii="Times New Roman" w:hAnsi="Times New Roman" w:cs="Times New Roman"/>
          <w:sz w:val="28"/>
          <w:szCs w:val="28"/>
          <w:lang w:val="kk-KZ"/>
        </w:rPr>
        <w:t>20-ға дейін</w:t>
      </w:r>
      <w:r w:rsidR="00F95C67">
        <w:rPr>
          <w:rFonts w:ascii="Times New Roman" w:hAnsi="Times New Roman" w:cs="Times New Roman"/>
          <w:sz w:val="28"/>
          <w:szCs w:val="28"/>
          <w:lang w:val="kk-KZ"/>
        </w:rPr>
        <w:t xml:space="preserve"> </w:t>
      </w:r>
      <w:r w:rsidRPr="00FA0B3E">
        <w:rPr>
          <w:rFonts w:ascii="Times New Roman" w:hAnsi="Times New Roman" w:cs="Times New Roman"/>
          <w:sz w:val="28"/>
          <w:szCs w:val="28"/>
          <w:lang w:val="kk-KZ"/>
        </w:rPr>
        <w:t>мәлімдеме</w:t>
      </w:r>
      <w:r w:rsidR="00F95C67">
        <w:rPr>
          <w:rFonts w:ascii="Times New Roman" w:hAnsi="Times New Roman" w:cs="Times New Roman"/>
          <w:sz w:val="28"/>
          <w:szCs w:val="28"/>
          <w:lang w:val="kk-KZ"/>
        </w:rPr>
        <w:t xml:space="preserve"> </w:t>
      </w:r>
      <w:r w:rsidRPr="00FA0B3E">
        <w:rPr>
          <w:rFonts w:ascii="Times New Roman" w:hAnsi="Times New Roman" w:cs="Times New Roman"/>
          <w:sz w:val="28"/>
          <w:szCs w:val="28"/>
          <w:lang w:val="kk-KZ"/>
        </w:rPr>
        <w:t>жазып</w:t>
      </w:r>
      <w:r>
        <w:rPr>
          <w:rFonts w:ascii="Times New Roman" w:hAnsi="Times New Roman" w:cs="Times New Roman"/>
          <w:sz w:val="28"/>
          <w:szCs w:val="28"/>
          <w:lang w:val="kk-KZ"/>
        </w:rPr>
        <w:t>, «М</w:t>
      </w:r>
      <w:r w:rsidRPr="00FA0B3E">
        <w:rPr>
          <w:rFonts w:ascii="Times New Roman" w:hAnsi="Times New Roman" w:cs="Times New Roman"/>
          <w:sz w:val="28"/>
          <w:szCs w:val="28"/>
          <w:lang w:val="kk-KZ"/>
        </w:rPr>
        <w:t>ен кіммін?</w:t>
      </w:r>
      <w:r>
        <w:rPr>
          <w:rFonts w:ascii="Times New Roman" w:hAnsi="Times New Roman" w:cs="Times New Roman"/>
          <w:sz w:val="28"/>
          <w:szCs w:val="28"/>
          <w:lang w:val="kk-KZ"/>
        </w:rPr>
        <w:t>» деген сұраққа жауап беруі талап етіледі</w:t>
      </w:r>
      <w:r w:rsidRPr="00FA0B3E">
        <w:rPr>
          <w:rFonts w:ascii="Times New Roman" w:hAnsi="Times New Roman" w:cs="Times New Roman"/>
          <w:sz w:val="28"/>
          <w:szCs w:val="28"/>
          <w:lang w:val="kk-KZ"/>
        </w:rPr>
        <w:t xml:space="preserve"> (мысалы, </w:t>
      </w:r>
      <w:r>
        <w:rPr>
          <w:rFonts w:ascii="Times New Roman" w:hAnsi="Times New Roman" w:cs="Times New Roman"/>
          <w:sz w:val="28"/>
          <w:szCs w:val="28"/>
          <w:lang w:val="kk-KZ"/>
        </w:rPr>
        <w:t>«</w:t>
      </w:r>
      <w:r w:rsidRPr="00FA0B3E">
        <w:rPr>
          <w:rFonts w:ascii="Times New Roman" w:hAnsi="Times New Roman" w:cs="Times New Roman"/>
          <w:sz w:val="28"/>
          <w:szCs w:val="28"/>
          <w:lang w:val="kk-KZ"/>
        </w:rPr>
        <w:t>Мен қазақпын</w:t>
      </w:r>
      <w:r>
        <w:rPr>
          <w:rFonts w:ascii="Times New Roman" w:hAnsi="Times New Roman" w:cs="Times New Roman"/>
          <w:sz w:val="28"/>
          <w:szCs w:val="28"/>
          <w:lang w:val="kk-KZ"/>
        </w:rPr>
        <w:t>»</w:t>
      </w:r>
      <w:r w:rsidRPr="00FA0B3E">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FA0B3E">
        <w:rPr>
          <w:rFonts w:ascii="Times New Roman" w:hAnsi="Times New Roman" w:cs="Times New Roman"/>
          <w:sz w:val="28"/>
          <w:szCs w:val="28"/>
          <w:lang w:val="kk-KZ"/>
        </w:rPr>
        <w:t>ен қыз</w:t>
      </w:r>
      <w:r>
        <w:rPr>
          <w:rFonts w:ascii="Times New Roman" w:hAnsi="Times New Roman" w:cs="Times New Roman"/>
          <w:sz w:val="28"/>
          <w:szCs w:val="28"/>
          <w:lang w:val="kk-KZ"/>
        </w:rPr>
        <w:t xml:space="preserve"> баламын»</w:t>
      </w:r>
      <w:r w:rsidRPr="00FA0B3E">
        <w:rPr>
          <w:rFonts w:ascii="Times New Roman" w:hAnsi="Times New Roman" w:cs="Times New Roman"/>
          <w:sz w:val="28"/>
          <w:szCs w:val="28"/>
          <w:lang w:val="kk-KZ"/>
        </w:rPr>
        <w:t>).</w:t>
      </w:r>
      <w:r w:rsidR="00F95C67">
        <w:rPr>
          <w:rFonts w:ascii="Times New Roman" w:hAnsi="Times New Roman" w:cs="Times New Roman"/>
          <w:sz w:val="28"/>
          <w:szCs w:val="28"/>
          <w:lang w:val="kk-KZ"/>
        </w:rPr>
        <w:t xml:space="preserve"> </w:t>
      </w:r>
      <w:r w:rsidRPr="00FA0B3E">
        <w:rPr>
          <w:rFonts w:ascii="Times New Roman" w:hAnsi="Times New Roman" w:cs="Times New Roman"/>
          <w:sz w:val="28"/>
          <w:szCs w:val="28"/>
          <w:lang w:val="kk-KZ"/>
        </w:rPr>
        <w:t>Әр</w:t>
      </w:r>
      <w:r>
        <w:rPr>
          <w:rFonts w:ascii="Times New Roman" w:hAnsi="Times New Roman" w:cs="Times New Roman"/>
          <w:sz w:val="28"/>
          <w:szCs w:val="28"/>
          <w:lang w:val="kk-KZ"/>
        </w:rPr>
        <w:t xml:space="preserve"> ж</w:t>
      </w:r>
      <w:r w:rsidRPr="00FA0B3E">
        <w:rPr>
          <w:rFonts w:ascii="Times New Roman" w:hAnsi="Times New Roman" w:cs="Times New Roman"/>
          <w:sz w:val="28"/>
          <w:szCs w:val="28"/>
          <w:lang w:val="kk-KZ"/>
        </w:rPr>
        <w:t>ауап</w:t>
      </w:r>
      <w:r w:rsidR="00F95C67">
        <w:rPr>
          <w:rFonts w:ascii="Times New Roman" w:hAnsi="Times New Roman" w:cs="Times New Roman"/>
          <w:sz w:val="28"/>
          <w:szCs w:val="28"/>
          <w:lang w:val="kk-KZ"/>
        </w:rPr>
        <w:t xml:space="preserve"> </w:t>
      </w:r>
      <w:r w:rsidRPr="00FA0B3E">
        <w:rPr>
          <w:rFonts w:ascii="Times New Roman" w:hAnsi="Times New Roman" w:cs="Times New Roman"/>
          <w:sz w:val="28"/>
          <w:szCs w:val="28"/>
          <w:lang w:val="kk-KZ"/>
        </w:rPr>
        <w:t>үш</w:t>
      </w:r>
      <w:r w:rsidR="00F95C67">
        <w:rPr>
          <w:rFonts w:ascii="Times New Roman" w:hAnsi="Times New Roman" w:cs="Times New Roman"/>
          <w:sz w:val="28"/>
          <w:szCs w:val="28"/>
          <w:lang w:val="kk-KZ"/>
        </w:rPr>
        <w:t xml:space="preserve"> </w:t>
      </w:r>
      <w:r w:rsidRPr="00FA0B3E">
        <w:rPr>
          <w:rFonts w:ascii="Times New Roman" w:hAnsi="Times New Roman" w:cs="Times New Roman"/>
          <w:sz w:val="28"/>
          <w:szCs w:val="28"/>
          <w:lang w:val="kk-KZ"/>
        </w:rPr>
        <w:t>өлшемге</w:t>
      </w:r>
      <w:r w:rsidR="00F95C67">
        <w:rPr>
          <w:rFonts w:ascii="Times New Roman" w:hAnsi="Times New Roman" w:cs="Times New Roman"/>
          <w:sz w:val="28"/>
          <w:szCs w:val="28"/>
          <w:lang w:val="kk-KZ"/>
        </w:rPr>
        <w:t xml:space="preserve"> </w:t>
      </w:r>
      <w:r w:rsidRPr="00FA0B3E">
        <w:rPr>
          <w:rFonts w:ascii="Times New Roman" w:hAnsi="Times New Roman" w:cs="Times New Roman"/>
          <w:sz w:val="28"/>
          <w:szCs w:val="28"/>
          <w:lang w:val="kk-KZ"/>
        </w:rPr>
        <w:t>сәйкес</w:t>
      </w:r>
      <w:r w:rsidR="00F95C67">
        <w:rPr>
          <w:rFonts w:ascii="Times New Roman" w:hAnsi="Times New Roman" w:cs="Times New Roman"/>
          <w:sz w:val="28"/>
          <w:szCs w:val="28"/>
          <w:lang w:val="kk-KZ"/>
        </w:rPr>
        <w:t xml:space="preserve"> </w:t>
      </w:r>
      <w:r w:rsidRPr="00FA0B3E">
        <w:rPr>
          <w:rFonts w:ascii="Times New Roman" w:hAnsi="Times New Roman" w:cs="Times New Roman"/>
          <w:sz w:val="28"/>
          <w:szCs w:val="28"/>
          <w:lang w:val="kk-KZ"/>
        </w:rPr>
        <w:t xml:space="preserve">кодталған: </w:t>
      </w:r>
      <w:r>
        <w:rPr>
          <w:rFonts w:ascii="Times New Roman" w:hAnsi="Times New Roman" w:cs="Times New Roman"/>
          <w:sz w:val="28"/>
          <w:szCs w:val="28"/>
          <w:lang w:val="kk-KZ"/>
        </w:rPr>
        <w:t xml:space="preserve">аксиологиялық парадигмамен бірегейліктің </w:t>
      </w:r>
      <w:r w:rsidRPr="00FA0B3E">
        <w:rPr>
          <w:rFonts w:ascii="Times New Roman" w:hAnsi="Times New Roman" w:cs="Times New Roman"/>
          <w:sz w:val="28"/>
          <w:szCs w:val="28"/>
          <w:lang w:val="kk-KZ"/>
        </w:rPr>
        <w:t xml:space="preserve">сенімділігі, </w:t>
      </w:r>
      <w:r>
        <w:rPr>
          <w:rFonts w:ascii="Times New Roman" w:hAnsi="Times New Roman" w:cs="Times New Roman"/>
          <w:sz w:val="28"/>
          <w:szCs w:val="28"/>
          <w:lang w:val="kk-KZ"/>
        </w:rPr>
        <w:lastRenderedPageBreak/>
        <w:t xml:space="preserve">аксиологиялық парадигмамен бірегейліктің </w:t>
      </w:r>
      <w:r w:rsidRPr="00FA0B3E">
        <w:rPr>
          <w:rFonts w:ascii="Times New Roman" w:hAnsi="Times New Roman" w:cs="Times New Roman"/>
          <w:sz w:val="28"/>
          <w:szCs w:val="28"/>
          <w:lang w:val="kk-KZ"/>
        </w:rPr>
        <w:t>күрделілігіжәне</w:t>
      </w:r>
      <w:r>
        <w:rPr>
          <w:rFonts w:ascii="Times New Roman" w:hAnsi="Times New Roman" w:cs="Times New Roman"/>
          <w:sz w:val="28"/>
          <w:szCs w:val="28"/>
          <w:lang w:val="kk-KZ"/>
        </w:rPr>
        <w:t xml:space="preserve"> бірегейліктің </w:t>
      </w:r>
      <w:r w:rsidRPr="00FA0B3E">
        <w:rPr>
          <w:rFonts w:ascii="Times New Roman" w:hAnsi="Times New Roman" w:cs="Times New Roman"/>
          <w:sz w:val="28"/>
          <w:szCs w:val="28"/>
          <w:lang w:val="kk-KZ"/>
        </w:rPr>
        <w:t>сапасы</w:t>
      </w:r>
      <w:r>
        <w:rPr>
          <w:rFonts w:ascii="Times New Roman" w:hAnsi="Times New Roman" w:cs="Times New Roman"/>
          <w:sz w:val="28"/>
          <w:szCs w:val="28"/>
          <w:lang w:val="kk-KZ"/>
        </w:rPr>
        <w:t xml:space="preserve"> анықталады</w:t>
      </w:r>
      <w:r w:rsidRPr="00FA0B3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Аксиологиялық парадигмамен бірегейлік </w:t>
      </w:r>
      <w:r w:rsidRPr="00CB2012">
        <w:rPr>
          <w:rFonts w:ascii="Times New Roman" w:hAnsi="Times New Roman" w:cs="Times New Roman"/>
          <w:sz w:val="28"/>
          <w:szCs w:val="28"/>
          <w:lang w:val="kk-KZ"/>
        </w:rPr>
        <w:t>күші</w:t>
      </w:r>
      <w:r>
        <w:rPr>
          <w:rFonts w:ascii="Times New Roman" w:hAnsi="Times New Roman" w:cs="Times New Roman"/>
          <w:sz w:val="28"/>
          <w:szCs w:val="28"/>
          <w:lang w:val="kk-KZ"/>
        </w:rPr>
        <w:t xml:space="preserve"> – </w:t>
      </w:r>
      <w:r w:rsidRPr="00CB2012">
        <w:rPr>
          <w:rFonts w:ascii="Times New Roman" w:hAnsi="Times New Roman" w:cs="Times New Roman"/>
          <w:sz w:val="28"/>
          <w:szCs w:val="28"/>
          <w:lang w:val="kk-KZ"/>
        </w:rPr>
        <w:t>бұл</w:t>
      </w:r>
      <w:r w:rsidR="00F95C67">
        <w:rPr>
          <w:rFonts w:ascii="Times New Roman" w:hAnsi="Times New Roman" w:cs="Times New Roman"/>
          <w:sz w:val="28"/>
          <w:szCs w:val="28"/>
          <w:lang w:val="kk-KZ"/>
        </w:rPr>
        <w:t xml:space="preserve"> </w:t>
      </w:r>
      <w:r w:rsidRPr="00CB2012">
        <w:rPr>
          <w:rFonts w:ascii="Times New Roman" w:hAnsi="Times New Roman" w:cs="Times New Roman"/>
          <w:sz w:val="28"/>
          <w:szCs w:val="28"/>
          <w:lang w:val="kk-KZ"/>
        </w:rPr>
        <w:t>ұсынылған</w:t>
      </w:r>
      <w:r w:rsidR="00F95C67">
        <w:rPr>
          <w:rFonts w:ascii="Times New Roman" w:hAnsi="Times New Roman" w:cs="Times New Roman"/>
          <w:sz w:val="28"/>
          <w:szCs w:val="28"/>
          <w:lang w:val="kk-KZ"/>
        </w:rPr>
        <w:t xml:space="preserve"> </w:t>
      </w:r>
      <w:r w:rsidRPr="00CB2012">
        <w:rPr>
          <w:rFonts w:ascii="Times New Roman" w:hAnsi="Times New Roman" w:cs="Times New Roman"/>
          <w:sz w:val="28"/>
          <w:szCs w:val="28"/>
          <w:lang w:val="kk-KZ"/>
        </w:rPr>
        <w:t>мәлімдемелердің</w:t>
      </w:r>
      <w:r w:rsidR="00F95C67">
        <w:rPr>
          <w:rFonts w:ascii="Times New Roman" w:hAnsi="Times New Roman" w:cs="Times New Roman"/>
          <w:sz w:val="28"/>
          <w:szCs w:val="28"/>
          <w:lang w:val="kk-KZ"/>
        </w:rPr>
        <w:t xml:space="preserve"> </w:t>
      </w:r>
      <w:r w:rsidRPr="00CB2012">
        <w:rPr>
          <w:rFonts w:ascii="Times New Roman" w:hAnsi="Times New Roman" w:cs="Times New Roman"/>
          <w:sz w:val="28"/>
          <w:szCs w:val="28"/>
          <w:lang w:val="kk-KZ"/>
        </w:rPr>
        <w:t>жалпы саны, ең</w:t>
      </w:r>
      <w:r>
        <w:rPr>
          <w:rFonts w:ascii="Times New Roman" w:hAnsi="Times New Roman" w:cs="Times New Roman"/>
          <w:sz w:val="28"/>
          <w:szCs w:val="28"/>
          <w:lang w:val="kk-KZ"/>
        </w:rPr>
        <w:t xml:space="preserve"> көбі 20-</w:t>
      </w:r>
      <w:r w:rsidRPr="00CB2012">
        <w:rPr>
          <w:rFonts w:ascii="Times New Roman" w:hAnsi="Times New Roman" w:cs="Times New Roman"/>
          <w:sz w:val="28"/>
          <w:szCs w:val="28"/>
          <w:lang w:val="kk-KZ"/>
        </w:rPr>
        <w:t>ға</w:t>
      </w:r>
      <w:r w:rsidR="00F95C67">
        <w:rPr>
          <w:rFonts w:ascii="Times New Roman" w:hAnsi="Times New Roman" w:cs="Times New Roman"/>
          <w:sz w:val="28"/>
          <w:szCs w:val="28"/>
          <w:lang w:val="kk-KZ"/>
        </w:rPr>
        <w:t xml:space="preserve"> </w:t>
      </w:r>
      <w:r w:rsidRPr="00CB2012">
        <w:rPr>
          <w:rFonts w:ascii="Times New Roman" w:hAnsi="Times New Roman" w:cs="Times New Roman"/>
          <w:sz w:val="28"/>
          <w:szCs w:val="28"/>
          <w:lang w:val="kk-KZ"/>
        </w:rPr>
        <w:t xml:space="preserve">дейін. </w:t>
      </w:r>
      <w:r>
        <w:rPr>
          <w:rFonts w:ascii="Times New Roman" w:hAnsi="Times New Roman" w:cs="Times New Roman"/>
          <w:sz w:val="28"/>
          <w:szCs w:val="28"/>
          <w:lang w:val="kk-KZ"/>
        </w:rPr>
        <w:t xml:space="preserve">Аксиологиялық парадигмамен бірегейлік </w:t>
      </w:r>
      <w:r w:rsidRPr="000E7BFE">
        <w:rPr>
          <w:rFonts w:ascii="Times New Roman" w:hAnsi="Times New Roman" w:cs="Times New Roman"/>
          <w:sz w:val="28"/>
          <w:szCs w:val="28"/>
          <w:lang w:val="kk-KZ"/>
        </w:rPr>
        <w:t xml:space="preserve">күрделілігі </w:t>
      </w:r>
      <w:r>
        <w:rPr>
          <w:rFonts w:ascii="Times New Roman" w:hAnsi="Times New Roman" w:cs="Times New Roman"/>
          <w:sz w:val="28"/>
          <w:szCs w:val="28"/>
          <w:lang w:val="kk-KZ"/>
        </w:rPr>
        <w:t>–</w:t>
      </w:r>
      <w:r w:rsidRPr="000E7BFE">
        <w:rPr>
          <w:rFonts w:ascii="Times New Roman" w:hAnsi="Times New Roman" w:cs="Times New Roman"/>
          <w:sz w:val="28"/>
          <w:szCs w:val="28"/>
          <w:lang w:val="kk-KZ"/>
        </w:rPr>
        <w:t xml:space="preserve"> бұлмүмкінболатынжетікатегорияның</w:t>
      </w:r>
      <w:r>
        <w:rPr>
          <w:rFonts w:ascii="Times New Roman" w:hAnsi="Times New Roman" w:cs="Times New Roman"/>
          <w:sz w:val="28"/>
          <w:szCs w:val="28"/>
          <w:lang w:val="kk-KZ"/>
        </w:rPr>
        <w:t xml:space="preserve"> с</w:t>
      </w:r>
      <w:r w:rsidRPr="000E7BFE">
        <w:rPr>
          <w:rFonts w:ascii="Times New Roman" w:hAnsi="Times New Roman" w:cs="Times New Roman"/>
          <w:sz w:val="28"/>
          <w:szCs w:val="28"/>
          <w:lang w:val="kk-KZ"/>
        </w:rPr>
        <w:t>аны (әлеуметтік</w:t>
      </w:r>
      <w:r>
        <w:rPr>
          <w:rFonts w:ascii="Times New Roman" w:hAnsi="Times New Roman" w:cs="Times New Roman"/>
          <w:sz w:val="28"/>
          <w:szCs w:val="28"/>
          <w:lang w:val="kk-KZ"/>
        </w:rPr>
        <w:t xml:space="preserve"> бірегейлік</w:t>
      </w:r>
      <w:r w:rsidRPr="000E7BFE">
        <w:rPr>
          <w:rFonts w:ascii="Times New Roman" w:hAnsi="Times New Roman" w:cs="Times New Roman"/>
          <w:sz w:val="28"/>
          <w:szCs w:val="28"/>
          <w:lang w:val="kk-KZ"/>
        </w:rPr>
        <w:t>, физикалық</w:t>
      </w:r>
      <w:r>
        <w:rPr>
          <w:rFonts w:ascii="Times New Roman" w:hAnsi="Times New Roman" w:cs="Times New Roman"/>
          <w:sz w:val="28"/>
          <w:szCs w:val="28"/>
          <w:lang w:val="kk-KZ"/>
        </w:rPr>
        <w:t xml:space="preserve"> қасиеттері</w:t>
      </w:r>
      <w:r w:rsidRPr="000E7BFE">
        <w:rPr>
          <w:rFonts w:ascii="Times New Roman" w:hAnsi="Times New Roman" w:cs="Times New Roman"/>
          <w:sz w:val="28"/>
          <w:szCs w:val="28"/>
          <w:lang w:val="kk-KZ"/>
        </w:rPr>
        <w:t>, жеке</w:t>
      </w:r>
      <w:r>
        <w:rPr>
          <w:rFonts w:ascii="Times New Roman" w:hAnsi="Times New Roman" w:cs="Times New Roman"/>
          <w:sz w:val="28"/>
          <w:szCs w:val="28"/>
          <w:lang w:val="kk-KZ"/>
        </w:rPr>
        <w:t xml:space="preserve"> бірегейлік</w:t>
      </w:r>
      <w:r w:rsidRPr="000E7BFE">
        <w:rPr>
          <w:rFonts w:ascii="Times New Roman" w:hAnsi="Times New Roman" w:cs="Times New Roman"/>
          <w:sz w:val="28"/>
          <w:szCs w:val="28"/>
          <w:lang w:val="kk-KZ"/>
        </w:rPr>
        <w:t>, жекеқасиеттер, қызығушылықтар мен іс-</w:t>
      </w:r>
      <w:r>
        <w:rPr>
          <w:rFonts w:ascii="Times New Roman" w:hAnsi="Times New Roman" w:cs="Times New Roman"/>
          <w:sz w:val="28"/>
          <w:szCs w:val="28"/>
          <w:lang w:val="kk-KZ"/>
        </w:rPr>
        <w:t>әрекет түрлері</w:t>
      </w:r>
      <w:r w:rsidRPr="000E7BF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қарым-қатынастар </w:t>
      </w:r>
      <w:r w:rsidRPr="000E7BFE">
        <w:rPr>
          <w:rFonts w:ascii="Times New Roman" w:hAnsi="Times New Roman" w:cs="Times New Roman"/>
          <w:sz w:val="28"/>
          <w:szCs w:val="28"/>
          <w:lang w:val="kk-KZ"/>
        </w:rPr>
        <w:t xml:space="preserve">жәнеқоршаған орта). </w:t>
      </w:r>
      <w:r>
        <w:rPr>
          <w:rFonts w:ascii="Times New Roman" w:hAnsi="Times New Roman" w:cs="Times New Roman"/>
          <w:sz w:val="28"/>
          <w:szCs w:val="28"/>
          <w:lang w:val="kk-KZ"/>
        </w:rPr>
        <w:t xml:space="preserve">Бірегейлік сапасы </w:t>
      </w:r>
      <w:r w:rsidRPr="000E7BFE">
        <w:rPr>
          <w:rFonts w:ascii="Times New Roman" w:hAnsi="Times New Roman" w:cs="Times New Roman"/>
          <w:sz w:val="28"/>
          <w:szCs w:val="28"/>
          <w:lang w:val="kk-KZ"/>
        </w:rPr>
        <w:t>–ұсынылғанэлементтердіңжалпысанынабөлінгеннақтыэлементтердіңүлесі (мысалы, кейбірнақты</w:t>
      </w:r>
      <w:r>
        <w:rPr>
          <w:rFonts w:ascii="Times New Roman" w:hAnsi="Times New Roman" w:cs="Times New Roman"/>
          <w:sz w:val="28"/>
          <w:szCs w:val="28"/>
          <w:lang w:val="kk-KZ"/>
        </w:rPr>
        <w:t xml:space="preserve"> қасиеттерімен</w:t>
      </w:r>
      <w:r w:rsidRPr="000E7BFE">
        <w:rPr>
          <w:rFonts w:ascii="Times New Roman" w:hAnsi="Times New Roman" w:cs="Times New Roman"/>
          <w:sz w:val="28"/>
          <w:szCs w:val="28"/>
          <w:lang w:val="kk-KZ"/>
        </w:rPr>
        <w:t xml:space="preserve"> мысалы, </w:t>
      </w:r>
      <w:r>
        <w:rPr>
          <w:rFonts w:ascii="Times New Roman" w:hAnsi="Times New Roman" w:cs="Times New Roman"/>
          <w:sz w:val="28"/>
          <w:szCs w:val="28"/>
          <w:lang w:val="kk-KZ"/>
        </w:rPr>
        <w:t>«М</w:t>
      </w:r>
      <w:r w:rsidRPr="000E7BFE">
        <w:rPr>
          <w:rFonts w:ascii="Times New Roman" w:hAnsi="Times New Roman" w:cs="Times New Roman"/>
          <w:sz w:val="28"/>
          <w:szCs w:val="28"/>
          <w:lang w:val="kk-KZ"/>
        </w:rPr>
        <w:t>ен ағамын</w:t>
      </w:r>
      <w:r>
        <w:rPr>
          <w:rFonts w:ascii="Times New Roman" w:hAnsi="Times New Roman" w:cs="Times New Roman"/>
          <w:sz w:val="28"/>
          <w:szCs w:val="28"/>
          <w:lang w:val="kk-KZ"/>
        </w:rPr>
        <w:t>»</w:t>
      </w:r>
      <w:r w:rsidRPr="000E7BF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Мен қазақпын</w:t>
      </w:r>
      <w:r>
        <w:rPr>
          <w:rFonts w:ascii="Times New Roman" w:hAnsi="Times New Roman" w:cs="Times New Roman"/>
          <w:sz w:val="28"/>
          <w:szCs w:val="28"/>
          <w:lang w:val="kk-KZ"/>
        </w:rPr>
        <w:t>»</w:t>
      </w:r>
      <w:r w:rsidRPr="000E7BFE">
        <w:rPr>
          <w:rFonts w:ascii="Times New Roman" w:hAnsi="Times New Roman" w:cs="Times New Roman"/>
          <w:sz w:val="28"/>
          <w:szCs w:val="28"/>
          <w:lang w:val="kk-KZ"/>
        </w:rPr>
        <w:t xml:space="preserve">). </w:t>
      </w:r>
    </w:p>
    <w:p w:rsidR="00DC2468" w:rsidRPr="000E7BFE" w:rsidRDefault="00DC2468" w:rsidP="0017469F">
      <w:pPr>
        <w:spacing w:after="0" w:line="240" w:lineRule="auto"/>
        <w:ind w:firstLine="567"/>
        <w:jc w:val="both"/>
        <w:rPr>
          <w:rFonts w:ascii="Times New Roman" w:hAnsi="Times New Roman" w:cs="Times New Roman"/>
          <w:sz w:val="28"/>
          <w:szCs w:val="28"/>
          <w:lang w:val="kk-KZ"/>
        </w:rPr>
      </w:pPr>
      <w:r w:rsidRPr="000E7BFE">
        <w:rPr>
          <w:rFonts w:ascii="Times New Roman" w:hAnsi="Times New Roman" w:cs="Times New Roman"/>
          <w:sz w:val="28"/>
          <w:szCs w:val="28"/>
          <w:lang w:val="kk-KZ"/>
        </w:rPr>
        <w:t>Марси</w:t>
      </w:r>
      <w:r>
        <w:rPr>
          <w:rFonts w:ascii="Times New Roman" w:hAnsi="Times New Roman" w:cs="Times New Roman"/>
          <w:sz w:val="28"/>
          <w:szCs w:val="28"/>
          <w:lang w:val="kk-KZ"/>
        </w:rPr>
        <w:t>ана</w:t>
      </w:r>
      <w:r w:rsidRPr="000E7BFE">
        <w:rPr>
          <w:rFonts w:ascii="Times New Roman" w:hAnsi="Times New Roman" w:cs="Times New Roman"/>
          <w:sz w:val="28"/>
          <w:szCs w:val="28"/>
          <w:lang w:val="kk-KZ"/>
        </w:rPr>
        <w:t>ның</w:t>
      </w:r>
      <w:r>
        <w:rPr>
          <w:rFonts w:ascii="Times New Roman" w:hAnsi="Times New Roman" w:cs="Times New Roman"/>
          <w:sz w:val="28"/>
          <w:szCs w:val="28"/>
          <w:lang w:val="kk-KZ"/>
        </w:rPr>
        <w:t xml:space="preserve"> бірегейлік </w:t>
      </w:r>
      <w:r w:rsidRPr="000E7BFE">
        <w:rPr>
          <w:rFonts w:ascii="Times New Roman" w:hAnsi="Times New Roman" w:cs="Times New Roman"/>
          <w:sz w:val="28"/>
          <w:szCs w:val="28"/>
          <w:lang w:val="kk-KZ"/>
        </w:rPr>
        <w:t>теориясы (1980) жақсыдамыған</w:t>
      </w:r>
      <w:r>
        <w:rPr>
          <w:rFonts w:ascii="Times New Roman" w:hAnsi="Times New Roman" w:cs="Times New Roman"/>
          <w:sz w:val="28"/>
          <w:szCs w:val="28"/>
          <w:lang w:val="kk-KZ"/>
        </w:rPr>
        <w:t xml:space="preserve"> бірегейлік </w:t>
      </w:r>
      <w:r w:rsidRPr="000E7BFE">
        <w:rPr>
          <w:rFonts w:ascii="Times New Roman" w:hAnsi="Times New Roman" w:cs="Times New Roman"/>
          <w:sz w:val="28"/>
          <w:szCs w:val="28"/>
          <w:lang w:val="kk-KZ"/>
        </w:rPr>
        <w:t>өзінің</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күшті</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және</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әлсіз</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жақтарын (</w:t>
      </w:r>
      <w:r>
        <w:rPr>
          <w:rFonts w:ascii="Times New Roman" w:hAnsi="Times New Roman" w:cs="Times New Roman"/>
          <w:sz w:val="28"/>
          <w:szCs w:val="28"/>
          <w:lang w:val="kk-KZ"/>
        </w:rPr>
        <w:t xml:space="preserve">бірегейліктің </w:t>
      </w:r>
      <w:r w:rsidRPr="000E7BFE">
        <w:rPr>
          <w:rFonts w:ascii="Times New Roman" w:hAnsi="Times New Roman" w:cs="Times New Roman"/>
          <w:sz w:val="28"/>
          <w:szCs w:val="28"/>
          <w:lang w:val="kk-KZ"/>
        </w:rPr>
        <w:t>күші мен күрделілігін</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бағалау</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арқылы</w:t>
      </w:r>
      <w:r>
        <w:rPr>
          <w:rFonts w:ascii="Times New Roman" w:hAnsi="Times New Roman" w:cs="Times New Roman"/>
          <w:sz w:val="28"/>
          <w:szCs w:val="28"/>
          <w:lang w:val="kk-KZ"/>
        </w:rPr>
        <w:t xml:space="preserve"> анықталады </w:t>
      </w:r>
      <w:r w:rsidRPr="000E7BFE">
        <w:rPr>
          <w:rFonts w:ascii="Times New Roman" w:hAnsi="Times New Roman" w:cs="Times New Roman"/>
          <w:sz w:val="28"/>
          <w:szCs w:val="28"/>
          <w:lang w:val="kk-KZ"/>
        </w:rPr>
        <w:t>және</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оның</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жеке</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бірегейлігі</w:t>
      </w:r>
      <w:r>
        <w:rPr>
          <w:rFonts w:ascii="Times New Roman" w:hAnsi="Times New Roman" w:cs="Times New Roman"/>
          <w:sz w:val="28"/>
          <w:szCs w:val="28"/>
          <w:lang w:val="kk-KZ"/>
        </w:rPr>
        <w:t xml:space="preserve">н </w:t>
      </w:r>
      <w:r w:rsidRPr="000E7BFE">
        <w:rPr>
          <w:rFonts w:ascii="Times New Roman" w:hAnsi="Times New Roman" w:cs="Times New Roman"/>
          <w:sz w:val="28"/>
          <w:szCs w:val="28"/>
          <w:lang w:val="kk-KZ"/>
        </w:rPr>
        <w:t>сезінуден</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тұрады</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(жеке</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басының</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сапасын</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бағалау</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арқылы</w:t>
      </w:r>
      <w:r>
        <w:rPr>
          <w:rFonts w:ascii="Times New Roman" w:hAnsi="Times New Roman" w:cs="Times New Roman"/>
          <w:sz w:val="28"/>
          <w:szCs w:val="28"/>
          <w:lang w:val="kk-KZ"/>
        </w:rPr>
        <w:t xml:space="preserve"> анықталады</w:t>
      </w:r>
      <w:r w:rsidRPr="000E7BFE">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пайымдайды</w:t>
      </w:r>
      <w:r w:rsidRPr="000E7BFE">
        <w:rPr>
          <w:rFonts w:ascii="Times New Roman" w:hAnsi="Times New Roman" w:cs="Times New Roman"/>
          <w:sz w:val="28"/>
          <w:szCs w:val="28"/>
          <w:lang w:val="kk-KZ"/>
        </w:rPr>
        <w:t>, сондықтан</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барлық</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үш</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бағалау</w:t>
      </w:r>
      <w:r>
        <w:rPr>
          <w:rFonts w:ascii="Times New Roman" w:hAnsi="Times New Roman" w:cs="Times New Roman"/>
          <w:sz w:val="28"/>
          <w:szCs w:val="28"/>
          <w:lang w:val="kk-KZ"/>
        </w:rPr>
        <w:t xml:space="preserve"> тұлғаны </w:t>
      </w:r>
      <w:r w:rsidRPr="000E7BFE">
        <w:rPr>
          <w:rFonts w:ascii="Times New Roman" w:hAnsi="Times New Roman" w:cs="Times New Roman"/>
          <w:sz w:val="28"/>
          <w:szCs w:val="28"/>
          <w:lang w:val="kk-KZ"/>
        </w:rPr>
        <w:t>анықтау</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үшін</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талдауға</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енгізілді. Бұлыңғыр</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 xml:space="preserve">жауаптар (мысалы, </w:t>
      </w:r>
      <w:r>
        <w:rPr>
          <w:rFonts w:ascii="Times New Roman" w:hAnsi="Times New Roman" w:cs="Times New Roman"/>
          <w:sz w:val="28"/>
          <w:szCs w:val="28"/>
          <w:lang w:val="kk-KZ"/>
        </w:rPr>
        <w:t>«</w:t>
      </w:r>
      <w:r w:rsidRPr="000E7BFE">
        <w:rPr>
          <w:rFonts w:ascii="Times New Roman" w:hAnsi="Times New Roman" w:cs="Times New Roman"/>
          <w:sz w:val="28"/>
          <w:szCs w:val="28"/>
          <w:lang w:val="kk-KZ"/>
        </w:rPr>
        <w:t>мен ойын</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ойнаймын</w:t>
      </w:r>
      <w:r>
        <w:rPr>
          <w:rFonts w:ascii="Times New Roman" w:hAnsi="Times New Roman" w:cs="Times New Roman"/>
          <w:sz w:val="28"/>
          <w:szCs w:val="28"/>
          <w:lang w:val="kk-KZ"/>
        </w:rPr>
        <w:t>»</w:t>
      </w:r>
      <w:r w:rsidRPr="000E7BF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E7BFE">
        <w:rPr>
          <w:rFonts w:ascii="Times New Roman" w:hAnsi="Times New Roman" w:cs="Times New Roman"/>
          <w:sz w:val="28"/>
          <w:szCs w:val="28"/>
          <w:lang w:val="kk-KZ"/>
        </w:rPr>
        <w:t>маған</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сериалдар</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ұнайды</w:t>
      </w:r>
      <w:r>
        <w:rPr>
          <w:rFonts w:ascii="Times New Roman" w:hAnsi="Times New Roman" w:cs="Times New Roman"/>
          <w:sz w:val="28"/>
          <w:szCs w:val="28"/>
          <w:lang w:val="kk-KZ"/>
        </w:rPr>
        <w:t>»</w:t>
      </w:r>
      <w:r w:rsidRPr="000E7BFE">
        <w:rPr>
          <w:rFonts w:ascii="Times New Roman" w:hAnsi="Times New Roman" w:cs="Times New Roman"/>
          <w:sz w:val="28"/>
          <w:szCs w:val="28"/>
          <w:lang w:val="kk-KZ"/>
        </w:rPr>
        <w:t>) және</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қайталанатын</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жауаптар</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 xml:space="preserve">есептелмеді. </w:t>
      </w:r>
    </w:p>
    <w:p w:rsidR="00DC2468" w:rsidRDefault="00DC2468" w:rsidP="0017469F">
      <w:pPr>
        <w:spacing w:after="0" w:line="240" w:lineRule="auto"/>
        <w:ind w:firstLine="567"/>
        <w:jc w:val="both"/>
        <w:rPr>
          <w:rFonts w:ascii="Times New Roman" w:hAnsi="Times New Roman" w:cs="Times New Roman"/>
          <w:sz w:val="28"/>
          <w:szCs w:val="28"/>
          <w:lang w:val="kk-KZ"/>
        </w:rPr>
      </w:pPr>
      <w:r w:rsidRPr="000E7BFE">
        <w:rPr>
          <w:rFonts w:ascii="Times New Roman" w:hAnsi="Times New Roman" w:cs="Times New Roman"/>
          <w:sz w:val="28"/>
          <w:szCs w:val="28"/>
          <w:lang w:val="kk-KZ"/>
        </w:rPr>
        <w:t xml:space="preserve">12-кестеде </w:t>
      </w:r>
      <w:r>
        <w:rPr>
          <w:rFonts w:ascii="Times New Roman" w:hAnsi="Times New Roman" w:cs="Times New Roman"/>
          <w:sz w:val="28"/>
          <w:szCs w:val="28"/>
          <w:lang w:val="kk-KZ"/>
        </w:rPr>
        <w:t xml:space="preserve">бірегейліктің </w:t>
      </w:r>
      <w:r w:rsidRPr="000E7BFE">
        <w:rPr>
          <w:rFonts w:ascii="Times New Roman" w:hAnsi="Times New Roman" w:cs="Times New Roman"/>
          <w:sz w:val="28"/>
          <w:szCs w:val="28"/>
          <w:lang w:val="kk-KZ"/>
        </w:rPr>
        <w:t>үш</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параметрі</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бойынша</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орташа</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топтық</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көрсеткіштер</w:t>
      </w:r>
      <w:r w:rsidR="00F95C67">
        <w:rPr>
          <w:rFonts w:ascii="Times New Roman" w:hAnsi="Times New Roman" w:cs="Times New Roman"/>
          <w:sz w:val="28"/>
          <w:szCs w:val="28"/>
          <w:lang w:val="kk-KZ"/>
        </w:rPr>
        <w:t xml:space="preserve"> </w:t>
      </w:r>
      <w:r w:rsidRPr="000E7BFE">
        <w:rPr>
          <w:rFonts w:ascii="Times New Roman" w:hAnsi="Times New Roman" w:cs="Times New Roman"/>
          <w:sz w:val="28"/>
          <w:szCs w:val="28"/>
          <w:lang w:val="kk-KZ"/>
        </w:rPr>
        <w:t>көрсетілген (</w:t>
      </w:r>
      <w:r>
        <w:rPr>
          <w:rFonts w:ascii="Times New Roman" w:hAnsi="Times New Roman" w:cs="Times New Roman"/>
          <w:sz w:val="28"/>
          <w:szCs w:val="28"/>
          <w:lang w:val="kk-KZ"/>
        </w:rPr>
        <w:t xml:space="preserve">аксиологиялық парадигмамен бірегейлік </w:t>
      </w:r>
      <w:r w:rsidRPr="000E7BFE">
        <w:rPr>
          <w:rFonts w:ascii="Times New Roman" w:hAnsi="Times New Roman" w:cs="Times New Roman"/>
          <w:sz w:val="28"/>
          <w:szCs w:val="28"/>
          <w:lang w:val="kk-KZ"/>
        </w:rPr>
        <w:t xml:space="preserve">күші; </w:t>
      </w:r>
      <w:r>
        <w:rPr>
          <w:rFonts w:ascii="Times New Roman" w:hAnsi="Times New Roman" w:cs="Times New Roman"/>
          <w:sz w:val="28"/>
          <w:szCs w:val="28"/>
          <w:lang w:val="kk-KZ"/>
        </w:rPr>
        <w:t xml:space="preserve">аксиологиялық парадигмамен бірегейлік </w:t>
      </w:r>
      <w:r w:rsidRPr="000E7BFE">
        <w:rPr>
          <w:rFonts w:ascii="Times New Roman" w:hAnsi="Times New Roman" w:cs="Times New Roman"/>
          <w:sz w:val="28"/>
          <w:szCs w:val="28"/>
          <w:lang w:val="kk-KZ"/>
        </w:rPr>
        <w:t xml:space="preserve">күрделілігі; </w:t>
      </w:r>
      <w:r>
        <w:rPr>
          <w:rFonts w:ascii="Times New Roman" w:hAnsi="Times New Roman" w:cs="Times New Roman"/>
          <w:sz w:val="28"/>
          <w:szCs w:val="28"/>
          <w:lang w:val="kk-KZ"/>
        </w:rPr>
        <w:t xml:space="preserve">аксиологиялық парадигмамен бірегейлік </w:t>
      </w:r>
      <w:r w:rsidRPr="000E7BFE">
        <w:rPr>
          <w:rFonts w:ascii="Times New Roman" w:hAnsi="Times New Roman" w:cs="Times New Roman"/>
          <w:sz w:val="28"/>
          <w:szCs w:val="28"/>
          <w:lang w:val="kk-KZ"/>
        </w:rPr>
        <w:t>сапасы)</w:t>
      </w:r>
    </w:p>
    <w:p w:rsidR="00DC2468" w:rsidRPr="009418E1" w:rsidRDefault="00DC2468" w:rsidP="0017469F">
      <w:pPr>
        <w:spacing w:after="0" w:line="240" w:lineRule="auto"/>
        <w:ind w:firstLine="567"/>
        <w:jc w:val="both"/>
        <w:rPr>
          <w:rFonts w:ascii="Times New Roman" w:hAnsi="Times New Roman" w:cs="Times New Roman"/>
          <w:sz w:val="28"/>
          <w:szCs w:val="28"/>
          <w:lang w:val="kk-KZ"/>
        </w:rPr>
      </w:pPr>
    </w:p>
    <w:p w:rsidR="00DC2468" w:rsidRDefault="00F95C67" w:rsidP="00F95C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DC2468" w:rsidRPr="007078D5">
        <w:rPr>
          <w:rFonts w:ascii="Times New Roman" w:hAnsi="Times New Roman" w:cs="Times New Roman"/>
          <w:sz w:val="28"/>
          <w:szCs w:val="28"/>
          <w:lang w:val="kk-KZ"/>
        </w:rPr>
        <w:t>есте</w:t>
      </w:r>
      <w:r w:rsidR="00DC24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12 </w:t>
      </w:r>
      <w:r w:rsidR="00DC2468">
        <w:rPr>
          <w:rFonts w:ascii="Times New Roman" w:hAnsi="Times New Roman" w:cs="Times New Roman"/>
          <w:sz w:val="28"/>
          <w:szCs w:val="28"/>
          <w:lang w:val="kk-KZ"/>
        </w:rPr>
        <w:t>– Э</w:t>
      </w:r>
      <w:r w:rsidR="00DC2468" w:rsidRPr="007078D5">
        <w:rPr>
          <w:rFonts w:ascii="Times New Roman" w:hAnsi="Times New Roman" w:cs="Times New Roman"/>
          <w:sz w:val="28"/>
          <w:szCs w:val="28"/>
          <w:lang w:val="kk-KZ"/>
        </w:rPr>
        <w:t xml:space="preserve">ксперимент және бақылау топтарындағы </w:t>
      </w:r>
      <w:r w:rsidR="00DC2468">
        <w:rPr>
          <w:rFonts w:ascii="Times New Roman" w:hAnsi="Times New Roman" w:cs="Times New Roman"/>
          <w:sz w:val="28"/>
          <w:szCs w:val="28"/>
          <w:lang w:val="kk-KZ"/>
        </w:rPr>
        <w:t>«</w:t>
      </w:r>
      <w:r w:rsidR="00DC2468" w:rsidRPr="007078D5">
        <w:rPr>
          <w:rFonts w:ascii="Times New Roman" w:hAnsi="Times New Roman" w:cs="Times New Roman"/>
          <w:sz w:val="28"/>
          <w:szCs w:val="28"/>
          <w:lang w:val="kk-KZ"/>
        </w:rPr>
        <w:t>Мен кіммін</w:t>
      </w:r>
      <w:r w:rsidR="00DC2468">
        <w:rPr>
          <w:rFonts w:ascii="Times New Roman" w:hAnsi="Times New Roman" w:cs="Times New Roman"/>
          <w:sz w:val="28"/>
          <w:szCs w:val="28"/>
          <w:lang w:val="kk-KZ"/>
        </w:rPr>
        <w:t>»</w:t>
      </w:r>
      <w:r w:rsidR="00DC2468" w:rsidRPr="007078D5">
        <w:rPr>
          <w:rFonts w:ascii="Times New Roman" w:hAnsi="Times New Roman" w:cs="Times New Roman"/>
          <w:sz w:val="28"/>
          <w:szCs w:val="28"/>
          <w:lang w:val="kk-KZ"/>
        </w:rPr>
        <w:t xml:space="preserve"> әдістемесі бойынша (М. Кун, Т. Макпартленд)</w:t>
      </w:r>
      <w:r w:rsidR="00DC2468">
        <w:rPr>
          <w:rFonts w:ascii="Times New Roman" w:hAnsi="Times New Roman" w:cs="Times New Roman"/>
          <w:sz w:val="28"/>
          <w:szCs w:val="28"/>
          <w:lang w:val="kk-KZ"/>
        </w:rPr>
        <w:t xml:space="preserve"> бірегейлік </w:t>
      </w:r>
      <w:r w:rsidR="00DC2468" w:rsidRPr="007078D5">
        <w:rPr>
          <w:rFonts w:ascii="Times New Roman" w:hAnsi="Times New Roman" w:cs="Times New Roman"/>
          <w:sz w:val="28"/>
          <w:szCs w:val="28"/>
          <w:lang w:val="kk-KZ"/>
        </w:rPr>
        <w:t xml:space="preserve">көрсеткіштері </w:t>
      </w:r>
    </w:p>
    <w:p w:rsidR="00DC2468" w:rsidRDefault="00DC2468" w:rsidP="0017469F">
      <w:pPr>
        <w:spacing w:after="0" w:line="240" w:lineRule="auto"/>
        <w:ind w:firstLine="567"/>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3632"/>
        <w:gridCol w:w="2928"/>
        <w:gridCol w:w="2960"/>
      </w:tblGrid>
      <w:tr w:rsidR="00DC2468" w:rsidRPr="00A020D9" w:rsidTr="00E625F4">
        <w:trPr>
          <w:trHeight w:val="463"/>
        </w:trPr>
        <w:tc>
          <w:tcPr>
            <w:tcW w:w="3686" w:type="dxa"/>
          </w:tcPr>
          <w:p w:rsidR="00DC2468" w:rsidRPr="00763C74" w:rsidRDefault="00DC2468" w:rsidP="00F95C67">
            <w:pPr>
              <w:pStyle w:val="Default"/>
              <w:ind w:firstLine="0"/>
              <w:rPr>
                <w:sz w:val="26"/>
                <w:szCs w:val="26"/>
              </w:rPr>
            </w:pPr>
            <w:r w:rsidRPr="00763C74">
              <w:rPr>
                <w:sz w:val="26"/>
                <w:szCs w:val="26"/>
              </w:rPr>
              <w:t>Критери</w:t>
            </w:r>
            <w:r>
              <w:rPr>
                <w:sz w:val="26"/>
                <w:szCs w:val="26"/>
                <w:lang w:val="kk-KZ"/>
              </w:rPr>
              <w:t>йлер</w:t>
            </w:r>
          </w:p>
        </w:tc>
        <w:tc>
          <w:tcPr>
            <w:tcW w:w="2977" w:type="dxa"/>
          </w:tcPr>
          <w:p w:rsidR="00DC2468" w:rsidRPr="00615109" w:rsidRDefault="00DC2468" w:rsidP="00F95C67">
            <w:pPr>
              <w:pStyle w:val="Default"/>
              <w:ind w:firstLine="0"/>
              <w:rPr>
                <w:sz w:val="26"/>
                <w:szCs w:val="26"/>
                <w:lang w:val="kk-KZ"/>
              </w:rPr>
            </w:pPr>
            <w:r>
              <w:rPr>
                <w:sz w:val="26"/>
                <w:szCs w:val="26"/>
                <w:lang w:val="kk-KZ"/>
              </w:rPr>
              <w:t>Бақылау тобы</w:t>
            </w:r>
          </w:p>
        </w:tc>
        <w:tc>
          <w:tcPr>
            <w:tcW w:w="2976" w:type="dxa"/>
          </w:tcPr>
          <w:p w:rsidR="00DC2468" w:rsidRPr="00763C74" w:rsidRDefault="00DC2468" w:rsidP="00F95C67">
            <w:pPr>
              <w:pStyle w:val="Default"/>
              <w:ind w:firstLine="0"/>
              <w:rPr>
                <w:sz w:val="26"/>
                <w:szCs w:val="26"/>
              </w:rPr>
            </w:pPr>
            <w:r w:rsidRPr="00763C74">
              <w:rPr>
                <w:sz w:val="26"/>
                <w:szCs w:val="26"/>
              </w:rPr>
              <w:t>Экспериментал</w:t>
            </w:r>
            <w:r>
              <w:rPr>
                <w:sz w:val="26"/>
                <w:szCs w:val="26"/>
                <w:lang w:val="kk-KZ"/>
              </w:rPr>
              <w:t>дық топ</w:t>
            </w:r>
          </w:p>
        </w:tc>
      </w:tr>
      <w:tr w:rsidR="00DC2468" w:rsidRPr="00A020D9" w:rsidTr="00E625F4">
        <w:tc>
          <w:tcPr>
            <w:tcW w:w="3686" w:type="dxa"/>
          </w:tcPr>
          <w:p w:rsidR="00DC2468" w:rsidRPr="00763C74" w:rsidRDefault="00DC2468" w:rsidP="00F95C67">
            <w:pPr>
              <w:pStyle w:val="Default"/>
              <w:ind w:firstLine="0"/>
              <w:rPr>
                <w:sz w:val="26"/>
                <w:szCs w:val="26"/>
              </w:rPr>
            </w:pPr>
            <w:r>
              <w:rPr>
                <w:sz w:val="26"/>
                <w:szCs w:val="26"/>
                <w:lang w:val="kk-KZ"/>
              </w:rPr>
              <w:t>Бірегейлік  күші</w:t>
            </w:r>
          </w:p>
        </w:tc>
        <w:tc>
          <w:tcPr>
            <w:tcW w:w="2977" w:type="dxa"/>
          </w:tcPr>
          <w:p w:rsidR="00DC2468" w:rsidRPr="00763C74" w:rsidRDefault="00DC2468" w:rsidP="00F95C67">
            <w:pPr>
              <w:pStyle w:val="Default"/>
              <w:ind w:firstLine="0"/>
              <w:rPr>
                <w:sz w:val="26"/>
                <w:szCs w:val="26"/>
              </w:rPr>
            </w:pPr>
            <w:r w:rsidRPr="00763C74">
              <w:rPr>
                <w:sz w:val="26"/>
                <w:szCs w:val="26"/>
              </w:rPr>
              <w:t>5</w:t>
            </w:r>
          </w:p>
        </w:tc>
        <w:tc>
          <w:tcPr>
            <w:tcW w:w="2976" w:type="dxa"/>
          </w:tcPr>
          <w:p w:rsidR="00DC2468" w:rsidRPr="00763C74" w:rsidRDefault="00DC2468" w:rsidP="00F95C67">
            <w:pPr>
              <w:pStyle w:val="Default"/>
              <w:ind w:firstLine="0"/>
              <w:rPr>
                <w:sz w:val="26"/>
                <w:szCs w:val="26"/>
              </w:rPr>
            </w:pPr>
            <w:r w:rsidRPr="00763C74">
              <w:rPr>
                <w:sz w:val="26"/>
                <w:szCs w:val="26"/>
              </w:rPr>
              <w:t>5,3</w:t>
            </w:r>
          </w:p>
        </w:tc>
      </w:tr>
      <w:tr w:rsidR="00DC2468" w:rsidRPr="00A020D9" w:rsidTr="00E625F4">
        <w:tc>
          <w:tcPr>
            <w:tcW w:w="3686" w:type="dxa"/>
          </w:tcPr>
          <w:p w:rsidR="00DC2468" w:rsidRPr="00763C74" w:rsidRDefault="00DC2468" w:rsidP="00F95C67">
            <w:pPr>
              <w:pStyle w:val="Default"/>
              <w:ind w:firstLine="0"/>
              <w:rPr>
                <w:sz w:val="26"/>
                <w:szCs w:val="26"/>
              </w:rPr>
            </w:pPr>
            <w:r>
              <w:rPr>
                <w:sz w:val="26"/>
                <w:szCs w:val="26"/>
                <w:lang w:val="kk-KZ"/>
              </w:rPr>
              <w:t>Бірегейлік күрделілігі</w:t>
            </w:r>
          </w:p>
        </w:tc>
        <w:tc>
          <w:tcPr>
            <w:tcW w:w="2977" w:type="dxa"/>
          </w:tcPr>
          <w:p w:rsidR="00DC2468" w:rsidRPr="00763C74" w:rsidRDefault="00DC2468" w:rsidP="00F95C67">
            <w:pPr>
              <w:pStyle w:val="Default"/>
              <w:ind w:firstLine="0"/>
              <w:rPr>
                <w:sz w:val="26"/>
                <w:szCs w:val="26"/>
              </w:rPr>
            </w:pPr>
            <w:r w:rsidRPr="00763C74">
              <w:rPr>
                <w:sz w:val="26"/>
                <w:szCs w:val="26"/>
              </w:rPr>
              <w:t>4</w:t>
            </w:r>
          </w:p>
        </w:tc>
        <w:tc>
          <w:tcPr>
            <w:tcW w:w="2976" w:type="dxa"/>
          </w:tcPr>
          <w:p w:rsidR="00DC2468" w:rsidRPr="00763C74" w:rsidRDefault="00DC2468" w:rsidP="00F95C67">
            <w:pPr>
              <w:pStyle w:val="Default"/>
              <w:ind w:firstLine="0"/>
              <w:rPr>
                <w:sz w:val="26"/>
                <w:szCs w:val="26"/>
              </w:rPr>
            </w:pPr>
            <w:r w:rsidRPr="00763C74">
              <w:rPr>
                <w:sz w:val="26"/>
                <w:szCs w:val="26"/>
              </w:rPr>
              <w:t>4</w:t>
            </w:r>
          </w:p>
        </w:tc>
      </w:tr>
      <w:tr w:rsidR="00DC2468" w:rsidRPr="00A020D9" w:rsidTr="00E625F4">
        <w:tc>
          <w:tcPr>
            <w:tcW w:w="3686" w:type="dxa"/>
          </w:tcPr>
          <w:p w:rsidR="00DC2468" w:rsidRPr="00763C74" w:rsidRDefault="00DC2468" w:rsidP="00F95C67">
            <w:pPr>
              <w:pStyle w:val="Default"/>
              <w:ind w:firstLine="0"/>
              <w:rPr>
                <w:sz w:val="26"/>
                <w:szCs w:val="26"/>
              </w:rPr>
            </w:pPr>
            <w:r>
              <w:rPr>
                <w:sz w:val="26"/>
                <w:szCs w:val="26"/>
                <w:lang w:val="kk-KZ"/>
              </w:rPr>
              <w:t>Бірігейлік сапасы</w:t>
            </w:r>
          </w:p>
        </w:tc>
        <w:tc>
          <w:tcPr>
            <w:tcW w:w="2977" w:type="dxa"/>
          </w:tcPr>
          <w:p w:rsidR="00DC2468" w:rsidRPr="00763C74" w:rsidRDefault="00DC2468" w:rsidP="00F95C67">
            <w:pPr>
              <w:pStyle w:val="Default"/>
              <w:ind w:firstLine="0"/>
              <w:rPr>
                <w:sz w:val="26"/>
                <w:szCs w:val="26"/>
              </w:rPr>
            </w:pPr>
            <w:r w:rsidRPr="00763C74">
              <w:rPr>
                <w:sz w:val="26"/>
                <w:szCs w:val="26"/>
              </w:rPr>
              <w:t>0,6</w:t>
            </w:r>
          </w:p>
        </w:tc>
        <w:tc>
          <w:tcPr>
            <w:tcW w:w="2976" w:type="dxa"/>
          </w:tcPr>
          <w:p w:rsidR="00DC2468" w:rsidRPr="00763C74" w:rsidRDefault="00DC2468" w:rsidP="00F95C67">
            <w:pPr>
              <w:pStyle w:val="Default"/>
              <w:ind w:firstLine="0"/>
              <w:rPr>
                <w:sz w:val="26"/>
                <w:szCs w:val="26"/>
              </w:rPr>
            </w:pPr>
            <w:r w:rsidRPr="00763C74">
              <w:rPr>
                <w:sz w:val="26"/>
                <w:szCs w:val="26"/>
              </w:rPr>
              <w:t>0,7</w:t>
            </w:r>
          </w:p>
        </w:tc>
      </w:tr>
    </w:tbl>
    <w:p w:rsidR="00DC2468" w:rsidRDefault="00DC2468" w:rsidP="0017469F">
      <w:pPr>
        <w:spacing w:after="0" w:line="240" w:lineRule="auto"/>
        <w:ind w:firstLine="567"/>
        <w:jc w:val="both"/>
        <w:rPr>
          <w:rFonts w:ascii="Times New Roman" w:hAnsi="Times New Roman" w:cs="Times New Roman"/>
          <w:sz w:val="28"/>
          <w:szCs w:val="28"/>
        </w:rPr>
      </w:pPr>
    </w:p>
    <w:p w:rsidR="00DC2468" w:rsidRPr="00604578" w:rsidRDefault="00F95C67"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16</w:t>
      </w:r>
      <w:r w:rsidR="00DC2468" w:rsidRPr="00604578">
        <w:rPr>
          <w:rFonts w:ascii="Times New Roman" w:hAnsi="Times New Roman" w:cs="Times New Roman"/>
          <w:sz w:val="28"/>
          <w:szCs w:val="28"/>
          <w:lang w:val="kk-KZ"/>
        </w:rPr>
        <w:t xml:space="preserve">-суретте шкалалар бойынша сәйкестілік көрсеткіштері бар диаграмма көрсетілген. </w:t>
      </w:r>
    </w:p>
    <w:p w:rsidR="00DC2468" w:rsidRDefault="00DC2468" w:rsidP="0017469F">
      <w:pPr>
        <w:ind w:firstLine="567"/>
      </w:pPr>
      <w:r>
        <w:rPr>
          <w:iCs/>
          <w:noProof/>
          <w:sz w:val="28"/>
          <w:szCs w:val="28"/>
        </w:rPr>
        <w:lastRenderedPageBreak/>
        <w:drawing>
          <wp:inline distT="0" distB="0" distL="0" distR="0">
            <wp:extent cx="5631815" cy="31552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9391" cy="3165062"/>
                    </a:xfrm>
                    <a:prstGeom prst="rect">
                      <a:avLst/>
                    </a:prstGeom>
                    <a:noFill/>
                    <a:ln>
                      <a:noFill/>
                    </a:ln>
                  </pic:spPr>
                </pic:pic>
              </a:graphicData>
            </a:graphic>
          </wp:inline>
        </w:drawing>
      </w:r>
    </w:p>
    <w:p w:rsidR="00DC2468" w:rsidRPr="00293A4B" w:rsidRDefault="00F95C67" w:rsidP="00F95C67">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DC2468" w:rsidRPr="007078D5">
        <w:rPr>
          <w:rFonts w:ascii="Times New Roman" w:hAnsi="Times New Roman" w:cs="Times New Roman"/>
          <w:sz w:val="28"/>
          <w:szCs w:val="28"/>
        </w:rPr>
        <w:t>урет</w:t>
      </w:r>
      <w:r>
        <w:rPr>
          <w:rFonts w:ascii="Times New Roman" w:hAnsi="Times New Roman" w:cs="Times New Roman"/>
          <w:sz w:val="28"/>
          <w:szCs w:val="28"/>
          <w:lang w:val="kk-KZ"/>
        </w:rPr>
        <w:t xml:space="preserve"> 16 </w:t>
      </w:r>
      <w:r w:rsidRPr="00C6733C">
        <w:rPr>
          <w:rFonts w:ascii="Times New Roman" w:hAnsi="Times New Roman" w:cs="Times New Roman"/>
          <w:color w:val="000000"/>
          <w:sz w:val="28"/>
          <w:szCs w:val="28"/>
        </w:rPr>
        <w:t>–</w:t>
      </w:r>
      <w:r w:rsidR="00DC2468">
        <w:rPr>
          <w:rFonts w:ascii="Times New Roman" w:hAnsi="Times New Roman" w:cs="Times New Roman"/>
          <w:sz w:val="28"/>
          <w:szCs w:val="28"/>
          <w:lang w:val="kk-KZ"/>
        </w:rPr>
        <w:t xml:space="preserve"> Э</w:t>
      </w:r>
      <w:r w:rsidR="00DC2468" w:rsidRPr="00293A4B">
        <w:rPr>
          <w:rFonts w:ascii="Times New Roman" w:hAnsi="Times New Roman" w:cs="Times New Roman"/>
          <w:sz w:val="28"/>
          <w:szCs w:val="28"/>
          <w:lang w:val="kk-KZ"/>
        </w:rPr>
        <w:t>кспериментжәнебақылаутоптарындағы</w:t>
      </w:r>
      <w:r w:rsidR="00DC2468">
        <w:rPr>
          <w:rFonts w:ascii="Times New Roman" w:hAnsi="Times New Roman" w:cs="Times New Roman"/>
          <w:sz w:val="28"/>
          <w:szCs w:val="28"/>
          <w:lang w:val="kk-KZ"/>
        </w:rPr>
        <w:t xml:space="preserve"> «</w:t>
      </w:r>
      <w:r w:rsidR="00DC2468" w:rsidRPr="00293A4B">
        <w:rPr>
          <w:rFonts w:ascii="Times New Roman" w:hAnsi="Times New Roman" w:cs="Times New Roman"/>
          <w:sz w:val="28"/>
          <w:szCs w:val="28"/>
          <w:lang w:val="kk-KZ"/>
        </w:rPr>
        <w:t>Мен кіммін</w:t>
      </w:r>
      <w:r w:rsidR="00DC2468">
        <w:rPr>
          <w:rFonts w:ascii="Times New Roman" w:hAnsi="Times New Roman" w:cs="Times New Roman"/>
          <w:sz w:val="28"/>
          <w:szCs w:val="28"/>
          <w:lang w:val="kk-KZ"/>
        </w:rPr>
        <w:t xml:space="preserve">» </w:t>
      </w:r>
      <w:r w:rsidR="00DC2468" w:rsidRPr="00293A4B">
        <w:rPr>
          <w:rFonts w:ascii="Times New Roman" w:hAnsi="Times New Roman" w:cs="Times New Roman"/>
          <w:sz w:val="28"/>
          <w:szCs w:val="28"/>
          <w:lang w:val="kk-KZ"/>
        </w:rPr>
        <w:t>әдістемесібойынша(М.Кун, Т. Макпартленд)</w:t>
      </w:r>
      <w:r w:rsidR="00DC2468">
        <w:rPr>
          <w:rFonts w:ascii="Times New Roman" w:hAnsi="Times New Roman" w:cs="Times New Roman"/>
          <w:sz w:val="28"/>
          <w:szCs w:val="28"/>
          <w:lang w:val="kk-KZ"/>
        </w:rPr>
        <w:t xml:space="preserve"> аксиологиялық парадигмамен ұлттық  бірегейлендіру </w:t>
      </w:r>
      <w:r w:rsidR="00DC2468" w:rsidRPr="00293A4B">
        <w:rPr>
          <w:rFonts w:ascii="Times New Roman" w:hAnsi="Times New Roman" w:cs="Times New Roman"/>
          <w:sz w:val="28"/>
          <w:szCs w:val="28"/>
          <w:lang w:val="kk-KZ"/>
        </w:rPr>
        <w:t>шкалаларыныңкөрсеткіштері</w:t>
      </w:r>
    </w:p>
    <w:p w:rsidR="00DC2468" w:rsidRDefault="00DC2468" w:rsidP="0017469F">
      <w:pPr>
        <w:spacing w:after="0" w:line="240" w:lineRule="auto"/>
        <w:ind w:firstLine="567"/>
        <w:jc w:val="both"/>
        <w:rPr>
          <w:rFonts w:ascii="Times New Roman" w:hAnsi="Times New Roman" w:cs="Times New Roman"/>
          <w:sz w:val="28"/>
          <w:szCs w:val="28"/>
          <w:lang w:val="kk-KZ"/>
        </w:rPr>
      </w:pPr>
    </w:p>
    <w:p w:rsidR="00DC2468" w:rsidRDefault="00DC246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8F48FE">
        <w:rPr>
          <w:rFonts w:ascii="Times New Roman" w:hAnsi="Times New Roman" w:cs="Times New Roman"/>
          <w:sz w:val="28"/>
          <w:szCs w:val="28"/>
          <w:lang w:val="kk-KZ"/>
        </w:rPr>
        <w:t>Әлеуметтік</w:t>
      </w:r>
      <w:r>
        <w:rPr>
          <w:rFonts w:ascii="Times New Roman" w:hAnsi="Times New Roman" w:cs="Times New Roman"/>
          <w:sz w:val="28"/>
          <w:szCs w:val="28"/>
          <w:lang w:val="kk-KZ"/>
        </w:rPr>
        <w:t xml:space="preserve"> Мен» </w:t>
      </w:r>
      <w:r w:rsidRPr="008F48FE">
        <w:rPr>
          <w:rFonts w:ascii="Times New Roman" w:hAnsi="Times New Roman" w:cs="Times New Roman"/>
          <w:sz w:val="28"/>
          <w:szCs w:val="28"/>
          <w:lang w:val="kk-KZ"/>
        </w:rPr>
        <w:t>құраушылардыңанықталғанкөрсеткіштері 13-кестеде көрсетілген</w:t>
      </w:r>
      <w:r>
        <w:rPr>
          <w:rFonts w:ascii="Times New Roman" w:hAnsi="Times New Roman" w:cs="Times New Roman"/>
          <w:sz w:val="28"/>
          <w:szCs w:val="28"/>
          <w:lang w:val="kk-KZ"/>
        </w:rPr>
        <w:t>.</w:t>
      </w:r>
    </w:p>
    <w:p w:rsidR="00F95C67" w:rsidRDefault="00F95C67" w:rsidP="0017469F">
      <w:pPr>
        <w:spacing w:after="0" w:line="240" w:lineRule="auto"/>
        <w:ind w:firstLine="567"/>
        <w:jc w:val="both"/>
        <w:rPr>
          <w:rFonts w:ascii="Times New Roman" w:hAnsi="Times New Roman" w:cs="Times New Roman"/>
          <w:sz w:val="28"/>
          <w:szCs w:val="28"/>
          <w:lang w:val="kk-KZ"/>
        </w:rPr>
      </w:pPr>
    </w:p>
    <w:p w:rsidR="00DC2468" w:rsidRDefault="00F95C67" w:rsidP="00F95C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DC2468" w:rsidRPr="00604578">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13</w:t>
      </w:r>
      <w:r w:rsidR="00DC2468">
        <w:rPr>
          <w:rFonts w:ascii="Times New Roman" w:hAnsi="Times New Roman" w:cs="Times New Roman"/>
          <w:sz w:val="28"/>
          <w:szCs w:val="28"/>
          <w:lang w:val="kk-KZ"/>
        </w:rPr>
        <w:t xml:space="preserve"> </w:t>
      </w:r>
      <w:r w:rsidRPr="00F95C67">
        <w:rPr>
          <w:rFonts w:ascii="Times New Roman" w:hAnsi="Times New Roman" w:cs="Times New Roman"/>
          <w:color w:val="000000"/>
          <w:sz w:val="28"/>
          <w:szCs w:val="28"/>
          <w:lang w:val="kk-KZ"/>
        </w:rPr>
        <w:t>–</w:t>
      </w:r>
      <w:r w:rsidR="00DC2468">
        <w:rPr>
          <w:rFonts w:ascii="Times New Roman" w:hAnsi="Times New Roman" w:cs="Times New Roman"/>
          <w:sz w:val="28"/>
          <w:szCs w:val="28"/>
          <w:lang w:val="kk-KZ"/>
        </w:rPr>
        <w:t xml:space="preserve"> Э</w:t>
      </w:r>
      <w:r w:rsidR="00DC2468" w:rsidRPr="00604578">
        <w:rPr>
          <w:rFonts w:ascii="Times New Roman" w:hAnsi="Times New Roman" w:cs="Times New Roman"/>
          <w:sz w:val="28"/>
          <w:szCs w:val="28"/>
          <w:lang w:val="kk-KZ"/>
        </w:rPr>
        <w:t xml:space="preserve">ксперименттік және бақылау топтарындағы </w:t>
      </w:r>
      <w:r w:rsidR="00DC2468">
        <w:rPr>
          <w:rFonts w:ascii="Times New Roman" w:hAnsi="Times New Roman" w:cs="Times New Roman"/>
          <w:sz w:val="28"/>
          <w:szCs w:val="28"/>
          <w:lang w:val="kk-KZ"/>
        </w:rPr>
        <w:t>«Ә</w:t>
      </w:r>
      <w:r w:rsidR="00DC2468" w:rsidRPr="00604578">
        <w:rPr>
          <w:rFonts w:ascii="Times New Roman" w:hAnsi="Times New Roman" w:cs="Times New Roman"/>
          <w:sz w:val="28"/>
          <w:szCs w:val="28"/>
          <w:lang w:val="kk-KZ"/>
        </w:rPr>
        <w:t xml:space="preserve">леуметтік </w:t>
      </w:r>
      <w:r w:rsidR="00DC2468">
        <w:rPr>
          <w:rFonts w:ascii="Times New Roman" w:hAnsi="Times New Roman" w:cs="Times New Roman"/>
          <w:sz w:val="28"/>
          <w:szCs w:val="28"/>
          <w:lang w:val="kk-KZ"/>
        </w:rPr>
        <w:t xml:space="preserve">Мен» </w:t>
      </w:r>
      <w:r w:rsidR="00DC2468" w:rsidRPr="00604578">
        <w:rPr>
          <w:rFonts w:ascii="Times New Roman" w:hAnsi="Times New Roman" w:cs="Times New Roman"/>
          <w:sz w:val="28"/>
          <w:szCs w:val="28"/>
          <w:lang w:val="kk-KZ"/>
        </w:rPr>
        <w:t xml:space="preserve">құрамына кіретін </w:t>
      </w:r>
      <w:r w:rsidR="00DC2468">
        <w:rPr>
          <w:rFonts w:ascii="Times New Roman" w:hAnsi="Times New Roman" w:cs="Times New Roman"/>
          <w:sz w:val="28"/>
          <w:szCs w:val="28"/>
          <w:lang w:val="kk-KZ"/>
        </w:rPr>
        <w:t>аксиологиялық парадигмамен бірегейлікұлттық</w:t>
      </w:r>
      <w:r w:rsidR="00DC2468" w:rsidRPr="00604578">
        <w:rPr>
          <w:rFonts w:ascii="Times New Roman" w:hAnsi="Times New Roman" w:cs="Times New Roman"/>
          <w:sz w:val="28"/>
          <w:szCs w:val="28"/>
          <w:lang w:val="kk-KZ"/>
        </w:rPr>
        <w:t xml:space="preserve"> дәрежелерінің </w:t>
      </w:r>
      <w:r w:rsidR="00DC2468">
        <w:rPr>
          <w:rFonts w:ascii="Times New Roman" w:hAnsi="Times New Roman" w:cs="Times New Roman"/>
          <w:sz w:val="28"/>
          <w:szCs w:val="28"/>
          <w:lang w:val="kk-KZ"/>
        </w:rPr>
        <w:t>с</w:t>
      </w:r>
      <w:r w:rsidR="00DC2468" w:rsidRPr="00604578">
        <w:rPr>
          <w:rFonts w:ascii="Times New Roman" w:hAnsi="Times New Roman" w:cs="Times New Roman"/>
          <w:sz w:val="28"/>
          <w:szCs w:val="28"/>
          <w:lang w:val="kk-KZ"/>
        </w:rPr>
        <w:t>алыстырмалы кестесі</w:t>
      </w:r>
    </w:p>
    <w:p w:rsidR="00DC2468" w:rsidRDefault="00DC2468" w:rsidP="0017469F">
      <w:pPr>
        <w:spacing w:after="0" w:line="240" w:lineRule="auto"/>
        <w:ind w:firstLine="567"/>
        <w:jc w:val="both"/>
        <w:rPr>
          <w:rFonts w:ascii="Times New Roman" w:hAnsi="Times New Roman" w:cs="Times New Roman"/>
          <w:sz w:val="28"/>
          <w:szCs w:val="28"/>
          <w:lang w:val="kk-KZ"/>
        </w:rPr>
      </w:pPr>
    </w:p>
    <w:tbl>
      <w:tblPr>
        <w:tblStyle w:val="a3"/>
        <w:tblW w:w="5000" w:type="pct"/>
        <w:tblLook w:val="04A0" w:firstRow="1" w:lastRow="0" w:firstColumn="1" w:lastColumn="0" w:noHBand="0" w:noVBand="1"/>
      </w:tblPr>
      <w:tblGrid>
        <w:gridCol w:w="743"/>
        <w:gridCol w:w="4267"/>
        <w:gridCol w:w="2650"/>
        <w:gridCol w:w="1968"/>
      </w:tblGrid>
      <w:tr w:rsidR="00DC2468" w:rsidRPr="00F95C67" w:rsidTr="00E625F4">
        <w:tc>
          <w:tcPr>
            <w:tcW w:w="386" w:type="pct"/>
          </w:tcPr>
          <w:p w:rsidR="00DC2468" w:rsidRPr="00F95C67" w:rsidRDefault="00DC2468" w:rsidP="00F95C67">
            <w:pPr>
              <w:pStyle w:val="Default"/>
              <w:ind w:firstLine="0"/>
              <w:rPr>
                <w:iCs/>
              </w:rPr>
            </w:pPr>
            <w:r w:rsidRPr="00F95C67">
              <w:rPr>
                <w:iCs/>
                <w:lang w:val="kk-KZ"/>
              </w:rPr>
              <w:t>Ранг</w:t>
            </w:r>
          </w:p>
        </w:tc>
        <w:tc>
          <w:tcPr>
            <w:tcW w:w="2216" w:type="pct"/>
          </w:tcPr>
          <w:p w:rsidR="00DC2468" w:rsidRPr="00F95C67" w:rsidRDefault="00DC2468" w:rsidP="00F95C67">
            <w:pPr>
              <w:pStyle w:val="Default"/>
              <w:ind w:firstLine="0"/>
              <w:rPr>
                <w:iCs/>
              </w:rPr>
            </w:pPr>
          </w:p>
        </w:tc>
        <w:tc>
          <w:tcPr>
            <w:tcW w:w="1376" w:type="pct"/>
          </w:tcPr>
          <w:p w:rsidR="00DC2468" w:rsidRPr="00F95C67" w:rsidRDefault="00DC2468" w:rsidP="00F95C67">
            <w:pPr>
              <w:pStyle w:val="Default"/>
              <w:ind w:firstLine="0"/>
              <w:rPr>
                <w:iCs/>
              </w:rPr>
            </w:pPr>
            <w:r w:rsidRPr="00F95C67">
              <w:rPr>
                <w:iCs/>
              </w:rPr>
              <w:t>Эксперимент</w:t>
            </w:r>
            <w:r w:rsidRPr="00F95C67">
              <w:rPr>
                <w:iCs/>
                <w:lang w:val="kk-KZ"/>
              </w:rPr>
              <w:t xml:space="preserve"> тобы</w:t>
            </w:r>
          </w:p>
        </w:tc>
        <w:tc>
          <w:tcPr>
            <w:tcW w:w="1022" w:type="pct"/>
          </w:tcPr>
          <w:p w:rsidR="00DC2468" w:rsidRPr="00F95C67" w:rsidRDefault="00DC2468" w:rsidP="00F95C67">
            <w:pPr>
              <w:pStyle w:val="Default"/>
              <w:ind w:firstLine="0"/>
              <w:rPr>
                <w:iCs/>
              </w:rPr>
            </w:pPr>
            <w:r w:rsidRPr="00F95C67">
              <w:rPr>
                <w:rFonts w:eastAsia="SimSun" w:cs="Tahoma"/>
                <w:bCs/>
                <w:kern w:val="1"/>
                <w:lang w:val="kk-KZ" w:eastAsia="hi-IN" w:bidi="hi-IN"/>
              </w:rPr>
              <w:t>Бақылау тобы</w:t>
            </w:r>
          </w:p>
        </w:tc>
      </w:tr>
      <w:tr w:rsidR="00DC2468" w:rsidRPr="00F95C67" w:rsidTr="00E625F4">
        <w:tc>
          <w:tcPr>
            <w:tcW w:w="386" w:type="pct"/>
          </w:tcPr>
          <w:p w:rsidR="00DC2468" w:rsidRPr="00F95C67" w:rsidRDefault="00DC2468" w:rsidP="00F95C67">
            <w:pPr>
              <w:pStyle w:val="Default"/>
              <w:ind w:firstLine="0"/>
              <w:rPr>
                <w:iCs/>
              </w:rPr>
            </w:pPr>
            <w:r w:rsidRPr="00F95C67">
              <w:rPr>
                <w:iCs/>
              </w:rPr>
              <w:t>1</w:t>
            </w:r>
          </w:p>
        </w:tc>
        <w:tc>
          <w:tcPr>
            <w:tcW w:w="221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val="kk-KZ" w:eastAsia="hi-IN" w:bidi="hi-IN"/>
              </w:rPr>
              <w:t>Топтық бірегейлік</w:t>
            </w:r>
          </w:p>
        </w:tc>
        <w:tc>
          <w:tcPr>
            <w:tcW w:w="137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34,76%</w:t>
            </w:r>
          </w:p>
        </w:tc>
        <w:tc>
          <w:tcPr>
            <w:tcW w:w="1022"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35,77%</w:t>
            </w:r>
          </w:p>
        </w:tc>
      </w:tr>
      <w:tr w:rsidR="00DC2468" w:rsidRPr="00F95C67" w:rsidTr="00E625F4">
        <w:tc>
          <w:tcPr>
            <w:tcW w:w="386" w:type="pct"/>
          </w:tcPr>
          <w:p w:rsidR="00DC2468" w:rsidRPr="00F95C67" w:rsidRDefault="00DC2468" w:rsidP="00F95C67">
            <w:pPr>
              <w:pStyle w:val="Default"/>
              <w:ind w:firstLine="0"/>
              <w:rPr>
                <w:iCs/>
              </w:rPr>
            </w:pPr>
            <w:r w:rsidRPr="00F95C67">
              <w:rPr>
                <w:iCs/>
              </w:rPr>
              <w:t>2</w:t>
            </w:r>
          </w:p>
        </w:tc>
        <w:tc>
          <w:tcPr>
            <w:tcW w:w="221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val="kk-KZ" w:eastAsia="hi-IN" w:bidi="hi-IN"/>
              </w:rPr>
              <w:t>Жыныстық-жас бірегейлігі</w:t>
            </w:r>
          </w:p>
        </w:tc>
        <w:tc>
          <w:tcPr>
            <w:tcW w:w="137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18,37%</w:t>
            </w:r>
          </w:p>
        </w:tc>
        <w:tc>
          <w:tcPr>
            <w:tcW w:w="1022"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18,60%</w:t>
            </w:r>
          </w:p>
        </w:tc>
      </w:tr>
      <w:tr w:rsidR="00DC2468" w:rsidRPr="00F95C67" w:rsidTr="00E625F4">
        <w:tc>
          <w:tcPr>
            <w:tcW w:w="386" w:type="pct"/>
          </w:tcPr>
          <w:p w:rsidR="00DC2468" w:rsidRPr="00F95C67" w:rsidRDefault="00DC2468" w:rsidP="00F95C67">
            <w:pPr>
              <w:pStyle w:val="Default"/>
              <w:ind w:firstLine="0"/>
              <w:rPr>
                <w:iCs/>
              </w:rPr>
            </w:pPr>
            <w:r w:rsidRPr="00F95C67">
              <w:rPr>
                <w:iCs/>
              </w:rPr>
              <w:t>3</w:t>
            </w:r>
          </w:p>
        </w:tc>
        <w:tc>
          <w:tcPr>
            <w:tcW w:w="221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val="kk-KZ" w:eastAsia="hi-IN" w:bidi="hi-IN"/>
              </w:rPr>
              <w:t>Отбасылық бірегейлік</w:t>
            </w:r>
          </w:p>
        </w:tc>
        <w:tc>
          <w:tcPr>
            <w:tcW w:w="137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16,26%</w:t>
            </w:r>
          </w:p>
        </w:tc>
        <w:tc>
          <w:tcPr>
            <w:tcW w:w="1022"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16,30%</w:t>
            </w:r>
          </w:p>
        </w:tc>
      </w:tr>
      <w:tr w:rsidR="00DC2468" w:rsidRPr="00F95C67" w:rsidTr="00E625F4">
        <w:tc>
          <w:tcPr>
            <w:tcW w:w="386" w:type="pct"/>
          </w:tcPr>
          <w:p w:rsidR="00DC2468" w:rsidRPr="00F95C67" w:rsidRDefault="00DC2468" w:rsidP="00F95C67">
            <w:pPr>
              <w:pStyle w:val="Default"/>
              <w:ind w:firstLine="0"/>
              <w:rPr>
                <w:iCs/>
              </w:rPr>
            </w:pPr>
            <w:r w:rsidRPr="00F95C67">
              <w:rPr>
                <w:iCs/>
              </w:rPr>
              <w:t>4</w:t>
            </w:r>
          </w:p>
        </w:tc>
        <w:tc>
          <w:tcPr>
            <w:tcW w:w="221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val="kk-KZ" w:eastAsia="hi-IN" w:bidi="hi-IN"/>
              </w:rPr>
              <w:t>Кәсіби бірегейлік</w:t>
            </w:r>
          </w:p>
        </w:tc>
        <w:tc>
          <w:tcPr>
            <w:tcW w:w="137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16,35%</w:t>
            </w:r>
          </w:p>
        </w:tc>
        <w:tc>
          <w:tcPr>
            <w:tcW w:w="1022"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13,88%</w:t>
            </w:r>
          </w:p>
        </w:tc>
      </w:tr>
      <w:tr w:rsidR="00DC2468" w:rsidRPr="00F95C67" w:rsidTr="00E625F4">
        <w:tc>
          <w:tcPr>
            <w:tcW w:w="386" w:type="pct"/>
          </w:tcPr>
          <w:p w:rsidR="00DC2468" w:rsidRPr="00F95C67" w:rsidRDefault="00DC2468" w:rsidP="00F95C67">
            <w:pPr>
              <w:pStyle w:val="Default"/>
              <w:ind w:firstLine="0"/>
              <w:rPr>
                <w:iCs/>
              </w:rPr>
            </w:pPr>
            <w:r w:rsidRPr="00F95C67">
              <w:rPr>
                <w:iCs/>
              </w:rPr>
              <w:t>5</w:t>
            </w:r>
          </w:p>
        </w:tc>
        <w:tc>
          <w:tcPr>
            <w:tcW w:w="221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val="kk-KZ" w:eastAsia="hi-IN" w:bidi="hi-IN"/>
              </w:rPr>
              <w:t>Ұлттық бірегейлік</w:t>
            </w:r>
          </w:p>
        </w:tc>
        <w:tc>
          <w:tcPr>
            <w:tcW w:w="137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8,13%</w:t>
            </w:r>
          </w:p>
        </w:tc>
        <w:tc>
          <w:tcPr>
            <w:tcW w:w="1022"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8,23%</w:t>
            </w:r>
          </w:p>
        </w:tc>
      </w:tr>
      <w:tr w:rsidR="00DC2468" w:rsidRPr="00F95C67" w:rsidTr="00E625F4">
        <w:tc>
          <w:tcPr>
            <w:tcW w:w="386" w:type="pct"/>
          </w:tcPr>
          <w:p w:rsidR="00DC2468" w:rsidRPr="00F95C67" w:rsidRDefault="00DC2468" w:rsidP="00F95C67">
            <w:pPr>
              <w:pStyle w:val="Default"/>
              <w:ind w:firstLine="0"/>
              <w:rPr>
                <w:iCs/>
              </w:rPr>
            </w:pPr>
            <w:r w:rsidRPr="00F95C67">
              <w:rPr>
                <w:iCs/>
              </w:rPr>
              <w:t>6</w:t>
            </w:r>
          </w:p>
        </w:tc>
        <w:tc>
          <w:tcPr>
            <w:tcW w:w="221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val="kk-KZ" w:eastAsia="hi-IN" w:bidi="hi-IN"/>
              </w:rPr>
              <w:t>Азаматтық бірегейлік</w:t>
            </w:r>
          </w:p>
        </w:tc>
        <w:tc>
          <w:tcPr>
            <w:tcW w:w="1376"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6,13%</w:t>
            </w:r>
          </w:p>
        </w:tc>
        <w:tc>
          <w:tcPr>
            <w:tcW w:w="1022" w:type="pct"/>
            <w:vAlign w:val="bottom"/>
          </w:tcPr>
          <w:p w:rsidR="00DC2468" w:rsidRPr="00F95C67" w:rsidRDefault="00DC2468" w:rsidP="00F95C67">
            <w:pPr>
              <w:keepNext/>
              <w:widowControl w:val="0"/>
              <w:suppressAutoHyphens/>
              <w:jc w:val="both"/>
              <w:outlineLvl w:val="0"/>
              <w:rPr>
                <w:rFonts w:ascii="Times New Roman" w:eastAsia="SimSun" w:hAnsi="Times New Roman" w:cs="Tahoma"/>
                <w:bCs/>
                <w:kern w:val="1"/>
                <w:sz w:val="24"/>
                <w:szCs w:val="24"/>
                <w:lang w:eastAsia="hi-IN" w:bidi="hi-IN"/>
              </w:rPr>
            </w:pPr>
            <w:r w:rsidRPr="00F95C67">
              <w:rPr>
                <w:rFonts w:ascii="Times New Roman" w:eastAsia="SimSun" w:hAnsi="Times New Roman" w:cs="Tahoma"/>
                <w:bCs/>
                <w:kern w:val="1"/>
                <w:sz w:val="24"/>
                <w:szCs w:val="24"/>
                <w:lang w:eastAsia="hi-IN" w:bidi="hi-IN"/>
              </w:rPr>
              <w:t>7,22%</w:t>
            </w:r>
          </w:p>
        </w:tc>
      </w:tr>
    </w:tbl>
    <w:p w:rsidR="00DC2468" w:rsidRDefault="00DC2468" w:rsidP="0017469F">
      <w:pPr>
        <w:ind w:firstLine="567"/>
      </w:pPr>
    </w:p>
    <w:p w:rsidR="00DC2468" w:rsidRDefault="00DC2468" w:rsidP="0017469F">
      <w:pPr>
        <w:spacing w:after="0" w:line="240" w:lineRule="auto"/>
        <w:ind w:firstLine="567"/>
        <w:jc w:val="both"/>
        <w:rPr>
          <w:rFonts w:ascii="Times New Roman" w:hAnsi="Times New Roman" w:cs="Times New Roman"/>
          <w:sz w:val="28"/>
          <w:szCs w:val="28"/>
        </w:rPr>
      </w:pPr>
      <w:r w:rsidRPr="009D43F0">
        <w:rPr>
          <w:rFonts w:ascii="Times New Roman" w:hAnsi="Times New Roman" w:cs="Times New Roman"/>
          <w:sz w:val="28"/>
          <w:szCs w:val="28"/>
        </w:rPr>
        <w:t>3. Солдатова Рыжованың</w:t>
      </w:r>
      <w:r>
        <w:rPr>
          <w:rFonts w:ascii="Times New Roman" w:hAnsi="Times New Roman" w:cs="Times New Roman"/>
          <w:sz w:val="28"/>
          <w:szCs w:val="28"/>
          <w:lang w:val="kk-KZ"/>
        </w:rPr>
        <w:t xml:space="preserve"> тесті </w:t>
      </w:r>
      <w:r w:rsidRPr="009D43F0">
        <w:rPr>
          <w:rFonts w:ascii="Times New Roman" w:hAnsi="Times New Roman" w:cs="Times New Roman"/>
          <w:sz w:val="28"/>
          <w:szCs w:val="28"/>
        </w:rPr>
        <w:t>бойыншаэтникалық</w:t>
      </w:r>
      <w:r>
        <w:rPr>
          <w:rFonts w:ascii="Times New Roman" w:hAnsi="Times New Roman" w:cs="Times New Roman"/>
          <w:sz w:val="28"/>
          <w:szCs w:val="28"/>
          <w:lang w:val="kk-KZ"/>
        </w:rPr>
        <w:t xml:space="preserve"> бірегейлік </w:t>
      </w:r>
      <w:r w:rsidRPr="009D43F0">
        <w:rPr>
          <w:rFonts w:ascii="Times New Roman" w:hAnsi="Times New Roman" w:cs="Times New Roman"/>
          <w:sz w:val="28"/>
          <w:szCs w:val="28"/>
        </w:rPr>
        <w:t>түрін</w:t>
      </w:r>
      <w:r w:rsidR="00F95C67">
        <w:rPr>
          <w:rFonts w:ascii="Times New Roman" w:hAnsi="Times New Roman" w:cs="Times New Roman"/>
          <w:sz w:val="28"/>
          <w:szCs w:val="28"/>
          <w:lang w:val="kk-KZ"/>
        </w:rPr>
        <w:t xml:space="preserve"> </w:t>
      </w:r>
      <w:r w:rsidRPr="009D43F0">
        <w:rPr>
          <w:rFonts w:ascii="Times New Roman" w:hAnsi="Times New Roman" w:cs="Times New Roman"/>
          <w:sz w:val="28"/>
          <w:szCs w:val="28"/>
        </w:rPr>
        <w:t>ан</w:t>
      </w:r>
      <w:r>
        <w:rPr>
          <w:rFonts w:ascii="Times New Roman" w:hAnsi="Times New Roman" w:cs="Times New Roman"/>
          <w:sz w:val="28"/>
          <w:szCs w:val="28"/>
        </w:rPr>
        <w:t>ықтау</w:t>
      </w:r>
      <w:r w:rsidR="00F95C67">
        <w:rPr>
          <w:rFonts w:ascii="Times New Roman" w:hAnsi="Times New Roman" w:cs="Times New Roman"/>
          <w:sz w:val="28"/>
          <w:szCs w:val="28"/>
          <w:lang w:val="kk-KZ"/>
        </w:rPr>
        <w:t xml:space="preserve"> </w:t>
      </w:r>
      <w:r w:rsidRPr="008B1338">
        <w:rPr>
          <w:rFonts w:ascii="Times New Roman" w:hAnsi="Times New Roman" w:cs="Times New Roman"/>
          <w:sz w:val="28"/>
          <w:szCs w:val="28"/>
        </w:rPr>
        <w:t>(</w:t>
      </w:r>
      <w:r>
        <w:rPr>
          <w:rFonts w:ascii="Times New Roman" w:hAnsi="Times New Roman" w:cs="Times New Roman"/>
          <w:sz w:val="28"/>
          <w:szCs w:val="28"/>
        </w:rPr>
        <w:t>В</w:t>
      </w:r>
      <w:r>
        <w:rPr>
          <w:rFonts w:ascii="Times New Roman" w:hAnsi="Times New Roman" w:cs="Times New Roman"/>
          <w:sz w:val="28"/>
          <w:szCs w:val="28"/>
          <w:lang w:val="kk-KZ"/>
        </w:rPr>
        <w:t xml:space="preserve"> қ</w:t>
      </w:r>
      <w:r w:rsidRPr="008B1338">
        <w:rPr>
          <w:rFonts w:ascii="Times New Roman" w:hAnsi="Times New Roman" w:cs="Times New Roman"/>
          <w:sz w:val="28"/>
          <w:szCs w:val="28"/>
        </w:rPr>
        <w:t xml:space="preserve">осымшасы). </w:t>
      </w:r>
    </w:p>
    <w:p w:rsidR="00DC2468" w:rsidRDefault="00DC246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w:t>
      </w:r>
      <w:r w:rsidRPr="009D43F0">
        <w:rPr>
          <w:rFonts w:ascii="Times New Roman" w:hAnsi="Times New Roman" w:cs="Times New Roman"/>
          <w:sz w:val="28"/>
          <w:szCs w:val="28"/>
        </w:rPr>
        <w:t>ан</w:t>
      </w:r>
      <w:r>
        <w:rPr>
          <w:rFonts w:ascii="Times New Roman" w:hAnsi="Times New Roman" w:cs="Times New Roman"/>
          <w:sz w:val="28"/>
          <w:szCs w:val="28"/>
        </w:rPr>
        <w:t>ықтау</w:t>
      </w:r>
      <w:r>
        <w:rPr>
          <w:rFonts w:ascii="Times New Roman" w:hAnsi="Times New Roman" w:cs="Times New Roman"/>
          <w:sz w:val="28"/>
          <w:szCs w:val="28"/>
          <w:lang w:val="kk-KZ"/>
        </w:rPr>
        <w:t xml:space="preserve"> кезеңіміздің соңғы микрокезеңінде эксперименттік  және бақылау тобын анықтадық. </w:t>
      </w:r>
      <w:r w:rsidRPr="00217ADC">
        <w:rPr>
          <w:rFonts w:ascii="Times New Roman" w:hAnsi="Times New Roman" w:cs="Times New Roman"/>
          <w:sz w:val="28"/>
          <w:szCs w:val="28"/>
          <w:lang w:val="kk-KZ"/>
        </w:rPr>
        <w:t>Келесі</w:t>
      </w:r>
      <w:r w:rsidR="00F95C67">
        <w:rPr>
          <w:rFonts w:ascii="Times New Roman" w:hAnsi="Times New Roman" w:cs="Times New Roman"/>
          <w:sz w:val="28"/>
          <w:szCs w:val="28"/>
          <w:lang w:val="kk-KZ"/>
        </w:rPr>
        <w:t xml:space="preserve"> </w:t>
      </w:r>
      <w:r w:rsidRPr="00217ADC">
        <w:rPr>
          <w:rFonts w:ascii="Times New Roman" w:hAnsi="Times New Roman" w:cs="Times New Roman"/>
          <w:sz w:val="28"/>
          <w:szCs w:val="28"/>
          <w:lang w:val="kk-KZ"/>
        </w:rPr>
        <w:t>нәтижелер</w:t>
      </w:r>
      <w:r w:rsidR="00F95C67">
        <w:rPr>
          <w:rFonts w:ascii="Times New Roman" w:hAnsi="Times New Roman" w:cs="Times New Roman"/>
          <w:sz w:val="28"/>
          <w:szCs w:val="28"/>
          <w:lang w:val="kk-KZ"/>
        </w:rPr>
        <w:t xml:space="preserve"> </w:t>
      </w:r>
      <w:r w:rsidRPr="00217ADC">
        <w:rPr>
          <w:rFonts w:ascii="Times New Roman" w:hAnsi="Times New Roman" w:cs="Times New Roman"/>
          <w:sz w:val="28"/>
          <w:szCs w:val="28"/>
          <w:lang w:val="kk-KZ"/>
        </w:rPr>
        <w:t>алынды:</w:t>
      </w:r>
      <w:r>
        <w:rPr>
          <w:rFonts w:ascii="Times New Roman" w:hAnsi="Times New Roman" w:cs="Times New Roman"/>
          <w:sz w:val="28"/>
          <w:szCs w:val="28"/>
          <w:lang w:val="kk-KZ"/>
        </w:rPr>
        <w:t xml:space="preserve"> «</w:t>
      </w:r>
      <w:r w:rsidRPr="00A92A7D">
        <w:rPr>
          <w:rFonts w:ascii="Times New Roman" w:hAnsi="Times New Roman" w:cs="Times New Roman"/>
          <w:sz w:val="28"/>
          <w:szCs w:val="28"/>
          <w:lang w:val="kk-KZ"/>
        </w:rPr>
        <w:t>Этнонигилизм</w:t>
      </w:r>
      <w:r>
        <w:rPr>
          <w:rFonts w:ascii="Times New Roman" w:hAnsi="Times New Roman" w:cs="Times New Roman"/>
          <w:sz w:val="28"/>
          <w:szCs w:val="28"/>
          <w:lang w:val="kk-KZ"/>
        </w:rPr>
        <w:t xml:space="preserve">» </w:t>
      </w:r>
      <w:r w:rsidRPr="00A92A7D">
        <w:rPr>
          <w:rFonts w:ascii="Times New Roman" w:hAnsi="Times New Roman" w:cs="Times New Roman"/>
          <w:sz w:val="28"/>
          <w:szCs w:val="28"/>
          <w:lang w:val="kk-KZ"/>
        </w:rPr>
        <w:t xml:space="preserve">шкаласы </w:t>
      </w:r>
      <w:r w:rsidRPr="00A92A7D">
        <w:rPr>
          <w:rFonts w:ascii="Times New Roman" w:hAnsi="Times New Roman" w:cs="Times New Roman"/>
          <w:sz w:val="28"/>
          <w:szCs w:val="28"/>
          <w:lang w:val="kk-KZ"/>
        </w:rPr>
        <w:lastRenderedPageBreak/>
        <w:t>гипо</w:t>
      </w:r>
      <w:r>
        <w:rPr>
          <w:rFonts w:ascii="Times New Roman" w:hAnsi="Times New Roman" w:cs="Times New Roman"/>
          <w:sz w:val="28"/>
          <w:szCs w:val="28"/>
          <w:lang w:val="kk-KZ"/>
        </w:rPr>
        <w:t xml:space="preserve">бірегейліктің </w:t>
      </w:r>
      <w:r w:rsidRPr="00A92A7D">
        <w:rPr>
          <w:rFonts w:ascii="Times New Roman" w:hAnsi="Times New Roman" w:cs="Times New Roman"/>
          <w:sz w:val="28"/>
          <w:szCs w:val="28"/>
          <w:lang w:val="kk-KZ"/>
        </w:rPr>
        <w:t xml:space="preserve">бір түрін </w:t>
      </w:r>
      <w:r>
        <w:rPr>
          <w:rFonts w:ascii="Times New Roman" w:hAnsi="Times New Roman" w:cs="Times New Roman"/>
          <w:sz w:val="28"/>
          <w:szCs w:val="28"/>
          <w:lang w:val="kk-KZ"/>
        </w:rPr>
        <w:t>айғақ</w:t>
      </w:r>
      <w:r w:rsidRPr="00A92A7D">
        <w:rPr>
          <w:rFonts w:ascii="Times New Roman" w:hAnsi="Times New Roman" w:cs="Times New Roman"/>
          <w:sz w:val="28"/>
          <w:szCs w:val="28"/>
          <w:lang w:val="kk-KZ"/>
        </w:rPr>
        <w:t xml:space="preserve">тайды, ол байырғы этникалық топтан ауытқу және этникалық өлшемдерге сәйкес келмейтін тұрақты психоәлеуметтік </w:t>
      </w:r>
      <w:r>
        <w:rPr>
          <w:rFonts w:ascii="Times New Roman" w:hAnsi="Times New Roman" w:cs="Times New Roman"/>
          <w:sz w:val="28"/>
          <w:szCs w:val="28"/>
          <w:lang w:val="kk-KZ"/>
        </w:rPr>
        <w:t xml:space="preserve">текшені </w:t>
      </w:r>
      <w:r w:rsidRPr="00A92A7D">
        <w:rPr>
          <w:rFonts w:ascii="Times New Roman" w:hAnsi="Times New Roman" w:cs="Times New Roman"/>
          <w:sz w:val="28"/>
          <w:szCs w:val="28"/>
          <w:lang w:val="kk-KZ"/>
        </w:rPr>
        <w:t xml:space="preserve">іздеу ретінде көрінеді. </w:t>
      </w:r>
      <w:r w:rsidRPr="006A2F4E">
        <w:rPr>
          <w:rFonts w:ascii="Times New Roman" w:hAnsi="Times New Roman" w:cs="Times New Roman"/>
          <w:sz w:val="28"/>
          <w:szCs w:val="28"/>
          <w:lang w:val="kk-KZ"/>
        </w:rPr>
        <w:t xml:space="preserve">Жалпы бақылау және эксперименттік топтағы осы шкала бойынша көрсеткіштерорташа </w:t>
      </w:r>
      <w:r>
        <w:rPr>
          <w:rFonts w:ascii="Times New Roman" w:hAnsi="Times New Roman" w:cs="Times New Roman"/>
          <w:sz w:val="28"/>
          <w:szCs w:val="28"/>
          <w:lang w:val="kk-KZ"/>
        </w:rPr>
        <w:t>анықталды, сұралғандардың 33,6%</w:t>
      </w:r>
      <w:r w:rsidRPr="006A2F4E">
        <w:rPr>
          <w:rFonts w:ascii="Times New Roman" w:hAnsi="Times New Roman" w:cs="Times New Roman"/>
          <w:sz w:val="28"/>
          <w:szCs w:val="28"/>
          <w:lang w:val="kk-KZ"/>
        </w:rPr>
        <w:t xml:space="preserve">-ында 0-ден 5 балға дейін төмен мәндер тіркелді. 15-тен 20-ға </w:t>
      </w:r>
      <w:r>
        <w:rPr>
          <w:rFonts w:ascii="Times New Roman" w:hAnsi="Times New Roman" w:cs="Times New Roman"/>
          <w:sz w:val="28"/>
          <w:szCs w:val="28"/>
          <w:lang w:val="kk-KZ"/>
        </w:rPr>
        <w:t>дейінгі жоғары көрсеткіштер 29</w:t>
      </w:r>
      <w:r w:rsidR="00F95C6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A2F4E">
        <w:rPr>
          <w:rFonts w:ascii="Times New Roman" w:hAnsi="Times New Roman" w:cs="Times New Roman"/>
          <w:sz w:val="28"/>
          <w:szCs w:val="28"/>
          <w:lang w:val="kk-KZ"/>
        </w:rPr>
        <w:t>-да анықталды. Қалған респонд</w:t>
      </w:r>
      <w:r w:rsidR="00F95C67">
        <w:rPr>
          <w:rFonts w:ascii="Times New Roman" w:hAnsi="Times New Roman" w:cs="Times New Roman"/>
          <w:sz w:val="28"/>
          <w:szCs w:val="28"/>
          <w:lang w:val="kk-KZ"/>
        </w:rPr>
        <w:t xml:space="preserve"> </w:t>
      </w:r>
      <w:r w:rsidRPr="006A2F4E">
        <w:rPr>
          <w:rFonts w:ascii="Times New Roman" w:hAnsi="Times New Roman" w:cs="Times New Roman"/>
          <w:sz w:val="28"/>
          <w:szCs w:val="28"/>
          <w:lang w:val="kk-KZ"/>
        </w:rPr>
        <w:t>енттердің деректері балдар</w:t>
      </w:r>
      <w:r>
        <w:rPr>
          <w:rFonts w:ascii="Times New Roman" w:hAnsi="Times New Roman" w:cs="Times New Roman"/>
          <w:sz w:val="28"/>
          <w:szCs w:val="28"/>
          <w:lang w:val="kk-KZ"/>
        </w:rPr>
        <w:t>ы</w:t>
      </w:r>
      <w:r w:rsidRPr="006A2F4E">
        <w:rPr>
          <w:rFonts w:ascii="Times New Roman" w:hAnsi="Times New Roman" w:cs="Times New Roman"/>
          <w:sz w:val="28"/>
          <w:szCs w:val="28"/>
          <w:lang w:val="kk-KZ"/>
        </w:rPr>
        <w:t xml:space="preserve"> 5-тен 15-ке дейін (47,4</w:t>
      </w:r>
      <w:r w:rsidR="00F95C67">
        <w:rPr>
          <w:rFonts w:ascii="Times New Roman" w:hAnsi="Times New Roman" w:cs="Times New Roman"/>
          <w:sz w:val="28"/>
          <w:szCs w:val="28"/>
          <w:lang w:val="kk-KZ"/>
        </w:rPr>
        <w:t xml:space="preserve"> </w:t>
      </w:r>
      <w:r w:rsidRPr="006A2F4E">
        <w:rPr>
          <w:rFonts w:ascii="Times New Roman" w:hAnsi="Times New Roman" w:cs="Times New Roman"/>
          <w:sz w:val="28"/>
          <w:szCs w:val="28"/>
          <w:lang w:val="kk-KZ"/>
        </w:rPr>
        <w:t>%) ауытқиды. Осы шкала бойынша эк</w:t>
      </w:r>
      <w:r w:rsidR="00F95C67">
        <w:rPr>
          <w:rFonts w:ascii="Times New Roman" w:hAnsi="Times New Roman" w:cs="Times New Roman"/>
          <w:sz w:val="28"/>
          <w:szCs w:val="28"/>
          <w:lang w:val="kk-KZ"/>
        </w:rPr>
        <w:t xml:space="preserve"> </w:t>
      </w:r>
      <w:r w:rsidRPr="006A2F4E">
        <w:rPr>
          <w:rFonts w:ascii="Times New Roman" w:hAnsi="Times New Roman" w:cs="Times New Roman"/>
          <w:sz w:val="28"/>
          <w:szCs w:val="28"/>
          <w:lang w:val="kk-KZ"/>
        </w:rPr>
        <w:t>сперименттік және бақылау үлгісінде көрсеткіштер орташа көрсетілген.</w:t>
      </w:r>
    </w:p>
    <w:p w:rsidR="00DC2468" w:rsidRDefault="00DC246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92A7D">
        <w:rPr>
          <w:rFonts w:ascii="Times New Roman" w:hAnsi="Times New Roman" w:cs="Times New Roman"/>
          <w:sz w:val="28"/>
          <w:szCs w:val="28"/>
          <w:lang w:val="kk-KZ"/>
        </w:rPr>
        <w:t xml:space="preserve">Этникалық </w:t>
      </w:r>
      <w:r>
        <w:rPr>
          <w:rFonts w:ascii="Times New Roman" w:hAnsi="Times New Roman" w:cs="Times New Roman"/>
          <w:sz w:val="28"/>
          <w:szCs w:val="28"/>
          <w:lang w:val="kk-KZ"/>
        </w:rPr>
        <w:t>енжарлық»</w:t>
      </w:r>
      <w:r w:rsidRPr="00A92A7D">
        <w:rPr>
          <w:rFonts w:ascii="Times New Roman" w:hAnsi="Times New Roman" w:cs="Times New Roman"/>
          <w:sz w:val="28"/>
          <w:szCs w:val="28"/>
          <w:lang w:val="kk-KZ"/>
        </w:rPr>
        <w:t xml:space="preserve"> шкаласы этникалық </w:t>
      </w:r>
      <w:r>
        <w:rPr>
          <w:rFonts w:ascii="Times New Roman" w:hAnsi="Times New Roman" w:cs="Times New Roman"/>
          <w:sz w:val="28"/>
          <w:szCs w:val="28"/>
          <w:lang w:val="kk-KZ"/>
        </w:rPr>
        <w:t xml:space="preserve">бірегейліктің </w:t>
      </w:r>
      <w:r w:rsidRPr="00A92A7D">
        <w:rPr>
          <w:rFonts w:ascii="Times New Roman" w:hAnsi="Times New Roman" w:cs="Times New Roman"/>
          <w:sz w:val="28"/>
          <w:szCs w:val="28"/>
          <w:lang w:val="kk-KZ"/>
        </w:rPr>
        <w:t>бұлыңғыр</w:t>
      </w:r>
      <w:r>
        <w:rPr>
          <w:rFonts w:ascii="Times New Roman" w:hAnsi="Times New Roman" w:cs="Times New Roman"/>
          <w:sz w:val="28"/>
          <w:szCs w:val="28"/>
          <w:lang w:val="kk-KZ"/>
        </w:rPr>
        <w:t>-</w:t>
      </w:r>
      <w:r w:rsidRPr="00A92A7D">
        <w:rPr>
          <w:rFonts w:ascii="Times New Roman" w:hAnsi="Times New Roman" w:cs="Times New Roman"/>
          <w:sz w:val="28"/>
          <w:szCs w:val="28"/>
          <w:lang w:val="kk-KZ"/>
        </w:rPr>
        <w:t xml:space="preserve">лығын, этникалық </w:t>
      </w:r>
      <w:r>
        <w:rPr>
          <w:rFonts w:ascii="Times New Roman" w:hAnsi="Times New Roman" w:cs="Times New Roman"/>
          <w:sz w:val="28"/>
          <w:szCs w:val="28"/>
          <w:lang w:val="kk-KZ"/>
        </w:rPr>
        <w:t>бірегейліктің</w:t>
      </w:r>
      <w:r w:rsidRPr="00A92A7D">
        <w:rPr>
          <w:rFonts w:ascii="Times New Roman" w:hAnsi="Times New Roman" w:cs="Times New Roman"/>
          <w:sz w:val="28"/>
          <w:szCs w:val="28"/>
          <w:lang w:val="kk-KZ"/>
        </w:rPr>
        <w:t xml:space="preserve"> сәйкессіздігін көрсетеді. </w:t>
      </w:r>
      <w:r w:rsidRPr="003A2D52">
        <w:rPr>
          <w:rFonts w:ascii="Times New Roman" w:hAnsi="Times New Roman" w:cs="Times New Roman"/>
          <w:sz w:val="28"/>
          <w:szCs w:val="28"/>
          <w:lang w:val="kk-KZ"/>
        </w:rPr>
        <w:t>Бақылау және экспе</w:t>
      </w:r>
      <w:r>
        <w:rPr>
          <w:rFonts w:ascii="Times New Roman" w:hAnsi="Times New Roman" w:cs="Times New Roman"/>
          <w:sz w:val="28"/>
          <w:szCs w:val="28"/>
          <w:lang w:val="kk-KZ"/>
        </w:rPr>
        <w:t>-</w:t>
      </w:r>
      <w:r w:rsidRPr="003A2D52">
        <w:rPr>
          <w:rFonts w:ascii="Times New Roman" w:hAnsi="Times New Roman" w:cs="Times New Roman"/>
          <w:sz w:val="28"/>
          <w:szCs w:val="28"/>
          <w:lang w:val="kk-KZ"/>
        </w:rPr>
        <w:t>римент тобындағы көрсеткіштер жалпы орташадан жоғары болды, 0-ден 5-ке дейінгі төме</w:t>
      </w:r>
      <w:r>
        <w:rPr>
          <w:rFonts w:ascii="Times New Roman" w:hAnsi="Times New Roman" w:cs="Times New Roman"/>
          <w:sz w:val="28"/>
          <w:szCs w:val="28"/>
          <w:lang w:val="kk-KZ"/>
        </w:rPr>
        <w:t>н мәндер субъектілердің 23,6</w:t>
      </w:r>
      <w:r w:rsidR="00F95C6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A2D52">
        <w:rPr>
          <w:rFonts w:ascii="Times New Roman" w:hAnsi="Times New Roman" w:cs="Times New Roman"/>
          <w:sz w:val="28"/>
          <w:szCs w:val="28"/>
          <w:lang w:val="kk-KZ"/>
        </w:rPr>
        <w:t>ында анықталды. 15-тен 20-ға дейінгі жоғары көрсеткіштер 48</w:t>
      </w:r>
      <w:r w:rsidR="00F95C67">
        <w:rPr>
          <w:rFonts w:ascii="Times New Roman" w:hAnsi="Times New Roman" w:cs="Times New Roman"/>
          <w:sz w:val="28"/>
          <w:szCs w:val="28"/>
          <w:lang w:val="kk-KZ"/>
        </w:rPr>
        <w:t xml:space="preserve"> </w:t>
      </w:r>
      <w:r w:rsidRPr="003A2D52">
        <w:rPr>
          <w:rFonts w:ascii="Times New Roman" w:hAnsi="Times New Roman" w:cs="Times New Roman"/>
          <w:sz w:val="28"/>
          <w:szCs w:val="28"/>
          <w:lang w:val="kk-KZ"/>
        </w:rPr>
        <w:t>%</w:t>
      </w:r>
      <w:r>
        <w:rPr>
          <w:rFonts w:ascii="Times New Roman" w:hAnsi="Times New Roman" w:cs="Times New Roman"/>
          <w:sz w:val="28"/>
          <w:szCs w:val="28"/>
          <w:lang w:val="kk-KZ"/>
        </w:rPr>
        <w:t>-ында</w:t>
      </w:r>
      <w:r w:rsidRPr="003A2D52">
        <w:rPr>
          <w:rFonts w:ascii="Times New Roman" w:hAnsi="Times New Roman" w:cs="Times New Roman"/>
          <w:sz w:val="28"/>
          <w:szCs w:val="28"/>
          <w:lang w:val="kk-KZ"/>
        </w:rPr>
        <w:t xml:space="preserve"> болды. Қалған респонденттердің деректері 5-тен 15 балға дейін (29,4</w:t>
      </w:r>
      <w:r w:rsidR="00F95C67">
        <w:rPr>
          <w:rFonts w:ascii="Times New Roman" w:hAnsi="Times New Roman" w:cs="Times New Roman"/>
          <w:sz w:val="28"/>
          <w:szCs w:val="28"/>
          <w:lang w:val="kk-KZ"/>
        </w:rPr>
        <w:t xml:space="preserve"> </w:t>
      </w:r>
      <w:r w:rsidRPr="003A2D52">
        <w:rPr>
          <w:rFonts w:ascii="Times New Roman" w:hAnsi="Times New Roman" w:cs="Times New Roman"/>
          <w:sz w:val="28"/>
          <w:szCs w:val="28"/>
          <w:lang w:val="kk-KZ"/>
        </w:rPr>
        <w:t>%) орналастырылды. Осы шкала бойынша эксперименттік және бақылау үлгісінде көрсеткіштер орташадан жоғары көрсетілген.</w:t>
      </w:r>
    </w:p>
    <w:p w:rsidR="00DC2468" w:rsidRDefault="00DC246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3A2D52">
        <w:rPr>
          <w:rFonts w:ascii="Times New Roman" w:hAnsi="Times New Roman" w:cs="Times New Roman"/>
          <w:sz w:val="28"/>
          <w:szCs w:val="28"/>
          <w:lang w:val="kk-KZ"/>
        </w:rPr>
        <w:t>Норма</w:t>
      </w:r>
      <w:r>
        <w:rPr>
          <w:rFonts w:ascii="Times New Roman" w:hAnsi="Times New Roman" w:cs="Times New Roman"/>
          <w:sz w:val="28"/>
          <w:szCs w:val="28"/>
          <w:lang w:val="kk-KZ"/>
        </w:rPr>
        <w:t>»</w:t>
      </w:r>
      <w:r w:rsidRPr="003A2D52">
        <w:rPr>
          <w:rFonts w:ascii="Times New Roman" w:hAnsi="Times New Roman" w:cs="Times New Roman"/>
          <w:sz w:val="28"/>
          <w:szCs w:val="28"/>
          <w:lang w:val="kk-KZ"/>
        </w:rPr>
        <w:t xml:space="preserve"> ш</w:t>
      </w:r>
      <w:r>
        <w:rPr>
          <w:rFonts w:ascii="Times New Roman" w:hAnsi="Times New Roman" w:cs="Times New Roman"/>
          <w:sz w:val="28"/>
          <w:szCs w:val="28"/>
          <w:lang w:val="kk-KZ"/>
        </w:rPr>
        <w:t>каласы</w:t>
      </w:r>
      <w:r w:rsidRPr="003A2D52">
        <w:rPr>
          <w:rFonts w:ascii="Times New Roman" w:hAnsi="Times New Roman" w:cs="Times New Roman"/>
          <w:sz w:val="28"/>
          <w:szCs w:val="28"/>
          <w:lang w:val="kk-KZ"/>
        </w:rPr>
        <w:t xml:space="preserve"> бойынша (оң этникалық бірегейлік) </w:t>
      </w:r>
      <w:r>
        <w:rPr>
          <w:rFonts w:ascii="Times New Roman" w:hAnsi="Times New Roman" w:cs="Times New Roman"/>
          <w:sz w:val="28"/>
          <w:szCs w:val="28"/>
          <w:lang w:val="kk-KZ"/>
        </w:rPr>
        <w:t>–</w:t>
      </w:r>
      <w:r w:rsidRPr="003A2D52">
        <w:rPr>
          <w:rFonts w:ascii="Times New Roman" w:hAnsi="Times New Roman" w:cs="Times New Roman"/>
          <w:sz w:val="28"/>
          <w:szCs w:val="28"/>
          <w:lang w:val="kk-KZ"/>
        </w:rPr>
        <w:t xml:space="preserve"> бақылау және эксперименттік топтағы көрсеткіштер жалпы алғанда орташа көрс</w:t>
      </w:r>
      <w:r>
        <w:rPr>
          <w:rFonts w:ascii="Times New Roman" w:hAnsi="Times New Roman" w:cs="Times New Roman"/>
          <w:sz w:val="28"/>
          <w:szCs w:val="28"/>
          <w:lang w:val="kk-KZ"/>
        </w:rPr>
        <w:t>етілген, сыналушылардың 17,6</w:t>
      </w:r>
      <w:r w:rsidR="00F95C6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A2D52">
        <w:rPr>
          <w:rFonts w:ascii="Times New Roman" w:hAnsi="Times New Roman" w:cs="Times New Roman"/>
          <w:sz w:val="28"/>
          <w:szCs w:val="28"/>
          <w:lang w:val="kk-KZ"/>
        </w:rPr>
        <w:t>ында 0-ден 5-ке дейінгі төмен мәндер</w:t>
      </w:r>
      <w:r>
        <w:rPr>
          <w:rFonts w:ascii="Times New Roman" w:hAnsi="Times New Roman" w:cs="Times New Roman"/>
          <w:sz w:val="28"/>
          <w:szCs w:val="28"/>
          <w:lang w:val="kk-KZ"/>
        </w:rPr>
        <w:t xml:space="preserve"> болды,</w:t>
      </w:r>
      <w:r w:rsidRPr="003A2D52">
        <w:rPr>
          <w:rFonts w:ascii="Times New Roman" w:hAnsi="Times New Roman" w:cs="Times New Roman"/>
          <w:sz w:val="28"/>
          <w:szCs w:val="28"/>
          <w:lang w:val="kk-KZ"/>
        </w:rPr>
        <w:t xml:space="preserve"> 15-тен 20-ға дейінгі жоғары көрсеткіштер 28</w:t>
      </w:r>
      <w:r w:rsidR="00F95C67">
        <w:rPr>
          <w:rFonts w:ascii="Times New Roman" w:hAnsi="Times New Roman" w:cs="Times New Roman"/>
          <w:sz w:val="28"/>
          <w:szCs w:val="28"/>
          <w:lang w:val="kk-KZ"/>
        </w:rPr>
        <w:t xml:space="preserve"> </w:t>
      </w:r>
      <w:r w:rsidRPr="003A2D52">
        <w:rPr>
          <w:rFonts w:ascii="Times New Roman" w:hAnsi="Times New Roman" w:cs="Times New Roman"/>
          <w:sz w:val="28"/>
          <w:szCs w:val="28"/>
          <w:lang w:val="kk-KZ"/>
        </w:rPr>
        <w:t xml:space="preserve">%-да анықталды. </w:t>
      </w:r>
      <w:r w:rsidRPr="006A2F4E">
        <w:rPr>
          <w:rFonts w:ascii="Times New Roman" w:hAnsi="Times New Roman" w:cs="Times New Roman"/>
          <w:sz w:val="28"/>
          <w:szCs w:val="28"/>
          <w:lang w:val="kk-KZ"/>
        </w:rPr>
        <w:t>Қалған респонденттердің деректері 5-тен 15 балға дейін (54,4</w:t>
      </w:r>
      <w:r w:rsidR="00F95C67">
        <w:rPr>
          <w:rFonts w:ascii="Times New Roman" w:hAnsi="Times New Roman" w:cs="Times New Roman"/>
          <w:sz w:val="28"/>
          <w:szCs w:val="28"/>
          <w:lang w:val="kk-KZ"/>
        </w:rPr>
        <w:t xml:space="preserve"> </w:t>
      </w:r>
      <w:r w:rsidRPr="006A2F4E">
        <w:rPr>
          <w:rFonts w:ascii="Times New Roman" w:hAnsi="Times New Roman" w:cs="Times New Roman"/>
          <w:sz w:val="28"/>
          <w:szCs w:val="28"/>
          <w:lang w:val="kk-KZ"/>
        </w:rPr>
        <w:t xml:space="preserve">%) көрсетілген. Бұл шкала бойынша эксперименттік және бақылау үлгісінде орташа көрсеткіштер басым болды. Бұл шкала өз халқына </w:t>
      </w:r>
      <w:r>
        <w:rPr>
          <w:rFonts w:ascii="Times New Roman" w:hAnsi="Times New Roman" w:cs="Times New Roman"/>
          <w:sz w:val="28"/>
          <w:szCs w:val="28"/>
          <w:lang w:val="kk-KZ"/>
        </w:rPr>
        <w:t xml:space="preserve">деген </w:t>
      </w:r>
      <w:r w:rsidRPr="006A2F4E">
        <w:rPr>
          <w:rFonts w:ascii="Times New Roman" w:hAnsi="Times New Roman" w:cs="Times New Roman"/>
          <w:sz w:val="28"/>
          <w:szCs w:val="28"/>
          <w:lang w:val="kk-KZ"/>
        </w:rPr>
        <w:t xml:space="preserve">оң көзқарастың басқа халықтарға оң көзқарасымен үйлесуін білдіреді. Көпұлтты қауымдастықтарда этникалық </w:t>
      </w:r>
      <w:r>
        <w:rPr>
          <w:rFonts w:ascii="Times New Roman" w:hAnsi="Times New Roman" w:cs="Times New Roman"/>
          <w:sz w:val="28"/>
          <w:szCs w:val="28"/>
          <w:lang w:val="kk-KZ"/>
        </w:rPr>
        <w:t>бірегейлік</w:t>
      </w:r>
      <w:r w:rsidRPr="006A2F4E">
        <w:rPr>
          <w:rFonts w:ascii="Times New Roman" w:hAnsi="Times New Roman" w:cs="Times New Roman"/>
          <w:sz w:val="28"/>
          <w:szCs w:val="28"/>
          <w:lang w:val="kk-KZ"/>
        </w:rPr>
        <w:t xml:space="preserve"> стандарт сипатына ие болады және адамдардың көпшілігі үшін маңызды. Бұл жергілікті және басқа этникалық топтарға қатысты толеранттылықтың оңтайлы тепе-теңдігінің көрінісін білдіреді.</w:t>
      </w:r>
      <w:r>
        <w:rPr>
          <w:rFonts w:ascii="Times New Roman" w:hAnsi="Times New Roman" w:cs="Times New Roman"/>
          <w:sz w:val="28"/>
          <w:szCs w:val="28"/>
          <w:lang w:val="kk-KZ"/>
        </w:rPr>
        <w:t xml:space="preserve"> Десек те ,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аксиологиялық парадигмамен ұлттық бірегейлік деңгейлері өте төмен екені дәлелденді. </w:t>
      </w:r>
    </w:p>
    <w:p w:rsidR="00DC2468" w:rsidRDefault="00DC246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47634">
        <w:rPr>
          <w:rFonts w:ascii="Times New Roman" w:hAnsi="Times New Roman" w:cs="Times New Roman"/>
          <w:sz w:val="28"/>
          <w:szCs w:val="28"/>
          <w:lang w:val="kk-KZ"/>
        </w:rPr>
        <w:t>Этноэгоизм</w:t>
      </w:r>
      <w:r>
        <w:rPr>
          <w:rFonts w:ascii="Times New Roman" w:hAnsi="Times New Roman" w:cs="Times New Roman"/>
          <w:sz w:val="28"/>
          <w:szCs w:val="28"/>
          <w:lang w:val="kk-KZ"/>
        </w:rPr>
        <w:t>»</w:t>
      </w:r>
      <w:r w:rsidRPr="00C47634">
        <w:rPr>
          <w:rFonts w:ascii="Times New Roman" w:hAnsi="Times New Roman" w:cs="Times New Roman"/>
          <w:sz w:val="28"/>
          <w:szCs w:val="28"/>
          <w:lang w:val="kk-KZ"/>
        </w:rPr>
        <w:t xml:space="preserve"> шкаласын </w:t>
      </w:r>
      <w:r>
        <w:rPr>
          <w:rFonts w:ascii="Times New Roman" w:hAnsi="Times New Roman" w:cs="Times New Roman"/>
          <w:sz w:val="28"/>
          <w:szCs w:val="28"/>
          <w:lang w:val="kk-KZ"/>
        </w:rPr>
        <w:t>«</w:t>
      </w:r>
      <w:r w:rsidRPr="00C47634">
        <w:rPr>
          <w:rFonts w:ascii="Times New Roman" w:hAnsi="Times New Roman" w:cs="Times New Roman"/>
          <w:sz w:val="28"/>
          <w:szCs w:val="28"/>
          <w:lang w:val="kk-KZ"/>
        </w:rPr>
        <w:t>менің халқым</w:t>
      </w:r>
      <w:r>
        <w:rPr>
          <w:rFonts w:ascii="Times New Roman" w:hAnsi="Times New Roman" w:cs="Times New Roman"/>
          <w:sz w:val="28"/>
          <w:szCs w:val="28"/>
          <w:lang w:val="kk-KZ"/>
        </w:rPr>
        <w:t>»</w:t>
      </w:r>
      <w:r w:rsidRPr="00C47634">
        <w:rPr>
          <w:rFonts w:ascii="Times New Roman" w:hAnsi="Times New Roman" w:cs="Times New Roman"/>
          <w:sz w:val="28"/>
          <w:szCs w:val="28"/>
          <w:lang w:val="kk-KZ"/>
        </w:rPr>
        <w:t xml:space="preserve"> құрылымының призмасы арқылы қабылдау нәтижесінде ауызша деңгейде білдіруге болады, бірақ ол, мысалы, басқа этникалық топтармен қарым-қатынаста ши</w:t>
      </w:r>
      <w:r>
        <w:rPr>
          <w:rFonts w:ascii="Times New Roman" w:hAnsi="Times New Roman" w:cs="Times New Roman"/>
          <w:sz w:val="28"/>
          <w:szCs w:val="28"/>
          <w:lang w:val="kk-KZ"/>
        </w:rPr>
        <w:t>рығуды және жақтырмаушылықты білдірді</w:t>
      </w:r>
      <w:r w:rsidRPr="00C4763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Бақылау </w:t>
      </w:r>
      <w:r w:rsidRPr="00935994">
        <w:rPr>
          <w:rFonts w:ascii="Times New Roman" w:hAnsi="Times New Roman" w:cs="Times New Roman"/>
          <w:sz w:val="28"/>
          <w:szCs w:val="28"/>
          <w:lang w:val="kk-KZ"/>
        </w:rPr>
        <w:t xml:space="preserve">және эксперименттік топтағы көрсеткіштер жалпы орташа, 0-ден 5-ке дейінгі төмен мәндер </w:t>
      </w:r>
      <w:r>
        <w:rPr>
          <w:rFonts w:ascii="Times New Roman" w:hAnsi="Times New Roman" w:cs="Times New Roman"/>
          <w:sz w:val="28"/>
          <w:szCs w:val="28"/>
          <w:lang w:val="kk-KZ"/>
        </w:rPr>
        <w:t xml:space="preserve">респонденттердің </w:t>
      </w:r>
      <w:r w:rsidRPr="00935994">
        <w:rPr>
          <w:rFonts w:ascii="Times New Roman" w:hAnsi="Times New Roman" w:cs="Times New Roman"/>
          <w:sz w:val="28"/>
          <w:szCs w:val="28"/>
          <w:lang w:val="kk-KZ"/>
        </w:rPr>
        <w:t>37</w:t>
      </w:r>
      <w:r w:rsidR="00F95C67">
        <w:rPr>
          <w:rFonts w:ascii="Times New Roman" w:hAnsi="Times New Roman" w:cs="Times New Roman"/>
          <w:sz w:val="28"/>
          <w:szCs w:val="28"/>
          <w:lang w:val="kk-KZ"/>
        </w:rPr>
        <w:t xml:space="preserve"> </w:t>
      </w:r>
      <w:r w:rsidRPr="00935994">
        <w:rPr>
          <w:rFonts w:ascii="Times New Roman" w:hAnsi="Times New Roman" w:cs="Times New Roman"/>
          <w:sz w:val="28"/>
          <w:szCs w:val="28"/>
          <w:lang w:val="kk-KZ"/>
        </w:rPr>
        <w:t>%</w:t>
      </w:r>
      <w:r>
        <w:rPr>
          <w:rFonts w:ascii="Times New Roman" w:hAnsi="Times New Roman" w:cs="Times New Roman"/>
          <w:sz w:val="28"/>
          <w:szCs w:val="28"/>
          <w:lang w:val="kk-KZ"/>
        </w:rPr>
        <w:t>-ында байқалды.</w:t>
      </w:r>
      <w:r w:rsidRPr="00935994">
        <w:rPr>
          <w:rFonts w:ascii="Times New Roman" w:hAnsi="Times New Roman" w:cs="Times New Roman"/>
          <w:sz w:val="28"/>
          <w:szCs w:val="28"/>
          <w:lang w:val="kk-KZ"/>
        </w:rPr>
        <w:t xml:space="preserve"> 15-тен 20-ға дейінгі жоғары көр</w:t>
      </w:r>
      <w:r>
        <w:rPr>
          <w:rFonts w:ascii="Times New Roman" w:hAnsi="Times New Roman" w:cs="Times New Roman"/>
          <w:sz w:val="28"/>
          <w:szCs w:val="28"/>
          <w:lang w:val="kk-KZ"/>
        </w:rPr>
        <w:t>сеткіштер 12</w:t>
      </w:r>
      <w:r w:rsidR="00F95C6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35994">
        <w:rPr>
          <w:rFonts w:ascii="Times New Roman" w:hAnsi="Times New Roman" w:cs="Times New Roman"/>
          <w:sz w:val="28"/>
          <w:szCs w:val="28"/>
          <w:lang w:val="kk-KZ"/>
        </w:rPr>
        <w:t>да анықталды. Қалған респонденттердің деректері 5-тен 15 балға дейін (54</w:t>
      </w:r>
      <w:r w:rsidR="00F95C67">
        <w:rPr>
          <w:rFonts w:ascii="Times New Roman" w:hAnsi="Times New Roman" w:cs="Times New Roman"/>
          <w:sz w:val="28"/>
          <w:szCs w:val="28"/>
          <w:lang w:val="kk-KZ"/>
        </w:rPr>
        <w:t xml:space="preserve"> </w:t>
      </w:r>
      <w:r w:rsidRPr="00935994">
        <w:rPr>
          <w:rFonts w:ascii="Times New Roman" w:hAnsi="Times New Roman" w:cs="Times New Roman"/>
          <w:sz w:val="28"/>
          <w:szCs w:val="28"/>
          <w:lang w:val="kk-KZ"/>
        </w:rPr>
        <w:t>%) орналастырылды. Осы шкала бойынша эксперименттік және бақылау</w:t>
      </w:r>
      <w:r>
        <w:rPr>
          <w:rFonts w:ascii="Times New Roman" w:hAnsi="Times New Roman" w:cs="Times New Roman"/>
          <w:sz w:val="28"/>
          <w:szCs w:val="28"/>
          <w:lang w:val="kk-KZ"/>
        </w:rPr>
        <w:t xml:space="preserve"> сұрыптауында</w:t>
      </w:r>
      <w:r w:rsidRPr="00935994">
        <w:rPr>
          <w:rFonts w:ascii="Times New Roman" w:hAnsi="Times New Roman" w:cs="Times New Roman"/>
          <w:sz w:val="28"/>
          <w:szCs w:val="28"/>
          <w:lang w:val="kk-KZ"/>
        </w:rPr>
        <w:t xml:space="preserve"> көрсеткіштер орташа көрсетілген.</w:t>
      </w:r>
    </w:p>
    <w:p w:rsidR="00DC2468" w:rsidRDefault="00DC246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Pr="00935994">
        <w:rPr>
          <w:rFonts w:ascii="Times New Roman" w:hAnsi="Times New Roman" w:cs="Times New Roman"/>
          <w:sz w:val="28"/>
          <w:szCs w:val="28"/>
          <w:lang w:val="kk-KZ"/>
        </w:rPr>
        <w:t>тноизоляционизм</w:t>
      </w:r>
      <w:r>
        <w:rPr>
          <w:rFonts w:ascii="Times New Roman" w:hAnsi="Times New Roman" w:cs="Times New Roman"/>
          <w:sz w:val="28"/>
          <w:szCs w:val="28"/>
          <w:lang w:val="kk-KZ"/>
        </w:rPr>
        <w:t>»</w:t>
      </w:r>
      <w:r w:rsidRPr="00935994">
        <w:rPr>
          <w:rFonts w:ascii="Times New Roman" w:hAnsi="Times New Roman" w:cs="Times New Roman"/>
          <w:sz w:val="28"/>
          <w:szCs w:val="28"/>
          <w:lang w:val="kk-KZ"/>
        </w:rPr>
        <w:t xml:space="preserve"> шкаласы ұлттың артықшылығына деген сенімділігімен, ұлттық мәдениетті </w:t>
      </w:r>
      <w:r>
        <w:rPr>
          <w:rFonts w:ascii="Times New Roman" w:hAnsi="Times New Roman" w:cs="Times New Roman"/>
          <w:sz w:val="28"/>
          <w:szCs w:val="28"/>
          <w:lang w:val="kk-KZ"/>
        </w:rPr>
        <w:t>«</w:t>
      </w:r>
      <w:r w:rsidRPr="00935994">
        <w:rPr>
          <w:rFonts w:ascii="Times New Roman" w:hAnsi="Times New Roman" w:cs="Times New Roman"/>
          <w:sz w:val="28"/>
          <w:szCs w:val="28"/>
          <w:lang w:val="kk-KZ"/>
        </w:rPr>
        <w:t>тазарту</w:t>
      </w:r>
      <w:r>
        <w:rPr>
          <w:rFonts w:ascii="Times New Roman" w:hAnsi="Times New Roman" w:cs="Times New Roman"/>
          <w:sz w:val="28"/>
          <w:szCs w:val="28"/>
          <w:lang w:val="kk-KZ"/>
        </w:rPr>
        <w:t>»</w:t>
      </w:r>
      <w:r w:rsidRPr="00935994">
        <w:rPr>
          <w:rFonts w:ascii="Times New Roman" w:hAnsi="Times New Roman" w:cs="Times New Roman"/>
          <w:sz w:val="28"/>
          <w:szCs w:val="28"/>
          <w:lang w:val="kk-KZ"/>
        </w:rPr>
        <w:t xml:space="preserve"> қажеттілігін мойындауымен, ұлтаралық некеге деген теріс көзқарасымен, ксенофобиясымен ерекшеленеді. </w:t>
      </w:r>
      <w:r w:rsidRPr="006A2F4E">
        <w:rPr>
          <w:rFonts w:ascii="Times New Roman" w:hAnsi="Times New Roman" w:cs="Times New Roman"/>
          <w:sz w:val="28"/>
          <w:szCs w:val="28"/>
          <w:lang w:val="kk-KZ"/>
        </w:rPr>
        <w:t>Бақылау және эксперимент топ</w:t>
      </w:r>
      <w:r>
        <w:rPr>
          <w:rFonts w:ascii="Times New Roman" w:hAnsi="Times New Roman" w:cs="Times New Roman"/>
          <w:sz w:val="28"/>
          <w:szCs w:val="28"/>
          <w:lang w:val="kk-KZ"/>
        </w:rPr>
        <w:t xml:space="preserve">тарындағы </w:t>
      </w:r>
      <w:r w:rsidRPr="006A2F4E">
        <w:rPr>
          <w:rFonts w:ascii="Times New Roman" w:hAnsi="Times New Roman" w:cs="Times New Roman"/>
          <w:sz w:val="28"/>
          <w:szCs w:val="28"/>
          <w:lang w:val="kk-KZ"/>
        </w:rPr>
        <w:t>көрсеткіштер жал</w:t>
      </w:r>
      <w:r>
        <w:rPr>
          <w:rFonts w:ascii="Times New Roman" w:hAnsi="Times New Roman" w:cs="Times New Roman"/>
          <w:sz w:val="28"/>
          <w:szCs w:val="28"/>
          <w:lang w:val="kk-KZ"/>
        </w:rPr>
        <w:t>пы орташа, субъектілердің 48</w:t>
      </w:r>
      <w:r w:rsidR="00F95C6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A2F4E">
        <w:rPr>
          <w:rFonts w:ascii="Times New Roman" w:hAnsi="Times New Roman" w:cs="Times New Roman"/>
          <w:sz w:val="28"/>
          <w:szCs w:val="28"/>
          <w:lang w:val="kk-KZ"/>
        </w:rPr>
        <w:t>ында 0-ден 5-ке дейін төмен мәндер болды. 15-тен 20-ға дейінгі жоғары көрсеткіштер 13</w:t>
      </w:r>
      <w:r w:rsidR="00F95C67">
        <w:rPr>
          <w:rFonts w:ascii="Times New Roman" w:hAnsi="Times New Roman" w:cs="Times New Roman"/>
          <w:sz w:val="28"/>
          <w:szCs w:val="28"/>
          <w:lang w:val="kk-KZ"/>
        </w:rPr>
        <w:t xml:space="preserve"> </w:t>
      </w:r>
      <w:r w:rsidRPr="006A2F4E">
        <w:rPr>
          <w:rFonts w:ascii="Times New Roman" w:hAnsi="Times New Roman" w:cs="Times New Roman"/>
          <w:sz w:val="28"/>
          <w:szCs w:val="28"/>
          <w:lang w:val="kk-KZ"/>
        </w:rPr>
        <w:t>%-да анықталды. Қалған респонденттердің деректері 5-тен 15 балға дейін (39</w:t>
      </w:r>
      <w:r w:rsidR="00F95C67">
        <w:rPr>
          <w:rFonts w:ascii="Times New Roman" w:hAnsi="Times New Roman" w:cs="Times New Roman"/>
          <w:sz w:val="28"/>
          <w:szCs w:val="28"/>
          <w:lang w:val="kk-KZ"/>
        </w:rPr>
        <w:t xml:space="preserve"> </w:t>
      </w:r>
      <w:r w:rsidRPr="006A2F4E">
        <w:rPr>
          <w:rFonts w:ascii="Times New Roman" w:hAnsi="Times New Roman" w:cs="Times New Roman"/>
          <w:sz w:val="28"/>
          <w:szCs w:val="28"/>
          <w:lang w:val="kk-KZ"/>
        </w:rPr>
        <w:t xml:space="preserve">%) орналастырылды. Бұл шкала бойынша </w:t>
      </w:r>
      <w:r w:rsidRPr="006A2F4E">
        <w:rPr>
          <w:rFonts w:ascii="Times New Roman" w:hAnsi="Times New Roman" w:cs="Times New Roman"/>
          <w:sz w:val="28"/>
          <w:szCs w:val="28"/>
          <w:lang w:val="kk-KZ"/>
        </w:rPr>
        <w:lastRenderedPageBreak/>
        <w:t xml:space="preserve">эксперимент және бақылау </w:t>
      </w:r>
      <w:r>
        <w:rPr>
          <w:rFonts w:ascii="Times New Roman" w:hAnsi="Times New Roman" w:cs="Times New Roman"/>
          <w:sz w:val="28"/>
          <w:szCs w:val="28"/>
          <w:lang w:val="kk-KZ"/>
        </w:rPr>
        <w:t>сұрыптауында</w:t>
      </w:r>
      <w:r w:rsidRPr="006A2F4E">
        <w:rPr>
          <w:rFonts w:ascii="Times New Roman" w:hAnsi="Times New Roman" w:cs="Times New Roman"/>
          <w:sz w:val="28"/>
          <w:szCs w:val="28"/>
          <w:lang w:val="kk-KZ"/>
        </w:rPr>
        <w:t xml:space="preserve"> көрсеткіштер орташа деңгейден төмен.</w:t>
      </w:r>
    </w:p>
    <w:p w:rsidR="00DC2468" w:rsidRDefault="00DC246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35994">
        <w:rPr>
          <w:rFonts w:ascii="Times New Roman" w:hAnsi="Times New Roman" w:cs="Times New Roman"/>
          <w:sz w:val="28"/>
          <w:szCs w:val="28"/>
          <w:lang w:val="kk-KZ"/>
        </w:rPr>
        <w:t>Этнофанатизм</w:t>
      </w:r>
      <w:r>
        <w:rPr>
          <w:rFonts w:ascii="Times New Roman" w:hAnsi="Times New Roman" w:cs="Times New Roman"/>
          <w:sz w:val="28"/>
          <w:szCs w:val="28"/>
          <w:lang w:val="kk-KZ"/>
        </w:rPr>
        <w:t>»</w:t>
      </w:r>
      <w:r w:rsidRPr="00935994">
        <w:rPr>
          <w:rFonts w:ascii="Times New Roman" w:hAnsi="Times New Roman" w:cs="Times New Roman"/>
          <w:sz w:val="28"/>
          <w:szCs w:val="28"/>
          <w:lang w:val="kk-KZ"/>
        </w:rPr>
        <w:t xml:space="preserve"> шкаласы этникалық </w:t>
      </w:r>
      <w:r>
        <w:rPr>
          <w:rFonts w:ascii="Times New Roman" w:hAnsi="Times New Roman" w:cs="Times New Roman"/>
          <w:sz w:val="28"/>
          <w:szCs w:val="28"/>
          <w:lang w:val="kk-KZ"/>
        </w:rPr>
        <w:t>«</w:t>
      </w:r>
      <w:r w:rsidRPr="00935994">
        <w:rPr>
          <w:rFonts w:ascii="Times New Roman" w:hAnsi="Times New Roman" w:cs="Times New Roman"/>
          <w:sz w:val="28"/>
          <w:szCs w:val="28"/>
          <w:lang w:val="kk-KZ"/>
        </w:rPr>
        <w:t>тазартуға</w:t>
      </w:r>
      <w:r>
        <w:rPr>
          <w:rFonts w:ascii="Times New Roman" w:hAnsi="Times New Roman" w:cs="Times New Roman"/>
          <w:sz w:val="28"/>
          <w:szCs w:val="28"/>
          <w:lang w:val="kk-KZ"/>
        </w:rPr>
        <w:t xml:space="preserve">» </w:t>
      </w:r>
      <w:r w:rsidRPr="00935994">
        <w:rPr>
          <w:rFonts w:ascii="Times New Roman" w:hAnsi="Times New Roman" w:cs="Times New Roman"/>
          <w:sz w:val="28"/>
          <w:szCs w:val="28"/>
          <w:lang w:val="kk-KZ"/>
        </w:rPr>
        <w:t>дейін қабылданатын ұлттық мүдделерге сәйкес әрекет етуге, басқа халықтарға ресурстар мен әлеуметтік артықшылықтарды пайдалану құқығынан бас тартуға, ұлттың этникалық құқықтарының негізгі адам құқықтарынан басымдығын тануға, ұлттың өркендеуі үшін күрес</w:t>
      </w:r>
      <w:r>
        <w:rPr>
          <w:rFonts w:ascii="Times New Roman" w:hAnsi="Times New Roman" w:cs="Times New Roman"/>
          <w:sz w:val="28"/>
          <w:szCs w:val="28"/>
          <w:lang w:val="kk-KZ"/>
        </w:rPr>
        <w:t xml:space="preserve">те </w:t>
      </w:r>
      <w:r w:rsidRPr="00935994">
        <w:rPr>
          <w:rFonts w:ascii="Times New Roman" w:hAnsi="Times New Roman" w:cs="Times New Roman"/>
          <w:sz w:val="28"/>
          <w:szCs w:val="28"/>
          <w:lang w:val="kk-KZ"/>
        </w:rPr>
        <w:t xml:space="preserve">құрбан болғандарды </w:t>
      </w:r>
      <w:r>
        <w:rPr>
          <w:rFonts w:ascii="Times New Roman" w:hAnsi="Times New Roman" w:cs="Times New Roman"/>
          <w:sz w:val="28"/>
          <w:szCs w:val="28"/>
          <w:lang w:val="kk-KZ"/>
        </w:rPr>
        <w:t xml:space="preserve">қолдауға </w:t>
      </w:r>
      <w:r w:rsidRPr="00935994">
        <w:rPr>
          <w:rFonts w:ascii="Times New Roman" w:hAnsi="Times New Roman" w:cs="Times New Roman"/>
          <w:sz w:val="28"/>
          <w:szCs w:val="28"/>
          <w:lang w:val="kk-KZ"/>
        </w:rPr>
        <w:t xml:space="preserve">дайын екендігін көрсетеді. </w:t>
      </w:r>
      <w:r w:rsidRPr="006A2F4E">
        <w:rPr>
          <w:rFonts w:ascii="Times New Roman" w:hAnsi="Times New Roman" w:cs="Times New Roman"/>
          <w:sz w:val="28"/>
          <w:szCs w:val="28"/>
          <w:lang w:val="kk-KZ"/>
        </w:rPr>
        <w:t>Бақылау және эксперимент топта</w:t>
      </w:r>
      <w:r>
        <w:rPr>
          <w:rFonts w:ascii="Times New Roman" w:hAnsi="Times New Roman" w:cs="Times New Roman"/>
          <w:sz w:val="28"/>
          <w:szCs w:val="28"/>
          <w:lang w:val="kk-KZ"/>
        </w:rPr>
        <w:t>рында</w:t>
      </w:r>
      <w:r w:rsidRPr="006A2F4E">
        <w:rPr>
          <w:rFonts w:ascii="Times New Roman" w:hAnsi="Times New Roman" w:cs="Times New Roman"/>
          <w:sz w:val="28"/>
          <w:szCs w:val="28"/>
          <w:lang w:val="kk-KZ"/>
        </w:rPr>
        <w:t xml:space="preserve"> көрсеткіштер наша</w:t>
      </w:r>
      <w:r>
        <w:rPr>
          <w:rFonts w:ascii="Times New Roman" w:hAnsi="Times New Roman" w:cs="Times New Roman"/>
          <w:sz w:val="28"/>
          <w:szCs w:val="28"/>
          <w:lang w:val="kk-KZ"/>
        </w:rPr>
        <w:t>р көрінді, субъектілердің 53,6</w:t>
      </w:r>
      <w:r w:rsidR="00F95C6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A2F4E">
        <w:rPr>
          <w:rFonts w:ascii="Times New Roman" w:hAnsi="Times New Roman" w:cs="Times New Roman"/>
          <w:sz w:val="28"/>
          <w:szCs w:val="28"/>
          <w:lang w:val="kk-KZ"/>
        </w:rPr>
        <w:t>ында 0-ден 5-ке дейін төмен мәндер болды. 15-тен 20-ға дейінгі жоғары көрсеткіште</w:t>
      </w:r>
      <w:r>
        <w:rPr>
          <w:rFonts w:ascii="Times New Roman" w:hAnsi="Times New Roman" w:cs="Times New Roman"/>
          <w:sz w:val="28"/>
          <w:szCs w:val="28"/>
          <w:lang w:val="kk-KZ"/>
        </w:rPr>
        <w:t>р 11</w:t>
      </w:r>
      <w:r w:rsidR="00F95C6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A2F4E">
        <w:rPr>
          <w:rFonts w:ascii="Times New Roman" w:hAnsi="Times New Roman" w:cs="Times New Roman"/>
          <w:sz w:val="28"/>
          <w:szCs w:val="28"/>
          <w:lang w:val="kk-KZ"/>
        </w:rPr>
        <w:t>да анықталды. Қалған респонденттердің деректері 5-тен 15 балға дейін (34,4</w:t>
      </w:r>
      <w:r w:rsidR="00F95C67">
        <w:rPr>
          <w:rFonts w:ascii="Times New Roman" w:hAnsi="Times New Roman" w:cs="Times New Roman"/>
          <w:sz w:val="28"/>
          <w:szCs w:val="28"/>
          <w:lang w:val="kk-KZ"/>
        </w:rPr>
        <w:t xml:space="preserve"> </w:t>
      </w:r>
      <w:r w:rsidRPr="006A2F4E">
        <w:rPr>
          <w:rFonts w:ascii="Times New Roman" w:hAnsi="Times New Roman" w:cs="Times New Roman"/>
          <w:sz w:val="28"/>
          <w:szCs w:val="28"/>
          <w:lang w:val="kk-KZ"/>
        </w:rPr>
        <w:t xml:space="preserve">%) ауытқиды. Осы шкала бойынша эксперимент және бақылау </w:t>
      </w:r>
      <w:r>
        <w:rPr>
          <w:rFonts w:ascii="Times New Roman" w:hAnsi="Times New Roman" w:cs="Times New Roman"/>
          <w:sz w:val="28"/>
          <w:szCs w:val="28"/>
          <w:lang w:val="kk-KZ"/>
        </w:rPr>
        <w:t xml:space="preserve">сұрыптауларында </w:t>
      </w:r>
      <w:r w:rsidRPr="006A2F4E">
        <w:rPr>
          <w:rFonts w:ascii="Times New Roman" w:hAnsi="Times New Roman" w:cs="Times New Roman"/>
          <w:sz w:val="28"/>
          <w:szCs w:val="28"/>
          <w:lang w:val="kk-KZ"/>
        </w:rPr>
        <w:t xml:space="preserve"> көрсеткіштер төмен.</w:t>
      </w:r>
    </w:p>
    <w:p w:rsidR="00DC2468" w:rsidRDefault="00DC2468" w:rsidP="0017469F">
      <w:pPr>
        <w:spacing w:after="0" w:line="240" w:lineRule="auto"/>
        <w:ind w:firstLine="567"/>
        <w:jc w:val="both"/>
        <w:rPr>
          <w:rFonts w:ascii="Times New Roman" w:hAnsi="Times New Roman" w:cs="Times New Roman"/>
          <w:sz w:val="28"/>
          <w:szCs w:val="28"/>
          <w:lang w:val="kk-KZ"/>
        </w:rPr>
      </w:pPr>
      <w:r w:rsidRPr="000F7087">
        <w:rPr>
          <w:rFonts w:ascii="Times New Roman" w:hAnsi="Times New Roman" w:cs="Times New Roman"/>
          <w:sz w:val="28"/>
          <w:szCs w:val="28"/>
          <w:lang w:val="kk-KZ"/>
        </w:rPr>
        <w:t>14-кестеде эксперимент то</w:t>
      </w:r>
      <w:r>
        <w:rPr>
          <w:rFonts w:ascii="Times New Roman" w:hAnsi="Times New Roman" w:cs="Times New Roman"/>
          <w:sz w:val="28"/>
          <w:szCs w:val="28"/>
          <w:lang w:val="kk-KZ"/>
        </w:rPr>
        <w:t xml:space="preserve">бындағы сынаққа қатысушылардың </w:t>
      </w:r>
      <w:r w:rsidRPr="000F7087">
        <w:rPr>
          <w:rFonts w:ascii="Times New Roman" w:hAnsi="Times New Roman" w:cs="Times New Roman"/>
          <w:sz w:val="28"/>
          <w:szCs w:val="28"/>
          <w:lang w:val="kk-KZ"/>
        </w:rPr>
        <w:t xml:space="preserve">этникалық </w:t>
      </w:r>
      <w:r>
        <w:rPr>
          <w:rFonts w:ascii="Times New Roman" w:hAnsi="Times New Roman" w:cs="Times New Roman"/>
          <w:sz w:val="28"/>
          <w:szCs w:val="28"/>
          <w:lang w:val="kk-KZ"/>
        </w:rPr>
        <w:t>бірегейлік</w:t>
      </w:r>
      <w:r w:rsidRPr="000F7087">
        <w:rPr>
          <w:rFonts w:ascii="Times New Roman" w:hAnsi="Times New Roman" w:cs="Times New Roman"/>
          <w:sz w:val="28"/>
          <w:szCs w:val="28"/>
          <w:lang w:val="kk-KZ"/>
        </w:rPr>
        <w:t xml:space="preserve"> түрлерінің </w:t>
      </w:r>
      <w:r>
        <w:rPr>
          <w:rFonts w:ascii="Times New Roman" w:hAnsi="Times New Roman" w:cs="Times New Roman"/>
          <w:sz w:val="28"/>
          <w:szCs w:val="28"/>
          <w:lang w:val="kk-KZ"/>
        </w:rPr>
        <w:t xml:space="preserve">байқалу </w:t>
      </w:r>
      <w:r w:rsidRPr="000F7087">
        <w:rPr>
          <w:rFonts w:ascii="Times New Roman" w:hAnsi="Times New Roman" w:cs="Times New Roman"/>
          <w:sz w:val="28"/>
          <w:szCs w:val="28"/>
          <w:lang w:val="kk-KZ"/>
        </w:rPr>
        <w:t>дәрежесі көрсетілген.</w:t>
      </w:r>
    </w:p>
    <w:p w:rsidR="00DC2468" w:rsidRDefault="00DC2468" w:rsidP="0017469F">
      <w:pPr>
        <w:spacing w:after="0" w:line="240" w:lineRule="auto"/>
        <w:ind w:firstLine="567"/>
        <w:jc w:val="both"/>
        <w:rPr>
          <w:rFonts w:ascii="Times New Roman" w:hAnsi="Times New Roman" w:cs="Times New Roman"/>
          <w:sz w:val="28"/>
          <w:szCs w:val="28"/>
          <w:lang w:val="kk-KZ"/>
        </w:rPr>
      </w:pPr>
    </w:p>
    <w:p w:rsidR="00DC2468" w:rsidRDefault="00F95C67" w:rsidP="00F95C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DC2468" w:rsidRPr="000F7087">
        <w:rPr>
          <w:rFonts w:ascii="Times New Roman" w:hAnsi="Times New Roman" w:cs="Times New Roman"/>
          <w:sz w:val="28"/>
          <w:szCs w:val="28"/>
          <w:lang w:val="kk-KZ"/>
        </w:rPr>
        <w:t>есте</w:t>
      </w:r>
      <w:r w:rsidR="00DC24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14 </w:t>
      </w:r>
      <w:r w:rsidRPr="00F95C67">
        <w:rPr>
          <w:rFonts w:ascii="Times New Roman" w:hAnsi="Times New Roman" w:cs="Times New Roman"/>
          <w:color w:val="000000"/>
          <w:sz w:val="28"/>
          <w:szCs w:val="28"/>
          <w:lang w:val="kk-KZ"/>
        </w:rPr>
        <w:t>–</w:t>
      </w:r>
      <w:r w:rsidR="00DC2468">
        <w:rPr>
          <w:rFonts w:ascii="Times New Roman" w:hAnsi="Times New Roman" w:cs="Times New Roman"/>
          <w:sz w:val="28"/>
          <w:szCs w:val="28"/>
          <w:lang w:val="kk-KZ"/>
        </w:rPr>
        <w:t xml:space="preserve"> Э</w:t>
      </w:r>
      <w:r w:rsidR="00DC2468" w:rsidRPr="000F7087">
        <w:rPr>
          <w:rFonts w:ascii="Times New Roman" w:hAnsi="Times New Roman" w:cs="Times New Roman"/>
          <w:sz w:val="28"/>
          <w:szCs w:val="28"/>
          <w:lang w:val="kk-KZ"/>
        </w:rPr>
        <w:t>ксперимент то</w:t>
      </w:r>
      <w:r w:rsidR="00DC2468">
        <w:rPr>
          <w:rFonts w:ascii="Times New Roman" w:hAnsi="Times New Roman" w:cs="Times New Roman"/>
          <w:sz w:val="28"/>
          <w:szCs w:val="28"/>
          <w:lang w:val="kk-KZ"/>
        </w:rPr>
        <w:t xml:space="preserve">бындағы анықтаушы кезеңге  қатысушылардың </w:t>
      </w:r>
      <w:r w:rsidR="00DC2468" w:rsidRPr="000F7087">
        <w:rPr>
          <w:rFonts w:ascii="Times New Roman" w:hAnsi="Times New Roman" w:cs="Times New Roman"/>
          <w:sz w:val="28"/>
          <w:szCs w:val="28"/>
          <w:lang w:val="kk-KZ"/>
        </w:rPr>
        <w:t>%</w:t>
      </w:r>
      <w:r w:rsidR="00DC2468">
        <w:rPr>
          <w:rFonts w:ascii="Times New Roman" w:hAnsi="Times New Roman" w:cs="Times New Roman"/>
          <w:sz w:val="28"/>
          <w:szCs w:val="28"/>
          <w:lang w:val="kk-KZ"/>
        </w:rPr>
        <w:t xml:space="preserve"> мазмұнындағы </w:t>
      </w:r>
      <w:r w:rsidR="00DC2468" w:rsidRPr="000F7087">
        <w:rPr>
          <w:rFonts w:ascii="Times New Roman" w:hAnsi="Times New Roman" w:cs="Times New Roman"/>
          <w:sz w:val="28"/>
          <w:szCs w:val="28"/>
          <w:lang w:val="kk-KZ"/>
        </w:rPr>
        <w:t xml:space="preserve">этникалық </w:t>
      </w:r>
      <w:r w:rsidR="00DC2468">
        <w:rPr>
          <w:rFonts w:ascii="Times New Roman" w:hAnsi="Times New Roman" w:cs="Times New Roman"/>
          <w:sz w:val="28"/>
          <w:szCs w:val="28"/>
          <w:lang w:val="kk-KZ"/>
        </w:rPr>
        <w:t xml:space="preserve">бірегейлік </w:t>
      </w:r>
      <w:r w:rsidR="00DC2468" w:rsidRPr="000F7087">
        <w:rPr>
          <w:rFonts w:ascii="Times New Roman" w:hAnsi="Times New Roman" w:cs="Times New Roman"/>
          <w:sz w:val="28"/>
          <w:szCs w:val="28"/>
          <w:lang w:val="kk-KZ"/>
        </w:rPr>
        <w:t>түрлерінің</w:t>
      </w:r>
      <w:r w:rsidR="00DC2468">
        <w:rPr>
          <w:rFonts w:ascii="Times New Roman" w:hAnsi="Times New Roman" w:cs="Times New Roman"/>
          <w:sz w:val="28"/>
          <w:szCs w:val="28"/>
          <w:lang w:val="kk-KZ"/>
        </w:rPr>
        <w:t xml:space="preserve"> байқалу </w:t>
      </w:r>
      <w:r w:rsidR="00DC2468" w:rsidRPr="000F7087">
        <w:rPr>
          <w:rFonts w:ascii="Times New Roman" w:hAnsi="Times New Roman" w:cs="Times New Roman"/>
          <w:sz w:val="28"/>
          <w:szCs w:val="28"/>
          <w:lang w:val="kk-KZ"/>
        </w:rPr>
        <w:t>дәрежесі</w:t>
      </w:r>
    </w:p>
    <w:tbl>
      <w:tblPr>
        <w:tblStyle w:val="a3"/>
        <w:tblW w:w="5000" w:type="pct"/>
        <w:tblLook w:val="04A0" w:firstRow="1" w:lastRow="0" w:firstColumn="1" w:lastColumn="0" w:noHBand="0" w:noVBand="1"/>
      </w:tblPr>
      <w:tblGrid>
        <w:gridCol w:w="5090"/>
        <w:gridCol w:w="1248"/>
        <w:gridCol w:w="969"/>
        <w:gridCol w:w="1248"/>
        <w:gridCol w:w="1073"/>
      </w:tblGrid>
      <w:tr w:rsidR="00DC2468" w:rsidRPr="00F95C67" w:rsidTr="00E625F4">
        <w:tc>
          <w:tcPr>
            <w:tcW w:w="2644" w:type="pct"/>
            <w:vMerge w:val="restart"/>
          </w:tcPr>
          <w:p w:rsidR="00DC2468" w:rsidRPr="00F95C67" w:rsidRDefault="00DC2468" w:rsidP="00F95C67">
            <w:pPr>
              <w:pStyle w:val="a4"/>
              <w:spacing w:before="0" w:beforeAutospacing="0" w:after="0" w:afterAutospacing="0"/>
              <w:ind w:firstLine="0"/>
            </w:pPr>
            <w:r w:rsidRPr="00F95C67">
              <w:rPr>
                <w:lang w:val="kk-KZ"/>
              </w:rPr>
              <w:t>Этникалық бірегейлік типі</w:t>
            </w:r>
          </w:p>
        </w:tc>
        <w:tc>
          <w:tcPr>
            <w:tcW w:w="2356" w:type="pct"/>
            <w:gridSpan w:val="4"/>
          </w:tcPr>
          <w:p w:rsidR="00DC2468" w:rsidRPr="00F95C67" w:rsidRDefault="00DC2468" w:rsidP="00F95C67">
            <w:pPr>
              <w:pStyle w:val="a4"/>
              <w:spacing w:before="0" w:beforeAutospacing="0" w:after="0" w:afterAutospacing="0"/>
              <w:ind w:firstLine="0"/>
              <w:jc w:val="center"/>
            </w:pPr>
            <w:r w:rsidRPr="00F95C67">
              <w:rPr>
                <w:lang w:val="kk-KZ"/>
              </w:rPr>
              <w:t>Дәрежелер</w:t>
            </w:r>
          </w:p>
        </w:tc>
      </w:tr>
      <w:tr w:rsidR="00DC2468" w:rsidRPr="00F95C67" w:rsidTr="00E625F4">
        <w:tc>
          <w:tcPr>
            <w:tcW w:w="2644" w:type="pct"/>
            <w:vMerge/>
          </w:tcPr>
          <w:p w:rsidR="00DC2468" w:rsidRPr="00F95C67" w:rsidRDefault="00DC2468" w:rsidP="00F95C67">
            <w:pPr>
              <w:pStyle w:val="a4"/>
              <w:spacing w:before="0" w:beforeAutospacing="0" w:after="0" w:afterAutospacing="0"/>
              <w:ind w:firstLine="0"/>
            </w:pP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I</w:t>
            </w:r>
          </w:p>
        </w:tc>
        <w:tc>
          <w:tcPr>
            <w:tcW w:w="503"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II</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III</w:t>
            </w:r>
          </w:p>
        </w:tc>
        <w:tc>
          <w:tcPr>
            <w:tcW w:w="557"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IV</w:t>
            </w:r>
          </w:p>
        </w:tc>
      </w:tr>
      <w:tr w:rsidR="00DC2468" w:rsidRPr="00F95C67" w:rsidTr="00E625F4">
        <w:tc>
          <w:tcPr>
            <w:tcW w:w="2644" w:type="pct"/>
          </w:tcPr>
          <w:p w:rsidR="00DC2468" w:rsidRPr="00F95C67" w:rsidRDefault="00DC2468" w:rsidP="00F95C67">
            <w:pPr>
              <w:pStyle w:val="a4"/>
              <w:spacing w:before="0" w:beforeAutospacing="0" w:after="0" w:afterAutospacing="0"/>
              <w:ind w:firstLine="0"/>
              <w:rPr>
                <w:lang w:val="en-US"/>
              </w:rPr>
            </w:pPr>
            <w:r w:rsidRPr="00F95C67">
              <w:t>Этнонигилизм</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89</w:t>
            </w:r>
          </w:p>
        </w:tc>
        <w:tc>
          <w:tcPr>
            <w:tcW w:w="503"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6</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2</w:t>
            </w:r>
          </w:p>
        </w:tc>
        <w:tc>
          <w:tcPr>
            <w:tcW w:w="557"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3</w:t>
            </w:r>
          </w:p>
        </w:tc>
      </w:tr>
      <w:tr w:rsidR="00DC2468" w:rsidRPr="00F95C67" w:rsidTr="00E625F4">
        <w:tc>
          <w:tcPr>
            <w:tcW w:w="2644" w:type="pct"/>
          </w:tcPr>
          <w:p w:rsidR="00DC2468" w:rsidRPr="00F95C67" w:rsidRDefault="00DC2468" w:rsidP="00F95C67">
            <w:pPr>
              <w:pStyle w:val="a4"/>
              <w:spacing w:before="0" w:beforeAutospacing="0" w:after="0" w:afterAutospacing="0"/>
              <w:ind w:firstLine="0"/>
            </w:pPr>
            <w:r w:rsidRPr="00F95C67">
              <w:t>Этни</w:t>
            </w:r>
            <w:r w:rsidRPr="00F95C67">
              <w:rPr>
                <w:lang w:val="kk-KZ"/>
              </w:rPr>
              <w:t>калық енжарлық</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6</w:t>
            </w:r>
          </w:p>
        </w:tc>
        <w:tc>
          <w:tcPr>
            <w:tcW w:w="503"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44</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44</w:t>
            </w:r>
          </w:p>
        </w:tc>
        <w:tc>
          <w:tcPr>
            <w:tcW w:w="557"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6</w:t>
            </w:r>
          </w:p>
        </w:tc>
      </w:tr>
      <w:tr w:rsidR="00DC2468" w:rsidRPr="00F95C67" w:rsidTr="00E625F4">
        <w:tc>
          <w:tcPr>
            <w:tcW w:w="2644" w:type="pct"/>
          </w:tcPr>
          <w:p w:rsidR="00DC2468" w:rsidRPr="00F95C67" w:rsidRDefault="00DC2468" w:rsidP="00F95C67">
            <w:pPr>
              <w:pStyle w:val="a4"/>
              <w:spacing w:before="0" w:beforeAutospacing="0" w:after="0" w:afterAutospacing="0"/>
              <w:ind w:firstLine="0"/>
            </w:pPr>
            <w:r w:rsidRPr="00F95C67">
              <w:rPr>
                <w:lang w:val="en-US"/>
              </w:rPr>
              <w:t>Норма (</w:t>
            </w:r>
            <w:r w:rsidRPr="00F95C67">
              <w:rPr>
                <w:lang w:val="kk-KZ"/>
              </w:rPr>
              <w:t>оң</w:t>
            </w:r>
            <w:r w:rsidRPr="00F95C67">
              <w:t>этно</w:t>
            </w:r>
            <w:r w:rsidRPr="00F95C67">
              <w:rPr>
                <w:lang w:val="kk-KZ"/>
              </w:rPr>
              <w:t>бірегейлік</w:t>
            </w:r>
            <w:r w:rsidRPr="00F95C67">
              <w:t>)</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4</w:t>
            </w:r>
          </w:p>
        </w:tc>
        <w:tc>
          <w:tcPr>
            <w:tcW w:w="503"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5</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11</w:t>
            </w:r>
          </w:p>
        </w:tc>
        <w:tc>
          <w:tcPr>
            <w:tcW w:w="557"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80</w:t>
            </w:r>
          </w:p>
        </w:tc>
      </w:tr>
      <w:tr w:rsidR="00DC2468" w:rsidRPr="00F95C67" w:rsidTr="00E625F4">
        <w:tc>
          <w:tcPr>
            <w:tcW w:w="2644" w:type="pct"/>
          </w:tcPr>
          <w:p w:rsidR="00DC2468" w:rsidRPr="00F95C67" w:rsidRDefault="00DC2468" w:rsidP="00F95C67">
            <w:pPr>
              <w:pStyle w:val="a4"/>
              <w:spacing w:before="0" w:beforeAutospacing="0" w:after="0" w:afterAutospacing="0"/>
              <w:ind w:firstLine="0"/>
            </w:pPr>
            <w:r w:rsidRPr="00F95C67">
              <w:t>Этноэгоизм</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93</w:t>
            </w:r>
          </w:p>
        </w:tc>
        <w:tc>
          <w:tcPr>
            <w:tcW w:w="503"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4</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2</w:t>
            </w:r>
          </w:p>
        </w:tc>
        <w:tc>
          <w:tcPr>
            <w:tcW w:w="557"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1</w:t>
            </w:r>
          </w:p>
        </w:tc>
      </w:tr>
      <w:tr w:rsidR="00DC2468" w:rsidRPr="00F95C67" w:rsidTr="00E625F4">
        <w:tc>
          <w:tcPr>
            <w:tcW w:w="2644" w:type="pct"/>
          </w:tcPr>
          <w:p w:rsidR="00DC2468" w:rsidRPr="00F95C67" w:rsidRDefault="00DC2468" w:rsidP="00F95C67">
            <w:pPr>
              <w:pStyle w:val="a4"/>
              <w:spacing w:before="0" w:beforeAutospacing="0" w:after="0" w:afterAutospacing="0"/>
              <w:ind w:firstLine="0"/>
            </w:pPr>
            <w:r w:rsidRPr="00F95C67">
              <w:t>Этноизоляционизм</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74</w:t>
            </w:r>
          </w:p>
        </w:tc>
        <w:tc>
          <w:tcPr>
            <w:tcW w:w="503"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18</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6</w:t>
            </w:r>
          </w:p>
        </w:tc>
        <w:tc>
          <w:tcPr>
            <w:tcW w:w="557"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2</w:t>
            </w:r>
          </w:p>
        </w:tc>
      </w:tr>
      <w:tr w:rsidR="00DC2468" w:rsidRPr="00F95C67" w:rsidTr="00E625F4">
        <w:tc>
          <w:tcPr>
            <w:tcW w:w="2644" w:type="pct"/>
          </w:tcPr>
          <w:p w:rsidR="00DC2468" w:rsidRPr="00F95C67" w:rsidRDefault="00DC2468" w:rsidP="00F95C67">
            <w:pPr>
              <w:pStyle w:val="a4"/>
              <w:spacing w:before="0" w:beforeAutospacing="0" w:after="0" w:afterAutospacing="0"/>
              <w:ind w:firstLine="0"/>
            </w:pPr>
            <w:r w:rsidRPr="00F95C67">
              <w:t>Этнофанатизм</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56</w:t>
            </w:r>
          </w:p>
        </w:tc>
        <w:tc>
          <w:tcPr>
            <w:tcW w:w="503"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31</w:t>
            </w:r>
          </w:p>
        </w:tc>
        <w:tc>
          <w:tcPr>
            <w:tcW w:w="648"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12</w:t>
            </w:r>
          </w:p>
        </w:tc>
        <w:tc>
          <w:tcPr>
            <w:tcW w:w="557"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1</w:t>
            </w:r>
          </w:p>
        </w:tc>
      </w:tr>
    </w:tbl>
    <w:p w:rsidR="00DC2468" w:rsidRDefault="00DC2468" w:rsidP="0017469F">
      <w:pPr>
        <w:spacing w:after="0" w:line="240" w:lineRule="auto"/>
        <w:ind w:firstLine="567"/>
        <w:jc w:val="both"/>
        <w:rPr>
          <w:rFonts w:ascii="Times New Roman" w:hAnsi="Times New Roman" w:cs="Times New Roman"/>
          <w:sz w:val="28"/>
          <w:szCs w:val="28"/>
        </w:rPr>
      </w:pPr>
    </w:p>
    <w:p w:rsidR="00DC2468" w:rsidRDefault="00DC246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15-кестеде</w:t>
      </w:r>
      <w:r w:rsidRPr="0006009C">
        <w:rPr>
          <w:rFonts w:ascii="Times New Roman" w:hAnsi="Times New Roman" w:cs="Times New Roman"/>
          <w:sz w:val="28"/>
          <w:szCs w:val="28"/>
        </w:rPr>
        <w:t>бақылаутобындағысубъектілердіңэтникалық</w:t>
      </w:r>
      <w:r>
        <w:rPr>
          <w:rFonts w:ascii="Times New Roman" w:hAnsi="Times New Roman" w:cs="Times New Roman"/>
          <w:sz w:val="28"/>
          <w:szCs w:val="28"/>
          <w:lang w:val="kk-KZ"/>
        </w:rPr>
        <w:t xml:space="preserve"> бірегейлік </w:t>
      </w:r>
      <w:r w:rsidRPr="0006009C">
        <w:rPr>
          <w:rFonts w:ascii="Times New Roman" w:hAnsi="Times New Roman" w:cs="Times New Roman"/>
          <w:sz w:val="28"/>
          <w:szCs w:val="28"/>
        </w:rPr>
        <w:t>түрлерініңайқындылық</w:t>
      </w:r>
      <w:r>
        <w:rPr>
          <w:rFonts w:ascii="Times New Roman" w:hAnsi="Times New Roman" w:cs="Times New Roman"/>
          <w:sz w:val="28"/>
          <w:szCs w:val="28"/>
        </w:rPr>
        <w:t>дәрежесікөрсетілген.</w:t>
      </w:r>
    </w:p>
    <w:p w:rsidR="00DC2468" w:rsidRDefault="00DC2468" w:rsidP="0017469F">
      <w:pPr>
        <w:spacing w:after="0" w:line="240" w:lineRule="auto"/>
        <w:ind w:firstLine="567"/>
        <w:jc w:val="both"/>
        <w:rPr>
          <w:rFonts w:ascii="Times New Roman" w:hAnsi="Times New Roman" w:cs="Times New Roman"/>
          <w:sz w:val="28"/>
          <w:szCs w:val="28"/>
          <w:lang w:val="kk-KZ"/>
        </w:rPr>
      </w:pPr>
    </w:p>
    <w:p w:rsidR="00DC2468" w:rsidRPr="00F56661" w:rsidRDefault="00F95C67" w:rsidP="00F95C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DC2468" w:rsidRPr="00F56661">
        <w:rPr>
          <w:rFonts w:ascii="Times New Roman" w:hAnsi="Times New Roman" w:cs="Times New Roman"/>
          <w:sz w:val="28"/>
          <w:szCs w:val="28"/>
          <w:lang w:val="kk-KZ"/>
        </w:rPr>
        <w:t>есте</w:t>
      </w:r>
      <w:r w:rsidR="00DC24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15 </w:t>
      </w:r>
      <w:r w:rsidR="00DC2468">
        <w:rPr>
          <w:rFonts w:ascii="Times New Roman" w:hAnsi="Times New Roman" w:cs="Times New Roman"/>
          <w:sz w:val="28"/>
          <w:szCs w:val="28"/>
          <w:lang w:val="kk-KZ"/>
        </w:rPr>
        <w:t>– Б</w:t>
      </w:r>
      <w:r w:rsidR="00DC2468" w:rsidRPr="00F56661">
        <w:rPr>
          <w:rFonts w:ascii="Times New Roman" w:hAnsi="Times New Roman" w:cs="Times New Roman"/>
          <w:sz w:val="28"/>
          <w:szCs w:val="28"/>
          <w:lang w:val="kk-KZ"/>
        </w:rPr>
        <w:t>ақылаутобындағысыналушылардың % мазмұнындағыэтникалық</w:t>
      </w:r>
      <w:r w:rsidR="00DC2468">
        <w:rPr>
          <w:rFonts w:ascii="Times New Roman" w:hAnsi="Times New Roman" w:cs="Times New Roman"/>
          <w:sz w:val="28"/>
          <w:szCs w:val="28"/>
          <w:lang w:val="kk-KZ"/>
        </w:rPr>
        <w:t xml:space="preserve"> бірегейлік </w:t>
      </w:r>
      <w:r w:rsidR="00DC2468" w:rsidRPr="00F56661">
        <w:rPr>
          <w:rFonts w:ascii="Times New Roman" w:hAnsi="Times New Roman" w:cs="Times New Roman"/>
          <w:sz w:val="28"/>
          <w:szCs w:val="28"/>
          <w:lang w:val="kk-KZ"/>
        </w:rPr>
        <w:t>түрлерініңайқындылықдәрежесі</w:t>
      </w:r>
    </w:p>
    <w:p w:rsidR="00DC2468" w:rsidRPr="00F56661" w:rsidRDefault="00DC2468" w:rsidP="0017469F">
      <w:pPr>
        <w:spacing w:after="0" w:line="240" w:lineRule="auto"/>
        <w:ind w:firstLine="567"/>
        <w:jc w:val="both"/>
        <w:rPr>
          <w:rFonts w:ascii="Times New Roman" w:hAnsi="Times New Roman" w:cs="Times New Roman"/>
          <w:sz w:val="28"/>
          <w:szCs w:val="28"/>
          <w:lang w:val="kk-KZ"/>
        </w:rPr>
      </w:pPr>
    </w:p>
    <w:tbl>
      <w:tblPr>
        <w:tblStyle w:val="a3"/>
        <w:tblW w:w="5000" w:type="pct"/>
        <w:tblLook w:val="04A0" w:firstRow="1" w:lastRow="0" w:firstColumn="1" w:lastColumn="0" w:noHBand="0" w:noVBand="1"/>
      </w:tblPr>
      <w:tblGrid>
        <w:gridCol w:w="6821"/>
        <w:gridCol w:w="697"/>
        <w:gridCol w:w="697"/>
        <w:gridCol w:w="697"/>
        <w:gridCol w:w="716"/>
      </w:tblGrid>
      <w:tr w:rsidR="00DC2468" w:rsidRPr="00F95C67" w:rsidTr="00E625F4">
        <w:tc>
          <w:tcPr>
            <w:tcW w:w="3542" w:type="pct"/>
            <w:vMerge w:val="restart"/>
          </w:tcPr>
          <w:p w:rsidR="00DC2468" w:rsidRPr="00F95C67" w:rsidRDefault="00DC2468" w:rsidP="00F95C67">
            <w:pPr>
              <w:pStyle w:val="a4"/>
              <w:spacing w:before="0" w:beforeAutospacing="0" w:after="0" w:afterAutospacing="0"/>
              <w:ind w:firstLine="0"/>
            </w:pPr>
            <w:r w:rsidRPr="00F95C67">
              <w:rPr>
                <w:lang w:val="kk-KZ"/>
              </w:rPr>
              <w:t>Этникалық бірегейлік типі</w:t>
            </w:r>
          </w:p>
        </w:tc>
        <w:tc>
          <w:tcPr>
            <w:tcW w:w="1458" w:type="pct"/>
            <w:gridSpan w:val="4"/>
          </w:tcPr>
          <w:p w:rsidR="00DC2468" w:rsidRPr="00F95C67" w:rsidRDefault="00DC2468" w:rsidP="00F95C67">
            <w:pPr>
              <w:pStyle w:val="a4"/>
              <w:spacing w:before="0" w:beforeAutospacing="0" w:after="0" w:afterAutospacing="0"/>
              <w:ind w:firstLine="0"/>
              <w:jc w:val="center"/>
            </w:pPr>
            <w:r w:rsidRPr="00F95C67">
              <w:rPr>
                <w:lang w:val="kk-KZ"/>
              </w:rPr>
              <w:t>Дәрежелер</w:t>
            </w:r>
          </w:p>
        </w:tc>
      </w:tr>
      <w:tr w:rsidR="00DC2468" w:rsidRPr="00F95C67" w:rsidTr="00E625F4">
        <w:tc>
          <w:tcPr>
            <w:tcW w:w="3542" w:type="pct"/>
            <w:vMerge/>
          </w:tcPr>
          <w:p w:rsidR="00DC2468" w:rsidRPr="00F95C67" w:rsidRDefault="00DC2468" w:rsidP="00F95C67">
            <w:pPr>
              <w:pStyle w:val="a4"/>
              <w:spacing w:before="0" w:beforeAutospacing="0" w:after="0" w:afterAutospacing="0"/>
              <w:ind w:firstLine="0"/>
            </w:pPr>
          </w:p>
        </w:tc>
        <w:tc>
          <w:tcPr>
            <w:tcW w:w="362" w:type="pct"/>
          </w:tcPr>
          <w:p w:rsidR="00DC2468" w:rsidRPr="00F95C67" w:rsidRDefault="00DC2468" w:rsidP="00F95C67">
            <w:pPr>
              <w:pStyle w:val="a4"/>
              <w:spacing w:before="0" w:beforeAutospacing="0" w:after="0" w:afterAutospacing="0"/>
              <w:ind w:firstLine="0"/>
              <w:jc w:val="center"/>
            </w:pPr>
            <w:r w:rsidRPr="00F95C67">
              <w:rPr>
                <w:lang w:val="en-US"/>
              </w:rPr>
              <w:t>I</w:t>
            </w:r>
          </w:p>
        </w:tc>
        <w:tc>
          <w:tcPr>
            <w:tcW w:w="362" w:type="pct"/>
          </w:tcPr>
          <w:p w:rsidR="00DC2468" w:rsidRPr="00F95C67" w:rsidRDefault="00DC2468" w:rsidP="00F95C67">
            <w:pPr>
              <w:pStyle w:val="a4"/>
              <w:spacing w:before="0" w:beforeAutospacing="0" w:after="0" w:afterAutospacing="0"/>
              <w:ind w:firstLine="0"/>
              <w:jc w:val="center"/>
            </w:pPr>
            <w:r w:rsidRPr="00F95C67">
              <w:rPr>
                <w:lang w:val="en-US"/>
              </w:rPr>
              <w:t>II</w:t>
            </w:r>
          </w:p>
        </w:tc>
        <w:tc>
          <w:tcPr>
            <w:tcW w:w="362" w:type="pct"/>
          </w:tcPr>
          <w:p w:rsidR="00DC2468" w:rsidRPr="00F95C67" w:rsidRDefault="00DC2468" w:rsidP="00F95C67">
            <w:pPr>
              <w:pStyle w:val="a4"/>
              <w:spacing w:before="0" w:beforeAutospacing="0" w:after="0" w:afterAutospacing="0"/>
              <w:ind w:firstLine="0"/>
              <w:jc w:val="center"/>
            </w:pPr>
            <w:r w:rsidRPr="00F95C67">
              <w:rPr>
                <w:lang w:val="en-US"/>
              </w:rPr>
              <w:t>III</w:t>
            </w:r>
          </w:p>
        </w:tc>
        <w:tc>
          <w:tcPr>
            <w:tcW w:w="373" w:type="pct"/>
          </w:tcPr>
          <w:p w:rsidR="00DC2468" w:rsidRPr="00F95C67" w:rsidRDefault="00DC2468" w:rsidP="00F95C67">
            <w:pPr>
              <w:pStyle w:val="a4"/>
              <w:spacing w:before="0" w:beforeAutospacing="0" w:after="0" w:afterAutospacing="0"/>
              <w:ind w:firstLine="0"/>
              <w:jc w:val="center"/>
            </w:pPr>
            <w:r w:rsidRPr="00F95C67">
              <w:rPr>
                <w:lang w:val="en-US"/>
              </w:rPr>
              <w:t>IV</w:t>
            </w:r>
          </w:p>
        </w:tc>
      </w:tr>
      <w:tr w:rsidR="00DC2468" w:rsidRPr="00F95C67" w:rsidTr="00E625F4">
        <w:tc>
          <w:tcPr>
            <w:tcW w:w="3542" w:type="pct"/>
          </w:tcPr>
          <w:p w:rsidR="00DC2468" w:rsidRPr="00F95C67" w:rsidRDefault="00DC2468" w:rsidP="00F95C67">
            <w:pPr>
              <w:pStyle w:val="a4"/>
              <w:spacing w:before="0" w:beforeAutospacing="0" w:after="0" w:afterAutospacing="0"/>
              <w:ind w:firstLine="0"/>
            </w:pPr>
            <w:r w:rsidRPr="00F95C67">
              <w:t>Этнонигилизм</w:t>
            </w:r>
          </w:p>
        </w:tc>
        <w:tc>
          <w:tcPr>
            <w:tcW w:w="362" w:type="pct"/>
          </w:tcPr>
          <w:p w:rsidR="00DC2468" w:rsidRPr="00F95C67" w:rsidRDefault="00DC2468" w:rsidP="00F95C67">
            <w:pPr>
              <w:pStyle w:val="a4"/>
              <w:spacing w:before="0" w:beforeAutospacing="0" w:after="0" w:afterAutospacing="0"/>
              <w:ind w:firstLine="0"/>
              <w:jc w:val="center"/>
            </w:pPr>
            <w:r w:rsidRPr="00F95C67">
              <w:t>88</w:t>
            </w:r>
          </w:p>
        </w:tc>
        <w:tc>
          <w:tcPr>
            <w:tcW w:w="362" w:type="pct"/>
          </w:tcPr>
          <w:p w:rsidR="00DC2468" w:rsidRPr="00F95C67" w:rsidRDefault="00DC2468" w:rsidP="00F95C67">
            <w:pPr>
              <w:pStyle w:val="a4"/>
              <w:spacing w:before="0" w:beforeAutospacing="0" w:after="0" w:afterAutospacing="0"/>
              <w:ind w:firstLine="0"/>
              <w:jc w:val="center"/>
            </w:pPr>
            <w:r w:rsidRPr="00F95C67">
              <w:t>9</w:t>
            </w:r>
          </w:p>
        </w:tc>
        <w:tc>
          <w:tcPr>
            <w:tcW w:w="362" w:type="pct"/>
          </w:tcPr>
          <w:p w:rsidR="00DC2468" w:rsidRPr="00F95C67" w:rsidRDefault="00DC2468" w:rsidP="00F95C67">
            <w:pPr>
              <w:pStyle w:val="a4"/>
              <w:spacing w:before="0" w:beforeAutospacing="0" w:after="0" w:afterAutospacing="0"/>
              <w:ind w:firstLine="0"/>
              <w:jc w:val="center"/>
            </w:pPr>
            <w:r w:rsidRPr="00F95C67">
              <w:t>1</w:t>
            </w:r>
          </w:p>
        </w:tc>
        <w:tc>
          <w:tcPr>
            <w:tcW w:w="373" w:type="pct"/>
          </w:tcPr>
          <w:p w:rsidR="00DC2468" w:rsidRPr="00F95C67" w:rsidRDefault="00DC2468" w:rsidP="00F95C67">
            <w:pPr>
              <w:pStyle w:val="a4"/>
              <w:spacing w:before="0" w:beforeAutospacing="0" w:after="0" w:afterAutospacing="0"/>
              <w:ind w:firstLine="0"/>
              <w:jc w:val="center"/>
            </w:pPr>
            <w:r w:rsidRPr="00F95C67">
              <w:t>2</w:t>
            </w:r>
          </w:p>
        </w:tc>
      </w:tr>
      <w:tr w:rsidR="00DC2468" w:rsidRPr="00F95C67" w:rsidTr="00E625F4">
        <w:tc>
          <w:tcPr>
            <w:tcW w:w="3542" w:type="pct"/>
          </w:tcPr>
          <w:p w:rsidR="00DC2468" w:rsidRPr="00F95C67" w:rsidRDefault="00DC2468" w:rsidP="00F95C67">
            <w:pPr>
              <w:pStyle w:val="a4"/>
              <w:spacing w:before="0" w:beforeAutospacing="0" w:after="0" w:afterAutospacing="0"/>
              <w:ind w:firstLine="0"/>
            </w:pPr>
            <w:r w:rsidRPr="00F95C67">
              <w:t>Этни</w:t>
            </w:r>
            <w:r w:rsidRPr="00F95C67">
              <w:rPr>
                <w:lang w:val="kk-KZ"/>
              </w:rPr>
              <w:t>калық енжарлық</w:t>
            </w:r>
          </w:p>
        </w:tc>
        <w:tc>
          <w:tcPr>
            <w:tcW w:w="362" w:type="pct"/>
          </w:tcPr>
          <w:p w:rsidR="00DC2468" w:rsidRPr="00F95C67" w:rsidRDefault="00DC2468" w:rsidP="00F95C67">
            <w:pPr>
              <w:pStyle w:val="a4"/>
              <w:spacing w:before="0" w:beforeAutospacing="0" w:after="0" w:afterAutospacing="0"/>
              <w:ind w:firstLine="0"/>
              <w:jc w:val="center"/>
            </w:pPr>
            <w:r w:rsidRPr="00F95C67">
              <w:t>5</w:t>
            </w:r>
          </w:p>
        </w:tc>
        <w:tc>
          <w:tcPr>
            <w:tcW w:w="362" w:type="pct"/>
          </w:tcPr>
          <w:p w:rsidR="00DC2468" w:rsidRPr="00F95C67" w:rsidRDefault="00DC2468" w:rsidP="00F95C67">
            <w:pPr>
              <w:pStyle w:val="a4"/>
              <w:spacing w:before="0" w:beforeAutospacing="0" w:after="0" w:afterAutospacing="0"/>
              <w:ind w:firstLine="0"/>
              <w:jc w:val="center"/>
            </w:pPr>
            <w:r w:rsidRPr="00F95C67">
              <w:t>46</w:t>
            </w:r>
          </w:p>
        </w:tc>
        <w:tc>
          <w:tcPr>
            <w:tcW w:w="362" w:type="pct"/>
          </w:tcPr>
          <w:p w:rsidR="00DC2468" w:rsidRPr="00F95C67" w:rsidRDefault="00DC2468" w:rsidP="00F95C67">
            <w:pPr>
              <w:pStyle w:val="a4"/>
              <w:spacing w:before="0" w:beforeAutospacing="0" w:after="0" w:afterAutospacing="0"/>
              <w:ind w:firstLine="0"/>
              <w:jc w:val="center"/>
            </w:pPr>
            <w:r w:rsidRPr="00F95C67">
              <w:t>42</w:t>
            </w:r>
          </w:p>
        </w:tc>
        <w:tc>
          <w:tcPr>
            <w:tcW w:w="373" w:type="pct"/>
          </w:tcPr>
          <w:p w:rsidR="00DC2468" w:rsidRPr="00F95C67" w:rsidRDefault="00DC2468" w:rsidP="00F95C67">
            <w:pPr>
              <w:pStyle w:val="a4"/>
              <w:spacing w:before="0" w:beforeAutospacing="0" w:after="0" w:afterAutospacing="0"/>
              <w:ind w:firstLine="0"/>
              <w:jc w:val="center"/>
            </w:pPr>
            <w:r w:rsidRPr="00F95C67">
              <w:t>7</w:t>
            </w:r>
          </w:p>
        </w:tc>
      </w:tr>
      <w:tr w:rsidR="00DC2468" w:rsidRPr="00F95C67" w:rsidTr="00E625F4">
        <w:tc>
          <w:tcPr>
            <w:tcW w:w="3542" w:type="pct"/>
          </w:tcPr>
          <w:p w:rsidR="00DC2468" w:rsidRPr="00F95C67" w:rsidRDefault="00DC2468" w:rsidP="00F95C67">
            <w:pPr>
              <w:pStyle w:val="a4"/>
              <w:spacing w:before="0" w:beforeAutospacing="0" w:after="0" w:afterAutospacing="0"/>
              <w:ind w:firstLine="0"/>
            </w:pPr>
            <w:r w:rsidRPr="00F95C67">
              <w:t>Норма (</w:t>
            </w:r>
            <w:r w:rsidRPr="00F95C67">
              <w:rPr>
                <w:lang w:val="kk-KZ"/>
              </w:rPr>
              <w:t>оң</w:t>
            </w:r>
            <w:r w:rsidRPr="00F95C67">
              <w:t>этно</w:t>
            </w:r>
            <w:r w:rsidRPr="00F95C67">
              <w:rPr>
                <w:lang w:val="kk-KZ"/>
              </w:rPr>
              <w:t>бірегейлік</w:t>
            </w:r>
            <w:r w:rsidRPr="00F95C67">
              <w:t>)</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0</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6</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13</w:t>
            </w:r>
          </w:p>
        </w:tc>
        <w:tc>
          <w:tcPr>
            <w:tcW w:w="373"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81</w:t>
            </w:r>
          </w:p>
        </w:tc>
      </w:tr>
      <w:tr w:rsidR="00DC2468" w:rsidRPr="00F95C67" w:rsidTr="00E625F4">
        <w:tc>
          <w:tcPr>
            <w:tcW w:w="3542" w:type="pct"/>
          </w:tcPr>
          <w:p w:rsidR="00DC2468" w:rsidRPr="00F95C67" w:rsidRDefault="00DC2468" w:rsidP="00F95C67">
            <w:pPr>
              <w:pStyle w:val="a4"/>
              <w:spacing w:before="0" w:beforeAutospacing="0" w:after="0" w:afterAutospacing="0"/>
              <w:ind w:firstLine="0"/>
            </w:pPr>
            <w:r w:rsidRPr="00F95C67">
              <w:t>Этноэгоизм</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92</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5</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1</w:t>
            </w:r>
          </w:p>
        </w:tc>
        <w:tc>
          <w:tcPr>
            <w:tcW w:w="373"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2</w:t>
            </w:r>
          </w:p>
        </w:tc>
      </w:tr>
      <w:tr w:rsidR="00DC2468" w:rsidRPr="00F95C67" w:rsidTr="00E625F4">
        <w:tc>
          <w:tcPr>
            <w:tcW w:w="3542" w:type="pct"/>
          </w:tcPr>
          <w:p w:rsidR="00DC2468" w:rsidRPr="00F95C67" w:rsidRDefault="00DC2468" w:rsidP="00F95C67">
            <w:pPr>
              <w:pStyle w:val="a4"/>
              <w:spacing w:before="0" w:beforeAutospacing="0" w:after="0" w:afterAutospacing="0"/>
              <w:ind w:firstLine="0"/>
            </w:pPr>
            <w:r w:rsidRPr="00F95C67">
              <w:t>Этноизоляционизм</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72</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19</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6</w:t>
            </w:r>
          </w:p>
        </w:tc>
        <w:tc>
          <w:tcPr>
            <w:tcW w:w="373"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3</w:t>
            </w:r>
          </w:p>
        </w:tc>
      </w:tr>
      <w:tr w:rsidR="00DC2468" w:rsidRPr="00F95C67" w:rsidTr="00E625F4">
        <w:tc>
          <w:tcPr>
            <w:tcW w:w="3542" w:type="pct"/>
          </w:tcPr>
          <w:p w:rsidR="00DC2468" w:rsidRPr="00F95C67" w:rsidRDefault="00DC2468" w:rsidP="00F95C67">
            <w:pPr>
              <w:pStyle w:val="a4"/>
              <w:spacing w:before="0" w:beforeAutospacing="0" w:after="0" w:afterAutospacing="0"/>
              <w:ind w:firstLine="0"/>
            </w:pPr>
            <w:r w:rsidRPr="00F95C67">
              <w:t>Этнофанатизм</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54</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33</w:t>
            </w:r>
          </w:p>
        </w:tc>
        <w:tc>
          <w:tcPr>
            <w:tcW w:w="362"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12</w:t>
            </w:r>
          </w:p>
        </w:tc>
        <w:tc>
          <w:tcPr>
            <w:tcW w:w="373" w:type="pct"/>
          </w:tcPr>
          <w:p w:rsidR="00DC2468" w:rsidRPr="00F95C67" w:rsidRDefault="00DC2468" w:rsidP="00F95C67">
            <w:pPr>
              <w:pStyle w:val="a4"/>
              <w:spacing w:before="0" w:beforeAutospacing="0" w:after="0" w:afterAutospacing="0"/>
              <w:ind w:firstLine="0"/>
              <w:jc w:val="center"/>
              <w:rPr>
                <w:lang w:val="en-US"/>
              </w:rPr>
            </w:pPr>
            <w:r w:rsidRPr="00F95C67">
              <w:rPr>
                <w:lang w:val="en-US"/>
              </w:rPr>
              <w:t>1</w:t>
            </w:r>
          </w:p>
        </w:tc>
      </w:tr>
    </w:tbl>
    <w:p w:rsidR="00DC2468" w:rsidRDefault="00DC2468" w:rsidP="0017469F">
      <w:pPr>
        <w:ind w:firstLine="567"/>
      </w:pPr>
    </w:p>
    <w:p w:rsidR="00F95C67" w:rsidRDefault="00F95C67" w:rsidP="0017469F">
      <w:pPr>
        <w:spacing w:after="0" w:line="240" w:lineRule="auto"/>
        <w:ind w:firstLine="567"/>
        <w:jc w:val="both"/>
        <w:rPr>
          <w:rFonts w:ascii="Times New Roman" w:hAnsi="Times New Roman" w:cs="Times New Roman"/>
          <w:sz w:val="28"/>
          <w:szCs w:val="28"/>
          <w:lang w:val="kk-KZ"/>
        </w:rPr>
      </w:pPr>
    </w:p>
    <w:p w:rsidR="00F95C67" w:rsidRDefault="00F95C67" w:rsidP="0017469F">
      <w:pPr>
        <w:spacing w:after="0" w:line="240" w:lineRule="auto"/>
        <w:ind w:firstLine="567"/>
        <w:jc w:val="both"/>
        <w:rPr>
          <w:rFonts w:ascii="Times New Roman" w:hAnsi="Times New Roman" w:cs="Times New Roman"/>
          <w:sz w:val="28"/>
          <w:szCs w:val="28"/>
          <w:lang w:val="kk-KZ"/>
        </w:rPr>
      </w:pPr>
    </w:p>
    <w:p w:rsidR="00F95C67" w:rsidRDefault="00F95C67" w:rsidP="0017469F">
      <w:pPr>
        <w:spacing w:after="0" w:line="240" w:lineRule="auto"/>
        <w:ind w:firstLine="567"/>
        <w:jc w:val="both"/>
        <w:rPr>
          <w:rFonts w:ascii="Times New Roman" w:hAnsi="Times New Roman" w:cs="Times New Roman"/>
          <w:sz w:val="28"/>
          <w:szCs w:val="28"/>
          <w:lang w:val="kk-KZ"/>
        </w:rPr>
      </w:pPr>
    </w:p>
    <w:p w:rsidR="00DC2468" w:rsidRPr="00F95C67" w:rsidRDefault="00DC2468" w:rsidP="0017469F">
      <w:pPr>
        <w:spacing w:after="0" w:line="240" w:lineRule="auto"/>
        <w:ind w:firstLine="567"/>
        <w:jc w:val="both"/>
        <w:rPr>
          <w:rFonts w:ascii="Times New Roman" w:hAnsi="Times New Roman" w:cs="Times New Roman"/>
          <w:sz w:val="28"/>
          <w:szCs w:val="28"/>
          <w:lang w:val="kk-KZ"/>
        </w:rPr>
      </w:pPr>
      <w:r w:rsidRPr="00F95C67">
        <w:rPr>
          <w:rFonts w:ascii="Times New Roman" w:hAnsi="Times New Roman" w:cs="Times New Roman"/>
          <w:sz w:val="28"/>
          <w:szCs w:val="28"/>
          <w:lang w:val="kk-KZ"/>
        </w:rPr>
        <w:t xml:space="preserve">Көрсеткіштер: </w:t>
      </w:r>
    </w:p>
    <w:p w:rsidR="00DC2468" w:rsidRPr="00F95C67" w:rsidRDefault="00DC2468" w:rsidP="0017469F">
      <w:pPr>
        <w:spacing w:after="0" w:line="240" w:lineRule="auto"/>
        <w:ind w:firstLine="567"/>
        <w:jc w:val="both"/>
        <w:rPr>
          <w:rFonts w:ascii="Times New Roman" w:hAnsi="Times New Roman" w:cs="Times New Roman"/>
          <w:sz w:val="28"/>
          <w:szCs w:val="28"/>
          <w:lang w:val="kk-KZ"/>
        </w:rPr>
      </w:pPr>
      <w:r w:rsidRPr="00F95C67">
        <w:rPr>
          <w:rFonts w:ascii="Times New Roman" w:hAnsi="Times New Roman" w:cs="Times New Roman"/>
          <w:sz w:val="28"/>
          <w:szCs w:val="28"/>
          <w:lang w:val="kk-KZ"/>
        </w:rPr>
        <w:lastRenderedPageBreak/>
        <w:t>- оңтайлы: жалпы</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өзін-өзі</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бағалау</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барлық</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тақырыптық</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идентификаторлар</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бойынша</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референттерді</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бағалаумен</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сәйкес</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 xml:space="preserve">келеді; </w:t>
      </w:r>
    </w:p>
    <w:p w:rsidR="00DC2468" w:rsidRPr="00F95C67" w:rsidRDefault="00DC2468" w:rsidP="0017469F">
      <w:pPr>
        <w:spacing w:after="0" w:line="240" w:lineRule="auto"/>
        <w:ind w:firstLine="567"/>
        <w:jc w:val="both"/>
        <w:rPr>
          <w:rFonts w:ascii="Times New Roman" w:hAnsi="Times New Roman" w:cs="Times New Roman"/>
          <w:sz w:val="28"/>
          <w:szCs w:val="28"/>
          <w:lang w:val="kk-KZ"/>
        </w:rPr>
      </w:pPr>
      <w:r w:rsidRPr="00F95C67">
        <w:rPr>
          <w:rFonts w:ascii="Times New Roman" w:hAnsi="Times New Roman" w:cs="Times New Roman"/>
          <w:sz w:val="28"/>
          <w:szCs w:val="28"/>
          <w:lang w:val="kk-KZ"/>
        </w:rPr>
        <w:t>- рұқсат</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етілген: өз-өзіне</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деген</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қарым-қатынас 2-3 тақырыптық идентификатор бойынша</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референттерді</w:t>
      </w:r>
      <w:r>
        <w:rPr>
          <w:rFonts w:ascii="Times New Roman" w:hAnsi="Times New Roman" w:cs="Times New Roman"/>
          <w:sz w:val="28"/>
          <w:szCs w:val="28"/>
          <w:lang w:val="kk-KZ"/>
        </w:rPr>
        <w:t xml:space="preserve">ң </w:t>
      </w:r>
      <w:r w:rsidRPr="00F95C67">
        <w:rPr>
          <w:rFonts w:ascii="Times New Roman" w:hAnsi="Times New Roman" w:cs="Times New Roman"/>
          <w:sz w:val="28"/>
          <w:szCs w:val="28"/>
          <w:lang w:val="kk-KZ"/>
        </w:rPr>
        <w:t>бағалау</w:t>
      </w:r>
      <w:r>
        <w:rPr>
          <w:rFonts w:ascii="Times New Roman" w:hAnsi="Times New Roman" w:cs="Times New Roman"/>
          <w:sz w:val="28"/>
          <w:szCs w:val="28"/>
          <w:lang w:val="kk-KZ"/>
        </w:rPr>
        <w:t>ы</w:t>
      </w:r>
      <w:r w:rsidRPr="00F95C67">
        <w:rPr>
          <w:rFonts w:ascii="Times New Roman" w:hAnsi="Times New Roman" w:cs="Times New Roman"/>
          <w:sz w:val="28"/>
          <w:szCs w:val="28"/>
          <w:lang w:val="kk-KZ"/>
        </w:rPr>
        <w:t>мен сәйкес</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 xml:space="preserve">келеді; </w:t>
      </w:r>
    </w:p>
    <w:p w:rsidR="00DC2468" w:rsidRPr="00F95C67" w:rsidRDefault="00DC2468" w:rsidP="0017469F">
      <w:pPr>
        <w:spacing w:after="0" w:line="240" w:lineRule="auto"/>
        <w:ind w:firstLine="567"/>
        <w:jc w:val="both"/>
        <w:rPr>
          <w:rFonts w:ascii="Times New Roman" w:hAnsi="Times New Roman" w:cs="Times New Roman"/>
          <w:sz w:val="28"/>
          <w:szCs w:val="28"/>
          <w:lang w:val="kk-KZ"/>
        </w:rPr>
      </w:pPr>
      <w:r w:rsidRPr="00F95C67">
        <w:rPr>
          <w:rFonts w:ascii="Times New Roman" w:hAnsi="Times New Roman" w:cs="Times New Roman"/>
          <w:sz w:val="28"/>
          <w:szCs w:val="28"/>
          <w:lang w:val="kk-KZ"/>
        </w:rPr>
        <w:t>- сыни: өзін-өзі</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бағалау</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референттерді</w:t>
      </w:r>
      <w:r>
        <w:rPr>
          <w:rFonts w:ascii="Times New Roman" w:hAnsi="Times New Roman" w:cs="Times New Roman"/>
          <w:sz w:val="28"/>
          <w:szCs w:val="28"/>
          <w:lang w:val="kk-KZ"/>
        </w:rPr>
        <w:t xml:space="preserve">ң </w:t>
      </w:r>
      <w:r w:rsidRPr="00F95C67">
        <w:rPr>
          <w:rFonts w:ascii="Times New Roman" w:hAnsi="Times New Roman" w:cs="Times New Roman"/>
          <w:sz w:val="28"/>
          <w:szCs w:val="28"/>
          <w:lang w:val="kk-KZ"/>
        </w:rPr>
        <w:t>бағалау</w:t>
      </w:r>
      <w:r>
        <w:rPr>
          <w:rFonts w:ascii="Times New Roman" w:hAnsi="Times New Roman" w:cs="Times New Roman"/>
          <w:sz w:val="28"/>
          <w:szCs w:val="28"/>
          <w:lang w:val="kk-KZ"/>
        </w:rPr>
        <w:t>ы</w:t>
      </w:r>
      <w:r w:rsidRPr="00F95C67">
        <w:rPr>
          <w:rFonts w:ascii="Times New Roman" w:hAnsi="Times New Roman" w:cs="Times New Roman"/>
          <w:sz w:val="28"/>
          <w:szCs w:val="28"/>
          <w:lang w:val="kk-KZ"/>
        </w:rPr>
        <w:t>мен сәйкес</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 xml:space="preserve">келмейді. </w:t>
      </w:r>
    </w:p>
    <w:p w:rsidR="00DC2468" w:rsidRPr="00F95C67" w:rsidRDefault="00DC2468" w:rsidP="0017469F">
      <w:pPr>
        <w:spacing w:after="0" w:line="240" w:lineRule="auto"/>
        <w:ind w:firstLine="567"/>
        <w:jc w:val="both"/>
        <w:rPr>
          <w:rFonts w:ascii="Times New Roman" w:hAnsi="Times New Roman" w:cs="Times New Roman"/>
          <w:sz w:val="28"/>
          <w:szCs w:val="28"/>
          <w:lang w:val="kk-KZ"/>
        </w:rPr>
      </w:pPr>
      <w:r w:rsidRPr="00F95C67">
        <w:rPr>
          <w:rFonts w:ascii="Times New Roman" w:hAnsi="Times New Roman" w:cs="Times New Roman"/>
          <w:sz w:val="28"/>
          <w:szCs w:val="28"/>
          <w:lang w:val="kk-KZ"/>
        </w:rPr>
        <w:t>Алынған</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деректер</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абсолютті</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мәндерде</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қарастырылмайды, оң</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динамиканың</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болуы</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немесе</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болмауы</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 xml:space="preserve">анықталды. </w:t>
      </w:r>
    </w:p>
    <w:p w:rsidR="00DC2468" w:rsidRPr="00F95C67" w:rsidRDefault="00DC2468" w:rsidP="0017469F">
      <w:pPr>
        <w:spacing w:after="0" w:line="240" w:lineRule="auto"/>
        <w:ind w:firstLine="567"/>
        <w:jc w:val="both"/>
        <w:rPr>
          <w:rFonts w:ascii="Times New Roman" w:hAnsi="Times New Roman" w:cs="Times New Roman"/>
          <w:sz w:val="28"/>
          <w:szCs w:val="28"/>
          <w:lang w:val="kk-KZ"/>
        </w:rPr>
      </w:pPr>
      <w:r w:rsidRPr="00F95C67">
        <w:rPr>
          <w:rFonts w:ascii="Times New Roman" w:hAnsi="Times New Roman" w:cs="Times New Roman"/>
          <w:sz w:val="28"/>
          <w:szCs w:val="28"/>
          <w:lang w:val="kk-KZ"/>
        </w:rPr>
        <w:t>4. Жобалау</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қызметінің</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 xml:space="preserve">тәжірибесі. </w:t>
      </w:r>
    </w:p>
    <w:p w:rsidR="00DC2468" w:rsidRPr="00F95C67" w:rsidRDefault="00DC2468" w:rsidP="0017469F">
      <w:pPr>
        <w:spacing w:after="0" w:line="240" w:lineRule="auto"/>
        <w:ind w:firstLine="567"/>
        <w:jc w:val="both"/>
        <w:rPr>
          <w:rFonts w:ascii="Times New Roman" w:hAnsi="Times New Roman" w:cs="Times New Roman"/>
          <w:sz w:val="28"/>
          <w:szCs w:val="28"/>
          <w:lang w:val="kk-KZ"/>
        </w:rPr>
      </w:pPr>
      <w:r w:rsidRPr="00F95C67">
        <w:rPr>
          <w:rFonts w:ascii="Times New Roman" w:hAnsi="Times New Roman" w:cs="Times New Roman"/>
          <w:sz w:val="28"/>
          <w:szCs w:val="28"/>
          <w:lang w:val="kk-KZ"/>
        </w:rPr>
        <w:t>Міндет: Жобал</w:t>
      </w:r>
      <w:r>
        <w:rPr>
          <w:rFonts w:ascii="Times New Roman" w:hAnsi="Times New Roman" w:cs="Times New Roman"/>
          <w:sz w:val="28"/>
          <w:szCs w:val="28"/>
          <w:lang w:val="kk-KZ"/>
        </w:rPr>
        <w:t xml:space="preserve">ау қызметінде </w:t>
      </w:r>
      <w:r w:rsidRPr="00F95C67">
        <w:rPr>
          <w:rFonts w:ascii="Times New Roman" w:hAnsi="Times New Roman" w:cs="Times New Roman"/>
          <w:sz w:val="28"/>
          <w:szCs w:val="28"/>
          <w:lang w:val="kk-KZ"/>
        </w:rPr>
        <w:t>тәжірибенің</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болуын</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және</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жанама</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түрде</w:t>
      </w:r>
      <w:r>
        <w:rPr>
          <w:rFonts w:ascii="Times New Roman" w:hAnsi="Times New Roman" w:cs="Times New Roman"/>
          <w:sz w:val="28"/>
          <w:szCs w:val="28"/>
          <w:lang w:val="kk-KZ"/>
        </w:rPr>
        <w:t xml:space="preserve"> ж</w:t>
      </w:r>
      <w:r w:rsidRPr="00F95C67">
        <w:rPr>
          <w:rFonts w:ascii="Times New Roman" w:hAnsi="Times New Roman" w:cs="Times New Roman"/>
          <w:sz w:val="28"/>
          <w:szCs w:val="28"/>
          <w:lang w:val="kk-KZ"/>
        </w:rPr>
        <w:t>обал</w:t>
      </w:r>
      <w:r>
        <w:rPr>
          <w:rFonts w:ascii="Times New Roman" w:hAnsi="Times New Roman" w:cs="Times New Roman"/>
          <w:sz w:val="28"/>
          <w:szCs w:val="28"/>
          <w:lang w:val="kk-KZ"/>
        </w:rPr>
        <w:t xml:space="preserve">ау қызметіне </w:t>
      </w:r>
      <w:r w:rsidRPr="00F95C67">
        <w:rPr>
          <w:rFonts w:ascii="Times New Roman" w:hAnsi="Times New Roman" w:cs="Times New Roman"/>
          <w:sz w:val="28"/>
          <w:szCs w:val="28"/>
          <w:lang w:val="kk-KZ"/>
        </w:rPr>
        <w:t>қатысудың</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жеке</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тәжірибесіне (мінез-құлық</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 xml:space="preserve">компоненті) қатынастыанықтау. </w:t>
      </w:r>
    </w:p>
    <w:p w:rsidR="00DC2468" w:rsidRPr="00F95C67" w:rsidRDefault="00DC2468" w:rsidP="0017469F">
      <w:pPr>
        <w:spacing w:after="0" w:line="240" w:lineRule="auto"/>
        <w:ind w:firstLine="567"/>
        <w:jc w:val="both"/>
        <w:rPr>
          <w:rFonts w:ascii="Times New Roman" w:hAnsi="Times New Roman" w:cs="Times New Roman"/>
          <w:sz w:val="28"/>
          <w:szCs w:val="28"/>
          <w:lang w:val="kk-KZ"/>
        </w:rPr>
      </w:pPr>
      <w:r w:rsidRPr="00F95C67">
        <w:rPr>
          <w:rFonts w:ascii="Times New Roman" w:hAnsi="Times New Roman" w:cs="Times New Roman"/>
          <w:sz w:val="28"/>
          <w:szCs w:val="28"/>
          <w:lang w:val="kk-KZ"/>
        </w:rPr>
        <w:t>Диагностикалық</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құралдар: сараптамалық</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бағалау</w:t>
      </w:r>
      <w:r w:rsidR="00F95C67">
        <w:rPr>
          <w:rFonts w:ascii="Times New Roman" w:hAnsi="Times New Roman" w:cs="Times New Roman"/>
          <w:sz w:val="28"/>
          <w:szCs w:val="28"/>
          <w:lang w:val="kk-KZ"/>
        </w:rPr>
        <w:t xml:space="preserve"> </w:t>
      </w:r>
      <w:r w:rsidRPr="00F95C67">
        <w:rPr>
          <w:rFonts w:ascii="Times New Roman" w:hAnsi="Times New Roman" w:cs="Times New Roman"/>
          <w:sz w:val="28"/>
          <w:szCs w:val="28"/>
          <w:lang w:val="kk-KZ"/>
        </w:rPr>
        <w:t xml:space="preserve">әдісі. </w:t>
      </w:r>
    </w:p>
    <w:p w:rsidR="00DC2468" w:rsidRPr="00116594" w:rsidRDefault="00DC2468" w:rsidP="0017469F">
      <w:pPr>
        <w:spacing w:after="0" w:line="240" w:lineRule="auto"/>
        <w:ind w:firstLine="567"/>
        <w:jc w:val="both"/>
        <w:rPr>
          <w:rFonts w:ascii="Times New Roman" w:hAnsi="Times New Roman" w:cs="Times New Roman"/>
          <w:sz w:val="28"/>
          <w:szCs w:val="28"/>
          <w:lang w:val="kk-KZ"/>
        </w:rPr>
      </w:pPr>
      <w:r w:rsidRPr="00116594">
        <w:rPr>
          <w:rFonts w:ascii="Times New Roman" w:hAnsi="Times New Roman" w:cs="Times New Roman"/>
          <w:sz w:val="28"/>
          <w:szCs w:val="28"/>
          <w:lang w:val="kk-KZ"/>
        </w:rPr>
        <w:t xml:space="preserve">Көрсеткіштер: </w:t>
      </w:r>
    </w:p>
    <w:p w:rsidR="00DC2468" w:rsidRPr="00116594" w:rsidRDefault="00DC2468" w:rsidP="0017469F">
      <w:pPr>
        <w:spacing w:after="0" w:line="240" w:lineRule="auto"/>
        <w:ind w:firstLine="567"/>
        <w:jc w:val="both"/>
        <w:rPr>
          <w:rFonts w:ascii="Times New Roman" w:hAnsi="Times New Roman" w:cs="Times New Roman"/>
          <w:sz w:val="28"/>
          <w:szCs w:val="28"/>
          <w:lang w:val="kk-KZ"/>
        </w:rPr>
      </w:pPr>
      <w:r w:rsidRPr="00116594">
        <w:rPr>
          <w:rFonts w:ascii="Times New Roman" w:hAnsi="Times New Roman" w:cs="Times New Roman"/>
          <w:sz w:val="28"/>
          <w:szCs w:val="28"/>
          <w:lang w:val="kk-KZ"/>
        </w:rPr>
        <w:t>- оңтайлы: жобаларға үнемі және дәлелді түрде қатысады, жобал</w:t>
      </w:r>
      <w:r>
        <w:rPr>
          <w:rFonts w:ascii="Times New Roman" w:hAnsi="Times New Roman" w:cs="Times New Roman"/>
          <w:sz w:val="28"/>
          <w:szCs w:val="28"/>
          <w:lang w:val="kk-KZ"/>
        </w:rPr>
        <w:t>ау</w:t>
      </w:r>
      <w:r w:rsidRPr="00116594">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іне</w:t>
      </w:r>
      <w:r w:rsidRPr="00116594">
        <w:rPr>
          <w:rFonts w:ascii="Times New Roman" w:hAnsi="Times New Roman" w:cs="Times New Roman"/>
          <w:sz w:val="28"/>
          <w:szCs w:val="28"/>
          <w:lang w:val="kk-KZ"/>
        </w:rPr>
        <w:t xml:space="preserve"> қатысуға оң көзқараспен қарайды, кейбір жағдайларда оларды ұйымдастыруға қатысады; </w:t>
      </w:r>
    </w:p>
    <w:p w:rsidR="00DC2468" w:rsidRPr="00116594" w:rsidRDefault="00DC2468" w:rsidP="0017469F">
      <w:pPr>
        <w:spacing w:after="0" w:line="240" w:lineRule="auto"/>
        <w:ind w:firstLine="567"/>
        <w:jc w:val="both"/>
        <w:rPr>
          <w:rFonts w:ascii="Times New Roman" w:hAnsi="Times New Roman" w:cs="Times New Roman"/>
          <w:sz w:val="28"/>
          <w:szCs w:val="28"/>
          <w:lang w:val="kk-KZ"/>
        </w:rPr>
      </w:pPr>
      <w:r w:rsidRPr="00116594">
        <w:rPr>
          <w:rFonts w:ascii="Times New Roman" w:hAnsi="Times New Roman" w:cs="Times New Roman"/>
          <w:sz w:val="28"/>
          <w:szCs w:val="28"/>
          <w:lang w:val="kk-KZ"/>
        </w:rPr>
        <w:t xml:space="preserve">Таңдалған көрсеткіштердің синтезі респонденттердің </w:t>
      </w:r>
      <w:r>
        <w:rPr>
          <w:rFonts w:ascii="Times New Roman" w:hAnsi="Times New Roman" w:cs="Times New Roman"/>
          <w:sz w:val="28"/>
          <w:szCs w:val="28"/>
          <w:lang w:val="kk-KZ"/>
        </w:rPr>
        <w:t xml:space="preserve">аксиологиялық парадигмамен </w:t>
      </w:r>
      <w:r w:rsidRPr="00116594">
        <w:rPr>
          <w:rFonts w:ascii="Times New Roman" w:hAnsi="Times New Roman" w:cs="Times New Roman"/>
          <w:sz w:val="28"/>
          <w:szCs w:val="28"/>
          <w:lang w:val="kk-KZ"/>
        </w:rPr>
        <w:t xml:space="preserve">ұлттық бірегейлігінің даму деңгейлерін </w:t>
      </w:r>
      <w:r>
        <w:rPr>
          <w:rFonts w:ascii="Times New Roman" w:hAnsi="Times New Roman" w:cs="Times New Roman"/>
          <w:sz w:val="28"/>
          <w:szCs w:val="28"/>
          <w:lang w:val="kk-KZ"/>
        </w:rPr>
        <w:t xml:space="preserve">аңықтауға мүмкіндік бергенімен, одан </w:t>
      </w:r>
      <w:r w:rsidR="00472B1D">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хабары аз екені байқалды</w:t>
      </w:r>
      <w:r w:rsidRPr="00116594">
        <w:rPr>
          <w:rFonts w:ascii="Times New Roman" w:hAnsi="Times New Roman" w:cs="Times New Roman"/>
          <w:sz w:val="28"/>
          <w:szCs w:val="28"/>
          <w:lang w:val="kk-KZ"/>
        </w:rPr>
        <w:t xml:space="preserve">. </w:t>
      </w:r>
    </w:p>
    <w:p w:rsidR="00DC2468" w:rsidRPr="00116594" w:rsidRDefault="00DC2468" w:rsidP="0017469F">
      <w:pPr>
        <w:spacing w:after="0" w:line="240" w:lineRule="auto"/>
        <w:ind w:firstLine="567"/>
        <w:jc w:val="both"/>
        <w:rPr>
          <w:rFonts w:ascii="Times New Roman" w:hAnsi="Times New Roman" w:cs="Times New Roman"/>
          <w:sz w:val="28"/>
          <w:szCs w:val="28"/>
          <w:lang w:val="kk-KZ"/>
        </w:rPr>
      </w:pPr>
      <w:r w:rsidRPr="00116594">
        <w:rPr>
          <w:rFonts w:ascii="Times New Roman" w:hAnsi="Times New Roman" w:cs="Times New Roman"/>
          <w:sz w:val="28"/>
          <w:szCs w:val="28"/>
          <w:lang w:val="kk-KZ"/>
        </w:rPr>
        <w:t xml:space="preserve">Осы зерттеу </w:t>
      </w:r>
      <w:r>
        <w:rPr>
          <w:rFonts w:ascii="Times New Roman" w:hAnsi="Times New Roman" w:cs="Times New Roman"/>
          <w:sz w:val="28"/>
          <w:szCs w:val="28"/>
          <w:lang w:val="kk-KZ"/>
        </w:rPr>
        <w:t>аясында бізді мектептегі ж</w:t>
      </w:r>
      <w:r w:rsidRPr="00116594">
        <w:rPr>
          <w:rFonts w:ascii="Times New Roman" w:hAnsi="Times New Roman" w:cs="Times New Roman"/>
          <w:sz w:val="28"/>
          <w:szCs w:val="28"/>
          <w:lang w:val="kk-KZ"/>
        </w:rPr>
        <w:t>обал</w:t>
      </w:r>
      <w:r>
        <w:rPr>
          <w:rFonts w:ascii="Times New Roman" w:hAnsi="Times New Roman" w:cs="Times New Roman"/>
          <w:sz w:val="28"/>
          <w:szCs w:val="28"/>
          <w:lang w:val="kk-KZ"/>
        </w:rPr>
        <w:t>ау қызметінің</w:t>
      </w:r>
      <w:r w:rsidRPr="00116594">
        <w:rPr>
          <w:rFonts w:ascii="Times New Roman" w:hAnsi="Times New Roman" w:cs="Times New Roman"/>
          <w:sz w:val="28"/>
          <w:szCs w:val="28"/>
          <w:lang w:val="kk-KZ"/>
        </w:rPr>
        <w:t xml:space="preserve"> әсерінен респонденттердің </w:t>
      </w:r>
      <w:r>
        <w:rPr>
          <w:rFonts w:ascii="Times New Roman" w:hAnsi="Times New Roman" w:cs="Times New Roman"/>
          <w:sz w:val="28"/>
          <w:szCs w:val="28"/>
          <w:lang w:val="kk-KZ"/>
        </w:rPr>
        <w:t xml:space="preserve">аксиологиялық парадигмамен </w:t>
      </w:r>
      <w:r w:rsidRPr="00116594">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 xml:space="preserve">бірегейлігіндамыту динамикасы </w:t>
      </w:r>
      <w:r w:rsidRPr="00116594">
        <w:rPr>
          <w:rFonts w:ascii="Times New Roman" w:hAnsi="Times New Roman" w:cs="Times New Roman"/>
          <w:sz w:val="28"/>
          <w:szCs w:val="28"/>
          <w:lang w:val="kk-KZ"/>
        </w:rPr>
        <w:t xml:space="preserve">қызықтырады, бұл мектеп ортасында тақырыптық референттердің болу қажеттілігін анықтайды. </w:t>
      </w:r>
    </w:p>
    <w:p w:rsidR="00DC2468" w:rsidRPr="00116594" w:rsidRDefault="00DC246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Аксиологиялық парадигмамен ұ</w:t>
      </w:r>
      <w:r w:rsidRPr="00116594">
        <w:rPr>
          <w:rFonts w:ascii="Times New Roman" w:hAnsi="Times New Roman" w:cs="Times New Roman"/>
          <w:sz w:val="28"/>
          <w:szCs w:val="28"/>
          <w:lang w:val="kk-KZ"/>
        </w:rPr>
        <w:t xml:space="preserve">лттық бірегейлікті дамытудың </w:t>
      </w:r>
      <w:r w:rsidRPr="00116594">
        <w:rPr>
          <w:rFonts w:ascii="Times New Roman" w:hAnsi="Times New Roman" w:cs="Times New Roman"/>
          <w:i/>
          <w:sz w:val="28"/>
          <w:szCs w:val="28"/>
          <w:lang w:val="kk-KZ"/>
        </w:rPr>
        <w:t>жоғары деңгейі</w:t>
      </w:r>
      <w:r w:rsidRPr="00116594">
        <w:rPr>
          <w:rFonts w:ascii="Times New Roman" w:hAnsi="Times New Roman" w:cs="Times New Roman"/>
          <w:sz w:val="28"/>
          <w:szCs w:val="28"/>
          <w:lang w:val="kk-KZ"/>
        </w:rPr>
        <w:t>: респондент Қазақстандағы, облыстағы, өз қаласындағы ахуал туралы ойланады; оны Қазақстанға және басқа мемлекеттерге, мемлекетаралық құрылымдарға, республикадан тыс жерлердегі жекелеген тұлғаларға қатысты мәселелер қызықтырады; ол қазақстандық, азамат, патриот болу деген нені білдіретіні туралы ойланады; бұл жөнінде өз пікірін айтуға, жобал</w:t>
      </w:r>
      <w:r>
        <w:rPr>
          <w:rFonts w:ascii="Times New Roman" w:hAnsi="Times New Roman" w:cs="Times New Roman"/>
          <w:sz w:val="28"/>
          <w:szCs w:val="28"/>
          <w:lang w:val="kk-KZ"/>
        </w:rPr>
        <w:t xml:space="preserve">ау қызметіне, жобаларға және т.б. қатысуға, </w:t>
      </w:r>
      <w:r w:rsidRPr="00116594">
        <w:rPr>
          <w:rFonts w:ascii="Times New Roman" w:hAnsi="Times New Roman" w:cs="Times New Roman"/>
          <w:sz w:val="28"/>
          <w:szCs w:val="28"/>
          <w:lang w:val="kk-KZ"/>
        </w:rPr>
        <w:t>оның ішінде</w:t>
      </w:r>
      <w:r>
        <w:rPr>
          <w:rFonts w:ascii="Times New Roman" w:hAnsi="Times New Roman" w:cs="Times New Roman"/>
          <w:sz w:val="28"/>
          <w:szCs w:val="28"/>
          <w:lang w:val="kk-KZ"/>
        </w:rPr>
        <w:t xml:space="preserve">, </w:t>
      </w:r>
      <w:r w:rsidRPr="00116594">
        <w:rPr>
          <w:rFonts w:ascii="Times New Roman" w:hAnsi="Times New Roman" w:cs="Times New Roman"/>
          <w:sz w:val="28"/>
          <w:szCs w:val="28"/>
          <w:lang w:val="kk-KZ"/>
        </w:rPr>
        <w:t>олард</w:t>
      </w:r>
      <w:r>
        <w:rPr>
          <w:rFonts w:ascii="Times New Roman" w:hAnsi="Times New Roman" w:cs="Times New Roman"/>
          <w:sz w:val="28"/>
          <w:szCs w:val="28"/>
          <w:lang w:val="kk-KZ"/>
        </w:rPr>
        <w:t>ы ұйымдастыруға қатысуға дайын</w:t>
      </w:r>
      <w:r w:rsidRPr="00116594">
        <w:rPr>
          <w:rFonts w:ascii="Times New Roman" w:hAnsi="Times New Roman" w:cs="Times New Roman"/>
          <w:sz w:val="28"/>
          <w:szCs w:val="28"/>
          <w:lang w:val="kk-KZ"/>
        </w:rPr>
        <w:t>; көрсетілген көріністер мен іс-ә</w:t>
      </w:r>
      <w:r>
        <w:rPr>
          <w:rFonts w:ascii="Times New Roman" w:hAnsi="Times New Roman" w:cs="Times New Roman"/>
          <w:sz w:val="28"/>
          <w:szCs w:val="28"/>
          <w:lang w:val="kk-KZ"/>
        </w:rPr>
        <w:t xml:space="preserve">рекеттерде жеке мұғалімдер </w:t>
      </w:r>
      <w:r w:rsidRPr="00116594">
        <w:rPr>
          <w:rFonts w:ascii="Times New Roman" w:hAnsi="Times New Roman" w:cs="Times New Roman"/>
          <w:sz w:val="28"/>
          <w:szCs w:val="28"/>
          <w:lang w:val="kk-KZ"/>
        </w:rPr>
        <w:t>немесе сыныптастары тарапынан қо</w:t>
      </w:r>
      <w:r>
        <w:rPr>
          <w:rFonts w:ascii="Times New Roman" w:hAnsi="Times New Roman" w:cs="Times New Roman"/>
          <w:sz w:val="28"/>
          <w:szCs w:val="28"/>
          <w:lang w:val="kk-KZ"/>
        </w:rPr>
        <w:t xml:space="preserve">лдау табады, олардың ішінде өзі </w:t>
      </w:r>
      <w:r w:rsidRPr="00116594">
        <w:rPr>
          <w:rFonts w:ascii="Times New Roman" w:hAnsi="Times New Roman" w:cs="Times New Roman"/>
          <w:sz w:val="28"/>
          <w:szCs w:val="28"/>
          <w:lang w:val="kk-KZ"/>
        </w:rPr>
        <w:t xml:space="preserve">үшін маңызды адамдар бар; өзін </w:t>
      </w:r>
      <w:r>
        <w:rPr>
          <w:rFonts w:ascii="Times New Roman" w:hAnsi="Times New Roman" w:cs="Times New Roman"/>
          <w:sz w:val="28"/>
          <w:szCs w:val="28"/>
          <w:lang w:val="kk-KZ"/>
        </w:rPr>
        <w:t>ынталандырып</w:t>
      </w:r>
      <w:r w:rsidRPr="00116594">
        <w:rPr>
          <w:rFonts w:ascii="Times New Roman" w:hAnsi="Times New Roman" w:cs="Times New Roman"/>
          <w:sz w:val="28"/>
          <w:szCs w:val="28"/>
          <w:lang w:val="kk-KZ"/>
        </w:rPr>
        <w:t xml:space="preserve">, тақырыптық бейнелерді, </w:t>
      </w:r>
      <w:r>
        <w:rPr>
          <w:rFonts w:ascii="Times New Roman" w:hAnsi="Times New Roman" w:cs="Times New Roman"/>
          <w:sz w:val="28"/>
          <w:szCs w:val="28"/>
          <w:lang w:val="kk-KZ"/>
        </w:rPr>
        <w:t>талқылау</w:t>
      </w:r>
      <w:r w:rsidRPr="00116594">
        <w:rPr>
          <w:rFonts w:ascii="Times New Roman" w:hAnsi="Times New Roman" w:cs="Times New Roman"/>
          <w:sz w:val="28"/>
          <w:szCs w:val="28"/>
          <w:lang w:val="kk-KZ"/>
        </w:rPr>
        <w:t xml:space="preserve">ларды пайдаланады және олар позитивті; жетекші тақырыптық бейнелерді (қазақстандық, азамат, патриот) </w:t>
      </w:r>
      <w:r>
        <w:rPr>
          <w:rFonts w:ascii="Times New Roman" w:hAnsi="Times New Roman" w:cs="Times New Roman"/>
          <w:sz w:val="28"/>
          <w:szCs w:val="28"/>
          <w:lang w:val="kk-KZ"/>
        </w:rPr>
        <w:t xml:space="preserve">ұтымдыорындауға </w:t>
      </w:r>
      <w:r w:rsidRPr="00116594">
        <w:rPr>
          <w:rFonts w:ascii="Times New Roman" w:hAnsi="Times New Roman" w:cs="Times New Roman"/>
          <w:sz w:val="28"/>
          <w:szCs w:val="28"/>
          <w:lang w:val="kk-KZ"/>
        </w:rPr>
        <w:t xml:space="preserve">қабілетті; тақырыптық сәйкестендіргіштер </w:t>
      </w:r>
      <w:r>
        <w:rPr>
          <w:rFonts w:ascii="Times New Roman" w:hAnsi="Times New Roman" w:cs="Times New Roman"/>
          <w:sz w:val="28"/>
          <w:szCs w:val="28"/>
          <w:lang w:val="kk-KZ"/>
        </w:rPr>
        <w:t>контексінде</w:t>
      </w:r>
      <w:r w:rsidRPr="00116594">
        <w:rPr>
          <w:rFonts w:ascii="Times New Roman" w:hAnsi="Times New Roman" w:cs="Times New Roman"/>
          <w:sz w:val="28"/>
          <w:szCs w:val="28"/>
          <w:lang w:val="kk-KZ"/>
        </w:rPr>
        <w:t xml:space="preserve"> өзін бағалау жалпы референттерді бағалаумен сәйкес келеді; жобаларға үнемі және дәлелді түрде қатысады, осы жеке жобалау тәжірибесіне оң қарайды, жекелеген жағдайларда жобаларды ұйымдастыруға қатысады. </w:t>
      </w:r>
      <w:r>
        <w:rPr>
          <w:rFonts w:ascii="Times New Roman" w:hAnsi="Times New Roman" w:cs="Times New Roman"/>
          <w:sz w:val="28"/>
          <w:szCs w:val="28"/>
          <w:lang w:val="kk-KZ"/>
        </w:rPr>
        <w:t xml:space="preserve">Кесінділердің </w:t>
      </w:r>
      <w:r w:rsidRPr="00116594">
        <w:rPr>
          <w:rFonts w:ascii="Times New Roman" w:hAnsi="Times New Roman" w:cs="Times New Roman"/>
          <w:sz w:val="28"/>
          <w:szCs w:val="28"/>
          <w:lang w:val="kk-KZ"/>
        </w:rPr>
        <w:t>нәт</w:t>
      </w:r>
      <w:r>
        <w:rPr>
          <w:rFonts w:ascii="Times New Roman" w:hAnsi="Times New Roman" w:cs="Times New Roman"/>
          <w:sz w:val="28"/>
          <w:szCs w:val="28"/>
          <w:lang w:val="kk-KZ"/>
        </w:rPr>
        <w:t xml:space="preserve">ижелері бойынша көрсеткіштердің </w:t>
      </w:r>
      <w:r w:rsidRPr="00116594">
        <w:rPr>
          <w:rFonts w:ascii="Times New Roman" w:hAnsi="Times New Roman" w:cs="Times New Roman"/>
          <w:sz w:val="28"/>
          <w:szCs w:val="28"/>
          <w:lang w:val="kk-KZ"/>
        </w:rPr>
        <w:t>көрінуінің бел</w:t>
      </w:r>
      <w:r>
        <w:rPr>
          <w:rFonts w:ascii="Times New Roman" w:hAnsi="Times New Roman" w:cs="Times New Roman"/>
          <w:sz w:val="28"/>
          <w:szCs w:val="28"/>
          <w:lang w:val="kk-KZ"/>
        </w:rPr>
        <w:t>гілі бір тұрақтылығы анықталды.</w:t>
      </w:r>
    </w:p>
    <w:p w:rsidR="00DC2468" w:rsidRPr="00280F7B" w:rsidRDefault="00DC2468" w:rsidP="0017469F">
      <w:pPr>
        <w:spacing w:after="0" w:line="240" w:lineRule="auto"/>
        <w:ind w:firstLine="567"/>
        <w:jc w:val="both"/>
        <w:rPr>
          <w:rFonts w:ascii="Times New Roman" w:hAnsi="Times New Roman" w:cs="Times New Roman"/>
          <w:sz w:val="28"/>
          <w:szCs w:val="28"/>
          <w:lang w:val="kk-KZ"/>
        </w:rPr>
      </w:pPr>
      <w:r w:rsidRPr="00D25743">
        <w:rPr>
          <w:rFonts w:ascii="Times New Roman" w:hAnsi="Times New Roman" w:cs="Times New Roman"/>
          <w:i/>
          <w:sz w:val="28"/>
          <w:szCs w:val="28"/>
          <w:lang w:val="kk-KZ"/>
        </w:rPr>
        <w:t>Аксиологиялық парадигмамен</w:t>
      </w:r>
      <w:r w:rsidRPr="007F3272">
        <w:rPr>
          <w:rFonts w:ascii="Times New Roman" w:hAnsi="Times New Roman" w:cs="Times New Roman"/>
          <w:i/>
          <w:iCs/>
          <w:sz w:val="28"/>
          <w:szCs w:val="28"/>
          <w:lang w:val="kk-KZ"/>
        </w:rPr>
        <w:t>ұ</w:t>
      </w:r>
      <w:r w:rsidRPr="00116594">
        <w:rPr>
          <w:rFonts w:ascii="Times New Roman" w:hAnsi="Times New Roman" w:cs="Times New Roman"/>
          <w:i/>
          <w:sz w:val="28"/>
          <w:szCs w:val="28"/>
          <w:lang w:val="kk-KZ"/>
        </w:rPr>
        <w:t xml:space="preserve">лттық бірегейлікті дамытудың жеткілікті деңгейі: </w:t>
      </w:r>
      <w:r w:rsidRPr="00116594">
        <w:rPr>
          <w:rFonts w:ascii="Times New Roman" w:hAnsi="Times New Roman" w:cs="Times New Roman"/>
          <w:sz w:val="28"/>
          <w:szCs w:val="28"/>
          <w:lang w:val="kk-KZ"/>
        </w:rPr>
        <w:t>респондент белгілі бір жағдайларда Қазақстандағы, облыстағы, өз қаласындағы жағдай туралы ойлайды, әдетте бұл үшін сырт</w:t>
      </w:r>
      <w:r>
        <w:rPr>
          <w:rFonts w:ascii="Times New Roman" w:hAnsi="Times New Roman" w:cs="Times New Roman"/>
          <w:sz w:val="28"/>
          <w:szCs w:val="28"/>
          <w:lang w:val="kk-KZ"/>
        </w:rPr>
        <w:t xml:space="preserve">тан </w:t>
      </w:r>
      <w:r w:rsidRPr="00116594">
        <w:rPr>
          <w:rFonts w:ascii="Times New Roman" w:hAnsi="Times New Roman" w:cs="Times New Roman"/>
          <w:sz w:val="28"/>
          <w:szCs w:val="28"/>
          <w:lang w:val="kk-KZ"/>
        </w:rPr>
        <w:t xml:space="preserve"> ынталандыру қажет; белгілі бір жағдайларда ол басқа мемлекеттердің, </w:t>
      </w:r>
      <w:r>
        <w:rPr>
          <w:rFonts w:ascii="Times New Roman" w:hAnsi="Times New Roman" w:cs="Times New Roman"/>
          <w:sz w:val="28"/>
          <w:szCs w:val="28"/>
          <w:lang w:val="kk-KZ"/>
        </w:rPr>
        <w:t>м</w:t>
      </w:r>
      <w:r w:rsidRPr="00116594">
        <w:rPr>
          <w:rFonts w:ascii="Times New Roman" w:hAnsi="Times New Roman" w:cs="Times New Roman"/>
          <w:sz w:val="28"/>
          <w:szCs w:val="28"/>
          <w:lang w:val="kk-KZ"/>
        </w:rPr>
        <w:t xml:space="preserve">емлекетаралық </w:t>
      </w:r>
      <w:r w:rsidRPr="00116594">
        <w:rPr>
          <w:rFonts w:ascii="Times New Roman" w:hAnsi="Times New Roman" w:cs="Times New Roman"/>
          <w:sz w:val="28"/>
          <w:szCs w:val="28"/>
          <w:lang w:val="kk-KZ"/>
        </w:rPr>
        <w:lastRenderedPageBreak/>
        <w:t xml:space="preserve">құрылымдардың, </w:t>
      </w:r>
      <w:r>
        <w:rPr>
          <w:rFonts w:ascii="Times New Roman" w:hAnsi="Times New Roman" w:cs="Times New Roman"/>
          <w:sz w:val="28"/>
          <w:szCs w:val="28"/>
          <w:lang w:val="kk-KZ"/>
        </w:rPr>
        <w:t>е</w:t>
      </w:r>
      <w:r w:rsidRPr="00116594">
        <w:rPr>
          <w:rFonts w:ascii="Times New Roman" w:hAnsi="Times New Roman" w:cs="Times New Roman"/>
          <w:sz w:val="28"/>
          <w:szCs w:val="28"/>
          <w:lang w:val="kk-KZ"/>
        </w:rPr>
        <w:t xml:space="preserve">л ішіндегі және одан </w:t>
      </w:r>
      <w:r>
        <w:rPr>
          <w:rFonts w:ascii="Times New Roman" w:hAnsi="Times New Roman" w:cs="Times New Roman"/>
          <w:sz w:val="28"/>
          <w:szCs w:val="28"/>
          <w:lang w:val="kk-KZ"/>
        </w:rPr>
        <w:t xml:space="preserve">тыс жерлердегі жеке тұлғалардың </w:t>
      </w:r>
      <w:r w:rsidRPr="00116594">
        <w:rPr>
          <w:rFonts w:ascii="Times New Roman" w:hAnsi="Times New Roman" w:cs="Times New Roman"/>
          <w:sz w:val="28"/>
          <w:szCs w:val="28"/>
          <w:lang w:val="kk-KZ"/>
        </w:rPr>
        <w:t>Қазақстанға</w:t>
      </w:r>
      <w:r>
        <w:rPr>
          <w:rFonts w:ascii="Times New Roman" w:hAnsi="Times New Roman" w:cs="Times New Roman"/>
          <w:sz w:val="28"/>
          <w:szCs w:val="28"/>
          <w:lang w:val="kk-KZ"/>
        </w:rPr>
        <w:t xml:space="preserve"> қатынасына </w:t>
      </w:r>
      <w:r w:rsidRPr="00116594">
        <w:rPr>
          <w:rFonts w:ascii="Times New Roman" w:hAnsi="Times New Roman" w:cs="Times New Roman"/>
          <w:sz w:val="28"/>
          <w:szCs w:val="28"/>
          <w:lang w:val="kk-KZ"/>
        </w:rPr>
        <w:t xml:space="preserve">байланысты мәселелерге қызығушылық танытуы </w:t>
      </w:r>
      <w:r>
        <w:rPr>
          <w:rFonts w:ascii="Times New Roman" w:hAnsi="Times New Roman" w:cs="Times New Roman"/>
          <w:sz w:val="28"/>
          <w:szCs w:val="28"/>
          <w:lang w:val="kk-KZ"/>
        </w:rPr>
        <w:t>басым</w:t>
      </w:r>
      <w:r w:rsidRPr="00116594">
        <w:rPr>
          <w:rFonts w:ascii="Times New Roman" w:hAnsi="Times New Roman" w:cs="Times New Roman"/>
          <w:sz w:val="28"/>
          <w:szCs w:val="28"/>
          <w:lang w:val="kk-KZ"/>
        </w:rPr>
        <w:t>; сырттан бастамашылық жасалған жекелеген жағдайларда ол қазақстандық, азамат, патриот болу деген нені білдіретіні туралы</w:t>
      </w:r>
      <w:r>
        <w:rPr>
          <w:rFonts w:ascii="Times New Roman" w:hAnsi="Times New Roman" w:cs="Times New Roman"/>
          <w:sz w:val="28"/>
          <w:szCs w:val="28"/>
          <w:lang w:val="kk-KZ"/>
        </w:rPr>
        <w:t xml:space="preserve"> жай ойланады</w:t>
      </w:r>
      <w:r w:rsidRPr="00116594">
        <w:rPr>
          <w:rFonts w:ascii="Times New Roman" w:hAnsi="Times New Roman" w:cs="Times New Roman"/>
          <w:sz w:val="28"/>
          <w:szCs w:val="28"/>
          <w:lang w:val="kk-KZ"/>
        </w:rPr>
        <w:t>; егер қажет болса, талап етіл</w:t>
      </w:r>
      <w:r>
        <w:rPr>
          <w:rFonts w:ascii="Times New Roman" w:hAnsi="Times New Roman" w:cs="Times New Roman"/>
          <w:sz w:val="28"/>
          <w:szCs w:val="28"/>
          <w:lang w:val="kk-KZ"/>
        </w:rPr>
        <w:t xml:space="preserve">се, бұл </w:t>
      </w:r>
      <w:r w:rsidRPr="00116594">
        <w:rPr>
          <w:rFonts w:ascii="Times New Roman" w:hAnsi="Times New Roman" w:cs="Times New Roman"/>
          <w:sz w:val="28"/>
          <w:szCs w:val="28"/>
          <w:lang w:val="kk-KZ"/>
        </w:rPr>
        <w:t>жөнінде өз пікірін айт</w:t>
      </w:r>
      <w:r>
        <w:rPr>
          <w:rFonts w:ascii="Times New Roman" w:hAnsi="Times New Roman" w:cs="Times New Roman"/>
          <w:sz w:val="28"/>
          <w:szCs w:val="28"/>
          <w:lang w:val="kk-KZ"/>
        </w:rPr>
        <w:t xml:space="preserve">уға дайын, </w:t>
      </w:r>
      <w:r w:rsidRPr="00116594">
        <w:rPr>
          <w:rFonts w:ascii="Times New Roman" w:hAnsi="Times New Roman" w:cs="Times New Roman"/>
          <w:sz w:val="28"/>
          <w:szCs w:val="28"/>
          <w:lang w:val="kk-KZ"/>
        </w:rPr>
        <w:t>жобал</w:t>
      </w:r>
      <w:r>
        <w:rPr>
          <w:rFonts w:ascii="Times New Roman" w:hAnsi="Times New Roman" w:cs="Times New Roman"/>
          <w:sz w:val="28"/>
          <w:szCs w:val="28"/>
          <w:lang w:val="kk-KZ"/>
        </w:rPr>
        <w:t>ау</w:t>
      </w:r>
      <w:r w:rsidRPr="00116594">
        <w:rPr>
          <w:rFonts w:ascii="Times New Roman" w:hAnsi="Times New Roman" w:cs="Times New Roman"/>
          <w:sz w:val="28"/>
          <w:szCs w:val="28"/>
          <w:lang w:val="kk-KZ"/>
        </w:rPr>
        <w:t xml:space="preserve"> қызметі</w:t>
      </w:r>
      <w:r>
        <w:rPr>
          <w:rFonts w:ascii="Times New Roman" w:hAnsi="Times New Roman" w:cs="Times New Roman"/>
          <w:sz w:val="28"/>
          <w:szCs w:val="28"/>
          <w:lang w:val="kk-KZ"/>
        </w:rPr>
        <w:t>н жобаларды және т.</w:t>
      </w:r>
      <w:r w:rsidRPr="00116594">
        <w:rPr>
          <w:rFonts w:ascii="Times New Roman" w:hAnsi="Times New Roman" w:cs="Times New Roman"/>
          <w:sz w:val="28"/>
          <w:szCs w:val="28"/>
          <w:lang w:val="kk-KZ"/>
        </w:rPr>
        <w:t>б. ұйымдастыруға</w:t>
      </w:r>
      <w:r>
        <w:rPr>
          <w:rFonts w:ascii="Times New Roman" w:hAnsi="Times New Roman" w:cs="Times New Roman"/>
          <w:sz w:val="28"/>
          <w:szCs w:val="28"/>
          <w:lang w:val="kk-KZ"/>
        </w:rPr>
        <w:t xml:space="preserve"> дайын</w:t>
      </w:r>
      <w:r w:rsidRPr="00116594">
        <w:rPr>
          <w:rFonts w:ascii="Times New Roman" w:hAnsi="Times New Roman" w:cs="Times New Roman"/>
          <w:sz w:val="28"/>
          <w:szCs w:val="28"/>
          <w:lang w:val="kk-KZ"/>
        </w:rPr>
        <w:t>, бірақ қатыспа</w:t>
      </w:r>
      <w:r>
        <w:rPr>
          <w:rFonts w:ascii="Times New Roman" w:hAnsi="Times New Roman" w:cs="Times New Roman"/>
          <w:sz w:val="28"/>
          <w:szCs w:val="28"/>
          <w:lang w:val="kk-KZ"/>
        </w:rPr>
        <w:t>йды</w:t>
      </w:r>
      <w:r w:rsidRPr="00116594">
        <w:rPr>
          <w:rFonts w:ascii="Times New Roman" w:hAnsi="Times New Roman" w:cs="Times New Roman"/>
          <w:sz w:val="28"/>
          <w:szCs w:val="28"/>
          <w:lang w:val="kk-KZ"/>
        </w:rPr>
        <w:t>; осы ой-пікірлерден, іс-әрекетт</w:t>
      </w:r>
      <w:r>
        <w:rPr>
          <w:rFonts w:ascii="Times New Roman" w:hAnsi="Times New Roman" w:cs="Times New Roman"/>
          <w:sz w:val="28"/>
          <w:szCs w:val="28"/>
          <w:lang w:val="kk-KZ"/>
        </w:rPr>
        <w:t xml:space="preserve">ерден жекелеген мұғалімдер </w:t>
      </w:r>
      <w:r w:rsidRPr="00116594">
        <w:rPr>
          <w:rFonts w:ascii="Times New Roman" w:hAnsi="Times New Roman" w:cs="Times New Roman"/>
          <w:sz w:val="28"/>
          <w:szCs w:val="28"/>
          <w:lang w:val="kk-KZ"/>
        </w:rPr>
        <w:t>немесе сыныптастары тарапынан, соның ішінде</w:t>
      </w:r>
      <w:r>
        <w:rPr>
          <w:rFonts w:ascii="Times New Roman" w:hAnsi="Times New Roman" w:cs="Times New Roman"/>
          <w:sz w:val="28"/>
          <w:szCs w:val="28"/>
          <w:lang w:val="kk-KZ"/>
        </w:rPr>
        <w:t xml:space="preserve">, </w:t>
      </w:r>
      <w:r w:rsidRPr="00116594">
        <w:rPr>
          <w:rFonts w:ascii="Times New Roman" w:hAnsi="Times New Roman" w:cs="Times New Roman"/>
          <w:sz w:val="28"/>
          <w:szCs w:val="28"/>
          <w:lang w:val="kk-KZ"/>
        </w:rPr>
        <w:t>өзі үшін маңызы бар адамдар</w:t>
      </w:r>
      <w:r>
        <w:rPr>
          <w:rFonts w:ascii="Times New Roman" w:hAnsi="Times New Roman" w:cs="Times New Roman"/>
          <w:sz w:val="28"/>
          <w:szCs w:val="28"/>
          <w:lang w:val="kk-KZ"/>
        </w:rPr>
        <w:t xml:space="preserve">дан да </w:t>
      </w:r>
      <w:r w:rsidRPr="00116594">
        <w:rPr>
          <w:rFonts w:ascii="Times New Roman" w:hAnsi="Times New Roman" w:cs="Times New Roman"/>
          <w:sz w:val="28"/>
          <w:szCs w:val="28"/>
          <w:lang w:val="kk-KZ"/>
        </w:rPr>
        <w:t xml:space="preserve">қолдау табады; өзін </w:t>
      </w:r>
      <w:r>
        <w:rPr>
          <w:rFonts w:ascii="Times New Roman" w:hAnsi="Times New Roman" w:cs="Times New Roman"/>
          <w:sz w:val="28"/>
          <w:szCs w:val="28"/>
          <w:lang w:val="kk-KZ"/>
        </w:rPr>
        <w:t>ынталандыра</w:t>
      </w:r>
      <w:r w:rsidRPr="00116594">
        <w:rPr>
          <w:rFonts w:ascii="Times New Roman" w:hAnsi="Times New Roman" w:cs="Times New Roman"/>
          <w:sz w:val="28"/>
          <w:szCs w:val="28"/>
          <w:lang w:val="kk-KZ"/>
        </w:rPr>
        <w:t xml:space="preserve"> отырып, жекелеген жағдайларда тақырыптық </w:t>
      </w:r>
      <w:r>
        <w:rPr>
          <w:rFonts w:ascii="Times New Roman" w:hAnsi="Times New Roman" w:cs="Times New Roman"/>
          <w:sz w:val="28"/>
          <w:szCs w:val="28"/>
          <w:lang w:val="kk-KZ"/>
        </w:rPr>
        <w:t>образды</w:t>
      </w:r>
      <w:r w:rsidRPr="00116594">
        <w:rPr>
          <w:rFonts w:ascii="Times New Roman" w:hAnsi="Times New Roman" w:cs="Times New Roman"/>
          <w:sz w:val="28"/>
          <w:szCs w:val="28"/>
          <w:lang w:val="kk-KZ"/>
        </w:rPr>
        <w:t xml:space="preserve">, </w:t>
      </w:r>
      <w:r>
        <w:rPr>
          <w:rFonts w:ascii="Times New Roman" w:hAnsi="Times New Roman" w:cs="Times New Roman"/>
          <w:sz w:val="28"/>
          <w:szCs w:val="28"/>
          <w:lang w:val="kk-KZ"/>
        </w:rPr>
        <w:t>талданған материалдарын</w:t>
      </w:r>
      <w:r w:rsidRPr="00116594">
        <w:rPr>
          <w:rFonts w:ascii="Times New Roman" w:hAnsi="Times New Roman" w:cs="Times New Roman"/>
          <w:sz w:val="28"/>
          <w:szCs w:val="28"/>
          <w:lang w:val="kk-KZ"/>
        </w:rPr>
        <w:t xml:space="preserve"> пайдалана алады және олар жағымды</w:t>
      </w:r>
      <w:r>
        <w:rPr>
          <w:rFonts w:ascii="Times New Roman" w:hAnsi="Times New Roman" w:cs="Times New Roman"/>
          <w:sz w:val="28"/>
          <w:szCs w:val="28"/>
          <w:lang w:val="kk-KZ"/>
        </w:rPr>
        <w:t xml:space="preserve"> қалыпта болады</w:t>
      </w:r>
      <w:r w:rsidRPr="00116594">
        <w:rPr>
          <w:rFonts w:ascii="Times New Roman" w:hAnsi="Times New Roman" w:cs="Times New Roman"/>
          <w:sz w:val="28"/>
          <w:szCs w:val="28"/>
          <w:lang w:val="kk-KZ"/>
        </w:rPr>
        <w:t xml:space="preserve">; жетекші тақырыптық </w:t>
      </w:r>
      <w:r>
        <w:rPr>
          <w:rFonts w:ascii="Times New Roman" w:hAnsi="Times New Roman" w:cs="Times New Roman"/>
          <w:sz w:val="28"/>
          <w:szCs w:val="28"/>
          <w:lang w:val="kk-KZ"/>
        </w:rPr>
        <w:t>образдарды</w:t>
      </w:r>
      <w:r w:rsidRPr="00116594">
        <w:rPr>
          <w:rFonts w:ascii="Times New Roman" w:hAnsi="Times New Roman" w:cs="Times New Roman"/>
          <w:sz w:val="28"/>
          <w:szCs w:val="28"/>
          <w:lang w:val="kk-KZ"/>
        </w:rPr>
        <w:t xml:space="preserve"> атайды және қысқаша </w:t>
      </w:r>
      <w:r>
        <w:rPr>
          <w:rFonts w:ascii="Times New Roman" w:hAnsi="Times New Roman" w:cs="Times New Roman"/>
          <w:sz w:val="28"/>
          <w:szCs w:val="28"/>
          <w:lang w:val="kk-KZ"/>
        </w:rPr>
        <w:t>тұжырымд</w:t>
      </w:r>
      <w:r w:rsidRPr="00116594">
        <w:rPr>
          <w:rFonts w:ascii="Times New Roman" w:hAnsi="Times New Roman" w:cs="Times New Roman"/>
          <w:sz w:val="28"/>
          <w:szCs w:val="28"/>
          <w:lang w:val="kk-KZ"/>
        </w:rPr>
        <w:t>айды (қазақстандық, азамат, патриот); тақырыптық идентификаторлар тұрғысынан өзін бағалау ішінара референттердің</w:t>
      </w:r>
      <w:r>
        <w:rPr>
          <w:rFonts w:ascii="Times New Roman" w:hAnsi="Times New Roman" w:cs="Times New Roman"/>
          <w:sz w:val="28"/>
          <w:szCs w:val="28"/>
          <w:lang w:val="kk-KZ"/>
        </w:rPr>
        <w:t xml:space="preserve"> бағасымен сәйкес келеді. О</w:t>
      </w:r>
      <w:r w:rsidRPr="00116594">
        <w:rPr>
          <w:rFonts w:ascii="Times New Roman" w:hAnsi="Times New Roman" w:cs="Times New Roman"/>
          <w:sz w:val="28"/>
          <w:szCs w:val="28"/>
          <w:lang w:val="kk-KZ"/>
        </w:rPr>
        <w:t>сы жеке жобалық тәжірибеге немқұрайлы қарайды. Кес</w:t>
      </w:r>
      <w:r>
        <w:rPr>
          <w:rFonts w:ascii="Times New Roman" w:hAnsi="Times New Roman" w:cs="Times New Roman"/>
          <w:sz w:val="28"/>
          <w:szCs w:val="28"/>
          <w:lang w:val="kk-KZ"/>
        </w:rPr>
        <w:t xml:space="preserve">інді </w:t>
      </w:r>
      <w:r w:rsidRPr="00116594">
        <w:rPr>
          <w:rFonts w:ascii="Times New Roman" w:hAnsi="Times New Roman" w:cs="Times New Roman"/>
          <w:sz w:val="28"/>
          <w:szCs w:val="28"/>
          <w:lang w:val="kk-KZ"/>
        </w:rPr>
        <w:t xml:space="preserve">нәтижелері бойынша </w:t>
      </w:r>
      <w:r>
        <w:rPr>
          <w:rFonts w:ascii="Times New Roman" w:hAnsi="Times New Roman" w:cs="Times New Roman"/>
          <w:sz w:val="28"/>
          <w:szCs w:val="28"/>
          <w:lang w:val="kk-KZ"/>
        </w:rPr>
        <w:t>көрсеткіштердің болар-болмас</w:t>
      </w:r>
      <w:r w:rsidRPr="00116594">
        <w:rPr>
          <w:rFonts w:ascii="Times New Roman" w:hAnsi="Times New Roman" w:cs="Times New Roman"/>
          <w:sz w:val="28"/>
          <w:szCs w:val="28"/>
          <w:lang w:val="kk-KZ"/>
        </w:rPr>
        <w:t xml:space="preserve"> көрінісі анықталды.</w:t>
      </w:r>
      <w:r>
        <w:rPr>
          <w:rFonts w:ascii="Times New Roman" w:hAnsi="Times New Roman" w:cs="Times New Roman"/>
          <w:sz w:val="28"/>
          <w:szCs w:val="28"/>
          <w:lang w:val="kk-KZ"/>
        </w:rPr>
        <w:t xml:space="preserve"> Сөз жүзінде аксиологиялық парадигмамен  </w:t>
      </w:r>
      <w:r w:rsidRPr="00280F7B">
        <w:rPr>
          <w:rFonts w:ascii="Times New Roman" w:hAnsi="Times New Roman" w:cs="Times New Roman"/>
          <w:iCs/>
          <w:sz w:val="28"/>
          <w:szCs w:val="28"/>
          <w:lang w:val="kk-KZ"/>
        </w:rPr>
        <w:t>ұ</w:t>
      </w:r>
      <w:r w:rsidRPr="00280F7B">
        <w:rPr>
          <w:rFonts w:ascii="Times New Roman" w:hAnsi="Times New Roman" w:cs="Times New Roman"/>
          <w:sz w:val="28"/>
          <w:szCs w:val="28"/>
          <w:lang w:val="kk-KZ"/>
        </w:rPr>
        <w:t>лттық бірегейлікті</w:t>
      </w:r>
      <w:r>
        <w:rPr>
          <w:rFonts w:ascii="Times New Roman" w:hAnsi="Times New Roman" w:cs="Times New Roman"/>
          <w:sz w:val="28"/>
          <w:szCs w:val="28"/>
          <w:lang w:val="kk-KZ"/>
        </w:rPr>
        <w:t xml:space="preserve"> дамытуды айтқандарымен, іс жүзінде нәтиже жөқтың қасы. </w:t>
      </w:r>
    </w:p>
    <w:p w:rsidR="00DC2468" w:rsidRPr="00116594" w:rsidRDefault="00DC2468" w:rsidP="0017469F">
      <w:pPr>
        <w:spacing w:after="0" w:line="240" w:lineRule="auto"/>
        <w:ind w:firstLine="567"/>
        <w:jc w:val="both"/>
        <w:rPr>
          <w:rFonts w:ascii="Times New Roman" w:hAnsi="Times New Roman" w:cs="Times New Roman"/>
          <w:sz w:val="28"/>
          <w:szCs w:val="28"/>
          <w:lang w:val="kk-KZ"/>
        </w:rPr>
      </w:pPr>
      <w:r w:rsidRPr="00116594">
        <w:rPr>
          <w:rFonts w:ascii="Times New Roman" w:hAnsi="Times New Roman" w:cs="Times New Roman"/>
          <w:sz w:val="28"/>
          <w:szCs w:val="28"/>
          <w:lang w:val="kk-KZ"/>
        </w:rPr>
        <w:t xml:space="preserve">Ұлттық бірегейлікті дамытудың </w:t>
      </w:r>
      <w:r w:rsidRPr="00116594">
        <w:rPr>
          <w:rFonts w:ascii="Times New Roman" w:hAnsi="Times New Roman" w:cs="Times New Roman"/>
          <w:i/>
          <w:sz w:val="28"/>
          <w:szCs w:val="28"/>
          <w:lang w:val="kk-KZ"/>
        </w:rPr>
        <w:t>төмен деңгейі:</w:t>
      </w:r>
      <w:r w:rsidRPr="00116594">
        <w:rPr>
          <w:rFonts w:ascii="Times New Roman" w:hAnsi="Times New Roman" w:cs="Times New Roman"/>
          <w:sz w:val="28"/>
          <w:szCs w:val="28"/>
          <w:lang w:val="kk-KZ"/>
        </w:rPr>
        <w:t xml:space="preserve"> респондент </w:t>
      </w:r>
      <w:r>
        <w:rPr>
          <w:rFonts w:ascii="Times New Roman" w:hAnsi="Times New Roman" w:cs="Times New Roman"/>
          <w:sz w:val="28"/>
          <w:szCs w:val="28"/>
          <w:lang w:val="kk-KZ"/>
        </w:rPr>
        <w:t>а</w:t>
      </w:r>
      <w:r w:rsidRPr="00116594">
        <w:rPr>
          <w:rFonts w:ascii="Times New Roman" w:hAnsi="Times New Roman" w:cs="Times New Roman"/>
          <w:sz w:val="28"/>
          <w:szCs w:val="28"/>
          <w:lang w:val="kk-KZ"/>
        </w:rPr>
        <w:t xml:space="preserve">заматтылық, патриотизм, </w:t>
      </w:r>
      <w:r>
        <w:rPr>
          <w:rFonts w:ascii="Times New Roman" w:hAnsi="Times New Roman" w:cs="Times New Roman"/>
          <w:sz w:val="28"/>
          <w:szCs w:val="28"/>
          <w:lang w:val="kk-KZ"/>
        </w:rPr>
        <w:t>«қ</w:t>
      </w:r>
      <w:r w:rsidRPr="00116594">
        <w:rPr>
          <w:rFonts w:ascii="Times New Roman" w:hAnsi="Times New Roman" w:cs="Times New Roman"/>
          <w:sz w:val="28"/>
          <w:szCs w:val="28"/>
          <w:lang w:val="kk-KZ"/>
        </w:rPr>
        <w:t xml:space="preserve">азақстандықтардың </w:t>
      </w:r>
      <w:r>
        <w:rPr>
          <w:rFonts w:ascii="Times New Roman" w:hAnsi="Times New Roman" w:cs="Times New Roman"/>
          <w:sz w:val="28"/>
          <w:szCs w:val="28"/>
          <w:lang w:val="kk-KZ"/>
        </w:rPr>
        <w:t>татулығы»</w:t>
      </w:r>
      <w:r w:rsidRPr="00116594">
        <w:rPr>
          <w:rFonts w:ascii="Times New Roman" w:hAnsi="Times New Roman" w:cs="Times New Roman"/>
          <w:sz w:val="28"/>
          <w:szCs w:val="28"/>
          <w:lang w:val="kk-KZ"/>
        </w:rPr>
        <w:t xml:space="preserve"> мәселелеріне, ондағы өз орнына қызығушылық танытпайдыне</w:t>
      </w:r>
      <w:r>
        <w:rPr>
          <w:rFonts w:ascii="Times New Roman" w:hAnsi="Times New Roman" w:cs="Times New Roman"/>
          <w:sz w:val="28"/>
          <w:szCs w:val="28"/>
          <w:lang w:val="kk-KZ"/>
        </w:rPr>
        <w:t xml:space="preserve">месе </w:t>
      </w:r>
      <w:r w:rsidRPr="00116594">
        <w:rPr>
          <w:rFonts w:ascii="Times New Roman" w:hAnsi="Times New Roman" w:cs="Times New Roman"/>
          <w:sz w:val="28"/>
          <w:szCs w:val="28"/>
          <w:lang w:val="kk-KZ"/>
        </w:rPr>
        <w:t>қызығушылық</w:t>
      </w:r>
      <w:r>
        <w:rPr>
          <w:rFonts w:ascii="Times New Roman" w:hAnsi="Times New Roman" w:cs="Times New Roman"/>
          <w:sz w:val="28"/>
          <w:szCs w:val="28"/>
          <w:lang w:val="kk-KZ"/>
        </w:rPr>
        <w:t xml:space="preserve"> таныта отырып, </w:t>
      </w:r>
      <w:r w:rsidRPr="00116594">
        <w:rPr>
          <w:rFonts w:ascii="Times New Roman" w:hAnsi="Times New Roman" w:cs="Times New Roman"/>
          <w:sz w:val="28"/>
          <w:szCs w:val="28"/>
          <w:lang w:val="kk-KZ"/>
        </w:rPr>
        <w:t xml:space="preserve">мектепте тақырыптық референттерді </w:t>
      </w:r>
      <w:r>
        <w:rPr>
          <w:rFonts w:ascii="Times New Roman" w:hAnsi="Times New Roman" w:cs="Times New Roman"/>
          <w:sz w:val="28"/>
          <w:szCs w:val="28"/>
          <w:lang w:val="kk-KZ"/>
        </w:rPr>
        <w:t>жеке бөліп көрсетпейді</w:t>
      </w:r>
      <w:r w:rsidRPr="00116594">
        <w:rPr>
          <w:rFonts w:ascii="Times New Roman" w:hAnsi="Times New Roman" w:cs="Times New Roman"/>
          <w:sz w:val="28"/>
          <w:szCs w:val="28"/>
          <w:lang w:val="kk-KZ"/>
        </w:rPr>
        <w:t xml:space="preserve"> (өмірдің бұл жағы</w:t>
      </w:r>
      <w:r>
        <w:rPr>
          <w:rFonts w:ascii="Times New Roman" w:hAnsi="Times New Roman" w:cs="Times New Roman"/>
          <w:sz w:val="28"/>
          <w:szCs w:val="28"/>
          <w:lang w:val="kk-KZ"/>
        </w:rPr>
        <w:t>н</w:t>
      </w:r>
      <w:r w:rsidRPr="00116594">
        <w:rPr>
          <w:rFonts w:ascii="Times New Roman" w:hAnsi="Times New Roman" w:cs="Times New Roman"/>
          <w:sz w:val="28"/>
          <w:szCs w:val="28"/>
          <w:lang w:val="kk-KZ"/>
        </w:rPr>
        <w:t xml:space="preserve"> осы жоғары сынып </w:t>
      </w:r>
      <w:r w:rsidR="00353159">
        <w:rPr>
          <w:rFonts w:ascii="Times New Roman" w:hAnsi="Times New Roman" w:cs="Times New Roman"/>
          <w:sz w:val="28"/>
          <w:szCs w:val="28"/>
          <w:lang w:val="kk-KZ"/>
        </w:rPr>
        <w:t>білім алушы</w:t>
      </w:r>
      <w:r w:rsidRPr="00116594">
        <w:rPr>
          <w:rFonts w:ascii="Times New Roman" w:hAnsi="Times New Roman" w:cs="Times New Roman"/>
          <w:sz w:val="28"/>
          <w:szCs w:val="28"/>
          <w:lang w:val="kk-KZ"/>
        </w:rPr>
        <w:t>сы мектепке байлан</w:t>
      </w:r>
      <w:r>
        <w:rPr>
          <w:rFonts w:ascii="Times New Roman" w:hAnsi="Times New Roman" w:cs="Times New Roman"/>
          <w:sz w:val="28"/>
          <w:szCs w:val="28"/>
          <w:lang w:val="kk-KZ"/>
        </w:rPr>
        <w:t>ысты деп ойламайды</w:t>
      </w:r>
      <w:r w:rsidRPr="00116594">
        <w:rPr>
          <w:rFonts w:ascii="Times New Roman" w:hAnsi="Times New Roman" w:cs="Times New Roman"/>
          <w:sz w:val="28"/>
          <w:szCs w:val="28"/>
          <w:lang w:val="kk-KZ"/>
        </w:rPr>
        <w:t xml:space="preserve">, ол сыныптастарымен, мұғалімдермен қарым-қатынас кезінде осы сұрақтарға </w:t>
      </w:r>
      <w:r>
        <w:rPr>
          <w:rFonts w:ascii="Times New Roman" w:hAnsi="Times New Roman" w:cs="Times New Roman"/>
          <w:sz w:val="28"/>
          <w:szCs w:val="28"/>
          <w:lang w:val="kk-KZ"/>
        </w:rPr>
        <w:t xml:space="preserve"> жауап </w:t>
      </w:r>
      <w:r w:rsidRPr="00116594">
        <w:rPr>
          <w:rFonts w:ascii="Times New Roman" w:hAnsi="Times New Roman" w:cs="Times New Roman"/>
          <w:sz w:val="28"/>
          <w:szCs w:val="28"/>
          <w:lang w:val="kk-KZ"/>
        </w:rPr>
        <w:t>б</w:t>
      </w:r>
      <w:r>
        <w:rPr>
          <w:rFonts w:ascii="Times New Roman" w:hAnsi="Times New Roman" w:cs="Times New Roman"/>
          <w:sz w:val="28"/>
          <w:szCs w:val="28"/>
          <w:lang w:val="kk-KZ"/>
        </w:rPr>
        <w:t>ерілуден аулақ болады); өзін таныстыру</w:t>
      </w:r>
      <w:r w:rsidRPr="00116594">
        <w:rPr>
          <w:rFonts w:ascii="Times New Roman" w:hAnsi="Times New Roman" w:cs="Times New Roman"/>
          <w:sz w:val="28"/>
          <w:szCs w:val="28"/>
          <w:lang w:val="kk-KZ"/>
        </w:rPr>
        <w:t xml:space="preserve">да тақырыптық </w:t>
      </w:r>
      <w:r>
        <w:rPr>
          <w:rFonts w:ascii="Times New Roman" w:hAnsi="Times New Roman" w:cs="Times New Roman"/>
          <w:sz w:val="28"/>
          <w:szCs w:val="28"/>
          <w:lang w:val="kk-KZ"/>
        </w:rPr>
        <w:t xml:space="preserve">образдар </w:t>
      </w:r>
      <w:r w:rsidRPr="00116594">
        <w:rPr>
          <w:rFonts w:ascii="Times New Roman" w:hAnsi="Times New Roman" w:cs="Times New Roman"/>
          <w:sz w:val="28"/>
          <w:szCs w:val="28"/>
          <w:lang w:val="kk-KZ"/>
        </w:rPr>
        <w:t xml:space="preserve">немесе </w:t>
      </w:r>
      <w:r>
        <w:rPr>
          <w:rFonts w:ascii="Times New Roman" w:hAnsi="Times New Roman" w:cs="Times New Roman"/>
          <w:sz w:val="28"/>
          <w:szCs w:val="28"/>
          <w:lang w:val="kk-KZ"/>
        </w:rPr>
        <w:t>деректемелер</w:t>
      </w:r>
      <w:r w:rsidRPr="00116594">
        <w:rPr>
          <w:rFonts w:ascii="Times New Roman" w:hAnsi="Times New Roman" w:cs="Times New Roman"/>
          <w:sz w:val="28"/>
          <w:szCs w:val="28"/>
          <w:lang w:val="kk-KZ"/>
        </w:rPr>
        <w:t xml:space="preserve"> пайдаланылмайды не өзін</w:t>
      </w:r>
      <w:r>
        <w:rPr>
          <w:rFonts w:ascii="Times New Roman" w:hAnsi="Times New Roman" w:cs="Times New Roman"/>
          <w:sz w:val="28"/>
          <w:szCs w:val="28"/>
          <w:lang w:val="kk-KZ"/>
        </w:rPr>
        <w:t xml:space="preserve">іңбасымдық тұстарын </w:t>
      </w:r>
      <w:r w:rsidRPr="00116594">
        <w:rPr>
          <w:rFonts w:ascii="Times New Roman" w:hAnsi="Times New Roman" w:cs="Times New Roman"/>
          <w:sz w:val="28"/>
          <w:szCs w:val="28"/>
          <w:lang w:val="kk-KZ"/>
        </w:rPr>
        <w:t xml:space="preserve">тақырыптық </w:t>
      </w:r>
      <w:r>
        <w:rPr>
          <w:rFonts w:ascii="Times New Roman" w:hAnsi="Times New Roman" w:cs="Times New Roman"/>
          <w:sz w:val="28"/>
          <w:szCs w:val="28"/>
          <w:lang w:val="kk-KZ"/>
        </w:rPr>
        <w:t>образдарды және талқылау</w:t>
      </w:r>
      <w:r w:rsidRPr="00116594">
        <w:rPr>
          <w:rFonts w:ascii="Times New Roman" w:hAnsi="Times New Roman" w:cs="Times New Roman"/>
          <w:sz w:val="28"/>
          <w:szCs w:val="28"/>
          <w:lang w:val="kk-KZ"/>
        </w:rPr>
        <w:t>ларды пайдаланады, бірақ олар</w:t>
      </w:r>
      <w:r>
        <w:rPr>
          <w:rFonts w:ascii="Times New Roman" w:hAnsi="Times New Roman" w:cs="Times New Roman"/>
          <w:sz w:val="28"/>
          <w:szCs w:val="28"/>
          <w:lang w:val="kk-KZ"/>
        </w:rPr>
        <w:t xml:space="preserve"> теріс бағамда болады;</w:t>
      </w:r>
      <w:r w:rsidRPr="00116594">
        <w:rPr>
          <w:rFonts w:ascii="Times New Roman" w:hAnsi="Times New Roman" w:cs="Times New Roman"/>
          <w:sz w:val="28"/>
          <w:szCs w:val="28"/>
          <w:lang w:val="kk-KZ"/>
        </w:rPr>
        <w:t xml:space="preserve"> тақырыптық идентификаторларды ата</w:t>
      </w:r>
      <w:r>
        <w:rPr>
          <w:rFonts w:ascii="Times New Roman" w:hAnsi="Times New Roman" w:cs="Times New Roman"/>
          <w:sz w:val="28"/>
          <w:szCs w:val="28"/>
          <w:lang w:val="kk-KZ"/>
        </w:rPr>
        <w:t>л</w:t>
      </w:r>
      <w:r w:rsidRPr="00116594">
        <w:rPr>
          <w:rFonts w:ascii="Times New Roman" w:hAnsi="Times New Roman" w:cs="Times New Roman"/>
          <w:sz w:val="28"/>
          <w:szCs w:val="28"/>
          <w:lang w:val="kk-KZ"/>
        </w:rPr>
        <w:t xml:space="preserve">майды немесе негізінен </w:t>
      </w:r>
      <w:r>
        <w:rPr>
          <w:rFonts w:ascii="Times New Roman" w:hAnsi="Times New Roman" w:cs="Times New Roman"/>
          <w:sz w:val="28"/>
          <w:szCs w:val="28"/>
          <w:lang w:val="kk-KZ"/>
        </w:rPr>
        <w:t>теріс</w:t>
      </w:r>
      <w:r w:rsidRPr="00116594">
        <w:rPr>
          <w:rFonts w:ascii="Times New Roman" w:hAnsi="Times New Roman" w:cs="Times New Roman"/>
          <w:sz w:val="28"/>
          <w:szCs w:val="28"/>
          <w:lang w:val="kk-KZ"/>
        </w:rPr>
        <w:t xml:space="preserve"> деп атайды; тақырыптық өзін</w:t>
      </w:r>
      <w:r>
        <w:rPr>
          <w:rFonts w:ascii="Times New Roman" w:hAnsi="Times New Roman" w:cs="Times New Roman"/>
          <w:sz w:val="28"/>
          <w:szCs w:val="28"/>
          <w:lang w:val="kk-KZ"/>
        </w:rPr>
        <w:t xml:space="preserve">дік көзқарас </w:t>
      </w:r>
      <w:r w:rsidRPr="00116594">
        <w:rPr>
          <w:rFonts w:ascii="Times New Roman" w:hAnsi="Times New Roman" w:cs="Times New Roman"/>
          <w:sz w:val="28"/>
          <w:szCs w:val="28"/>
          <w:lang w:val="kk-KZ"/>
        </w:rPr>
        <w:t>референттерді бағалаумен сәйкес келмейді; жобал</w:t>
      </w:r>
      <w:r>
        <w:rPr>
          <w:rFonts w:ascii="Times New Roman" w:hAnsi="Times New Roman" w:cs="Times New Roman"/>
          <w:sz w:val="28"/>
          <w:szCs w:val="28"/>
          <w:lang w:val="kk-KZ"/>
        </w:rPr>
        <w:t>ау</w:t>
      </w:r>
      <w:r w:rsidRPr="00116594">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 xml:space="preserve">іне қатысудан аулақ болады. </w:t>
      </w:r>
    </w:p>
    <w:p w:rsidR="00DC2468" w:rsidRPr="00116594" w:rsidRDefault="00DC2468" w:rsidP="0017469F">
      <w:pPr>
        <w:spacing w:after="0" w:line="240" w:lineRule="auto"/>
        <w:ind w:firstLine="567"/>
        <w:jc w:val="both"/>
        <w:rPr>
          <w:rFonts w:ascii="Times New Roman" w:hAnsi="Times New Roman" w:cs="Times New Roman"/>
          <w:sz w:val="28"/>
          <w:szCs w:val="28"/>
          <w:lang w:val="kk-KZ"/>
        </w:rPr>
      </w:pPr>
      <w:r w:rsidRPr="00116594">
        <w:rPr>
          <w:rFonts w:ascii="Times New Roman" w:hAnsi="Times New Roman" w:cs="Times New Roman"/>
          <w:sz w:val="28"/>
          <w:szCs w:val="28"/>
          <w:lang w:val="kk-KZ"/>
        </w:rPr>
        <w:t xml:space="preserve">Референтометрияның нәтижелері білім беру ұйымдарын таңдаудың дұрыстығын растады (білім беруді басқару органдарының пікірлері, жобалау қызметінің материалдарын талдау бойынша жобалау жұмысын ұйымдастырудың ұқсас деңгейі бар білім беру мекемелері (бұдан әрі - </w:t>
      </w:r>
      <w:r>
        <w:rPr>
          <w:rFonts w:ascii="Times New Roman" w:hAnsi="Times New Roman" w:cs="Times New Roman"/>
          <w:sz w:val="28"/>
          <w:szCs w:val="28"/>
          <w:lang w:val="kk-KZ"/>
        </w:rPr>
        <w:t>БМ</w:t>
      </w:r>
      <w:r w:rsidRPr="00116594">
        <w:rPr>
          <w:rFonts w:ascii="Times New Roman" w:hAnsi="Times New Roman" w:cs="Times New Roman"/>
          <w:sz w:val="28"/>
          <w:szCs w:val="28"/>
          <w:lang w:val="kk-KZ"/>
        </w:rPr>
        <w:t xml:space="preserve">) таңдалды), білім беру ұйымында референттері бар жоғары сынып </w:t>
      </w:r>
      <w:r w:rsidR="00472B1D">
        <w:rPr>
          <w:rFonts w:ascii="Times New Roman" w:hAnsi="Times New Roman" w:cs="Times New Roman"/>
          <w:sz w:val="28"/>
          <w:szCs w:val="28"/>
          <w:lang w:val="kk-KZ"/>
        </w:rPr>
        <w:t>білім алушыларының</w:t>
      </w:r>
      <w:r w:rsidRPr="00116594">
        <w:rPr>
          <w:rFonts w:ascii="Times New Roman" w:hAnsi="Times New Roman" w:cs="Times New Roman"/>
          <w:sz w:val="28"/>
          <w:szCs w:val="28"/>
          <w:lang w:val="kk-KZ"/>
        </w:rPr>
        <w:t xml:space="preserve"> саны салыстырмалы болды (36 адам (референтометрияға қатысқандардың 34</w:t>
      </w:r>
      <w:r w:rsidR="00F95C67">
        <w:rPr>
          <w:rFonts w:ascii="Times New Roman" w:hAnsi="Times New Roman" w:cs="Times New Roman"/>
          <w:sz w:val="28"/>
          <w:szCs w:val="28"/>
          <w:lang w:val="kk-KZ"/>
        </w:rPr>
        <w:t xml:space="preserve"> </w:t>
      </w:r>
      <w:r w:rsidRPr="00116594">
        <w:rPr>
          <w:rFonts w:ascii="Times New Roman" w:hAnsi="Times New Roman" w:cs="Times New Roman"/>
          <w:sz w:val="28"/>
          <w:szCs w:val="28"/>
          <w:lang w:val="kk-KZ"/>
        </w:rPr>
        <w:t>%</w:t>
      </w:r>
      <w:r>
        <w:rPr>
          <w:rFonts w:ascii="Times New Roman" w:hAnsi="Times New Roman" w:cs="Times New Roman"/>
          <w:sz w:val="28"/>
          <w:szCs w:val="28"/>
          <w:lang w:val="kk-KZ"/>
        </w:rPr>
        <w:t>-ы</w:t>
      </w:r>
      <w:r w:rsidRPr="00116594">
        <w:rPr>
          <w:rFonts w:ascii="Times New Roman" w:hAnsi="Times New Roman" w:cs="Times New Roman"/>
          <w:sz w:val="28"/>
          <w:szCs w:val="28"/>
          <w:lang w:val="kk-KZ"/>
        </w:rPr>
        <w:t xml:space="preserve">) эксперименттік </w:t>
      </w:r>
      <w:r>
        <w:rPr>
          <w:rFonts w:ascii="Times New Roman" w:hAnsi="Times New Roman" w:cs="Times New Roman"/>
          <w:sz w:val="28"/>
          <w:szCs w:val="28"/>
          <w:lang w:val="kk-KZ"/>
        </w:rPr>
        <w:t>БМ-</w:t>
      </w:r>
      <w:r w:rsidRPr="00116594">
        <w:rPr>
          <w:rFonts w:ascii="Times New Roman" w:hAnsi="Times New Roman" w:cs="Times New Roman"/>
          <w:sz w:val="28"/>
          <w:szCs w:val="28"/>
          <w:lang w:val="kk-KZ"/>
        </w:rPr>
        <w:t xml:space="preserve">да және бақылау </w:t>
      </w:r>
      <w:r>
        <w:rPr>
          <w:rFonts w:ascii="Times New Roman" w:hAnsi="Times New Roman" w:cs="Times New Roman"/>
          <w:sz w:val="28"/>
          <w:szCs w:val="28"/>
          <w:lang w:val="kk-KZ"/>
        </w:rPr>
        <w:t>БМ</w:t>
      </w:r>
      <w:r w:rsidRPr="00116594">
        <w:rPr>
          <w:rFonts w:ascii="Times New Roman" w:hAnsi="Times New Roman" w:cs="Times New Roman"/>
          <w:sz w:val="28"/>
          <w:szCs w:val="28"/>
          <w:lang w:val="kk-KZ"/>
        </w:rPr>
        <w:t>-да 37 адам (референтометрияға қатысқандардың 35,5</w:t>
      </w:r>
      <w:r w:rsidR="00F95C67">
        <w:rPr>
          <w:rFonts w:ascii="Times New Roman" w:hAnsi="Times New Roman" w:cs="Times New Roman"/>
          <w:sz w:val="28"/>
          <w:szCs w:val="28"/>
          <w:lang w:val="kk-KZ"/>
        </w:rPr>
        <w:t xml:space="preserve"> </w:t>
      </w:r>
      <w:r w:rsidRPr="00116594">
        <w:rPr>
          <w:rFonts w:ascii="Times New Roman" w:hAnsi="Times New Roman" w:cs="Times New Roman"/>
          <w:sz w:val="28"/>
          <w:szCs w:val="28"/>
          <w:lang w:val="kk-KZ"/>
        </w:rPr>
        <w:t>%</w:t>
      </w:r>
      <w:r>
        <w:rPr>
          <w:rFonts w:ascii="Times New Roman" w:hAnsi="Times New Roman" w:cs="Times New Roman"/>
          <w:sz w:val="28"/>
          <w:szCs w:val="28"/>
          <w:lang w:val="kk-KZ"/>
        </w:rPr>
        <w:t>-ы</w:t>
      </w:r>
      <w:r w:rsidRPr="00116594">
        <w:rPr>
          <w:rFonts w:ascii="Times New Roman" w:hAnsi="Times New Roman" w:cs="Times New Roman"/>
          <w:sz w:val="28"/>
          <w:szCs w:val="28"/>
          <w:lang w:val="kk-KZ"/>
        </w:rPr>
        <w:t>)</w:t>
      </w:r>
      <w:r>
        <w:rPr>
          <w:rFonts w:ascii="Times New Roman" w:hAnsi="Times New Roman" w:cs="Times New Roman"/>
          <w:sz w:val="28"/>
          <w:szCs w:val="28"/>
          <w:lang w:val="kk-KZ"/>
        </w:rPr>
        <w:t>.</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Қорытындылай</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xml:space="preserve">келе, мыналардыатапөтугеболады: </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 эксперименттік</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білім беру мекемесінде</w:t>
      </w:r>
      <w:r>
        <w:rPr>
          <w:rFonts w:ascii="Times New Roman" w:hAnsi="Times New Roman" w:cs="Times New Roman"/>
          <w:sz w:val="28"/>
          <w:szCs w:val="28"/>
          <w:lang w:val="kk-KZ"/>
        </w:rPr>
        <w:t xml:space="preserve"> ТЭЖ</w:t>
      </w:r>
      <w:r w:rsidRPr="00F014CA">
        <w:rPr>
          <w:rFonts w:ascii="Times New Roman" w:hAnsi="Times New Roman" w:cs="Times New Roman"/>
          <w:sz w:val="28"/>
          <w:szCs w:val="28"/>
          <w:lang w:val="kk-KZ"/>
        </w:rPr>
        <w:t>-</w:t>
      </w:r>
      <w:r>
        <w:rPr>
          <w:rFonts w:ascii="Times New Roman" w:hAnsi="Times New Roman" w:cs="Times New Roman"/>
          <w:sz w:val="28"/>
          <w:szCs w:val="28"/>
          <w:lang w:val="kk-KZ"/>
        </w:rPr>
        <w:t xml:space="preserve">ға </w:t>
      </w:r>
      <w:r w:rsidRPr="00F014CA">
        <w:rPr>
          <w:rFonts w:ascii="Times New Roman" w:hAnsi="Times New Roman" w:cs="Times New Roman"/>
          <w:sz w:val="28"/>
          <w:szCs w:val="28"/>
          <w:lang w:val="kk-KZ"/>
        </w:rPr>
        <w:t>енгізілген</w:t>
      </w:r>
      <w:r>
        <w:rPr>
          <w:rFonts w:ascii="Times New Roman" w:hAnsi="Times New Roman" w:cs="Times New Roman"/>
          <w:sz w:val="28"/>
          <w:szCs w:val="28"/>
          <w:lang w:val="kk-KZ"/>
        </w:rPr>
        <w:t xml:space="preserve"> респонденттердің тек 32,35</w:t>
      </w:r>
      <w:r w:rsidR="00F95C6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014CA">
        <w:rPr>
          <w:rFonts w:ascii="Times New Roman" w:hAnsi="Times New Roman" w:cs="Times New Roman"/>
          <w:sz w:val="28"/>
          <w:szCs w:val="28"/>
          <w:lang w:val="kk-KZ"/>
        </w:rPr>
        <w:t>ы жәнебақылаубілім беру мекемесінде</w:t>
      </w:r>
      <w:r>
        <w:rPr>
          <w:rFonts w:ascii="Times New Roman" w:hAnsi="Times New Roman" w:cs="Times New Roman"/>
          <w:sz w:val="28"/>
          <w:szCs w:val="28"/>
          <w:lang w:val="kk-KZ"/>
        </w:rPr>
        <w:t xml:space="preserve"> ТЭЖ-ға </w:t>
      </w:r>
      <w:r w:rsidRPr="00F014CA">
        <w:rPr>
          <w:rFonts w:ascii="Times New Roman" w:hAnsi="Times New Roman" w:cs="Times New Roman"/>
          <w:sz w:val="28"/>
          <w:szCs w:val="28"/>
          <w:lang w:val="kk-KZ"/>
        </w:rPr>
        <w:t>енгізілген</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респонденттердің 32,85%-ы білім беру ұйымымен</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тұрақты</w:t>
      </w:r>
      <w:r>
        <w:rPr>
          <w:rFonts w:ascii="Times New Roman" w:hAnsi="Times New Roman" w:cs="Times New Roman"/>
          <w:sz w:val="28"/>
          <w:szCs w:val="28"/>
          <w:lang w:val="kk-KZ"/>
        </w:rPr>
        <w:t xml:space="preserve"> референттік </w:t>
      </w:r>
      <w:r w:rsidRPr="00F014CA">
        <w:rPr>
          <w:rFonts w:ascii="Times New Roman" w:hAnsi="Times New Roman" w:cs="Times New Roman"/>
          <w:sz w:val="28"/>
          <w:szCs w:val="28"/>
          <w:lang w:val="kk-KZ"/>
        </w:rPr>
        <w:t>байланыстар</w:t>
      </w:r>
      <w:r>
        <w:rPr>
          <w:rFonts w:ascii="Times New Roman" w:hAnsi="Times New Roman" w:cs="Times New Roman"/>
          <w:sz w:val="28"/>
          <w:szCs w:val="28"/>
          <w:lang w:val="kk-KZ"/>
        </w:rPr>
        <w:t>ы бар</w:t>
      </w:r>
      <w:r w:rsidRPr="00F014CA">
        <w:rPr>
          <w:rFonts w:ascii="Times New Roman" w:hAnsi="Times New Roman" w:cs="Times New Roman"/>
          <w:sz w:val="28"/>
          <w:szCs w:val="28"/>
          <w:lang w:val="kk-KZ"/>
        </w:rPr>
        <w:t>, бұл осы білім беру ұйымдарында</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респонденттердің</w:t>
      </w:r>
      <w:r>
        <w:rPr>
          <w:rFonts w:ascii="Times New Roman" w:hAnsi="Times New Roman" w:cs="Times New Roman"/>
          <w:sz w:val="28"/>
          <w:szCs w:val="28"/>
          <w:lang w:val="kk-KZ"/>
        </w:rPr>
        <w:t xml:space="preserve"> аксиологиялық парадигмамен </w:t>
      </w:r>
      <w:r w:rsidRPr="00F014CA">
        <w:rPr>
          <w:rFonts w:ascii="Times New Roman" w:hAnsi="Times New Roman" w:cs="Times New Roman"/>
          <w:sz w:val="28"/>
          <w:szCs w:val="28"/>
          <w:lang w:val="kk-KZ"/>
        </w:rPr>
        <w:t>ұлттық</w:t>
      </w:r>
      <w:r>
        <w:rPr>
          <w:rFonts w:ascii="Times New Roman" w:hAnsi="Times New Roman" w:cs="Times New Roman"/>
          <w:sz w:val="28"/>
          <w:szCs w:val="28"/>
          <w:lang w:val="kk-KZ"/>
        </w:rPr>
        <w:t xml:space="preserve"> бірегейлігін дамыт</w:t>
      </w:r>
      <w:r w:rsidRPr="00F014CA">
        <w:rPr>
          <w:rFonts w:ascii="Times New Roman" w:hAnsi="Times New Roman" w:cs="Times New Roman"/>
          <w:sz w:val="28"/>
          <w:szCs w:val="28"/>
          <w:lang w:val="kk-KZ"/>
        </w:rPr>
        <w:t>уға</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тікелей</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әсер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ету</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мүмкіндігі</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туралы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айтуға</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мүмкіндік</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xml:space="preserve">береді. Айта кетейік, </w:t>
      </w:r>
      <w:r w:rsidRPr="00F014CA">
        <w:rPr>
          <w:rFonts w:ascii="Times New Roman" w:hAnsi="Times New Roman" w:cs="Times New Roman"/>
          <w:sz w:val="28"/>
          <w:szCs w:val="28"/>
          <w:lang w:val="kk-KZ"/>
        </w:rPr>
        <w:lastRenderedPageBreak/>
        <w:t>референттер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қатарында тек 17 адам (77,27</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және 15 адам (65,22</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мұғалімдерді</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көрсетті. Қалған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пәндер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сыныптастар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туралы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айтумен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шектелді. Тиісінше, 19 адам (86,36</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және 20 адам (86,95</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референт ретінде</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отбасы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мүшелері мен жақын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адамдарын (ең</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алдымен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туыстарын) көрсетті, бұл</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жанама</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әдістерді</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пайдалана</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xml:space="preserve">отырып, </w:t>
      </w:r>
      <w:r>
        <w:rPr>
          <w:rFonts w:ascii="Times New Roman" w:hAnsi="Times New Roman" w:cs="Times New Roman"/>
          <w:sz w:val="28"/>
          <w:szCs w:val="28"/>
          <w:lang w:val="kk-KZ"/>
        </w:rPr>
        <w:t xml:space="preserve">аксиологиялық парадигмамен </w:t>
      </w:r>
      <w:r w:rsidRPr="00F014CA">
        <w:rPr>
          <w:rFonts w:ascii="Times New Roman" w:hAnsi="Times New Roman" w:cs="Times New Roman"/>
          <w:sz w:val="28"/>
          <w:szCs w:val="28"/>
          <w:lang w:val="kk-KZ"/>
        </w:rPr>
        <w:t>ұлттық</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бірегейлікті</w:t>
      </w:r>
      <w:r>
        <w:rPr>
          <w:rFonts w:ascii="Times New Roman" w:hAnsi="Times New Roman" w:cs="Times New Roman"/>
          <w:sz w:val="28"/>
          <w:szCs w:val="28"/>
          <w:lang w:val="kk-KZ"/>
        </w:rPr>
        <w:t xml:space="preserve"> дамыту </w:t>
      </w:r>
      <w:r w:rsidRPr="00F014CA">
        <w:rPr>
          <w:rFonts w:ascii="Times New Roman" w:hAnsi="Times New Roman" w:cs="Times New Roman"/>
          <w:sz w:val="28"/>
          <w:szCs w:val="28"/>
          <w:lang w:val="kk-KZ"/>
        </w:rPr>
        <w:t>жөніндегіжұмысты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ұйымдастыруға</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мүмкіндік</w:t>
      </w:r>
      <w:r>
        <w:rPr>
          <w:rFonts w:ascii="Times New Roman" w:hAnsi="Times New Roman" w:cs="Times New Roman"/>
          <w:sz w:val="28"/>
          <w:szCs w:val="28"/>
          <w:lang w:val="kk-KZ"/>
        </w:rPr>
        <w:t xml:space="preserve"> береді;</w:t>
      </w:r>
    </w:p>
    <w:p w:rsidR="00DC2468" w:rsidRPr="00F014CA"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 эксперименттік</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білім беру ұйымында 5 респондент (субъектілер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санының 22,72</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аксиологиялық парадигмамен </w:t>
      </w:r>
      <w:r w:rsidRPr="00F014CA">
        <w:rPr>
          <w:rFonts w:ascii="Times New Roman" w:hAnsi="Times New Roman" w:cs="Times New Roman"/>
          <w:sz w:val="28"/>
          <w:szCs w:val="28"/>
          <w:lang w:val="kk-KZ"/>
        </w:rPr>
        <w:t>ұлттық</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бірегейлікті</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дамытудың</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жоғары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деңгейіне</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ие. Оның</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ішінде 3 адам (субъектілер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санының 13,63</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w:t>
      </w:r>
      <w:r>
        <w:rPr>
          <w:rFonts w:ascii="Times New Roman" w:hAnsi="Times New Roman" w:cs="Times New Roman"/>
          <w:sz w:val="28"/>
          <w:szCs w:val="28"/>
          <w:lang w:val="kk-KZ"/>
        </w:rPr>
        <w:t>-ы</w:t>
      </w:r>
      <w:r w:rsidRPr="00F014CA">
        <w:rPr>
          <w:rFonts w:ascii="Times New Roman" w:hAnsi="Times New Roman" w:cs="Times New Roman"/>
          <w:sz w:val="28"/>
          <w:szCs w:val="28"/>
          <w:lang w:val="kk-KZ"/>
        </w:rPr>
        <w:t>) ұлттық</w:t>
      </w:r>
      <w:r>
        <w:rPr>
          <w:rFonts w:ascii="Times New Roman" w:hAnsi="Times New Roman" w:cs="Times New Roman"/>
          <w:sz w:val="28"/>
          <w:szCs w:val="28"/>
          <w:lang w:val="kk-KZ"/>
        </w:rPr>
        <w:t xml:space="preserve"> бірегейліктің </w:t>
      </w:r>
      <w:r w:rsidRPr="00F014CA">
        <w:rPr>
          <w:rFonts w:ascii="Times New Roman" w:hAnsi="Times New Roman" w:cs="Times New Roman"/>
          <w:sz w:val="28"/>
          <w:szCs w:val="28"/>
          <w:lang w:val="kk-KZ"/>
        </w:rPr>
        <w:t>барлық</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компоненттерінің</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жоғары даму деңгейін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көрсетті, бір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жоғары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сынып</w:t>
      </w:r>
      <w:r w:rsidR="005325EE">
        <w:rPr>
          <w:rFonts w:ascii="Times New Roman" w:hAnsi="Times New Roman" w:cs="Times New Roman"/>
          <w:sz w:val="28"/>
          <w:szCs w:val="28"/>
          <w:lang w:val="kk-KZ"/>
        </w:rPr>
        <w:t xml:space="preserve"> </w:t>
      </w:r>
      <w:r w:rsidR="00353159">
        <w:rPr>
          <w:rFonts w:ascii="Times New Roman" w:hAnsi="Times New Roman" w:cs="Times New Roman"/>
          <w:sz w:val="28"/>
          <w:szCs w:val="28"/>
          <w:lang w:val="kk-KZ"/>
        </w:rPr>
        <w:t>білім алушы</w:t>
      </w:r>
      <w:r w:rsidRPr="00F014CA">
        <w:rPr>
          <w:rFonts w:ascii="Times New Roman" w:hAnsi="Times New Roman" w:cs="Times New Roman"/>
          <w:sz w:val="28"/>
          <w:szCs w:val="28"/>
          <w:lang w:val="kk-KZ"/>
        </w:rPr>
        <w:t>сында</w:t>
      </w:r>
      <w:r>
        <w:rPr>
          <w:rFonts w:ascii="Times New Roman" w:hAnsi="Times New Roman" w:cs="Times New Roman"/>
          <w:sz w:val="28"/>
          <w:szCs w:val="28"/>
          <w:lang w:val="kk-KZ"/>
        </w:rPr>
        <w:t xml:space="preserve"> аксиологиялық парадигмамен </w:t>
      </w:r>
      <w:r w:rsidRPr="00F014CA">
        <w:rPr>
          <w:rFonts w:ascii="Times New Roman" w:hAnsi="Times New Roman" w:cs="Times New Roman"/>
          <w:sz w:val="28"/>
          <w:szCs w:val="28"/>
          <w:lang w:val="kk-KZ"/>
        </w:rPr>
        <w:t>ұлттық</w:t>
      </w:r>
      <w:r>
        <w:rPr>
          <w:rFonts w:ascii="Times New Roman" w:hAnsi="Times New Roman" w:cs="Times New Roman"/>
          <w:sz w:val="28"/>
          <w:szCs w:val="28"/>
          <w:lang w:val="kk-KZ"/>
        </w:rPr>
        <w:t xml:space="preserve"> бірегейліктің </w:t>
      </w:r>
      <w:r w:rsidRPr="00F014CA">
        <w:rPr>
          <w:rFonts w:ascii="Times New Roman" w:hAnsi="Times New Roman" w:cs="Times New Roman"/>
          <w:sz w:val="28"/>
          <w:szCs w:val="28"/>
          <w:lang w:val="kk-KZ"/>
        </w:rPr>
        <w:t>жоғары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дамыған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компоненттері бар, бірақ</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мектеп</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ішінде</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референттерді</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таңдау</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проблемасы</w:t>
      </w:r>
      <w:r>
        <w:rPr>
          <w:rFonts w:ascii="Times New Roman" w:hAnsi="Times New Roman" w:cs="Times New Roman"/>
          <w:sz w:val="28"/>
          <w:szCs w:val="28"/>
          <w:lang w:val="kk-KZ"/>
        </w:rPr>
        <w:t xml:space="preserve"> туындады. </w:t>
      </w:r>
      <w:r w:rsidRPr="00F014CA">
        <w:rPr>
          <w:rFonts w:ascii="Times New Roman" w:hAnsi="Times New Roman" w:cs="Times New Roman"/>
          <w:sz w:val="28"/>
          <w:szCs w:val="28"/>
          <w:lang w:val="kk-KZ"/>
        </w:rPr>
        <w:t>Мектеп</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ішіндегі</w:t>
      </w:r>
      <w:r>
        <w:rPr>
          <w:rFonts w:ascii="Times New Roman" w:hAnsi="Times New Roman" w:cs="Times New Roman"/>
          <w:sz w:val="28"/>
          <w:szCs w:val="28"/>
          <w:lang w:val="kk-KZ"/>
        </w:rPr>
        <w:t xml:space="preserve"> референттер </w:t>
      </w:r>
      <w:r w:rsidRPr="00F014CA">
        <w:rPr>
          <w:rFonts w:ascii="Times New Roman" w:hAnsi="Times New Roman" w:cs="Times New Roman"/>
          <w:sz w:val="28"/>
          <w:szCs w:val="28"/>
          <w:lang w:val="kk-KZ"/>
        </w:rPr>
        <w:t>таңдауда</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қиындық</w:t>
      </w:r>
      <w:r>
        <w:rPr>
          <w:rFonts w:ascii="Times New Roman" w:hAnsi="Times New Roman" w:cs="Times New Roman"/>
          <w:sz w:val="28"/>
          <w:szCs w:val="28"/>
          <w:lang w:val="kk-KZ"/>
        </w:rPr>
        <w:t xml:space="preserve"> көрмеген </w:t>
      </w:r>
      <w:r w:rsidRPr="00F014CA">
        <w:rPr>
          <w:rFonts w:ascii="Times New Roman" w:hAnsi="Times New Roman" w:cs="Times New Roman"/>
          <w:sz w:val="28"/>
          <w:szCs w:val="28"/>
          <w:lang w:val="kk-KZ"/>
        </w:rPr>
        <w:t>тағы</w:t>
      </w:r>
      <w:r>
        <w:rPr>
          <w:rFonts w:ascii="Times New Roman" w:hAnsi="Times New Roman" w:cs="Times New Roman"/>
          <w:sz w:val="28"/>
          <w:szCs w:val="28"/>
          <w:lang w:val="kk-KZ"/>
        </w:rPr>
        <w:t xml:space="preserve"> бір </w:t>
      </w:r>
      <w:r w:rsidRPr="00F014CA">
        <w:rPr>
          <w:rFonts w:ascii="Times New Roman" w:hAnsi="Times New Roman" w:cs="Times New Roman"/>
          <w:sz w:val="28"/>
          <w:szCs w:val="28"/>
          <w:lang w:val="kk-KZ"/>
        </w:rPr>
        <w:t xml:space="preserve"> мектеп</w:t>
      </w:r>
      <w:r w:rsidR="005325EE">
        <w:rPr>
          <w:rFonts w:ascii="Times New Roman" w:hAnsi="Times New Roman" w:cs="Times New Roman"/>
          <w:sz w:val="28"/>
          <w:szCs w:val="28"/>
          <w:lang w:val="kk-KZ"/>
        </w:rPr>
        <w:t xml:space="preserve"> </w:t>
      </w:r>
      <w:r w:rsidR="00353159">
        <w:rPr>
          <w:rFonts w:ascii="Times New Roman" w:hAnsi="Times New Roman" w:cs="Times New Roman"/>
          <w:sz w:val="28"/>
          <w:szCs w:val="28"/>
          <w:lang w:val="kk-KZ"/>
        </w:rPr>
        <w:t>білім алушы</w:t>
      </w:r>
      <w:r w:rsidRPr="00F014CA">
        <w:rPr>
          <w:rFonts w:ascii="Times New Roman" w:hAnsi="Times New Roman" w:cs="Times New Roman"/>
          <w:sz w:val="28"/>
          <w:szCs w:val="28"/>
          <w:lang w:val="kk-KZ"/>
        </w:rPr>
        <w:t>сы</w:t>
      </w:r>
      <w:r>
        <w:rPr>
          <w:rFonts w:ascii="Times New Roman" w:hAnsi="Times New Roman" w:cs="Times New Roman"/>
          <w:sz w:val="28"/>
          <w:szCs w:val="28"/>
          <w:lang w:val="kk-KZ"/>
        </w:rPr>
        <w:t xml:space="preserve"> когнитивтік </w:t>
      </w:r>
      <w:r w:rsidRPr="00F014CA">
        <w:rPr>
          <w:rFonts w:ascii="Times New Roman" w:hAnsi="Times New Roman" w:cs="Times New Roman"/>
          <w:sz w:val="28"/>
          <w:szCs w:val="28"/>
          <w:lang w:val="kk-KZ"/>
        </w:rPr>
        <w:t>және</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эмоционалды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бағалау</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компонентінің</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жоғары даму деңгейін</w:t>
      </w:r>
      <w:r>
        <w:rPr>
          <w:rFonts w:ascii="Times New Roman" w:hAnsi="Times New Roman" w:cs="Times New Roman"/>
          <w:sz w:val="28"/>
          <w:szCs w:val="28"/>
          <w:lang w:val="kk-KZ"/>
        </w:rPr>
        <w:t xml:space="preserve"> көрсетті, </w:t>
      </w:r>
      <w:r w:rsidRPr="00F014CA">
        <w:rPr>
          <w:rFonts w:ascii="Times New Roman" w:hAnsi="Times New Roman" w:cs="Times New Roman"/>
          <w:sz w:val="28"/>
          <w:szCs w:val="28"/>
          <w:lang w:val="kk-KZ"/>
        </w:rPr>
        <w:t>бірақ</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референттер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тарапынан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тақырыптық</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сәйкестендіру</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бағалауында</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қателіктер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жібереді</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және осы әрекеттің</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сыртқы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ынталандырылуына</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байланысты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тақырыптық</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іс-әрекетте, қарым-қатынаста, өзара</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әрекеттесуде</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белсенділік</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танытпайды; белгілі</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бір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позицияға</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сәйкес</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келетін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жасырын, бақыланбайтын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факторды</w:t>
      </w:r>
      <w:r>
        <w:rPr>
          <w:rFonts w:ascii="Times New Roman" w:hAnsi="Times New Roman" w:cs="Times New Roman"/>
          <w:sz w:val="28"/>
          <w:szCs w:val="28"/>
          <w:lang w:val="kk-KZ"/>
        </w:rPr>
        <w:t xml:space="preserve"> көрсетеді;</w:t>
      </w:r>
    </w:p>
    <w:p w:rsidR="00DC2468" w:rsidRDefault="00DC2468" w:rsidP="0017469F">
      <w:pPr>
        <w:spacing w:after="0" w:line="240" w:lineRule="auto"/>
        <w:ind w:firstLine="567"/>
        <w:jc w:val="both"/>
        <w:rPr>
          <w:rFonts w:ascii="Times New Roman" w:hAnsi="Times New Roman" w:cs="Times New Roman"/>
          <w:sz w:val="28"/>
          <w:szCs w:val="28"/>
          <w:lang w:val="kk-KZ"/>
        </w:rPr>
      </w:pPr>
      <w:r w:rsidRPr="00F014CA">
        <w:rPr>
          <w:rFonts w:ascii="Times New Roman" w:hAnsi="Times New Roman" w:cs="Times New Roman"/>
          <w:sz w:val="28"/>
          <w:szCs w:val="28"/>
          <w:lang w:val="kk-KZ"/>
        </w:rPr>
        <w:t>- бақылау</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білім беру ұйымында</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алынған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нәтижелер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салыстырмалы - 6 адам (диагностиканың</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толы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қшеңберіне</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енгізілген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сыналушылар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санынан 26,08</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Ұлттық</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бірегейлікті</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дамытудың</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жоғары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деңгейі 3 жоғары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сынып</w:t>
      </w:r>
      <w:r w:rsidR="005325EE">
        <w:rPr>
          <w:rFonts w:ascii="Times New Roman" w:hAnsi="Times New Roman" w:cs="Times New Roman"/>
          <w:sz w:val="28"/>
          <w:szCs w:val="28"/>
          <w:lang w:val="kk-KZ"/>
        </w:rPr>
        <w:t xml:space="preserve"> </w:t>
      </w:r>
      <w:r w:rsidR="00353159">
        <w:rPr>
          <w:rFonts w:ascii="Times New Roman" w:hAnsi="Times New Roman" w:cs="Times New Roman"/>
          <w:sz w:val="28"/>
          <w:szCs w:val="28"/>
          <w:lang w:val="kk-KZ"/>
        </w:rPr>
        <w:t>білім алушы</w:t>
      </w:r>
      <w:r w:rsidRPr="00F014CA">
        <w:rPr>
          <w:rFonts w:ascii="Times New Roman" w:hAnsi="Times New Roman" w:cs="Times New Roman"/>
          <w:sz w:val="28"/>
          <w:szCs w:val="28"/>
          <w:lang w:val="kk-KZ"/>
        </w:rPr>
        <w:t>сында да анықталды (диагностиканың</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толық</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шеңберіне</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енгізілген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сыналушылар</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санының 13,04</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 Екі</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жоғары</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сынып</w:t>
      </w:r>
      <w:r w:rsidR="00F95C67">
        <w:rPr>
          <w:rFonts w:ascii="Times New Roman" w:hAnsi="Times New Roman" w:cs="Times New Roman"/>
          <w:sz w:val="28"/>
          <w:szCs w:val="28"/>
          <w:lang w:val="kk-KZ"/>
        </w:rPr>
        <w:t xml:space="preserve"> </w:t>
      </w:r>
      <w:r w:rsidR="00353159">
        <w:rPr>
          <w:rFonts w:ascii="Times New Roman" w:hAnsi="Times New Roman" w:cs="Times New Roman"/>
          <w:sz w:val="28"/>
          <w:szCs w:val="28"/>
          <w:lang w:val="kk-KZ"/>
        </w:rPr>
        <w:t>білім алушы</w:t>
      </w:r>
      <w:r w:rsidRPr="00F014CA">
        <w:rPr>
          <w:rFonts w:ascii="Times New Roman" w:hAnsi="Times New Roman" w:cs="Times New Roman"/>
          <w:sz w:val="28"/>
          <w:szCs w:val="28"/>
          <w:lang w:val="kk-KZ"/>
        </w:rPr>
        <w:t>сы</w:t>
      </w:r>
      <w:r>
        <w:rPr>
          <w:rFonts w:ascii="Times New Roman" w:hAnsi="Times New Roman" w:cs="Times New Roman"/>
          <w:sz w:val="28"/>
          <w:szCs w:val="28"/>
          <w:lang w:val="kk-KZ"/>
        </w:rPr>
        <w:t xml:space="preserve"> аксиологиялық парадигмамен </w:t>
      </w:r>
      <w:r w:rsidRPr="00F014CA">
        <w:rPr>
          <w:rFonts w:ascii="Times New Roman" w:hAnsi="Times New Roman" w:cs="Times New Roman"/>
          <w:sz w:val="28"/>
          <w:szCs w:val="28"/>
          <w:lang w:val="kk-KZ"/>
        </w:rPr>
        <w:t>ұлтты</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қ</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бірегейліктің даму деңгейін</w:t>
      </w:r>
      <w:r w:rsidR="005325EE">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көрсетті, бірақ</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тақырыптық</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қызмет</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түрлерінде</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белсенділік</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танытпайды, қарым-қатынас</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жасайды, өзараіс-қимыл</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жасайды, осы белсенділікті</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сыртқы</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ынталандыруға</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тәуелді</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болады, өздерінің</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жобал</w:t>
      </w:r>
      <w:r>
        <w:rPr>
          <w:rFonts w:ascii="Times New Roman" w:hAnsi="Times New Roman" w:cs="Times New Roman"/>
          <w:sz w:val="28"/>
          <w:szCs w:val="28"/>
          <w:lang w:val="kk-KZ"/>
        </w:rPr>
        <w:t xml:space="preserve">ау </w:t>
      </w:r>
      <w:r w:rsidRPr="00F014CA">
        <w:rPr>
          <w:rFonts w:ascii="Times New Roman" w:hAnsi="Times New Roman" w:cs="Times New Roman"/>
          <w:sz w:val="28"/>
          <w:szCs w:val="28"/>
          <w:lang w:val="kk-KZ"/>
        </w:rPr>
        <w:t>қызмет</w:t>
      </w:r>
      <w:r>
        <w:rPr>
          <w:rFonts w:ascii="Times New Roman" w:hAnsi="Times New Roman" w:cs="Times New Roman"/>
          <w:sz w:val="28"/>
          <w:szCs w:val="28"/>
          <w:lang w:val="kk-KZ"/>
        </w:rPr>
        <w:t xml:space="preserve">іне </w:t>
      </w:r>
      <w:r w:rsidRPr="00F014CA">
        <w:rPr>
          <w:rFonts w:ascii="Times New Roman" w:hAnsi="Times New Roman" w:cs="Times New Roman"/>
          <w:sz w:val="28"/>
          <w:szCs w:val="28"/>
          <w:lang w:val="kk-KZ"/>
        </w:rPr>
        <w:t>қатысуына</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қатысты</w:t>
      </w:r>
      <w:r w:rsidR="00F95C67">
        <w:rPr>
          <w:rFonts w:ascii="Times New Roman" w:hAnsi="Times New Roman" w:cs="Times New Roman"/>
          <w:sz w:val="28"/>
          <w:szCs w:val="28"/>
          <w:lang w:val="kk-KZ"/>
        </w:rPr>
        <w:t xml:space="preserve"> </w:t>
      </w:r>
      <w:r w:rsidRPr="00F014CA">
        <w:rPr>
          <w:rFonts w:ascii="Times New Roman" w:hAnsi="Times New Roman" w:cs="Times New Roman"/>
          <w:sz w:val="28"/>
          <w:szCs w:val="28"/>
          <w:lang w:val="kk-KZ"/>
        </w:rPr>
        <w:t>сенімсіздік</w:t>
      </w:r>
      <w:r>
        <w:rPr>
          <w:rFonts w:ascii="Times New Roman" w:hAnsi="Times New Roman" w:cs="Times New Roman"/>
          <w:sz w:val="28"/>
          <w:szCs w:val="28"/>
          <w:lang w:val="kk-KZ"/>
        </w:rPr>
        <w:t xml:space="preserve"> танытады</w:t>
      </w:r>
    </w:p>
    <w:p w:rsidR="00DC2468" w:rsidRPr="0067193F" w:rsidRDefault="00DC2468" w:rsidP="0017469F">
      <w:pPr>
        <w:spacing w:after="0" w:line="240" w:lineRule="auto"/>
        <w:ind w:firstLine="567"/>
        <w:jc w:val="both"/>
        <w:rPr>
          <w:rFonts w:ascii="Times New Roman" w:hAnsi="Times New Roman" w:cs="Times New Roman"/>
          <w:sz w:val="28"/>
          <w:szCs w:val="28"/>
          <w:lang w:val="kk-KZ"/>
        </w:rPr>
      </w:pPr>
      <w:r w:rsidRPr="0067193F">
        <w:rPr>
          <w:rFonts w:ascii="Times New Roman" w:hAnsi="Times New Roman" w:cs="Times New Roman"/>
          <w:sz w:val="28"/>
          <w:szCs w:val="28"/>
          <w:lang w:val="kk-KZ"/>
        </w:rPr>
        <w:t>-</w:t>
      </w:r>
      <w:r>
        <w:rPr>
          <w:rFonts w:ascii="Times New Roman" w:hAnsi="Times New Roman" w:cs="Times New Roman"/>
          <w:sz w:val="28"/>
          <w:szCs w:val="28"/>
          <w:lang w:val="kk-KZ"/>
        </w:rPr>
        <w:t xml:space="preserve"> э</w:t>
      </w:r>
      <w:r w:rsidRPr="0067193F">
        <w:rPr>
          <w:rFonts w:ascii="Times New Roman" w:hAnsi="Times New Roman" w:cs="Times New Roman"/>
          <w:sz w:val="28"/>
          <w:szCs w:val="28"/>
          <w:lang w:val="kk-KZ"/>
        </w:rPr>
        <w:t>кспериментті</w:t>
      </w:r>
      <w:r>
        <w:rPr>
          <w:rFonts w:ascii="Times New Roman" w:hAnsi="Times New Roman" w:cs="Times New Roman"/>
          <w:sz w:val="28"/>
          <w:szCs w:val="28"/>
          <w:lang w:val="kk-KZ"/>
        </w:rPr>
        <w:t xml:space="preserve">к білім беру ұйымында (ЭББҰ) 14 </w:t>
      </w:r>
      <w:r w:rsidRPr="0067193F">
        <w:rPr>
          <w:rFonts w:ascii="Times New Roman" w:hAnsi="Times New Roman" w:cs="Times New Roman"/>
          <w:sz w:val="28"/>
          <w:szCs w:val="28"/>
          <w:lang w:val="kk-KZ"/>
        </w:rPr>
        <w:t xml:space="preserve">жоғары сынып </w:t>
      </w:r>
      <w:r w:rsidR="00353159">
        <w:rPr>
          <w:rFonts w:ascii="Times New Roman" w:hAnsi="Times New Roman" w:cs="Times New Roman"/>
          <w:sz w:val="28"/>
          <w:szCs w:val="28"/>
          <w:lang w:val="kk-KZ"/>
        </w:rPr>
        <w:t>білім алушы</w:t>
      </w:r>
      <w:r w:rsidRPr="0067193F">
        <w:rPr>
          <w:rFonts w:ascii="Times New Roman" w:hAnsi="Times New Roman" w:cs="Times New Roman"/>
          <w:sz w:val="28"/>
          <w:szCs w:val="28"/>
          <w:lang w:val="kk-KZ"/>
        </w:rPr>
        <w:t>сы (диагностиканың толық шеңберіне енгізілген сыналушылар санының 63,63</w:t>
      </w:r>
      <w:r w:rsidR="00F95C67">
        <w:rPr>
          <w:rFonts w:ascii="Times New Roman" w:hAnsi="Times New Roman" w:cs="Times New Roman"/>
          <w:sz w:val="28"/>
          <w:szCs w:val="28"/>
          <w:lang w:val="kk-KZ"/>
        </w:rPr>
        <w:t xml:space="preserve"> </w:t>
      </w:r>
      <w:r w:rsidRPr="0067193F">
        <w:rPr>
          <w:rFonts w:ascii="Times New Roman" w:hAnsi="Times New Roman" w:cs="Times New Roman"/>
          <w:sz w:val="28"/>
          <w:szCs w:val="28"/>
          <w:lang w:val="kk-KZ"/>
        </w:rPr>
        <w:t>%) және бақылау білім беру ұйымында (</w:t>
      </w:r>
      <w:r>
        <w:rPr>
          <w:rFonts w:ascii="Times New Roman" w:hAnsi="Times New Roman" w:cs="Times New Roman"/>
          <w:sz w:val="28"/>
          <w:szCs w:val="28"/>
          <w:lang w:val="kk-KZ"/>
        </w:rPr>
        <w:t>БББҰ</w:t>
      </w:r>
      <w:r w:rsidRPr="0067193F">
        <w:rPr>
          <w:rFonts w:ascii="Times New Roman" w:hAnsi="Times New Roman" w:cs="Times New Roman"/>
          <w:sz w:val="28"/>
          <w:szCs w:val="28"/>
          <w:lang w:val="kk-KZ"/>
        </w:rPr>
        <w:t xml:space="preserve">) 12 жоғары сынып </w:t>
      </w:r>
      <w:r w:rsidR="00353159">
        <w:rPr>
          <w:rFonts w:ascii="Times New Roman" w:hAnsi="Times New Roman" w:cs="Times New Roman"/>
          <w:sz w:val="28"/>
          <w:szCs w:val="28"/>
          <w:lang w:val="kk-KZ"/>
        </w:rPr>
        <w:t>білім алушы</w:t>
      </w:r>
      <w:r w:rsidRPr="0067193F">
        <w:rPr>
          <w:rFonts w:ascii="Times New Roman" w:hAnsi="Times New Roman" w:cs="Times New Roman"/>
          <w:sz w:val="28"/>
          <w:szCs w:val="28"/>
          <w:lang w:val="kk-KZ"/>
        </w:rPr>
        <w:t>сы (диагностиканың толық шеңберіне енгізілген сыналушылар санының 52,17</w:t>
      </w:r>
      <w:r w:rsidR="00F95C67">
        <w:rPr>
          <w:rFonts w:ascii="Times New Roman" w:hAnsi="Times New Roman" w:cs="Times New Roman"/>
          <w:sz w:val="28"/>
          <w:szCs w:val="28"/>
          <w:lang w:val="kk-KZ"/>
        </w:rPr>
        <w:t xml:space="preserve"> </w:t>
      </w:r>
      <w:r w:rsidRPr="0067193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аксиологиялық парадигмамен </w:t>
      </w:r>
      <w:r w:rsidRPr="0067193F">
        <w:rPr>
          <w:rFonts w:ascii="Times New Roman" w:hAnsi="Times New Roman" w:cs="Times New Roman"/>
          <w:sz w:val="28"/>
          <w:szCs w:val="28"/>
          <w:lang w:val="kk-KZ"/>
        </w:rPr>
        <w:t>ұлттық бірегейліктің жеткілікті даму деңгейін көрсетті, бірақ бұл ретте т</w:t>
      </w:r>
      <w:r>
        <w:rPr>
          <w:rFonts w:ascii="Times New Roman" w:hAnsi="Times New Roman" w:cs="Times New Roman"/>
          <w:sz w:val="28"/>
          <w:szCs w:val="28"/>
          <w:lang w:val="kk-KZ"/>
        </w:rPr>
        <w:t>иптері</w:t>
      </w:r>
      <w:r w:rsidRPr="0067193F">
        <w:rPr>
          <w:rFonts w:ascii="Times New Roman" w:hAnsi="Times New Roman" w:cs="Times New Roman"/>
          <w:sz w:val="28"/>
          <w:szCs w:val="28"/>
          <w:lang w:val="kk-KZ"/>
        </w:rPr>
        <w:t xml:space="preserve"> әртүрлі болды. </w:t>
      </w:r>
      <w:r>
        <w:rPr>
          <w:rFonts w:ascii="Times New Roman" w:hAnsi="Times New Roman" w:cs="Times New Roman"/>
          <w:sz w:val="28"/>
          <w:szCs w:val="28"/>
          <w:lang w:val="kk-KZ"/>
        </w:rPr>
        <w:t>Аксиологиялық парадигмамен ұ</w:t>
      </w:r>
      <w:r w:rsidRPr="0067193F">
        <w:rPr>
          <w:rFonts w:ascii="Times New Roman" w:hAnsi="Times New Roman" w:cs="Times New Roman"/>
          <w:sz w:val="28"/>
          <w:szCs w:val="28"/>
          <w:lang w:val="kk-KZ"/>
        </w:rPr>
        <w:t>лттық бірегейліктің когнитивті және эмоционалды-бағалау компонентінің қалыптасу деңгейі</w:t>
      </w:r>
      <w:r>
        <w:rPr>
          <w:rFonts w:ascii="Times New Roman" w:hAnsi="Times New Roman" w:cs="Times New Roman"/>
          <w:sz w:val="28"/>
          <w:szCs w:val="28"/>
          <w:lang w:val="kk-KZ"/>
        </w:rPr>
        <w:t>нің</w:t>
      </w:r>
      <w:r w:rsidRPr="0067193F">
        <w:rPr>
          <w:rFonts w:ascii="Times New Roman" w:hAnsi="Times New Roman" w:cs="Times New Roman"/>
          <w:sz w:val="28"/>
          <w:szCs w:val="28"/>
          <w:lang w:val="kk-KZ"/>
        </w:rPr>
        <w:t xml:space="preserve"> неғұрлым қолайлы жағдай</w:t>
      </w:r>
      <w:r>
        <w:rPr>
          <w:rFonts w:ascii="Times New Roman" w:hAnsi="Times New Roman" w:cs="Times New Roman"/>
          <w:sz w:val="28"/>
          <w:szCs w:val="28"/>
          <w:lang w:val="kk-KZ"/>
        </w:rPr>
        <w:t xml:space="preserve">ы, </w:t>
      </w:r>
      <w:r w:rsidRPr="0067193F">
        <w:rPr>
          <w:rFonts w:ascii="Times New Roman" w:hAnsi="Times New Roman" w:cs="Times New Roman"/>
          <w:sz w:val="28"/>
          <w:szCs w:val="28"/>
          <w:lang w:val="kk-KZ"/>
        </w:rPr>
        <w:t>бірақ мінез-құлық компонентін қалыптастырудағы қиындықтар, сондай-ақ</w:t>
      </w:r>
      <w:r>
        <w:rPr>
          <w:rFonts w:ascii="Times New Roman" w:hAnsi="Times New Roman" w:cs="Times New Roman"/>
          <w:sz w:val="28"/>
          <w:szCs w:val="28"/>
          <w:lang w:val="kk-KZ"/>
        </w:rPr>
        <w:t>,</w:t>
      </w:r>
      <w:r w:rsidRPr="0067193F">
        <w:rPr>
          <w:rFonts w:ascii="Times New Roman" w:hAnsi="Times New Roman" w:cs="Times New Roman"/>
          <w:sz w:val="28"/>
          <w:szCs w:val="28"/>
          <w:lang w:val="kk-KZ"/>
        </w:rPr>
        <w:t xml:space="preserve"> білім беру ұйымындағы тақырыптық референттермен тұрақсыз жағдай</w:t>
      </w:r>
      <w:r>
        <w:rPr>
          <w:rFonts w:ascii="Times New Roman" w:hAnsi="Times New Roman" w:cs="Times New Roman"/>
          <w:sz w:val="28"/>
          <w:szCs w:val="28"/>
          <w:lang w:val="kk-KZ"/>
        </w:rPr>
        <w:t xml:space="preserve">ларға </w:t>
      </w:r>
      <w:r w:rsidRPr="0067193F">
        <w:rPr>
          <w:rFonts w:ascii="Times New Roman" w:hAnsi="Times New Roman" w:cs="Times New Roman"/>
          <w:sz w:val="28"/>
          <w:szCs w:val="28"/>
          <w:lang w:val="kk-KZ"/>
        </w:rPr>
        <w:t>(референттердің шектеулі тобы, референтометрия кезіндегі сайлау санының аздығы)</w:t>
      </w:r>
      <w:r>
        <w:rPr>
          <w:rFonts w:ascii="Times New Roman" w:hAnsi="Times New Roman" w:cs="Times New Roman"/>
          <w:sz w:val="28"/>
          <w:szCs w:val="28"/>
          <w:lang w:val="kk-KZ"/>
        </w:rPr>
        <w:t xml:space="preserve"> назар аударады</w:t>
      </w:r>
      <w:r w:rsidRPr="0067193F">
        <w:rPr>
          <w:rFonts w:ascii="Times New Roman" w:hAnsi="Times New Roman" w:cs="Times New Roman"/>
          <w:sz w:val="28"/>
          <w:szCs w:val="28"/>
          <w:lang w:val="kk-KZ"/>
        </w:rPr>
        <w:t xml:space="preserve">; </w:t>
      </w:r>
    </w:p>
    <w:p w:rsidR="00DC2468" w:rsidRPr="0067193F" w:rsidRDefault="00DC246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э</w:t>
      </w:r>
      <w:r w:rsidRPr="0067193F">
        <w:rPr>
          <w:rFonts w:ascii="Times New Roman" w:hAnsi="Times New Roman" w:cs="Times New Roman"/>
          <w:sz w:val="28"/>
          <w:szCs w:val="28"/>
          <w:lang w:val="kk-KZ"/>
        </w:rPr>
        <w:t>ксперименттік білім беру ұйымында (</w:t>
      </w:r>
      <w:r>
        <w:rPr>
          <w:rFonts w:ascii="Times New Roman" w:hAnsi="Times New Roman" w:cs="Times New Roman"/>
          <w:sz w:val="28"/>
          <w:szCs w:val="28"/>
          <w:lang w:val="kk-KZ"/>
        </w:rPr>
        <w:t>Э</w:t>
      </w:r>
      <w:r w:rsidRPr="0067193F">
        <w:rPr>
          <w:rFonts w:ascii="Times New Roman" w:hAnsi="Times New Roman" w:cs="Times New Roman"/>
          <w:sz w:val="28"/>
          <w:szCs w:val="28"/>
          <w:lang w:val="kk-KZ"/>
        </w:rPr>
        <w:t xml:space="preserve">ББҰ) 3 жоғары сынып </w:t>
      </w:r>
      <w:r w:rsidR="00353159">
        <w:rPr>
          <w:rFonts w:ascii="Times New Roman" w:hAnsi="Times New Roman" w:cs="Times New Roman"/>
          <w:sz w:val="28"/>
          <w:szCs w:val="28"/>
          <w:lang w:val="kk-KZ"/>
        </w:rPr>
        <w:t>білім алушы</w:t>
      </w:r>
      <w:r w:rsidRPr="0067193F">
        <w:rPr>
          <w:rFonts w:ascii="Times New Roman" w:hAnsi="Times New Roman" w:cs="Times New Roman"/>
          <w:sz w:val="28"/>
          <w:szCs w:val="28"/>
          <w:lang w:val="kk-KZ"/>
        </w:rPr>
        <w:t xml:space="preserve">сы (диагностиканың толық шеңберіне енгізілген сыналушылар санының </w:t>
      </w:r>
      <w:r w:rsidRPr="0067193F">
        <w:rPr>
          <w:rFonts w:ascii="Times New Roman" w:hAnsi="Times New Roman" w:cs="Times New Roman"/>
          <w:sz w:val="28"/>
          <w:szCs w:val="28"/>
          <w:lang w:val="kk-KZ"/>
        </w:rPr>
        <w:lastRenderedPageBreak/>
        <w:t>13,63</w:t>
      </w:r>
      <w:r w:rsidR="005325EE">
        <w:rPr>
          <w:rFonts w:ascii="Times New Roman" w:hAnsi="Times New Roman" w:cs="Times New Roman"/>
          <w:sz w:val="28"/>
          <w:szCs w:val="28"/>
          <w:lang w:val="kk-KZ"/>
        </w:rPr>
        <w:t xml:space="preserve"> </w:t>
      </w:r>
      <w:r w:rsidRPr="0067193F">
        <w:rPr>
          <w:rFonts w:ascii="Times New Roman" w:hAnsi="Times New Roman" w:cs="Times New Roman"/>
          <w:sz w:val="28"/>
          <w:szCs w:val="28"/>
          <w:lang w:val="kk-KZ"/>
        </w:rPr>
        <w:t>%) және бақылау білім беру ұйымында (</w:t>
      </w:r>
      <w:r>
        <w:rPr>
          <w:rFonts w:ascii="Times New Roman" w:hAnsi="Times New Roman" w:cs="Times New Roman"/>
          <w:sz w:val="28"/>
          <w:szCs w:val="28"/>
          <w:lang w:val="kk-KZ"/>
        </w:rPr>
        <w:t>БББҰ</w:t>
      </w:r>
      <w:r w:rsidRPr="0067193F">
        <w:rPr>
          <w:rFonts w:ascii="Times New Roman" w:hAnsi="Times New Roman" w:cs="Times New Roman"/>
          <w:sz w:val="28"/>
          <w:szCs w:val="28"/>
          <w:lang w:val="kk-KZ"/>
        </w:rPr>
        <w:t xml:space="preserve">) 5 жоғары сынып </w:t>
      </w:r>
      <w:r w:rsidR="00353159">
        <w:rPr>
          <w:rFonts w:ascii="Times New Roman" w:hAnsi="Times New Roman" w:cs="Times New Roman"/>
          <w:sz w:val="28"/>
          <w:szCs w:val="28"/>
          <w:lang w:val="kk-KZ"/>
        </w:rPr>
        <w:t>білім алушы</w:t>
      </w:r>
      <w:r w:rsidRPr="0067193F">
        <w:rPr>
          <w:rFonts w:ascii="Times New Roman" w:hAnsi="Times New Roman" w:cs="Times New Roman"/>
          <w:sz w:val="28"/>
          <w:szCs w:val="28"/>
          <w:lang w:val="kk-KZ"/>
        </w:rPr>
        <w:t>сы (диагностиканың толық шеңберіне енгізілген сыналушылар санының 21,74</w:t>
      </w:r>
      <w:r w:rsidR="005325EE">
        <w:rPr>
          <w:rFonts w:ascii="Times New Roman" w:hAnsi="Times New Roman" w:cs="Times New Roman"/>
          <w:sz w:val="28"/>
          <w:szCs w:val="28"/>
          <w:lang w:val="kk-KZ"/>
        </w:rPr>
        <w:t xml:space="preserve"> </w:t>
      </w:r>
      <w:r w:rsidRPr="0067193F">
        <w:rPr>
          <w:rFonts w:ascii="Times New Roman" w:hAnsi="Times New Roman" w:cs="Times New Roman"/>
          <w:sz w:val="28"/>
          <w:szCs w:val="28"/>
          <w:lang w:val="kk-KZ"/>
        </w:rPr>
        <w:t xml:space="preserve">%) ұлттық бірегейліктің дамуының төмен деңгейін көрсетті. </w:t>
      </w:r>
    </w:p>
    <w:p w:rsidR="00DC2468" w:rsidRPr="007A6AFC" w:rsidRDefault="00DC2468"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Аксиологиялық парадигмамен ұ</w:t>
      </w:r>
      <w:r w:rsidRPr="007A6AFC">
        <w:rPr>
          <w:rFonts w:ascii="Times New Roman" w:hAnsi="Times New Roman" w:cs="Times New Roman"/>
          <w:sz w:val="28"/>
          <w:szCs w:val="28"/>
          <w:lang w:val="kk-KZ"/>
        </w:rPr>
        <w:t xml:space="preserve">лттық бірегейлікті дамытуда деңгейі төмен жоғары сынып </w:t>
      </w:r>
      <w:r w:rsidR="00472B1D">
        <w:rPr>
          <w:rFonts w:ascii="Times New Roman" w:hAnsi="Times New Roman" w:cs="Times New Roman"/>
          <w:sz w:val="28"/>
          <w:szCs w:val="28"/>
          <w:lang w:val="kk-KZ"/>
        </w:rPr>
        <w:t>білім алушыларының</w:t>
      </w:r>
      <w:r w:rsidRPr="007A6AFC">
        <w:rPr>
          <w:rFonts w:ascii="Times New Roman" w:hAnsi="Times New Roman" w:cs="Times New Roman"/>
          <w:sz w:val="28"/>
          <w:szCs w:val="28"/>
          <w:lang w:val="kk-KZ"/>
        </w:rPr>
        <w:t xml:space="preserve"> саны </w:t>
      </w:r>
      <w:r>
        <w:rPr>
          <w:rFonts w:ascii="Times New Roman" w:hAnsi="Times New Roman" w:cs="Times New Roman"/>
          <w:sz w:val="28"/>
          <w:szCs w:val="28"/>
          <w:lang w:val="kk-KZ"/>
        </w:rPr>
        <w:t xml:space="preserve">іріктеудің </w:t>
      </w:r>
      <w:r w:rsidRPr="007A6AFC">
        <w:rPr>
          <w:rFonts w:ascii="Times New Roman" w:hAnsi="Times New Roman" w:cs="Times New Roman"/>
          <w:sz w:val="28"/>
          <w:szCs w:val="28"/>
          <w:lang w:val="kk-KZ"/>
        </w:rPr>
        <w:t>таңда</w:t>
      </w:r>
      <w:r>
        <w:rPr>
          <w:rFonts w:ascii="Times New Roman" w:hAnsi="Times New Roman" w:cs="Times New Roman"/>
          <w:sz w:val="28"/>
          <w:szCs w:val="28"/>
          <w:lang w:val="kk-KZ"/>
        </w:rPr>
        <w:t xml:space="preserve">лған әдісімен </w:t>
      </w:r>
      <w:r w:rsidRPr="007A6AFC">
        <w:rPr>
          <w:rFonts w:ascii="Times New Roman" w:hAnsi="Times New Roman" w:cs="Times New Roman"/>
          <w:sz w:val="28"/>
          <w:szCs w:val="28"/>
          <w:lang w:val="kk-KZ"/>
        </w:rPr>
        <w:t xml:space="preserve">анықталады. Жоғарыда көрсетілгендей, мектеп </w:t>
      </w:r>
      <w:r w:rsidR="00472B1D">
        <w:rPr>
          <w:rFonts w:ascii="Times New Roman" w:hAnsi="Times New Roman" w:cs="Times New Roman"/>
          <w:sz w:val="28"/>
          <w:szCs w:val="28"/>
          <w:lang w:val="kk-KZ"/>
        </w:rPr>
        <w:t>білім алушылары</w:t>
      </w:r>
      <w:r w:rsidRPr="007A6AFC">
        <w:rPr>
          <w:rFonts w:ascii="Times New Roman" w:hAnsi="Times New Roman" w:cs="Times New Roman"/>
          <w:sz w:val="28"/>
          <w:szCs w:val="28"/>
          <w:lang w:val="kk-KZ"/>
        </w:rPr>
        <w:t xml:space="preserve"> тақырыптық ақпарат субъектісі ретінде бағалауда, түсінуге және тиісті қызметке тартуда </w:t>
      </w:r>
      <w:r>
        <w:rPr>
          <w:rFonts w:ascii="Times New Roman" w:hAnsi="Times New Roman" w:cs="Times New Roman"/>
          <w:sz w:val="28"/>
          <w:szCs w:val="28"/>
          <w:lang w:val="kk-KZ"/>
        </w:rPr>
        <w:t>пікірлес.</w:t>
      </w:r>
      <w:r w:rsidRPr="007A6AFC">
        <w:rPr>
          <w:rFonts w:ascii="Times New Roman" w:hAnsi="Times New Roman" w:cs="Times New Roman"/>
          <w:sz w:val="28"/>
          <w:szCs w:val="28"/>
          <w:lang w:val="kk-KZ"/>
        </w:rPr>
        <w:t xml:space="preserve"> Толық диагноз қою үшін білім беру ұйымында маңызды </w:t>
      </w:r>
      <w:r>
        <w:rPr>
          <w:rFonts w:ascii="Times New Roman" w:hAnsi="Times New Roman" w:cs="Times New Roman"/>
          <w:sz w:val="28"/>
          <w:szCs w:val="28"/>
          <w:lang w:val="kk-KZ"/>
        </w:rPr>
        <w:t>Б</w:t>
      </w:r>
      <w:r w:rsidRPr="007A6AFC">
        <w:rPr>
          <w:rFonts w:ascii="Times New Roman" w:hAnsi="Times New Roman" w:cs="Times New Roman"/>
          <w:sz w:val="28"/>
          <w:szCs w:val="28"/>
          <w:lang w:val="kk-KZ"/>
        </w:rPr>
        <w:t>асқа</w:t>
      </w:r>
      <w:r>
        <w:rPr>
          <w:rFonts w:ascii="Times New Roman" w:hAnsi="Times New Roman" w:cs="Times New Roman"/>
          <w:sz w:val="28"/>
          <w:szCs w:val="28"/>
          <w:lang w:val="kk-KZ"/>
        </w:rPr>
        <w:t>лары бар</w:t>
      </w:r>
      <w:r w:rsidRPr="007A6AFC">
        <w:rPr>
          <w:rFonts w:ascii="Times New Roman" w:hAnsi="Times New Roman" w:cs="Times New Roman"/>
          <w:sz w:val="28"/>
          <w:szCs w:val="28"/>
          <w:lang w:val="kk-KZ"/>
        </w:rPr>
        <w:t xml:space="preserve"> жоғары сынып </w:t>
      </w:r>
      <w:r w:rsidR="00472B1D">
        <w:rPr>
          <w:rFonts w:ascii="Times New Roman" w:hAnsi="Times New Roman" w:cs="Times New Roman"/>
          <w:sz w:val="28"/>
          <w:szCs w:val="28"/>
          <w:lang w:val="kk-KZ"/>
        </w:rPr>
        <w:t>білім алушылары</w:t>
      </w:r>
      <w:r w:rsidRPr="007A6AFC">
        <w:rPr>
          <w:rFonts w:ascii="Times New Roman" w:hAnsi="Times New Roman" w:cs="Times New Roman"/>
          <w:sz w:val="28"/>
          <w:szCs w:val="28"/>
          <w:lang w:val="kk-KZ"/>
        </w:rPr>
        <w:t xml:space="preserve"> таңдалғандықтан, олар білім беру ұйымының осы бағыттағы белсенді әсеріне сезімтал. Сонымен қатар, бірқатар жоғары сынып </w:t>
      </w:r>
      <w:r w:rsidR="00472B1D">
        <w:rPr>
          <w:rFonts w:ascii="Times New Roman" w:hAnsi="Times New Roman" w:cs="Times New Roman"/>
          <w:sz w:val="28"/>
          <w:szCs w:val="28"/>
          <w:lang w:val="kk-KZ"/>
        </w:rPr>
        <w:t>білім алушылары</w:t>
      </w:r>
      <w:r w:rsidRPr="007A6AFC">
        <w:rPr>
          <w:rFonts w:ascii="Times New Roman" w:hAnsi="Times New Roman" w:cs="Times New Roman"/>
          <w:sz w:val="28"/>
          <w:szCs w:val="28"/>
          <w:lang w:val="kk-KZ"/>
        </w:rPr>
        <w:t xml:space="preserve">нда </w:t>
      </w:r>
      <w:r>
        <w:rPr>
          <w:rFonts w:ascii="Times New Roman" w:hAnsi="Times New Roman" w:cs="Times New Roman"/>
          <w:sz w:val="28"/>
          <w:szCs w:val="28"/>
          <w:lang w:val="kk-KZ"/>
        </w:rPr>
        <w:t xml:space="preserve">аксиологиялық парадигмамен </w:t>
      </w:r>
      <w:r w:rsidRPr="007A6AFC">
        <w:rPr>
          <w:rFonts w:ascii="Times New Roman" w:hAnsi="Times New Roman" w:cs="Times New Roman"/>
          <w:sz w:val="28"/>
          <w:szCs w:val="28"/>
          <w:lang w:val="kk-KZ"/>
        </w:rPr>
        <w:t>ұлттық бірегейлікті дамытудың төмен деңгейінің, жекелеген компоненттердің қалыптасу деңгейіндегі проблемалардың болуы мектеп жүргізетін жобалау қызметі бойынша жұмыстың толық сәйкес еместігін куәландырады.</w:t>
      </w:r>
    </w:p>
    <w:p w:rsidR="00DC2468" w:rsidRPr="007A6AFC" w:rsidRDefault="00DC2468"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 xml:space="preserve">Зерттелетін белгі – </w:t>
      </w:r>
      <w:r>
        <w:rPr>
          <w:rFonts w:ascii="Times New Roman" w:hAnsi="Times New Roman" w:cs="Times New Roman"/>
          <w:sz w:val="28"/>
          <w:szCs w:val="28"/>
          <w:lang w:val="kk-KZ"/>
        </w:rPr>
        <w:t xml:space="preserve">аксиологиялық парадигмамен </w:t>
      </w:r>
      <w:r w:rsidRPr="007A6AFC">
        <w:rPr>
          <w:rFonts w:ascii="Times New Roman" w:hAnsi="Times New Roman" w:cs="Times New Roman"/>
          <w:sz w:val="28"/>
          <w:szCs w:val="28"/>
          <w:lang w:val="kk-KZ"/>
        </w:rPr>
        <w:t>ұлттық бірегейлікті дамыту бойынша бақылау және эксперимент топтар</w:t>
      </w:r>
      <w:r>
        <w:rPr>
          <w:rFonts w:ascii="Times New Roman" w:hAnsi="Times New Roman" w:cs="Times New Roman"/>
          <w:sz w:val="28"/>
          <w:szCs w:val="28"/>
          <w:lang w:val="kk-KZ"/>
        </w:rPr>
        <w:t>ының</w:t>
      </w:r>
      <w:r w:rsidRPr="007A6AFC">
        <w:rPr>
          <w:rFonts w:ascii="Times New Roman" w:hAnsi="Times New Roman" w:cs="Times New Roman"/>
          <w:sz w:val="28"/>
          <w:szCs w:val="28"/>
          <w:lang w:val="kk-KZ"/>
        </w:rPr>
        <w:t xml:space="preserve"> баламалылығын тексеру үшін Фишердің түрлендіру коэффициенті (</w:t>
      </w:r>
      <w:r w:rsidRPr="0067193F">
        <w:rPr>
          <w:rFonts w:ascii="Times New Roman" w:hAnsi="Times New Roman" w:cs="Times New Roman"/>
          <w:sz w:val="28"/>
          <w:szCs w:val="28"/>
        </w:rPr>
        <w:t>φ</w:t>
      </w:r>
      <w:r w:rsidRPr="007A6AFC">
        <w:rPr>
          <w:rFonts w:ascii="Times New Roman" w:hAnsi="Times New Roman" w:cs="Times New Roman"/>
          <w:sz w:val="28"/>
          <w:szCs w:val="28"/>
          <w:lang w:val="kk-KZ"/>
        </w:rPr>
        <w:t>*), атап айтқанда зерттеушіні қызықтыратын әсердің кездесу жиілігі бойынша екі іріктеме арасындағы айырмашылықтарды бағалауға мүмкіндік беретін</w:t>
      </w:r>
      <w:r>
        <w:rPr>
          <w:rFonts w:ascii="Times New Roman" w:hAnsi="Times New Roman" w:cs="Times New Roman"/>
          <w:sz w:val="28"/>
          <w:szCs w:val="28"/>
          <w:lang w:val="kk-KZ"/>
        </w:rPr>
        <w:t>і</w:t>
      </w:r>
      <w:r w:rsidRPr="007A6AFC">
        <w:rPr>
          <w:rFonts w:ascii="Times New Roman" w:hAnsi="Times New Roman" w:cs="Times New Roman"/>
          <w:sz w:val="28"/>
          <w:szCs w:val="28"/>
          <w:lang w:val="kk-KZ"/>
        </w:rPr>
        <w:t xml:space="preserve"> көп функциялы критерий қолданылды. </w:t>
      </w:r>
    </w:p>
    <w:p w:rsidR="00DC2468" w:rsidRPr="007A6AFC" w:rsidRDefault="00DC2468"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Нәтижесінде экс</w:t>
      </w:r>
      <w:r>
        <w:rPr>
          <w:rFonts w:ascii="Times New Roman" w:hAnsi="Times New Roman" w:cs="Times New Roman"/>
          <w:sz w:val="28"/>
          <w:szCs w:val="28"/>
          <w:lang w:val="kk-KZ"/>
        </w:rPr>
        <w:t>перименттік және бақылау тобы</w:t>
      </w:r>
      <w:r w:rsidRPr="007A6AFC">
        <w:rPr>
          <w:rFonts w:ascii="Times New Roman" w:hAnsi="Times New Roman" w:cs="Times New Roman"/>
          <w:sz w:val="28"/>
          <w:szCs w:val="28"/>
          <w:lang w:val="kk-KZ"/>
        </w:rPr>
        <w:t xml:space="preserve">ның </w:t>
      </w:r>
      <w:r w:rsidR="00472B1D">
        <w:rPr>
          <w:rFonts w:ascii="Times New Roman" w:hAnsi="Times New Roman" w:cs="Times New Roman"/>
          <w:sz w:val="28"/>
          <w:szCs w:val="28"/>
          <w:lang w:val="kk-KZ"/>
        </w:rPr>
        <w:t>білім алушылары</w:t>
      </w:r>
      <w:r w:rsidRPr="007A6AFC">
        <w:rPr>
          <w:rFonts w:ascii="Times New Roman" w:hAnsi="Times New Roman" w:cs="Times New Roman"/>
          <w:sz w:val="28"/>
          <w:szCs w:val="28"/>
          <w:lang w:val="kk-KZ"/>
        </w:rPr>
        <w:t xml:space="preserve"> арасында </w:t>
      </w:r>
      <w:r>
        <w:rPr>
          <w:rFonts w:ascii="Times New Roman" w:hAnsi="Times New Roman" w:cs="Times New Roman"/>
          <w:sz w:val="28"/>
          <w:szCs w:val="28"/>
          <w:lang w:val="kk-KZ"/>
        </w:rPr>
        <w:t xml:space="preserve">аксиологиялық парадигмамен </w:t>
      </w:r>
      <w:r w:rsidRPr="007A6AFC">
        <w:rPr>
          <w:rFonts w:ascii="Times New Roman" w:hAnsi="Times New Roman" w:cs="Times New Roman"/>
          <w:sz w:val="28"/>
          <w:szCs w:val="28"/>
          <w:lang w:val="kk-KZ"/>
        </w:rPr>
        <w:t xml:space="preserve">ұлттық бірегейліктің даму деңгейі бойынша, сондай-ақ </w:t>
      </w:r>
      <w:r>
        <w:rPr>
          <w:rFonts w:ascii="Times New Roman" w:hAnsi="Times New Roman" w:cs="Times New Roman"/>
          <w:sz w:val="28"/>
          <w:szCs w:val="28"/>
          <w:lang w:val="kk-KZ"/>
        </w:rPr>
        <w:t>оның</w:t>
      </w:r>
      <w:r w:rsidRPr="007A6AFC">
        <w:rPr>
          <w:rFonts w:ascii="Times New Roman" w:hAnsi="Times New Roman" w:cs="Times New Roman"/>
          <w:sz w:val="28"/>
          <w:szCs w:val="28"/>
          <w:lang w:val="kk-KZ"/>
        </w:rPr>
        <w:t xml:space="preserve"> жеткілікті даму деңгейі кезінде оның даму типтерінің айқындылығы бойынша статистикалық маңызды айырмашылықтардың болмауы анықталды (</w:t>
      </w:r>
      <w:r w:rsidRPr="0067193F">
        <w:rPr>
          <w:rFonts w:ascii="Times New Roman" w:hAnsi="Times New Roman" w:cs="Times New Roman"/>
          <w:sz w:val="28"/>
          <w:szCs w:val="28"/>
        </w:rPr>
        <w:t>φ</w:t>
      </w:r>
      <w:r w:rsidRPr="007A6AFC">
        <w:rPr>
          <w:rFonts w:ascii="Times New Roman" w:hAnsi="Times New Roman" w:cs="Times New Roman"/>
          <w:sz w:val="28"/>
          <w:szCs w:val="28"/>
          <w:lang w:val="kk-KZ"/>
        </w:rPr>
        <w:t>*ЭМӨ&lt;</w:t>
      </w:r>
      <w:r w:rsidRPr="0067193F">
        <w:rPr>
          <w:rFonts w:ascii="Times New Roman" w:hAnsi="Times New Roman" w:cs="Times New Roman"/>
          <w:sz w:val="28"/>
          <w:szCs w:val="28"/>
        </w:rPr>
        <w:t>φ</w:t>
      </w:r>
      <w:r w:rsidRPr="007A6AFC">
        <w:rPr>
          <w:rFonts w:ascii="Times New Roman" w:hAnsi="Times New Roman" w:cs="Times New Roman"/>
          <w:sz w:val="28"/>
          <w:szCs w:val="28"/>
          <w:lang w:val="kk-KZ"/>
        </w:rPr>
        <w:t>*0,05). Тиісінше, сынамалар эксперименттік әсерді жүзеге асыруға және оның тиімділігі туралы қорытынды жасауға мүмкіндік беретін</w:t>
      </w:r>
      <w:r>
        <w:rPr>
          <w:rFonts w:ascii="Times New Roman" w:hAnsi="Times New Roman" w:cs="Times New Roman"/>
          <w:sz w:val="28"/>
          <w:szCs w:val="28"/>
          <w:lang w:val="kk-KZ"/>
        </w:rPr>
        <w:t xml:space="preserve">і жеке </w:t>
      </w:r>
      <w:r w:rsidRPr="007A6AFC">
        <w:rPr>
          <w:rFonts w:ascii="Times New Roman" w:hAnsi="Times New Roman" w:cs="Times New Roman"/>
          <w:sz w:val="28"/>
          <w:szCs w:val="28"/>
          <w:lang w:val="kk-KZ"/>
        </w:rPr>
        <w:t xml:space="preserve">зерттелетін </w:t>
      </w:r>
      <w:r>
        <w:rPr>
          <w:rFonts w:ascii="Times New Roman" w:hAnsi="Times New Roman" w:cs="Times New Roman"/>
          <w:sz w:val="28"/>
          <w:szCs w:val="28"/>
          <w:lang w:val="kk-KZ"/>
        </w:rPr>
        <w:t>нысанның талапқа сәйкес келетіні аңықталды</w:t>
      </w:r>
      <w:r w:rsidRPr="007A6AFC">
        <w:rPr>
          <w:rFonts w:ascii="Times New Roman" w:hAnsi="Times New Roman" w:cs="Times New Roman"/>
          <w:sz w:val="28"/>
          <w:szCs w:val="28"/>
          <w:lang w:val="kk-KZ"/>
        </w:rPr>
        <w:t>.</w:t>
      </w:r>
    </w:p>
    <w:p w:rsidR="003B7566" w:rsidRPr="00F067CA" w:rsidRDefault="003B7566" w:rsidP="0017469F">
      <w:pPr>
        <w:spacing w:after="0" w:line="240" w:lineRule="auto"/>
        <w:ind w:firstLine="567"/>
        <w:jc w:val="both"/>
        <w:rPr>
          <w:rFonts w:ascii="Times New Roman" w:hAnsi="Times New Roman" w:cs="Times New Roman"/>
          <w:sz w:val="28"/>
          <w:szCs w:val="28"/>
          <w:lang w:val="kk-KZ"/>
        </w:rPr>
      </w:pPr>
    </w:p>
    <w:p w:rsidR="005A59BA" w:rsidRPr="005A59BA" w:rsidRDefault="003B7566" w:rsidP="0017469F">
      <w:pPr>
        <w:spacing w:after="0"/>
        <w:ind w:firstLine="567"/>
        <w:jc w:val="both"/>
        <w:rPr>
          <w:rFonts w:ascii="Times New Roman" w:hAnsi="Times New Roman" w:cs="Times New Roman"/>
          <w:b/>
          <w:sz w:val="28"/>
          <w:szCs w:val="28"/>
          <w:lang w:val="kk-KZ"/>
        </w:rPr>
      </w:pPr>
      <w:r w:rsidRPr="005A59BA">
        <w:rPr>
          <w:rFonts w:ascii="Times New Roman" w:hAnsi="Times New Roman" w:cs="Times New Roman"/>
          <w:b/>
          <w:sz w:val="28"/>
          <w:szCs w:val="28"/>
          <w:lang w:val="kk-KZ"/>
        </w:rPr>
        <w:t xml:space="preserve">3.2 </w:t>
      </w:r>
      <w:r w:rsidR="005A59BA" w:rsidRPr="005A59BA">
        <w:rPr>
          <w:rFonts w:ascii="Times New Roman" w:hAnsi="Times New Roman" w:cs="Times New Roman"/>
          <w:b/>
          <w:color w:val="000000"/>
          <w:sz w:val="28"/>
          <w:szCs w:val="28"/>
          <w:lang w:val="kk-KZ"/>
        </w:rPr>
        <w:t>Ж</w:t>
      </w:r>
      <w:r w:rsidR="005A59BA" w:rsidRPr="005A59BA">
        <w:rPr>
          <w:rFonts w:ascii="Times New Roman" w:hAnsi="Times New Roman" w:cs="Times New Roman"/>
          <w:b/>
          <w:sz w:val="28"/>
          <w:szCs w:val="28"/>
          <w:lang w:val="kk-KZ"/>
        </w:rPr>
        <w:t>обалау арқылы білім алушылардың  ұлттық бірегейлігін дамыту моделін эксперименттік тексеруі</w:t>
      </w:r>
    </w:p>
    <w:p w:rsidR="009D70EB" w:rsidRPr="00F067CA" w:rsidRDefault="009D70EB" w:rsidP="0017469F">
      <w:pPr>
        <w:spacing w:after="0" w:line="240" w:lineRule="auto"/>
        <w:ind w:firstLine="567"/>
        <w:jc w:val="both"/>
        <w:rPr>
          <w:rFonts w:ascii="Times New Roman" w:hAnsi="Times New Roman" w:cs="Times New Roman"/>
          <w:sz w:val="28"/>
          <w:szCs w:val="28"/>
          <w:lang w:val="kk-KZ"/>
        </w:rPr>
      </w:pPr>
      <w:r w:rsidRPr="00F067CA">
        <w:rPr>
          <w:rFonts w:ascii="Times New Roman" w:hAnsi="Times New Roman" w:cs="Times New Roman"/>
          <w:sz w:val="28"/>
          <w:szCs w:val="28"/>
          <w:lang w:val="kk-KZ"/>
        </w:rPr>
        <w:t xml:space="preserve">Зерттеудің айқындаушы кезеңінде жүргізілген диагностика </w:t>
      </w:r>
      <w:r w:rsidR="00353159">
        <w:rPr>
          <w:rFonts w:ascii="Times New Roman" w:hAnsi="Times New Roman" w:cs="Times New Roman"/>
          <w:sz w:val="28"/>
          <w:szCs w:val="28"/>
          <w:lang w:val="kk-KZ"/>
        </w:rPr>
        <w:t>білім алушы</w:t>
      </w:r>
      <w:r w:rsidRPr="00F067CA">
        <w:rPr>
          <w:rFonts w:ascii="Times New Roman" w:hAnsi="Times New Roman" w:cs="Times New Roman"/>
          <w:sz w:val="28"/>
          <w:szCs w:val="28"/>
          <w:lang w:val="kk-KZ"/>
        </w:rPr>
        <w:t xml:space="preserve">ларда </w:t>
      </w:r>
      <w:r w:rsidRPr="00F65847">
        <w:rPr>
          <w:rFonts w:ascii="Times New Roman" w:hAnsi="Times New Roman" w:cs="Times New Roman"/>
          <w:color w:val="000000"/>
          <w:sz w:val="28"/>
          <w:szCs w:val="28"/>
          <w:lang w:val="kk-KZ"/>
        </w:rPr>
        <w:t>аксиологиялық парадигмамен</w:t>
      </w:r>
      <w:r w:rsidRPr="00F067CA">
        <w:rPr>
          <w:rFonts w:ascii="Times New Roman" w:hAnsi="Times New Roman" w:cs="Times New Roman"/>
          <w:sz w:val="28"/>
          <w:szCs w:val="28"/>
          <w:lang w:val="kk-KZ"/>
        </w:rPr>
        <w:t>ұлттық</w:t>
      </w:r>
      <w:r>
        <w:rPr>
          <w:rFonts w:ascii="Times New Roman" w:hAnsi="Times New Roman" w:cs="Times New Roman"/>
          <w:sz w:val="28"/>
          <w:szCs w:val="28"/>
          <w:lang w:val="kk-KZ"/>
        </w:rPr>
        <w:t xml:space="preserve"> бірегейлікті дамыт</w:t>
      </w:r>
      <w:r w:rsidRPr="00F067CA">
        <w:rPr>
          <w:rFonts w:ascii="Times New Roman" w:hAnsi="Times New Roman" w:cs="Times New Roman"/>
          <w:sz w:val="28"/>
          <w:szCs w:val="28"/>
          <w:lang w:val="kk-KZ"/>
        </w:rPr>
        <w:t xml:space="preserve">у бойынша жұмыс жүргізу қажеттілігін көрсетті. </w:t>
      </w:r>
    </w:p>
    <w:p w:rsidR="009D70EB" w:rsidRPr="00F067CA" w:rsidRDefault="009D70EB" w:rsidP="0017469F">
      <w:pPr>
        <w:spacing w:after="0" w:line="240" w:lineRule="auto"/>
        <w:ind w:firstLine="567"/>
        <w:jc w:val="both"/>
        <w:rPr>
          <w:rFonts w:ascii="Times New Roman" w:hAnsi="Times New Roman" w:cs="Times New Roman"/>
          <w:sz w:val="28"/>
          <w:szCs w:val="28"/>
          <w:lang w:val="kk-KZ"/>
        </w:rPr>
      </w:pPr>
      <w:r w:rsidRPr="00F067CA">
        <w:rPr>
          <w:rFonts w:ascii="Times New Roman" w:hAnsi="Times New Roman" w:cs="Times New Roman"/>
          <w:sz w:val="28"/>
          <w:szCs w:val="28"/>
          <w:lang w:val="kk-KZ"/>
        </w:rPr>
        <w:t>Қалыптастырушы кезең біз әзірлеген тұжырымдама, технология және жобал</w:t>
      </w:r>
      <w:r>
        <w:rPr>
          <w:rFonts w:ascii="Times New Roman" w:hAnsi="Times New Roman" w:cs="Times New Roman"/>
          <w:sz w:val="28"/>
          <w:szCs w:val="28"/>
          <w:lang w:val="kk-KZ"/>
        </w:rPr>
        <w:t>ау</w:t>
      </w:r>
      <w:r w:rsidRPr="00F067CA">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 xml:space="preserve">і арқылы </w:t>
      </w:r>
      <w:r w:rsidRPr="00F067CA">
        <w:rPr>
          <w:rFonts w:ascii="Times New Roman" w:hAnsi="Times New Roman" w:cs="Times New Roman"/>
          <w:sz w:val="28"/>
          <w:szCs w:val="28"/>
          <w:lang w:val="kk-KZ"/>
        </w:rPr>
        <w:t xml:space="preserve">мектеп </w:t>
      </w:r>
      <w:r w:rsidR="00472B1D">
        <w:rPr>
          <w:rFonts w:ascii="Times New Roman" w:hAnsi="Times New Roman" w:cs="Times New Roman"/>
          <w:sz w:val="28"/>
          <w:szCs w:val="28"/>
          <w:lang w:val="kk-KZ"/>
        </w:rPr>
        <w:t>білім алушыларының</w:t>
      </w:r>
      <w:r w:rsidRPr="00F65847">
        <w:rPr>
          <w:rFonts w:ascii="Times New Roman" w:hAnsi="Times New Roman" w:cs="Times New Roman"/>
          <w:color w:val="000000"/>
          <w:sz w:val="28"/>
          <w:szCs w:val="28"/>
          <w:lang w:val="kk-KZ"/>
        </w:rPr>
        <w:t>аксиологиялық парадигмамен</w:t>
      </w:r>
      <w:r w:rsidRPr="00F067CA">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бірегейлігіндамыту</w:t>
      </w:r>
      <w:r w:rsidRPr="00F067CA">
        <w:rPr>
          <w:rFonts w:ascii="Times New Roman" w:hAnsi="Times New Roman" w:cs="Times New Roman"/>
          <w:sz w:val="28"/>
          <w:szCs w:val="28"/>
          <w:lang w:val="kk-KZ"/>
        </w:rPr>
        <w:t xml:space="preserve"> моделі негізінде өтті.</w:t>
      </w:r>
    </w:p>
    <w:p w:rsidR="009D70EB" w:rsidRPr="00F067CA" w:rsidRDefault="009D70EB" w:rsidP="0017469F">
      <w:pPr>
        <w:spacing w:after="0" w:line="240" w:lineRule="auto"/>
        <w:ind w:firstLine="567"/>
        <w:jc w:val="both"/>
        <w:rPr>
          <w:rFonts w:ascii="Times New Roman" w:hAnsi="Times New Roman" w:cs="Times New Roman"/>
          <w:sz w:val="28"/>
          <w:szCs w:val="28"/>
          <w:lang w:val="kk-KZ"/>
        </w:rPr>
      </w:pPr>
      <w:r w:rsidRPr="00F067CA">
        <w:rPr>
          <w:rFonts w:ascii="Times New Roman" w:hAnsi="Times New Roman" w:cs="Times New Roman"/>
          <w:sz w:val="28"/>
          <w:szCs w:val="28"/>
          <w:lang w:val="kk-KZ"/>
        </w:rPr>
        <w:t xml:space="preserve">Мектептегі білім беру жүйесіндегі </w:t>
      </w:r>
      <w:r>
        <w:rPr>
          <w:rFonts w:ascii="Times New Roman" w:hAnsi="Times New Roman" w:cs="Times New Roman"/>
          <w:sz w:val="28"/>
          <w:szCs w:val="28"/>
          <w:lang w:val="kk-KZ"/>
        </w:rPr>
        <w:t>ж</w:t>
      </w:r>
      <w:r w:rsidRPr="00F067CA">
        <w:rPr>
          <w:rFonts w:ascii="Times New Roman" w:hAnsi="Times New Roman" w:cs="Times New Roman"/>
          <w:sz w:val="28"/>
          <w:szCs w:val="28"/>
          <w:lang w:val="kk-KZ"/>
        </w:rPr>
        <w:t>обал</w:t>
      </w:r>
      <w:r>
        <w:rPr>
          <w:rFonts w:ascii="Times New Roman" w:hAnsi="Times New Roman" w:cs="Times New Roman"/>
          <w:sz w:val="28"/>
          <w:szCs w:val="28"/>
          <w:lang w:val="kk-KZ"/>
        </w:rPr>
        <w:t>ау қызметі үрді</w:t>
      </w:r>
      <w:r w:rsidRPr="00F067CA">
        <w:rPr>
          <w:rFonts w:ascii="Times New Roman" w:hAnsi="Times New Roman" w:cs="Times New Roman"/>
          <w:sz w:val="28"/>
          <w:szCs w:val="28"/>
          <w:lang w:val="kk-KZ"/>
        </w:rPr>
        <w:t xml:space="preserve">сінде </w:t>
      </w:r>
      <w:r w:rsidR="00FF0EE4">
        <w:rPr>
          <w:rFonts w:ascii="Times New Roman" w:hAnsi="Times New Roman" w:cs="Times New Roman"/>
          <w:sz w:val="28"/>
          <w:szCs w:val="28"/>
          <w:lang w:val="kk-KZ"/>
        </w:rPr>
        <w:t xml:space="preserve">білім алушылардың </w:t>
      </w:r>
      <w:r w:rsidRPr="00F65847">
        <w:rPr>
          <w:rFonts w:ascii="Times New Roman" w:hAnsi="Times New Roman" w:cs="Times New Roman"/>
          <w:color w:val="000000"/>
          <w:sz w:val="28"/>
          <w:szCs w:val="28"/>
          <w:lang w:val="kk-KZ"/>
        </w:rPr>
        <w:t>аксиологиялық парадигмамен</w:t>
      </w:r>
      <w:r w:rsidRPr="00F067CA">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бірегейлігіндамыт</w:t>
      </w:r>
      <w:r w:rsidRPr="00F067CA">
        <w:rPr>
          <w:rFonts w:ascii="Times New Roman" w:hAnsi="Times New Roman" w:cs="Times New Roman"/>
          <w:sz w:val="28"/>
          <w:szCs w:val="28"/>
          <w:lang w:val="kk-KZ"/>
        </w:rPr>
        <w:t xml:space="preserve">уды технологиялық қамтамасыз ету бірқатар </w:t>
      </w:r>
      <w:r>
        <w:rPr>
          <w:rFonts w:ascii="Times New Roman" w:hAnsi="Times New Roman" w:cs="Times New Roman"/>
          <w:sz w:val="28"/>
          <w:szCs w:val="28"/>
          <w:lang w:val="kk-KZ"/>
        </w:rPr>
        <w:t>ұстанымдар</w:t>
      </w:r>
      <w:r w:rsidRPr="00F067CA">
        <w:rPr>
          <w:rFonts w:ascii="Times New Roman" w:hAnsi="Times New Roman" w:cs="Times New Roman"/>
          <w:sz w:val="28"/>
          <w:szCs w:val="28"/>
          <w:lang w:val="kk-KZ"/>
        </w:rPr>
        <w:t xml:space="preserve"> негізінде жүзеге асырылды:</w:t>
      </w:r>
    </w:p>
    <w:p w:rsidR="009D70EB" w:rsidRPr="00F067CA" w:rsidRDefault="009D70EB" w:rsidP="0017469F">
      <w:pPr>
        <w:spacing w:after="0" w:line="240" w:lineRule="auto"/>
        <w:ind w:firstLine="567"/>
        <w:jc w:val="both"/>
        <w:rPr>
          <w:rFonts w:ascii="Times New Roman" w:hAnsi="Times New Roman" w:cs="Times New Roman"/>
          <w:sz w:val="28"/>
          <w:szCs w:val="28"/>
          <w:lang w:val="kk-KZ"/>
        </w:rPr>
      </w:pPr>
      <w:r w:rsidRPr="00F067CA">
        <w:rPr>
          <w:rFonts w:ascii="Times New Roman" w:hAnsi="Times New Roman" w:cs="Times New Roman"/>
          <w:sz w:val="28"/>
          <w:szCs w:val="28"/>
          <w:lang w:val="kk-KZ"/>
        </w:rPr>
        <w:t xml:space="preserve">- вариативтілік (жүргізілетін жұмыс мазмұнында жеке ерекшеліктерін есепке алуды қамтамасыз ететін </w:t>
      </w:r>
      <w:r w:rsidR="00353159">
        <w:rPr>
          <w:rFonts w:ascii="Times New Roman" w:hAnsi="Times New Roman" w:cs="Times New Roman"/>
          <w:sz w:val="28"/>
          <w:szCs w:val="28"/>
          <w:lang w:val="kk-KZ"/>
        </w:rPr>
        <w:t>білім алушы</w:t>
      </w:r>
      <w:r w:rsidRPr="00F067CA">
        <w:rPr>
          <w:rFonts w:ascii="Times New Roman" w:hAnsi="Times New Roman" w:cs="Times New Roman"/>
          <w:sz w:val="28"/>
          <w:szCs w:val="28"/>
          <w:lang w:val="kk-KZ"/>
        </w:rPr>
        <w:t xml:space="preserve">лар үшін жалпы бөлімді және жеке-ерекше </w:t>
      </w:r>
      <w:r>
        <w:rPr>
          <w:rFonts w:ascii="Times New Roman" w:hAnsi="Times New Roman" w:cs="Times New Roman"/>
          <w:sz w:val="28"/>
          <w:szCs w:val="28"/>
          <w:lang w:val="kk-KZ"/>
        </w:rPr>
        <w:t>нұсқаларды</w:t>
      </w:r>
      <w:r w:rsidRPr="00F067CA">
        <w:rPr>
          <w:rFonts w:ascii="Times New Roman" w:hAnsi="Times New Roman" w:cs="Times New Roman"/>
          <w:sz w:val="28"/>
          <w:szCs w:val="28"/>
          <w:lang w:val="kk-KZ"/>
        </w:rPr>
        <w:t xml:space="preserve"> бөліп көрсету);</w:t>
      </w:r>
    </w:p>
    <w:p w:rsidR="009D70EB" w:rsidRPr="00F067CA" w:rsidRDefault="009D70EB" w:rsidP="0017469F">
      <w:pPr>
        <w:spacing w:after="0" w:line="240" w:lineRule="auto"/>
        <w:ind w:firstLine="567"/>
        <w:jc w:val="both"/>
        <w:rPr>
          <w:rFonts w:ascii="Times New Roman" w:hAnsi="Times New Roman" w:cs="Times New Roman"/>
          <w:sz w:val="28"/>
          <w:szCs w:val="28"/>
          <w:lang w:val="kk-KZ"/>
        </w:rPr>
      </w:pPr>
      <w:r w:rsidRPr="00F067CA">
        <w:rPr>
          <w:rFonts w:ascii="Times New Roman" w:hAnsi="Times New Roman" w:cs="Times New Roman"/>
          <w:sz w:val="28"/>
          <w:szCs w:val="28"/>
          <w:lang w:val="kk-KZ"/>
        </w:rPr>
        <w:lastRenderedPageBreak/>
        <w:t>- жүйелілік және интегративтілік (</w:t>
      </w:r>
      <w:r w:rsidR="00FF0EE4">
        <w:rPr>
          <w:rFonts w:ascii="Times New Roman" w:hAnsi="Times New Roman" w:cs="Times New Roman"/>
          <w:sz w:val="28"/>
          <w:szCs w:val="28"/>
          <w:lang w:val="kk-KZ"/>
        </w:rPr>
        <w:t xml:space="preserve">білім алушылардың </w:t>
      </w:r>
      <w:r w:rsidRPr="00F65847">
        <w:rPr>
          <w:rFonts w:ascii="Times New Roman" w:hAnsi="Times New Roman" w:cs="Times New Roman"/>
          <w:color w:val="000000"/>
          <w:sz w:val="28"/>
          <w:szCs w:val="28"/>
          <w:lang w:val="kk-KZ"/>
        </w:rPr>
        <w:t>аксиологиялық парадигмамен</w:t>
      </w:r>
      <w:r w:rsidRPr="00F067CA">
        <w:rPr>
          <w:rFonts w:ascii="Times New Roman" w:hAnsi="Times New Roman" w:cs="Times New Roman"/>
          <w:sz w:val="28"/>
          <w:szCs w:val="28"/>
          <w:lang w:val="kk-KZ"/>
        </w:rPr>
        <w:t>ұлттық бірегейлігінің барлық құрыл</w:t>
      </w:r>
      <w:r>
        <w:rPr>
          <w:rFonts w:ascii="Times New Roman" w:hAnsi="Times New Roman" w:cs="Times New Roman"/>
          <w:sz w:val="28"/>
          <w:szCs w:val="28"/>
          <w:lang w:val="kk-KZ"/>
        </w:rPr>
        <w:t>ымдық компоненттерін дамыт</w:t>
      </w:r>
      <w:r w:rsidRPr="00F067CA">
        <w:rPr>
          <w:rFonts w:ascii="Times New Roman" w:hAnsi="Times New Roman" w:cs="Times New Roman"/>
          <w:sz w:val="28"/>
          <w:szCs w:val="28"/>
          <w:lang w:val="kk-KZ"/>
        </w:rPr>
        <w:t xml:space="preserve">у: </w:t>
      </w:r>
      <w:r>
        <w:rPr>
          <w:rFonts w:ascii="Times New Roman" w:hAnsi="Times New Roman" w:cs="Times New Roman"/>
          <w:sz w:val="28"/>
          <w:szCs w:val="28"/>
          <w:lang w:val="kk-KZ"/>
        </w:rPr>
        <w:t xml:space="preserve">1. </w:t>
      </w:r>
      <w:r w:rsidRPr="00F067CA">
        <w:rPr>
          <w:rFonts w:ascii="Times New Roman" w:hAnsi="Times New Roman" w:cs="Times New Roman"/>
          <w:sz w:val="28"/>
          <w:szCs w:val="28"/>
          <w:lang w:val="kk-KZ"/>
        </w:rPr>
        <w:t xml:space="preserve">когнитивті, </w:t>
      </w:r>
      <w:r>
        <w:rPr>
          <w:rFonts w:ascii="Times New Roman" w:hAnsi="Times New Roman" w:cs="Times New Roman"/>
          <w:sz w:val="28"/>
          <w:szCs w:val="28"/>
          <w:lang w:val="kk-KZ"/>
        </w:rPr>
        <w:t xml:space="preserve">2. </w:t>
      </w:r>
      <w:r w:rsidRPr="00F067CA">
        <w:rPr>
          <w:rFonts w:ascii="Times New Roman" w:hAnsi="Times New Roman" w:cs="Times New Roman"/>
          <w:sz w:val="28"/>
          <w:szCs w:val="28"/>
          <w:lang w:val="kk-KZ"/>
        </w:rPr>
        <w:t xml:space="preserve">эмоционалды-бағалау, </w:t>
      </w:r>
      <w:r>
        <w:rPr>
          <w:rFonts w:ascii="Times New Roman" w:hAnsi="Times New Roman" w:cs="Times New Roman"/>
          <w:sz w:val="28"/>
          <w:szCs w:val="28"/>
          <w:lang w:val="kk-KZ"/>
        </w:rPr>
        <w:t xml:space="preserve">3 </w:t>
      </w:r>
      <w:r w:rsidRPr="00F067CA">
        <w:rPr>
          <w:rFonts w:ascii="Times New Roman" w:hAnsi="Times New Roman" w:cs="Times New Roman"/>
          <w:sz w:val="28"/>
          <w:szCs w:val="28"/>
          <w:lang w:val="kk-KZ"/>
        </w:rPr>
        <w:t xml:space="preserve">мінез-құлық, </w:t>
      </w:r>
      <w:r>
        <w:rPr>
          <w:rFonts w:ascii="Times New Roman" w:hAnsi="Times New Roman" w:cs="Times New Roman"/>
          <w:sz w:val="28"/>
          <w:szCs w:val="28"/>
          <w:lang w:val="kk-KZ"/>
        </w:rPr>
        <w:t xml:space="preserve">4. </w:t>
      </w:r>
      <w:r w:rsidRPr="00F067CA">
        <w:rPr>
          <w:rFonts w:ascii="Times New Roman" w:hAnsi="Times New Roman" w:cs="Times New Roman"/>
          <w:sz w:val="28"/>
          <w:szCs w:val="28"/>
          <w:lang w:val="kk-KZ"/>
        </w:rPr>
        <w:t>рефлексивті және</w:t>
      </w:r>
      <w:r>
        <w:rPr>
          <w:rFonts w:ascii="Times New Roman" w:hAnsi="Times New Roman" w:cs="Times New Roman"/>
          <w:sz w:val="28"/>
          <w:szCs w:val="28"/>
          <w:lang w:val="kk-KZ"/>
        </w:rPr>
        <w:t xml:space="preserve"> олардың компоненттерін </w:t>
      </w:r>
      <w:r w:rsidRPr="00F067CA">
        <w:rPr>
          <w:rFonts w:ascii="Times New Roman" w:hAnsi="Times New Roman" w:cs="Times New Roman"/>
          <w:sz w:val="28"/>
          <w:szCs w:val="28"/>
          <w:lang w:val="kk-KZ"/>
        </w:rPr>
        <w:t xml:space="preserve">мектеп деңгейінде </w:t>
      </w:r>
      <w:r>
        <w:rPr>
          <w:rFonts w:ascii="Times New Roman" w:hAnsi="Times New Roman" w:cs="Times New Roman"/>
          <w:sz w:val="28"/>
          <w:szCs w:val="28"/>
          <w:lang w:val="kk-KZ"/>
        </w:rPr>
        <w:t>дамыту</w:t>
      </w:r>
      <w:r w:rsidRPr="00F067C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горизанталды </w:t>
      </w:r>
      <w:r w:rsidRPr="00F067CA">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 xml:space="preserve">вертикалды </w:t>
      </w:r>
      <w:r w:rsidRPr="00F067CA">
        <w:rPr>
          <w:rFonts w:ascii="Times New Roman" w:hAnsi="Times New Roman" w:cs="Times New Roman"/>
          <w:sz w:val="28"/>
          <w:szCs w:val="28"/>
          <w:lang w:val="kk-KZ"/>
        </w:rPr>
        <w:t xml:space="preserve">деңгейлерде </w:t>
      </w:r>
      <w:r>
        <w:rPr>
          <w:rFonts w:ascii="Times New Roman" w:hAnsi="Times New Roman" w:cs="Times New Roman"/>
          <w:sz w:val="28"/>
          <w:szCs w:val="28"/>
          <w:lang w:val="kk-KZ"/>
        </w:rPr>
        <w:t xml:space="preserve">дамыған </w:t>
      </w:r>
      <w:r w:rsidRPr="00F067CA">
        <w:rPr>
          <w:rFonts w:ascii="Times New Roman" w:hAnsi="Times New Roman" w:cs="Times New Roman"/>
          <w:sz w:val="28"/>
          <w:szCs w:val="28"/>
          <w:lang w:val="kk-KZ"/>
        </w:rPr>
        <w:t>компоненттердің өзара байланысы);</w:t>
      </w:r>
    </w:p>
    <w:p w:rsidR="009D70EB" w:rsidRPr="00F067CA" w:rsidRDefault="009D70EB" w:rsidP="0017469F">
      <w:pPr>
        <w:spacing w:after="0" w:line="240" w:lineRule="auto"/>
        <w:ind w:firstLine="567"/>
        <w:jc w:val="both"/>
        <w:rPr>
          <w:rFonts w:ascii="Times New Roman" w:hAnsi="Times New Roman" w:cs="Times New Roman"/>
          <w:sz w:val="28"/>
          <w:szCs w:val="28"/>
          <w:lang w:val="kk-KZ"/>
        </w:rPr>
      </w:pPr>
      <w:r w:rsidRPr="00F067CA">
        <w:rPr>
          <w:rFonts w:ascii="Times New Roman" w:hAnsi="Times New Roman" w:cs="Times New Roman"/>
          <w:sz w:val="28"/>
          <w:szCs w:val="28"/>
          <w:lang w:val="kk-KZ"/>
        </w:rPr>
        <w:t>- сәйкестілік (мазмұндық-технологиялық және ғылыми-әдістемелік қамтамасыз ету жүргізілетін жұмыстың мәніне сәйкес келуі тиіс);</w:t>
      </w:r>
    </w:p>
    <w:p w:rsidR="009D70EB" w:rsidRPr="00F067CA" w:rsidRDefault="009D70EB" w:rsidP="0017469F">
      <w:pPr>
        <w:spacing w:after="0" w:line="240" w:lineRule="auto"/>
        <w:ind w:firstLine="567"/>
        <w:jc w:val="both"/>
        <w:rPr>
          <w:rFonts w:ascii="Times New Roman" w:hAnsi="Times New Roman" w:cs="Times New Roman"/>
          <w:sz w:val="28"/>
          <w:szCs w:val="28"/>
          <w:lang w:val="kk-KZ"/>
        </w:rPr>
      </w:pPr>
      <w:r w:rsidRPr="00F067CA">
        <w:rPr>
          <w:rFonts w:ascii="Times New Roman" w:hAnsi="Times New Roman" w:cs="Times New Roman"/>
          <w:sz w:val="28"/>
          <w:szCs w:val="28"/>
          <w:lang w:val="kk-KZ"/>
        </w:rPr>
        <w:t>- аймақтандыру (</w:t>
      </w:r>
      <w:r w:rsidR="00FF0EE4">
        <w:rPr>
          <w:rFonts w:ascii="Times New Roman" w:hAnsi="Times New Roman" w:cs="Times New Roman"/>
          <w:sz w:val="28"/>
          <w:szCs w:val="28"/>
          <w:lang w:val="kk-KZ"/>
        </w:rPr>
        <w:t xml:space="preserve">білім алушылардың </w:t>
      </w:r>
      <w:r w:rsidRPr="00F65847">
        <w:rPr>
          <w:rFonts w:ascii="Times New Roman" w:hAnsi="Times New Roman" w:cs="Times New Roman"/>
          <w:color w:val="000000"/>
          <w:sz w:val="28"/>
          <w:szCs w:val="28"/>
          <w:lang w:val="kk-KZ"/>
        </w:rPr>
        <w:t>аксиологиялық парадигмамен</w:t>
      </w:r>
      <w:r w:rsidRPr="00F067CA">
        <w:rPr>
          <w:rFonts w:ascii="Times New Roman" w:hAnsi="Times New Roman" w:cs="Times New Roman"/>
          <w:sz w:val="28"/>
          <w:szCs w:val="28"/>
          <w:lang w:val="kk-KZ"/>
        </w:rPr>
        <w:t xml:space="preserve">ұлттық бірегейлігін </w:t>
      </w:r>
      <w:r>
        <w:rPr>
          <w:rFonts w:ascii="Times New Roman" w:hAnsi="Times New Roman" w:cs="Times New Roman"/>
          <w:sz w:val="28"/>
          <w:szCs w:val="28"/>
          <w:lang w:val="kk-KZ"/>
        </w:rPr>
        <w:t xml:space="preserve">дамыту </w:t>
      </w:r>
      <w:r w:rsidR="00C6733C">
        <w:rPr>
          <w:rFonts w:ascii="Times New Roman" w:hAnsi="Times New Roman" w:cs="Times New Roman"/>
          <w:sz w:val="28"/>
          <w:szCs w:val="28"/>
          <w:lang w:val="kk-KZ"/>
        </w:rPr>
        <w:t>процесінің</w:t>
      </w:r>
      <w:r w:rsidRPr="00F067CA">
        <w:rPr>
          <w:rFonts w:ascii="Times New Roman" w:hAnsi="Times New Roman" w:cs="Times New Roman"/>
          <w:sz w:val="28"/>
          <w:szCs w:val="28"/>
          <w:lang w:val="kk-KZ"/>
        </w:rPr>
        <w:t xml:space="preserve"> мазмұнында өңірдің этномәдени ерекшеліктерін көрсету).</w:t>
      </w:r>
    </w:p>
    <w:p w:rsidR="009D70EB" w:rsidRPr="00F067CA" w:rsidRDefault="009D70EB" w:rsidP="0017469F">
      <w:pPr>
        <w:spacing w:after="0" w:line="240" w:lineRule="auto"/>
        <w:ind w:firstLine="567"/>
        <w:jc w:val="both"/>
        <w:rPr>
          <w:rFonts w:ascii="Times New Roman" w:hAnsi="Times New Roman" w:cs="Times New Roman"/>
          <w:sz w:val="28"/>
          <w:szCs w:val="28"/>
          <w:lang w:val="kk-KZ"/>
        </w:rPr>
      </w:pPr>
      <w:r w:rsidRPr="00F067CA">
        <w:rPr>
          <w:rFonts w:ascii="Times New Roman" w:hAnsi="Times New Roman" w:cs="Times New Roman"/>
          <w:sz w:val="28"/>
          <w:szCs w:val="28"/>
          <w:lang w:val="kk-KZ"/>
        </w:rPr>
        <w:t xml:space="preserve">Жобалау қызметі арқылы мектеп </w:t>
      </w:r>
      <w:r w:rsidR="00472B1D">
        <w:rPr>
          <w:rFonts w:ascii="Times New Roman" w:hAnsi="Times New Roman" w:cs="Times New Roman"/>
          <w:sz w:val="28"/>
          <w:szCs w:val="28"/>
          <w:lang w:val="kk-KZ"/>
        </w:rPr>
        <w:t>білім алушыларының</w:t>
      </w:r>
      <w:r w:rsidRPr="00F65847">
        <w:rPr>
          <w:rFonts w:ascii="Times New Roman" w:hAnsi="Times New Roman" w:cs="Times New Roman"/>
          <w:color w:val="000000"/>
          <w:sz w:val="28"/>
          <w:szCs w:val="28"/>
          <w:lang w:val="kk-KZ"/>
        </w:rPr>
        <w:t>аксиологиялық парадигмамен</w:t>
      </w:r>
      <w:r w:rsidRPr="00F067CA">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бірегейлігіндамыту</w:t>
      </w:r>
      <w:r w:rsidRPr="00F067CA">
        <w:rPr>
          <w:rFonts w:ascii="Times New Roman" w:hAnsi="Times New Roman" w:cs="Times New Roman"/>
          <w:sz w:val="28"/>
          <w:szCs w:val="28"/>
          <w:lang w:val="kk-KZ"/>
        </w:rPr>
        <w:t>дың процессуалдық-технологиялық құрамдас бөліктері</w:t>
      </w:r>
      <w:r>
        <w:rPr>
          <w:rFonts w:ascii="Times New Roman" w:hAnsi="Times New Roman" w:cs="Times New Roman"/>
          <w:sz w:val="28"/>
          <w:szCs w:val="28"/>
          <w:lang w:val="kk-KZ"/>
        </w:rPr>
        <w:t xml:space="preserve"> болып табылады</w:t>
      </w:r>
      <w:r w:rsidRPr="00F067CA">
        <w:rPr>
          <w:rFonts w:ascii="Times New Roman" w:hAnsi="Times New Roman" w:cs="Times New Roman"/>
          <w:sz w:val="28"/>
          <w:szCs w:val="28"/>
          <w:lang w:val="kk-KZ"/>
        </w:rPr>
        <w:t>:</w:t>
      </w:r>
    </w:p>
    <w:p w:rsidR="009D70EB" w:rsidRPr="00F067CA" w:rsidRDefault="009D70EB" w:rsidP="0017469F">
      <w:pPr>
        <w:spacing w:after="0" w:line="240" w:lineRule="auto"/>
        <w:ind w:firstLine="567"/>
        <w:jc w:val="both"/>
        <w:rPr>
          <w:rFonts w:ascii="Times New Roman" w:hAnsi="Times New Roman" w:cs="Times New Roman"/>
          <w:sz w:val="28"/>
          <w:szCs w:val="28"/>
          <w:lang w:val="kk-KZ"/>
        </w:rPr>
      </w:pPr>
      <w:r w:rsidRPr="00F067CA">
        <w:rPr>
          <w:rFonts w:ascii="Times New Roman" w:hAnsi="Times New Roman" w:cs="Times New Roman"/>
          <w:sz w:val="28"/>
          <w:szCs w:val="28"/>
          <w:lang w:val="kk-KZ"/>
        </w:rPr>
        <w:t>- диагностикалық</w:t>
      </w:r>
      <w:r>
        <w:rPr>
          <w:rFonts w:ascii="Times New Roman" w:hAnsi="Times New Roman" w:cs="Times New Roman"/>
          <w:sz w:val="28"/>
          <w:szCs w:val="28"/>
          <w:lang w:val="kk-KZ"/>
        </w:rPr>
        <w:t xml:space="preserve"> – </w:t>
      </w:r>
      <w:r w:rsidR="00FF0EE4">
        <w:rPr>
          <w:rFonts w:ascii="Times New Roman" w:hAnsi="Times New Roman" w:cs="Times New Roman"/>
          <w:sz w:val="28"/>
          <w:szCs w:val="28"/>
          <w:lang w:val="kk-KZ"/>
        </w:rPr>
        <w:t xml:space="preserve">білім алушылардың </w:t>
      </w:r>
      <w:r w:rsidRPr="00F65847">
        <w:rPr>
          <w:rFonts w:ascii="Times New Roman" w:hAnsi="Times New Roman" w:cs="Times New Roman"/>
          <w:color w:val="000000"/>
          <w:sz w:val="28"/>
          <w:szCs w:val="28"/>
          <w:lang w:val="kk-KZ"/>
        </w:rPr>
        <w:t>аксиологиялық парадигмамен</w:t>
      </w:r>
      <w:r w:rsidRPr="00F067CA">
        <w:rPr>
          <w:rFonts w:ascii="Times New Roman" w:hAnsi="Times New Roman" w:cs="Times New Roman"/>
          <w:sz w:val="28"/>
          <w:szCs w:val="28"/>
          <w:lang w:val="kk-KZ"/>
        </w:rPr>
        <w:t xml:space="preserve">ұлттық бірегейлігінің </w:t>
      </w:r>
      <w:r>
        <w:rPr>
          <w:rFonts w:ascii="Times New Roman" w:hAnsi="Times New Roman" w:cs="Times New Roman"/>
          <w:sz w:val="28"/>
          <w:szCs w:val="28"/>
          <w:lang w:val="kk-KZ"/>
        </w:rPr>
        <w:t>дамыту</w:t>
      </w:r>
      <w:r w:rsidRPr="00F067CA">
        <w:rPr>
          <w:rFonts w:ascii="Times New Roman" w:hAnsi="Times New Roman" w:cs="Times New Roman"/>
          <w:sz w:val="28"/>
          <w:szCs w:val="28"/>
          <w:lang w:val="kk-KZ"/>
        </w:rPr>
        <w:t xml:space="preserve"> деңгейін анықтау;</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 жобал</w:t>
      </w:r>
      <w:r>
        <w:rPr>
          <w:rFonts w:ascii="Times New Roman" w:hAnsi="Times New Roman" w:cs="Times New Roman"/>
          <w:sz w:val="28"/>
          <w:szCs w:val="28"/>
          <w:lang w:val="kk-KZ"/>
        </w:rPr>
        <w:t>ау</w:t>
      </w:r>
      <w:r w:rsidRPr="007A6AFC">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і</w:t>
      </w:r>
      <w:r w:rsidRPr="007A6AFC">
        <w:rPr>
          <w:rFonts w:ascii="Times New Roman" w:hAnsi="Times New Roman" w:cs="Times New Roman"/>
          <w:sz w:val="28"/>
          <w:szCs w:val="28"/>
          <w:lang w:val="kk-KZ"/>
        </w:rPr>
        <w:t xml:space="preserve"> арқылы мектеп </w:t>
      </w:r>
      <w:r w:rsidR="00472B1D">
        <w:rPr>
          <w:rFonts w:ascii="Times New Roman" w:hAnsi="Times New Roman" w:cs="Times New Roman"/>
          <w:sz w:val="28"/>
          <w:szCs w:val="28"/>
          <w:lang w:val="kk-KZ"/>
        </w:rPr>
        <w:t>білім алушыларының</w:t>
      </w:r>
      <w:r w:rsidRPr="00F65847">
        <w:rPr>
          <w:rFonts w:ascii="Times New Roman" w:hAnsi="Times New Roman" w:cs="Times New Roman"/>
          <w:color w:val="000000"/>
          <w:sz w:val="28"/>
          <w:szCs w:val="28"/>
          <w:lang w:val="kk-KZ"/>
        </w:rPr>
        <w:t>аксиологиялық парадигмамен</w:t>
      </w:r>
      <w:r w:rsidRPr="007A6AFC">
        <w:rPr>
          <w:rFonts w:ascii="Times New Roman" w:hAnsi="Times New Roman" w:cs="Times New Roman"/>
          <w:sz w:val="28"/>
          <w:szCs w:val="28"/>
          <w:lang w:val="kk-KZ"/>
        </w:rPr>
        <w:t xml:space="preserve">ұлттық бірегейлігін </w:t>
      </w:r>
      <w:r>
        <w:rPr>
          <w:rFonts w:ascii="Times New Roman" w:hAnsi="Times New Roman" w:cs="Times New Roman"/>
          <w:sz w:val="28"/>
          <w:szCs w:val="28"/>
          <w:lang w:val="kk-KZ"/>
        </w:rPr>
        <w:t>дамыту</w:t>
      </w:r>
      <w:r w:rsidRPr="007A6AFC">
        <w:rPr>
          <w:rFonts w:ascii="Times New Roman" w:hAnsi="Times New Roman" w:cs="Times New Roman"/>
          <w:sz w:val="28"/>
          <w:szCs w:val="28"/>
          <w:lang w:val="kk-KZ"/>
        </w:rPr>
        <w:t>дың барлық нысандарын, бағыттарын ұйымдастырушылық – процессуалдық-ғылыми-әдістемелік қамтамасыз ету;</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 жобал</w:t>
      </w:r>
      <w:r>
        <w:rPr>
          <w:rFonts w:ascii="Times New Roman" w:hAnsi="Times New Roman" w:cs="Times New Roman"/>
          <w:sz w:val="28"/>
          <w:szCs w:val="28"/>
          <w:lang w:val="kk-KZ"/>
        </w:rPr>
        <w:t>ау</w:t>
      </w:r>
      <w:r w:rsidRPr="007A6AFC">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 xml:space="preserve">і </w:t>
      </w:r>
      <w:r w:rsidRPr="007A6AFC">
        <w:rPr>
          <w:rFonts w:ascii="Times New Roman" w:hAnsi="Times New Roman" w:cs="Times New Roman"/>
          <w:sz w:val="28"/>
          <w:szCs w:val="28"/>
          <w:lang w:val="kk-KZ"/>
        </w:rPr>
        <w:t xml:space="preserve">арқылы мектеп </w:t>
      </w:r>
      <w:r w:rsidR="00472B1D">
        <w:rPr>
          <w:rFonts w:ascii="Times New Roman" w:hAnsi="Times New Roman" w:cs="Times New Roman"/>
          <w:sz w:val="28"/>
          <w:szCs w:val="28"/>
          <w:lang w:val="kk-KZ"/>
        </w:rPr>
        <w:t>білім алушыларының</w:t>
      </w:r>
      <w:r w:rsidRPr="00F65847">
        <w:rPr>
          <w:rFonts w:ascii="Times New Roman" w:hAnsi="Times New Roman" w:cs="Times New Roman"/>
          <w:color w:val="000000"/>
          <w:sz w:val="28"/>
          <w:szCs w:val="28"/>
          <w:lang w:val="kk-KZ"/>
        </w:rPr>
        <w:t>аксиологиялық парадигмамен</w:t>
      </w:r>
      <w:r w:rsidRPr="007A6AFC">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бірегейлігіндамыту</w:t>
      </w:r>
      <w:r w:rsidRPr="007A6AFC">
        <w:rPr>
          <w:rFonts w:ascii="Times New Roman" w:hAnsi="Times New Roman" w:cs="Times New Roman"/>
          <w:sz w:val="28"/>
          <w:szCs w:val="28"/>
          <w:lang w:val="kk-KZ"/>
        </w:rPr>
        <w:t xml:space="preserve"> тиімділігін мониторингтік-сараптамалық бағалау.</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Жобал</w:t>
      </w:r>
      <w:r>
        <w:rPr>
          <w:rFonts w:ascii="Times New Roman" w:hAnsi="Times New Roman" w:cs="Times New Roman"/>
          <w:sz w:val="28"/>
          <w:szCs w:val="28"/>
          <w:lang w:val="kk-KZ"/>
        </w:rPr>
        <w:t>ау</w:t>
      </w:r>
      <w:r w:rsidRPr="007A6AFC">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і</w:t>
      </w:r>
      <w:r w:rsidRPr="007A6AFC">
        <w:rPr>
          <w:rFonts w:ascii="Times New Roman" w:hAnsi="Times New Roman" w:cs="Times New Roman"/>
          <w:sz w:val="28"/>
          <w:szCs w:val="28"/>
          <w:lang w:val="kk-KZ"/>
        </w:rPr>
        <w:t xml:space="preserve"> арқылы мектеп </w:t>
      </w:r>
      <w:r w:rsidR="00472B1D">
        <w:rPr>
          <w:rFonts w:ascii="Times New Roman" w:hAnsi="Times New Roman" w:cs="Times New Roman"/>
          <w:sz w:val="28"/>
          <w:szCs w:val="28"/>
          <w:lang w:val="kk-KZ"/>
        </w:rPr>
        <w:t>білім алушыларының</w:t>
      </w:r>
      <w:r w:rsidRPr="00F65847">
        <w:rPr>
          <w:rFonts w:ascii="Times New Roman" w:hAnsi="Times New Roman" w:cs="Times New Roman"/>
          <w:color w:val="000000"/>
          <w:sz w:val="28"/>
          <w:szCs w:val="28"/>
          <w:lang w:val="kk-KZ"/>
        </w:rPr>
        <w:t>аксиологиялық парадигмамен</w:t>
      </w:r>
      <w:r w:rsidRPr="007A6AFC">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бірегейлігін</w:t>
      </w:r>
      <w:r w:rsidRPr="007A6AFC">
        <w:rPr>
          <w:rFonts w:ascii="Times New Roman" w:hAnsi="Times New Roman" w:cs="Times New Roman"/>
          <w:sz w:val="28"/>
          <w:szCs w:val="28"/>
          <w:lang w:val="kk-KZ"/>
        </w:rPr>
        <w:t xml:space="preserve"> тиімді </w:t>
      </w:r>
      <w:r>
        <w:rPr>
          <w:rFonts w:ascii="Times New Roman" w:hAnsi="Times New Roman" w:cs="Times New Roman"/>
          <w:sz w:val="28"/>
          <w:szCs w:val="28"/>
          <w:lang w:val="kk-KZ"/>
        </w:rPr>
        <w:t xml:space="preserve">дамыту </w:t>
      </w:r>
      <w:r w:rsidRPr="007A6AFC">
        <w:rPr>
          <w:rFonts w:ascii="Times New Roman" w:hAnsi="Times New Roman" w:cs="Times New Roman"/>
          <w:sz w:val="28"/>
          <w:szCs w:val="28"/>
          <w:lang w:val="kk-KZ"/>
        </w:rPr>
        <w:t>үшін бірқатар ұйымдастырушылық және педагогикалық жағдайлар қажет.</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Жобаланған модельдің ұйымдастырушылық-педагогикалық жағдайларын іске асыру барысын бақылаудың диагностикалық критерийлері 16-кестеде көрсетілген.</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p>
    <w:p w:rsidR="009D70EB" w:rsidRDefault="005325EE" w:rsidP="005325E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D70EB" w:rsidRPr="007A6AFC">
        <w:rPr>
          <w:rFonts w:ascii="Times New Roman" w:hAnsi="Times New Roman" w:cs="Times New Roman"/>
          <w:sz w:val="28"/>
          <w:szCs w:val="28"/>
          <w:lang w:val="kk-KZ"/>
        </w:rPr>
        <w:t>есте</w:t>
      </w:r>
      <w:r w:rsidR="009D70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16 </w:t>
      </w:r>
      <w:r w:rsidR="009D70EB">
        <w:rPr>
          <w:rFonts w:ascii="Times New Roman" w:hAnsi="Times New Roman" w:cs="Times New Roman"/>
          <w:sz w:val="28"/>
          <w:szCs w:val="28"/>
          <w:lang w:val="kk-KZ"/>
        </w:rPr>
        <w:t>– М</w:t>
      </w:r>
      <w:r w:rsidR="009D70EB" w:rsidRPr="007A6AFC">
        <w:rPr>
          <w:rFonts w:ascii="Times New Roman" w:hAnsi="Times New Roman" w:cs="Times New Roman"/>
          <w:sz w:val="28"/>
          <w:szCs w:val="28"/>
          <w:lang w:val="kk-KZ"/>
        </w:rPr>
        <w:t xml:space="preserve">ектепте </w:t>
      </w:r>
      <w:r w:rsidR="00FF0EE4">
        <w:rPr>
          <w:rFonts w:ascii="Times New Roman" w:hAnsi="Times New Roman" w:cs="Times New Roman"/>
          <w:sz w:val="28"/>
          <w:szCs w:val="28"/>
          <w:lang w:val="kk-KZ"/>
        </w:rPr>
        <w:t xml:space="preserve">білім алушылардың </w:t>
      </w:r>
      <w:r w:rsidR="009D70EB" w:rsidRPr="00F65847">
        <w:rPr>
          <w:rFonts w:ascii="Times New Roman" w:hAnsi="Times New Roman" w:cs="Times New Roman"/>
          <w:color w:val="000000"/>
          <w:sz w:val="28"/>
          <w:szCs w:val="28"/>
          <w:lang w:val="kk-KZ"/>
        </w:rPr>
        <w:t>аксиологиялық парадигмамен</w:t>
      </w:r>
      <w:r w:rsidR="009D70EB" w:rsidRPr="007A6AFC">
        <w:rPr>
          <w:rFonts w:ascii="Times New Roman" w:hAnsi="Times New Roman" w:cs="Times New Roman"/>
          <w:sz w:val="28"/>
          <w:szCs w:val="28"/>
          <w:lang w:val="kk-KZ"/>
        </w:rPr>
        <w:t xml:space="preserve">ұлттық </w:t>
      </w:r>
      <w:r w:rsidR="009D70EB">
        <w:rPr>
          <w:rFonts w:ascii="Times New Roman" w:hAnsi="Times New Roman" w:cs="Times New Roman"/>
          <w:sz w:val="28"/>
          <w:szCs w:val="28"/>
          <w:lang w:val="kk-KZ"/>
        </w:rPr>
        <w:t xml:space="preserve">бірегейлігін дамытуды </w:t>
      </w:r>
      <w:r w:rsidR="009D70EB" w:rsidRPr="007A6AFC">
        <w:rPr>
          <w:rFonts w:ascii="Times New Roman" w:hAnsi="Times New Roman" w:cs="Times New Roman"/>
          <w:sz w:val="28"/>
          <w:szCs w:val="28"/>
          <w:lang w:val="kk-KZ"/>
        </w:rPr>
        <w:t>қамтамасыз ететін ұйымдастырушылық-педагогикалық жағдайларды іске асыру (диагностикалық критерийлер).</w:t>
      </w:r>
    </w:p>
    <w:p w:rsidR="009D70EB" w:rsidRPr="00F067CA" w:rsidRDefault="009D70EB" w:rsidP="0017469F">
      <w:pPr>
        <w:spacing w:after="0" w:line="240" w:lineRule="auto"/>
        <w:ind w:firstLine="567"/>
        <w:jc w:val="both"/>
        <w:rPr>
          <w:lang w:val="kk-KZ"/>
        </w:rPr>
      </w:pPr>
    </w:p>
    <w:tbl>
      <w:tblPr>
        <w:tblStyle w:val="a3"/>
        <w:tblW w:w="0" w:type="auto"/>
        <w:tblLayout w:type="fixed"/>
        <w:tblLook w:val="04A0" w:firstRow="1" w:lastRow="0" w:firstColumn="1" w:lastColumn="0" w:noHBand="0" w:noVBand="1"/>
      </w:tblPr>
      <w:tblGrid>
        <w:gridCol w:w="3369"/>
        <w:gridCol w:w="3685"/>
        <w:gridCol w:w="2517"/>
      </w:tblGrid>
      <w:tr w:rsidR="009D70EB" w:rsidRPr="005325EE" w:rsidTr="00E625F4">
        <w:tc>
          <w:tcPr>
            <w:tcW w:w="3369"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lang w:val="kk-KZ"/>
              </w:rPr>
              <w:t>Ұйымдастырушылық-педагогикалық жағдай</w:t>
            </w:r>
          </w:p>
        </w:tc>
        <w:tc>
          <w:tcPr>
            <w:tcW w:w="3685"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Диагности</w:t>
            </w:r>
            <w:r w:rsidRPr="005325EE">
              <w:rPr>
                <w:rFonts w:ascii="Times New Roman" w:hAnsi="Times New Roman"/>
                <w:sz w:val="24"/>
                <w:szCs w:val="24"/>
                <w:lang w:val="kk-KZ"/>
              </w:rPr>
              <w:t>калық</w:t>
            </w:r>
            <w:r w:rsidRPr="005325EE">
              <w:rPr>
                <w:rFonts w:ascii="Times New Roman" w:hAnsi="Times New Roman"/>
                <w:sz w:val="24"/>
                <w:szCs w:val="24"/>
              </w:rPr>
              <w:t xml:space="preserve"> критерий</w:t>
            </w:r>
          </w:p>
        </w:tc>
        <w:tc>
          <w:tcPr>
            <w:tcW w:w="2517"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lang w:val="kk-KZ"/>
              </w:rPr>
              <w:t>Үлттық бірегейліктің д</w:t>
            </w:r>
            <w:r w:rsidRPr="005325EE">
              <w:rPr>
                <w:rFonts w:ascii="Times New Roman" w:hAnsi="Times New Roman"/>
                <w:sz w:val="24"/>
                <w:szCs w:val="24"/>
              </w:rPr>
              <w:t>етерминант</w:t>
            </w:r>
            <w:r w:rsidRPr="005325EE">
              <w:rPr>
                <w:rFonts w:ascii="Times New Roman" w:hAnsi="Times New Roman"/>
                <w:sz w:val="24"/>
                <w:szCs w:val="24"/>
                <w:lang w:val="kk-KZ"/>
              </w:rPr>
              <w:t>тары</w:t>
            </w:r>
          </w:p>
        </w:tc>
      </w:tr>
      <w:tr w:rsidR="009D70EB" w:rsidRPr="005325EE" w:rsidTr="00E625F4">
        <w:tc>
          <w:tcPr>
            <w:tcW w:w="3369" w:type="dxa"/>
            <w:vMerge w:val="restart"/>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 xml:space="preserve">1. </w:t>
            </w:r>
            <w:r w:rsidRPr="005325EE">
              <w:rPr>
                <w:rFonts w:ascii="Times New Roman" w:hAnsi="Times New Roman"/>
                <w:sz w:val="24"/>
                <w:szCs w:val="24"/>
                <w:lang w:val="kk-KZ"/>
              </w:rPr>
              <w:t>ББМ</w:t>
            </w:r>
            <w:r w:rsidRPr="005325EE">
              <w:rPr>
                <w:rFonts w:ascii="Times New Roman" w:hAnsi="Times New Roman"/>
                <w:sz w:val="24"/>
                <w:szCs w:val="24"/>
              </w:rPr>
              <w:t>-дағы</w:t>
            </w:r>
            <w:r w:rsidR="005325EE">
              <w:rPr>
                <w:rFonts w:ascii="Times New Roman" w:hAnsi="Times New Roman"/>
                <w:sz w:val="24"/>
                <w:szCs w:val="24"/>
                <w:lang w:val="kk-KZ"/>
              </w:rPr>
              <w:t xml:space="preserve"> </w:t>
            </w:r>
            <w:r w:rsidRPr="005325EE">
              <w:rPr>
                <w:rFonts w:ascii="Times New Roman" w:hAnsi="Times New Roman"/>
                <w:sz w:val="24"/>
                <w:szCs w:val="24"/>
              </w:rPr>
              <w:t>жобалау</w:t>
            </w:r>
            <w:r w:rsidR="005325EE">
              <w:rPr>
                <w:rFonts w:ascii="Times New Roman" w:hAnsi="Times New Roman"/>
                <w:sz w:val="24"/>
                <w:szCs w:val="24"/>
                <w:lang w:val="kk-KZ"/>
              </w:rPr>
              <w:t xml:space="preserve"> </w:t>
            </w:r>
            <w:r w:rsidRPr="005325EE">
              <w:rPr>
                <w:rFonts w:ascii="Times New Roman" w:hAnsi="Times New Roman"/>
                <w:sz w:val="24"/>
                <w:szCs w:val="24"/>
              </w:rPr>
              <w:t>қызметі</w:t>
            </w:r>
            <w:r w:rsidR="005325EE">
              <w:rPr>
                <w:rFonts w:ascii="Times New Roman" w:hAnsi="Times New Roman"/>
                <w:sz w:val="24"/>
                <w:szCs w:val="24"/>
                <w:lang w:val="kk-KZ"/>
              </w:rPr>
              <w:t xml:space="preserve"> </w:t>
            </w:r>
            <w:r w:rsidRPr="005325EE">
              <w:rPr>
                <w:rFonts w:ascii="Times New Roman" w:hAnsi="Times New Roman"/>
                <w:sz w:val="24"/>
                <w:szCs w:val="24"/>
              </w:rPr>
              <w:t>арқылы</w:t>
            </w:r>
            <w:r w:rsidR="005325EE">
              <w:rPr>
                <w:rFonts w:ascii="Times New Roman" w:hAnsi="Times New Roman"/>
                <w:sz w:val="24"/>
                <w:szCs w:val="24"/>
                <w:lang w:val="kk-KZ"/>
              </w:rPr>
              <w:t xml:space="preserve"> </w:t>
            </w:r>
            <w:r w:rsidRPr="005325EE">
              <w:rPr>
                <w:rFonts w:ascii="Times New Roman" w:hAnsi="Times New Roman" w:cs="Times New Roman"/>
                <w:color w:val="000000"/>
                <w:sz w:val="24"/>
                <w:szCs w:val="24"/>
                <w:lang w:val="kk-KZ"/>
              </w:rPr>
              <w:t>аксиологиялық парадигмамен</w:t>
            </w:r>
            <w:r w:rsidR="005325EE">
              <w:rPr>
                <w:rFonts w:ascii="Times New Roman" w:hAnsi="Times New Roman" w:cs="Times New Roman"/>
                <w:color w:val="000000"/>
                <w:sz w:val="24"/>
                <w:szCs w:val="24"/>
                <w:lang w:val="kk-KZ"/>
              </w:rPr>
              <w:t xml:space="preserve"> </w:t>
            </w:r>
            <w:r w:rsidRPr="005325EE">
              <w:rPr>
                <w:rFonts w:ascii="Times New Roman" w:hAnsi="Times New Roman"/>
                <w:sz w:val="24"/>
                <w:szCs w:val="24"/>
              </w:rPr>
              <w:t>ұлттық</w:t>
            </w:r>
            <w:r w:rsidR="005325EE">
              <w:rPr>
                <w:rFonts w:ascii="Times New Roman" w:hAnsi="Times New Roman"/>
                <w:sz w:val="24"/>
                <w:szCs w:val="24"/>
                <w:lang w:val="kk-KZ"/>
              </w:rPr>
              <w:t xml:space="preserve"> </w:t>
            </w:r>
            <w:r w:rsidRPr="005325EE">
              <w:rPr>
                <w:rFonts w:ascii="Times New Roman" w:hAnsi="Times New Roman"/>
                <w:sz w:val="24"/>
                <w:szCs w:val="24"/>
              </w:rPr>
              <w:t>бірегейлікті</w:t>
            </w:r>
            <w:r w:rsidRPr="005325EE">
              <w:rPr>
                <w:rFonts w:ascii="Times New Roman" w:hAnsi="Times New Roman"/>
                <w:sz w:val="24"/>
                <w:szCs w:val="24"/>
                <w:lang w:val="kk-KZ"/>
              </w:rPr>
              <w:t xml:space="preserve"> дамыту үдерісі </w:t>
            </w:r>
            <w:r w:rsidRPr="005325EE">
              <w:rPr>
                <w:rFonts w:ascii="Times New Roman" w:hAnsi="Times New Roman"/>
                <w:sz w:val="24"/>
                <w:szCs w:val="24"/>
              </w:rPr>
              <w:t>субъектілерінің</w:t>
            </w:r>
            <w:r w:rsidR="005325EE">
              <w:rPr>
                <w:rFonts w:ascii="Times New Roman" w:hAnsi="Times New Roman"/>
                <w:sz w:val="24"/>
                <w:szCs w:val="24"/>
                <w:lang w:val="kk-KZ"/>
              </w:rPr>
              <w:t xml:space="preserve"> </w:t>
            </w:r>
            <w:r w:rsidRPr="005325EE">
              <w:rPr>
                <w:rFonts w:ascii="Times New Roman" w:hAnsi="Times New Roman"/>
                <w:sz w:val="24"/>
                <w:szCs w:val="24"/>
              </w:rPr>
              <w:t>қабылдауы</w:t>
            </w:r>
          </w:p>
        </w:tc>
        <w:tc>
          <w:tcPr>
            <w:tcW w:w="3685"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 xml:space="preserve">1.1. </w:t>
            </w:r>
            <w:r w:rsidRPr="005325EE">
              <w:rPr>
                <w:rFonts w:ascii="Times New Roman" w:hAnsi="Times New Roman"/>
                <w:sz w:val="24"/>
                <w:szCs w:val="24"/>
                <w:lang w:val="kk-KZ"/>
              </w:rPr>
              <w:t xml:space="preserve">ББҰ </w:t>
            </w:r>
            <w:r w:rsidRPr="005325EE">
              <w:rPr>
                <w:rFonts w:ascii="Times New Roman" w:hAnsi="Times New Roman"/>
                <w:sz w:val="24"/>
                <w:szCs w:val="24"/>
              </w:rPr>
              <w:t>жұмыс</w:t>
            </w:r>
            <w:r w:rsidR="005325EE">
              <w:rPr>
                <w:rFonts w:ascii="Times New Roman" w:hAnsi="Times New Roman"/>
                <w:sz w:val="24"/>
                <w:szCs w:val="24"/>
                <w:lang w:val="kk-KZ"/>
              </w:rPr>
              <w:t xml:space="preserve"> </w:t>
            </w:r>
            <w:r w:rsidRPr="005325EE">
              <w:rPr>
                <w:rFonts w:ascii="Times New Roman" w:hAnsi="Times New Roman"/>
                <w:sz w:val="24"/>
                <w:szCs w:val="24"/>
              </w:rPr>
              <w:t>жоспарында</w:t>
            </w:r>
            <w:r w:rsidR="005325EE">
              <w:rPr>
                <w:rFonts w:ascii="Times New Roman" w:hAnsi="Times New Roman"/>
                <w:sz w:val="24"/>
                <w:szCs w:val="24"/>
                <w:lang w:val="kk-KZ"/>
              </w:rPr>
              <w:t xml:space="preserve"> </w:t>
            </w:r>
            <w:r w:rsidR="00FF0EE4" w:rsidRPr="005325EE">
              <w:rPr>
                <w:rFonts w:ascii="Times New Roman" w:hAnsi="Times New Roman"/>
                <w:sz w:val="24"/>
                <w:szCs w:val="24"/>
              </w:rPr>
              <w:t xml:space="preserve">білім алушылардың </w:t>
            </w:r>
            <w:r w:rsidRPr="005325EE">
              <w:rPr>
                <w:rFonts w:ascii="Times New Roman" w:hAnsi="Times New Roman" w:cs="Times New Roman"/>
                <w:color w:val="000000"/>
                <w:sz w:val="24"/>
                <w:szCs w:val="24"/>
                <w:lang w:val="kk-KZ"/>
              </w:rPr>
              <w:t>аксиологиялық парадигмамен</w:t>
            </w:r>
            <w:r w:rsidRPr="005325EE">
              <w:rPr>
                <w:rFonts w:ascii="Times New Roman" w:hAnsi="Times New Roman"/>
                <w:sz w:val="24"/>
                <w:szCs w:val="24"/>
              </w:rPr>
              <w:t xml:space="preserve"> ұлттық</w:t>
            </w:r>
            <w:r w:rsidR="005325EE">
              <w:rPr>
                <w:rFonts w:ascii="Times New Roman" w:hAnsi="Times New Roman"/>
                <w:sz w:val="24"/>
                <w:szCs w:val="24"/>
                <w:lang w:val="kk-KZ"/>
              </w:rPr>
              <w:t xml:space="preserve"> </w:t>
            </w:r>
            <w:r w:rsidRPr="005325EE">
              <w:rPr>
                <w:rFonts w:ascii="Times New Roman" w:hAnsi="Times New Roman"/>
                <w:sz w:val="24"/>
                <w:szCs w:val="24"/>
              </w:rPr>
              <w:t>бірегейлігінің</w:t>
            </w:r>
            <w:r w:rsidR="005325EE">
              <w:rPr>
                <w:rFonts w:ascii="Times New Roman" w:hAnsi="Times New Roman"/>
                <w:sz w:val="24"/>
                <w:szCs w:val="24"/>
                <w:lang w:val="kk-KZ"/>
              </w:rPr>
              <w:t xml:space="preserve"> </w:t>
            </w:r>
            <w:r w:rsidRPr="005325EE">
              <w:rPr>
                <w:rFonts w:ascii="Times New Roman" w:hAnsi="Times New Roman"/>
                <w:sz w:val="24"/>
                <w:szCs w:val="24"/>
              </w:rPr>
              <w:t>мәнін</w:t>
            </w:r>
            <w:r w:rsidR="005325EE">
              <w:rPr>
                <w:rFonts w:ascii="Times New Roman" w:hAnsi="Times New Roman"/>
                <w:sz w:val="24"/>
                <w:szCs w:val="24"/>
                <w:lang w:val="kk-KZ"/>
              </w:rPr>
              <w:t xml:space="preserve"> </w:t>
            </w:r>
            <w:r w:rsidRPr="005325EE">
              <w:rPr>
                <w:rFonts w:ascii="Times New Roman" w:hAnsi="Times New Roman"/>
                <w:sz w:val="24"/>
                <w:szCs w:val="24"/>
              </w:rPr>
              <w:t>және</w:t>
            </w:r>
            <w:r w:rsidR="005325EE">
              <w:rPr>
                <w:rFonts w:ascii="Times New Roman" w:hAnsi="Times New Roman"/>
                <w:sz w:val="24"/>
                <w:szCs w:val="24"/>
                <w:lang w:val="kk-KZ"/>
              </w:rPr>
              <w:t xml:space="preserve"> </w:t>
            </w:r>
            <w:r w:rsidRPr="005325EE">
              <w:rPr>
                <w:rFonts w:ascii="Times New Roman" w:hAnsi="Times New Roman"/>
                <w:sz w:val="24"/>
                <w:szCs w:val="24"/>
              </w:rPr>
              <w:t>оның</w:t>
            </w:r>
            <w:r w:rsidRPr="005325EE">
              <w:rPr>
                <w:rFonts w:ascii="Times New Roman" w:hAnsi="Times New Roman"/>
                <w:sz w:val="24"/>
                <w:szCs w:val="24"/>
                <w:lang w:val="kk-KZ"/>
              </w:rPr>
              <w:t xml:space="preserve"> дамыту </w:t>
            </w:r>
            <w:r w:rsidRPr="005325EE">
              <w:rPr>
                <w:rFonts w:ascii="Times New Roman" w:hAnsi="Times New Roman"/>
                <w:sz w:val="24"/>
                <w:szCs w:val="24"/>
              </w:rPr>
              <w:t>ерекшеліктерін,</w:t>
            </w:r>
            <w:r w:rsidR="005325EE">
              <w:rPr>
                <w:rFonts w:ascii="Times New Roman" w:hAnsi="Times New Roman"/>
                <w:sz w:val="24"/>
                <w:szCs w:val="24"/>
                <w:lang w:val="kk-KZ"/>
              </w:rPr>
              <w:t xml:space="preserve"> </w:t>
            </w:r>
            <w:r w:rsidRPr="005325EE">
              <w:rPr>
                <w:rFonts w:ascii="Times New Roman" w:hAnsi="Times New Roman"/>
                <w:sz w:val="24"/>
                <w:szCs w:val="24"/>
              </w:rPr>
              <w:t>олардың</w:t>
            </w:r>
            <w:r w:rsidR="005325EE">
              <w:rPr>
                <w:rFonts w:ascii="Times New Roman" w:hAnsi="Times New Roman"/>
                <w:sz w:val="24"/>
                <w:szCs w:val="24"/>
                <w:lang w:val="kk-KZ"/>
              </w:rPr>
              <w:t xml:space="preserve"> </w:t>
            </w:r>
            <w:r w:rsidRPr="005325EE">
              <w:rPr>
                <w:rFonts w:ascii="Times New Roman" w:hAnsi="Times New Roman"/>
                <w:sz w:val="24"/>
                <w:szCs w:val="24"/>
              </w:rPr>
              <w:t>мазмұндық</w:t>
            </w:r>
            <w:r w:rsidR="005325EE">
              <w:rPr>
                <w:rFonts w:ascii="Times New Roman" w:hAnsi="Times New Roman"/>
                <w:sz w:val="24"/>
                <w:szCs w:val="24"/>
                <w:lang w:val="kk-KZ"/>
              </w:rPr>
              <w:t xml:space="preserve"> </w:t>
            </w:r>
            <w:r w:rsidRPr="005325EE">
              <w:rPr>
                <w:rFonts w:ascii="Times New Roman" w:hAnsi="Times New Roman"/>
                <w:sz w:val="24"/>
                <w:szCs w:val="24"/>
              </w:rPr>
              <w:t>және</w:t>
            </w:r>
            <w:r w:rsidR="005325EE">
              <w:rPr>
                <w:rFonts w:ascii="Times New Roman" w:hAnsi="Times New Roman"/>
                <w:sz w:val="24"/>
                <w:szCs w:val="24"/>
                <w:lang w:val="kk-KZ"/>
              </w:rPr>
              <w:t xml:space="preserve"> </w:t>
            </w:r>
            <w:r w:rsidRPr="005325EE">
              <w:rPr>
                <w:rFonts w:ascii="Times New Roman" w:hAnsi="Times New Roman"/>
                <w:sz w:val="24"/>
                <w:szCs w:val="24"/>
              </w:rPr>
              <w:t>әдістемелік компоненттерін</w:t>
            </w:r>
            <w:r w:rsidR="005325EE">
              <w:rPr>
                <w:rFonts w:ascii="Times New Roman" w:hAnsi="Times New Roman"/>
                <w:sz w:val="24"/>
                <w:szCs w:val="24"/>
                <w:lang w:val="kk-KZ"/>
              </w:rPr>
              <w:t xml:space="preserve"> </w:t>
            </w:r>
            <w:r w:rsidRPr="005325EE">
              <w:rPr>
                <w:rFonts w:ascii="Times New Roman" w:hAnsi="Times New Roman"/>
                <w:sz w:val="24"/>
                <w:szCs w:val="24"/>
              </w:rPr>
              <w:t>ұғынуға</w:t>
            </w:r>
            <w:r w:rsidR="005325EE">
              <w:rPr>
                <w:rFonts w:ascii="Times New Roman" w:hAnsi="Times New Roman"/>
                <w:sz w:val="24"/>
                <w:szCs w:val="24"/>
                <w:lang w:val="kk-KZ"/>
              </w:rPr>
              <w:t xml:space="preserve"> </w:t>
            </w:r>
            <w:r w:rsidRPr="005325EE">
              <w:rPr>
                <w:rFonts w:ascii="Times New Roman" w:hAnsi="Times New Roman"/>
                <w:sz w:val="24"/>
                <w:szCs w:val="24"/>
              </w:rPr>
              <w:t>бағытталған</w:t>
            </w:r>
            <w:r w:rsidR="005325EE">
              <w:rPr>
                <w:rFonts w:ascii="Times New Roman" w:hAnsi="Times New Roman"/>
                <w:sz w:val="24"/>
                <w:szCs w:val="24"/>
                <w:lang w:val="kk-KZ"/>
              </w:rPr>
              <w:t xml:space="preserve"> </w:t>
            </w:r>
            <w:r w:rsidRPr="005325EE">
              <w:rPr>
                <w:rFonts w:ascii="Times New Roman" w:hAnsi="Times New Roman"/>
                <w:sz w:val="24"/>
                <w:szCs w:val="24"/>
              </w:rPr>
              <w:t>іс-шаралардың</w:t>
            </w:r>
            <w:r w:rsidR="005325EE">
              <w:rPr>
                <w:rFonts w:ascii="Times New Roman" w:hAnsi="Times New Roman"/>
                <w:sz w:val="24"/>
                <w:szCs w:val="24"/>
                <w:lang w:val="kk-KZ"/>
              </w:rPr>
              <w:t xml:space="preserve"> </w:t>
            </w:r>
            <w:r w:rsidRPr="005325EE">
              <w:rPr>
                <w:rFonts w:ascii="Times New Roman" w:hAnsi="Times New Roman"/>
                <w:sz w:val="24"/>
                <w:szCs w:val="24"/>
              </w:rPr>
              <w:t>болуы</w:t>
            </w:r>
          </w:p>
        </w:tc>
        <w:tc>
          <w:tcPr>
            <w:tcW w:w="2517" w:type="dxa"/>
            <w:vMerge w:val="restart"/>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lang w:val="kk-KZ"/>
              </w:rPr>
              <w:t xml:space="preserve">Маңызды Басқалардың болуы </w:t>
            </w:r>
            <w:r w:rsidRPr="005325EE">
              <w:rPr>
                <w:rFonts w:ascii="Times New Roman" w:hAnsi="Times New Roman"/>
                <w:sz w:val="24"/>
                <w:szCs w:val="24"/>
              </w:rPr>
              <w:t>(</w:t>
            </w:r>
            <w:r w:rsidRPr="005325EE">
              <w:rPr>
                <w:rFonts w:ascii="Times New Roman" w:hAnsi="Times New Roman"/>
                <w:sz w:val="24"/>
                <w:szCs w:val="24"/>
                <w:lang w:val="kk-KZ"/>
              </w:rPr>
              <w:t>сауалнама жүргізу</w:t>
            </w:r>
            <w:r w:rsidRPr="005325EE">
              <w:rPr>
                <w:rFonts w:ascii="Times New Roman" w:hAnsi="Times New Roman"/>
                <w:sz w:val="24"/>
                <w:szCs w:val="24"/>
              </w:rPr>
              <w:t>)</w:t>
            </w:r>
          </w:p>
        </w:tc>
      </w:tr>
      <w:tr w:rsidR="009D70EB" w:rsidRPr="005325EE" w:rsidTr="00E625F4">
        <w:tc>
          <w:tcPr>
            <w:tcW w:w="3369" w:type="dxa"/>
            <w:vMerge/>
          </w:tcPr>
          <w:p w:rsidR="009D70EB" w:rsidRPr="005325EE" w:rsidRDefault="009D70EB" w:rsidP="005325EE">
            <w:pPr>
              <w:jc w:val="both"/>
              <w:rPr>
                <w:rFonts w:ascii="Times New Roman" w:hAnsi="Times New Roman"/>
                <w:sz w:val="24"/>
                <w:szCs w:val="24"/>
              </w:rPr>
            </w:pPr>
          </w:p>
        </w:tc>
        <w:tc>
          <w:tcPr>
            <w:tcW w:w="3685"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1.2. Жобал</w:t>
            </w:r>
            <w:r w:rsidRPr="005325EE">
              <w:rPr>
                <w:rFonts w:ascii="Times New Roman" w:hAnsi="Times New Roman"/>
                <w:sz w:val="24"/>
                <w:szCs w:val="24"/>
                <w:lang w:val="kk-KZ"/>
              </w:rPr>
              <w:t xml:space="preserve">ау </w:t>
            </w:r>
            <w:r w:rsidRPr="005325EE">
              <w:rPr>
                <w:rFonts w:ascii="Times New Roman" w:hAnsi="Times New Roman"/>
                <w:sz w:val="24"/>
                <w:szCs w:val="24"/>
              </w:rPr>
              <w:t>қызмет</w:t>
            </w:r>
            <w:r w:rsidRPr="005325EE">
              <w:rPr>
                <w:rFonts w:ascii="Times New Roman" w:hAnsi="Times New Roman"/>
                <w:sz w:val="24"/>
                <w:szCs w:val="24"/>
                <w:lang w:val="kk-KZ"/>
              </w:rPr>
              <w:t>індегі і</w:t>
            </w:r>
            <w:r w:rsidRPr="005325EE">
              <w:rPr>
                <w:rFonts w:ascii="Times New Roman" w:hAnsi="Times New Roman"/>
                <w:sz w:val="24"/>
                <w:szCs w:val="24"/>
              </w:rPr>
              <w:t>мақсатқоюдың</w:t>
            </w:r>
            <w:r w:rsidR="005325EE">
              <w:rPr>
                <w:rFonts w:ascii="Times New Roman" w:hAnsi="Times New Roman"/>
                <w:sz w:val="24"/>
                <w:szCs w:val="24"/>
                <w:lang w:val="kk-KZ"/>
              </w:rPr>
              <w:t xml:space="preserve"> </w:t>
            </w:r>
            <w:r w:rsidRPr="005325EE">
              <w:rPr>
                <w:rFonts w:ascii="Times New Roman" w:hAnsi="Times New Roman"/>
                <w:sz w:val="24"/>
                <w:szCs w:val="24"/>
              </w:rPr>
              <w:t>мәні мен ерекшеліктерін</w:t>
            </w:r>
            <w:r w:rsidR="005325EE">
              <w:rPr>
                <w:rFonts w:ascii="Times New Roman" w:hAnsi="Times New Roman"/>
                <w:sz w:val="24"/>
                <w:szCs w:val="24"/>
                <w:lang w:val="kk-KZ"/>
              </w:rPr>
              <w:t xml:space="preserve"> </w:t>
            </w:r>
            <w:r w:rsidRPr="005325EE">
              <w:rPr>
                <w:rFonts w:ascii="Times New Roman" w:hAnsi="Times New Roman"/>
                <w:sz w:val="24"/>
                <w:szCs w:val="24"/>
              </w:rPr>
              <w:t>түсінуге</w:t>
            </w:r>
            <w:r w:rsidR="005325EE">
              <w:rPr>
                <w:rFonts w:ascii="Times New Roman" w:hAnsi="Times New Roman"/>
                <w:sz w:val="24"/>
                <w:szCs w:val="24"/>
                <w:lang w:val="kk-KZ"/>
              </w:rPr>
              <w:t xml:space="preserve"> </w:t>
            </w:r>
            <w:r w:rsidRPr="005325EE">
              <w:rPr>
                <w:rFonts w:ascii="Times New Roman" w:hAnsi="Times New Roman"/>
                <w:sz w:val="24"/>
                <w:szCs w:val="24"/>
              </w:rPr>
              <w:t>бағытталған</w:t>
            </w:r>
            <w:r w:rsidR="005325EE">
              <w:rPr>
                <w:rFonts w:ascii="Times New Roman" w:hAnsi="Times New Roman"/>
                <w:sz w:val="24"/>
                <w:szCs w:val="24"/>
                <w:lang w:val="kk-KZ"/>
              </w:rPr>
              <w:t xml:space="preserve"> </w:t>
            </w:r>
            <w:r w:rsidRPr="005325EE">
              <w:rPr>
                <w:rFonts w:ascii="Times New Roman" w:hAnsi="Times New Roman"/>
                <w:sz w:val="24"/>
                <w:szCs w:val="24"/>
              </w:rPr>
              <w:t>іс-шаралардың</w:t>
            </w:r>
            <w:r w:rsidRPr="005325EE">
              <w:rPr>
                <w:rFonts w:ascii="Times New Roman" w:hAnsi="Times New Roman"/>
                <w:sz w:val="24"/>
                <w:szCs w:val="24"/>
                <w:lang w:val="kk-KZ"/>
              </w:rPr>
              <w:t xml:space="preserve"> ББҰ </w:t>
            </w:r>
            <w:r w:rsidRPr="005325EE">
              <w:rPr>
                <w:rFonts w:ascii="Times New Roman" w:hAnsi="Times New Roman"/>
                <w:sz w:val="24"/>
                <w:szCs w:val="24"/>
              </w:rPr>
              <w:t>жұмыс</w:t>
            </w:r>
            <w:r w:rsidR="005325EE">
              <w:rPr>
                <w:rFonts w:ascii="Times New Roman" w:hAnsi="Times New Roman"/>
                <w:sz w:val="24"/>
                <w:szCs w:val="24"/>
                <w:lang w:val="kk-KZ"/>
              </w:rPr>
              <w:t xml:space="preserve"> </w:t>
            </w:r>
            <w:r w:rsidRPr="005325EE">
              <w:rPr>
                <w:rFonts w:ascii="Times New Roman" w:hAnsi="Times New Roman"/>
                <w:sz w:val="24"/>
                <w:szCs w:val="24"/>
              </w:rPr>
              <w:t>жоспарында</w:t>
            </w:r>
            <w:r w:rsidR="005325EE">
              <w:rPr>
                <w:rFonts w:ascii="Times New Roman" w:hAnsi="Times New Roman"/>
                <w:sz w:val="24"/>
                <w:szCs w:val="24"/>
                <w:lang w:val="kk-KZ"/>
              </w:rPr>
              <w:t xml:space="preserve"> </w:t>
            </w:r>
            <w:r w:rsidRPr="005325EE">
              <w:rPr>
                <w:rFonts w:ascii="Times New Roman" w:hAnsi="Times New Roman"/>
                <w:sz w:val="24"/>
                <w:szCs w:val="24"/>
              </w:rPr>
              <w:t>болуы</w:t>
            </w:r>
          </w:p>
        </w:tc>
        <w:tc>
          <w:tcPr>
            <w:tcW w:w="2517" w:type="dxa"/>
            <w:vMerge/>
          </w:tcPr>
          <w:p w:rsidR="009D70EB" w:rsidRPr="005325EE" w:rsidRDefault="009D70EB" w:rsidP="005325EE">
            <w:pPr>
              <w:jc w:val="both"/>
              <w:rPr>
                <w:rFonts w:ascii="Times New Roman" w:hAnsi="Times New Roman"/>
                <w:sz w:val="24"/>
                <w:szCs w:val="24"/>
              </w:rPr>
            </w:pPr>
          </w:p>
        </w:tc>
      </w:tr>
      <w:tr w:rsidR="009D70EB" w:rsidRPr="005325EE" w:rsidTr="00E625F4">
        <w:tc>
          <w:tcPr>
            <w:tcW w:w="3369" w:type="dxa"/>
            <w:vMerge/>
          </w:tcPr>
          <w:p w:rsidR="009D70EB" w:rsidRPr="005325EE" w:rsidRDefault="009D70EB" w:rsidP="005325EE">
            <w:pPr>
              <w:jc w:val="both"/>
              <w:rPr>
                <w:rFonts w:ascii="Times New Roman" w:hAnsi="Times New Roman"/>
                <w:sz w:val="24"/>
                <w:szCs w:val="24"/>
              </w:rPr>
            </w:pPr>
          </w:p>
        </w:tc>
        <w:tc>
          <w:tcPr>
            <w:tcW w:w="3685"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1.3.Мақсат</w:t>
            </w:r>
            <w:r w:rsidR="005325EE">
              <w:rPr>
                <w:rFonts w:ascii="Times New Roman" w:hAnsi="Times New Roman"/>
                <w:sz w:val="24"/>
                <w:szCs w:val="24"/>
                <w:lang w:val="kk-KZ"/>
              </w:rPr>
              <w:t xml:space="preserve"> </w:t>
            </w:r>
            <w:r w:rsidRPr="005325EE">
              <w:rPr>
                <w:rFonts w:ascii="Times New Roman" w:hAnsi="Times New Roman"/>
                <w:sz w:val="24"/>
                <w:szCs w:val="24"/>
              </w:rPr>
              <w:t>қоюдағы</w:t>
            </w:r>
            <w:r w:rsidR="005325EE">
              <w:rPr>
                <w:rFonts w:ascii="Times New Roman" w:hAnsi="Times New Roman"/>
                <w:sz w:val="24"/>
                <w:szCs w:val="24"/>
                <w:lang w:val="kk-KZ"/>
              </w:rPr>
              <w:t xml:space="preserve"> </w:t>
            </w:r>
            <w:r w:rsidRPr="005325EE">
              <w:rPr>
                <w:rFonts w:ascii="Times New Roman" w:hAnsi="Times New Roman"/>
                <w:sz w:val="24"/>
                <w:szCs w:val="24"/>
              </w:rPr>
              <w:t>мұғалімнің</w:t>
            </w:r>
            <w:r w:rsidR="005325EE">
              <w:rPr>
                <w:rFonts w:ascii="Times New Roman" w:hAnsi="Times New Roman"/>
                <w:sz w:val="24"/>
                <w:szCs w:val="24"/>
                <w:lang w:val="kk-KZ"/>
              </w:rPr>
              <w:t xml:space="preserve"> </w:t>
            </w:r>
            <w:r w:rsidRPr="005325EE">
              <w:rPr>
                <w:rFonts w:ascii="Times New Roman" w:hAnsi="Times New Roman"/>
                <w:sz w:val="24"/>
                <w:szCs w:val="24"/>
              </w:rPr>
              <w:t>негізгі</w:t>
            </w:r>
            <w:r w:rsidR="005325EE">
              <w:rPr>
                <w:rFonts w:ascii="Times New Roman" w:hAnsi="Times New Roman"/>
                <w:sz w:val="24"/>
                <w:szCs w:val="24"/>
                <w:lang w:val="kk-KZ"/>
              </w:rPr>
              <w:t xml:space="preserve"> </w:t>
            </w:r>
            <w:r w:rsidRPr="005325EE">
              <w:rPr>
                <w:rFonts w:ascii="Times New Roman" w:hAnsi="Times New Roman"/>
                <w:sz w:val="24"/>
                <w:szCs w:val="24"/>
              </w:rPr>
              <w:t>тұжырымдамасының</w:t>
            </w:r>
            <w:r w:rsidRPr="005325EE">
              <w:rPr>
                <w:rFonts w:ascii="Times New Roman" w:hAnsi="Times New Roman"/>
                <w:sz w:val="24"/>
                <w:szCs w:val="24"/>
                <w:lang w:val="kk-KZ"/>
              </w:rPr>
              <w:t xml:space="preserve"> өмірге тиімділігі</w:t>
            </w:r>
            <w:r w:rsidRPr="005325EE">
              <w:rPr>
                <w:rFonts w:ascii="Times New Roman" w:hAnsi="Times New Roman"/>
                <w:sz w:val="24"/>
                <w:szCs w:val="24"/>
              </w:rPr>
              <w:t xml:space="preserve">, </w:t>
            </w:r>
            <w:r w:rsidR="00FF0EE4" w:rsidRPr="005325EE">
              <w:rPr>
                <w:rFonts w:ascii="Times New Roman" w:hAnsi="Times New Roman"/>
                <w:sz w:val="24"/>
                <w:szCs w:val="24"/>
              </w:rPr>
              <w:t xml:space="preserve">білім алушылардың </w:t>
            </w:r>
            <w:r w:rsidRPr="005325EE">
              <w:rPr>
                <w:rFonts w:ascii="Times New Roman" w:hAnsi="Times New Roman"/>
                <w:sz w:val="24"/>
                <w:szCs w:val="24"/>
              </w:rPr>
              <w:t>жеке басының</w:t>
            </w:r>
            <w:r w:rsidR="005325EE">
              <w:rPr>
                <w:rFonts w:ascii="Times New Roman" w:hAnsi="Times New Roman"/>
                <w:sz w:val="24"/>
                <w:szCs w:val="24"/>
                <w:lang w:val="kk-KZ"/>
              </w:rPr>
              <w:t xml:space="preserve"> </w:t>
            </w:r>
            <w:r w:rsidRPr="005325EE">
              <w:rPr>
                <w:rFonts w:ascii="Times New Roman" w:hAnsi="Times New Roman"/>
                <w:sz w:val="24"/>
                <w:szCs w:val="24"/>
              </w:rPr>
              <w:t>ұлттық</w:t>
            </w:r>
            <w:r w:rsidRPr="005325EE">
              <w:rPr>
                <w:rFonts w:ascii="Times New Roman" w:hAnsi="Times New Roman"/>
                <w:sz w:val="24"/>
                <w:szCs w:val="24"/>
                <w:lang w:val="kk-KZ"/>
              </w:rPr>
              <w:t xml:space="preserve"> бірегейлігін </w:t>
            </w:r>
            <w:r w:rsidRPr="005325EE">
              <w:rPr>
                <w:rFonts w:ascii="Times New Roman" w:hAnsi="Times New Roman"/>
                <w:sz w:val="24"/>
                <w:szCs w:val="24"/>
              </w:rPr>
              <w:t>қалыптастыру</w:t>
            </w:r>
            <w:r w:rsidR="005325EE">
              <w:rPr>
                <w:rFonts w:ascii="Times New Roman" w:hAnsi="Times New Roman"/>
                <w:sz w:val="24"/>
                <w:szCs w:val="24"/>
                <w:lang w:val="kk-KZ"/>
              </w:rPr>
              <w:t xml:space="preserve"> </w:t>
            </w:r>
            <w:r w:rsidRPr="005325EE">
              <w:rPr>
                <w:rFonts w:ascii="Times New Roman" w:hAnsi="Times New Roman"/>
                <w:sz w:val="24"/>
                <w:szCs w:val="24"/>
              </w:rPr>
              <w:t>процесі</w:t>
            </w:r>
          </w:p>
        </w:tc>
        <w:tc>
          <w:tcPr>
            <w:tcW w:w="2517" w:type="dxa"/>
            <w:vMerge/>
          </w:tcPr>
          <w:p w:rsidR="009D70EB" w:rsidRPr="005325EE" w:rsidRDefault="009D70EB" w:rsidP="005325EE">
            <w:pPr>
              <w:jc w:val="both"/>
              <w:rPr>
                <w:rFonts w:ascii="Times New Roman" w:hAnsi="Times New Roman"/>
                <w:sz w:val="24"/>
                <w:szCs w:val="24"/>
              </w:rPr>
            </w:pPr>
          </w:p>
        </w:tc>
      </w:tr>
      <w:tr w:rsidR="009D70EB" w:rsidRPr="005325EE" w:rsidTr="00E625F4">
        <w:tc>
          <w:tcPr>
            <w:tcW w:w="3369" w:type="dxa"/>
            <w:vMerge/>
          </w:tcPr>
          <w:p w:rsidR="009D70EB" w:rsidRPr="005325EE" w:rsidRDefault="009D70EB" w:rsidP="005325EE">
            <w:pPr>
              <w:jc w:val="both"/>
              <w:rPr>
                <w:rFonts w:ascii="Times New Roman" w:hAnsi="Times New Roman"/>
                <w:sz w:val="24"/>
                <w:szCs w:val="24"/>
              </w:rPr>
            </w:pPr>
          </w:p>
        </w:tc>
        <w:tc>
          <w:tcPr>
            <w:tcW w:w="3685"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1.4.Педагогт</w:t>
            </w:r>
            <w:r w:rsidRPr="005325EE">
              <w:rPr>
                <w:rFonts w:ascii="Times New Roman" w:hAnsi="Times New Roman"/>
                <w:sz w:val="24"/>
                <w:szCs w:val="24"/>
                <w:lang w:val="kk-KZ"/>
              </w:rPr>
              <w:t>а</w:t>
            </w:r>
            <w:r w:rsidRPr="005325EE">
              <w:rPr>
                <w:rFonts w:ascii="Times New Roman" w:hAnsi="Times New Roman"/>
                <w:sz w:val="24"/>
                <w:szCs w:val="24"/>
              </w:rPr>
              <w:t>рд</w:t>
            </w:r>
            <w:r w:rsidRPr="005325EE">
              <w:rPr>
                <w:rFonts w:ascii="Times New Roman" w:hAnsi="Times New Roman"/>
                <w:sz w:val="24"/>
                <w:szCs w:val="24"/>
                <w:lang w:val="kk-KZ"/>
              </w:rPr>
              <w:t>ы</w:t>
            </w:r>
            <w:r w:rsidRPr="005325EE">
              <w:rPr>
                <w:rFonts w:ascii="Times New Roman" w:hAnsi="Times New Roman"/>
                <w:sz w:val="24"/>
                <w:szCs w:val="24"/>
              </w:rPr>
              <w:t>ң</w:t>
            </w:r>
            <w:r w:rsidR="005325EE">
              <w:rPr>
                <w:rFonts w:ascii="Times New Roman" w:hAnsi="Times New Roman"/>
                <w:sz w:val="24"/>
                <w:szCs w:val="24"/>
                <w:lang w:val="kk-KZ"/>
              </w:rPr>
              <w:t xml:space="preserve"> </w:t>
            </w:r>
            <w:r w:rsidRPr="005325EE">
              <w:rPr>
                <w:rFonts w:ascii="Times New Roman" w:hAnsi="Times New Roman"/>
                <w:sz w:val="24"/>
                <w:szCs w:val="24"/>
              </w:rPr>
              <w:t>жоғары</w:t>
            </w:r>
            <w:r w:rsidR="005325EE">
              <w:rPr>
                <w:rFonts w:ascii="Times New Roman" w:hAnsi="Times New Roman"/>
                <w:sz w:val="24"/>
                <w:szCs w:val="24"/>
                <w:lang w:val="kk-KZ"/>
              </w:rPr>
              <w:t xml:space="preserve"> </w:t>
            </w:r>
            <w:r w:rsidRPr="005325EE">
              <w:rPr>
                <w:rFonts w:ascii="Times New Roman" w:hAnsi="Times New Roman"/>
                <w:sz w:val="24"/>
                <w:szCs w:val="24"/>
              </w:rPr>
              <w:t>сынып</w:t>
            </w:r>
            <w:r w:rsidR="005325EE">
              <w:rPr>
                <w:rFonts w:ascii="Times New Roman" w:hAnsi="Times New Roman"/>
                <w:sz w:val="24"/>
                <w:szCs w:val="24"/>
                <w:lang w:val="kk-KZ"/>
              </w:rPr>
              <w:t xml:space="preserve"> </w:t>
            </w:r>
            <w:r w:rsidR="00472B1D" w:rsidRPr="005325EE">
              <w:rPr>
                <w:rFonts w:ascii="Times New Roman" w:hAnsi="Times New Roman"/>
                <w:sz w:val="24"/>
                <w:szCs w:val="24"/>
              </w:rPr>
              <w:t>білім алушыларының</w:t>
            </w:r>
            <w:r w:rsidR="005325EE">
              <w:rPr>
                <w:rFonts w:ascii="Times New Roman" w:hAnsi="Times New Roman"/>
                <w:sz w:val="24"/>
                <w:szCs w:val="24"/>
                <w:lang w:val="kk-KZ"/>
              </w:rPr>
              <w:t xml:space="preserve"> </w:t>
            </w:r>
            <w:r w:rsidRPr="005325EE">
              <w:rPr>
                <w:rFonts w:ascii="Times New Roman" w:hAnsi="Times New Roman" w:cs="Times New Roman"/>
                <w:color w:val="000000"/>
                <w:sz w:val="24"/>
                <w:szCs w:val="24"/>
                <w:lang w:val="kk-KZ"/>
              </w:rPr>
              <w:t>аксиологиялық парадигмамен</w:t>
            </w:r>
            <w:r w:rsidRPr="005325EE">
              <w:rPr>
                <w:rFonts w:ascii="Times New Roman" w:hAnsi="Times New Roman"/>
                <w:sz w:val="24"/>
                <w:szCs w:val="24"/>
              </w:rPr>
              <w:t xml:space="preserve"> ұлттық</w:t>
            </w:r>
            <w:r w:rsidR="005325EE">
              <w:rPr>
                <w:rFonts w:ascii="Times New Roman" w:hAnsi="Times New Roman"/>
                <w:sz w:val="24"/>
                <w:szCs w:val="24"/>
                <w:lang w:val="kk-KZ"/>
              </w:rPr>
              <w:t xml:space="preserve"> </w:t>
            </w:r>
            <w:r w:rsidRPr="005325EE">
              <w:rPr>
                <w:rFonts w:ascii="Times New Roman" w:hAnsi="Times New Roman"/>
                <w:sz w:val="24"/>
                <w:szCs w:val="24"/>
              </w:rPr>
              <w:t>бірегейлікті</w:t>
            </w:r>
            <w:r w:rsidRPr="005325EE">
              <w:rPr>
                <w:rFonts w:ascii="Times New Roman" w:hAnsi="Times New Roman"/>
                <w:sz w:val="24"/>
                <w:szCs w:val="24"/>
                <w:lang w:val="kk-KZ"/>
              </w:rPr>
              <w:t xml:space="preserve"> дамытуға </w:t>
            </w:r>
            <w:r w:rsidRPr="005325EE">
              <w:rPr>
                <w:rFonts w:ascii="Times New Roman" w:hAnsi="Times New Roman"/>
                <w:sz w:val="24"/>
                <w:szCs w:val="24"/>
              </w:rPr>
              <w:t>әсерететінжасерекшеліктері</w:t>
            </w:r>
            <w:r w:rsidR="005325EE">
              <w:rPr>
                <w:rFonts w:ascii="Times New Roman" w:hAnsi="Times New Roman"/>
                <w:sz w:val="24"/>
                <w:szCs w:val="24"/>
                <w:lang w:val="kk-KZ"/>
              </w:rPr>
              <w:t xml:space="preserve"> </w:t>
            </w:r>
            <w:r w:rsidRPr="005325EE">
              <w:rPr>
                <w:rFonts w:ascii="Times New Roman" w:hAnsi="Times New Roman"/>
                <w:sz w:val="24"/>
                <w:szCs w:val="24"/>
              </w:rPr>
              <w:t>туралы</w:t>
            </w:r>
            <w:r w:rsidR="005325EE">
              <w:rPr>
                <w:rFonts w:ascii="Times New Roman" w:hAnsi="Times New Roman"/>
                <w:sz w:val="24"/>
                <w:szCs w:val="24"/>
                <w:lang w:val="kk-KZ"/>
              </w:rPr>
              <w:t xml:space="preserve"> </w:t>
            </w:r>
            <w:r w:rsidRPr="005325EE">
              <w:rPr>
                <w:rFonts w:ascii="Times New Roman" w:hAnsi="Times New Roman"/>
                <w:sz w:val="24"/>
                <w:szCs w:val="24"/>
              </w:rPr>
              <w:t>ақпаратты</w:t>
            </w:r>
            <w:r w:rsidR="005325EE">
              <w:rPr>
                <w:rFonts w:ascii="Times New Roman" w:hAnsi="Times New Roman"/>
                <w:sz w:val="24"/>
                <w:szCs w:val="24"/>
                <w:lang w:val="kk-KZ"/>
              </w:rPr>
              <w:t xml:space="preserve"> </w:t>
            </w:r>
            <w:r w:rsidRPr="005325EE">
              <w:rPr>
                <w:rFonts w:ascii="Times New Roman" w:hAnsi="Times New Roman"/>
                <w:sz w:val="24"/>
                <w:szCs w:val="24"/>
              </w:rPr>
              <w:t>меңгеруі</w:t>
            </w:r>
          </w:p>
        </w:tc>
        <w:tc>
          <w:tcPr>
            <w:tcW w:w="2517" w:type="dxa"/>
            <w:vMerge/>
          </w:tcPr>
          <w:p w:rsidR="009D70EB" w:rsidRPr="005325EE" w:rsidRDefault="009D70EB" w:rsidP="005325EE">
            <w:pPr>
              <w:jc w:val="both"/>
              <w:rPr>
                <w:rFonts w:ascii="Times New Roman" w:hAnsi="Times New Roman"/>
                <w:sz w:val="24"/>
                <w:szCs w:val="24"/>
              </w:rPr>
            </w:pPr>
          </w:p>
        </w:tc>
      </w:tr>
      <w:tr w:rsidR="009D70EB" w:rsidRPr="005325EE" w:rsidTr="00E625F4">
        <w:tc>
          <w:tcPr>
            <w:tcW w:w="3369" w:type="dxa"/>
            <w:vMerge w:val="restart"/>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 xml:space="preserve">2. </w:t>
            </w:r>
            <w:r w:rsidRPr="005325EE">
              <w:rPr>
                <w:rFonts w:ascii="Times New Roman" w:hAnsi="Times New Roman"/>
                <w:sz w:val="24"/>
                <w:szCs w:val="24"/>
                <w:lang w:val="kk-KZ"/>
              </w:rPr>
              <w:t>ББМ</w:t>
            </w:r>
            <w:r w:rsidRPr="005325EE">
              <w:rPr>
                <w:rFonts w:ascii="Times New Roman" w:hAnsi="Times New Roman"/>
                <w:sz w:val="24"/>
                <w:szCs w:val="24"/>
              </w:rPr>
              <w:t xml:space="preserve"> – да қазақстандық</w:t>
            </w:r>
            <w:r w:rsidR="005325EE">
              <w:rPr>
                <w:rFonts w:ascii="Times New Roman" w:hAnsi="Times New Roman"/>
                <w:sz w:val="24"/>
                <w:szCs w:val="24"/>
                <w:lang w:val="kk-KZ"/>
              </w:rPr>
              <w:t xml:space="preserve"> </w:t>
            </w:r>
            <w:r w:rsidRPr="005325EE">
              <w:rPr>
                <w:rFonts w:ascii="Times New Roman" w:hAnsi="Times New Roman"/>
                <w:sz w:val="24"/>
                <w:szCs w:val="24"/>
              </w:rPr>
              <w:t>қоғамның</w:t>
            </w:r>
            <w:r w:rsidR="005325EE">
              <w:rPr>
                <w:rFonts w:ascii="Times New Roman" w:hAnsi="Times New Roman"/>
                <w:sz w:val="24"/>
                <w:szCs w:val="24"/>
                <w:lang w:val="kk-KZ"/>
              </w:rPr>
              <w:t xml:space="preserve"> </w:t>
            </w:r>
            <w:r w:rsidRPr="005325EE">
              <w:rPr>
                <w:rFonts w:ascii="Times New Roman" w:hAnsi="Times New Roman"/>
                <w:sz w:val="24"/>
                <w:szCs w:val="24"/>
              </w:rPr>
              <w:t>ортақ</w:t>
            </w:r>
            <w:r w:rsidR="005325EE">
              <w:rPr>
                <w:rFonts w:ascii="Times New Roman" w:hAnsi="Times New Roman"/>
                <w:sz w:val="24"/>
                <w:szCs w:val="24"/>
                <w:lang w:val="kk-KZ"/>
              </w:rPr>
              <w:t xml:space="preserve"> </w:t>
            </w:r>
            <w:r w:rsidRPr="005325EE">
              <w:rPr>
                <w:rFonts w:ascii="Times New Roman" w:hAnsi="Times New Roman"/>
                <w:sz w:val="24"/>
                <w:szCs w:val="24"/>
              </w:rPr>
              <w:t>құндылықтардағы</w:t>
            </w:r>
            <w:r w:rsidR="005325EE">
              <w:rPr>
                <w:rFonts w:ascii="Times New Roman" w:hAnsi="Times New Roman"/>
                <w:sz w:val="24"/>
                <w:szCs w:val="24"/>
                <w:lang w:val="kk-KZ"/>
              </w:rPr>
              <w:t xml:space="preserve"> </w:t>
            </w:r>
            <w:r w:rsidRPr="005325EE">
              <w:rPr>
                <w:rFonts w:ascii="Times New Roman" w:hAnsi="Times New Roman"/>
                <w:sz w:val="24"/>
                <w:szCs w:val="24"/>
              </w:rPr>
              <w:t>біріктіруші</w:t>
            </w:r>
            <w:r w:rsidR="005325EE">
              <w:rPr>
                <w:rFonts w:ascii="Times New Roman" w:hAnsi="Times New Roman"/>
                <w:sz w:val="24"/>
                <w:szCs w:val="24"/>
                <w:lang w:val="kk-KZ"/>
              </w:rPr>
              <w:t xml:space="preserve"> </w:t>
            </w:r>
            <w:r w:rsidRPr="005325EE">
              <w:rPr>
                <w:rFonts w:ascii="Times New Roman" w:hAnsi="Times New Roman"/>
                <w:sz w:val="24"/>
                <w:szCs w:val="24"/>
              </w:rPr>
              <w:t>бастауын</w:t>
            </w:r>
            <w:r w:rsidR="005325EE">
              <w:rPr>
                <w:rFonts w:ascii="Times New Roman" w:hAnsi="Times New Roman"/>
                <w:sz w:val="24"/>
                <w:szCs w:val="24"/>
                <w:lang w:val="kk-KZ"/>
              </w:rPr>
              <w:t xml:space="preserve"> </w:t>
            </w:r>
            <w:r w:rsidRPr="005325EE">
              <w:rPr>
                <w:rFonts w:ascii="Times New Roman" w:hAnsi="Times New Roman"/>
                <w:sz w:val="24"/>
                <w:szCs w:val="24"/>
              </w:rPr>
              <w:t>қалыптастыру</w:t>
            </w:r>
            <w:r w:rsidR="005325EE">
              <w:rPr>
                <w:rFonts w:ascii="Times New Roman" w:hAnsi="Times New Roman"/>
                <w:sz w:val="24"/>
                <w:szCs w:val="24"/>
                <w:lang w:val="kk-KZ"/>
              </w:rPr>
              <w:t xml:space="preserve"> </w:t>
            </w:r>
            <w:r w:rsidRPr="005325EE">
              <w:rPr>
                <w:rFonts w:ascii="Times New Roman" w:hAnsi="Times New Roman"/>
                <w:sz w:val="24"/>
                <w:szCs w:val="24"/>
              </w:rPr>
              <w:t>үшін</w:t>
            </w:r>
            <w:r w:rsidRPr="005325EE">
              <w:rPr>
                <w:rFonts w:ascii="Times New Roman" w:hAnsi="Times New Roman"/>
                <w:sz w:val="24"/>
                <w:szCs w:val="24"/>
                <w:lang w:val="kk-KZ"/>
              </w:rPr>
              <w:t xml:space="preserve"> а</w:t>
            </w:r>
            <w:r w:rsidRPr="005325EE">
              <w:rPr>
                <w:rFonts w:ascii="Times New Roman" w:hAnsi="Times New Roman"/>
                <w:sz w:val="24"/>
                <w:szCs w:val="24"/>
              </w:rPr>
              <w:t>заматтылық, патриотизм, бірлік</w:t>
            </w:r>
            <w:r w:rsidR="005325EE">
              <w:rPr>
                <w:rFonts w:ascii="Times New Roman" w:hAnsi="Times New Roman"/>
                <w:sz w:val="24"/>
                <w:szCs w:val="24"/>
                <w:lang w:val="kk-KZ"/>
              </w:rPr>
              <w:t xml:space="preserve"> </w:t>
            </w:r>
            <w:r w:rsidRPr="005325EE">
              <w:rPr>
                <w:rFonts w:ascii="Times New Roman" w:hAnsi="Times New Roman"/>
                <w:sz w:val="24"/>
                <w:szCs w:val="24"/>
              </w:rPr>
              <w:t>құндылығы, Қазақстандық</w:t>
            </w:r>
            <w:r w:rsidR="005325EE">
              <w:rPr>
                <w:rFonts w:ascii="Times New Roman" w:hAnsi="Times New Roman"/>
                <w:sz w:val="24"/>
                <w:szCs w:val="24"/>
                <w:lang w:val="kk-KZ"/>
              </w:rPr>
              <w:t xml:space="preserve"> </w:t>
            </w:r>
            <w:r w:rsidRPr="005325EE">
              <w:rPr>
                <w:rFonts w:ascii="Times New Roman" w:hAnsi="Times New Roman"/>
                <w:sz w:val="24"/>
                <w:szCs w:val="24"/>
              </w:rPr>
              <w:t xml:space="preserve">толеранттылық, </w:t>
            </w:r>
            <w:r w:rsidRPr="005325EE">
              <w:rPr>
                <w:rFonts w:ascii="Times New Roman" w:hAnsi="Times New Roman"/>
                <w:sz w:val="24"/>
                <w:szCs w:val="24"/>
                <w:lang w:val="kk-KZ"/>
              </w:rPr>
              <w:t>«Б</w:t>
            </w:r>
            <w:r w:rsidRPr="005325EE">
              <w:rPr>
                <w:rFonts w:ascii="Times New Roman" w:hAnsi="Times New Roman"/>
                <w:sz w:val="24"/>
                <w:szCs w:val="24"/>
              </w:rPr>
              <w:t>із – қазақстандық</w:t>
            </w:r>
            <w:r w:rsidRPr="005325EE">
              <w:rPr>
                <w:rFonts w:ascii="Times New Roman" w:hAnsi="Times New Roman"/>
                <w:sz w:val="24"/>
                <w:szCs w:val="24"/>
                <w:lang w:val="kk-KZ"/>
              </w:rPr>
              <w:t>пыз»</w:t>
            </w:r>
            <w:r w:rsidRPr="005325EE">
              <w:rPr>
                <w:rFonts w:ascii="Times New Roman" w:hAnsi="Times New Roman"/>
                <w:sz w:val="24"/>
                <w:szCs w:val="24"/>
              </w:rPr>
              <w:t xml:space="preserve">, </w:t>
            </w:r>
            <w:r w:rsidRPr="005325EE">
              <w:rPr>
                <w:rFonts w:ascii="Times New Roman" w:hAnsi="Times New Roman"/>
                <w:sz w:val="24"/>
                <w:szCs w:val="24"/>
                <w:lang w:val="kk-KZ"/>
              </w:rPr>
              <w:t>«Б</w:t>
            </w:r>
            <w:r w:rsidRPr="005325EE">
              <w:rPr>
                <w:rFonts w:ascii="Times New Roman" w:hAnsi="Times New Roman"/>
                <w:sz w:val="24"/>
                <w:szCs w:val="24"/>
              </w:rPr>
              <w:t>із</w:t>
            </w:r>
            <w:r w:rsidR="005325EE">
              <w:rPr>
                <w:rFonts w:ascii="Times New Roman" w:hAnsi="Times New Roman"/>
                <w:sz w:val="24"/>
                <w:szCs w:val="24"/>
                <w:lang w:val="kk-KZ"/>
              </w:rPr>
              <w:t xml:space="preserve"> </w:t>
            </w:r>
            <w:r w:rsidRPr="005325EE">
              <w:rPr>
                <w:rFonts w:ascii="Times New Roman" w:hAnsi="Times New Roman"/>
                <w:sz w:val="24"/>
                <w:szCs w:val="24"/>
              </w:rPr>
              <w:t>бәріміз</w:t>
            </w:r>
            <w:r w:rsidR="005325EE">
              <w:rPr>
                <w:rFonts w:ascii="Times New Roman" w:hAnsi="Times New Roman"/>
                <w:sz w:val="24"/>
                <w:szCs w:val="24"/>
                <w:lang w:val="kk-KZ"/>
              </w:rPr>
              <w:t xml:space="preserve"> </w:t>
            </w:r>
            <w:r w:rsidRPr="005325EE">
              <w:rPr>
                <w:rFonts w:ascii="Times New Roman" w:hAnsi="Times New Roman"/>
                <w:sz w:val="24"/>
                <w:szCs w:val="24"/>
              </w:rPr>
              <w:t>бір ел, бір</w:t>
            </w:r>
            <w:r w:rsidR="005325EE">
              <w:rPr>
                <w:rFonts w:ascii="Times New Roman" w:hAnsi="Times New Roman"/>
                <w:sz w:val="24"/>
                <w:szCs w:val="24"/>
                <w:lang w:val="kk-KZ"/>
              </w:rPr>
              <w:t xml:space="preserve"> </w:t>
            </w:r>
            <w:r w:rsidRPr="005325EE">
              <w:rPr>
                <w:rFonts w:ascii="Times New Roman" w:hAnsi="Times New Roman"/>
                <w:sz w:val="24"/>
                <w:szCs w:val="24"/>
              </w:rPr>
              <w:t>халық</w:t>
            </w:r>
            <w:r w:rsidRPr="005325EE">
              <w:rPr>
                <w:rFonts w:ascii="Times New Roman" w:hAnsi="Times New Roman"/>
                <w:sz w:val="24"/>
                <w:szCs w:val="24"/>
                <w:lang w:val="kk-KZ"/>
              </w:rPr>
              <w:t>пыз</w:t>
            </w:r>
            <w:r w:rsidRPr="005325EE">
              <w:rPr>
                <w:rFonts w:ascii="Times New Roman" w:hAnsi="Times New Roman"/>
                <w:sz w:val="24"/>
                <w:szCs w:val="24"/>
              </w:rPr>
              <w:t>" ұстанымдарына</w:t>
            </w:r>
            <w:r w:rsidR="005325EE">
              <w:rPr>
                <w:rFonts w:ascii="Times New Roman" w:hAnsi="Times New Roman"/>
                <w:sz w:val="24"/>
                <w:szCs w:val="24"/>
                <w:lang w:val="kk-KZ"/>
              </w:rPr>
              <w:t xml:space="preserve"> </w:t>
            </w:r>
            <w:r w:rsidRPr="005325EE">
              <w:rPr>
                <w:rFonts w:ascii="Times New Roman" w:hAnsi="Times New Roman"/>
                <w:sz w:val="24"/>
                <w:szCs w:val="24"/>
              </w:rPr>
              <w:t>қатысты</w:t>
            </w:r>
            <w:r w:rsidR="005325EE">
              <w:rPr>
                <w:rFonts w:ascii="Times New Roman" w:hAnsi="Times New Roman"/>
                <w:sz w:val="24"/>
                <w:szCs w:val="24"/>
                <w:lang w:val="kk-KZ"/>
              </w:rPr>
              <w:t xml:space="preserve"> </w:t>
            </w:r>
            <w:r w:rsidR="00353159" w:rsidRPr="005325EE">
              <w:rPr>
                <w:rFonts w:ascii="Times New Roman" w:hAnsi="Times New Roman"/>
                <w:sz w:val="24"/>
                <w:szCs w:val="24"/>
              </w:rPr>
              <w:t>білім алушы</w:t>
            </w:r>
            <w:r w:rsidRPr="005325EE">
              <w:rPr>
                <w:rFonts w:ascii="Times New Roman" w:hAnsi="Times New Roman"/>
                <w:sz w:val="24"/>
                <w:szCs w:val="24"/>
              </w:rPr>
              <w:t>лар үшін</w:t>
            </w:r>
            <w:r w:rsidR="005325EE">
              <w:rPr>
                <w:rFonts w:ascii="Times New Roman" w:hAnsi="Times New Roman"/>
                <w:sz w:val="24"/>
                <w:szCs w:val="24"/>
                <w:lang w:val="kk-KZ"/>
              </w:rPr>
              <w:t xml:space="preserve"> </w:t>
            </w:r>
            <w:r w:rsidRPr="005325EE">
              <w:rPr>
                <w:rFonts w:ascii="Times New Roman" w:hAnsi="Times New Roman"/>
                <w:sz w:val="24"/>
                <w:szCs w:val="24"/>
              </w:rPr>
              <w:t>маңызды</w:t>
            </w:r>
            <w:r w:rsidR="005325EE">
              <w:rPr>
                <w:rFonts w:ascii="Times New Roman" w:hAnsi="Times New Roman"/>
                <w:sz w:val="24"/>
                <w:szCs w:val="24"/>
                <w:lang w:val="kk-KZ"/>
              </w:rPr>
              <w:t xml:space="preserve"> </w:t>
            </w:r>
            <w:r w:rsidRPr="005325EE">
              <w:rPr>
                <w:rFonts w:ascii="Times New Roman" w:hAnsi="Times New Roman"/>
                <w:sz w:val="24"/>
                <w:szCs w:val="24"/>
              </w:rPr>
              <w:t>тұлғалардың, топтардың, қауымдастықтардың</w:t>
            </w:r>
            <w:r w:rsidR="005325EE">
              <w:rPr>
                <w:rFonts w:ascii="Times New Roman" w:hAnsi="Times New Roman"/>
                <w:sz w:val="24"/>
                <w:szCs w:val="24"/>
                <w:lang w:val="kk-KZ"/>
              </w:rPr>
              <w:t xml:space="preserve"> </w:t>
            </w:r>
            <w:r w:rsidRPr="005325EE">
              <w:rPr>
                <w:rFonts w:ascii="Times New Roman" w:hAnsi="Times New Roman"/>
                <w:sz w:val="24"/>
                <w:szCs w:val="24"/>
              </w:rPr>
              <w:t>болуы</w:t>
            </w:r>
          </w:p>
        </w:tc>
        <w:tc>
          <w:tcPr>
            <w:tcW w:w="3685"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2.1.</w:t>
            </w:r>
            <w:r w:rsidR="00FF0EE4" w:rsidRPr="005325EE">
              <w:rPr>
                <w:rFonts w:ascii="Times New Roman" w:hAnsi="Times New Roman"/>
                <w:sz w:val="24"/>
                <w:szCs w:val="24"/>
              </w:rPr>
              <w:t xml:space="preserve">Білім алушылардың </w:t>
            </w:r>
            <w:r w:rsidRPr="005325EE">
              <w:rPr>
                <w:rFonts w:ascii="Times New Roman" w:hAnsi="Times New Roman"/>
                <w:sz w:val="24"/>
                <w:szCs w:val="24"/>
              </w:rPr>
              <w:t xml:space="preserve"> референттік</w:t>
            </w:r>
            <w:r w:rsidR="005325EE">
              <w:rPr>
                <w:rFonts w:ascii="Times New Roman" w:hAnsi="Times New Roman"/>
                <w:sz w:val="24"/>
                <w:szCs w:val="24"/>
                <w:lang w:val="kk-KZ"/>
              </w:rPr>
              <w:t xml:space="preserve"> </w:t>
            </w:r>
            <w:r w:rsidRPr="005325EE">
              <w:rPr>
                <w:rFonts w:ascii="Times New Roman" w:hAnsi="Times New Roman"/>
                <w:sz w:val="24"/>
                <w:szCs w:val="24"/>
              </w:rPr>
              <w:t>шеңберін</w:t>
            </w:r>
            <w:r w:rsidR="005325EE">
              <w:rPr>
                <w:rFonts w:ascii="Times New Roman" w:hAnsi="Times New Roman"/>
                <w:sz w:val="24"/>
                <w:szCs w:val="24"/>
                <w:lang w:val="kk-KZ"/>
              </w:rPr>
              <w:t xml:space="preserve"> </w:t>
            </w:r>
            <w:r w:rsidRPr="005325EE">
              <w:rPr>
                <w:rFonts w:ascii="Times New Roman" w:hAnsi="Times New Roman"/>
                <w:sz w:val="24"/>
                <w:szCs w:val="24"/>
              </w:rPr>
              <w:t>мониторингілеу, педагогикалық</w:t>
            </w:r>
            <w:r w:rsidR="005325EE">
              <w:rPr>
                <w:rFonts w:ascii="Times New Roman" w:hAnsi="Times New Roman"/>
                <w:sz w:val="24"/>
                <w:szCs w:val="24"/>
                <w:lang w:val="kk-KZ"/>
              </w:rPr>
              <w:t xml:space="preserve"> </w:t>
            </w:r>
            <w:r w:rsidRPr="005325EE">
              <w:rPr>
                <w:rFonts w:ascii="Times New Roman" w:hAnsi="Times New Roman"/>
                <w:sz w:val="24"/>
                <w:szCs w:val="24"/>
              </w:rPr>
              <w:t>құра</w:t>
            </w:r>
            <w:r w:rsidRPr="005325EE">
              <w:rPr>
                <w:rFonts w:ascii="Times New Roman" w:hAnsi="Times New Roman"/>
                <w:sz w:val="24"/>
                <w:szCs w:val="24"/>
                <w:lang w:val="kk-KZ"/>
              </w:rPr>
              <w:t xml:space="preserve">мдасты </w:t>
            </w:r>
            <w:r w:rsidRPr="005325EE">
              <w:rPr>
                <w:rFonts w:ascii="Times New Roman" w:hAnsi="Times New Roman"/>
                <w:sz w:val="24"/>
                <w:szCs w:val="24"/>
              </w:rPr>
              <w:t>бөлу</w:t>
            </w:r>
          </w:p>
        </w:tc>
        <w:tc>
          <w:tcPr>
            <w:tcW w:w="2517" w:type="dxa"/>
            <w:vMerge w:val="restart"/>
          </w:tcPr>
          <w:p w:rsidR="009D70EB" w:rsidRPr="005325EE" w:rsidRDefault="009D70EB" w:rsidP="005325EE">
            <w:pPr>
              <w:jc w:val="both"/>
              <w:rPr>
                <w:rFonts w:ascii="Times New Roman" w:hAnsi="Times New Roman"/>
                <w:sz w:val="24"/>
                <w:szCs w:val="24"/>
                <w:lang w:val="kk-KZ"/>
              </w:rPr>
            </w:pPr>
            <w:r w:rsidRPr="005325EE">
              <w:rPr>
                <w:rFonts w:ascii="Times New Roman" w:hAnsi="Times New Roman"/>
                <w:sz w:val="24"/>
                <w:szCs w:val="24"/>
                <w:lang w:val="kk-KZ"/>
              </w:rPr>
              <w:t>Өзіндік өзекті образдардың профилі</w:t>
            </w:r>
          </w:p>
          <w:p w:rsidR="009D70EB" w:rsidRPr="005325EE" w:rsidRDefault="009D70EB" w:rsidP="005325EE">
            <w:pPr>
              <w:jc w:val="both"/>
              <w:rPr>
                <w:rFonts w:ascii="Times New Roman" w:hAnsi="Times New Roman"/>
                <w:sz w:val="24"/>
                <w:szCs w:val="24"/>
              </w:rPr>
            </w:pPr>
          </w:p>
          <w:p w:rsidR="009D70EB" w:rsidRPr="005325EE" w:rsidRDefault="009D70EB" w:rsidP="005325EE">
            <w:pPr>
              <w:jc w:val="both"/>
              <w:rPr>
                <w:rFonts w:ascii="Times New Roman" w:hAnsi="Times New Roman"/>
                <w:sz w:val="24"/>
                <w:szCs w:val="24"/>
              </w:rPr>
            </w:pPr>
          </w:p>
          <w:p w:rsidR="009D70EB" w:rsidRPr="005325EE" w:rsidRDefault="009D70EB" w:rsidP="005325EE">
            <w:pPr>
              <w:jc w:val="both"/>
              <w:rPr>
                <w:rFonts w:ascii="Times New Roman" w:hAnsi="Times New Roman"/>
                <w:sz w:val="24"/>
                <w:szCs w:val="24"/>
              </w:rPr>
            </w:pPr>
          </w:p>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Қоғамдыжалпыадамзаттыққұндылықтардеңгейіндедамытунемесебөлу (сауалнама</w:t>
            </w:r>
            <w:r w:rsidRPr="005325EE">
              <w:rPr>
                <w:rFonts w:ascii="Times New Roman" w:hAnsi="Times New Roman"/>
                <w:sz w:val="24"/>
                <w:szCs w:val="24"/>
                <w:lang w:val="kk-KZ"/>
              </w:rPr>
              <w:t xml:space="preserve"> жүргізу</w:t>
            </w:r>
            <w:r w:rsidRPr="005325EE">
              <w:rPr>
                <w:rFonts w:ascii="Times New Roman" w:hAnsi="Times New Roman"/>
                <w:sz w:val="24"/>
                <w:szCs w:val="24"/>
              </w:rPr>
              <w:t>)</w:t>
            </w:r>
          </w:p>
        </w:tc>
      </w:tr>
      <w:tr w:rsidR="009D70EB" w:rsidRPr="005325EE" w:rsidTr="00E625F4">
        <w:tc>
          <w:tcPr>
            <w:tcW w:w="3369" w:type="dxa"/>
            <w:vMerge/>
          </w:tcPr>
          <w:p w:rsidR="009D70EB" w:rsidRPr="005325EE" w:rsidRDefault="009D70EB" w:rsidP="005325EE">
            <w:pPr>
              <w:jc w:val="both"/>
              <w:rPr>
                <w:rFonts w:ascii="Times New Roman" w:hAnsi="Times New Roman"/>
                <w:sz w:val="24"/>
                <w:szCs w:val="24"/>
              </w:rPr>
            </w:pPr>
          </w:p>
        </w:tc>
        <w:tc>
          <w:tcPr>
            <w:tcW w:w="3685"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2.2</w:t>
            </w:r>
            <w:r w:rsidRPr="005325EE">
              <w:rPr>
                <w:rFonts w:ascii="Times New Roman" w:hAnsi="Times New Roman"/>
                <w:sz w:val="24"/>
                <w:szCs w:val="24"/>
                <w:lang w:val="kk-KZ"/>
              </w:rPr>
              <w:t xml:space="preserve"> М</w:t>
            </w:r>
            <w:r w:rsidRPr="005325EE">
              <w:rPr>
                <w:rFonts w:ascii="Times New Roman" w:hAnsi="Times New Roman"/>
                <w:sz w:val="24"/>
                <w:szCs w:val="24"/>
              </w:rPr>
              <w:t>ұғалімдердің</w:t>
            </w:r>
            <w:r w:rsidR="00652F5F">
              <w:rPr>
                <w:rFonts w:ascii="Times New Roman" w:hAnsi="Times New Roman"/>
                <w:sz w:val="24"/>
                <w:szCs w:val="24"/>
                <w:lang w:val="kk-KZ"/>
              </w:rPr>
              <w:t xml:space="preserve"> </w:t>
            </w:r>
            <w:r w:rsidRPr="005325EE">
              <w:rPr>
                <w:rFonts w:ascii="Times New Roman" w:hAnsi="Times New Roman"/>
                <w:sz w:val="24"/>
                <w:szCs w:val="24"/>
              </w:rPr>
              <w:t>жоғары</w:t>
            </w:r>
            <w:r w:rsidR="00652F5F">
              <w:rPr>
                <w:rFonts w:ascii="Times New Roman" w:hAnsi="Times New Roman"/>
                <w:sz w:val="24"/>
                <w:szCs w:val="24"/>
                <w:lang w:val="kk-KZ"/>
              </w:rPr>
              <w:t xml:space="preserve"> </w:t>
            </w:r>
            <w:r w:rsidRPr="005325EE">
              <w:rPr>
                <w:rFonts w:ascii="Times New Roman" w:hAnsi="Times New Roman"/>
                <w:sz w:val="24"/>
                <w:szCs w:val="24"/>
              </w:rPr>
              <w:t>сынып</w:t>
            </w:r>
            <w:r w:rsidR="00652F5F">
              <w:rPr>
                <w:rFonts w:ascii="Times New Roman" w:hAnsi="Times New Roman"/>
                <w:sz w:val="24"/>
                <w:szCs w:val="24"/>
                <w:lang w:val="kk-KZ"/>
              </w:rPr>
              <w:t xml:space="preserve"> </w:t>
            </w:r>
            <w:r w:rsidR="00472B1D" w:rsidRPr="005325EE">
              <w:rPr>
                <w:rFonts w:ascii="Times New Roman" w:hAnsi="Times New Roman"/>
                <w:sz w:val="24"/>
                <w:szCs w:val="24"/>
              </w:rPr>
              <w:t>білім алушыларының</w:t>
            </w:r>
            <w:r w:rsidRPr="005325EE">
              <w:rPr>
                <w:rFonts w:ascii="Times New Roman" w:hAnsi="Times New Roman"/>
                <w:sz w:val="24"/>
                <w:szCs w:val="24"/>
                <w:lang w:val="kk-KZ"/>
              </w:rPr>
              <w:t xml:space="preserve"> референттік </w:t>
            </w:r>
            <w:r w:rsidRPr="005325EE">
              <w:rPr>
                <w:rFonts w:ascii="Times New Roman" w:hAnsi="Times New Roman"/>
                <w:sz w:val="24"/>
                <w:szCs w:val="24"/>
              </w:rPr>
              <w:t>қалауы</w:t>
            </w:r>
            <w:r w:rsidR="00652F5F">
              <w:rPr>
                <w:rFonts w:ascii="Times New Roman" w:hAnsi="Times New Roman"/>
                <w:sz w:val="24"/>
                <w:szCs w:val="24"/>
                <w:lang w:val="kk-KZ"/>
              </w:rPr>
              <w:t xml:space="preserve"> </w:t>
            </w:r>
            <w:r w:rsidRPr="005325EE">
              <w:rPr>
                <w:rFonts w:ascii="Times New Roman" w:hAnsi="Times New Roman"/>
                <w:sz w:val="24"/>
                <w:szCs w:val="24"/>
              </w:rPr>
              <w:t>және</w:t>
            </w:r>
            <w:r w:rsidR="00652F5F">
              <w:rPr>
                <w:rFonts w:ascii="Times New Roman" w:hAnsi="Times New Roman"/>
                <w:sz w:val="24"/>
                <w:szCs w:val="24"/>
                <w:lang w:val="kk-KZ"/>
              </w:rPr>
              <w:t xml:space="preserve"> </w:t>
            </w:r>
            <w:r w:rsidRPr="005325EE">
              <w:rPr>
                <w:rFonts w:ascii="Times New Roman" w:hAnsi="Times New Roman"/>
                <w:sz w:val="24"/>
                <w:szCs w:val="24"/>
              </w:rPr>
              <w:t>оның</w:t>
            </w:r>
            <w:r w:rsidR="00652F5F">
              <w:rPr>
                <w:rFonts w:ascii="Times New Roman" w:hAnsi="Times New Roman"/>
                <w:sz w:val="24"/>
                <w:szCs w:val="24"/>
                <w:lang w:val="kk-KZ"/>
              </w:rPr>
              <w:t xml:space="preserve"> </w:t>
            </w:r>
            <w:r w:rsidRPr="005325EE">
              <w:rPr>
                <w:rFonts w:ascii="Times New Roman" w:hAnsi="Times New Roman"/>
                <w:sz w:val="24"/>
                <w:szCs w:val="24"/>
              </w:rPr>
              <w:t>мақсатты</w:t>
            </w:r>
            <w:r w:rsidR="00652F5F">
              <w:rPr>
                <w:rFonts w:ascii="Times New Roman" w:hAnsi="Times New Roman"/>
                <w:sz w:val="24"/>
                <w:szCs w:val="24"/>
                <w:lang w:val="kk-KZ"/>
              </w:rPr>
              <w:t xml:space="preserve"> </w:t>
            </w:r>
            <w:r w:rsidRPr="005325EE">
              <w:rPr>
                <w:rFonts w:ascii="Times New Roman" w:hAnsi="Times New Roman"/>
                <w:sz w:val="24"/>
                <w:szCs w:val="24"/>
              </w:rPr>
              <w:t>өзгеруіне</w:t>
            </w:r>
            <w:r w:rsidR="00652F5F">
              <w:rPr>
                <w:rFonts w:ascii="Times New Roman" w:hAnsi="Times New Roman"/>
                <w:sz w:val="24"/>
                <w:szCs w:val="24"/>
                <w:lang w:val="kk-KZ"/>
              </w:rPr>
              <w:t xml:space="preserve"> </w:t>
            </w:r>
            <w:r w:rsidRPr="005325EE">
              <w:rPr>
                <w:rFonts w:ascii="Times New Roman" w:hAnsi="Times New Roman"/>
                <w:sz w:val="24"/>
                <w:szCs w:val="24"/>
              </w:rPr>
              <w:t>әсер</w:t>
            </w:r>
            <w:r w:rsidR="00652F5F">
              <w:rPr>
                <w:rFonts w:ascii="Times New Roman" w:hAnsi="Times New Roman"/>
                <w:sz w:val="24"/>
                <w:szCs w:val="24"/>
                <w:lang w:val="kk-KZ"/>
              </w:rPr>
              <w:t xml:space="preserve"> </w:t>
            </w:r>
            <w:r w:rsidRPr="005325EE">
              <w:rPr>
                <w:rFonts w:ascii="Times New Roman" w:hAnsi="Times New Roman"/>
                <w:sz w:val="24"/>
                <w:szCs w:val="24"/>
              </w:rPr>
              <w:t>етудің</w:t>
            </w:r>
            <w:r w:rsidR="00652F5F">
              <w:rPr>
                <w:rFonts w:ascii="Times New Roman" w:hAnsi="Times New Roman"/>
                <w:sz w:val="24"/>
                <w:szCs w:val="24"/>
                <w:lang w:val="kk-KZ"/>
              </w:rPr>
              <w:t xml:space="preserve"> </w:t>
            </w:r>
            <w:r w:rsidRPr="005325EE">
              <w:rPr>
                <w:rFonts w:ascii="Times New Roman" w:hAnsi="Times New Roman"/>
                <w:sz w:val="24"/>
                <w:szCs w:val="24"/>
              </w:rPr>
              <w:t>тиісті</w:t>
            </w:r>
            <w:r w:rsidR="00652F5F">
              <w:rPr>
                <w:rFonts w:ascii="Times New Roman" w:hAnsi="Times New Roman"/>
                <w:sz w:val="24"/>
                <w:szCs w:val="24"/>
                <w:lang w:val="kk-KZ"/>
              </w:rPr>
              <w:t xml:space="preserve"> </w:t>
            </w:r>
            <w:r w:rsidRPr="005325EE">
              <w:rPr>
                <w:rFonts w:ascii="Times New Roman" w:hAnsi="Times New Roman"/>
                <w:sz w:val="24"/>
                <w:szCs w:val="24"/>
              </w:rPr>
              <w:t>әдістемелік</w:t>
            </w:r>
            <w:r w:rsidRPr="005325EE">
              <w:rPr>
                <w:rFonts w:ascii="Times New Roman" w:hAnsi="Times New Roman"/>
                <w:sz w:val="24"/>
                <w:szCs w:val="24"/>
                <w:lang w:val="kk-KZ"/>
              </w:rPr>
              <w:t xml:space="preserve"> тәсілдері </w:t>
            </w:r>
            <w:r w:rsidRPr="005325EE">
              <w:rPr>
                <w:rFonts w:ascii="Times New Roman" w:hAnsi="Times New Roman"/>
                <w:sz w:val="24"/>
                <w:szCs w:val="24"/>
              </w:rPr>
              <w:t>туралы</w:t>
            </w:r>
            <w:r w:rsidR="00652F5F">
              <w:rPr>
                <w:rFonts w:ascii="Times New Roman" w:hAnsi="Times New Roman"/>
                <w:sz w:val="24"/>
                <w:szCs w:val="24"/>
                <w:lang w:val="kk-KZ"/>
              </w:rPr>
              <w:t xml:space="preserve"> </w:t>
            </w:r>
            <w:r w:rsidRPr="005325EE">
              <w:rPr>
                <w:rFonts w:ascii="Times New Roman" w:hAnsi="Times New Roman"/>
                <w:sz w:val="24"/>
                <w:szCs w:val="24"/>
              </w:rPr>
              <w:t>ақпаратты</w:t>
            </w:r>
            <w:r w:rsidR="00652F5F">
              <w:rPr>
                <w:rFonts w:ascii="Times New Roman" w:hAnsi="Times New Roman"/>
                <w:sz w:val="24"/>
                <w:szCs w:val="24"/>
                <w:lang w:val="kk-KZ"/>
              </w:rPr>
              <w:t xml:space="preserve"> </w:t>
            </w:r>
            <w:r w:rsidRPr="005325EE">
              <w:rPr>
                <w:rFonts w:ascii="Times New Roman" w:hAnsi="Times New Roman"/>
                <w:sz w:val="24"/>
                <w:szCs w:val="24"/>
              </w:rPr>
              <w:t>меңгеруі</w:t>
            </w:r>
          </w:p>
        </w:tc>
        <w:tc>
          <w:tcPr>
            <w:tcW w:w="2517" w:type="dxa"/>
            <w:vMerge/>
          </w:tcPr>
          <w:p w:rsidR="009D70EB" w:rsidRPr="005325EE" w:rsidRDefault="009D70EB" w:rsidP="005325EE">
            <w:pPr>
              <w:jc w:val="both"/>
              <w:rPr>
                <w:rFonts w:ascii="Times New Roman" w:hAnsi="Times New Roman"/>
                <w:sz w:val="24"/>
                <w:szCs w:val="24"/>
              </w:rPr>
            </w:pPr>
          </w:p>
        </w:tc>
      </w:tr>
      <w:tr w:rsidR="009D70EB" w:rsidRPr="005325EE" w:rsidTr="00E625F4">
        <w:tc>
          <w:tcPr>
            <w:tcW w:w="3369" w:type="dxa"/>
            <w:vMerge/>
          </w:tcPr>
          <w:p w:rsidR="009D70EB" w:rsidRPr="005325EE" w:rsidRDefault="009D70EB" w:rsidP="005325EE">
            <w:pPr>
              <w:jc w:val="both"/>
              <w:rPr>
                <w:rFonts w:ascii="Times New Roman" w:hAnsi="Times New Roman"/>
                <w:sz w:val="24"/>
                <w:szCs w:val="24"/>
              </w:rPr>
            </w:pPr>
          </w:p>
        </w:tc>
        <w:tc>
          <w:tcPr>
            <w:tcW w:w="3685"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2.3 Педагогт</w:t>
            </w:r>
            <w:r w:rsidRPr="005325EE">
              <w:rPr>
                <w:rFonts w:ascii="Times New Roman" w:hAnsi="Times New Roman"/>
                <w:sz w:val="24"/>
                <w:szCs w:val="24"/>
                <w:lang w:val="kk-KZ"/>
              </w:rPr>
              <w:t>а</w:t>
            </w:r>
            <w:r w:rsidRPr="005325EE">
              <w:rPr>
                <w:rFonts w:ascii="Times New Roman" w:hAnsi="Times New Roman"/>
                <w:sz w:val="24"/>
                <w:szCs w:val="24"/>
              </w:rPr>
              <w:t>рд</w:t>
            </w:r>
            <w:r w:rsidRPr="005325EE">
              <w:rPr>
                <w:rFonts w:ascii="Times New Roman" w:hAnsi="Times New Roman"/>
                <w:sz w:val="24"/>
                <w:szCs w:val="24"/>
                <w:lang w:val="kk-KZ"/>
              </w:rPr>
              <w:t>ы</w:t>
            </w:r>
            <w:r w:rsidRPr="005325EE">
              <w:rPr>
                <w:rFonts w:ascii="Times New Roman" w:hAnsi="Times New Roman"/>
                <w:sz w:val="24"/>
                <w:szCs w:val="24"/>
              </w:rPr>
              <w:t>ң</w:t>
            </w:r>
            <w:r w:rsidR="00652F5F">
              <w:rPr>
                <w:rFonts w:ascii="Times New Roman" w:hAnsi="Times New Roman"/>
                <w:sz w:val="24"/>
                <w:szCs w:val="24"/>
                <w:lang w:val="kk-KZ"/>
              </w:rPr>
              <w:t xml:space="preserve"> </w:t>
            </w:r>
            <w:r w:rsidRPr="005325EE">
              <w:rPr>
                <w:rFonts w:ascii="Times New Roman" w:hAnsi="Times New Roman"/>
                <w:sz w:val="24"/>
                <w:szCs w:val="24"/>
              </w:rPr>
              <w:t>жоғары</w:t>
            </w:r>
            <w:r w:rsidR="00652F5F">
              <w:rPr>
                <w:rFonts w:ascii="Times New Roman" w:hAnsi="Times New Roman"/>
                <w:sz w:val="24"/>
                <w:szCs w:val="24"/>
                <w:lang w:val="kk-KZ"/>
              </w:rPr>
              <w:t xml:space="preserve"> </w:t>
            </w:r>
            <w:r w:rsidRPr="005325EE">
              <w:rPr>
                <w:rFonts w:ascii="Times New Roman" w:hAnsi="Times New Roman"/>
                <w:sz w:val="24"/>
                <w:szCs w:val="24"/>
              </w:rPr>
              <w:t>сынып</w:t>
            </w:r>
            <w:r w:rsidR="00652F5F">
              <w:rPr>
                <w:rFonts w:ascii="Times New Roman" w:hAnsi="Times New Roman"/>
                <w:sz w:val="24"/>
                <w:szCs w:val="24"/>
                <w:lang w:val="kk-KZ"/>
              </w:rPr>
              <w:t xml:space="preserve"> </w:t>
            </w:r>
            <w:r w:rsidR="00472B1D" w:rsidRPr="005325EE">
              <w:rPr>
                <w:rFonts w:ascii="Times New Roman" w:hAnsi="Times New Roman"/>
                <w:sz w:val="24"/>
                <w:szCs w:val="24"/>
              </w:rPr>
              <w:t>білім алушылары</w:t>
            </w:r>
            <w:r w:rsidRPr="005325EE">
              <w:rPr>
                <w:rFonts w:ascii="Times New Roman" w:hAnsi="Times New Roman"/>
                <w:sz w:val="24"/>
                <w:szCs w:val="24"/>
              </w:rPr>
              <w:t>мен мазмұнды</w:t>
            </w:r>
            <w:r w:rsidR="00652F5F">
              <w:rPr>
                <w:rFonts w:ascii="Times New Roman" w:hAnsi="Times New Roman"/>
                <w:sz w:val="24"/>
                <w:szCs w:val="24"/>
                <w:lang w:val="kk-KZ"/>
              </w:rPr>
              <w:t xml:space="preserve"> </w:t>
            </w:r>
            <w:r w:rsidRPr="005325EE">
              <w:rPr>
                <w:rFonts w:ascii="Times New Roman" w:hAnsi="Times New Roman"/>
                <w:sz w:val="24"/>
                <w:szCs w:val="24"/>
              </w:rPr>
              <w:t>және</w:t>
            </w:r>
            <w:r w:rsidR="00652F5F">
              <w:rPr>
                <w:rFonts w:ascii="Times New Roman" w:hAnsi="Times New Roman"/>
                <w:sz w:val="24"/>
                <w:szCs w:val="24"/>
                <w:lang w:val="kk-KZ"/>
              </w:rPr>
              <w:t xml:space="preserve"> </w:t>
            </w:r>
            <w:r w:rsidRPr="005325EE">
              <w:rPr>
                <w:rFonts w:ascii="Times New Roman" w:hAnsi="Times New Roman"/>
                <w:sz w:val="24"/>
                <w:szCs w:val="24"/>
              </w:rPr>
              <w:t>оқиғалы</w:t>
            </w:r>
            <w:r w:rsidR="00652F5F">
              <w:rPr>
                <w:rFonts w:ascii="Times New Roman" w:hAnsi="Times New Roman"/>
                <w:sz w:val="24"/>
                <w:szCs w:val="24"/>
                <w:lang w:val="kk-KZ"/>
              </w:rPr>
              <w:t xml:space="preserve"> </w:t>
            </w:r>
            <w:r w:rsidRPr="005325EE">
              <w:rPr>
                <w:rFonts w:ascii="Times New Roman" w:hAnsi="Times New Roman"/>
                <w:sz w:val="24"/>
                <w:szCs w:val="24"/>
              </w:rPr>
              <w:t>өзара</w:t>
            </w:r>
            <w:r w:rsidR="00652F5F">
              <w:rPr>
                <w:rFonts w:ascii="Times New Roman" w:hAnsi="Times New Roman"/>
                <w:sz w:val="24"/>
                <w:szCs w:val="24"/>
                <w:lang w:val="kk-KZ"/>
              </w:rPr>
              <w:t xml:space="preserve"> </w:t>
            </w:r>
            <w:r w:rsidRPr="005325EE">
              <w:rPr>
                <w:rFonts w:ascii="Times New Roman" w:hAnsi="Times New Roman"/>
                <w:sz w:val="24"/>
                <w:szCs w:val="24"/>
              </w:rPr>
              <w:t>іс-қимылын</w:t>
            </w:r>
            <w:r w:rsidR="00652F5F">
              <w:rPr>
                <w:rFonts w:ascii="Times New Roman" w:hAnsi="Times New Roman"/>
                <w:sz w:val="24"/>
                <w:szCs w:val="24"/>
                <w:lang w:val="kk-KZ"/>
              </w:rPr>
              <w:t xml:space="preserve"> </w:t>
            </w:r>
            <w:r w:rsidRPr="005325EE">
              <w:rPr>
                <w:rFonts w:ascii="Times New Roman" w:hAnsi="Times New Roman"/>
                <w:sz w:val="24"/>
                <w:szCs w:val="24"/>
              </w:rPr>
              <w:t>қарқындату</w:t>
            </w:r>
          </w:p>
        </w:tc>
        <w:tc>
          <w:tcPr>
            <w:tcW w:w="2517" w:type="dxa"/>
            <w:vMerge/>
          </w:tcPr>
          <w:p w:rsidR="009D70EB" w:rsidRPr="005325EE" w:rsidRDefault="009D70EB" w:rsidP="005325EE">
            <w:pPr>
              <w:jc w:val="both"/>
              <w:rPr>
                <w:rFonts w:ascii="Times New Roman" w:hAnsi="Times New Roman"/>
                <w:sz w:val="24"/>
                <w:szCs w:val="24"/>
              </w:rPr>
            </w:pPr>
          </w:p>
        </w:tc>
      </w:tr>
      <w:tr w:rsidR="009D70EB" w:rsidRPr="005325EE" w:rsidTr="00652F5F">
        <w:tc>
          <w:tcPr>
            <w:tcW w:w="3369" w:type="dxa"/>
            <w:vMerge/>
            <w:tcBorders>
              <w:bottom w:val="nil"/>
            </w:tcBorders>
          </w:tcPr>
          <w:p w:rsidR="009D70EB" w:rsidRPr="005325EE" w:rsidRDefault="009D70EB" w:rsidP="005325EE">
            <w:pPr>
              <w:jc w:val="both"/>
              <w:rPr>
                <w:rFonts w:ascii="Times New Roman" w:hAnsi="Times New Roman"/>
                <w:sz w:val="24"/>
                <w:szCs w:val="24"/>
              </w:rPr>
            </w:pPr>
          </w:p>
        </w:tc>
        <w:tc>
          <w:tcPr>
            <w:tcW w:w="3685" w:type="dxa"/>
            <w:tcBorders>
              <w:bottom w:val="nil"/>
            </w:tcBorders>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 xml:space="preserve">2.4. </w:t>
            </w:r>
            <w:r w:rsidRPr="005325EE">
              <w:rPr>
                <w:rFonts w:ascii="Times New Roman" w:hAnsi="Times New Roman"/>
                <w:sz w:val="24"/>
                <w:szCs w:val="24"/>
                <w:lang w:val="kk-KZ"/>
              </w:rPr>
              <w:t xml:space="preserve">ББМ </w:t>
            </w:r>
            <w:r w:rsidRPr="005325EE">
              <w:rPr>
                <w:rFonts w:ascii="Times New Roman" w:hAnsi="Times New Roman"/>
                <w:sz w:val="24"/>
                <w:szCs w:val="24"/>
              </w:rPr>
              <w:t>жұмысжоспарын (жобалау</w:t>
            </w:r>
            <w:r w:rsidR="00652F5F">
              <w:rPr>
                <w:rFonts w:ascii="Times New Roman" w:hAnsi="Times New Roman"/>
                <w:sz w:val="24"/>
                <w:szCs w:val="24"/>
                <w:lang w:val="kk-KZ"/>
              </w:rPr>
              <w:t xml:space="preserve"> </w:t>
            </w:r>
            <w:r w:rsidRPr="005325EE">
              <w:rPr>
                <w:rFonts w:ascii="Times New Roman" w:hAnsi="Times New Roman"/>
                <w:sz w:val="24"/>
                <w:szCs w:val="24"/>
              </w:rPr>
              <w:t>қызметі</w:t>
            </w:r>
            <w:r w:rsidR="00652F5F">
              <w:rPr>
                <w:rFonts w:ascii="Times New Roman" w:hAnsi="Times New Roman"/>
                <w:sz w:val="24"/>
                <w:szCs w:val="24"/>
                <w:lang w:val="kk-KZ"/>
              </w:rPr>
              <w:t xml:space="preserve"> </w:t>
            </w:r>
            <w:r w:rsidRPr="005325EE">
              <w:rPr>
                <w:rFonts w:ascii="Times New Roman" w:hAnsi="Times New Roman"/>
                <w:sz w:val="24"/>
                <w:szCs w:val="24"/>
              </w:rPr>
              <w:t>бөлігінде) ұйымдастыруға</w:t>
            </w:r>
            <w:r w:rsidR="00652F5F">
              <w:rPr>
                <w:rFonts w:ascii="Times New Roman" w:hAnsi="Times New Roman"/>
                <w:sz w:val="24"/>
                <w:szCs w:val="24"/>
                <w:lang w:val="kk-KZ"/>
              </w:rPr>
              <w:t xml:space="preserve"> </w:t>
            </w:r>
            <w:r w:rsidRPr="005325EE">
              <w:rPr>
                <w:rFonts w:ascii="Times New Roman" w:hAnsi="Times New Roman"/>
                <w:sz w:val="24"/>
                <w:szCs w:val="24"/>
              </w:rPr>
              <w:t>және</w:t>
            </w:r>
            <w:r w:rsidR="00652F5F">
              <w:rPr>
                <w:rFonts w:ascii="Times New Roman" w:hAnsi="Times New Roman"/>
                <w:sz w:val="24"/>
                <w:szCs w:val="24"/>
                <w:lang w:val="kk-KZ"/>
              </w:rPr>
              <w:t xml:space="preserve"> </w:t>
            </w:r>
            <w:r w:rsidRPr="005325EE">
              <w:rPr>
                <w:rFonts w:ascii="Times New Roman" w:hAnsi="Times New Roman"/>
                <w:sz w:val="24"/>
                <w:szCs w:val="24"/>
              </w:rPr>
              <w:t>іске</w:t>
            </w:r>
            <w:r w:rsidR="00652F5F">
              <w:rPr>
                <w:rFonts w:ascii="Times New Roman" w:hAnsi="Times New Roman"/>
                <w:sz w:val="24"/>
                <w:szCs w:val="24"/>
                <w:lang w:val="kk-KZ"/>
              </w:rPr>
              <w:t xml:space="preserve"> </w:t>
            </w:r>
            <w:r w:rsidRPr="005325EE">
              <w:rPr>
                <w:rFonts w:ascii="Times New Roman" w:hAnsi="Times New Roman"/>
                <w:sz w:val="24"/>
                <w:szCs w:val="24"/>
              </w:rPr>
              <w:t>асыруға</w:t>
            </w:r>
            <w:r w:rsidR="00652F5F">
              <w:rPr>
                <w:rFonts w:ascii="Times New Roman" w:hAnsi="Times New Roman"/>
                <w:sz w:val="24"/>
                <w:szCs w:val="24"/>
                <w:lang w:val="kk-KZ"/>
              </w:rPr>
              <w:t xml:space="preserve"> </w:t>
            </w:r>
            <w:r w:rsidRPr="005325EE">
              <w:rPr>
                <w:rFonts w:ascii="Times New Roman" w:hAnsi="Times New Roman"/>
                <w:sz w:val="24"/>
                <w:szCs w:val="24"/>
              </w:rPr>
              <w:t>қатысуға</w:t>
            </w:r>
            <w:r w:rsidRPr="005325EE">
              <w:rPr>
                <w:rFonts w:ascii="Times New Roman" w:hAnsi="Times New Roman"/>
                <w:sz w:val="24"/>
                <w:szCs w:val="24"/>
                <w:lang w:val="kk-KZ"/>
              </w:rPr>
              <w:t xml:space="preserve"> ж</w:t>
            </w:r>
            <w:r w:rsidRPr="005325EE">
              <w:rPr>
                <w:rFonts w:ascii="Times New Roman" w:hAnsi="Times New Roman"/>
                <w:sz w:val="24"/>
                <w:szCs w:val="24"/>
              </w:rPr>
              <w:t>оғары</w:t>
            </w:r>
            <w:r w:rsidR="00652F5F">
              <w:rPr>
                <w:rFonts w:ascii="Times New Roman" w:hAnsi="Times New Roman"/>
                <w:sz w:val="24"/>
                <w:szCs w:val="24"/>
                <w:lang w:val="kk-KZ"/>
              </w:rPr>
              <w:t xml:space="preserve"> </w:t>
            </w:r>
            <w:r w:rsidRPr="005325EE">
              <w:rPr>
                <w:rFonts w:ascii="Times New Roman" w:hAnsi="Times New Roman"/>
                <w:sz w:val="24"/>
                <w:szCs w:val="24"/>
              </w:rPr>
              <w:t>сынып</w:t>
            </w:r>
            <w:r w:rsidR="00652F5F">
              <w:rPr>
                <w:rFonts w:ascii="Times New Roman" w:hAnsi="Times New Roman"/>
                <w:sz w:val="24"/>
                <w:szCs w:val="24"/>
                <w:lang w:val="kk-KZ"/>
              </w:rPr>
              <w:t xml:space="preserve"> </w:t>
            </w:r>
            <w:r w:rsidR="00472B1D" w:rsidRPr="005325EE">
              <w:rPr>
                <w:rFonts w:ascii="Times New Roman" w:hAnsi="Times New Roman"/>
                <w:sz w:val="24"/>
                <w:szCs w:val="24"/>
              </w:rPr>
              <w:t>білім алушылары</w:t>
            </w:r>
            <w:r w:rsidRPr="005325EE">
              <w:rPr>
                <w:rFonts w:ascii="Times New Roman" w:hAnsi="Times New Roman"/>
                <w:sz w:val="24"/>
                <w:szCs w:val="24"/>
                <w:lang w:val="kk-KZ"/>
              </w:rPr>
              <w:t xml:space="preserve"> үшін </w:t>
            </w:r>
            <w:r w:rsidRPr="005325EE">
              <w:rPr>
                <w:rFonts w:ascii="Times New Roman" w:hAnsi="Times New Roman"/>
                <w:sz w:val="24"/>
                <w:szCs w:val="24"/>
              </w:rPr>
              <w:t>референтті</w:t>
            </w:r>
            <w:r w:rsidRPr="005325EE">
              <w:rPr>
                <w:rFonts w:ascii="Times New Roman" w:hAnsi="Times New Roman"/>
                <w:sz w:val="24"/>
                <w:szCs w:val="24"/>
                <w:lang w:val="kk-KZ"/>
              </w:rPr>
              <w:t xml:space="preserve"> тұлғаларды, </w:t>
            </w:r>
            <w:r w:rsidRPr="005325EE">
              <w:rPr>
                <w:rFonts w:ascii="Times New Roman" w:hAnsi="Times New Roman"/>
                <w:sz w:val="24"/>
                <w:szCs w:val="24"/>
              </w:rPr>
              <w:t>микротоптар</w:t>
            </w:r>
            <w:r w:rsidRPr="005325EE">
              <w:rPr>
                <w:rFonts w:ascii="Times New Roman" w:hAnsi="Times New Roman"/>
                <w:sz w:val="24"/>
                <w:szCs w:val="24"/>
                <w:lang w:val="kk-KZ"/>
              </w:rPr>
              <w:t>ды</w:t>
            </w:r>
            <w:r w:rsidRPr="005325EE">
              <w:rPr>
                <w:rFonts w:ascii="Times New Roman" w:hAnsi="Times New Roman"/>
                <w:sz w:val="24"/>
                <w:szCs w:val="24"/>
              </w:rPr>
              <w:t>, маңызды</w:t>
            </w:r>
            <w:r w:rsidR="00652F5F">
              <w:rPr>
                <w:rFonts w:ascii="Times New Roman" w:hAnsi="Times New Roman"/>
                <w:sz w:val="24"/>
                <w:szCs w:val="24"/>
                <w:lang w:val="kk-KZ"/>
              </w:rPr>
              <w:t xml:space="preserve"> </w:t>
            </w:r>
            <w:r w:rsidRPr="005325EE">
              <w:rPr>
                <w:rFonts w:ascii="Times New Roman" w:hAnsi="Times New Roman"/>
                <w:sz w:val="24"/>
                <w:szCs w:val="24"/>
              </w:rPr>
              <w:t>әлеуметтік</w:t>
            </w:r>
            <w:r w:rsidR="00652F5F">
              <w:rPr>
                <w:rFonts w:ascii="Times New Roman" w:hAnsi="Times New Roman"/>
                <w:sz w:val="24"/>
                <w:szCs w:val="24"/>
                <w:lang w:val="kk-KZ"/>
              </w:rPr>
              <w:t xml:space="preserve"> </w:t>
            </w:r>
            <w:r w:rsidRPr="005325EE">
              <w:rPr>
                <w:rFonts w:ascii="Times New Roman" w:hAnsi="Times New Roman"/>
                <w:sz w:val="24"/>
                <w:szCs w:val="24"/>
              </w:rPr>
              <w:t>қоғамдық институттардың</w:t>
            </w:r>
            <w:r w:rsidR="00652F5F">
              <w:rPr>
                <w:rFonts w:ascii="Times New Roman" w:hAnsi="Times New Roman"/>
                <w:sz w:val="24"/>
                <w:szCs w:val="24"/>
                <w:lang w:val="kk-KZ"/>
              </w:rPr>
              <w:t xml:space="preserve"> </w:t>
            </w:r>
            <w:r w:rsidRPr="005325EE">
              <w:rPr>
                <w:rFonts w:ascii="Times New Roman" w:hAnsi="Times New Roman"/>
                <w:sz w:val="24"/>
                <w:szCs w:val="24"/>
              </w:rPr>
              <w:t>өкілдері</w:t>
            </w:r>
            <w:r w:rsidRPr="005325EE">
              <w:rPr>
                <w:rFonts w:ascii="Times New Roman" w:hAnsi="Times New Roman"/>
                <w:sz w:val="24"/>
                <w:szCs w:val="24"/>
                <w:lang w:val="kk-KZ"/>
              </w:rPr>
              <w:t xml:space="preserve">н </w:t>
            </w:r>
            <w:r w:rsidRPr="005325EE">
              <w:rPr>
                <w:rFonts w:ascii="Times New Roman" w:hAnsi="Times New Roman"/>
                <w:sz w:val="24"/>
                <w:szCs w:val="24"/>
              </w:rPr>
              <w:t>тарту</w:t>
            </w:r>
          </w:p>
        </w:tc>
        <w:tc>
          <w:tcPr>
            <w:tcW w:w="2517" w:type="dxa"/>
            <w:vMerge/>
            <w:tcBorders>
              <w:bottom w:val="nil"/>
            </w:tcBorders>
          </w:tcPr>
          <w:p w:rsidR="009D70EB" w:rsidRPr="005325EE" w:rsidRDefault="009D70EB" w:rsidP="005325EE">
            <w:pPr>
              <w:jc w:val="both"/>
              <w:rPr>
                <w:rFonts w:ascii="Times New Roman" w:hAnsi="Times New Roman"/>
                <w:sz w:val="24"/>
                <w:szCs w:val="24"/>
              </w:rPr>
            </w:pPr>
          </w:p>
        </w:tc>
      </w:tr>
      <w:tr w:rsidR="00652F5F" w:rsidRPr="005325EE" w:rsidTr="00652F5F">
        <w:tc>
          <w:tcPr>
            <w:tcW w:w="9571" w:type="dxa"/>
            <w:gridSpan w:val="3"/>
            <w:tcBorders>
              <w:top w:val="nil"/>
            </w:tcBorders>
          </w:tcPr>
          <w:p w:rsidR="00652F5F" w:rsidRPr="00652F5F" w:rsidRDefault="00652F5F" w:rsidP="005325EE">
            <w:pPr>
              <w:jc w:val="both"/>
              <w:rPr>
                <w:rFonts w:ascii="Times New Roman" w:hAnsi="Times New Roman"/>
                <w:sz w:val="24"/>
                <w:szCs w:val="24"/>
                <w:lang w:val="kk-KZ"/>
              </w:rPr>
            </w:pPr>
            <w:r>
              <w:rPr>
                <w:rFonts w:ascii="Times New Roman" w:hAnsi="Times New Roman"/>
                <w:sz w:val="24"/>
                <w:szCs w:val="24"/>
                <w:lang w:val="kk-KZ"/>
              </w:rPr>
              <w:lastRenderedPageBreak/>
              <w:t>Кесте 16 жалғасы</w:t>
            </w:r>
          </w:p>
        </w:tc>
      </w:tr>
      <w:tr w:rsidR="00652F5F" w:rsidRPr="005325EE" w:rsidTr="00E625F4">
        <w:tc>
          <w:tcPr>
            <w:tcW w:w="3369" w:type="dxa"/>
          </w:tcPr>
          <w:p w:rsidR="00652F5F" w:rsidRPr="00652F5F" w:rsidRDefault="00652F5F" w:rsidP="00652F5F">
            <w:pPr>
              <w:jc w:val="center"/>
              <w:rPr>
                <w:rFonts w:ascii="Times New Roman" w:hAnsi="Times New Roman"/>
                <w:sz w:val="24"/>
                <w:szCs w:val="24"/>
                <w:lang w:val="kk-KZ"/>
              </w:rPr>
            </w:pPr>
            <w:r>
              <w:rPr>
                <w:rFonts w:ascii="Times New Roman" w:hAnsi="Times New Roman"/>
                <w:sz w:val="24"/>
                <w:szCs w:val="24"/>
                <w:lang w:val="kk-KZ"/>
              </w:rPr>
              <w:t>1</w:t>
            </w:r>
          </w:p>
        </w:tc>
        <w:tc>
          <w:tcPr>
            <w:tcW w:w="3685" w:type="dxa"/>
          </w:tcPr>
          <w:p w:rsidR="00652F5F" w:rsidRPr="00652F5F" w:rsidRDefault="00652F5F" w:rsidP="00652F5F">
            <w:pPr>
              <w:jc w:val="center"/>
              <w:rPr>
                <w:rFonts w:ascii="Times New Roman" w:hAnsi="Times New Roman"/>
                <w:sz w:val="24"/>
                <w:szCs w:val="24"/>
                <w:lang w:val="kk-KZ"/>
              </w:rPr>
            </w:pPr>
            <w:r>
              <w:rPr>
                <w:rFonts w:ascii="Times New Roman" w:hAnsi="Times New Roman"/>
                <w:sz w:val="24"/>
                <w:szCs w:val="24"/>
                <w:lang w:val="kk-KZ"/>
              </w:rPr>
              <w:t>2</w:t>
            </w:r>
          </w:p>
        </w:tc>
        <w:tc>
          <w:tcPr>
            <w:tcW w:w="2517" w:type="dxa"/>
          </w:tcPr>
          <w:p w:rsidR="00652F5F" w:rsidRPr="00652F5F" w:rsidRDefault="00652F5F" w:rsidP="00652F5F">
            <w:pPr>
              <w:jc w:val="center"/>
              <w:rPr>
                <w:rFonts w:ascii="Times New Roman" w:hAnsi="Times New Roman"/>
                <w:sz w:val="24"/>
                <w:szCs w:val="24"/>
                <w:lang w:val="kk-KZ"/>
              </w:rPr>
            </w:pPr>
            <w:r>
              <w:rPr>
                <w:rFonts w:ascii="Times New Roman" w:hAnsi="Times New Roman"/>
                <w:sz w:val="24"/>
                <w:szCs w:val="24"/>
                <w:lang w:val="kk-KZ"/>
              </w:rPr>
              <w:t>3</w:t>
            </w:r>
          </w:p>
        </w:tc>
      </w:tr>
      <w:tr w:rsidR="009D70EB" w:rsidRPr="005325EE" w:rsidTr="00E625F4">
        <w:tc>
          <w:tcPr>
            <w:tcW w:w="3369" w:type="dxa"/>
            <w:vMerge w:val="restart"/>
          </w:tcPr>
          <w:p w:rsidR="009D70EB" w:rsidRPr="005325EE" w:rsidRDefault="009D70EB" w:rsidP="005325EE">
            <w:pPr>
              <w:jc w:val="both"/>
              <w:rPr>
                <w:rFonts w:ascii="Times New Roman" w:hAnsi="Times New Roman"/>
                <w:sz w:val="24"/>
                <w:szCs w:val="24"/>
                <w:lang w:val="kk-KZ"/>
              </w:rPr>
            </w:pPr>
            <w:r w:rsidRPr="005325EE">
              <w:rPr>
                <w:rFonts w:ascii="Times New Roman" w:hAnsi="Times New Roman"/>
                <w:sz w:val="24"/>
                <w:szCs w:val="24"/>
              </w:rPr>
              <w:t xml:space="preserve">3. </w:t>
            </w:r>
            <w:r w:rsidRPr="005325EE">
              <w:rPr>
                <w:rFonts w:ascii="Times New Roman" w:hAnsi="Times New Roman"/>
                <w:sz w:val="24"/>
                <w:szCs w:val="24"/>
                <w:lang w:val="kk-KZ"/>
              </w:rPr>
              <w:t>ББМ</w:t>
            </w:r>
            <w:r w:rsidRPr="005325EE">
              <w:rPr>
                <w:rFonts w:ascii="Times New Roman" w:hAnsi="Times New Roman"/>
                <w:sz w:val="24"/>
                <w:szCs w:val="24"/>
              </w:rPr>
              <w:t>-да жобалық</w:t>
            </w:r>
            <w:r w:rsidR="00652F5F">
              <w:rPr>
                <w:rFonts w:ascii="Times New Roman" w:hAnsi="Times New Roman"/>
                <w:sz w:val="24"/>
                <w:szCs w:val="24"/>
                <w:lang w:val="kk-KZ"/>
              </w:rPr>
              <w:t xml:space="preserve"> </w:t>
            </w:r>
            <w:r w:rsidRPr="005325EE">
              <w:rPr>
                <w:rFonts w:ascii="Times New Roman" w:hAnsi="Times New Roman"/>
                <w:sz w:val="24"/>
                <w:szCs w:val="24"/>
              </w:rPr>
              <w:t>қызмет</w:t>
            </w:r>
            <w:r w:rsidR="00652F5F">
              <w:rPr>
                <w:rFonts w:ascii="Times New Roman" w:hAnsi="Times New Roman"/>
                <w:sz w:val="24"/>
                <w:szCs w:val="24"/>
                <w:lang w:val="kk-KZ"/>
              </w:rPr>
              <w:t xml:space="preserve"> </w:t>
            </w:r>
            <w:r w:rsidRPr="005325EE">
              <w:rPr>
                <w:rFonts w:ascii="Times New Roman" w:hAnsi="Times New Roman"/>
                <w:sz w:val="24"/>
                <w:szCs w:val="24"/>
              </w:rPr>
              <w:t>субъектілерінің</w:t>
            </w:r>
            <w:r w:rsidR="00652F5F">
              <w:rPr>
                <w:rFonts w:ascii="Times New Roman" w:hAnsi="Times New Roman"/>
                <w:sz w:val="24"/>
                <w:szCs w:val="24"/>
                <w:lang w:val="kk-KZ"/>
              </w:rPr>
              <w:t xml:space="preserve"> </w:t>
            </w:r>
            <w:r w:rsidRPr="005325EE">
              <w:rPr>
                <w:rFonts w:ascii="Times New Roman" w:hAnsi="Times New Roman"/>
                <w:sz w:val="24"/>
                <w:szCs w:val="24"/>
              </w:rPr>
              <w:t>адам-азамат, патриот, қазақстандық</w:t>
            </w:r>
            <w:r w:rsidR="00652F5F">
              <w:rPr>
                <w:rFonts w:ascii="Times New Roman" w:hAnsi="Times New Roman"/>
                <w:sz w:val="24"/>
                <w:szCs w:val="24"/>
                <w:lang w:val="kk-KZ"/>
              </w:rPr>
              <w:t xml:space="preserve"> </w:t>
            </w:r>
            <w:r w:rsidRPr="005325EE">
              <w:rPr>
                <w:rFonts w:ascii="Times New Roman" w:hAnsi="Times New Roman"/>
                <w:sz w:val="24"/>
                <w:szCs w:val="24"/>
              </w:rPr>
              <w:t>бейнесін</w:t>
            </w:r>
            <w:r w:rsidR="00652F5F">
              <w:rPr>
                <w:rFonts w:ascii="Times New Roman" w:hAnsi="Times New Roman"/>
                <w:sz w:val="24"/>
                <w:szCs w:val="24"/>
                <w:lang w:val="kk-KZ"/>
              </w:rPr>
              <w:t xml:space="preserve"> </w:t>
            </w:r>
            <w:r w:rsidRPr="005325EE">
              <w:rPr>
                <w:rFonts w:ascii="Times New Roman" w:hAnsi="Times New Roman"/>
                <w:sz w:val="24"/>
                <w:szCs w:val="24"/>
              </w:rPr>
              <w:t>нақтылаужәне</w:t>
            </w:r>
            <w:r w:rsidRPr="005325EE">
              <w:rPr>
                <w:rFonts w:ascii="Times New Roman" w:hAnsi="Times New Roman"/>
                <w:sz w:val="24"/>
                <w:szCs w:val="24"/>
                <w:lang w:val="kk-KZ"/>
              </w:rPr>
              <w:t xml:space="preserve"> алған теорияның тиімді меңгерту, алдымен теориялық негіздеу</w:t>
            </w:r>
          </w:p>
        </w:tc>
        <w:tc>
          <w:tcPr>
            <w:tcW w:w="3685"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3.1. Мониторинг, рефлексия, адам-азамат,патриот, қазақстандықтуралыидеяларды</w:t>
            </w:r>
            <w:r w:rsidRPr="005325EE">
              <w:rPr>
                <w:rFonts w:ascii="Times New Roman" w:hAnsi="Times New Roman"/>
                <w:sz w:val="24"/>
                <w:szCs w:val="24"/>
                <w:lang w:val="kk-KZ"/>
              </w:rPr>
              <w:t xml:space="preserve"> саралау</w:t>
            </w:r>
          </w:p>
        </w:tc>
        <w:tc>
          <w:tcPr>
            <w:tcW w:w="2517" w:type="dxa"/>
            <w:vMerge w:val="restart"/>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lang w:val="kk-KZ"/>
              </w:rPr>
              <w:t xml:space="preserve">Этникалық </w:t>
            </w:r>
            <w:r w:rsidR="00652F5F">
              <w:rPr>
                <w:rFonts w:ascii="Times New Roman" w:hAnsi="Times New Roman"/>
                <w:sz w:val="24"/>
                <w:szCs w:val="24"/>
                <w:lang w:val="kk-KZ"/>
              </w:rPr>
              <w:t xml:space="preserve"> </w:t>
            </w:r>
            <w:r w:rsidRPr="005325EE">
              <w:rPr>
                <w:rFonts w:ascii="Times New Roman" w:hAnsi="Times New Roman"/>
                <w:sz w:val="24"/>
                <w:szCs w:val="24"/>
                <w:lang w:val="kk-KZ"/>
              </w:rPr>
              <w:t>бірегейлік типі</w:t>
            </w:r>
          </w:p>
        </w:tc>
      </w:tr>
      <w:tr w:rsidR="009D70EB" w:rsidRPr="005325EE" w:rsidTr="00E625F4">
        <w:tc>
          <w:tcPr>
            <w:tcW w:w="3369" w:type="dxa"/>
            <w:vMerge/>
          </w:tcPr>
          <w:p w:rsidR="009D70EB" w:rsidRPr="005325EE" w:rsidRDefault="009D70EB" w:rsidP="005325EE">
            <w:pPr>
              <w:jc w:val="both"/>
              <w:rPr>
                <w:rFonts w:ascii="Times New Roman" w:hAnsi="Times New Roman"/>
                <w:sz w:val="24"/>
                <w:szCs w:val="24"/>
              </w:rPr>
            </w:pPr>
          </w:p>
        </w:tc>
        <w:tc>
          <w:tcPr>
            <w:tcW w:w="3685" w:type="dxa"/>
          </w:tcPr>
          <w:p w:rsidR="009D70EB" w:rsidRPr="005325EE" w:rsidRDefault="009D70EB" w:rsidP="005325EE">
            <w:pPr>
              <w:jc w:val="both"/>
              <w:rPr>
                <w:rFonts w:ascii="Times New Roman" w:hAnsi="Times New Roman"/>
                <w:sz w:val="24"/>
                <w:szCs w:val="24"/>
              </w:rPr>
            </w:pPr>
            <w:r w:rsidRPr="005325EE">
              <w:rPr>
                <w:rFonts w:ascii="Times New Roman" w:hAnsi="Times New Roman"/>
                <w:sz w:val="24"/>
                <w:szCs w:val="24"/>
              </w:rPr>
              <w:t xml:space="preserve">3.2 </w:t>
            </w:r>
            <w:r w:rsidRPr="005325EE">
              <w:rPr>
                <w:rFonts w:ascii="Times New Roman" w:hAnsi="Times New Roman"/>
                <w:sz w:val="24"/>
                <w:szCs w:val="24"/>
                <w:lang w:val="kk-KZ"/>
              </w:rPr>
              <w:t>Т</w:t>
            </w:r>
            <w:r w:rsidRPr="005325EE">
              <w:rPr>
                <w:rFonts w:ascii="Times New Roman" w:hAnsi="Times New Roman"/>
                <w:sz w:val="24"/>
                <w:szCs w:val="24"/>
              </w:rPr>
              <w:t>арихи</w:t>
            </w:r>
            <w:r w:rsidR="005325EE">
              <w:rPr>
                <w:rFonts w:ascii="Times New Roman" w:hAnsi="Times New Roman"/>
                <w:sz w:val="24"/>
                <w:szCs w:val="24"/>
                <w:lang w:val="kk-KZ"/>
              </w:rPr>
              <w:t xml:space="preserve"> </w:t>
            </w:r>
            <w:r w:rsidRPr="005325EE">
              <w:rPr>
                <w:rFonts w:ascii="Times New Roman" w:hAnsi="Times New Roman"/>
                <w:sz w:val="24"/>
                <w:szCs w:val="24"/>
              </w:rPr>
              <w:t>өткенді, қазіргі</w:t>
            </w:r>
            <w:r w:rsidR="005325EE">
              <w:rPr>
                <w:rFonts w:ascii="Times New Roman" w:hAnsi="Times New Roman"/>
                <w:sz w:val="24"/>
                <w:szCs w:val="24"/>
                <w:lang w:val="kk-KZ"/>
              </w:rPr>
              <w:t xml:space="preserve"> </w:t>
            </w:r>
            <w:r w:rsidRPr="005325EE">
              <w:rPr>
                <w:rFonts w:ascii="Times New Roman" w:hAnsi="Times New Roman"/>
                <w:sz w:val="24"/>
                <w:szCs w:val="24"/>
              </w:rPr>
              <w:t>әлеуметтік-мәдени</w:t>
            </w:r>
            <w:r w:rsidR="005325EE">
              <w:rPr>
                <w:rFonts w:ascii="Times New Roman" w:hAnsi="Times New Roman"/>
                <w:sz w:val="24"/>
                <w:szCs w:val="24"/>
                <w:lang w:val="kk-KZ"/>
              </w:rPr>
              <w:t xml:space="preserve"> </w:t>
            </w:r>
            <w:r w:rsidRPr="005325EE">
              <w:rPr>
                <w:rFonts w:ascii="Times New Roman" w:hAnsi="Times New Roman"/>
                <w:sz w:val="24"/>
                <w:szCs w:val="24"/>
              </w:rPr>
              <w:t>ортаны</w:t>
            </w:r>
            <w:r w:rsidR="005325EE">
              <w:rPr>
                <w:rFonts w:ascii="Times New Roman" w:hAnsi="Times New Roman"/>
                <w:sz w:val="24"/>
                <w:szCs w:val="24"/>
                <w:lang w:val="kk-KZ"/>
              </w:rPr>
              <w:t xml:space="preserve"> </w:t>
            </w:r>
            <w:r w:rsidRPr="005325EE">
              <w:rPr>
                <w:rFonts w:ascii="Times New Roman" w:hAnsi="Times New Roman"/>
                <w:sz w:val="24"/>
                <w:szCs w:val="24"/>
              </w:rPr>
              <w:t>іздестіру</w:t>
            </w:r>
            <w:r w:rsidR="005325EE">
              <w:rPr>
                <w:rFonts w:ascii="Times New Roman" w:hAnsi="Times New Roman"/>
                <w:sz w:val="24"/>
                <w:szCs w:val="24"/>
                <w:lang w:val="kk-KZ"/>
              </w:rPr>
              <w:t xml:space="preserve"> </w:t>
            </w:r>
            <w:r w:rsidRPr="005325EE">
              <w:rPr>
                <w:rFonts w:ascii="Times New Roman" w:hAnsi="Times New Roman"/>
                <w:sz w:val="24"/>
                <w:szCs w:val="24"/>
              </w:rPr>
              <w:t>және</w:t>
            </w:r>
            <w:r w:rsidR="005325EE">
              <w:rPr>
                <w:rFonts w:ascii="Times New Roman" w:hAnsi="Times New Roman"/>
                <w:sz w:val="24"/>
                <w:szCs w:val="24"/>
                <w:lang w:val="kk-KZ"/>
              </w:rPr>
              <w:t xml:space="preserve"> </w:t>
            </w:r>
            <w:r w:rsidRPr="005325EE">
              <w:rPr>
                <w:rFonts w:ascii="Times New Roman" w:hAnsi="Times New Roman"/>
                <w:sz w:val="24"/>
                <w:szCs w:val="24"/>
              </w:rPr>
              <w:t>адам-азаматтың, патриоттың, қазақстандықтың</w:t>
            </w:r>
            <w:r w:rsidR="005325EE">
              <w:rPr>
                <w:rFonts w:ascii="Times New Roman" w:hAnsi="Times New Roman"/>
                <w:sz w:val="24"/>
                <w:szCs w:val="24"/>
                <w:lang w:val="kk-KZ"/>
              </w:rPr>
              <w:t xml:space="preserve"> </w:t>
            </w:r>
            <w:r w:rsidRPr="005325EE">
              <w:rPr>
                <w:rFonts w:ascii="Times New Roman" w:hAnsi="Times New Roman"/>
                <w:sz w:val="24"/>
                <w:szCs w:val="24"/>
              </w:rPr>
              <w:t>мысалдарын</w:t>
            </w:r>
            <w:r w:rsidR="005325EE">
              <w:rPr>
                <w:rFonts w:ascii="Times New Roman" w:hAnsi="Times New Roman"/>
                <w:sz w:val="24"/>
                <w:szCs w:val="24"/>
                <w:lang w:val="kk-KZ"/>
              </w:rPr>
              <w:t xml:space="preserve"> </w:t>
            </w:r>
            <w:r w:rsidRPr="005325EE">
              <w:rPr>
                <w:rFonts w:ascii="Times New Roman" w:hAnsi="Times New Roman"/>
                <w:sz w:val="24"/>
                <w:szCs w:val="24"/>
              </w:rPr>
              <w:t>танымал</w:t>
            </w:r>
            <w:r w:rsidR="005325EE">
              <w:rPr>
                <w:rFonts w:ascii="Times New Roman" w:hAnsi="Times New Roman"/>
                <w:sz w:val="24"/>
                <w:szCs w:val="24"/>
                <w:lang w:val="kk-KZ"/>
              </w:rPr>
              <w:t xml:space="preserve"> </w:t>
            </w:r>
            <w:r w:rsidRPr="005325EE">
              <w:rPr>
                <w:rFonts w:ascii="Times New Roman" w:hAnsi="Times New Roman"/>
                <w:sz w:val="24"/>
                <w:szCs w:val="24"/>
              </w:rPr>
              <w:t>ету</w:t>
            </w:r>
          </w:p>
        </w:tc>
        <w:tc>
          <w:tcPr>
            <w:tcW w:w="2517" w:type="dxa"/>
            <w:vMerge/>
          </w:tcPr>
          <w:p w:rsidR="009D70EB" w:rsidRPr="005325EE" w:rsidRDefault="009D70EB" w:rsidP="005325EE">
            <w:pPr>
              <w:jc w:val="both"/>
              <w:rPr>
                <w:rFonts w:ascii="Times New Roman" w:hAnsi="Times New Roman"/>
                <w:sz w:val="24"/>
                <w:szCs w:val="24"/>
              </w:rPr>
            </w:pPr>
          </w:p>
        </w:tc>
      </w:tr>
      <w:tr w:rsidR="009D70EB" w:rsidRPr="00AC29F8" w:rsidTr="00E625F4">
        <w:tc>
          <w:tcPr>
            <w:tcW w:w="3369" w:type="dxa"/>
            <w:vMerge w:val="restart"/>
          </w:tcPr>
          <w:p w:rsidR="009D70EB" w:rsidRPr="005325EE" w:rsidRDefault="009D70EB" w:rsidP="005325EE">
            <w:pPr>
              <w:jc w:val="both"/>
              <w:rPr>
                <w:rFonts w:ascii="Times New Roman" w:hAnsi="Times New Roman"/>
                <w:sz w:val="24"/>
                <w:szCs w:val="24"/>
                <w:lang w:val="kk-KZ"/>
              </w:rPr>
            </w:pPr>
            <w:r w:rsidRPr="005325EE">
              <w:rPr>
                <w:rFonts w:ascii="Times New Roman" w:hAnsi="Times New Roman"/>
                <w:sz w:val="24"/>
                <w:szCs w:val="24"/>
              </w:rPr>
              <w:t>4.</w:t>
            </w:r>
            <w:r w:rsidRPr="005325EE">
              <w:rPr>
                <w:rFonts w:ascii="Times New Roman" w:hAnsi="Times New Roman"/>
                <w:sz w:val="24"/>
                <w:szCs w:val="24"/>
                <w:lang w:val="kk-KZ"/>
              </w:rPr>
              <w:t>ББМ</w:t>
            </w:r>
            <w:r w:rsidRPr="005325EE">
              <w:rPr>
                <w:rFonts w:ascii="Times New Roman" w:hAnsi="Times New Roman"/>
                <w:sz w:val="24"/>
                <w:szCs w:val="24"/>
              </w:rPr>
              <w:t>-дағы</w:t>
            </w:r>
            <w:r w:rsidR="005325EE">
              <w:rPr>
                <w:rFonts w:ascii="Times New Roman" w:hAnsi="Times New Roman"/>
                <w:sz w:val="24"/>
                <w:szCs w:val="24"/>
                <w:lang w:val="kk-KZ"/>
              </w:rPr>
              <w:t xml:space="preserve"> </w:t>
            </w:r>
            <w:r w:rsidRPr="005325EE">
              <w:rPr>
                <w:rFonts w:ascii="Times New Roman" w:hAnsi="Times New Roman"/>
                <w:sz w:val="24"/>
                <w:szCs w:val="24"/>
              </w:rPr>
              <w:t>жобалау</w:t>
            </w:r>
            <w:r w:rsidR="005325EE">
              <w:rPr>
                <w:rFonts w:ascii="Times New Roman" w:hAnsi="Times New Roman"/>
                <w:sz w:val="24"/>
                <w:szCs w:val="24"/>
                <w:lang w:val="kk-KZ"/>
              </w:rPr>
              <w:t xml:space="preserve"> </w:t>
            </w:r>
            <w:r w:rsidRPr="005325EE">
              <w:rPr>
                <w:rFonts w:ascii="Times New Roman" w:hAnsi="Times New Roman"/>
                <w:sz w:val="24"/>
                <w:szCs w:val="24"/>
              </w:rPr>
              <w:t>қызметі</w:t>
            </w:r>
            <w:r w:rsidR="005325EE">
              <w:rPr>
                <w:rFonts w:ascii="Times New Roman" w:hAnsi="Times New Roman"/>
                <w:sz w:val="24"/>
                <w:szCs w:val="24"/>
                <w:lang w:val="kk-KZ"/>
              </w:rPr>
              <w:t xml:space="preserve"> </w:t>
            </w:r>
            <w:r w:rsidRPr="005325EE">
              <w:rPr>
                <w:rFonts w:ascii="Times New Roman" w:hAnsi="Times New Roman"/>
                <w:sz w:val="24"/>
                <w:szCs w:val="24"/>
              </w:rPr>
              <w:t>шеңберінде</w:t>
            </w:r>
            <w:r w:rsidR="005325EE">
              <w:rPr>
                <w:rFonts w:ascii="Times New Roman" w:hAnsi="Times New Roman"/>
                <w:sz w:val="24"/>
                <w:szCs w:val="24"/>
                <w:lang w:val="kk-KZ"/>
              </w:rPr>
              <w:t xml:space="preserve"> </w:t>
            </w:r>
            <w:r w:rsidRPr="005325EE">
              <w:rPr>
                <w:rFonts w:ascii="Times New Roman" w:hAnsi="Times New Roman"/>
                <w:sz w:val="24"/>
                <w:szCs w:val="24"/>
              </w:rPr>
              <w:t>адам-азамат, патриот, қазақстандық</w:t>
            </w:r>
            <w:r w:rsidRPr="005325EE">
              <w:rPr>
                <w:rFonts w:ascii="Times New Roman" w:hAnsi="Times New Roman"/>
                <w:sz w:val="24"/>
                <w:szCs w:val="24"/>
                <w:lang w:val="kk-KZ"/>
              </w:rPr>
              <w:t xml:space="preserve"> образдарын </w:t>
            </w:r>
            <w:r w:rsidRPr="005325EE">
              <w:rPr>
                <w:rFonts w:ascii="Times New Roman" w:hAnsi="Times New Roman"/>
                <w:sz w:val="24"/>
                <w:szCs w:val="24"/>
              </w:rPr>
              <w:t>ұғыну</w:t>
            </w:r>
            <w:r w:rsidRPr="005325EE">
              <w:rPr>
                <w:rFonts w:ascii="Times New Roman" w:hAnsi="Times New Roman"/>
                <w:sz w:val="24"/>
                <w:szCs w:val="24"/>
                <w:lang w:val="kk-KZ"/>
              </w:rPr>
              <w:t xml:space="preserve">дың және </w:t>
            </w:r>
            <w:r w:rsidRPr="005325EE">
              <w:rPr>
                <w:rFonts w:ascii="Times New Roman" w:hAnsi="Times New Roman"/>
                <w:sz w:val="24"/>
                <w:szCs w:val="24"/>
              </w:rPr>
              <w:t>игерудің</w:t>
            </w:r>
            <w:r w:rsidR="005325EE">
              <w:rPr>
                <w:rFonts w:ascii="Times New Roman" w:hAnsi="Times New Roman"/>
                <w:sz w:val="24"/>
                <w:szCs w:val="24"/>
                <w:lang w:val="kk-KZ"/>
              </w:rPr>
              <w:t xml:space="preserve"> </w:t>
            </w:r>
            <w:r w:rsidRPr="005325EE">
              <w:rPr>
                <w:rFonts w:ascii="Times New Roman" w:hAnsi="Times New Roman"/>
                <w:sz w:val="24"/>
                <w:szCs w:val="24"/>
              </w:rPr>
              <w:t>циклдік</w:t>
            </w:r>
            <w:r w:rsidR="005325EE">
              <w:rPr>
                <w:rFonts w:ascii="Times New Roman" w:hAnsi="Times New Roman"/>
                <w:sz w:val="24"/>
                <w:szCs w:val="24"/>
                <w:lang w:val="kk-KZ"/>
              </w:rPr>
              <w:t xml:space="preserve"> </w:t>
            </w:r>
            <w:r w:rsidRPr="005325EE">
              <w:rPr>
                <w:rFonts w:ascii="Times New Roman" w:hAnsi="Times New Roman"/>
                <w:sz w:val="24"/>
                <w:szCs w:val="24"/>
              </w:rPr>
              <w:t>(жүйелілік) және</w:t>
            </w:r>
            <w:r w:rsidR="005325EE">
              <w:rPr>
                <w:rFonts w:ascii="Times New Roman" w:hAnsi="Times New Roman"/>
                <w:sz w:val="24"/>
                <w:szCs w:val="24"/>
                <w:lang w:val="kk-KZ"/>
              </w:rPr>
              <w:t xml:space="preserve"> қ</w:t>
            </w:r>
            <w:r w:rsidRPr="005325EE">
              <w:rPr>
                <w:rFonts w:ascii="Times New Roman" w:hAnsi="Times New Roman"/>
                <w:sz w:val="24"/>
                <w:szCs w:val="24"/>
              </w:rPr>
              <w:t>ызметтік</w:t>
            </w:r>
            <w:r w:rsidRPr="005325EE">
              <w:rPr>
                <w:rFonts w:ascii="Times New Roman" w:hAnsi="Times New Roman"/>
                <w:sz w:val="24"/>
                <w:szCs w:val="24"/>
                <w:lang w:val="kk-KZ"/>
              </w:rPr>
              <w:t xml:space="preserve"> мәні</w:t>
            </w:r>
          </w:p>
        </w:tc>
        <w:tc>
          <w:tcPr>
            <w:tcW w:w="3685" w:type="dxa"/>
          </w:tcPr>
          <w:p w:rsidR="009D70EB" w:rsidRPr="005325EE" w:rsidRDefault="009D70EB" w:rsidP="005325EE">
            <w:pPr>
              <w:jc w:val="both"/>
              <w:rPr>
                <w:rFonts w:ascii="Times New Roman" w:hAnsi="Times New Roman"/>
                <w:sz w:val="24"/>
                <w:szCs w:val="24"/>
                <w:lang w:val="kk-KZ"/>
              </w:rPr>
            </w:pPr>
            <w:r w:rsidRPr="005325EE">
              <w:rPr>
                <w:rFonts w:ascii="Times New Roman" w:hAnsi="Times New Roman"/>
                <w:sz w:val="24"/>
                <w:szCs w:val="24"/>
                <w:lang w:val="kk-KZ"/>
              </w:rPr>
              <w:t>4.1. Тақырыптық</w:t>
            </w:r>
            <w:r w:rsidR="005325EE">
              <w:rPr>
                <w:rFonts w:ascii="Times New Roman" w:hAnsi="Times New Roman"/>
                <w:sz w:val="24"/>
                <w:szCs w:val="24"/>
                <w:lang w:val="kk-KZ"/>
              </w:rPr>
              <w:t xml:space="preserve"> </w:t>
            </w:r>
            <w:r w:rsidRPr="005325EE">
              <w:rPr>
                <w:rFonts w:ascii="Times New Roman" w:hAnsi="Times New Roman"/>
                <w:sz w:val="24"/>
                <w:szCs w:val="24"/>
                <w:lang w:val="kk-KZ"/>
              </w:rPr>
              <w:t>мақсат</w:t>
            </w:r>
            <w:r w:rsidR="005325EE">
              <w:rPr>
                <w:rFonts w:ascii="Times New Roman" w:hAnsi="Times New Roman"/>
                <w:sz w:val="24"/>
                <w:szCs w:val="24"/>
                <w:lang w:val="kk-KZ"/>
              </w:rPr>
              <w:t xml:space="preserve"> </w:t>
            </w:r>
            <w:r w:rsidRPr="005325EE">
              <w:rPr>
                <w:rFonts w:ascii="Times New Roman" w:hAnsi="Times New Roman"/>
                <w:sz w:val="24"/>
                <w:szCs w:val="24"/>
                <w:lang w:val="kk-KZ"/>
              </w:rPr>
              <w:t>қоюмен</w:t>
            </w:r>
            <w:r w:rsidR="005325EE">
              <w:rPr>
                <w:rFonts w:ascii="Times New Roman" w:hAnsi="Times New Roman"/>
                <w:sz w:val="24"/>
                <w:szCs w:val="24"/>
                <w:lang w:val="kk-KZ"/>
              </w:rPr>
              <w:t xml:space="preserve"> </w:t>
            </w:r>
            <w:r w:rsidR="00FF0EE4" w:rsidRPr="005325EE">
              <w:rPr>
                <w:rFonts w:ascii="Times New Roman" w:hAnsi="Times New Roman"/>
                <w:sz w:val="24"/>
                <w:szCs w:val="24"/>
                <w:lang w:val="kk-KZ"/>
              </w:rPr>
              <w:t xml:space="preserve">білім алушылардың </w:t>
            </w:r>
            <w:r w:rsidRPr="005325EE">
              <w:rPr>
                <w:rFonts w:ascii="Times New Roman" w:hAnsi="Times New Roman"/>
                <w:sz w:val="24"/>
                <w:szCs w:val="24"/>
                <w:lang w:val="kk-KZ"/>
              </w:rPr>
              <w:t>сабақтан</w:t>
            </w:r>
            <w:r w:rsidR="005325EE">
              <w:rPr>
                <w:rFonts w:ascii="Times New Roman" w:hAnsi="Times New Roman"/>
                <w:sz w:val="24"/>
                <w:szCs w:val="24"/>
                <w:lang w:val="kk-KZ"/>
              </w:rPr>
              <w:t xml:space="preserve"> </w:t>
            </w:r>
            <w:r w:rsidRPr="005325EE">
              <w:rPr>
                <w:rFonts w:ascii="Times New Roman" w:hAnsi="Times New Roman"/>
                <w:sz w:val="24"/>
                <w:szCs w:val="24"/>
                <w:lang w:val="kk-KZ"/>
              </w:rPr>
              <w:t>тыс</w:t>
            </w:r>
            <w:r w:rsidR="005325EE">
              <w:rPr>
                <w:rFonts w:ascii="Times New Roman" w:hAnsi="Times New Roman"/>
                <w:sz w:val="24"/>
                <w:szCs w:val="24"/>
                <w:lang w:val="kk-KZ"/>
              </w:rPr>
              <w:t xml:space="preserve"> </w:t>
            </w:r>
            <w:r w:rsidRPr="005325EE">
              <w:rPr>
                <w:rFonts w:ascii="Times New Roman" w:hAnsi="Times New Roman"/>
                <w:sz w:val="24"/>
                <w:szCs w:val="24"/>
                <w:lang w:val="kk-KZ"/>
              </w:rPr>
              <w:t>іс-әрекетін</w:t>
            </w:r>
            <w:r w:rsidR="005325EE">
              <w:rPr>
                <w:rFonts w:ascii="Times New Roman" w:hAnsi="Times New Roman"/>
                <w:sz w:val="24"/>
                <w:szCs w:val="24"/>
                <w:lang w:val="kk-KZ"/>
              </w:rPr>
              <w:t xml:space="preserve"> </w:t>
            </w:r>
            <w:r w:rsidRPr="005325EE">
              <w:rPr>
                <w:rFonts w:ascii="Times New Roman" w:hAnsi="Times New Roman"/>
                <w:sz w:val="24"/>
                <w:szCs w:val="24"/>
                <w:lang w:val="kk-KZ"/>
              </w:rPr>
              <w:t>жоспарлау</w:t>
            </w:r>
            <w:r w:rsidR="005325EE">
              <w:rPr>
                <w:rFonts w:ascii="Times New Roman" w:hAnsi="Times New Roman"/>
                <w:sz w:val="24"/>
                <w:szCs w:val="24"/>
                <w:lang w:val="kk-KZ"/>
              </w:rPr>
              <w:t xml:space="preserve"> </w:t>
            </w:r>
            <w:r w:rsidRPr="005325EE">
              <w:rPr>
                <w:rFonts w:ascii="Times New Roman" w:hAnsi="Times New Roman"/>
                <w:sz w:val="24"/>
                <w:szCs w:val="24"/>
                <w:lang w:val="kk-KZ"/>
              </w:rPr>
              <w:t>кезінде</w:t>
            </w:r>
            <w:r w:rsidR="005325EE">
              <w:rPr>
                <w:rFonts w:ascii="Times New Roman" w:hAnsi="Times New Roman"/>
                <w:sz w:val="24"/>
                <w:szCs w:val="24"/>
                <w:lang w:val="kk-KZ"/>
              </w:rPr>
              <w:t xml:space="preserve"> </w:t>
            </w:r>
            <w:r w:rsidRPr="005325EE">
              <w:rPr>
                <w:rFonts w:ascii="Times New Roman" w:hAnsi="Times New Roman"/>
                <w:sz w:val="24"/>
                <w:szCs w:val="24"/>
                <w:lang w:val="kk-KZ"/>
              </w:rPr>
              <w:t>циклдік ұстанымды қолдану</w:t>
            </w:r>
          </w:p>
        </w:tc>
        <w:tc>
          <w:tcPr>
            <w:tcW w:w="2517" w:type="dxa"/>
            <w:vMerge w:val="restart"/>
          </w:tcPr>
          <w:p w:rsidR="009D70EB" w:rsidRPr="005325EE" w:rsidRDefault="009D70EB" w:rsidP="005325EE">
            <w:pPr>
              <w:jc w:val="both"/>
              <w:rPr>
                <w:rFonts w:ascii="Times New Roman" w:hAnsi="Times New Roman"/>
                <w:sz w:val="24"/>
                <w:szCs w:val="24"/>
                <w:lang w:val="kk-KZ"/>
              </w:rPr>
            </w:pPr>
            <w:r w:rsidRPr="005325EE">
              <w:rPr>
                <w:rFonts w:ascii="Times New Roman" w:hAnsi="Times New Roman"/>
                <w:sz w:val="24"/>
                <w:szCs w:val="24"/>
                <w:lang w:val="kk-KZ"/>
              </w:rPr>
              <w:t>«Менің</w:t>
            </w:r>
            <w:r w:rsidR="005325EE">
              <w:rPr>
                <w:rFonts w:ascii="Times New Roman" w:hAnsi="Times New Roman"/>
                <w:sz w:val="24"/>
                <w:szCs w:val="24"/>
                <w:lang w:val="kk-KZ"/>
              </w:rPr>
              <w:t xml:space="preserve"> </w:t>
            </w:r>
            <w:r w:rsidRPr="005325EE">
              <w:rPr>
                <w:rFonts w:ascii="Times New Roman" w:hAnsi="Times New Roman"/>
                <w:sz w:val="24"/>
                <w:szCs w:val="24"/>
                <w:lang w:val="kk-KZ"/>
              </w:rPr>
              <w:t>отаным – Қазақстан» және «Рухани</w:t>
            </w:r>
            <w:r w:rsidR="005325EE">
              <w:rPr>
                <w:rFonts w:ascii="Times New Roman" w:hAnsi="Times New Roman"/>
                <w:sz w:val="24"/>
                <w:szCs w:val="24"/>
                <w:lang w:val="kk-KZ"/>
              </w:rPr>
              <w:t xml:space="preserve"> </w:t>
            </w:r>
            <w:r w:rsidRPr="005325EE">
              <w:rPr>
                <w:rFonts w:ascii="Times New Roman" w:hAnsi="Times New Roman"/>
                <w:sz w:val="24"/>
                <w:szCs w:val="24"/>
                <w:lang w:val="kk-KZ"/>
              </w:rPr>
              <w:t>қазына» бағытының</w:t>
            </w:r>
            <w:r w:rsidR="005325EE">
              <w:rPr>
                <w:rFonts w:ascii="Times New Roman" w:hAnsi="Times New Roman"/>
                <w:sz w:val="24"/>
                <w:szCs w:val="24"/>
                <w:lang w:val="kk-KZ"/>
              </w:rPr>
              <w:t xml:space="preserve"> </w:t>
            </w:r>
            <w:r w:rsidRPr="005325EE">
              <w:rPr>
                <w:rFonts w:ascii="Times New Roman" w:hAnsi="Times New Roman"/>
                <w:sz w:val="24"/>
                <w:szCs w:val="24"/>
                <w:lang w:val="kk-KZ"/>
              </w:rPr>
              <w:t>тұжырымдамасын</w:t>
            </w:r>
            <w:r w:rsidR="005325EE">
              <w:rPr>
                <w:rFonts w:ascii="Times New Roman" w:hAnsi="Times New Roman"/>
                <w:sz w:val="24"/>
                <w:szCs w:val="24"/>
                <w:lang w:val="kk-KZ"/>
              </w:rPr>
              <w:t xml:space="preserve"> </w:t>
            </w:r>
            <w:r w:rsidRPr="005325EE">
              <w:rPr>
                <w:rFonts w:ascii="Times New Roman" w:hAnsi="Times New Roman"/>
                <w:sz w:val="24"/>
                <w:szCs w:val="24"/>
                <w:lang w:val="kk-KZ"/>
              </w:rPr>
              <w:t xml:space="preserve">түсіну. </w:t>
            </w:r>
            <w:r w:rsidR="00353159" w:rsidRPr="005325EE">
              <w:rPr>
                <w:rFonts w:ascii="Times New Roman" w:hAnsi="Times New Roman"/>
                <w:sz w:val="24"/>
                <w:szCs w:val="24"/>
                <w:lang w:val="kk-KZ"/>
              </w:rPr>
              <w:t>Білім алушы</w:t>
            </w:r>
            <w:r w:rsidRPr="005325EE">
              <w:rPr>
                <w:rFonts w:ascii="Times New Roman" w:hAnsi="Times New Roman"/>
                <w:sz w:val="24"/>
                <w:szCs w:val="24"/>
                <w:lang w:val="kk-KZ"/>
              </w:rPr>
              <w:t>лар</w:t>
            </w:r>
            <w:r w:rsidR="005325EE">
              <w:rPr>
                <w:rFonts w:ascii="Times New Roman" w:hAnsi="Times New Roman"/>
                <w:sz w:val="24"/>
                <w:szCs w:val="24"/>
                <w:lang w:val="kk-KZ"/>
              </w:rPr>
              <w:t xml:space="preserve"> </w:t>
            </w:r>
            <w:r w:rsidRPr="005325EE">
              <w:rPr>
                <w:rFonts w:ascii="Times New Roman" w:hAnsi="Times New Roman"/>
                <w:sz w:val="24"/>
                <w:szCs w:val="24"/>
                <w:lang w:val="kk-KZ"/>
              </w:rPr>
              <w:t>арасында</w:t>
            </w:r>
            <w:r w:rsidR="005325EE">
              <w:rPr>
                <w:rFonts w:ascii="Times New Roman" w:hAnsi="Times New Roman"/>
                <w:sz w:val="24"/>
                <w:szCs w:val="24"/>
                <w:lang w:val="kk-KZ"/>
              </w:rPr>
              <w:t xml:space="preserve"> </w:t>
            </w:r>
            <w:r w:rsidRPr="005325EE">
              <w:rPr>
                <w:rFonts w:ascii="Times New Roman" w:hAnsi="Times New Roman"/>
                <w:sz w:val="24"/>
                <w:szCs w:val="24"/>
                <w:lang w:val="kk-KZ"/>
              </w:rPr>
              <w:t>ұлттық</w:t>
            </w:r>
            <w:r w:rsidR="005325EE">
              <w:rPr>
                <w:rFonts w:ascii="Times New Roman" w:hAnsi="Times New Roman"/>
                <w:sz w:val="24"/>
                <w:szCs w:val="24"/>
                <w:lang w:val="kk-KZ"/>
              </w:rPr>
              <w:t xml:space="preserve"> </w:t>
            </w:r>
            <w:r w:rsidRPr="005325EE">
              <w:rPr>
                <w:rFonts w:ascii="Times New Roman" w:hAnsi="Times New Roman"/>
                <w:sz w:val="24"/>
                <w:szCs w:val="24"/>
                <w:lang w:val="kk-KZ"/>
              </w:rPr>
              <w:t>бірегейлікті</w:t>
            </w:r>
            <w:r w:rsidR="005325EE">
              <w:rPr>
                <w:rFonts w:ascii="Times New Roman" w:hAnsi="Times New Roman"/>
                <w:sz w:val="24"/>
                <w:szCs w:val="24"/>
                <w:lang w:val="kk-KZ"/>
              </w:rPr>
              <w:t xml:space="preserve"> </w:t>
            </w:r>
            <w:r w:rsidRPr="005325EE">
              <w:rPr>
                <w:rFonts w:ascii="Times New Roman" w:hAnsi="Times New Roman"/>
                <w:sz w:val="24"/>
                <w:szCs w:val="24"/>
                <w:lang w:val="kk-KZ"/>
              </w:rPr>
              <w:t>көрсететін ана</w:t>
            </w:r>
            <w:r w:rsidR="005325EE">
              <w:rPr>
                <w:rFonts w:ascii="Times New Roman" w:hAnsi="Times New Roman"/>
                <w:sz w:val="24"/>
                <w:szCs w:val="24"/>
                <w:lang w:val="kk-KZ"/>
              </w:rPr>
              <w:t xml:space="preserve"> </w:t>
            </w:r>
            <w:r w:rsidRPr="005325EE">
              <w:rPr>
                <w:rFonts w:ascii="Times New Roman" w:hAnsi="Times New Roman"/>
                <w:sz w:val="24"/>
                <w:szCs w:val="24"/>
                <w:lang w:val="kk-KZ"/>
              </w:rPr>
              <w:t>тілін</w:t>
            </w:r>
            <w:r w:rsidR="005325EE">
              <w:rPr>
                <w:rFonts w:ascii="Times New Roman" w:hAnsi="Times New Roman"/>
                <w:sz w:val="24"/>
                <w:szCs w:val="24"/>
                <w:lang w:val="kk-KZ"/>
              </w:rPr>
              <w:t xml:space="preserve"> </w:t>
            </w:r>
            <w:r w:rsidRPr="005325EE">
              <w:rPr>
                <w:rFonts w:ascii="Times New Roman" w:hAnsi="Times New Roman"/>
                <w:sz w:val="24"/>
                <w:szCs w:val="24"/>
                <w:lang w:val="kk-KZ"/>
              </w:rPr>
              <w:t>қабылдау</w:t>
            </w:r>
            <w:r w:rsidR="005325EE">
              <w:rPr>
                <w:rFonts w:ascii="Times New Roman" w:hAnsi="Times New Roman"/>
                <w:sz w:val="24"/>
                <w:szCs w:val="24"/>
                <w:lang w:val="kk-KZ"/>
              </w:rPr>
              <w:t xml:space="preserve"> </w:t>
            </w:r>
            <w:r w:rsidRPr="005325EE">
              <w:rPr>
                <w:rFonts w:ascii="Times New Roman" w:hAnsi="Times New Roman"/>
                <w:sz w:val="24"/>
                <w:szCs w:val="24"/>
                <w:lang w:val="kk-KZ"/>
              </w:rPr>
              <w:t>және</w:t>
            </w:r>
            <w:r w:rsidR="005325EE">
              <w:rPr>
                <w:rFonts w:ascii="Times New Roman" w:hAnsi="Times New Roman"/>
                <w:sz w:val="24"/>
                <w:szCs w:val="24"/>
                <w:lang w:val="kk-KZ"/>
              </w:rPr>
              <w:t xml:space="preserve"> </w:t>
            </w:r>
            <w:r w:rsidRPr="005325EE">
              <w:rPr>
                <w:rFonts w:ascii="Times New Roman" w:hAnsi="Times New Roman"/>
                <w:sz w:val="24"/>
                <w:szCs w:val="24"/>
                <w:lang w:val="kk-KZ"/>
              </w:rPr>
              <w:t>мәдениетт</w:t>
            </w:r>
            <w:r w:rsidR="005325EE">
              <w:rPr>
                <w:rFonts w:ascii="Times New Roman" w:hAnsi="Times New Roman"/>
                <w:sz w:val="24"/>
                <w:szCs w:val="24"/>
                <w:lang w:val="kk-KZ"/>
              </w:rPr>
              <w:t xml:space="preserve"> </w:t>
            </w:r>
            <w:r w:rsidRPr="005325EE">
              <w:rPr>
                <w:rFonts w:ascii="Times New Roman" w:hAnsi="Times New Roman"/>
                <w:sz w:val="24"/>
                <w:szCs w:val="24"/>
                <w:lang w:val="kk-KZ"/>
              </w:rPr>
              <w:t>іұғыну</w:t>
            </w:r>
          </w:p>
        </w:tc>
      </w:tr>
      <w:tr w:rsidR="009D70EB" w:rsidRPr="00AC29F8" w:rsidTr="00E625F4">
        <w:tc>
          <w:tcPr>
            <w:tcW w:w="3369" w:type="dxa"/>
            <w:vMerge/>
          </w:tcPr>
          <w:p w:rsidR="009D70EB" w:rsidRPr="005325EE" w:rsidRDefault="009D70EB" w:rsidP="005325EE">
            <w:pPr>
              <w:jc w:val="both"/>
              <w:rPr>
                <w:rFonts w:ascii="Times New Roman" w:hAnsi="Times New Roman"/>
                <w:sz w:val="24"/>
                <w:szCs w:val="24"/>
                <w:lang w:val="kk-KZ"/>
              </w:rPr>
            </w:pPr>
          </w:p>
        </w:tc>
        <w:tc>
          <w:tcPr>
            <w:tcW w:w="3685" w:type="dxa"/>
          </w:tcPr>
          <w:p w:rsidR="009D70EB" w:rsidRPr="005325EE" w:rsidRDefault="009D70EB" w:rsidP="005325EE">
            <w:pPr>
              <w:jc w:val="both"/>
              <w:rPr>
                <w:rFonts w:ascii="Times New Roman" w:hAnsi="Times New Roman"/>
                <w:sz w:val="24"/>
                <w:szCs w:val="24"/>
                <w:lang w:val="kk-KZ"/>
              </w:rPr>
            </w:pPr>
            <w:r w:rsidRPr="005325EE">
              <w:rPr>
                <w:rFonts w:ascii="Times New Roman" w:hAnsi="Times New Roman"/>
                <w:sz w:val="24"/>
                <w:szCs w:val="24"/>
                <w:lang w:val="kk-KZ"/>
              </w:rPr>
              <w:t xml:space="preserve">4.2. </w:t>
            </w:r>
            <w:r w:rsidR="00FF0EE4" w:rsidRPr="005325EE">
              <w:rPr>
                <w:rFonts w:ascii="Times New Roman" w:hAnsi="Times New Roman"/>
                <w:sz w:val="24"/>
                <w:szCs w:val="24"/>
                <w:lang w:val="kk-KZ"/>
              </w:rPr>
              <w:t xml:space="preserve">Білім алушылардың </w:t>
            </w:r>
            <w:r w:rsidRPr="005325EE">
              <w:rPr>
                <w:rFonts w:ascii="Times New Roman" w:hAnsi="Times New Roman"/>
                <w:sz w:val="24"/>
                <w:szCs w:val="24"/>
                <w:lang w:val="kk-KZ"/>
              </w:rPr>
              <w:t>өзіндік</w:t>
            </w:r>
            <w:r w:rsidR="005325EE">
              <w:rPr>
                <w:rFonts w:ascii="Times New Roman" w:hAnsi="Times New Roman"/>
                <w:sz w:val="24"/>
                <w:szCs w:val="24"/>
                <w:lang w:val="kk-KZ"/>
              </w:rPr>
              <w:t xml:space="preserve"> </w:t>
            </w:r>
            <w:r w:rsidRPr="005325EE">
              <w:rPr>
                <w:rFonts w:ascii="Times New Roman" w:hAnsi="Times New Roman"/>
                <w:sz w:val="24"/>
                <w:szCs w:val="24"/>
                <w:lang w:val="kk-KZ"/>
              </w:rPr>
              <w:t>санасында</w:t>
            </w:r>
            <w:r w:rsidR="005325EE">
              <w:rPr>
                <w:rFonts w:ascii="Times New Roman" w:hAnsi="Times New Roman"/>
                <w:sz w:val="24"/>
                <w:szCs w:val="24"/>
                <w:lang w:val="kk-KZ"/>
              </w:rPr>
              <w:t xml:space="preserve"> </w:t>
            </w:r>
            <w:r w:rsidRPr="005325EE">
              <w:rPr>
                <w:rFonts w:ascii="Times New Roman" w:hAnsi="Times New Roman"/>
                <w:sz w:val="24"/>
                <w:szCs w:val="24"/>
                <w:lang w:val="kk-KZ"/>
              </w:rPr>
              <w:t>тақырыптық</w:t>
            </w:r>
            <w:r w:rsidR="005325EE">
              <w:rPr>
                <w:rFonts w:ascii="Times New Roman" w:hAnsi="Times New Roman"/>
                <w:sz w:val="24"/>
                <w:szCs w:val="24"/>
                <w:lang w:val="kk-KZ"/>
              </w:rPr>
              <w:t xml:space="preserve"> </w:t>
            </w:r>
            <w:r w:rsidRPr="005325EE">
              <w:rPr>
                <w:rFonts w:ascii="Times New Roman" w:hAnsi="Times New Roman"/>
                <w:sz w:val="24"/>
                <w:szCs w:val="24"/>
                <w:lang w:val="kk-KZ"/>
              </w:rPr>
              <w:t>антропо-бейнелер мен үлгілерді «ұстап</w:t>
            </w:r>
            <w:r w:rsidR="005325EE">
              <w:rPr>
                <w:rFonts w:ascii="Times New Roman" w:hAnsi="Times New Roman"/>
                <w:sz w:val="24"/>
                <w:szCs w:val="24"/>
                <w:lang w:val="kk-KZ"/>
              </w:rPr>
              <w:t xml:space="preserve"> </w:t>
            </w:r>
            <w:r w:rsidRPr="005325EE">
              <w:rPr>
                <w:rFonts w:ascii="Times New Roman" w:hAnsi="Times New Roman"/>
                <w:sz w:val="24"/>
                <w:szCs w:val="24"/>
                <w:lang w:val="kk-KZ"/>
              </w:rPr>
              <w:t>қалу» мониторингі</w:t>
            </w:r>
          </w:p>
        </w:tc>
        <w:tc>
          <w:tcPr>
            <w:tcW w:w="2517" w:type="dxa"/>
            <w:vMerge/>
          </w:tcPr>
          <w:p w:rsidR="009D70EB" w:rsidRPr="005325EE" w:rsidRDefault="009D70EB" w:rsidP="005325EE">
            <w:pPr>
              <w:jc w:val="both"/>
              <w:rPr>
                <w:rFonts w:ascii="Times New Roman" w:hAnsi="Times New Roman"/>
                <w:sz w:val="24"/>
                <w:szCs w:val="24"/>
                <w:lang w:val="kk-KZ"/>
              </w:rPr>
            </w:pPr>
          </w:p>
        </w:tc>
      </w:tr>
      <w:tr w:rsidR="009D70EB" w:rsidRPr="00AC29F8" w:rsidTr="00E625F4">
        <w:tc>
          <w:tcPr>
            <w:tcW w:w="3369" w:type="dxa"/>
            <w:vMerge/>
          </w:tcPr>
          <w:p w:rsidR="009D70EB" w:rsidRPr="005325EE" w:rsidRDefault="009D70EB" w:rsidP="005325EE">
            <w:pPr>
              <w:jc w:val="both"/>
              <w:rPr>
                <w:rFonts w:ascii="Times New Roman" w:hAnsi="Times New Roman"/>
                <w:sz w:val="24"/>
                <w:szCs w:val="24"/>
                <w:lang w:val="kk-KZ"/>
              </w:rPr>
            </w:pPr>
          </w:p>
        </w:tc>
        <w:tc>
          <w:tcPr>
            <w:tcW w:w="3685" w:type="dxa"/>
          </w:tcPr>
          <w:p w:rsidR="009D70EB" w:rsidRPr="005325EE" w:rsidRDefault="009D70EB" w:rsidP="005325EE">
            <w:pPr>
              <w:jc w:val="both"/>
              <w:rPr>
                <w:rFonts w:ascii="Times New Roman" w:hAnsi="Times New Roman"/>
                <w:sz w:val="24"/>
                <w:szCs w:val="24"/>
                <w:lang w:val="kk-KZ"/>
              </w:rPr>
            </w:pPr>
            <w:r w:rsidRPr="005325EE">
              <w:rPr>
                <w:rFonts w:ascii="Times New Roman" w:hAnsi="Times New Roman"/>
                <w:sz w:val="24"/>
                <w:szCs w:val="24"/>
                <w:lang w:val="kk-KZ"/>
              </w:rPr>
              <w:t>4.3. Ауызша, тақырыптық</w:t>
            </w:r>
            <w:r w:rsidR="005325EE">
              <w:rPr>
                <w:rFonts w:ascii="Times New Roman" w:hAnsi="Times New Roman"/>
                <w:sz w:val="24"/>
                <w:szCs w:val="24"/>
                <w:lang w:val="kk-KZ"/>
              </w:rPr>
              <w:t xml:space="preserve"> </w:t>
            </w:r>
            <w:r w:rsidRPr="005325EE">
              <w:rPr>
                <w:rFonts w:ascii="Times New Roman" w:hAnsi="Times New Roman"/>
                <w:sz w:val="24"/>
                <w:szCs w:val="24"/>
                <w:lang w:val="kk-KZ"/>
              </w:rPr>
              <w:t>өзара</w:t>
            </w:r>
            <w:r w:rsidR="005325EE">
              <w:rPr>
                <w:rFonts w:ascii="Times New Roman" w:hAnsi="Times New Roman"/>
                <w:sz w:val="24"/>
                <w:szCs w:val="24"/>
                <w:lang w:val="kk-KZ"/>
              </w:rPr>
              <w:t xml:space="preserve"> </w:t>
            </w:r>
            <w:r w:rsidRPr="005325EE">
              <w:rPr>
                <w:rFonts w:ascii="Times New Roman" w:hAnsi="Times New Roman"/>
                <w:sz w:val="24"/>
                <w:szCs w:val="24"/>
                <w:lang w:val="kk-KZ"/>
              </w:rPr>
              <w:t>әрекеттесуді</w:t>
            </w:r>
            <w:r w:rsidR="005325EE">
              <w:rPr>
                <w:rFonts w:ascii="Times New Roman" w:hAnsi="Times New Roman"/>
                <w:sz w:val="24"/>
                <w:szCs w:val="24"/>
                <w:lang w:val="kk-KZ"/>
              </w:rPr>
              <w:t xml:space="preserve"> </w:t>
            </w:r>
            <w:r w:rsidRPr="005325EE">
              <w:rPr>
                <w:rFonts w:ascii="Times New Roman" w:hAnsi="Times New Roman"/>
                <w:sz w:val="24"/>
                <w:szCs w:val="24"/>
                <w:lang w:val="kk-KZ"/>
              </w:rPr>
              <w:t>білдіретін</w:t>
            </w:r>
            <w:r w:rsidR="005325EE">
              <w:rPr>
                <w:rFonts w:ascii="Times New Roman" w:hAnsi="Times New Roman"/>
                <w:sz w:val="24"/>
                <w:szCs w:val="24"/>
                <w:lang w:val="kk-KZ"/>
              </w:rPr>
              <w:t xml:space="preserve"> </w:t>
            </w:r>
            <w:r w:rsidRPr="005325EE">
              <w:rPr>
                <w:rFonts w:ascii="Times New Roman" w:hAnsi="Times New Roman"/>
                <w:sz w:val="24"/>
                <w:szCs w:val="24"/>
                <w:lang w:val="kk-KZ"/>
              </w:rPr>
              <w:t>жобалық</w:t>
            </w:r>
            <w:r w:rsidR="005325EE">
              <w:rPr>
                <w:rFonts w:ascii="Times New Roman" w:hAnsi="Times New Roman"/>
                <w:sz w:val="24"/>
                <w:szCs w:val="24"/>
                <w:lang w:val="kk-KZ"/>
              </w:rPr>
              <w:t xml:space="preserve"> </w:t>
            </w:r>
            <w:r w:rsidRPr="005325EE">
              <w:rPr>
                <w:rFonts w:ascii="Times New Roman" w:hAnsi="Times New Roman"/>
                <w:sz w:val="24"/>
                <w:szCs w:val="24"/>
                <w:lang w:val="kk-KZ"/>
              </w:rPr>
              <w:t>қызмет</w:t>
            </w:r>
            <w:r w:rsidR="005325EE">
              <w:rPr>
                <w:rFonts w:ascii="Times New Roman" w:hAnsi="Times New Roman"/>
                <w:sz w:val="24"/>
                <w:szCs w:val="24"/>
                <w:lang w:val="kk-KZ"/>
              </w:rPr>
              <w:t xml:space="preserve"> </w:t>
            </w:r>
            <w:r w:rsidRPr="005325EE">
              <w:rPr>
                <w:rFonts w:ascii="Times New Roman" w:hAnsi="Times New Roman"/>
                <w:sz w:val="24"/>
                <w:szCs w:val="24"/>
                <w:lang w:val="kk-KZ"/>
              </w:rPr>
              <w:t>нысандарының</w:t>
            </w:r>
            <w:r w:rsidR="005325EE">
              <w:rPr>
                <w:rFonts w:ascii="Times New Roman" w:hAnsi="Times New Roman"/>
                <w:sz w:val="24"/>
                <w:szCs w:val="24"/>
                <w:lang w:val="kk-KZ"/>
              </w:rPr>
              <w:t xml:space="preserve"> </w:t>
            </w:r>
            <w:r w:rsidRPr="005325EE">
              <w:rPr>
                <w:rFonts w:ascii="Times New Roman" w:hAnsi="Times New Roman"/>
                <w:sz w:val="24"/>
                <w:szCs w:val="24"/>
                <w:lang w:val="kk-KZ"/>
              </w:rPr>
              <w:t>үлесін</w:t>
            </w:r>
            <w:r w:rsidR="005325EE">
              <w:rPr>
                <w:rFonts w:ascii="Times New Roman" w:hAnsi="Times New Roman"/>
                <w:sz w:val="24"/>
                <w:szCs w:val="24"/>
                <w:lang w:val="kk-KZ"/>
              </w:rPr>
              <w:t xml:space="preserve"> </w:t>
            </w:r>
            <w:r w:rsidRPr="005325EE">
              <w:rPr>
                <w:rFonts w:ascii="Times New Roman" w:hAnsi="Times New Roman"/>
                <w:sz w:val="24"/>
                <w:szCs w:val="24"/>
                <w:lang w:val="kk-KZ"/>
              </w:rPr>
              <w:t>азайту</w:t>
            </w:r>
          </w:p>
        </w:tc>
        <w:tc>
          <w:tcPr>
            <w:tcW w:w="2517" w:type="dxa"/>
            <w:vMerge/>
          </w:tcPr>
          <w:p w:rsidR="009D70EB" w:rsidRPr="005325EE" w:rsidRDefault="009D70EB" w:rsidP="005325EE">
            <w:pPr>
              <w:jc w:val="both"/>
              <w:rPr>
                <w:rFonts w:ascii="Times New Roman" w:hAnsi="Times New Roman"/>
                <w:sz w:val="24"/>
                <w:szCs w:val="24"/>
                <w:lang w:val="kk-KZ"/>
              </w:rPr>
            </w:pPr>
          </w:p>
        </w:tc>
      </w:tr>
      <w:tr w:rsidR="009D70EB" w:rsidRPr="00AC29F8" w:rsidTr="00E625F4">
        <w:tc>
          <w:tcPr>
            <w:tcW w:w="3369" w:type="dxa"/>
            <w:vMerge/>
          </w:tcPr>
          <w:p w:rsidR="009D70EB" w:rsidRPr="005325EE" w:rsidRDefault="009D70EB" w:rsidP="005325EE">
            <w:pPr>
              <w:jc w:val="both"/>
              <w:rPr>
                <w:rFonts w:ascii="Times New Roman" w:hAnsi="Times New Roman"/>
                <w:sz w:val="24"/>
                <w:szCs w:val="24"/>
                <w:lang w:val="kk-KZ"/>
              </w:rPr>
            </w:pPr>
          </w:p>
        </w:tc>
        <w:tc>
          <w:tcPr>
            <w:tcW w:w="3685" w:type="dxa"/>
          </w:tcPr>
          <w:p w:rsidR="009D70EB" w:rsidRPr="005325EE" w:rsidRDefault="009D70EB" w:rsidP="005325EE">
            <w:pPr>
              <w:jc w:val="both"/>
              <w:rPr>
                <w:rFonts w:ascii="Times New Roman" w:hAnsi="Times New Roman"/>
                <w:sz w:val="24"/>
                <w:szCs w:val="24"/>
                <w:lang w:val="kk-KZ"/>
              </w:rPr>
            </w:pPr>
            <w:r w:rsidRPr="005325EE">
              <w:rPr>
                <w:rFonts w:ascii="Times New Roman" w:hAnsi="Times New Roman"/>
                <w:sz w:val="24"/>
                <w:szCs w:val="24"/>
                <w:lang w:val="kk-KZ"/>
              </w:rPr>
              <w:t>4.4. Мұғалімдердің жобалау қызметінің сан алуан түрлерінде</w:t>
            </w:r>
            <w:r w:rsidR="005325EE">
              <w:rPr>
                <w:rFonts w:ascii="Times New Roman" w:hAnsi="Times New Roman"/>
                <w:sz w:val="24"/>
                <w:szCs w:val="24"/>
                <w:lang w:val="kk-KZ"/>
              </w:rPr>
              <w:t xml:space="preserve"> </w:t>
            </w:r>
            <w:r w:rsidRPr="005325EE">
              <w:rPr>
                <w:rFonts w:ascii="Times New Roman" w:hAnsi="Times New Roman"/>
                <w:sz w:val="24"/>
                <w:szCs w:val="24"/>
                <w:lang w:val="kk-KZ"/>
              </w:rPr>
              <w:t>таңдау, салыстыру, сынап</w:t>
            </w:r>
            <w:r w:rsidR="005325EE">
              <w:rPr>
                <w:rFonts w:ascii="Times New Roman" w:hAnsi="Times New Roman"/>
                <w:sz w:val="24"/>
                <w:szCs w:val="24"/>
                <w:lang w:val="kk-KZ"/>
              </w:rPr>
              <w:t xml:space="preserve"> </w:t>
            </w:r>
            <w:r w:rsidRPr="005325EE">
              <w:rPr>
                <w:rFonts w:ascii="Times New Roman" w:hAnsi="Times New Roman"/>
                <w:sz w:val="24"/>
                <w:szCs w:val="24"/>
                <w:lang w:val="kk-KZ"/>
              </w:rPr>
              <w:t>көру, сынамалар, жобалық</w:t>
            </w:r>
            <w:r w:rsidR="005325EE">
              <w:rPr>
                <w:rFonts w:ascii="Times New Roman" w:hAnsi="Times New Roman"/>
                <w:sz w:val="24"/>
                <w:szCs w:val="24"/>
                <w:lang w:val="kk-KZ"/>
              </w:rPr>
              <w:t xml:space="preserve"> </w:t>
            </w:r>
            <w:r w:rsidRPr="005325EE">
              <w:rPr>
                <w:rFonts w:ascii="Times New Roman" w:hAnsi="Times New Roman"/>
                <w:sz w:val="24"/>
                <w:szCs w:val="24"/>
                <w:lang w:val="kk-KZ"/>
              </w:rPr>
              <w:t>технологиялар</w:t>
            </w:r>
            <w:r w:rsidR="005325EE">
              <w:rPr>
                <w:rFonts w:ascii="Times New Roman" w:hAnsi="Times New Roman"/>
                <w:sz w:val="24"/>
                <w:szCs w:val="24"/>
                <w:lang w:val="kk-KZ"/>
              </w:rPr>
              <w:t xml:space="preserve"> </w:t>
            </w:r>
            <w:r w:rsidRPr="005325EE">
              <w:rPr>
                <w:rFonts w:ascii="Times New Roman" w:hAnsi="Times New Roman"/>
                <w:sz w:val="24"/>
                <w:szCs w:val="24"/>
                <w:lang w:val="kk-KZ"/>
              </w:rPr>
              <w:t>және т.б. ұсынатын</w:t>
            </w:r>
            <w:r w:rsidR="005325EE">
              <w:rPr>
                <w:rFonts w:ascii="Times New Roman" w:hAnsi="Times New Roman"/>
                <w:sz w:val="24"/>
                <w:szCs w:val="24"/>
                <w:lang w:val="kk-KZ"/>
              </w:rPr>
              <w:t xml:space="preserve"> </w:t>
            </w:r>
            <w:r w:rsidRPr="005325EE">
              <w:rPr>
                <w:rFonts w:ascii="Times New Roman" w:hAnsi="Times New Roman"/>
                <w:sz w:val="24"/>
                <w:szCs w:val="24"/>
                <w:lang w:val="kk-KZ"/>
              </w:rPr>
              <w:t>жұмыс</w:t>
            </w:r>
            <w:r w:rsidR="005325EE">
              <w:rPr>
                <w:rFonts w:ascii="Times New Roman" w:hAnsi="Times New Roman"/>
                <w:sz w:val="24"/>
                <w:szCs w:val="24"/>
                <w:lang w:val="kk-KZ"/>
              </w:rPr>
              <w:t xml:space="preserve"> </w:t>
            </w:r>
            <w:r w:rsidRPr="005325EE">
              <w:rPr>
                <w:rFonts w:ascii="Times New Roman" w:hAnsi="Times New Roman"/>
                <w:sz w:val="24"/>
                <w:szCs w:val="24"/>
                <w:lang w:val="kk-KZ"/>
              </w:rPr>
              <w:t>әдістері мен формаларын</w:t>
            </w:r>
            <w:r w:rsidR="005325EE">
              <w:rPr>
                <w:rFonts w:ascii="Times New Roman" w:hAnsi="Times New Roman"/>
                <w:sz w:val="24"/>
                <w:szCs w:val="24"/>
                <w:lang w:val="kk-KZ"/>
              </w:rPr>
              <w:t xml:space="preserve"> </w:t>
            </w:r>
            <w:r w:rsidRPr="005325EE">
              <w:rPr>
                <w:rFonts w:ascii="Times New Roman" w:hAnsi="Times New Roman"/>
                <w:sz w:val="24"/>
                <w:szCs w:val="24"/>
                <w:lang w:val="kk-KZ"/>
              </w:rPr>
              <w:t>игеруі</w:t>
            </w:r>
            <w:r w:rsidR="005325EE">
              <w:rPr>
                <w:rFonts w:ascii="Times New Roman" w:hAnsi="Times New Roman"/>
                <w:sz w:val="24"/>
                <w:szCs w:val="24"/>
                <w:lang w:val="kk-KZ"/>
              </w:rPr>
              <w:t xml:space="preserve"> </w:t>
            </w:r>
            <w:r w:rsidRPr="005325EE">
              <w:rPr>
                <w:rFonts w:ascii="Times New Roman" w:hAnsi="Times New Roman"/>
                <w:sz w:val="24"/>
                <w:szCs w:val="24"/>
                <w:lang w:val="kk-KZ"/>
              </w:rPr>
              <w:t>және</w:t>
            </w:r>
            <w:r w:rsidR="005325EE">
              <w:rPr>
                <w:rFonts w:ascii="Times New Roman" w:hAnsi="Times New Roman"/>
                <w:sz w:val="24"/>
                <w:szCs w:val="24"/>
                <w:lang w:val="kk-KZ"/>
              </w:rPr>
              <w:t xml:space="preserve"> </w:t>
            </w:r>
            <w:r w:rsidRPr="005325EE">
              <w:rPr>
                <w:rFonts w:ascii="Times New Roman" w:hAnsi="Times New Roman"/>
                <w:sz w:val="24"/>
                <w:szCs w:val="24"/>
                <w:lang w:val="kk-KZ"/>
              </w:rPr>
              <w:t>іске</w:t>
            </w:r>
            <w:r w:rsidR="005325EE">
              <w:rPr>
                <w:rFonts w:ascii="Times New Roman" w:hAnsi="Times New Roman"/>
                <w:sz w:val="24"/>
                <w:szCs w:val="24"/>
                <w:lang w:val="kk-KZ"/>
              </w:rPr>
              <w:t xml:space="preserve"> </w:t>
            </w:r>
            <w:r w:rsidRPr="005325EE">
              <w:rPr>
                <w:rFonts w:ascii="Times New Roman" w:hAnsi="Times New Roman"/>
                <w:sz w:val="24"/>
                <w:szCs w:val="24"/>
                <w:lang w:val="kk-KZ"/>
              </w:rPr>
              <w:t>асыруы</w:t>
            </w:r>
          </w:p>
        </w:tc>
        <w:tc>
          <w:tcPr>
            <w:tcW w:w="2517" w:type="dxa"/>
            <w:vMerge/>
          </w:tcPr>
          <w:p w:rsidR="009D70EB" w:rsidRPr="005325EE" w:rsidRDefault="009D70EB" w:rsidP="005325EE">
            <w:pPr>
              <w:jc w:val="both"/>
              <w:rPr>
                <w:rFonts w:ascii="Times New Roman" w:hAnsi="Times New Roman"/>
                <w:sz w:val="24"/>
                <w:szCs w:val="24"/>
                <w:lang w:val="kk-KZ"/>
              </w:rPr>
            </w:pPr>
          </w:p>
        </w:tc>
      </w:tr>
    </w:tbl>
    <w:p w:rsidR="009D70EB" w:rsidRPr="001C00E4" w:rsidRDefault="009D70EB" w:rsidP="0017469F">
      <w:pPr>
        <w:spacing w:after="0" w:line="240" w:lineRule="auto"/>
        <w:ind w:firstLine="567"/>
        <w:jc w:val="both"/>
        <w:rPr>
          <w:lang w:val="kk-KZ"/>
        </w:rPr>
      </w:pPr>
    </w:p>
    <w:p w:rsidR="009D70EB" w:rsidRPr="009556DF" w:rsidRDefault="009D70EB" w:rsidP="0017469F">
      <w:pPr>
        <w:spacing w:after="0" w:line="240" w:lineRule="auto"/>
        <w:ind w:firstLine="567"/>
        <w:jc w:val="both"/>
        <w:rPr>
          <w:rFonts w:ascii="Times New Roman" w:hAnsi="Times New Roman" w:cs="Times New Roman"/>
          <w:sz w:val="28"/>
          <w:szCs w:val="28"/>
          <w:lang w:val="kk-KZ"/>
        </w:rPr>
      </w:pPr>
      <w:r w:rsidRPr="009556DF">
        <w:rPr>
          <w:rFonts w:ascii="Times New Roman" w:hAnsi="Times New Roman" w:cs="Times New Roman"/>
          <w:sz w:val="28"/>
          <w:szCs w:val="28"/>
          <w:lang w:val="kk-KZ"/>
        </w:rPr>
        <w:t xml:space="preserve">Диагностикалық критерийлердің </w:t>
      </w:r>
      <w:r>
        <w:rPr>
          <w:rFonts w:ascii="Times New Roman" w:hAnsi="Times New Roman" w:cs="Times New Roman"/>
          <w:sz w:val="28"/>
          <w:szCs w:val="28"/>
          <w:lang w:val="kk-KZ"/>
        </w:rPr>
        <w:t xml:space="preserve">байқалуын </w:t>
      </w:r>
      <w:r w:rsidRPr="009556DF">
        <w:rPr>
          <w:rFonts w:ascii="Times New Roman" w:hAnsi="Times New Roman" w:cs="Times New Roman"/>
          <w:sz w:val="28"/>
          <w:szCs w:val="28"/>
          <w:lang w:val="kk-KZ"/>
        </w:rPr>
        <w:t>б</w:t>
      </w:r>
      <w:r>
        <w:rPr>
          <w:rFonts w:ascii="Times New Roman" w:hAnsi="Times New Roman" w:cs="Times New Roman"/>
          <w:sz w:val="28"/>
          <w:szCs w:val="28"/>
          <w:lang w:val="kk-KZ"/>
        </w:rPr>
        <w:t xml:space="preserve">ағалау үшін анықтау кезеңіндегідей </w:t>
      </w:r>
      <w:r w:rsidRPr="009556DF">
        <w:rPr>
          <w:rFonts w:ascii="Times New Roman" w:hAnsi="Times New Roman" w:cs="Times New Roman"/>
          <w:sz w:val="28"/>
          <w:szCs w:val="28"/>
          <w:lang w:val="kk-KZ"/>
        </w:rPr>
        <w:t xml:space="preserve">зерттеу әдістері қолданылды. </w:t>
      </w:r>
    </w:p>
    <w:p w:rsidR="009D70EB" w:rsidRPr="009556DF" w:rsidRDefault="009D70EB" w:rsidP="0017469F">
      <w:pPr>
        <w:spacing w:after="0" w:line="240" w:lineRule="auto"/>
        <w:ind w:firstLine="567"/>
        <w:jc w:val="both"/>
        <w:rPr>
          <w:rFonts w:ascii="Times New Roman" w:hAnsi="Times New Roman" w:cs="Times New Roman"/>
          <w:sz w:val="28"/>
          <w:szCs w:val="28"/>
          <w:lang w:val="kk-KZ"/>
        </w:rPr>
      </w:pPr>
      <w:r w:rsidRPr="009556DF">
        <w:rPr>
          <w:rFonts w:ascii="Times New Roman" w:hAnsi="Times New Roman" w:cs="Times New Roman"/>
          <w:sz w:val="28"/>
          <w:szCs w:val="28"/>
          <w:lang w:val="kk-KZ"/>
        </w:rPr>
        <w:t xml:space="preserve">Осы әдістерге қосымша бақылау, </w:t>
      </w:r>
      <w:r>
        <w:rPr>
          <w:rFonts w:ascii="Times New Roman" w:hAnsi="Times New Roman" w:cs="Times New Roman"/>
          <w:sz w:val="28"/>
          <w:szCs w:val="28"/>
          <w:lang w:val="kk-KZ"/>
        </w:rPr>
        <w:t>м</w:t>
      </w:r>
      <w:r w:rsidRPr="009556DF">
        <w:rPr>
          <w:rFonts w:ascii="Times New Roman" w:hAnsi="Times New Roman" w:cs="Times New Roman"/>
          <w:sz w:val="28"/>
          <w:szCs w:val="28"/>
          <w:lang w:val="kk-KZ"/>
        </w:rPr>
        <w:t xml:space="preserve">ектеп құжаттамасын талдау, </w:t>
      </w:r>
      <w:r>
        <w:rPr>
          <w:rFonts w:ascii="Times New Roman" w:hAnsi="Times New Roman" w:cs="Times New Roman"/>
          <w:sz w:val="28"/>
          <w:szCs w:val="28"/>
          <w:lang w:val="kk-KZ"/>
        </w:rPr>
        <w:t>ж</w:t>
      </w:r>
      <w:r w:rsidRPr="009556DF">
        <w:rPr>
          <w:rFonts w:ascii="Times New Roman" w:hAnsi="Times New Roman" w:cs="Times New Roman"/>
          <w:sz w:val="28"/>
          <w:szCs w:val="28"/>
          <w:lang w:val="kk-KZ"/>
        </w:rPr>
        <w:t>обал</w:t>
      </w:r>
      <w:r>
        <w:rPr>
          <w:rFonts w:ascii="Times New Roman" w:hAnsi="Times New Roman" w:cs="Times New Roman"/>
          <w:sz w:val="28"/>
          <w:szCs w:val="28"/>
          <w:lang w:val="kk-KZ"/>
        </w:rPr>
        <w:t>ауқызметінің</w:t>
      </w:r>
      <w:r w:rsidRPr="009556DF">
        <w:rPr>
          <w:rFonts w:ascii="Times New Roman" w:hAnsi="Times New Roman" w:cs="Times New Roman"/>
          <w:sz w:val="28"/>
          <w:szCs w:val="28"/>
          <w:lang w:val="kk-KZ"/>
        </w:rPr>
        <w:t xml:space="preserve"> нәтижелері, сауалнамалар, мұғалімдермен, студенттермен және олардың ата-аналарымен әңгімелесу нәтижелері де қолданылды. </w:t>
      </w:r>
    </w:p>
    <w:p w:rsidR="009D70EB" w:rsidRDefault="009D70EB" w:rsidP="0017469F">
      <w:pPr>
        <w:spacing w:after="0" w:line="240" w:lineRule="auto"/>
        <w:ind w:firstLine="567"/>
        <w:jc w:val="both"/>
        <w:rPr>
          <w:rFonts w:ascii="Times New Roman" w:hAnsi="Times New Roman" w:cs="Times New Roman"/>
          <w:sz w:val="28"/>
          <w:szCs w:val="28"/>
          <w:lang w:val="kk-KZ"/>
        </w:rPr>
      </w:pPr>
      <w:r w:rsidRPr="009556DF">
        <w:rPr>
          <w:rFonts w:ascii="Times New Roman" w:hAnsi="Times New Roman" w:cs="Times New Roman"/>
          <w:sz w:val="28"/>
          <w:szCs w:val="28"/>
          <w:lang w:val="kk-KZ"/>
        </w:rPr>
        <w:t xml:space="preserve">17-кестеде эксперименттік білім беру ұйымындағы жобалау қызметінде жоғары сынып </w:t>
      </w:r>
      <w:r w:rsidR="00472B1D">
        <w:rPr>
          <w:rFonts w:ascii="Times New Roman" w:hAnsi="Times New Roman" w:cs="Times New Roman"/>
          <w:sz w:val="28"/>
          <w:szCs w:val="28"/>
          <w:lang w:val="kk-KZ"/>
        </w:rPr>
        <w:t>білім алушыларының</w:t>
      </w:r>
      <w:r w:rsidRPr="00DE6FAD">
        <w:rPr>
          <w:rFonts w:ascii="Times New Roman" w:hAnsi="Times New Roman" w:cs="Times New Roman"/>
          <w:color w:val="000000"/>
          <w:sz w:val="28"/>
          <w:szCs w:val="28"/>
          <w:lang w:val="kk-KZ"/>
        </w:rPr>
        <w:t>аксиологиялық парадигмамен</w:t>
      </w:r>
      <w:r w:rsidRPr="009556DF">
        <w:rPr>
          <w:rFonts w:ascii="Times New Roman" w:hAnsi="Times New Roman" w:cs="Times New Roman"/>
          <w:sz w:val="28"/>
          <w:szCs w:val="28"/>
          <w:lang w:val="kk-KZ"/>
        </w:rPr>
        <w:t xml:space="preserve"> ұлттық </w:t>
      </w:r>
      <w:r>
        <w:rPr>
          <w:rFonts w:ascii="Times New Roman" w:hAnsi="Times New Roman" w:cs="Times New Roman"/>
          <w:sz w:val="28"/>
          <w:szCs w:val="28"/>
          <w:lang w:val="kk-KZ"/>
        </w:rPr>
        <w:lastRenderedPageBreak/>
        <w:t>бірегейлігін дамыт</w:t>
      </w:r>
      <w:r w:rsidRPr="009556DF">
        <w:rPr>
          <w:rFonts w:ascii="Times New Roman" w:hAnsi="Times New Roman" w:cs="Times New Roman"/>
          <w:sz w:val="28"/>
          <w:szCs w:val="28"/>
          <w:lang w:val="kk-KZ"/>
        </w:rPr>
        <w:t xml:space="preserve">уды қамтамасыз ететін ұйымдастырушылық-педагогикалық жағдайлардың мониторингінің нәтижелері келтірілген. </w:t>
      </w:r>
    </w:p>
    <w:p w:rsidR="009D70EB" w:rsidRPr="009556DF" w:rsidRDefault="009D70EB" w:rsidP="0017469F">
      <w:pPr>
        <w:spacing w:after="0" w:line="240" w:lineRule="auto"/>
        <w:ind w:firstLine="567"/>
        <w:jc w:val="both"/>
        <w:rPr>
          <w:rFonts w:ascii="Times New Roman" w:hAnsi="Times New Roman" w:cs="Times New Roman"/>
          <w:sz w:val="28"/>
          <w:szCs w:val="28"/>
          <w:lang w:val="kk-KZ"/>
        </w:rPr>
      </w:pPr>
    </w:p>
    <w:p w:rsidR="009D70EB" w:rsidRDefault="00652F5F" w:rsidP="00652F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D70EB" w:rsidRPr="009556DF">
        <w:rPr>
          <w:rFonts w:ascii="Times New Roman" w:hAnsi="Times New Roman" w:cs="Times New Roman"/>
          <w:sz w:val="28"/>
          <w:szCs w:val="28"/>
          <w:lang w:val="kk-KZ"/>
        </w:rPr>
        <w:t>есте</w:t>
      </w:r>
      <w:r w:rsidR="009D70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17 </w:t>
      </w:r>
      <w:r w:rsidR="009D70EB">
        <w:rPr>
          <w:rFonts w:ascii="Times New Roman" w:hAnsi="Times New Roman" w:cs="Times New Roman"/>
          <w:sz w:val="28"/>
          <w:szCs w:val="28"/>
          <w:lang w:val="kk-KZ"/>
        </w:rPr>
        <w:t xml:space="preserve">– </w:t>
      </w:r>
      <w:r w:rsidR="009D70EB" w:rsidRPr="009556DF">
        <w:rPr>
          <w:rFonts w:ascii="Times New Roman" w:hAnsi="Times New Roman" w:cs="Times New Roman"/>
          <w:sz w:val="24"/>
          <w:szCs w:val="24"/>
          <w:lang w:val="kk-KZ"/>
        </w:rPr>
        <w:t>ТЭЖ</w:t>
      </w:r>
      <w:r w:rsidR="009D70EB" w:rsidRPr="009556DF">
        <w:rPr>
          <w:rFonts w:ascii="Times New Roman" w:hAnsi="Times New Roman" w:cs="Times New Roman"/>
          <w:sz w:val="28"/>
          <w:szCs w:val="28"/>
          <w:lang w:val="kk-KZ"/>
        </w:rPr>
        <w:t xml:space="preserve"> құрамына кіретін білім беру мекемелеріндегі </w:t>
      </w:r>
      <w:r w:rsidR="009D70EB">
        <w:rPr>
          <w:rFonts w:ascii="Times New Roman" w:hAnsi="Times New Roman" w:cs="Times New Roman"/>
          <w:sz w:val="28"/>
          <w:szCs w:val="28"/>
          <w:lang w:val="kk-KZ"/>
        </w:rPr>
        <w:t>ж</w:t>
      </w:r>
      <w:r w:rsidR="009D70EB" w:rsidRPr="009556DF">
        <w:rPr>
          <w:rFonts w:ascii="Times New Roman" w:hAnsi="Times New Roman" w:cs="Times New Roman"/>
          <w:sz w:val="28"/>
          <w:szCs w:val="28"/>
          <w:lang w:val="kk-KZ"/>
        </w:rPr>
        <w:t>обал</w:t>
      </w:r>
      <w:r w:rsidR="009D70EB">
        <w:rPr>
          <w:rFonts w:ascii="Times New Roman" w:hAnsi="Times New Roman" w:cs="Times New Roman"/>
          <w:sz w:val="28"/>
          <w:szCs w:val="28"/>
          <w:lang w:val="kk-KZ"/>
        </w:rPr>
        <w:t>ау қызметі арқы</w:t>
      </w:r>
      <w:r w:rsidR="009D70EB" w:rsidRPr="009556DF">
        <w:rPr>
          <w:rFonts w:ascii="Times New Roman" w:hAnsi="Times New Roman" w:cs="Times New Roman"/>
          <w:sz w:val="28"/>
          <w:szCs w:val="28"/>
          <w:lang w:val="kk-KZ"/>
        </w:rPr>
        <w:t xml:space="preserve">лы </w:t>
      </w:r>
      <w:r w:rsidR="00FF0EE4">
        <w:rPr>
          <w:rFonts w:ascii="Times New Roman" w:hAnsi="Times New Roman" w:cs="Times New Roman"/>
          <w:sz w:val="28"/>
          <w:szCs w:val="28"/>
          <w:lang w:val="kk-KZ"/>
        </w:rPr>
        <w:t xml:space="preserve">білім алушылардың </w:t>
      </w:r>
      <w:r w:rsidR="009D70EB" w:rsidRPr="00DE6FAD">
        <w:rPr>
          <w:rFonts w:ascii="Times New Roman" w:hAnsi="Times New Roman" w:cs="Times New Roman"/>
          <w:color w:val="000000"/>
          <w:sz w:val="28"/>
          <w:szCs w:val="28"/>
          <w:lang w:val="kk-KZ"/>
        </w:rPr>
        <w:t>аксиологиялық парадигмамен</w:t>
      </w:r>
      <w:r w:rsidR="009D70EB" w:rsidRPr="009556DF">
        <w:rPr>
          <w:rFonts w:ascii="Times New Roman" w:hAnsi="Times New Roman" w:cs="Times New Roman"/>
          <w:sz w:val="28"/>
          <w:szCs w:val="28"/>
          <w:lang w:val="kk-KZ"/>
        </w:rPr>
        <w:t xml:space="preserve">ұлттық </w:t>
      </w:r>
      <w:r w:rsidR="009D70EB">
        <w:rPr>
          <w:rFonts w:ascii="Times New Roman" w:hAnsi="Times New Roman" w:cs="Times New Roman"/>
          <w:sz w:val="28"/>
          <w:szCs w:val="28"/>
          <w:lang w:val="kk-KZ"/>
        </w:rPr>
        <w:t>бірегейлігіндамытубойынша ұйымдастырушылық</w:t>
      </w:r>
      <w:r w:rsidR="009D70EB" w:rsidRPr="009556DF">
        <w:rPr>
          <w:rFonts w:ascii="Times New Roman" w:hAnsi="Times New Roman" w:cs="Times New Roman"/>
          <w:sz w:val="28"/>
          <w:szCs w:val="28"/>
          <w:lang w:val="kk-KZ"/>
        </w:rPr>
        <w:t>-педагогикалық жағдайларды қамтамасыз етуді формальды бағалау нәтижелері.</w:t>
      </w:r>
    </w:p>
    <w:p w:rsidR="009D70EB" w:rsidRPr="009556DF" w:rsidRDefault="009D70EB" w:rsidP="0017469F">
      <w:pPr>
        <w:spacing w:after="0" w:line="240" w:lineRule="auto"/>
        <w:ind w:firstLine="567"/>
        <w:jc w:val="both"/>
        <w:rPr>
          <w:rFonts w:ascii="Times New Roman" w:hAnsi="Times New Roman" w:cs="Times New Roman"/>
          <w:sz w:val="28"/>
          <w:szCs w:val="28"/>
          <w:lang w:val="kk-KZ"/>
        </w:rPr>
      </w:pPr>
    </w:p>
    <w:tbl>
      <w:tblPr>
        <w:tblStyle w:val="a3"/>
        <w:tblW w:w="9747" w:type="dxa"/>
        <w:tblLayout w:type="fixed"/>
        <w:tblLook w:val="04A0" w:firstRow="1" w:lastRow="0" w:firstColumn="1" w:lastColumn="0" w:noHBand="0" w:noVBand="1"/>
      </w:tblPr>
      <w:tblGrid>
        <w:gridCol w:w="485"/>
        <w:gridCol w:w="3054"/>
        <w:gridCol w:w="1105"/>
        <w:gridCol w:w="993"/>
        <w:gridCol w:w="1134"/>
        <w:gridCol w:w="992"/>
        <w:gridCol w:w="1134"/>
        <w:gridCol w:w="850"/>
      </w:tblGrid>
      <w:tr w:rsidR="009D70EB" w:rsidRPr="00652F5F" w:rsidTr="00E625F4">
        <w:tc>
          <w:tcPr>
            <w:tcW w:w="485" w:type="dxa"/>
          </w:tcPr>
          <w:p w:rsidR="009D70EB" w:rsidRPr="00652F5F" w:rsidRDefault="009D70EB" w:rsidP="00652F5F">
            <w:pPr>
              <w:pStyle w:val="Default"/>
              <w:ind w:firstLine="0"/>
              <w:rPr>
                <w:b/>
                <w:bCs/>
                <w:color w:val="auto"/>
                <w:lang w:val="kk-KZ"/>
              </w:rPr>
            </w:pPr>
          </w:p>
        </w:tc>
        <w:tc>
          <w:tcPr>
            <w:tcW w:w="3054" w:type="dxa"/>
          </w:tcPr>
          <w:p w:rsidR="009D70EB" w:rsidRPr="00652F5F" w:rsidRDefault="009D70EB" w:rsidP="00652F5F">
            <w:pPr>
              <w:pStyle w:val="Default"/>
              <w:ind w:firstLine="0"/>
              <w:rPr>
                <w:b/>
                <w:bCs/>
                <w:i/>
                <w:color w:val="auto"/>
              </w:rPr>
            </w:pPr>
            <w:r w:rsidRPr="00652F5F">
              <w:rPr>
                <w:b/>
                <w:i/>
                <w:iCs/>
                <w:color w:val="auto"/>
                <w:lang w:val="kk-KZ"/>
              </w:rPr>
              <w:t>Баға шкаласы</w:t>
            </w:r>
          </w:p>
        </w:tc>
        <w:tc>
          <w:tcPr>
            <w:tcW w:w="2098" w:type="dxa"/>
            <w:gridSpan w:val="2"/>
          </w:tcPr>
          <w:p w:rsidR="009D70EB" w:rsidRPr="00652F5F" w:rsidRDefault="009D70EB" w:rsidP="00652F5F">
            <w:pPr>
              <w:pStyle w:val="Default"/>
              <w:ind w:firstLine="0"/>
              <w:jc w:val="center"/>
              <w:rPr>
                <w:bCs/>
                <w:color w:val="auto"/>
              </w:rPr>
            </w:pPr>
            <w:r w:rsidRPr="00652F5F">
              <w:rPr>
                <w:bCs/>
                <w:color w:val="auto"/>
                <w:lang w:val="kk-KZ"/>
              </w:rPr>
              <w:t>Оңтайлы</w:t>
            </w:r>
          </w:p>
        </w:tc>
        <w:tc>
          <w:tcPr>
            <w:tcW w:w="2126" w:type="dxa"/>
            <w:gridSpan w:val="2"/>
          </w:tcPr>
          <w:p w:rsidR="009D70EB" w:rsidRPr="00652F5F" w:rsidRDefault="009D70EB" w:rsidP="00652F5F">
            <w:pPr>
              <w:pStyle w:val="Default"/>
              <w:ind w:firstLine="0"/>
              <w:jc w:val="center"/>
              <w:rPr>
                <w:bCs/>
                <w:color w:val="auto"/>
              </w:rPr>
            </w:pPr>
            <w:r w:rsidRPr="00652F5F">
              <w:rPr>
                <w:bCs/>
                <w:color w:val="auto"/>
                <w:lang w:val="kk-KZ"/>
              </w:rPr>
              <w:t>Рұқсат етілген</w:t>
            </w:r>
          </w:p>
        </w:tc>
        <w:tc>
          <w:tcPr>
            <w:tcW w:w="1984" w:type="dxa"/>
            <w:gridSpan w:val="2"/>
          </w:tcPr>
          <w:p w:rsidR="009D70EB" w:rsidRPr="00652F5F" w:rsidRDefault="009D70EB" w:rsidP="00652F5F">
            <w:pPr>
              <w:pStyle w:val="Default"/>
              <w:ind w:firstLine="0"/>
              <w:jc w:val="center"/>
              <w:rPr>
                <w:bCs/>
                <w:color w:val="auto"/>
              </w:rPr>
            </w:pPr>
            <w:r w:rsidRPr="00652F5F">
              <w:rPr>
                <w:bCs/>
                <w:color w:val="auto"/>
                <w:lang w:val="kk-KZ"/>
              </w:rPr>
              <w:t>Сыни</w:t>
            </w:r>
          </w:p>
        </w:tc>
      </w:tr>
      <w:tr w:rsidR="009D70EB" w:rsidRPr="00652F5F" w:rsidTr="00E625F4">
        <w:tc>
          <w:tcPr>
            <w:tcW w:w="485" w:type="dxa"/>
          </w:tcPr>
          <w:p w:rsidR="009D70EB" w:rsidRPr="00652F5F" w:rsidRDefault="009D70EB" w:rsidP="00652F5F">
            <w:pPr>
              <w:pStyle w:val="Default"/>
              <w:ind w:firstLine="0"/>
              <w:rPr>
                <w:b/>
                <w:bCs/>
                <w:color w:val="auto"/>
              </w:rPr>
            </w:pPr>
            <w:r w:rsidRPr="00652F5F">
              <w:rPr>
                <w:b/>
                <w:bCs/>
                <w:color w:val="auto"/>
              </w:rPr>
              <w:t>1</w:t>
            </w:r>
          </w:p>
        </w:tc>
        <w:tc>
          <w:tcPr>
            <w:tcW w:w="3054" w:type="dxa"/>
          </w:tcPr>
          <w:p w:rsidR="009D70EB" w:rsidRPr="00652F5F" w:rsidRDefault="009D70EB" w:rsidP="00652F5F">
            <w:pPr>
              <w:pStyle w:val="Default"/>
              <w:ind w:firstLine="0"/>
              <w:rPr>
                <w:i/>
                <w:color w:val="auto"/>
              </w:rPr>
            </w:pPr>
            <w:r w:rsidRPr="00652F5F">
              <w:rPr>
                <w:i/>
                <w:iCs/>
                <w:color w:val="auto"/>
                <w:lang w:val="kk-KZ"/>
              </w:rPr>
              <w:t>Маңызды Басқалардың болуы</w:t>
            </w:r>
            <w:r w:rsidRPr="00652F5F">
              <w:rPr>
                <w:i/>
                <w:iCs/>
                <w:color w:val="auto"/>
              </w:rPr>
              <w:t>.</w:t>
            </w:r>
          </w:p>
        </w:tc>
        <w:tc>
          <w:tcPr>
            <w:tcW w:w="2098" w:type="dxa"/>
            <w:gridSpan w:val="2"/>
          </w:tcPr>
          <w:p w:rsidR="009D70EB" w:rsidRPr="00652F5F" w:rsidRDefault="009D70EB" w:rsidP="00652F5F">
            <w:pPr>
              <w:pStyle w:val="Default"/>
              <w:ind w:firstLine="0"/>
              <w:jc w:val="center"/>
              <w:rPr>
                <w:b/>
                <w:bCs/>
                <w:color w:val="auto"/>
                <w:lang w:val="en-US"/>
              </w:rPr>
            </w:pPr>
            <w:r w:rsidRPr="00652F5F">
              <w:rPr>
                <w:b/>
                <w:bCs/>
                <w:color w:val="auto"/>
                <w:lang w:val="en-US"/>
              </w:rPr>
              <w:t>32%</w:t>
            </w:r>
          </w:p>
        </w:tc>
        <w:tc>
          <w:tcPr>
            <w:tcW w:w="2126" w:type="dxa"/>
            <w:gridSpan w:val="2"/>
          </w:tcPr>
          <w:p w:rsidR="009D70EB" w:rsidRPr="00652F5F" w:rsidRDefault="009D70EB" w:rsidP="00652F5F">
            <w:pPr>
              <w:pStyle w:val="Default"/>
              <w:ind w:firstLine="0"/>
              <w:jc w:val="center"/>
              <w:rPr>
                <w:b/>
                <w:bCs/>
                <w:color w:val="auto"/>
                <w:lang w:val="en-US"/>
              </w:rPr>
            </w:pPr>
            <w:r w:rsidRPr="00652F5F">
              <w:rPr>
                <w:b/>
                <w:bCs/>
                <w:color w:val="auto"/>
                <w:lang w:val="en-US"/>
              </w:rPr>
              <w:t>40%</w:t>
            </w:r>
          </w:p>
        </w:tc>
        <w:tc>
          <w:tcPr>
            <w:tcW w:w="1984" w:type="dxa"/>
            <w:gridSpan w:val="2"/>
          </w:tcPr>
          <w:p w:rsidR="009D70EB" w:rsidRPr="00652F5F" w:rsidRDefault="009D70EB" w:rsidP="00652F5F">
            <w:pPr>
              <w:pStyle w:val="Default"/>
              <w:ind w:firstLine="0"/>
              <w:jc w:val="center"/>
              <w:rPr>
                <w:b/>
                <w:bCs/>
                <w:color w:val="auto"/>
                <w:lang w:val="en-US"/>
              </w:rPr>
            </w:pPr>
            <w:r w:rsidRPr="00652F5F">
              <w:rPr>
                <w:b/>
                <w:bCs/>
                <w:color w:val="auto"/>
                <w:lang w:val="en-US"/>
              </w:rPr>
              <w:t>28%</w:t>
            </w:r>
          </w:p>
        </w:tc>
      </w:tr>
      <w:tr w:rsidR="009D70EB" w:rsidRPr="00652F5F" w:rsidTr="00E625F4">
        <w:tc>
          <w:tcPr>
            <w:tcW w:w="485" w:type="dxa"/>
          </w:tcPr>
          <w:p w:rsidR="009D70EB" w:rsidRPr="00652F5F" w:rsidRDefault="009D70EB" w:rsidP="00652F5F">
            <w:pPr>
              <w:pStyle w:val="Default"/>
              <w:ind w:firstLine="0"/>
              <w:rPr>
                <w:b/>
                <w:bCs/>
                <w:color w:val="auto"/>
              </w:rPr>
            </w:pPr>
          </w:p>
        </w:tc>
        <w:tc>
          <w:tcPr>
            <w:tcW w:w="3054" w:type="dxa"/>
          </w:tcPr>
          <w:p w:rsidR="009D70EB" w:rsidRPr="00652F5F" w:rsidRDefault="009D70EB" w:rsidP="00652F5F">
            <w:pPr>
              <w:pStyle w:val="Default"/>
              <w:ind w:firstLine="0"/>
              <w:rPr>
                <w:b/>
                <w:i/>
                <w:iCs/>
                <w:color w:val="auto"/>
              </w:rPr>
            </w:pPr>
            <w:r w:rsidRPr="00652F5F">
              <w:rPr>
                <w:b/>
                <w:i/>
                <w:iCs/>
                <w:color w:val="auto"/>
                <w:lang w:val="kk-KZ"/>
              </w:rPr>
              <w:t>Баға шкаласы</w:t>
            </w:r>
          </w:p>
        </w:tc>
        <w:tc>
          <w:tcPr>
            <w:tcW w:w="2098" w:type="dxa"/>
            <w:gridSpan w:val="2"/>
          </w:tcPr>
          <w:p w:rsidR="009D70EB" w:rsidRPr="00652F5F" w:rsidRDefault="009D70EB" w:rsidP="00652F5F">
            <w:pPr>
              <w:pStyle w:val="Default"/>
              <w:ind w:firstLine="0"/>
              <w:jc w:val="center"/>
              <w:rPr>
                <w:b/>
                <w:bCs/>
                <w:color w:val="auto"/>
                <w:lang w:val="kk-KZ"/>
              </w:rPr>
            </w:pPr>
            <w:r w:rsidRPr="00652F5F">
              <w:rPr>
                <w:color w:val="auto"/>
              </w:rPr>
              <w:t>Бірнешетақырыптық образ сақталады</w:t>
            </w:r>
          </w:p>
        </w:tc>
        <w:tc>
          <w:tcPr>
            <w:tcW w:w="2126" w:type="dxa"/>
            <w:gridSpan w:val="2"/>
          </w:tcPr>
          <w:p w:rsidR="009D70EB" w:rsidRPr="00652F5F" w:rsidRDefault="009D70EB" w:rsidP="00652F5F">
            <w:pPr>
              <w:pStyle w:val="Default"/>
              <w:ind w:firstLine="0"/>
              <w:jc w:val="center"/>
              <w:rPr>
                <w:color w:val="auto"/>
                <w:lang w:val="kk-KZ"/>
              </w:rPr>
            </w:pPr>
            <w:r w:rsidRPr="00652F5F">
              <w:rPr>
                <w:color w:val="auto"/>
              </w:rPr>
              <w:t>Тақырыптық</w:t>
            </w:r>
          </w:p>
          <w:p w:rsidR="009D70EB" w:rsidRPr="00652F5F" w:rsidRDefault="009D70EB" w:rsidP="00652F5F">
            <w:pPr>
              <w:pStyle w:val="Default"/>
              <w:ind w:firstLine="0"/>
              <w:jc w:val="center"/>
              <w:rPr>
                <w:b/>
                <w:bCs/>
                <w:color w:val="auto"/>
              </w:rPr>
            </w:pPr>
            <w:r w:rsidRPr="00652F5F">
              <w:rPr>
                <w:color w:val="auto"/>
                <w:lang w:val="kk-KZ"/>
              </w:rPr>
              <w:t xml:space="preserve">образдардың </w:t>
            </w:r>
            <w:r w:rsidRPr="00652F5F">
              <w:rPr>
                <w:color w:val="auto"/>
              </w:rPr>
              <w:t>бірі</w:t>
            </w:r>
            <w:r w:rsidRPr="00652F5F">
              <w:rPr>
                <w:color w:val="auto"/>
                <w:lang w:val="kk-KZ"/>
              </w:rPr>
              <w:t xml:space="preserve"> сақталады</w:t>
            </w:r>
          </w:p>
        </w:tc>
        <w:tc>
          <w:tcPr>
            <w:tcW w:w="1984" w:type="dxa"/>
            <w:gridSpan w:val="2"/>
          </w:tcPr>
          <w:p w:rsidR="009D70EB" w:rsidRPr="00652F5F" w:rsidRDefault="009D70EB" w:rsidP="00652F5F">
            <w:pPr>
              <w:pStyle w:val="Default"/>
              <w:ind w:firstLine="0"/>
              <w:jc w:val="center"/>
              <w:rPr>
                <w:b/>
                <w:bCs/>
                <w:color w:val="auto"/>
              </w:rPr>
            </w:pPr>
            <w:r w:rsidRPr="00652F5F">
              <w:rPr>
                <w:color w:val="auto"/>
                <w:lang w:val="kk-KZ"/>
              </w:rPr>
              <w:t>Сақталмайды</w:t>
            </w:r>
          </w:p>
        </w:tc>
      </w:tr>
      <w:tr w:rsidR="009D70EB" w:rsidRPr="00652F5F" w:rsidTr="00E625F4">
        <w:tc>
          <w:tcPr>
            <w:tcW w:w="485" w:type="dxa"/>
          </w:tcPr>
          <w:p w:rsidR="009D70EB" w:rsidRPr="00652F5F" w:rsidRDefault="009D70EB" w:rsidP="00652F5F">
            <w:pPr>
              <w:pStyle w:val="Default"/>
              <w:ind w:firstLine="0"/>
              <w:rPr>
                <w:b/>
                <w:bCs/>
                <w:color w:val="auto"/>
              </w:rPr>
            </w:pPr>
          </w:p>
        </w:tc>
        <w:tc>
          <w:tcPr>
            <w:tcW w:w="3054" w:type="dxa"/>
          </w:tcPr>
          <w:p w:rsidR="009D70EB" w:rsidRPr="00652F5F" w:rsidRDefault="009D70EB" w:rsidP="00652F5F">
            <w:pPr>
              <w:pStyle w:val="Default"/>
              <w:ind w:firstLine="0"/>
              <w:jc w:val="left"/>
              <w:rPr>
                <w:i/>
                <w:iCs/>
                <w:color w:val="auto"/>
              </w:rPr>
            </w:pPr>
            <w:r w:rsidRPr="00652F5F">
              <w:rPr>
                <w:i/>
                <w:iCs/>
                <w:color w:val="auto"/>
              </w:rPr>
              <w:t>Өзін-өзібейнелеупрофилі.</w:t>
            </w:r>
          </w:p>
          <w:p w:rsidR="009D70EB" w:rsidRPr="00652F5F" w:rsidRDefault="009D70EB" w:rsidP="00652F5F">
            <w:pPr>
              <w:pStyle w:val="Default"/>
              <w:ind w:firstLine="0"/>
              <w:jc w:val="left"/>
              <w:rPr>
                <w:i/>
                <w:color w:val="auto"/>
              </w:rPr>
            </w:pPr>
            <w:r w:rsidRPr="00652F5F">
              <w:rPr>
                <w:i/>
                <w:iCs/>
                <w:color w:val="auto"/>
              </w:rPr>
              <w:t>Қоғамдыжалпыадамзат</w:t>
            </w:r>
            <w:r w:rsidRPr="00652F5F">
              <w:rPr>
                <w:i/>
                <w:iCs/>
                <w:color w:val="auto"/>
                <w:lang w:val="kk-KZ"/>
              </w:rPr>
              <w:t>-</w:t>
            </w:r>
            <w:r w:rsidRPr="00652F5F">
              <w:rPr>
                <w:i/>
                <w:iCs/>
                <w:color w:val="auto"/>
              </w:rPr>
              <w:t>тыққұндылықтардеңгейіндедамытунемесебөлу.</w:t>
            </w:r>
          </w:p>
        </w:tc>
        <w:tc>
          <w:tcPr>
            <w:tcW w:w="2098" w:type="dxa"/>
            <w:gridSpan w:val="2"/>
          </w:tcPr>
          <w:p w:rsidR="009D70EB" w:rsidRPr="00652F5F" w:rsidRDefault="009D70EB" w:rsidP="00652F5F">
            <w:pPr>
              <w:pStyle w:val="Default"/>
              <w:ind w:firstLine="0"/>
              <w:jc w:val="center"/>
              <w:rPr>
                <w:b/>
                <w:bCs/>
                <w:color w:val="auto"/>
                <w:lang w:val="en-US"/>
              </w:rPr>
            </w:pPr>
            <w:r w:rsidRPr="00652F5F">
              <w:rPr>
                <w:b/>
                <w:bCs/>
                <w:color w:val="auto"/>
                <w:lang w:val="en-US"/>
              </w:rPr>
              <w:t>36</w:t>
            </w:r>
            <w:r w:rsidR="00652F5F">
              <w:rPr>
                <w:b/>
                <w:bCs/>
                <w:color w:val="auto"/>
                <w:lang w:val="kk-KZ"/>
              </w:rPr>
              <w:t xml:space="preserve"> </w:t>
            </w:r>
            <w:r w:rsidRPr="00652F5F">
              <w:rPr>
                <w:b/>
                <w:bCs/>
                <w:color w:val="auto"/>
                <w:lang w:val="en-US"/>
              </w:rPr>
              <w:t>%</w:t>
            </w:r>
          </w:p>
        </w:tc>
        <w:tc>
          <w:tcPr>
            <w:tcW w:w="2126" w:type="dxa"/>
            <w:gridSpan w:val="2"/>
          </w:tcPr>
          <w:p w:rsidR="009D70EB" w:rsidRPr="00652F5F" w:rsidRDefault="009D70EB" w:rsidP="00652F5F">
            <w:pPr>
              <w:pStyle w:val="Default"/>
              <w:ind w:firstLine="0"/>
              <w:jc w:val="center"/>
              <w:rPr>
                <w:b/>
                <w:bCs/>
                <w:color w:val="auto"/>
                <w:lang w:val="en-US"/>
              </w:rPr>
            </w:pPr>
            <w:r w:rsidRPr="00652F5F">
              <w:rPr>
                <w:b/>
                <w:bCs/>
                <w:color w:val="auto"/>
                <w:lang w:val="en-US"/>
              </w:rPr>
              <w:t>38</w:t>
            </w:r>
            <w:r w:rsidR="00652F5F">
              <w:rPr>
                <w:b/>
                <w:bCs/>
                <w:color w:val="auto"/>
                <w:lang w:val="kk-KZ"/>
              </w:rPr>
              <w:t xml:space="preserve"> </w:t>
            </w:r>
            <w:r w:rsidRPr="00652F5F">
              <w:rPr>
                <w:b/>
                <w:bCs/>
                <w:color w:val="auto"/>
                <w:lang w:val="en-US"/>
              </w:rPr>
              <w:t>%</w:t>
            </w:r>
          </w:p>
        </w:tc>
        <w:tc>
          <w:tcPr>
            <w:tcW w:w="1984" w:type="dxa"/>
            <w:gridSpan w:val="2"/>
          </w:tcPr>
          <w:p w:rsidR="009D70EB" w:rsidRPr="00652F5F" w:rsidRDefault="009D70EB" w:rsidP="00652F5F">
            <w:pPr>
              <w:pStyle w:val="Default"/>
              <w:ind w:firstLine="0"/>
              <w:jc w:val="center"/>
              <w:rPr>
                <w:b/>
                <w:bCs/>
                <w:color w:val="auto"/>
                <w:lang w:val="en-US"/>
              </w:rPr>
            </w:pPr>
            <w:r w:rsidRPr="00652F5F">
              <w:rPr>
                <w:b/>
                <w:bCs/>
                <w:color w:val="auto"/>
                <w:lang w:val="en-US"/>
              </w:rPr>
              <w:t>27</w:t>
            </w:r>
            <w:r w:rsidR="00652F5F">
              <w:rPr>
                <w:b/>
                <w:bCs/>
                <w:color w:val="auto"/>
                <w:lang w:val="kk-KZ"/>
              </w:rPr>
              <w:t xml:space="preserve"> </w:t>
            </w:r>
            <w:r w:rsidRPr="00652F5F">
              <w:rPr>
                <w:b/>
                <w:bCs/>
                <w:color w:val="auto"/>
                <w:lang w:val="en-US"/>
              </w:rPr>
              <w:t>%</w:t>
            </w:r>
          </w:p>
        </w:tc>
      </w:tr>
      <w:tr w:rsidR="009D70EB" w:rsidRPr="00652F5F" w:rsidTr="00E625F4">
        <w:tc>
          <w:tcPr>
            <w:tcW w:w="485" w:type="dxa"/>
          </w:tcPr>
          <w:p w:rsidR="009D70EB" w:rsidRPr="00652F5F" w:rsidRDefault="009D70EB" w:rsidP="00652F5F">
            <w:pPr>
              <w:pStyle w:val="Default"/>
              <w:ind w:firstLine="0"/>
              <w:rPr>
                <w:b/>
                <w:bCs/>
                <w:color w:val="auto"/>
              </w:rPr>
            </w:pPr>
          </w:p>
        </w:tc>
        <w:tc>
          <w:tcPr>
            <w:tcW w:w="3054" w:type="dxa"/>
          </w:tcPr>
          <w:p w:rsidR="009D70EB" w:rsidRPr="00652F5F" w:rsidRDefault="009D70EB" w:rsidP="00652F5F">
            <w:pPr>
              <w:pStyle w:val="Default"/>
              <w:ind w:firstLine="0"/>
              <w:rPr>
                <w:b/>
                <w:i/>
                <w:iCs/>
                <w:color w:val="auto"/>
              </w:rPr>
            </w:pPr>
            <w:r w:rsidRPr="00652F5F">
              <w:rPr>
                <w:b/>
                <w:i/>
                <w:iCs/>
                <w:color w:val="auto"/>
                <w:lang w:val="kk-KZ"/>
              </w:rPr>
              <w:t>Баға шкаласы</w:t>
            </w:r>
          </w:p>
          <w:p w:rsidR="009D70EB" w:rsidRPr="00652F5F" w:rsidRDefault="009D70EB" w:rsidP="00652F5F">
            <w:pPr>
              <w:pStyle w:val="Default"/>
              <w:ind w:firstLine="0"/>
              <w:rPr>
                <w:i/>
                <w:iCs/>
                <w:color w:val="auto"/>
              </w:rPr>
            </w:pPr>
            <w:r w:rsidRPr="00652F5F">
              <w:rPr>
                <w:i/>
                <w:iCs/>
                <w:color w:val="auto"/>
              </w:rPr>
              <w:t>(</w:t>
            </w:r>
            <w:r w:rsidRPr="00652F5F">
              <w:rPr>
                <w:i/>
                <w:iCs/>
                <w:color w:val="auto"/>
                <w:lang w:val="kk-KZ"/>
              </w:rPr>
              <w:t>орташа көрсеткіштер</w:t>
            </w:r>
            <w:r w:rsidRPr="00652F5F">
              <w:rPr>
                <w:i/>
                <w:iCs/>
                <w:color w:val="auto"/>
              </w:rPr>
              <w:t>)</w:t>
            </w:r>
          </w:p>
        </w:tc>
        <w:tc>
          <w:tcPr>
            <w:tcW w:w="1105" w:type="dxa"/>
          </w:tcPr>
          <w:p w:rsidR="009D70EB" w:rsidRPr="00652F5F" w:rsidRDefault="009D70EB" w:rsidP="00652F5F">
            <w:pPr>
              <w:pStyle w:val="Default"/>
              <w:ind w:firstLine="0"/>
              <w:rPr>
                <w:color w:val="auto"/>
                <w:lang w:val="kk-KZ"/>
              </w:rPr>
            </w:pPr>
            <w:r w:rsidRPr="00652F5F">
              <w:rPr>
                <w:color w:val="auto"/>
              </w:rPr>
              <w:t>Этнони</w:t>
            </w:r>
            <w:r w:rsidRPr="00652F5F">
              <w:rPr>
                <w:color w:val="auto"/>
                <w:lang w:val="kk-KZ"/>
              </w:rPr>
              <w:t>-</w:t>
            </w:r>
          </w:p>
          <w:p w:rsidR="009D70EB" w:rsidRPr="00652F5F" w:rsidRDefault="009D70EB" w:rsidP="00652F5F">
            <w:pPr>
              <w:pStyle w:val="Default"/>
              <w:ind w:firstLine="0"/>
              <w:rPr>
                <w:b/>
                <w:bCs/>
                <w:color w:val="auto"/>
                <w:lang w:val="kk-KZ"/>
              </w:rPr>
            </w:pPr>
            <w:r w:rsidRPr="00652F5F">
              <w:rPr>
                <w:color w:val="auto"/>
                <w:lang w:val="kk-KZ"/>
              </w:rPr>
              <w:t>г</w:t>
            </w:r>
            <w:r w:rsidRPr="00652F5F">
              <w:rPr>
                <w:color w:val="auto"/>
              </w:rPr>
              <w:t>илизм</w:t>
            </w:r>
            <w:r w:rsidRPr="00652F5F">
              <w:rPr>
                <w:color w:val="auto"/>
                <w:lang w:val="kk-KZ"/>
              </w:rPr>
              <w:t>-ді</w:t>
            </w:r>
          </w:p>
        </w:tc>
        <w:tc>
          <w:tcPr>
            <w:tcW w:w="993" w:type="dxa"/>
          </w:tcPr>
          <w:p w:rsidR="009D70EB" w:rsidRPr="00652F5F" w:rsidRDefault="009D70EB" w:rsidP="00652F5F">
            <w:pPr>
              <w:pStyle w:val="Default"/>
              <w:ind w:firstLine="0"/>
              <w:rPr>
                <w:b/>
                <w:bCs/>
                <w:color w:val="auto"/>
              </w:rPr>
            </w:pPr>
            <w:r w:rsidRPr="00652F5F">
              <w:rPr>
                <w:color w:val="auto"/>
              </w:rPr>
              <w:t>Этни</w:t>
            </w:r>
            <w:r w:rsidRPr="00652F5F">
              <w:rPr>
                <w:color w:val="auto"/>
                <w:lang w:val="kk-KZ"/>
              </w:rPr>
              <w:t>-калық сел-қос-тық</w:t>
            </w:r>
          </w:p>
        </w:tc>
        <w:tc>
          <w:tcPr>
            <w:tcW w:w="1134" w:type="dxa"/>
          </w:tcPr>
          <w:p w:rsidR="009D70EB" w:rsidRPr="00652F5F" w:rsidRDefault="009D70EB" w:rsidP="00652F5F">
            <w:pPr>
              <w:pStyle w:val="a4"/>
              <w:spacing w:before="0" w:beforeAutospacing="0" w:after="0" w:afterAutospacing="0"/>
              <w:ind w:firstLine="0"/>
              <w:rPr>
                <w:b/>
                <w:bCs/>
              </w:rPr>
            </w:pPr>
            <w:r w:rsidRPr="00652F5F">
              <w:t>Норма (</w:t>
            </w:r>
            <w:r w:rsidRPr="00652F5F">
              <w:rPr>
                <w:lang w:val="kk-KZ"/>
              </w:rPr>
              <w:t>оң этно-бірегей-лік</w:t>
            </w:r>
            <w:r w:rsidRPr="00652F5F">
              <w:t>)</w:t>
            </w:r>
          </w:p>
        </w:tc>
        <w:tc>
          <w:tcPr>
            <w:tcW w:w="992" w:type="dxa"/>
          </w:tcPr>
          <w:p w:rsidR="009D70EB" w:rsidRPr="00652F5F" w:rsidRDefault="009D70EB" w:rsidP="00652F5F">
            <w:pPr>
              <w:pStyle w:val="Default"/>
              <w:ind w:firstLine="0"/>
              <w:rPr>
                <w:color w:val="auto"/>
                <w:lang w:val="kk-KZ"/>
              </w:rPr>
            </w:pPr>
            <w:r w:rsidRPr="00652F5F">
              <w:rPr>
                <w:color w:val="auto"/>
              </w:rPr>
              <w:t>Этно</w:t>
            </w:r>
            <w:r w:rsidRPr="00652F5F">
              <w:rPr>
                <w:color w:val="auto"/>
                <w:lang w:val="kk-KZ"/>
              </w:rPr>
              <w:t>-</w:t>
            </w:r>
          </w:p>
          <w:p w:rsidR="009D70EB" w:rsidRPr="00652F5F" w:rsidRDefault="009D70EB" w:rsidP="00652F5F">
            <w:pPr>
              <w:pStyle w:val="Default"/>
              <w:ind w:firstLine="0"/>
              <w:rPr>
                <w:b/>
                <w:bCs/>
                <w:color w:val="auto"/>
                <w:lang w:val="kk-KZ"/>
              </w:rPr>
            </w:pPr>
            <w:r w:rsidRPr="00652F5F">
              <w:rPr>
                <w:color w:val="auto"/>
                <w:lang w:val="kk-KZ"/>
              </w:rPr>
              <w:t>э</w:t>
            </w:r>
            <w:r w:rsidRPr="00652F5F">
              <w:rPr>
                <w:color w:val="auto"/>
              </w:rPr>
              <w:t>гоизм</w:t>
            </w:r>
            <w:r w:rsidRPr="00652F5F">
              <w:rPr>
                <w:color w:val="auto"/>
                <w:lang w:val="kk-KZ"/>
              </w:rPr>
              <w:t>-ді</w:t>
            </w:r>
          </w:p>
        </w:tc>
        <w:tc>
          <w:tcPr>
            <w:tcW w:w="1134" w:type="dxa"/>
          </w:tcPr>
          <w:p w:rsidR="009D70EB" w:rsidRPr="00652F5F" w:rsidRDefault="009D70EB" w:rsidP="00652F5F">
            <w:pPr>
              <w:pStyle w:val="Default"/>
              <w:ind w:firstLine="0"/>
              <w:rPr>
                <w:b/>
                <w:bCs/>
                <w:color w:val="auto"/>
                <w:lang w:val="kk-KZ"/>
              </w:rPr>
            </w:pPr>
            <w:r w:rsidRPr="00652F5F">
              <w:rPr>
                <w:color w:val="auto"/>
              </w:rPr>
              <w:t>Этно</w:t>
            </w:r>
            <w:r w:rsidRPr="00652F5F">
              <w:rPr>
                <w:color w:val="auto"/>
                <w:lang w:val="kk-KZ"/>
              </w:rPr>
              <w:t>-</w:t>
            </w:r>
            <w:r w:rsidRPr="00652F5F">
              <w:rPr>
                <w:color w:val="auto"/>
              </w:rPr>
              <w:t>изоля</w:t>
            </w:r>
            <w:r w:rsidRPr="00652F5F">
              <w:rPr>
                <w:color w:val="auto"/>
                <w:lang w:val="kk-KZ"/>
              </w:rPr>
              <w:t>-</w:t>
            </w:r>
            <w:r w:rsidRPr="00652F5F">
              <w:rPr>
                <w:color w:val="auto"/>
              </w:rPr>
              <w:t>ционизм</w:t>
            </w:r>
            <w:r w:rsidRPr="00652F5F">
              <w:rPr>
                <w:color w:val="auto"/>
                <w:lang w:val="kk-KZ"/>
              </w:rPr>
              <w:t>-ді</w:t>
            </w:r>
          </w:p>
        </w:tc>
        <w:tc>
          <w:tcPr>
            <w:tcW w:w="850" w:type="dxa"/>
          </w:tcPr>
          <w:p w:rsidR="009D70EB" w:rsidRPr="00652F5F" w:rsidRDefault="009D70EB" w:rsidP="00652F5F">
            <w:pPr>
              <w:pStyle w:val="Default"/>
              <w:ind w:firstLine="0"/>
              <w:rPr>
                <w:bCs/>
                <w:color w:val="auto"/>
                <w:lang w:val="kk-KZ"/>
              </w:rPr>
            </w:pPr>
            <w:r w:rsidRPr="00652F5F">
              <w:rPr>
                <w:bCs/>
                <w:color w:val="auto"/>
              </w:rPr>
              <w:t>Этно</w:t>
            </w:r>
            <w:r w:rsidRPr="00652F5F">
              <w:rPr>
                <w:bCs/>
                <w:color w:val="auto"/>
                <w:lang w:val="kk-KZ"/>
              </w:rPr>
              <w:t>-</w:t>
            </w:r>
            <w:r w:rsidRPr="00652F5F">
              <w:rPr>
                <w:bCs/>
                <w:color w:val="auto"/>
              </w:rPr>
              <w:t>фана</w:t>
            </w:r>
            <w:r w:rsidRPr="00652F5F">
              <w:rPr>
                <w:bCs/>
                <w:color w:val="auto"/>
                <w:lang w:val="kk-KZ"/>
              </w:rPr>
              <w:t>-</w:t>
            </w:r>
            <w:r w:rsidRPr="00652F5F">
              <w:rPr>
                <w:bCs/>
                <w:color w:val="auto"/>
              </w:rPr>
              <w:t>тизм</w:t>
            </w:r>
            <w:r w:rsidRPr="00652F5F">
              <w:rPr>
                <w:bCs/>
                <w:color w:val="auto"/>
                <w:lang w:val="kk-KZ"/>
              </w:rPr>
              <w:t>-ді</w:t>
            </w:r>
          </w:p>
        </w:tc>
      </w:tr>
      <w:tr w:rsidR="009D70EB" w:rsidRPr="00652F5F" w:rsidTr="00E625F4">
        <w:tc>
          <w:tcPr>
            <w:tcW w:w="485" w:type="dxa"/>
          </w:tcPr>
          <w:p w:rsidR="009D70EB" w:rsidRPr="00652F5F" w:rsidRDefault="009D70EB" w:rsidP="00652F5F">
            <w:pPr>
              <w:pStyle w:val="Default"/>
              <w:ind w:firstLine="0"/>
              <w:rPr>
                <w:b/>
                <w:bCs/>
                <w:color w:val="auto"/>
              </w:rPr>
            </w:pPr>
          </w:p>
        </w:tc>
        <w:tc>
          <w:tcPr>
            <w:tcW w:w="3054" w:type="dxa"/>
          </w:tcPr>
          <w:p w:rsidR="009D70EB" w:rsidRPr="00652F5F" w:rsidRDefault="009D70EB" w:rsidP="00652F5F">
            <w:pPr>
              <w:pStyle w:val="Default"/>
              <w:ind w:firstLine="0"/>
              <w:rPr>
                <w:b/>
                <w:i/>
                <w:iCs/>
                <w:color w:val="auto"/>
              </w:rPr>
            </w:pPr>
            <w:r w:rsidRPr="00652F5F">
              <w:rPr>
                <w:i/>
                <w:iCs/>
                <w:color w:val="auto"/>
                <w:lang w:val="kk-KZ"/>
              </w:rPr>
              <w:t xml:space="preserve">Этникалық бірегейлік типі </w:t>
            </w:r>
          </w:p>
        </w:tc>
        <w:tc>
          <w:tcPr>
            <w:tcW w:w="1105" w:type="dxa"/>
          </w:tcPr>
          <w:p w:rsidR="009D70EB" w:rsidRPr="00652F5F" w:rsidRDefault="009D70EB" w:rsidP="00652F5F">
            <w:pPr>
              <w:pStyle w:val="Default"/>
              <w:ind w:firstLine="0"/>
              <w:jc w:val="center"/>
              <w:rPr>
                <w:color w:val="auto"/>
              </w:rPr>
            </w:pPr>
            <w:r w:rsidRPr="00652F5F">
              <w:rPr>
                <w:color w:val="auto"/>
                <w:lang w:val="kk-KZ"/>
              </w:rPr>
              <w:t>орта</w:t>
            </w:r>
          </w:p>
        </w:tc>
        <w:tc>
          <w:tcPr>
            <w:tcW w:w="993" w:type="dxa"/>
          </w:tcPr>
          <w:p w:rsidR="009D70EB" w:rsidRPr="00652F5F" w:rsidRDefault="009D70EB" w:rsidP="00652F5F">
            <w:pPr>
              <w:pStyle w:val="Default"/>
              <w:ind w:firstLine="0"/>
              <w:jc w:val="center"/>
              <w:rPr>
                <w:color w:val="auto"/>
              </w:rPr>
            </w:pPr>
            <w:r w:rsidRPr="00652F5F">
              <w:rPr>
                <w:color w:val="auto"/>
                <w:lang w:val="kk-KZ"/>
              </w:rPr>
              <w:t>Орта-дан жоға-ры</w:t>
            </w:r>
          </w:p>
        </w:tc>
        <w:tc>
          <w:tcPr>
            <w:tcW w:w="1134" w:type="dxa"/>
          </w:tcPr>
          <w:p w:rsidR="009D70EB" w:rsidRPr="00652F5F" w:rsidRDefault="009D70EB" w:rsidP="00652F5F">
            <w:pPr>
              <w:pStyle w:val="a4"/>
              <w:spacing w:before="0" w:beforeAutospacing="0" w:after="0" w:afterAutospacing="0"/>
              <w:ind w:firstLine="0"/>
              <w:jc w:val="center"/>
              <w:rPr>
                <w:lang w:val="kk-KZ"/>
              </w:rPr>
            </w:pPr>
            <w:r w:rsidRPr="00652F5F">
              <w:rPr>
                <w:lang w:val="kk-KZ"/>
              </w:rPr>
              <w:t>орта</w:t>
            </w:r>
          </w:p>
        </w:tc>
        <w:tc>
          <w:tcPr>
            <w:tcW w:w="992" w:type="dxa"/>
          </w:tcPr>
          <w:p w:rsidR="009D70EB" w:rsidRPr="00652F5F" w:rsidRDefault="009D70EB" w:rsidP="00652F5F">
            <w:pPr>
              <w:pStyle w:val="Default"/>
              <w:ind w:firstLine="0"/>
              <w:jc w:val="center"/>
              <w:rPr>
                <w:color w:val="auto"/>
              </w:rPr>
            </w:pPr>
            <w:r w:rsidRPr="00652F5F">
              <w:rPr>
                <w:color w:val="auto"/>
                <w:lang w:val="kk-KZ"/>
              </w:rPr>
              <w:t>Орта</w:t>
            </w:r>
          </w:p>
        </w:tc>
        <w:tc>
          <w:tcPr>
            <w:tcW w:w="1134" w:type="dxa"/>
          </w:tcPr>
          <w:p w:rsidR="009D70EB" w:rsidRPr="00652F5F" w:rsidRDefault="009D70EB" w:rsidP="00652F5F">
            <w:pPr>
              <w:pStyle w:val="Default"/>
              <w:ind w:firstLine="0"/>
              <w:jc w:val="center"/>
              <w:rPr>
                <w:color w:val="auto"/>
              </w:rPr>
            </w:pPr>
            <w:r w:rsidRPr="00652F5F">
              <w:rPr>
                <w:color w:val="auto"/>
                <w:lang w:val="kk-KZ"/>
              </w:rPr>
              <w:t>Орта-дан төмен</w:t>
            </w:r>
          </w:p>
        </w:tc>
        <w:tc>
          <w:tcPr>
            <w:tcW w:w="850" w:type="dxa"/>
          </w:tcPr>
          <w:p w:rsidR="009D70EB" w:rsidRPr="00652F5F" w:rsidRDefault="009D70EB" w:rsidP="00652F5F">
            <w:pPr>
              <w:pStyle w:val="Default"/>
              <w:ind w:firstLine="0"/>
              <w:jc w:val="center"/>
              <w:rPr>
                <w:bCs/>
                <w:color w:val="auto"/>
              </w:rPr>
            </w:pPr>
            <w:r w:rsidRPr="00652F5F">
              <w:rPr>
                <w:bCs/>
                <w:color w:val="auto"/>
                <w:lang w:val="kk-KZ"/>
              </w:rPr>
              <w:t>төмен</w:t>
            </w:r>
          </w:p>
        </w:tc>
      </w:tr>
      <w:tr w:rsidR="009D70EB" w:rsidRPr="00652F5F" w:rsidTr="00E625F4">
        <w:tc>
          <w:tcPr>
            <w:tcW w:w="485" w:type="dxa"/>
          </w:tcPr>
          <w:p w:rsidR="009D70EB" w:rsidRPr="00652F5F" w:rsidRDefault="009D70EB" w:rsidP="00652F5F">
            <w:pPr>
              <w:pStyle w:val="Default"/>
              <w:ind w:firstLine="0"/>
              <w:rPr>
                <w:b/>
                <w:bCs/>
                <w:color w:val="auto"/>
              </w:rPr>
            </w:pPr>
          </w:p>
        </w:tc>
        <w:tc>
          <w:tcPr>
            <w:tcW w:w="3054" w:type="dxa"/>
          </w:tcPr>
          <w:p w:rsidR="009D70EB" w:rsidRPr="00652F5F" w:rsidRDefault="009D70EB" w:rsidP="00652F5F">
            <w:pPr>
              <w:autoSpaceDE w:val="0"/>
              <w:autoSpaceDN w:val="0"/>
              <w:adjustRightInd w:val="0"/>
              <w:jc w:val="both"/>
              <w:rPr>
                <w:rFonts w:ascii="Times New Roman" w:hAnsi="Times New Roman"/>
                <w:i/>
                <w:iCs/>
                <w:sz w:val="24"/>
                <w:szCs w:val="24"/>
              </w:rPr>
            </w:pPr>
            <w:r w:rsidRPr="00652F5F">
              <w:rPr>
                <w:rFonts w:ascii="Times New Roman" w:hAnsi="Times New Roman"/>
                <w:b/>
                <w:i/>
                <w:iCs/>
                <w:sz w:val="24"/>
                <w:szCs w:val="24"/>
                <w:lang w:val="kk-KZ"/>
              </w:rPr>
              <w:t>Баға шкаласы</w:t>
            </w:r>
          </w:p>
        </w:tc>
        <w:tc>
          <w:tcPr>
            <w:tcW w:w="2098" w:type="dxa"/>
            <w:gridSpan w:val="2"/>
          </w:tcPr>
          <w:p w:rsidR="009D70EB" w:rsidRPr="00652F5F" w:rsidRDefault="009D70EB" w:rsidP="00652F5F">
            <w:pPr>
              <w:pStyle w:val="Default"/>
              <w:ind w:firstLine="0"/>
              <w:rPr>
                <w:b/>
                <w:bCs/>
                <w:color w:val="auto"/>
              </w:rPr>
            </w:pPr>
            <w:r w:rsidRPr="00652F5F">
              <w:rPr>
                <w:color w:val="auto"/>
              </w:rPr>
              <w:t>Мазмұнды</w:t>
            </w:r>
            <w:r w:rsidRPr="00652F5F">
              <w:rPr>
                <w:color w:val="auto"/>
                <w:lang w:val="kk-KZ"/>
              </w:rPr>
              <w:t xml:space="preserve"> жеткілікті </w:t>
            </w:r>
            <w:r w:rsidRPr="00652F5F">
              <w:rPr>
                <w:color w:val="auto"/>
              </w:rPr>
              <w:t>толықмеңгеру</w:t>
            </w:r>
          </w:p>
        </w:tc>
        <w:tc>
          <w:tcPr>
            <w:tcW w:w="2126" w:type="dxa"/>
            <w:gridSpan w:val="2"/>
          </w:tcPr>
          <w:p w:rsidR="009D70EB" w:rsidRPr="00652F5F" w:rsidRDefault="009D70EB" w:rsidP="00652F5F">
            <w:pPr>
              <w:pStyle w:val="Default"/>
              <w:ind w:firstLine="0"/>
              <w:rPr>
                <w:b/>
                <w:bCs/>
                <w:color w:val="auto"/>
              </w:rPr>
            </w:pPr>
            <w:r w:rsidRPr="00652F5F">
              <w:rPr>
                <w:color w:val="auto"/>
              </w:rPr>
              <w:t>Мазмұндыфрагменттік</w:t>
            </w:r>
            <w:r w:rsidRPr="00652F5F">
              <w:rPr>
                <w:color w:val="auto"/>
                <w:lang w:val="kk-KZ"/>
              </w:rPr>
              <w:t xml:space="preserve"> меңгеру</w:t>
            </w:r>
          </w:p>
        </w:tc>
        <w:tc>
          <w:tcPr>
            <w:tcW w:w="1984" w:type="dxa"/>
            <w:gridSpan w:val="2"/>
          </w:tcPr>
          <w:p w:rsidR="009D70EB" w:rsidRPr="00652F5F" w:rsidRDefault="009D70EB" w:rsidP="00652F5F">
            <w:pPr>
              <w:pStyle w:val="Default"/>
              <w:ind w:firstLine="0"/>
              <w:rPr>
                <w:color w:val="auto"/>
              </w:rPr>
            </w:pPr>
            <w:r w:rsidRPr="00652F5F">
              <w:rPr>
                <w:color w:val="auto"/>
                <w:lang w:val="kk-KZ"/>
              </w:rPr>
              <w:t>Мазмұнды меңгермеген</w:t>
            </w:r>
          </w:p>
          <w:p w:rsidR="009D70EB" w:rsidRPr="00652F5F" w:rsidRDefault="009D70EB" w:rsidP="00652F5F">
            <w:pPr>
              <w:pStyle w:val="Default"/>
              <w:ind w:firstLine="0"/>
              <w:rPr>
                <w:b/>
                <w:bCs/>
                <w:color w:val="auto"/>
              </w:rPr>
            </w:pPr>
          </w:p>
        </w:tc>
      </w:tr>
      <w:tr w:rsidR="009D70EB" w:rsidRPr="00652F5F" w:rsidTr="00E625F4">
        <w:tc>
          <w:tcPr>
            <w:tcW w:w="485" w:type="dxa"/>
          </w:tcPr>
          <w:p w:rsidR="009D70EB" w:rsidRPr="00652F5F" w:rsidRDefault="009D70EB" w:rsidP="00652F5F">
            <w:pPr>
              <w:pStyle w:val="Default"/>
              <w:ind w:firstLine="0"/>
              <w:rPr>
                <w:b/>
                <w:bCs/>
                <w:color w:val="auto"/>
              </w:rPr>
            </w:pPr>
          </w:p>
        </w:tc>
        <w:tc>
          <w:tcPr>
            <w:tcW w:w="3054" w:type="dxa"/>
          </w:tcPr>
          <w:p w:rsidR="009D70EB" w:rsidRPr="00652F5F" w:rsidRDefault="009D70EB" w:rsidP="00652F5F">
            <w:pPr>
              <w:autoSpaceDE w:val="0"/>
              <w:autoSpaceDN w:val="0"/>
              <w:adjustRightInd w:val="0"/>
              <w:jc w:val="both"/>
              <w:rPr>
                <w:rFonts w:ascii="Times New Roman" w:hAnsi="Times New Roman"/>
                <w:i/>
                <w:sz w:val="24"/>
                <w:szCs w:val="24"/>
                <w:lang w:val="kk-KZ"/>
              </w:rPr>
            </w:pPr>
            <w:r w:rsidRPr="00652F5F">
              <w:rPr>
                <w:rFonts w:ascii="Times New Roman" w:hAnsi="Times New Roman"/>
                <w:i/>
                <w:sz w:val="24"/>
                <w:szCs w:val="24"/>
                <w:lang w:val="kk-KZ"/>
              </w:rPr>
              <w:t>«</w:t>
            </w:r>
            <w:r w:rsidRPr="00652F5F">
              <w:rPr>
                <w:rFonts w:ascii="Times New Roman" w:hAnsi="Times New Roman"/>
                <w:i/>
                <w:sz w:val="24"/>
                <w:szCs w:val="24"/>
              </w:rPr>
              <w:t>Меніңотаным – Қазақстан</w:t>
            </w:r>
            <w:r w:rsidRPr="00652F5F">
              <w:rPr>
                <w:rFonts w:ascii="Times New Roman" w:hAnsi="Times New Roman"/>
                <w:i/>
                <w:sz w:val="24"/>
                <w:szCs w:val="24"/>
                <w:lang w:val="kk-KZ"/>
              </w:rPr>
              <w:t xml:space="preserve">» </w:t>
            </w:r>
            <w:r w:rsidRPr="00652F5F">
              <w:rPr>
                <w:rFonts w:ascii="Times New Roman" w:hAnsi="Times New Roman"/>
                <w:i/>
                <w:sz w:val="24"/>
                <w:szCs w:val="24"/>
              </w:rPr>
              <w:t>және</w:t>
            </w:r>
            <w:r w:rsidRPr="00652F5F">
              <w:rPr>
                <w:rFonts w:ascii="Times New Roman" w:hAnsi="Times New Roman"/>
                <w:i/>
                <w:sz w:val="24"/>
                <w:szCs w:val="24"/>
                <w:lang w:val="kk-KZ"/>
              </w:rPr>
              <w:t>«</w:t>
            </w:r>
            <w:r w:rsidRPr="00652F5F">
              <w:rPr>
                <w:rFonts w:ascii="Times New Roman" w:hAnsi="Times New Roman"/>
                <w:i/>
                <w:sz w:val="24"/>
                <w:szCs w:val="24"/>
              </w:rPr>
              <w:t>Руханиқазына</w:t>
            </w:r>
            <w:r w:rsidRPr="00652F5F">
              <w:rPr>
                <w:rFonts w:ascii="Times New Roman" w:hAnsi="Times New Roman"/>
                <w:i/>
                <w:sz w:val="24"/>
                <w:szCs w:val="24"/>
                <w:lang w:val="kk-KZ"/>
              </w:rPr>
              <w:t xml:space="preserve">» </w:t>
            </w:r>
            <w:r w:rsidRPr="00652F5F">
              <w:rPr>
                <w:rFonts w:ascii="Times New Roman" w:hAnsi="Times New Roman"/>
                <w:i/>
                <w:sz w:val="24"/>
                <w:szCs w:val="24"/>
              </w:rPr>
              <w:t>бағытыныңтұжырымдамасынтүсіну</w:t>
            </w:r>
            <w:r w:rsidRPr="00652F5F">
              <w:rPr>
                <w:rFonts w:ascii="Times New Roman" w:hAnsi="Times New Roman"/>
                <w:i/>
                <w:sz w:val="24"/>
                <w:szCs w:val="24"/>
                <w:lang w:val="kk-KZ"/>
              </w:rPr>
              <w:t>.</w:t>
            </w:r>
          </w:p>
          <w:p w:rsidR="009D70EB" w:rsidRPr="00652F5F" w:rsidRDefault="00353159" w:rsidP="00652F5F">
            <w:pPr>
              <w:autoSpaceDE w:val="0"/>
              <w:autoSpaceDN w:val="0"/>
              <w:adjustRightInd w:val="0"/>
              <w:jc w:val="both"/>
              <w:rPr>
                <w:rFonts w:ascii="Times New Roman" w:hAnsi="Times New Roman"/>
                <w:i/>
                <w:sz w:val="24"/>
                <w:szCs w:val="24"/>
                <w:lang w:val="kk-KZ"/>
              </w:rPr>
            </w:pPr>
            <w:r w:rsidRPr="00652F5F">
              <w:rPr>
                <w:rFonts w:ascii="Times New Roman" w:hAnsi="Times New Roman"/>
                <w:i/>
                <w:sz w:val="24"/>
                <w:szCs w:val="24"/>
                <w:lang w:val="kk-KZ"/>
              </w:rPr>
              <w:t>Білім алушы</w:t>
            </w:r>
            <w:r w:rsidR="009D70EB" w:rsidRPr="00652F5F">
              <w:rPr>
                <w:rFonts w:ascii="Times New Roman" w:hAnsi="Times New Roman"/>
                <w:i/>
                <w:sz w:val="24"/>
                <w:szCs w:val="24"/>
                <w:lang w:val="kk-KZ"/>
              </w:rPr>
              <w:t>ларарасындағы</w:t>
            </w:r>
            <w:r w:rsidR="009D70EB" w:rsidRPr="00652F5F">
              <w:rPr>
                <w:rFonts w:ascii="Times New Roman" w:hAnsi="Times New Roman" w:cs="Times New Roman"/>
                <w:i/>
                <w:color w:val="000000"/>
                <w:sz w:val="24"/>
                <w:szCs w:val="24"/>
                <w:lang w:val="kk-KZ"/>
              </w:rPr>
              <w:t>аксиологиялықпарадигмамен</w:t>
            </w:r>
            <w:r w:rsidR="009D70EB" w:rsidRPr="00652F5F">
              <w:rPr>
                <w:rFonts w:ascii="Times New Roman" w:hAnsi="Times New Roman"/>
                <w:i/>
                <w:sz w:val="24"/>
                <w:szCs w:val="24"/>
                <w:lang w:val="kk-KZ"/>
              </w:rPr>
              <w:t>бірегейлікті көрсететін ана тілінқабылдаужәнемәдениеттіұғыну</w:t>
            </w:r>
          </w:p>
        </w:tc>
        <w:tc>
          <w:tcPr>
            <w:tcW w:w="2098" w:type="dxa"/>
            <w:gridSpan w:val="2"/>
          </w:tcPr>
          <w:p w:rsidR="009D70EB" w:rsidRPr="00652F5F" w:rsidRDefault="009D70EB" w:rsidP="00652F5F">
            <w:pPr>
              <w:pStyle w:val="Default"/>
              <w:ind w:firstLine="0"/>
              <w:rPr>
                <w:b/>
                <w:bCs/>
                <w:color w:val="auto"/>
              </w:rPr>
            </w:pPr>
            <w:r w:rsidRPr="00652F5F">
              <w:rPr>
                <w:b/>
                <w:bCs/>
                <w:color w:val="auto"/>
              </w:rPr>
              <w:t>12</w:t>
            </w:r>
            <w:r w:rsidR="00652F5F">
              <w:rPr>
                <w:b/>
                <w:bCs/>
                <w:color w:val="auto"/>
                <w:lang w:val="kk-KZ"/>
              </w:rPr>
              <w:t xml:space="preserve"> </w:t>
            </w:r>
            <w:r w:rsidRPr="00652F5F">
              <w:rPr>
                <w:b/>
                <w:bCs/>
                <w:color w:val="auto"/>
              </w:rPr>
              <w:t>%</w:t>
            </w:r>
          </w:p>
        </w:tc>
        <w:tc>
          <w:tcPr>
            <w:tcW w:w="2126" w:type="dxa"/>
            <w:gridSpan w:val="2"/>
          </w:tcPr>
          <w:p w:rsidR="009D70EB" w:rsidRPr="00652F5F" w:rsidRDefault="009D70EB" w:rsidP="00652F5F">
            <w:pPr>
              <w:pStyle w:val="Default"/>
              <w:ind w:firstLine="0"/>
              <w:rPr>
                <w:b/>
                <w:bCs/>
                <w:color w:val="auto"/>
              </w:rPr>
            </w:pPr>
            <w:r w:rsidRPr="00652F5F">
              <w:rPr>
                <w:b/>
                <w:bCs/>
                <w:color w:val="auto"/>
              </w:rPr>
              <w:t>21</w:t>
            </w:r>
            <w:r w:rsidR="00652F5F">
              <w:rPr>
                <w:b/>
                <w:bCs/>
                <w:color w:val="auto"/>
                <w:lang w:val="kk-KZ"/>
              </w:rPr>
              <w:t xml:space="preserve"> </w:t>
            </w:r>
            <w:r w:rsidRPr="00652F5F">
              <w:rPr>
                <w:b/>
                <w:bCs/>
                <w:color w:val="auto"/>
              </w:rPr>
              <w:t>%</w:t>
            </w:r>
          </w:p>
        </w:tc>
        <w:tc>
          <w:tcPr>
            <w:tcW w:w="1984" w:type="dxa"/>
            <w:gridSpan w:val="2"/>
          </w:tcPr>
          <w:p w:rsidR="009D70EB" w:rsidRPr="00652F5F" w:rsidRDefault="009D70EB" w:rsidP="00652F5F">
            <w:pPr>
              <w:pStyle w:val="Default"/>
              <w:ind w:firstLine="0"/>
              <w:rPr>
                <w:b/>
                <w:bCs/>
                <w:color w:val="auto"/>
              </w:rPr>
            </w:pPr>
            <w:r w:rsidRPr="00652F5F">
              <w:rPr>
                <w:b/>
                <w:bCs/>
                <w:color w:val="auto"/>
              </w:rPr>
              <w:t>67</w:t>
            </w:r>
            <w:r w:rsidR="00652F5F">
              <w:rPr>
                <w:b/>
                <w:bCs/>
                <w:color w:val="auto"/>
                <w:lang w:val="kk-KZ"/>
              </w:rPr>
              <w:t xml:space="preserve"> </w:t>
            </w:r>
            <w:r w:rsidRPr="00652F5F">
              <w:rPr>
                <w:b/>
                <w:bCs/>
                <w:color w:val="auto"/>
              </w:rPr>
              <w:t>%</w:t>
            </w:r>
          </w:p>
        </w:tc>
      </w:tr>
    </w:tbl>
    <w:p w:rsidR="009D70EB" w:rsidRDefault="009D70EB" w:rsidP="0017469F">
      <w:pPr>
        <w:spacing w:after="0" w:line="240" w:lineRule="auto"/>
        <w:ind w:firstLine="567"/>
        <w:jc w:val="both"/>
        <w:rPr>
          <w:rFonts w:ascii="Times New Roman" w:hAnsi="Times New Roman" w:cs="Times New Roman"/>
          <w:sz w:val="28"/>
          <w:szCs w:val="28"/>
        </w:rPr>
      </w:pPr>
    </w:p>
    <w:p w:rsidR="009D70EB" w:rsidRPr="000461C7" w:rsidRDefault="009D70EB" w:rsidP="0017469F">
      <w:pPr>
        <w:spacing w:after="0" w:line="240" w:lineRule="auto"/>
        <w:ind w:firstLine="567"/>
        <w:jc w:val="both"/>
        <w:rPr>
          <w:rFonts w:ascii="Times New Roman" w:hAnsi="Times New Roman" w:cs="Times New Roman"/>
          <w:sz w:val="28"/>
          <w:szCs w:val="28"/>
        </w:rPr>
      </w:pPr>
      <w:r w:rsidRPr="006F2E4F">
        <w:rPr>
          <w:rFonts w:ascii="Times New Roman" w:hAnsi="Times New Roman" w:cs="Times New Roman"/>
          <w:bCs/>
          <w:sz w:val="28"/>
          <w:szCs w:val="28"/>
        </w:rPr>
        <w:t>Нәтижелерді,</w:t>
      </w:r>
      <w:r w:rsidRPr="000461C7">
        <w:rPr>
          <w:rFonts w:ascii="Times New Roman" w:hAnsi="Times New Roman" w:cs="Times New Roman"/>
          <w:sz w:val="28"/>
          <w:szCs w:val="28"/>
        </w:rPr>
        <w:t xml:space="preserve">олардыңдинамикасынталдаубөлінгенұйымдастырушылық-педагогикалықжағдайлардыңеңкүрделіаспектілерінанықтауғамүмкіндікберді: </w:t>
      </w:r>
    </w:p>
    <w:p w:rsidR="009D70EB" w:rsidRPr="000461C7" w:rsidRDefault="009D70EB" w:rsidP="0017469F">
      <w:pPr>
        <w:spacing w:after="0" w:line="240" w:lineRule="auto"/>
        <w:ind w:firstLine="567"/>
        <w:jc w:val="both"/>
        <w:rPr>
          <w:rFonts w:ascii="Times New Roman" w:hAnsi="Times New Roman" w:cs="Times New Roman"/>
          <w:sz w:val="28"/>
          <w:szCs w:val="28"/>
        </w:rPr>
      </w:pPr>
      <w:r w:rsidRPr="000461C7">
        <w:rPr>
          <w:rFonts w:ascii="Times New Roman" w:hAnsi="Times New Roman" w:cs="Times New Roman"/>
          <w:sz w:val="28"/>
          <w:szCs w:val="28"/>
        </w:rPr>
        <w:lastRenderedPageBreak/>
        <w:t>-</w:t>
      </w:r>
      <w:r>
        <w:rPr>
          <w:rFonts w:ascii="Times New Roman" w:hAnsi="Times New Roman" w:cs="Times New Roman"/>
          <w:sz w:val="28"/>
          <w:szCs w:val="28"/>
        </w:rPr>
        <w:t>педагогт</w:t>
      </w:r>
      <w:r>
        <w:rPr>
          <w:rFonts w:ascii="Times New Roman" w:hAnsi="Times New Roman" w:cs="Times New Roman"/>
          <w:sz w:val="28"/>
          <w:szCs w:val="28"/>
          <w:lang w:val="kk-KZ"/>
        </w:rPr>
        <w:t>а</w:t>
      </w:r>
      <w:r>
        <w:rPr>
          <w:rFonts w:ascii="Times New Roman" w:hAnsi="Times New Roman" w:cs="Times New Roman"/>
          <w:sz w:val="28"/>
          <w:szCs w:val="28"/>
        </w:rPr>
        <w:t>рд</w:t>
      </w:r>
      <w:r>
        <w:rPr>
          <w:rFonts w:ascii="Times New Roman" w:hAnsi="Times New Roman" w:cs="Times New Roman"/>
          <w:sz w:val="28"/>
          <w:szCs w:val="28"/>
          <w:lang w:val="kk-KZ"/>
        </w:rPr>
        <w:t>ы</w:t>
      </w:r>
      <w:r w:rsidRPr="000461C7">
        <w:rPr>
          <w:rFonts w:ascii="Times New Roman" w:hAnsi="Times New Roman" w:cs="Times New Roman"/>
          <w:sz w:val="28"/>
          <w:szCs w:val="28"/>
        </w:rPr>
        <w:t>ң</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сұрақ</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теориясын тез және</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нәтижелі</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меңгеруіне</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психологиялық-педагогикалық да</w:t>
      </w:r>
      <w:r>
        <w:rPr>
          <w:rFonts w:ascii="Times New Roman" w:hAnsi="Times New Roman" w:cs="Times New Roman"/>
          <w:sz w:val="28"/>
          <w:szCs w:val="28"/>
          <w:lang w:val="kk-KZ"/>
        </w:rPr>
        <w:t xml:space="preserve">ярлық </w:t>
      </w:r>
      <w:r w:rsidRPr="000461C7">
        <w:rPr>
          <w:rFonts w:ascii="Times New Roman" w:hAnsi="Times New Roman" w:cs="Times New Roman"/>
          <w:sz w:val="28"/>
          <w:szCs w:val="28"/>
        </w:rPr>
        <w:t>мәселелері</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кедергі</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 xml:space="preserve">келтіруде; </w:t>
      </w:r>
    </w:p>
    <w:p w:rsidR="009D70EB" w:rsidRPr="000461C7" w:rsidRDefault="009D70EB" w:rsidP="0017469F">
      <w:pPr>
        <w:spacing w:after="0" w:line="240" w:lineRule="auto"/>
        <w:ind w:firstLine="567"/>
        <w:jc w:val="both"/>
        <w:rPr>
          <w:rFonts w:ascii="Times New Roman" w:hAnsi="Times New Roman" w:cs="Times New Roman"/>
          <w:sz w:val="28"/>
          <w:szCs w:val="28"/>
        </w:rPr>
      </w:pPr>
      <w:r w:rsidRPr="000461C7">
        <w:rPr>
          <w:rFonts w:ascii="Times New Roman" w:hAnsi="Times New Roman" w:cs="Times New Roman"/>
          <w:sz w:val="28"/>
          <w:szCs w:val="28"/>
        </w:rPr>
        <w:t>- жұмыс</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жоспарына</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қажетті</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жұмыс</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түрлерін</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енгізу</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олардың</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сапалы</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мазмұнды</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орындалуына</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кепілдік</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 xml:space="preserve">бермейді; </w:t>
      </w:r>
    </w:p>
    <w:p w:rsidR="009D70EB" w:rsidRPr="000461C7" w:rsidRDefault="009D70EB" w:rsidP="0017469F">
      <w:pPr>
        <w:spacing w:after="0" w:line="240" w:lineRule="auto"/>
        <w:ind w:firstLine="567"/>
        <w:jc w:val="both"/>
        <w:rPr>
          <w:rFonts w:ascii="Times New Roman" w:hAnsi="Times New Roman" w:cs="Times New Roman"/>
          <w:sz w:val="28"/>
          <w:szCs w:val="28"/>
        </w:rPr>
      </w:pPr>
      <w:r w:rsidRPr="000461C7">
        <w:rPr>
          <w:rFonts w:ascii="Times New Roman" w:hAnsi="Times New Roman" w:cs="Times New Roman"/>
          <w:sz w:val="28"/>
          <w:szCs w:val="28"/>
        </w:rPr>
        <w:t>- мұғалімдер</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жоғары</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сынып</w:t>
      </w:r>
      <w:r w:rsidR="00652F5F">
        <w:rPr>
          <w:rFonts w:ascii="Times New Roman" w:hAnsi="Times New Roman" w:cs="Times New Roman"/>
          <w:sz w:val="28"/>
          <w:szCs w:val="28"/>
          <w:lang w:val="kk-KZ"/>
        </w:rPr>
        <w:t xml:space="preserve"> </w:t>
      </w:r>
      <w:r w:rsidR="00472B1D">
        <w:rPr>
          <w:rFonts w:ascii="Times New Roman" w:hAnsi="Times New Roman" w:cs="Times New Roman"/>
          <w:sz w:val="28"/>
          <w:szCs w:val="28"/>
        </w:rPr>
        <w:t>білім алушылары</w:t>
      </w:r>
      <w:r w:rsidRPr="000461C7">
        <w:rPr>
          <w:rFonts w:ascii="Times New Roman" w:hAnsi="Times New Roman" w:cs="Times New Roman"/>
          <w:sz w:val="28"/>
          <w:szCs w:val="28"/>
        </w:rPr>
        <w:t>мен</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жұмыс</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істеудің</w:t>
      </w:r>
      <w:r>
        <w:rPr>
          <w:rFonts w:ascii="Times New Roman" w:hAnsi="Times New Roman" w:cs="Times New Roman"/>
          <w:sz w:val="28"/>
          <w:szCs w:val="28"/>
          <w:lang w:val="kk-KZ"/>
        </w:rPr>
        <w:t xml:space="preserve"> вербалды </w:t>
      </w:r>
      <w:r w:rsidRPr="000461C7">
        <w:rPr>
          <w:rFonts w:ascii="Times New Roman" w:hAnsi="Times New Roman" w:cs="Times New Roman"/>
          <w:sz w:val="28"/>
          <w:szCs w:val="28"/>
        </w:rPr>
        <w:t xml:space="preserve">әдістері мен </w:t>
      </w:r>
      <w:r>
        <w:rPr>
          <w:rFonts w:ascii="Times New Roman" w:hAnsi="Times New Roman" w:cs="Times New Roman"/>
          <w:sz w:val="28"/>
          <w:szCs w:val="28"/>
          <w:lang w:val="kk-KZ"/>
        </w:rPr>
        <w:t xml:space="preserve">тәсілдерінің </w:t>
      </w:r>
      <w:r w:rsidRPr="000461C7">
        <w:rPr>
          <w:rFonts w:ascii="Times New Roman" w:hAnsi="Times New Roman" w:cs="Times New Roman"/>
          <w:sz w:val="28"/>
          <w:szCs w:val="28"/>
        </w:rPr>
        <w:t>санын</w:t>
      </w:r>
      <w:r>
        <w:rPr>
          <w:rFonts w:ascii="Times New Roman" w:hAnsi="Times New Roman" w:cs="Times New Roman"/>
          <w:sz w:val="28"/>
          <w:szCs w:val="28"/>
          <w:lang w:val="kk-KZ"/>
        </w:rPr>
        <w:t xml:space="preserve"> қиындықпен </w:t>
      </w:r>
      <w:r w:rsidRPr="000461C7">
        <w:rPr>
          <w:rFonts w:ascii="Times New Roman" w:hAnsi="Times New Roman" w:cs="Times New Roman"/>
          <w:sz w:val="28"/>
          <w:szCs w:val="28"/>
        </w:rPr>
        <w:t>қысқартады,</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сонымен</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бірге</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қажетті</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жұмыс</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 xml:space="preserve">әдістері мен </w:t>
      </w:r>
      <w:r>
        <w:rPr>
          <w:rFonts w:ascii="Times New Roman" w:hAnsi="Times New Roman" w:cs="Times New Roman"/>
          <w:sz w:val="28"/>
          <w:szCs w:val="28"/>
          <w:lang w:val="kk-KZ"/>
        </w:rPr>
        <w:t xml:space="preserve">тәсілдерін игеру </w:t>
      </w:r>
      <w:r w:rsidRPr="000461C7">
        <w:rPr>
          <w:rFonts w:ascii="Times New Roman" w:hAnsi="Times New Roman" w:cs="Times New Roman"/>
          <w:sz w:val="28"/>
          <w:szCs w:val="28"/>
        </w:rPr>
        <w:t>де қиын (себебі</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педагогикалық да</w:t>
      </w:r>
      <w:r>
        <w:rPr>
          <w:rFonts w:ascii="Times New Roman" w:hAnsi="Times New Roman" w:cs="Times New Roman"/>
          <w:sz w:val="28"/>
          <w:szCs w:val="28"/>
          <w:lang w:val="kk-KZ"/>
        </w:rPr>
        <w:t xml:space="preserve">ярлықтың </w:t>
      </w:r>
      <w:r w:rsidRPr="000461C7">
        <w:rPr>
          <w:rFonts w:ascii="Times New Roman" w:hAnsi="Times New Roman" w:cs="Times New Roman"/>
          <w:sz w:val="28"/>
          <w:szCs w:val="28"/>
        </w:rPr>
        <w:t>жеткіліксіздігі, жобал</w:t>
      </w:r>
      <w:r>
        <w:rPr>
          <w:rFonts w:ascii="Times New Roman" w:hAnsi="Times New Roman" w:cs="Times New Roman"/>
          <w:sz w:val="28"/>
          <w:szCs w:val="28"/>
          <w:lang w:val="kk-KZ"/>
        </w:rPr>
        <w:t xml:space="preserve">ау </w:t>
      </w:r>
      <w:r w:rsidRPr="000461C7">
        <w:rPr>
          <w:rFonts w:ascii="Times New Roman" w:hAnsi="Times New Roman" w:cs="Times New Roman"/>
          <w:sz w:val="28"/>
          <w:szCs w:val="28"/>
        </w:rPr>
        <w:t>қызмет</w:t>
      </w:r>
      <w:r>
        <w:rPr>
          <w:rFonts w:ascii="Times New Roman" w:hAnsi="Times New Roman" w:cs="Times New Roman"/>
          <w:sz w:val="28"/>
          <w:szCs w:val="28"/>
          <w:lang w:val="kk-KZ"/>
        </w:rPr>
        <w:t xml:space="preserve">ін </w:t>
      </w:r>
      <w:r w:rsidRPr="000461C7">
        <w:rPr>
          <w:rFonts w:ascii="Times New Roman" w:hAnsi="Times New Roman" w:cs="Times New Roman"/>
          <w:sz w:val="28"/>
          <w:szCs w:val="28"/>
        </w:rPr>
        <w:t>жүзеге</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асырудың</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қалыптасқан</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стереотиптері</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болуы);</w:t>
      </w:r>
    </w:p>
    <w:p w:rsidR="009D70EB" w:rsidRPr="000461C7" w:rsidRDefault="009D70EB" w:rsidP="0017469F">
      <w:pPr>
        <w:spacing w:after="0" w:line="240" w:lineRule="auto"/>
        <w:ind w:firstLine="567"/>
        <w:jc w:val="both"/>
        <w:rPr>
          <w:rFonts w:ascii="Times New Roman" w:hAnsi="Times New Roman" w:cs="Times New Roman"/>
          <w:sz w:val="28"/>
          <w:szCs w:val="28"/>
        </w:rPr>
      </w:pPr>
      <w:r w:rsidRPr="000461C7">
        <w:rPr>
          <w:rFonts w:ascii="Times New Roman" w:hAnsi="Times New Roman" w:cs="Times New Roman"/>
          <w:sz w:val="28"/>
          <w:szCs w:val="28"/>
        </w:rPr>
        <w:t>- қажетті</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диагностикалық</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процедураларды</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жүргізу</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оларды осы жоғары</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сынып</w:t>
      </w:r>
      <w:r w:rsidR="00652F5F">
        <w:rPr>
          <w:rFonts w:ascii="Times New Roman" w:hAnsi="Times New Roman" w:cs="Times New Roman"/>
          <w:sz w:val="28"/>
          <w:szCs w:val="28"/>
          <w:lang w:val="kk-KZ"/>
        </w:rPr>
        <w:t xml:space="preserve"> </w:t>
      </w:r>
      <w:r w:rsidR="00472B1D">
        <w:rPr>
          <w:rFonts w:ascii="Times New Roman" w:hAnsi="Times New Roman" w:cs="Times New Roman"/>
          <w:sz w:val="28"/>
          <w:szCs w:val="28"/>
        </w:rPr>
        <w:t>білім алушылары</w:t>
      </w:r>
      <w:r w:rsidRPr="000461C7">
        <w:rPr>
          <w:rFonts w:ascii="Times New Roman" w:hAnsi="Times New Roman" w:cs="Times New Roman"/>
          <w:sz w:val="28"/>
          <w:szCs w:val="28"/>
        </w:rPr>
        <w:t>мен</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жобал</w:t>
      </w:r>
      <w:r>
        <w:rPr>
          <w:rFonts w:ascii="Times New Roman" w:hAnsi="Times New Roman" w:cs="Times New Roman"/>
          <w:sz w:val="28"/>
          <w:szCs w:val="28"/>
          <w:lang w:val="kk-KZ"/>
        </w:rPr>
        <w:t xml:space="preserve">ау </w:t>
      </w:r>
      <w:r w:rsidRPr="000461C7">
        <w:rPr>
          <w:rFonts w:ascii="Times New Roman" w:hAnsi="Times New Roman" w:cs="Times New Roman"/>
          <w:sz w:val="28"/>
          <w:szCs w:val="28"/>
        </w:rPr>
        <w:t>қызмет</w:t>
      </w:r>
      <w:r>
        <w:rPr>
          <w:rFonts w:ascii="Times New Roman" w:hAnsi="Times New Roman" w:cs="Times New Roman"/>
          <w:sz w:val="28"/>
          <w:szCs w:val="28"/>
          <w:lang w:val="kk-KZ"/>
        </w:rPr>
        <w:t xml:space="preserve">ін </w:t>
      </w:r>
      <w:r w:rsidRPr="000461C7">
        <w:rPr>
          <w:rFonts w:ascii="Times New Roman" w:hAnsi="Times New Roman" w:cs="Times New Roman"/>
          <w:sz w:val="28"/>
          <w:szCs w:val="28"/>
        </w:rPr>
        <w:t>ұйымдастыру</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үшін</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толық, саналы</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түрде</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пайдалануға</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кепілдік</w:t>
      </w:r>
      <w:r w:rsidR="00652F5F">
        <w:rPr>
          <w:rFonts w:ascii="Times New Roman" w:hAnsi="Times New Roman" w:cs="Times New Roman"/>
          <w:sz w:val="28"/>
          <w:szCs w:val="28"/>
          <w:lang w:val="kk-KZ"/>
        </w:rPr>
        <w:t xml:space="preserve"> </w:t>
      </w:r>
      <w:r w:rsidRPr="000461C7">
        <w:rPr>
          <w:rFonts w:ascii="Times New Roman" w:hAnsi="Times New Roman" w:cs="Times New Roman"/>
          <w:sz w:val="28"/>
          <w:szCs w:val="28"/>
        </w:rPr>
        <w:t xml:space="preserve">бермейді. </w:t>
      </w:r>
    </w:p>
    <w:p w:rsidR="009D70EB" w:rsidRDefault="009D70EB"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Осылайша, педагогт</w:t>
      </w:r>
      <w:r>
        <w:rPr>
          <w:rFonts w:ascii="Times New Roman" w:hAnsi="Times New Roman" w:cs="Times New Roman"/>
          <w:sz w:val="28"/>
          <w:szCs w:val="28"/>
          <w:lang w:val="kk-KZ"/>
        </w:rPr>
        <w:t>а</w:t>
      </w:r>
      <w:r>
        <w:rPr>
          <w:rFonts w:ascii="Times New Roman" w:hAnsi="Times New Roman" w:cs="Times New Roman"/>
          <w:sz w:val="28"/>
          <w:szCs w:val="28"/>
        </w:rPr>
        <w:t>рд</w:t>
      </w:r>
      <w:r>
        <w:rPr>
          <w:rFonts w:ascii="Times New Roman" w:hAnsi="Times New Roman" w:cs="Times New Roman"/>
          <w:sz w:val="28"/>
          <w:szCs w:val="28"/>
          <w:lang w:val="kk-KZ"/>
        </w:rPr>
        <w:t>ы</w:t>
      </w:r>
      <w:r w:rsidRPr="00804ADD">
        <w:rPr>
          <w:rFonts w:ascii="Times New Roman" w:hAnsi="Times New Roman" w:cs="Times New Roman"/>
          <w:sz w:val="28"/>
          <w:szCs w:val="28"/>
        </w:rPr>
        <w:t>ң</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жоғары</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сынып</w:t>
      </w:r>
      <w:r w:rsidR="00652F5F">
        <w:rPr>
          <w:rFonts w:ascii="Times New Roman" w:hAnsi="Times New Roman" w:cs="Times New Roman"/>
          <w:sz w:val="28"/>
          <w:szCs w:val="28"/>
          <w:lang w:val="kk-KZ"/>
        </w:rPr>
        <w:t xml:space="preserve"> </w:t>
      </w:r>
      <w:r w:rsidR="00472B1D">
        <w:rPr>
          <w:rFonts w:ascii="Times New Roman" w:hAnsi="Times New Roman" w:cs="Times New Roman"/>
          <w:sz w:val="28"/>
          <w:szCs w:val="28"/>
        </w:rPr>
        <w:t>білім алушылары</w:t>
      </w:r>
      <w:r w:rsidRPr="00804ADD">
        <w:rPr>
          <w:rFonts w:ascii="Times New Roman" w:hAnsi="Times New Roman" w:cs="Times New Roman"/>
          <w:sz w:val="28"/>
          <w:szCs w:val="28"/>
        </w:rPr>
        <w:t>мен</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мазмұндық</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және</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оқиғалық</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өзара</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іс-қимылын</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қарқындату; жоғары</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сынып</w:t>
      </w:r>
      <w:r w:rsidR="00652F5F">
        <w:rPr>
          <w:rFonts w:ascii="Times New Roman" w:hAnsi="Times New Roman" w:cs="Times New Roman"/>
          <w:sz w:val="28"/>
          <w:szCs w:val="28"/>
          <w:lang w:val="kk-KZ"/>
        </w:rPr>
        <w:t xml:space="preserve"> </w:t>
      </w:r>
      <w:r w:rsidR="00472B1D">
        <w:rPr>
          <w:rFonts w:ascii="Times New Roman" w:hAnsi="Times New Roman" w:cs="Times New Roman"/>
          <w:sz w:val="28"/>
          <w:szCs w:val="28"/>
        </w:rPr>
        <w:t>білім алушылары</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үшін</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референтті</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тұлғаларды, микротоптарды, маңызды</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әлеуметтік</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институттардың</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өкілдерін</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білім беру мекемесінің</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жұмыс</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жоспарын (жобалау</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қызметі</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бөлігінде) ұйымдастыруға</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және</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іске</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асыруға</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қатысуға</w:t>
      </w:r>
      <w:r w:rsidR="00652F5F">
        <w:rPr>
          <w:rFonts w:ascii="Times New Roman" w:hAnsi="Times New Roman" w:cs="Times New Roman"/>
          <w:sz w:val="28"/>
          <w:szCs w:val="28"/>
          <w:lang w:val="kk-KZ"/>
        </w:rPr>
        <w:t xml:space="preserve"> </w:t>
      </w:r>
      <w:r>
        <w:rPr>
          <w:rFonts w:ascii="Times New Roman" w:hAnsi="Times New Roman" w:cs="Times New Roman"/>
          <w:sz w:val="28"/>
          <w:szCs w:val="28"/>
        </w:rPr>
        <w:t>тарту; педагогт</w:t>
      </w:r>
      <w:r>
        <w:rPr>
          <w:rFonts w:ascii="Times New Roman" w:hAnsi="Times New Roman" w:cs="Times New Roman"/>
          <w:sz w:val="28"/>
          <w:szCs w:val="28"/>
          <w:lang w:val="kk-KZ"/>
        </w:rPr>
        <w:t>а</w:t>
      </w:r>
      <w:r>
        <w:rPr>
          <w:rFonts w:ascii="Times New Roman" w:hAnsi="Times New Roman" w:cs="Times New Roman"/>
          <w:sz w:val="28"/>
          <w:szCs w:val="28"/>
        </w:rPr>
        <w:t>рд</w:t>
      </w:r>
      <w:r>
        <w:rPr>
          <w:rFonts w:ascii="Times New Roman" w:hAnsi="Times New Roman" w:cs="Times New Roman"/>
          <w:sz w:val="28"/>
          <w:szCs w:val="28"/>
          <w:lang w:val="kk-KZ"/>
        </w:rPr>
        <w:t>ы</w:t>
      </w:r>
      <w:r w:rsidRPr="00804ADD">
        <w:rPr>
          <w:rFonts w:ascii="Times New Roman" w:hAnsi="Times New Roman" w:cs="Times New Roman"/>
          <w:sz w:val="28"/>
          <w:szCs w:val="28"/>
        </w:rPr>
        <w:t>ң</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жобалық</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қызметтің</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әртүрлі</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түрлерінде</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 xml:space="preserve">таңдауды, салыстыруды, </w:t>
      </w:r>
      <w:r>
        <w:rPr>
          <w:rFonts w:ascii="Times New Roman" w:hAnsi="Times New Roman" w:cs="Times New Roman"/>
          <w:sz w:val="28"/>
          <w:szCs w:val="28"/>
          <w:lang w:val="kk-KZ"/>
        </w:rPr>
        <w:t>бейімделуді</w:t>
      </w:r>
      <w:r w:rsidRPr="00804ADD">
        <w:rPr>
          <w:rFonts w:ascii="Times New Roman" w:hAnsi="Times New Roman" w:cs="Times New Roman"/>
          <w:sz w:val="28"/>
          <w:szCs w:val="28"/>
        </w:rPr>
        <w:t>, жобалық</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технологияларды</w:t>
      </w:r>
      <w:r w:rsidR="00652F5F">
        <w:rPr>
          <w:rFonts w:ascii="Times New Roman" w:hAnsi="Times New Roman" w:cs="Times New Roman"/>
          <w:sz w:val="28"/>
          <w:szCs w:val="28"/>
          <w:lang w:val="kk-KZ"/>
        </w:rPr>
        <w:t xml:space="preserve"> </w:t>
      </w:r>
      <w:r>
        <w:rPr>
          <w:rFonts w:ascii="Times New Roman" w:hAnsi="Times New Roman" w:cs="Times New Roman"/>
          <w:sz w:val="28"/>
          <w:szCs w:val="28"/>
        </w:rPr>
        <w:t>және т.</w:t>
      </w:r>
      <w:r w:rsidRPr="00804ADD">
        <w:rPr>
          <w:rFonts w:ascii="Times New Roman" w:hAnsi="Times New Roman" w:cs="Times New Roman"/>
          <w:sz w:val="28"/>
          <w:szCs w:val="28"/>
        </w:rPr>
        <w:t>б. болжайтын</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жұмыс</w:t>
      </w:r>
      <w:r>
        <w:rPr>
          <w:rFonts w:ascii="Times New Roman" w:hAnsi="Times New Roman" w:cs="Times New Roman"/>
          <w:sz w:val="28"/>
          <w:szCs w:val="28"/>
          <w:lang w:val="kk-KZ"/>
        </w:rPr>
        <w:t xml:space="preserve"> амал-тәсілдері</w:t>
      </w:r>
      <w:r w:rsidRPr="00804ADD">
        <w:rPr>
          <w:rFonts w:ascii="Times New Roman" w:hAnsi="Times New Roman" w:cs="Times New Roman"/>
          <w:sz w:val="28"/>
          <w:szCs w:val="28"/>
        </w:rPr>
        <w:t xml:space="preserve"> мен нысандарын</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меңгеруі</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және</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іске</w:t>
      </w:r>
      <w:r w:rsidR="00652F5F">
        <w:rPr>
          <w:rFonts w:ascii="Times New Roman" w:hAnsi="Times New Roman" w:cs="Times New Roman"/>
          <w:sz w:val="28"/>
          <w:szCs w:val="28"/>
          <w:lang w:val="kk-KZ"/>
        </w:rPr>
        <w:t xml:space="preserve"> </w:t>
      </w:r>
      <w:r w:rsidRPr="00804ADD">
        <w:rPr>
          <w:rFonts w:ascii="Times New Roman" w:hAnsi="Times New Roman" w:cs="Times New Roman"/>
          <w:sz w:val="28"/>
          <w:szCs w:val="28"/>
        </w:rPr>
        <w:t>асыруы</w:t>
      </w:r>
      <w:r>
        <w:rPr>
          <w:rFonts w:ascii="Times New Roman" w:hAnsi="Times New Roman" w:cs="Times New Roman"/>
          <w:sz w:val="28"/>
          <w:szCs w:val="28"/>
          <w:lang w:val="kk-KZ"/>
        </w:rPr>
        <w:t xml:space="preserve"> практикалық  тұрғыда көбірек қиындық туғызады. </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Міндетті қадам ретінде білім беру ұйымдарының педагогт</w:t>
      </w:r>
      <w:r>
        <w:rPr>
          <w:rFonts w:ascii="Times New Roman" w:hAnsi="Times New Roman" w:cs="Times New Roman"/>
          <w:sz w:val="28"/>
          <w:szCs w:val="28"/>
          <w:lang w:val="kk-KZ"/>
        </w:rPr>
        <w:t>арымен</w:t>
      </w:r>
      <w:r w:rsidRPr="003C4FB2">
        <w:rPr>
          <w:rFonts w:ascii="Times New Roman" w:hAnsi="Times New Roman" w:cs="Times New Roman"/>
          <w:sz w:val="28"/>
          <w:szCs w:val="28"/>
          <w:lang w:val="kk-KZ"/>
        </w:rPr>
        <w:t xml:space="preserve"> сұхбат жүргізілді, оның </w:t>
      </w:r>
      <w:r>
        <w:rPr>
          <w:rFonts w:ascii="Times New Roman" w:hAnsi="Times New Roman" w:cs="Times New Roman"/>
          <w:sz w:val="28"/>
          <w:szCs w:val="28"/>
          <w:lang w:val="kk-KZ"/>
        </w:rPr>
        <w:t>тақырыбы</w:t>
      </w:r>
      <w:r w:rsidR="00FF0EE4">
        <w:rPr>
          <w:rFonts w:ascii="Times New Roman" w:hAnsi="Times New Roman" w:cs="Times New Roman"/>
          <w:sz w:val="28"/>
          <w:szCs w:val="28"/>
          <w:lang w:val="kk-KZ"/>
        </w:rPr>
        <w:t xml:space="preserve">білім алушылардың </w:t>
      </w:r>
      <w:r w:rsidRPr="00DE6FAD">
        <w:rPr>
          <w:rFonts w:ascii="Times New Roman" w:hAnsi="Times New Roman" w:cs="Times New Roman"/>
          <w:color w:val="000000"/>
          <w:sz w:val="28"/>
          <w:szCs w:val="28"/>
          <w:lang w:val="kk-KZ"/>
        </w:rPr>
        <w:t>аксиологиялық парадигмамен</w:t>
      </w:r>
      <w:r w:rsidRPr="003C4FB2">
        <w:rPr>
          <w:rFonts w:ascii="Times New Roman" w:hAnsi="Times New Roman" w:cs="Times New Roman"/>
          <w:sz w:val="28"/>
          <w:szCs w:val="28"/>
          <w:lang w:val="kk-KZ"/>
        </w:rPr>
        <w:t xml:space="preserve">ұлттық бірегейлік </w:t>
      </w:r>
      <w:r>
        <w:rPr>
          <w:rFonts w:ascii="Times New Roman" w:hAnsi="Times New Roman" w:cs="Times New Roman"/>
          <w:sz w:val="28"/>
          <w:szCs w:val="28"/>
          <w:lang w:val="kk-KZ"/>
        </w:rPr>
        <w:t>феномені, педагогтарды</w:t>
      </w:r>
      <w:r w:rsidRPr="003C4FB2">
        <w:rPr>
          <w:rFonts w:ascii="Times New Roman" w:hAnsi="Times New Roman" w:cs="Times New Roman"/>
          <w:sz w:val="28"/>
          <w:szCs w:val="28"/>
          <w:lang w:val="kk-KZ"/>
        </w:rPr>
        <w:t>ң ә</w:t>
      </w:r>
      <w:r>
        <w:rPr>
          <w:rFonts w:ascii="Times New Roman" w:hAnsi="Times New Roman" w:cs="Times New Roman"/>
          <w:sz w:val="28"/>
          <w:szCs w:val="28"/>
          <w:lang w:val="kk-KZ"/>
        </w:rPr>
        <w:t>р түрлі бірегейлікті дамыт</w:t>
      </w:r>
      <w:r w:rsidRPr="003C4FB2">
        <w:rPr>
          <w:rFonts w:ascii="Times New Roman" w:hAnsi="Times New Roman" w:cs="Times New Roman"/>
          <w:sz w:val="28"/>
          <w:szCs w:val="28"/>
          <w:lang w:val="kk-KZ"/>
        </w:rPr>
        <w:t xml:space="preserve">у бойынша міндеттерді шешуге дайындығы болды. </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Сұхбат барысында мұғалімдер</w:t>
      </w:r>
      <w:r>
        <w:rPr>
          <w:rFonts w:ascii="Times New Roman" w:hAnsi="Times New Roman" w:cs="Times New Roman"/>
          <w:sz w:val="28"/>
          <w:szCs w:val="28"/>
          <w:lang w:val="kk-KZ"/>
        </w:rPr>
        <w:t xml:space="preserve">ге </w:t>
      </w:r>
      <w:r w:rsidRPr="00DE6FAD">
        <w:rPr>
          <w:rFonts w:ascii="Times New Roman" w:hAnsi="Times New Roman" w:cs="Times New Roman"/>
          <w:color w:val="000000"/>
          <w:sz w:val="28"/>
          <w:szCs w:val="28"/>
          <w:lang w:val="kk-KZ"/>
        </w:rPr>
        <w:t>аксиологиялық парадигмамен</w:t>
      </w:r>
      <w:r>
        <w:rPr>
          <w:rFonts w:ascii="Times New Roman" w:hAnsi="Times New Roman" w:cs="Times New Roman"/>
          <w:sz w:val="28"/>
          <w:szCs w:val="28"/>
          <w:lang w:val="kk-KZ"/>
        </w:rPr>
        <w:t xml:space="preserve"> бірегейлікті</w:t>
      </w:r>
      <w:r w:rsidRPr="003C4FB2">
        <w:rPr>
          <w:rFonts w:ascii="Times New Roman" w:hAnsi="Times New Roman" w:cs="Times New Roman"/>
          <w:sz w:val="28"/>
          <w:szCs w:val="28"/>
          <w:lang w:val="kk-KZ"/>
        </w:rPr>
        <w:t xml:space="preserve"> жеке </w:t>
      </w:r>
      <w:r>
        <w:rPr>
          <w:rFonts w:ascii="Times New Roman" w:hAnsi="Times New Roman" w:cs="Times New Roman"/>
          <w:sz w:val="28"/>
          <w:szCs w:val="28"/>
          <w:lang w:val="kk-KZ"/>
        </w:rPr>
        <w:t>мінез-құлық</w:t>
      </w:r>
      <w:r w:rsidRPr="003C4FB2">
        <w:rPr>
          <w:rFonts w:ascii="Times New Roman" w:hAnsi="Times New Roman" w:cs="Times New Roman"/>
          <w:sz w:val="28"/>
          <w:szCs w:val="28"/>
          <w:lang w:val="kk-KZ"/>
        </w:rPr>
        <w:t xml:space="preserve"> ретінде </w:t>
      </w:r>
      <w:r>
        <w:rPr>
          <w:rFonts w:ascii="Times New Roman" w:hAnsi="Times New Roman" w:cs="Times New Roman"/>
          <w:sz w:val="28"/>
          <w:szCs w:val="28"/>
          <w:lang w:val="kk-KZ"/>
        </w:rPr>
        <w:t>меңгеру</w:t>
      </w:r>
      <w:r w:rsidRPr="003C4FB2">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оны </w:t>
      </w:r>
      <w:r w:rsidRPr="003C4FB2">
        <w:rPr>
          <w:rFonts w:ascii="Times New Roman" w:hAnsi="Times New Roman" w:cs="Times New Roman"/>
          <w:sz w:val="28"/>
          <w:szCs w:val="28"/>
          <w:lang w:val="kk-KZ"/>
        </w:rPr>
        <w:t>өзіндік</w:t>
      </w:r>
      <w:r>
        <w:rPr>
          <w:rFonts w:ascii="Times New Roman" w:hAnsi="Times New Roman" w:cs="Times New Roman"/>
          <w:sz w:val="28"/>
          <w:szCs w:val="28"/>
          <w:lang w:val="kk-KZ"/>
        </w:rPr>
        <w:t xml:space="preserve"> идеясымен дамыту үдерісі </w:t>
      </w:r>
      <w:r w:rsidRPr="003C4FB2">
        <w:rPr>
          <w:rFonts w:ascii="Times New Roman" w:hAnsi="Times New Roman" w:cs="Times New Roman"/>
          <w:sz w:val="28"/>
          <w:szCs w:val="28"/>
          <w:lang w:val="kk-KZ"/>
        </w:rPr>
        <w:t xml:space="preserve">ұсынылды. </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Сұхбат </w:t>
      </w:r>
      <w:r>
        <w:rPr>
          <w:rFonts w:ascii="Times New Roman" w:hAnsi="Times New Roman" w:cs="Times New Roman"/>
          <w:sz w:val="28"/>
          <w:szCs w:val="28"/>
          <w:lang w:val="kk-KZ"/>
        </w:rPr>
        <w:t>алушылардың 100</w:t>
      </w:r>
      <w:r w:rsidR="00652F5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C4FB2">
        <w:rPr>
          <w:rFonts w:ascii="Times New Roman" w:hAnsi="Times New Roman" w:cs="Times New Roman"/>
          <w:sz w:val="28"/>
          <w:szCs w:val="28"/>
          <w:lang w:val="kk-KZ"/>
        </w:rPr>
        <w:t>-ы бұл құбылысты түсіну және зерттеу қажеттілігін мойындады (</w:t>
      </w:r>
      <w:r>
        <w:rPr>
          <w:rFonts w:ascii="Times New Roman" w:hAnsi="Times New Roman" w:cs="Times New Roman"/>
          <w:sz w:val="28"/>
          <w:szCs w:val="28"/>
          <w:lang w:val="kk-KZ"/>
        </w:rPr>
        <w:t>«</w:t>
      </w:r>
      <w:r w:rsidRPr="003C4FB2">
        <w:rPr>
          <w:rFonts w:ascii="Times New Roman" w:hAnsi="Times New Roman" w:cs="Times New Roman"/>
          <w:sz w:val="28"/>
          <w:szCs w:val="28"/>
          <w:lang w:val="kk-KZ"/>
        </w:rPr>
        <w:t>бұл туралы жиі айтылады</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бұл туралы </w:t>
      </w:r>
      <w:r>
        <w:rPr>
          <w:rFonts w:ascii="Times New Roman" w:hAnsi="Times New Roman" w:cs="Times New Roman"/>
          <w:sz w:val="28"/>
          <w:szCs w:val="28"/>
          <w:lang w:val="kk-KZ"/>
        </w:rPr>
        <w:t>ү</w:t>
      </w:r>
      <w:r w:rsidRPr="003C4FB2">
        <w:rPr>
          <w:rFonts w:ascii="Times New Roman" w:hAnsi="Times New Roman" w:cs="Times New Roman"/>
          <w:sz w:val="28"/>
          <w:szCs w:val="28"/>
          <w:lang w:val="kk-KZ"/>
        </w:rPr>
        <w:t>кімет құжаттарында жазылған</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C4FB2">
        <w:rPr>
          <w:rFonts w:ascii="Times New Roman" w:hAnsi="Times New Roman" w:cs="Times New Roman"/>
          <w:sz w:val="28"/>
          <w:szCs w:val="28"/>
          <w:lang w:val="kk-KZ"/>
        </w:rPr>
        <w:t>бұл туралы Ұлт көшбасшысының Жолдауында айтылған</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DE6FAD">
        <w:rPr>
          <w:rFonts w:ascii="Times New Roman" w:hAnsi="Times New Roman" w:cs="Times New Roman"/>
          <w:color w:val="000000"/>
          <w:sz w:val="28"/>
          <w:szCs w:val="28"/>
          <w:lang w:val="kk-KZ"/>
        </w:rPr>
        <w:t>аксиологиялық парадигмамен</w:t>
      </w:r>
      <w:r w:rsidRPr="003C4FB2">
        <w:rPr>
          <w:rFonts w:ascii="Times New Roman" w:hAnsi="Times New Roman" w:cs="Times New Roman"/>
          <w:sz w:val="28"/>
          <w:szCs w:val="28"/>
          <w:lang w:val="kk-KZ"/>
        </w:rPr>
        <w:t>ұлттық бірегейлік білім беру құжаттарында мектеп жұмысының мақсаты/міндеті деп аталады</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Бірегейліктің мәнінұғу </w:t>
      </w:r>
      <w:r w:rsidRPr="003C4FB2">
        <w:rPr>
          <w:rFonts w:ascii="Times New Roman" w:hAnsi="Times New Roman" w:cs="Times New Roman"/>
          <w:sz w:val="28"/>
          <w:szCs w:val="28"/>
          <w:lang w:val="kk-KZ"/>
        </w:rPr>
        <w:t xml:space="preserve">үшін мұғалімдер келесі белгілерді қолданды: </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 дүниетанымға жатады; </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өзін</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өзі түсінуге қатысты; </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сәйк</w:t>
      </w:r>
      <w:r>
        <w:rPr>
          <w:rFonts w:ascii="Times New Roman" w:hAnsi="Times New Roman" w:cs="Times New Roman"/>
          <w:sz w:val="28"/>
          <w:szCs w:val="28"/>
          <w:lang w:val="kk-KZ"/>
        </w:rPr>
        <w:t>естендіру нәтижесі, яғни екі немесе одан көп ұғымдарды интеграциялау</w:t>
      </w:r>
      <w:r w:rsidRPr="003C4FB2">
        <w:rPr>
          <w:rFonts w:ascii="Times New Roman" w:hAnsi="Times New Roman" w:cs="Times New Roman"/>
          <w:sz w:val="28"/>
          <w:szCs w:val="28"/>
          <w:lang w:val="kk-KZ"/>
        </w:rPr>
        <w:t xml:space="preserve">; </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ұқса</w:t>
      </w:r>
      <w:r>
        <w:rPr>
          <w:rFonts w:ascii="Times New Roman" w:hAnsi="Times New Roman" w:cs="Times New Roman"/>
          <w:sz w:val="28"/>
          <w:szCs w:val="28"/>
          <w:lang w:val="kk-KZ"/>
        </w:rPr>
        <w:t>удың-</w:t>
      </w:r>
      <w:r w:rsidRPr="003C4FB2">
        <w:rPr>
          <w:rFonts w:ascii="Times New Roman" w:hAnsi="Times New Roman" w:cs="Times New Roman"/>
          <w:sz w:val="28"/>
          <w:szCs w:val="28"/>
          <w:lang w:val="kk-KZ"/>
        </w:rPr>
        <w:t>ұқсамау</w:t>
      </w:r>
      <w:r>
        <w:rPr>
          <w:rFonts w:ascii="Times New Roman" w:hAnsi="Times New Roman" w:cs="Times New Roman"/>
          <w:sz w:val="28"/>
          <w:szCs w:val="28"/>
          <w:lang w:val="kk-KZ"/>
        </w:rPr>
        <w:t xml:space="preserve">дың </w:t>
      </w:r>
      <w:r w:rsidRPr="003C4FB2">
        <w:rPr>
          <w:rFonts w:ascii="Times New Roman" w:hAnsi="Times New Roman" w:cs="Times New Roman"/>
          <w:sz w:val="28"/>
          <w:szCs w:val="28"/>
          <w:lang w:val="kk-KZ"/>
        </w:rPr>
        <w:t>көрінісі</w:t>
      </w:r>
      <w:r>
        <w:rPr>
          <w:rFonts w:ascii="Times New Roman" w:hAnsi="Times New Roman" w:cs="Times New Roman"/>
          <w:sz w:val="28"/>
          <w:szCs w:val="28"/>
          <w:lang w:val="kk-KZ"/>
        </w:rPr>
        <w:t>.</w:t>
      </w:r>
    </w:p>
    <w:p w:rsidR="009D70EB"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Қанша</w:t>
      </w:r>
      <w:r>
        <w:rPr>
          <w:rFonts w:ascii="Times New Roman" w:hAnsi="Times New Roman" w:cs="Times New Roman"/>
          <w:sz w:val="28"/>
          <w:szCs w:val="28"/>
          <w:lang w:val="kk-KZ"/>
        </w:rPr>
        <w:t xml:space="preserve"> дегенмен, </w:t>
      </w:r>
      <w:r w:rsidRPr="003C4FB2">
        <w:rPr>
          <w:rFonts w:ascii="Times New Roman" w:hAnsi="Times New Roman" w:cs="Times New Roman"/>
          <w:sz w:val="28"/>
          <w:szCs w:val="28"/>
          <w:lang w:val="kk-KZ"/>
        </w:rPr>
        <w:t xml:space="preserve">бірде-бір педагог </w:t>
      </w:r>
      <w:r>
        <w:rPr>
          <w:rFonts w:ascii="Times New Roman" w:hAnsi="Times New Roman" w:cs="Times New Roman"/>
          <w:sz w:val="28"/>
          <w:szCs w:val="28"/>
          <w:lang w:val="kk-KZ"/>
        </w:rPr>
        <w:t xml:space="preserve">бірегейліктің </w:t>
      </w:r>
      <w:r w:rsidRPr="003C4FB2">
        <w:rPr>
          <w:rFonts w:ascii="Times New Roman" w:hAnsi="Times New Roman" w:cs="Times New Roman"/>
          <w:sz w:val="28"/>
          <w:szCs w:val="28"/>
          <w:lang w:val="kk-KZ"/>
        </w:rPr>
        <w:t>дәлме-дәл анықта</w:t>
      </w:r>
      <w:r>
        <w:rPr>
          <w:rFonts w:ascii="Times New Roman" w:hAnsi="Times New Roman" w:cs="Times New Roman"/>
          <w:sz w:val="28"/>
          <w:szCs w:val="28"/>
          <w:lang w:val="kk-KZ"/>
        </w:rPr>
        <w:t>масын бере</w:t>
      </w:r>
      <w:r w:rsidRPr="003C4FB2">
        <w:rPr>
          <w:rFonts w:ascii="Times New Roman" w:hAnsi="Times New Roman" w:cs="Times New Roman"/>
          <w:sz w:val="28"/>
          <w:szCs w:val="28"/>
          <w:lang w:val="kk-KZ"/>
        </w:rPr>
        <w:t xml:space="preserve"> алмады. Пайдаланылған белгілердің </w:t>
      </w:r>
      <w:r>
        <w:rPr>
          <w:rFonts w:ascii="Times New Roman" w:hAnsi="Times New Roman" w:cs="Times New Roman"/>
          <w:sz w:val="28"/>
          <w:szCs w:val="28"/>
          <w:lang w:val="kk-KZ"/>
        </w:rPr>
        <w:t>дұрыстығы</w:t>
      </w:r>
      <w:r w:rsidRPr="003C4FB2">
        <w:rPr>
          <w:rFonts w:ascii="Times New Roman" w:hAnsi="Times New Roman" w:cs="Times New Roman"/>
          <w:sz w:val="28"/>
          <w:szCs w:val="28"/>
          <w:lang w:val="kk-KZ"/>
        </w:rPr>
        <w:t xml:space="preserve"> дәрежесін 30-40% </w:t>
      </w:r>
      <w:r>
        <w:rPr>
          <w:rFonts w:ascii="Times New Roman" w:hAnsi="Times New Roman" w:cs="Times New Roman"/>
          <w:sz w:val="28"/>
          <w:szCs w:val="28"/>
          <w:lang w:val="kk-KZ"/>
        </w:rPr>
        <w:t xml:space="preserve">деп </w:t>
      </w:r>
      <w:r w:rsidRPr="003C4FB2">
        <w:rPr>
          <w:rFonts w:ascii="Times New Roman" w:hAnsi="Times New Roman" w:cs="Times New Roman"/>
          <w:sz w:val="28"/>
          <w:szCs w:val="28"/>
          <w:lang w:val="kk-KZ"/>
        </w:rPr>
        <w:t xml:space="preserve">бағалауға болады. </w:t>
      </w:r>
      <w:r>
        <w:rPr>
          <w:rFonts w:ascii="Times New Roman" w:hAnsi="Times New Roman" w:cs="Times New Roman"/>
          <w:color w:val="000000"/>
          <w:sz w:val="28"/>
          <w:szCs w:val="28"/>
          <w:lang w:val="kk-KZ"/>
        </w:rPr>
        <w:t>А</w:t>
      </w:r>
      <w:r w:rsidRPr="00DE6FAD">
        <w:rPr>
          <w:rFonts w:ascii="Times New Roman" w:hAnsi="Times New Roman" w:cs="Times New Roman"/>
          <w:color w:val="000000"/>
          <w:sz w:val="28"/>
          <w:szCs w:val="28"/>
          <w:lang w:val="kk-KZ"/>
        </w:rPr>
        <w:t>ксиологиялық парадигмамен</w:t>
      </w:r>
      <w:r>
        <w:rPr>
          <w:rFonts w:ascii="Times New Roman" w:hAnsi="Times New Roman" w:cs="Times New Roman"/>
          <w:sz w:val="28"/>
          <w:szCs w:val="28"/>
          <w:lang w:val="kk-KZ"/>
        </w:rPr>
        <w:t xml:space="preserve"> т</w:t>
      </w:r>
      <w:r w:rsidRPr="003C4FB2">
        <w:rPr>
          <w:rFonts w:ascii="Times New Roman" w:hAnsi="Times New Roman" w:cs="Times New Roman"/>
          <w:sz w:val="28"/>
          <w:szCs w:val="28"/>
          <w:lang w:val="kk-KZ"/>
        </w:rPr>
        <w:t xml:space="preserve">ұлғаның </w:t>
      </w:r>
      <w:r>
        <w:rPr>
          <w:rFonts w:ascii="Times New Roman" w:hAnsi="Times New Roman" w:cs="Times New Roman"/>
          <w:sz w:val="28"/>
          <w:szCs w:val="28"/>
          <w:lang w:val="kk-KZ"/>
        </w:rPr>
        <w:t xml:space="preserve">бірегейлігінмеңгеру </w:t>
      </w:r>
      <w:r w:rsidRPr="003C4FB2">
        <w:rPr>
          <w:rFonts w:ascii="Times New Roman" w:hAnsi="Times New Roman" w:cs="Times New Roman"/>
          <w:sz w:val="28"/>
          <w:szCs w:val="28"/>
          <w:lang w:val="kk-KZ"/>
        </w:rPr>
        <w:t xml:space="preserve">арқылы оны </w:t>
      </w:r>
      <w:r>
        <w:rPr>
          <w:rFonts w:ascii="Times New Roman" w:hAnsi="Times New Roman" w:cs="Times New Roman"/>
          <w:sz w:val="28"/>
          <w:szCs w:val="28"/>
          <w:lang w:val="kk-KZ"/>
        </w:rPr>
        <w:t xml:space="preserve">дамыту </w:t>
      </w:r>
      <w:r w:rsidRPr="003C4FB2">
        <w:rPr>
          <w:rFonts w:ascii="Times New Roman" w:hAnsi="Times New Roman" w:cs="Times New Roman"/>
          <w:sz w:val="28"/>
          <w:szCs w:val="28"/>
          <w:lang w:val="kk-KZ"/>
        </w:rPr>
        <w:t>бойынша жұмысты нәтижелі ұйымдастыру мүмкін болма</w:t>
      </w:r>
      <w:r>
        <w:rPr>
          <w:rFonts w:ascii="Times New Roman" w:hAnsi="Times New Roman" w:cs="Times New Roman"/>
          <w:sz w:val="28"/>
          <w:szCs w:val="28"/>
          <w:lang w:val="kk-KZ"/>
        </w:rPr>
        <w:t>йтыны</w:t>
      </w:r>
      <w:r w:rsidRPr="003C4FB2">
        <w:rPr>
          <w:rFonts w:ascii="Times New Roman" w:hAnsi="Times New Roman" w:cs="Times New Roman"/>
          <w:sz w:val="28"/>
          <w:szCs w:val="28"/>
          <w:lang w:val="kk-KZ"/>
        </w:rPr>
        <w:t xml:space="preserve"> айқын болды.</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lastRenderedPageBreak/>
        <w:t>А</w:t>
      </w:r>
      <w:r w:rsidRPr="00DE6FAD">
        <w:rPr>
          <w:rFonts w:ascii="Times New Roman" w:hAnsi="Times New Roman" w:cs="Times New Roman"/>
          <w:color w:val="000000"/>
          <w:sz w:val="28"/>
          <w:szCs w:val="28"/>
          <w:lang w:val="kk-KZ"/>
        </w:rPr>
        <w:t>ксиологиялық парадигмамен</w:t>
      </w:r>
      <w:r>
        <w:rPr>
          <w:rFonts w:ascii="Times New Roman" w:hAnsi="Times New Roman" w:cs="Times New Roman"/>
          <w:sz w:val="28"/>
          <w:szCs w:val="28"/>
          <w:lang w:val="kk-KZ"/>
        </w:rPr>
        <w:t>ұ</w:t>
      </w:r>
      <w:r w:rsidRPr="003C4FB2">
        <w:rPr>
          <w:rFonts w:ascii="Times New Roman" w:hAnsi="Times New Roman" w:cs="Times New Roman"/>
          <w:sz w:val="28"/>
          <w:szCs w:val="28"/>
          <w:lang w:val="kk-KZ"/>
        </w:rPr>
        <w:t xml:space="preserve">лттық бірегейлік туралы айта отырып, </w:t>
      </w:r>
      <w:r>
        <w:rPr>
          <w:rFonts w:ascii="Times New Roman" w:hAnsi="Times New Roman" w:cs="Times New Roman"/>
          <w:sz w:val="28"/>
          <w:szCs w:val="28"/>
          <w:lang w:val="kk-KZ"/>
        </w:rPr>
        <w:t>сауалнамаға жауап берушілер «</w:t>
      </w:r>
      <w:r w:rsidRPr="003C4FB2">
        <w:rPr>
          <w:rFonts w:ascii="Times New Roman" w:hAnsi="Times New Roman" w:cs="Times New Roman"/>
          <w:sz w:val="28"/>
          <w:szCs w:val="28"/>
          <w:lang w:val="kk-KZ"/>
        </w:rPr>
        <w:t>азаматтық</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C4FB2">
        <w:rPr>
          <w:rFonts w:ascii="Times New Roman" w:hAnsi="Times New Roman" w:cs="Times New Roman"/>
          <w:sz w:val="28"/>
          <w:szCs w:val="28"/>
          <w:lang w:val="kk-KZ"/>
        </w:rPr>
        <w:t>патриотизм</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 деген өте абстрактілі </w:t>
      </w:r>
      <w:r>
        <w:rPr>
          <w:rFonts w:ascii="Times New Roman" w:hAnsi="Times New Roman" w:cs="Times New Roman"/>
          <w:sz w:val="28"/>
          <w:szCs w:val="28"/>
          <w:lang w:val="kk-KZ"/>
        </w:rPr>
        <w:t>категорияларға</w:t>
      </w:r>
      <w:r w:rsidRPr="003C4FB2">
        <w:rPr>
          <w:rFonts w:ascii="Times New Roman" w:hAnsi="Times New Roman" w:cs="Times New Roman"/>
          <w:sz w:val="28"/>
          <w:szCs w:val="28"/>
          <w:lang w:val="kk-KZ"/>
        </w:rPr>
        <w:t xml:space="preserve"> жүгінді: </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патриоттар, елдің нағыз азаматтары </w:t>
      </w:r>
      <w:r w:rsidRPr="00DE6FAD">
        <w:rPr>
          <w:rFonts w:ascii="Times New Roman" w:hAnsi="Times New Roman" w:cs="Times New Roman"/>
          <w:color w:val="000000"/>
          <w:sz w:val="28"/>
          <w:szCs w:val="28"/>
          <w:lang w:val="kk-KZ"/>
        </w:rPr>
        <w:t>аксиологиялық парадигмамен</w:t>
      </w:r>
      <w:r w:rsidRPr="003C4FB2">
        <w:rPr>
          <w:rFonts w:ascii="Times New Roman" w:hAnsi="Times New Roman" w:cs="Times New Roman"/>
          <w:sz w:val="28"/>
          <w:szCs w:val="28"/>
          <w:lang w:val="kk-KZ"/>
        </w:rPr>
        <w:t>ұлттық бірегейлікке ие</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ұлттық бірегейлік – азаматтық пен патриотизмнің </w:t>
      </w:r>
      <w:r>
        <w:rPr>
          <w:rFonts w:ascii="Times New Roman" w:hAnsi="Times New Roman" w:cs="Times New Roman"/>
          <w:sz w:val="28"/>
          <w:szCs w:val="28"/>
          <w:lang w:val="kk-KZ"/>
        </w:rPr>
        <w:t>басты</w:t>
      </w:r>
      <w:r w:rsidRPr="003C4FB2">
        <w:rPr>
          <w:rFonts w:ascii="Times New Roman" w:hAnsi="Times New Roman" w:cs="Times New Roman"/>
          <w:sz w:val="28"/>
          <w:szCs w:val="28"/>
          <w:lang w:val="kk-KZ"/>
        </w:rPr>
        <w:t xml:space="preserve"> белгісі</w:t>
      </w:r>
      <w:r>
        <w:rPr>
          <w:rFonts w:ascii="Times New Roman" w:hAnsi="Times New Roman" w:cs="Times New Roman"/>
          <w:sz w:val="28"/>
          <w:szCs w:val="28"/>
          <w:lang w:val="kk-KZ"/>
        </w:rPr>
        <w:t>»</w:t>
      </w:r>
      <w:r w:rsidRPr="003C4FB2">
        <w:rPr>
          <w:rFonts w:ascii="Times New Roman" w:hAnsi="Times New Roman" w:cs="Times New Roman"/>
          <w:sz w:val="28"/>
          <w:szCs w:val="28"/>
          <w:lang w:val="kk-KZ"/>
        </w:rPr>
        <w:t>.С</w:t>
      </w:r>
      <w:r>
        <w:rPr>
          <w:rFonts w:ascii="Times New Roman" w:hAnsi="Times New Roman" w:cs="Times New Roman"/>
          <w:sz w:val="28"/>
          <w:szCs w:val="28"/>
          <w:lang w:val="kk-KZ"/>
        </w:rPr>
        <w:t>ауалнамаға қатысушылардың 58%-</w:t>
      </w:r>
      <w:r w:rsidRPr="003C4FB2">
        <w:rPr>
          <w:rFonts w:ascii="Times New Roman" w:hAnsi="Times New Roman" w:cs="Times New Roman"/>
          <w:sz w:val="28"/>
          <w:szCs w:val="28"/>
          <w:lang w:val="kk-KZ"/>
        </w:rPr>
        <w:t xml:space="preserve">ы ұлттық бірегейлікті </w:t>
      </w:r>
      <w:r>
        <w:rPr>
          <w:rFonts w:ascii="Times New Roman" w:hAnsi="Times New Roman" w:cs="Times New Roman"/>
          <w:sz w:val="28"/>
          <w:szCs w:val="28"/>
          <w:lang w:val="kk-KZ"/>
        </w:rPr>
        <w:t>меңгеруге</w:t>
      </w:r>
      <w:r w:rsidRPr="003C4FB2">
        <w:rPr>
          <w:rFonts w:ascii="Times New Roman" w:hAnsi="Times New Roman" w:cs="Times New Roman"/>
          <w:sz w:val="28"/>
          <w:szCs w:val="28"/>
          <w:lang w:val="kk-KZ"/>
        </w:rPr>
        <w:t xml:space="preserve"> болады деп санайды. </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Мұғалімдерменәңгімелесу барысында қарастырылып отырған міндеттің маңыздылығы, бірақ оның объективті күрделілігі атап өтілді. Мұғалімдер отбасының шешуші рөліне сілтеме жасады. </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Сұхбат нәтижелерін талдау келесі қорытынды жасауға мүмкіндік берді:</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 педагогикалық шындықтың табиғаты бойынша екі білім беру ұйымын бұрынғы үлгілерге бағытталған тұтастыққа ұмтылатын (бірақ әлі диффузиялық) нормативтік деп жіктеуге; </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 жоғары сынып </w:t>
      </w:r>
      <w:r w:rsidR="00472B1D">
        <w:rPr>
          <w:rFonts w:ascii="Times New Roman" w:hAnsi="Times New Roman" w:cs="Times New Roman"/>
          <w:sz w:val="28"/>
          <w:szCs w:val="28"/>
          <w:lang w:val="kk-KZ"/>
        </w:rPr>
        <w:t>білім алушыларының</w:t>
      </w:r>
      <w:r w:rsidRPr="00DE6FAD">
        <w:rPr>
          <w:rFonts w:ascii="Times New Roman" w:hAnsi="Times New Roman" w:cs="Times New Roman"/>
          <w:color w:val="000000"/>
          <w:sz w:val="28"/>
          <w:szCs w:val="28"/>
          <w:lang w:val="kk-KZ"/>
        </w:rPr>
        <w:t>аксиологиялық парадигмамен</w:t>
      </w:r>
      <w:r w:rsidRPr="003C4FB2">
        <w:rPr>
          <w:rFonts w:ascii="Times New Roman" w:hAnsi="Times New Roman" w:cs="Times New Roman"/>
          <w:sz w:val="28"/>
          <w:szCs w:val="28"/>
          <w:lang w:val="kk-KZ"/>
        </w:rPr>
        <w:t xml:space="preserve">ұлттық бірегейлігін </w:t>
      </w:r>
      <w:r>
        <w:rPr>
          <w:rFonts w:ascii="Times New Roman" w:hAnsi="Times New Roman" w:cs="Times New Roman"/>
          <w:sz w:val="28"/>
          <w:szCs w:val="28"/>
          <w:lang w:val="kk-KZ"/>
        </w:rPr>
        <w:t>дамыту</w:t>
      </w:r>
      <w:r w:rsidRPr="003C4FB2">
        <w:rPr>
          <w:rFonts w:ascii="Times New Roman" w:hAnsi="Times New Roman" w:cs="Times New Roman"/>
          <w:sz w:val="28"/>
          <w:szCs w:val="28"/>
          <w:lang w:val="kk-KZ"/>
        </w:rPr>
        <w:t xml:space="preserve"> бөлігіндегі мақсаттарды келісу бойынша арнайы ұйымдастырылған жұмыс әлі жүргізілген жоқ (</w:t>
      </w:r>
      <w:r>
        <w:rPr>
          <w:rFonts w:ascii="Times New Roman" w:hAnsi="Times New Roman" w:cs="Times New Roman"/>
          <w:sz w:val="28"/>
          <w:szCs w:val="28"/>
          <w:lang w:val="kk-KZ"/>
        </w:rPr>
        <w:t>«</w:t>
      </w:r>
      <w:r w:rsidRPr="003C4FB2">
        <w:rPr>
          <w:rFonts w:ascii="Times New Roman" w:hAnsi="Times New Roman" w:cs="Times New Roman"/>
          <w:sz w:val="28"/>
          <w:szCs w:val="28"/>
          <w:lang w:val="kk-KZ"/>
        </w:rPr>
        <w:t>жақында пайда болды</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C4FB2">
        <w:rPr>
          <w:rFonts w:ascii="Times New Roman" w:hAnsi="Times New Roman" w:cs="Times New Roman"/>
          <w:sz w:val="28"/>
          <w:szCs w:val="28"/>
          <w:lang w:val="kk-KZ"/>
        </w:rPr>
        <w:t>өзі</w:t>
      </w:r>
      <w:r>
        <w:rPr>
          <w:rFonts w:ascii="Times New Roman" w:hAnsi="Times New Roman" w:cs="Times New Roman"/>
          <w:sz w:val="28"/>
          <w:szCs w:val="28"/>
          <w:lang w:val="kk-KZ"/>
        </w:rPr>
        <w:t>міз</w:t>
      </w:r>
      <w:r w:rsidRPr="003C4FB2">
        <w:rPr>
          <w:rFonts w:ascii="Times New Roman" w:hAnsi="Times New Roman" w:cs="Times New Roman"/>
          <w:sz w:val="28"/>
          <w:szCs w:val="28"/>
          <w:lang w:val="kk-KZ"/>
        </w:rPr>
        <w:t xml:space="preserve"> түсінуі</w:t>
      </w:r>
      <w:r>
        <w:rPr>
          <w:rFonts w:ascii="Times New Roman" w:hAnsi="Times New Roman" w:cs="Times New Roman"/>
          <w:sz w:val="28"/>
          <w:szCs w:val="28"/>
          <w:lang w:val="kk-KZ"/>
        </w:rPr>
        <w:t>міз</w:t>
      </w:r>
      <w:r w:rsidRPr="003C4FB2">
        <w:rPr>
          <w:rFonts w:ascii="Times New Roman" w:hAnsi="Times New Roman" w:cs="Times New Roman"/>
          <w:sz w:val="28"/>
          <w:szCs w:val="28"/>
          <w:lang w:val="kk-KZ"/>
        </w:rPr>
        <w:t xml:space="preserve"> керек</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C4FB2">
        <w:rPr>
          <w:rFonts w:ascii="Times New Roman" w:hAnsi="Times New Roman" w:cs="Times New Roman"/>
          <w:sz w:val="28"/>
          <w:szCs w:val="28"/>
          <w:lang w:val="kk-KZ"/>
        </w:rPr>
        <w:t>мамандар жоқ</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C4FB2">
        <w:rPr>
          <w:rFonts w:ascii="Times New Roman" w:hAnsi="Times New Roman" w:cs="Times New Roman"/>
          <w:sz w:val="28"/>
          <w:szCs w:val="28"/>
          <w:lang w:val="kk-KZ"/>
        </w:rPr>
        <w:t>біз азаматтық және патриотизммен айналысамыз</w:t>
      </w:r>
      <w:r>
        <w:rPr>
          <w:rFonts w:ascii="Times New Roman" w:hAnsi="Times New Roman" w:cs="Times New Roman"/>
          <w:sz w:val="28"/>
          <w:szCs w:val="28"/>
          <w:lang w:val="kk-KZ"/>
        </w:rPr>
        <w:t xml:space="preserve"> ғой</w:t>
      </w:r>
      <w:r w:rsidRPr="003C4FB2">
        <w:rPr>
          <w:rFonts w:ascii="Times New Roman" w:hAnsi="Times New Roman" w:cs="Times New Roman"/>
          <w:sz w:val="28"/>
          <w:szCs w:val="28"/>
          <w:lang w:val="kk-KZ"/>
        </w:rPr>
        <w:t>, осының бәрі со</w:t>
      </w:r>
      <w:r>
        <w:rPr>
          <w:rFonts w:ascii="Times New Roman" w:hAnsi="Times New Roman" w:cs="Times New Roman"/>
          <w:sz w:val="28"/>
          <w:szCs w:val="28"/>
          <w:lang w:val="kk-KZ"/>
        </w:rPr>
        <w:t>ндадамиды»</w:t>
      </w:r>
      <w:r w:rsidRPr="003C4FB2">
        <w:rPr>
          <w:rFonts w:ascii="Times New Roman" w:hAnsi="Times New Roman" w:cs="Times New Roman"/>
          <w:sz w:val="28"/>
          <w:szCs w:val="28"/>
          <w:lang w:val="kk-KZ"/>
        </w:rPr>
        <w:t xml:space="preserve"> және т.б.). </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Модельді енгізу және оның орындалуын қамтамасыз ету үшін эксперименттік алаң ретінде әрекет еткен білім беру ұйымында екі ай ішінде құрылған бастамашыл топта (қайта құру кезеңі басталғанға дейін) модельдің мәні түсіндірілді, педагогтармен бірлесіп проблемалар талқыланды, модельді енгізу, инновацияларды тарату бойынша жұмысты ұйымдастыру үшін практикалық қадамдар белгіленді (Б қосымшасы). </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Тәж</w:t>
      </w:r>
      <w:r>
        <w:rPr>
          <w:rFonts w:ascii="Times New Roman" w:hAnsi="Times New Roman" w:cs="Times New Roman"/>
          <w:sz w:val="28"/>
          <w:szCs w:val="28"/>
          <w:lang w:val="kk-KZ"/>
        </w:rPr>
        <w:t xml:space="preserve">ірибелік-эксперименттік жұмысты </w:t>
      </w:r>
      <w:r w:rsidRPr="007A6AFC">
        <w:rPr>
          <w:rFonts w:ascii="Times New Roman" w:hAnsi="Times New Roman" w:cs="Times New Roman"/>
          <w:sz w:val="28"/>
          <w:szCs w:val="28"/>
          <w:lang w:val="kk-KZ"/>
        </w:rPr>
        <w:t>ұйымдастырубілім беру ұйымдарының жобал</w:t>
      </w:r>
      <w:r>
        <w:rPr>
          <w:rFonts w:ascii="Times New Roman" w:hAnsi="Times New Roman" w:cs="Times New Roman"/>
          <w:sz w:val="28"/>
          <w:szCs w:val="28"/>
          <w:lang w:val="kk-KZ"/>
        </w:rPr>
        <w:t>ау</w:t>
      </w:r>
      <w:r w:rsidRPr="007A6AFC">
        <w:rPr>
          <w:rFonts w:ascii="Times New Roman" w:hAnsi="Times New Roman" w:cs="Times New Roman"/>
          <w:sz w:val="28"/>
          <w:szCs w:val="28"/>
          <w:lang w:val="kk-KZ"/>
        </w:rPr>
        <w:t xml:space="preserve"> қызметін қатаң ре</w:t>
      </w:r>
      <w:r>
        <w:rPr>
          <w:rFonts w:ascii="Times New Roman" w:hAnsi="Times New Roman" w:cs="Times New Roman"/>
          <w:sz w:val="28"/>
          <w:szCs w:val="28"/>
          <w:lang w:val="kk-KZ"/>
        </w:rPr>
        <w:t>гламенттеуді</w:t>
      </w:r>
      <w:r w:rsidRPr="007A6AFC">
        <w:rPr>
          <w:rFonts w:ascii="Times New Roman" w:hAnsi="Times New Roman" w:cs="Times New Roman"/>
          <w:sz w:val="28"/>
          <w:szCs w:val="28"/>
          <w:lang w:val="kk-KZ"/>
        </w:rPr>
        <w:t xml:space="preserve"> көздемеді (оларға арнайы әзірленген жұмыс жоспары, нақты іс-шаралар жүктелмеді). Біз тәрбие жұмысының </w:t>
      </w:r>
      <w:r>
        <w:rPr>
          <w:rFonts w:ascii="Times New Roman" w:hAnsi="Times New Roman" w:cs="Times New Roman"/>
          <w:sz w:val="28"/>
          <w:szCs w:val="28"/>
          <w:lang w:val="kk-KZ"/>
        </w:rPr>
        <w:t>дамығ</w:t>
      </w:r>
      <w:r w:rsidRPr="007A6AFC">
        <w:rPr>
          <w:rFonts w:ascii="Times New Roman" w:hAnsi="Times New Roman" w:cs="Times New Roman"/>
          <w:sz w:val="28"/>
          <w:szCs w:val="28"/>
          <w:lang w:val="kk-KZ"/>
        </w:rPr>
        <w:t xml:space="preserve">ан жүйесін, жоғары сынып </w:t>
      </w:r>
      <w:r w:rsidR="00472B1D">
        <w:rPr>
          <w:rFonts w:ascii="Times New Roman" w:hAnsi="Times New Roman" w:cs="Times New Roman"/>
          <w:sz w:val="28"/>
          <w:szCs w:val="28"/>
          <w:lang w:val="kk-KZ"/>
        </w:rPr>
        <w:t>білім алушыларының</w:t>
      </w:r>
      <w:r w:rsidRPr="007A6AFC">
        <w:rPr>
          <w:rFonts w:ascii="Times New Roman" w:hAnsi="Times New Roman" w:cs="Times New Roman"/>
          <w:sz w:val="28"/>
          <w:szCs w:val="28"/>
          <w:lang w:val="kk-KZ"/>
        </w:rPr>
        <w:t xml:space="preserve"> жобал</w:t>
      </w:r>
      <w:r>
        <w:rPr>
          <w:rFonts w:ascii="Times New Roman" w:hAnsi="Times New Roman" w:cs="Times New Roman"/>
          <w:sz w:val="28"/>
          <w:szCs w:val="28"/>
          <w:lang w:val="kk-KZ"/>
        </w:rPr>
        <w:t>ау</w:t>
      </w:r>
      <w:r w:rsidRPr="007A6AFC">
        <w:rPr>
          <w:rFonts w:ascii="Times New Roman" w:hAnsi="Times New Roman" w:cs="Times New Roman"/>
          <w:sz w:val="28"/>
          <w:szCs w:val="28"/>
          <w:lang w:val="kk-KZ"/>
        </w:rPr>
        <w:t xml:space="preserve"> қызметін ұйымдастыру тәжірибесін және білім беру </w:t>
      </w:r>
      <w:r w:rsidR="00C6733C">
        <w:rPr>
          <w:rFonts w:ascii="Times New Roman" w:hAnsi="Times New Roman" w:cs="Times New Roman"/>
          <w:sz w:val="28"/>
          <w:szCs w:val="28"/>
          <w:lang w:val="kk-KZ"/>
        </w:rPr>
        <w:t>процесінің</w:t>
      </w:r>
      <w:r w:rsidRPr="007A6AFC">
        <w:rPr>
          <w:rFonts w:ascii="Times New Roman" w:hAnsi="Times New Roman" w:cs="Times New Roman"/>
          <w:sz w:val="28"/>
          <w:szCs w:val="28"/>
          <w:lang w:val="kk-KZ"/>
        </w:rPr>
        <w:t xml:space="preserve"> азаматтық-патриоттық бағытын негізге алдық. Сонымен бірге, осы диссертациялық зерттеудің 3</w:t>
      </w:r>
      <w:r>
        <w:rPr>
          <w:rFonts w:ascii="Times New Roman" w:hAnsi="Times New Roman" w:cs="Times New Roman"/>
          <w:sz w:val="28"/>
          <w:szCs w:val="28"/>
          <w:lang w:val="kk-KZ"/>
        </w:rPr>
        <w:t>.</w:t>
      </w:r>
      <w:r w:rsidRPr="007A6AFC">
        <w:rPr>
          <w:rFonts w:ascii="Times New Roman" w:hAnsi="Times New Roman" w:cs="Times New Roman"/>
          <w:sz w:val="28"/>
          <w:szCs w:val="28"/>
          <w:lang w:val="kk-KZ"/>
        </w:rPr>
        <w:t>2-тарауында көрсетілгендей, білім беру ұйымының жобал</w:t>
      </w:r>
      <w:r>
        <w:rPr>
          <w:rFonts w:ascii="Times New Roman" w:hAnsi="Times New Roman" w:cs="Times New Roman"/>
          <w:sz w:val="28"/>
          <w:szCs w:val="28"/>
          <w:lang w:val="kk-KZ"/>
        </w:rPr>
        <w:t>ау</w:t>
      </w:r>
      <w:r w:rsidRPr="007A6AFC">
        <w:rPr>
          <w:rFonts w:ascii="Times New Roman" w:hAnsi="Times New Roman" w:cs="Times New Roman"/>
          <w:sz w:val="28"/>
          <w:szCs w:val="28"/>
          <w:lang w:val="kk-KZ"/>
        </w:rPr>
        <w:t xml:space="preserve"> қызметінің барлық түрлері мен бағыттары, модельде көрсетілген </w:t>
      </w:r>
      <w:r>
        <w:rPr>
          <w:rFonts w:ascii="Times New Roman" w:hAnsi="Times New Roman" w:cs="Times New Roman"/>
          <w:sz w:val="28"/>
          <w:szCs w:val="28"/>
          <w:lang w:val="kk-KZ"/>
        </w:rPr>
        <w:t>ұйымдастырушылық-</w:t>
      </w:r>
      <w:r w:rsidRPr="007A6AFC">
        <w:rPr>
          <w:rFonts w:ascii="Times New Roman" w:hAnsi="Times New Roman" w:cs="Times New Roman"/>
          <w:sz w:val="28"/>
          <w:szCs w:val="28"/>
          <w:lang w:val="kk-KZ"/>
        </w:rPr>
        <w:t xml:space="preserve">педагогикалық жағдайларды ескере отырып, кем дегенде жоғары сынып </w:t>
      </w:r>
      <w:r w:rsidR="00472B1D">
        <w:rPr>
          <w:rFonts w:ascii="Times New Roman" w:hAnsi="Times New Roman" w:cs="Times New Roman"/>
          <w:sz w:val="28"/>
          <w:szCs w:val="28"/>
          <w:lang w:val="kk-KZ"/>
        </w:rPr>
        <w:t>білім алушыларының</w:t>
      </w:r>
      <w:r w:rsidRPr="007A6AFC">
        <w:rPr>
          <w:rFonts w:ascii="Times New Roman" w:hAnsi="Times New Roman" w:cs="Times New Roman"/>
          <w:sz w:val="28"/>
          <w:szCs w:val="28"/>
          <w:lang w:val="kk-KZ"/>
        </w:rPr>
        <w:t xml:space="preserve"> мектеп референциялары аймағын нығайтуға</w:t>
      </w:r>
      <w:r>
        <w:rPr>
          <w:rFonts w:ascii="Times New Roman" w:hAnsi="Times New Roman" w:cs="Times New Roman"/>
          <w:sz w:val="28"/>
          <w:szCs w:val="28"/>
          <w:lang w:val="kk-KZ"/>
        </w:rPr>
        <w:t xml:space="preserve">, </w:t>
      </w:r>
      <w:r w:rsidRPr="007A6AFC">
        <w:rPr>
          <w:rFonts w:ascii="Times New Roman" w:hAnsi="Times New Roman" w:cs="Times New Roman"/>
          <w:sz w:val="28"/>
          <w:szCs w:val="28"/>
          <w:lang w:val="kk-KZ"/>
        </w:rPr>
        <w:t xml:space="preserve">максимум – </w:t>
      </w:r>
      <w:r>
        <w:rPr>
          <w:rFonts w:ascii="Times New Roman" w:hAnsi="Times New Roman" w:cs="Times New Roman"/>
          <w:sz w:val="28"/>
          <w:szCs w:val="28"/>
          <w:lang w:val="kk-KZ"/>
        </w:rPr>
        <w:t>бірегейліктің</w:t>
      </w:r>
      <w:r w:rsidRPr="007A6AFC">
        <w:rPr>
          <w:rFonts w:ascii="Times New Roman" w:hAnsi="Times New Roman" w:cs="Times New Roman"/>
          <w:sz w:val="28"/>
          <w:szCs w:val="28"/>
          <w:lang w:val="kk-KZ"/>
        </w:rPr>
        <w:t xml:space="preserve"> нақты түрін</w:t>
      </w:r>
      <w:r>
        <w:rPr>
          <w:rFonts w:ascii="Times New Roman" w:hAnsi="Times New Roman" w:cs="Times New Roman"/>
          <w:sz w:val="28"/>
          <w:szCs w:val="28"/>
          <w:lang w:val="kk-KZ"/>
        </w:rPr>
        <w:t xml:space="preserve"> – </w:t>
      </w:r>
      <w:r w:rsidRPr="007A6AFC">
        <w:rPr>
          <w:rFonts w:ascii="Times New Roman" w:hAnsi="Times New Roman" w:cs="Times New Roman"/>
          <w:sz w:val="28"/>
          <w:szCs w:val="28"/>
          <w:lang w:val="kk-KZ"/>
        </w:rPr>
        <w:t>ұ</w:t>
      </w:r>
      <w:r>
        <w:rPr>
          <w:rFonts w:ascii="Times New Roman" w:hAnsi="Times New Roman" w:cs="Times New Roman"/>
          <w:sz w:val="28"/>
          <w:szCs w:val="28"/>
          <w:lang w:val="kk-KZ"/>
        </w:rPr>
        <w:t xml:space="preserve">лттық бірегейлікті дамыту үшін </w:t>
      </w:r>
      <w:r w:rsidRPr="007A6AFC">
        <w:rPr>
          <w:rFonts w:ascii="Times New Roman" w:hAnsi="Times New Roman" w:cs="Times New Roman"/>
          <w:sz w:val="28"/>
          <w:szCs w:val="28"/>
          <w:lang w:val="kk-KZ"/>
        </w:rPr>
        <w:t>негіз бола ала</w:t>
      </w:r>
      <w:r>
        <w:rPr>
          <w:rFonts w:ascii="Times New Roman" w:hAnsi="Times New Roman" w:cs="Times New Roman"/>
          <w:sz w:val="28"/>
          <w:szCs w:val="28"/>
          <w:lang w:val="kk-KZ"/>
        </w:rPr>
        <w:t>тынын еске салуды дұрыс деп есептедік.</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 xml:space="preserve">Бақылау алаңы ретінде әрекет еткен білім беру ұйымында әкімшілікпен тәжірибелік-эксперименттік жұмыстың мәнін түсіндіру бойынша </w:t>
      </w:r>
      <w:r>
        <w:rPr>
          <w:rFonts w:ascii="Times New Roman" w:hAnsi="Times New Roman" w:cs="Times New Roman"/>
          <w:sz w:val="28"/>
          <w:szCs w:val="28"/>
          <w:lang w:val="kk-KZ"/>
        </w:rPr>
        <w:t>диалогтар</w:t>
      </w:r>
      <w:r w:rsidRPr="007A6AFC">
        <w:rPr>
          <w:rFonts w:ascii="Times New Roman" w:hAnsi="Times New Roman" w:cs="Times New Roman"/>
          <w:sz w:val="28"/>
          <w:szCs w:val="28"/>
          <w:lang w:val="kk-KZ"/>
        </w:rPr>
        <w:t xml:space="preserve"> жүргізілді, зерттеу бағдарламалары, диагностикалық критерийлер және оларды формальды бағалаудың мәні ұсынылды. </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Эксперименттік білім беру ұйымы </w:t>
      </w:r>
      <w:r w:rsidRPr="007A6AFC">
        <w:rPr>
          <w:rFonts w:ascii="Times New Roman" w:hAnsi="Times New Roman" w:cs="Times New Roman"/>
          <w:sz w:val="28"/>
          <w:szCs w:val="28"/>
          <w:lang w:val="kk-KZ"/>
        </w:rPr>
        <w:t xml:space="preserve">үшін </w:t>
      </w:r>
      <w:r w:rsidR="00FF0EE4">
        <w:rPr>
          <w:rFonts w:ascii="Times New Roman" w:hAnsi="Times New Roman" w:cs="Times New Roman"/>
          <w:sz w:val="28"/>
          <w:szCs w:val="28"/>
          <w:lang w:val="kk-KZ"/>
        </w:rPr>
        <w:t xml:space="preserve">білім алушылардың </w:t>
      </w:r>
      <w:r w:rsidRPr="00DE6FAD">
        <w:rPr>
          <w:rFonts w:ascii="Times New Roman" w:hAnsi="Times New Roman" w:cs="Times New Roman"/>
          <w:color w:val="000000"/>
          <w:sz w:val="28"/>
          <w:szCs w:val="28"/>
          <w:lang w:val="kk-KZ"/>
        </w:rPr>
        <w:t>аксиологиялық парадигмамен</w:t>
      </w:r>
      <w:r w:rsidRPr="007A6AFC">
        <w:rPr>
          <w:rFonts w:ascii="Times New Roman" w:hAnsi="Times New Roman" w:cs="Times New Roman"/>
          <w:sz w:val="28"/>
          <w:szCs w:val="28"/>
          <w:lang w:val="kk-KZ"/>
        </w:rPr>
        <w:t xml:space="preserve">ұлттық бірегейлігін </w:t>
      </w:r>
      <w:r>
        <w:rPr>
          <w:rFonts w:ascii="Times New Roman" w:hAnsi="Times New Roman" w:cs="Times New Roman"/>
          <w:sz w:val="28"/>
          <w:szCs w:val="28"/>
          <w:lang w:val="kk-KZ"/>
        </w:rPr>
        <w:t>дамыту</w:t>
      </w:r>
      <w:r w:rsidRPr="007A6AFC">
        <w:rPr>
          <w:rFonts w:ascii="Times New Roman" w:hAnsi="Times New Roman" w:cs="Times New Roman"/>
          <w:sz w:val="28"/>
          <w:szCs w:val="28"/>
          <w:lang w:val="kk-KZ"/>
        </w:rPr>
        <w:t xml:space="preserve"> мәселелері бойынша мұғалімдердің біліктілігін арттыру курстарының бағдарламасы (В қосымшасы), сондай-ақ</w:t>
      </w:r>
      <w:r>
        <w:rPr>
          <w:rFonts w:ascii="Times New Roman" w:hAnsi="Times New Roman" w:cs="Times New Roman"/>
          <w:sz w:val="28"/>
          <w:szCs w:val="28"/>
          <w:lang w:val="kk-KZ"/>
        </w:rPr>
        <w:t>,</w:t>
      </w:r>
      <w:r w:rsidRPr="007A6AFC">
        <w:rPr>
          <w:rFonts w:ascii="Times New Roman" w:hAnsi="Times New Roman" w:cs="Times New Roman"/>
          <w:sz w:val="28"/>
          <w:szCs w:val="28"/>
          <w:lang w:val="kk-KZ"/>
        </w:rPr>
        <w:t xml:space="preserve"> жобал</w:t>
      </w:r>
      <w:r>
        <w:rPr>
          <w:rFonts w:ascii="Times New Roman" w:hAnsi="Times New Roman" w:cs="Times New Roman"/>
          <w:sz w:val="28"/>
          <w:szCs w:val="28"/>
          <w:lang w:val="kk-KZ"/>
        </w:rPr>
        <w:t>ау</w:t>
      </w:r>
      <w:r w:rsidRPr="007A6AFC">
        <w:rPr>
          <w:rFonts w:ascii="Times New Roman" w:hAnsi="Times New Roman" w:cs="Times New Roman"/>
          <w:sz w:val="28"/>
          <w:szCs w:val="28"/>
          <w:lang w:val="kk-KZ"/>
        </w:rPr>
        <w:t xml:space="preserve"> әдіс</w:t>
      </w:r>
      <w:r>
        <w:rPr>
          <w:rFonts w:ascii="Times New Roman" w:hAnsi="Times New Roman" w:cs="Times New Roman"/>
          <w:sz w:val="28"/>
          <w:szCs w:val="28"/>
          <w:lang w:val="kk-KZ"/>
        </w:rPr>
        <w:t>і</w:t>
      </w:r>
      <w:r w:rsidRPr="007A6AFC">
        <w:rPr>
          <w:rFonts w:ascii="Times New Roman" w:hAnsi="Times New Roman" w:cs="Times New Roman"/>
          <w:sz w:val="28"/>
          <w:szCs w:val="28"/>
          <w:lang w:val="kk-KZ"/>
        </w:rPr>
        <w:t xml:space="preserve"> бойынша мұғалімдерге арналған тренинг (Г қосымшасы) әзірленді. </w:t>
      </w:r>
      <w:r w:rsidRPr="007A6AFC">
        <w:rPr>
          <w:rFonts w:ascii="Times New Roman" w:hAnsi="Times New Roman" w:cs="Times New Roman"/>
          <w:sz w:val="28"/>
          <w:szCs w:val="28"/>
          <w:lang w:val="kk-KZ"/>
        </w:rPr>
        <w:lastRenderedPageBreak/>
        <w:t>Біздің тұрақты кеңес беру</w:t>
      </w:r>
      <w:r>
        <w:rPr>
          <w:rFonts w:ascii="Times New Roman" w:hAnsi="Times New Roman" w:cs="Times New Roman"/>
          <w:sz w:val="28"/>
          <w:szCs w:val="28"/>
          <w:lang w:val="kk-KZ"/>
        </w:rPr>
        <w:t>леріміз</w:t>
      </w:r>
      <w:r w:rsidRPr="007A6AFC">
        <w:rPr>
          <w:rFonts w:ascii="Times New Roman" w:hAnsi="Times New Roman" w:cs="Times New Roman"/>
          <w:sz w:val="28"/>
          <w:szCs w:val="28"/>
          <w:lang w:val="kk-KZ"/>
        </w:rPr>
        <w:t xml:space="preserve"> кезінде сабақтарды өткізуді білім беру ұйымы директорларының орынбасарларының бірі өз мойнына алды, бұл инновацияны таратудың таңдалған моделіне сәйкес келеді.</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 xml:space="preserve">Кейіннен екі білім беру ұйымында жоспарлы консультациялар мен сұрау салу бойынша </w:t>
      </w:r>
      <w:r>
        <w:rPr>
          <w:rFonts w:ascii="Times New Roman" w:hAnsi="Times New Roman" w:cs="Times New Roman"/>
          <w:sz w:val="28"/>
          <w:szCs w:val="28"/>
          <w:lang w:val="kk-KZ"/>
        </w:rPr>
        <w:t>кеңестемелер</w:t>
      </w:r>
      <w:r w:rsidRPr="007A6AFC">
        <w:rPr>
          <w:rFonts w:ascii="Times New Roman" w:hAnsi="Times New Roman" w:cs="Times New Roman"/>
          <w:sz w:val="28"/>
          <w:szCs w:val="28"/>
          <w:lang w:val="kk-KZ"/>
        </w:rPr>
        <w:t xml:space="preserve"> өткізілді, сондай-ақ</w:t>
      </w:r>
      <w:r>
        <w:rPr>
          <w:rFonts w:ascii="Times New Roman" w:hAnsi="Times New Roman" w:cs="Times New Roman"/>
          <w:sz w:val="28"/>
          <w:szCs w:val="28"/>
          <w:lang w:val="kk-KZ"/>
        </w:rPr>
        <w:t>,</w:t>
      </w:r>
      <w:r w:rsidRPr="007A6AFC">
        <w:rPr>
          <w:rFonts w:ascii="Times New Roman" w:hAnsi="Times New Roman" w:cs="Times New Roman"/>
          <w:sz w:val="28"/>
          <w:szCs w:val="28"/>
          <w:lang w:val="kk-KZ"/>
        </w:rPr>
        <w:t xml:space="preserve"> бөлінген диагностикалық критерийлерге және белгіленген </w:t>
      </w:r>
      <w:r>
        <w:rPr>
          <w:rFonts w:ascii="Times New Roman" w:hAnsi="Times New Roman" w:cs="Times New Roman"/>
          <w:sz w:val="28"/>
          <w:szCs w:val="28"/>
          <w:lang w:val="kk-KZ"/>
        </w:rPr>
        <w:t xml:space="preserve">нормаға келтірілген </w:t>
      </w:r>
      <w:r w:rsidRPr="007A6AFC">
        <w:rPr>
          <w:rFonts w:ascii="Times New Roman" w:hAnsi="Times New Roman" w:cs="Times New Roman"/>
          <w:sz w:val="28"/>
          <w:szCs w:val="28"/>
          <w:lang w:val="kk-KZ"/>
        </w:rPr>
        <w:t xml:space="preserve"> бағаларға сәйкес тексеру бағдарламасы іске асырылды. </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Ақпараттық-консультациялық және мониторингтік қызметтен басқа, экспериментт</w:t>
      </w:r>
      <w:r>
        <w:rPr>
          <w:rFonts w:ascii="Times New Roman" w:hAnsi="Times New Roman" w:cs="Times New Roman"/>
          <w:sz w:val="28"/>
          <w:szCs w:val="28"/>
          <w:lang w:val="kk-KZ"/>
        </w:rPr>
        <w:t>ік білім беру ұйымының педагогтарына</w:t>
      </w:r>
      <w:r w:rsidRPr="00DE6FAD">
        <w:rPr>
          <w:rFonts w:ascii="Times New Roman" w:hAnsi="Times New Roman" w:cs="Times New Roman"/>
          <w:color w:val="000000"/>
          <w:sz w:val="28"/>
          <w:szCs w:val="28"/>
          <w:lang w:val="kk-KZ"/>
        </w:rPr>
        <w:t>аксиологиялық парадигмамен</w:t>
      </w:r>
      <w:r w:rsidRPr="007A6AFC">
        <w:rPr>
          <w:rFonts w:ascii="Times New Roman" w:hAnsi="Times New Roman" w:cs="Times New Roman"/>
          <w:sz w:val="28"/>
          <w:szCs w:val="28"/>
          <w:lang w:val="kk-KZ"/>
        </w:rPr>
        <w:t>ұлттық</w:t>
      </w:r>
      <w:r>
        <w:rPr>
          <w:rFonts w:ascii="Times New Roman" w:hAnsi="Times New Roman" w:cs="Times New Roman"/>
          <w:sz w:val="28"/>
          <w:szCs w:val="28"/>
          <w:lang w:val="kk-KZ"/>
        </w:rPr>
        <w:t xml:space="preserve"> бірегейлікті дамыт</w:t>
      </w:r>
      <w:r w:rsidRPr="007A6AFC">
        <w:rPr>
          <w:rFonts w:ascii="Times New Roman" w:hAnsi="Times New Roman" w:cs="Times New Roman"/>
          <w:sz w:val="28"/>
          <w:szCs w:val="28"/>
          <w:lang w:val="kk-KZ"/>
        </w:rPr>
        <w:t xml:space="preserve">у міндеттерін ескере отырып, жоғары сынып </w:t>
      </w:r>
      <w:r w:rsidR="00472B1D">
        <w:rPr>
          <w:rFonts w:ascii="Times New Roman" w:hAnsi="Times New Roman" w:cs="Times New Roman"/>
          <w:sz w:val="28"/>
          <w:szCs w:val="28"/>
          <w:lang w:val="kk-KZ"/>
        </w:rPr>
        <w:t>білім алушыларының</w:t>
      </w:r>
      <w:r w:rsidRPr="007A6AFC">
        <w:rPr>
          <w:rFonts w:ascii="Times New Roman" w:hAnsi="Times New Roman" w:cs="Times New Roman"/>
          <w:sz w:val="28"/>
          <w:szCs w:val="28"/>
          <w:lang w:val="kk-KZ"/>
        </w:rPr>
        <w:t xml:space="preserve"> қарым-қатынасын, өзара іс-қимылын, жобалық қызметін құруға мүмкіндік беретін талаптарды әзірлеуге әрекет жасалды:</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 xml:space="preserve">- бұл жағдайда мақсаттар мен міндеттер </w:t>
      </w:r>
      <w:r>
        <w:rPr>
          <w:rFonts w:ascii="Times New Roman" w:hAnsi="Times New Roman" w:cs="Times New Roman"/>
          <w:sz w:val="28"/>
          <w:szCs w:val="28"/>
          <w:lang w:val="kk-KZ"/>
        </w:rPr>
        <w:t>«</w:t>
      </w:r>
      <w:r w:rsidRPr="007A6AFC">
        <w:rPr>
          <w:rFonts w:ascii="Times New Roman" w:hAnsi="Times New Roman" w:cs="Times New Roman"/>
          <w:sz w:val="28"/>
          <w:szCs w:val="28"/>
          <w:lang w:val="kk-KZ"/>
        </w:rPr>
        <w:t>жоғарыдан</w:t>
      </w:r>
      <w:r>
        <w:rPr>
          <w:rFonts w:ascii="Times New Roman" w:hAnsi="Times New Roman" w:cs="Times New Roman"/>
          <w:sz w:val="28"/>
          <w:szCs w:val="28"/>
          <w:lang w:val="kk-KZ"/>
        </w:rPr>
        <w:t>»</w:t>
      </w:r>
      <w:r w:rsidRPr="007A6AFC">
        <w:rPr>
          <w:rFonts w:ascii="Times New Roman" w:hAnsi="Times New Roman" w:cs="Times New Roman"/>
          <w:sz w:val="28"/>
          <w:szCs w:val="28"/>
          <w:lang w:val="kk-KZ"/>
        </w:rPr>
        <w:t xml:space="preserve"> берілгендіктен, олардың мәнін түсіндіруге, жетекші </w:t>
      </w:r>
      <w:r>
        <w:rPr>
          <w:rFonts w:ascii="Times New Roman" w:hAnsi="Times New Roman" w:cs="Times New Roman"/>
          <w:sz w:val="28"/>
          <w:szCs w:val="28"/>
          <w:lang w:val="kk-KZ"/>
        </w:rPr>
        <w:t>«</w:t>
      </w:r>
      <w:r w:rsidRPr="007A6AFC">
        <w:rPr>
          <w:rFonts w:ascii="Times New Roman" w:hAnsi="Times New Roman" w:cs="Times New Roman"/>
          <w:sz w:val="28"/>
          <w:szCs w:val="28"/>
          <w:lang w:val="kk-KZ"/>
        </w:rPr>
        <w:t>ересек</w:t>
      </w:r>
      <w:r>
        <w:rPr>
          <w:rFonts w:ascii="Times New Roman" w:hAnsi="Times New Roman" w:cs="Times New Roman"/>
          <w:sz w:val="28"/>
          <w:szCs w:val="28"/>
          <w:lang w:val="kk-KZ"/>
        </w:rPr>
        <w:t>»</w:t>
      </w:r>
      <w:r w:rsidRPr="007A6AFC">
        <w:rPr>
          <w:rFonts w:ascii="Times New Roman" w:hAnsi="Times New Roman" w:cs="Times New Roman"/>
          <w:sz w:val="28"/>
          <w:szCs w:val="28"/>
          <w:lang w:val="kk-KZ"/>
        </w:rPr>
        <w:t xml:space="preserve"> субъектілерге қолжетімді мағыналармен толтыруға</w:t>
      </w:r>
      <w:r>
        <w:rPr>
          <w:rFonts w:ascii="Times New Roman" w:hAnsi="Times New Roman" w:cs="Times New Roman"/>
          <w:sz w:val="28"/>
          <w:szCs w:val="28"/>
          <w:lang w:val="kk-KZ"/>
        </w:rPr>
        <w:t xml:space="preserve"> ерекше назар аудару қажеттілігі ескерілді;</w:t>
      </w:r>
    </w:p>
    <w:p w:rsidR="009D70EB"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 xml:space="preserve">- түсіндірулердің </w:t>
      </w:r>
      <w:r>
        <w:rPr>
          <w:rFonts w:ascii="Times New Roman" w:hAnsi="Times New Roman" w:cs="Times New Roman"/>
          <w:sz w:val="28"/>
          <w:szCs w:val="28"/>
          <w:lang w:val="kk-KZ"/>
        </w:rPr>
        <w:t>мәні</w:t>
      </w:r>
      <w:r w:rsidRPr="007A6AFC">
        <w:rPr>
          <w:rFonts w:ascii="Times New Roman" w:hAnsi="Times New Roman" w:cs="Times New Roman"/>
          <w:sz w:val="28"/>
          <w:szCs w:val="28"/>
          <w:lang w:val="kk-KZ"/>
        </w:rPr>
        <w:t xml:space="preserve"> осы мекемеде </w:t>
      </w:r>
      <w:r>
        <w:rPr>
          <w:rFonts w:ascii="Times New Roman" w:hAnsi="Times New Roman" w:cs="Times New Roman"/>
          <w:sz w:val="28"/>
          <w:szCs w:val="28"/>
          <w:lang w:val="kk-KZ"/>
        </w:rPr>
        <w:t xml:space="preserve">даму үдерісімен </w:t>
      </w:r>
      <w:r w:rsidRPr="007A6AFC">
        <w:rPr>
          <w:rFonts w:ascii="Times New Roman" w:hAnsi="Times New Roman" w:cs="Times New Roman"/>
          <w:sz w:val="28"/>
          <w:szCs w:val="28"/>
          <w:lang w:val="kk-KZ"/>
        </w:rPr>
        <w:t>педагогикалық шындықтың негізгі қасиеттеріне</w:t>
      </w:r>
      <w:r>
        <w:rPr>
          <w:rFonts w:ascii="Times New Roman" w:hAnsi="Times New Roman" w:cs="Times New Roman"/>
          <w:sz w:val="28"/>
          <w:szCs w:val="28"/>
          <w:lang w:val="kk-KZ"/>
        </w:rPr>
        <w:t xml:space="preserve">; </w:t>
      </w:r>
      <w:r w:rsidRPr="007A6AFC">
        <w:rPr>
          <w:rFonts w:ascii="Times New Roman" w:hAnsi="Times New Roman" w:cs="Times New Roman"/>
          <w:sz w:val="28"/>
          <w:szCs w:val="28"/>
          <w:lang w:val="kk-KZ"/>
        </w:rPr>
        <w:t>құндылық</w:t>
      </w:r>
      <w:r>
        <w:rPr>
          <w:rFonts w:ascii="Times New Roman" w:hAnsi="Times New Roman" w:cs="Times New Roman"/>
          <w:sz w:val="28"/>
          <w:szCs w:val="28"/>
          <w:lang w:val="kk-KZ"/>
        </w:rPr>
        <w:t>қа</w:t>
      </w:r>
      <w:r w:rsidRPr="007A6AFC">
        <w:rPr>
          <w:rFonts w:ascii="Times New Roman" w:hAnsi="Times New Roman" w:cs="Times New Roman"/>
          <w:sz w:val="28"/>
          <w:szCs w:val="28"/>
          <w:lang w:val="kk-KZ"/>
        </w:rPr>
        <w:t>, тұтастық</w:t>
      </w:r>
      <w:r>
        <w:rPr>
          <w:rFonts w:ascii="Times New Roman" w:hAnsi="Times New Roman" w:cs="Times New Roman"/>
          <w:sz w:val="28"/>
          <w:szCs w:val="28"/>
          <w:lang w:val="kk-KZ"/>
        </w:rPr>
        <w:t>қа</w:t>
      </w:r>
      <w:r w:rsidRPr="007A6AF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қарымдылыққа  </w:t>
      </w:r>
      <w:r w:rsidRPr="007A6AFC">
        <w:rPr>
          <w:rFonts w:ascii="Times New Roman" w:hAnsi="Times New Roman" w:cs="Times New Roman"/>
          <w:sz w:val="28"/>
          <w:szCs w:val="28"/>
          <w:lang w:val="kk-KZ"/>
        </w:rPr>
        <w:t>қайшы келмеуі</w:t>
      </w:r>
      <w:r>
        <w:rPr>
          <w:rFonts w:ascii="Times New Roman" w:hAnsi="Times New Roman" w:cs="Times New Roman"/>
          <w:sz w:val="28"/>
          <w:szCs w:val="28"/>
          <w:lang w:val="kk-KZ"/>
        </w:rPr>
        <w:t xml:space="preserve"> көзделді;</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 жоғары сынып </w:t>
      </w:r>
      <w:r w:rsidR="00472B1D">
        <w:rPr>
          <w:rFonts w:ascii="Times New Roman" w:hAnsi="Times New Roman" w:cs="Times New Roman"/>
          <w:sz w:val="28"/>
          <w:szCs w:val="28"/>
          <w:lang w:val="kk-KZ"/>
        </w:rPr>
        <w:t>білім алушылары</w:t>
      </w:r>
      <w:r w:rsidRPr="003C4FB2">
        <w:rPr>
          <w:rFonts w:ascii="Times New Roman" w:hAnsi="Times New Roman" w:cs="Times New Roman"/>
          <w:sz w:val="28"/>
          <w:szCs w:val="28"/>
          <w:lang w:val="kk-KZ"/>
        </w:rPr>
        <w:t xml:space="preserve"> үшін бұл стратегиялық мақсат айқын көрінбеуі керек; педагогикалық тұрғыдан </w:t>
      </w:r>
      <w:r>
        <w:rPr>
          <w:rFonts w:ascii="Times New Roman" w:hAnsi="Times New Roman" w:cs="Times New Roman"/>
          <w:sz w:val="28"/>
          <w:szCs w:val="28"/>
          <w:lang w:val="kk-KZ"/>
        </w:rPr>
        <w:t xml:space="preserve">осындай маңызды мақсат қою </w:t>
      </w:r>
      <w:r w:rsidR="001E1DCE">
        <w:rPr>
          <w:rFonts w:ascii="Times New Roman" w:hAnsi="Times New Roman" w:cs="Times New Roman"/>
          <w:sz w:val="28"/>
          <w:szCs w:val="28"/>
          <w:lang w:val="kk-KZ"/>
        </w:rPr>
        <w:t>процесін</w:t>
      </w:r>
      <w:r w:rsidRPr="003C4FB2">
        <w:rPr>
          <w:rFonts w:ascii="Times New Roman" w:hAnsi="Times New Roman" w:cs="Times New Roman"/>
          <w:sz w:val="28"/>
          <w:szCs w:val="28"/>
          <w:lang w:val="kk-KZ"/>
        </w:rPr>
        <w:t xml:space="preserve"> тактикалық мақсаттар жазықтығына</w:t>
      </w:r>
      <w:r>
        <w:rPr>
          <w:rFonts w:ascii="Times New Roman" w:hAnsi="Times New Roman" w:cs="Times New Roman"/>
          <w:sz w:val="28"/>
          <w:szCs w:val="28"/>
          <w:lang w:val="kk-KZ"/>
        </w:rPr>
        <w:t xml:space="preserve"> ауыстыру қажет</w:t>
      </w:r>
      <w:r w:rsidRPr="003C4FB2">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C4FB2">
        <w:rPr>
          <w:rFonts w:ascii="Times New Roman" w:hAnsi="Times New Roman" w:cs="Times New Roman"/>
          <w:sz w:val="28"/>
          <w:szCs w:val="28"/>
          <w:lang w:val="kk-KZ"/>
        </w:rPr>
        <w:t>обал</w:t>
      </w:r>
      <w:r>
        <w:rPr>
          <w:rFonts w:ascii="Times New Roman" w:hAnsi="Times New Roman" w:cs="Times New Roman"/>
          <w:sz w:val="28"/>
          <w:szCs w:val="28"/>
          <w:lang w:val="kk-KZ"/>
        </w:rPr>
        <w:t>ау қызметінің</w:t>
      </w:r>
      <w:r w:rsidRPr="003C4FB2">
        <w:rPr>
          <w:rFonts w:ascii="Times New Roman" w:hAnsi="Times New Roman" w:cs="Times New Roman"/>
          <w:sz w:val="28"/>
          <w:szCs w:val="28"/>
          <w:lang w:val="kk-KZ"/>
        </w:rPr>
        <w:t xml:space="preserve">, қарым-қатынастың, </w:t>
      </w:r>
      <w:r>
        <w:rPr>
          <w:rFonts w:ascii="Times New Roman" w:hAnsi="Times New Roman" w:cs="Times New Roman"/>
          <w:sz w:val="28"/>
          <w:szCs w:val="28"/>
          <w:lang w:val="kk-KZ"/>
        </w:rPr>
        <w:t xml:space="preserve">өзара </w:t>
      </w:r>
      <w:r w:rsidRPr="003C4FB2">
        <w:rPr>
          <w:rFonts w:ascii="Times New Roman" w:hAnsi="Times New Roman" w:cs="Times New Roman"/>
          <w:sz w:val="28"/>
          <w:szCs w:val="28"/>
          <w:lang w:val="kk-KZ"/>
        </w:rPr>
        <w:t>қарым-қатынастың түрлері мен формаларын ұйымдастыру);</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 білім беру мекемесіндегі </w:t>
      </w:r>
      <w:r>
        <w:rPr>
          <w:rFonts w:ascii="Times New Roman" w:hAnsi="Times New Roman" w:cs="Times New Roman"/>
          <w:sz w:val="28"/>
          <w:szCs w:val="28"/>
          <w:lang w:val="kk-KZ"/>
        </w:rPr>
        <w:t>ж</w:t>
      </w:r>
      <w:r w:rsidRPr="003C4FB2">
        <w:rPr>
          <w:rFonts w:ascii="Times New Roman" w:hAnsi="Times New Roman" w:cs="Times New Roman"/>
          <w:sz w:val="28"/>
          <w:szCs w:val="28"/>
          <w:lang w:val="kk-KZ"/>
        </w:rPr>
        <w:t>обал</w:t>
      </w:r>
      <w:r>
        <w:rPr>
          <w:rFonts w:ascii="Times New Roman" w:hAnsi="Times New Roman" w:cs="Times New Roman"/>
          <w:sz w:val="28"/>
          <w:szCs w:val="28"/>
          <w:lang w:val="kk-KZ"/>
        </w:rPr>
        <w:t xml:space="preserve">ау қызметінде </w:t>
      </w:r>
      <w:r w:rsidRPr="003C4FB2">
        <w:rPr>
          <w:rFonts w:ascii="Times New Roman" w:hAnsi="Times New Roman" w:cs="Times New Roman"/>
          <w:sz w:val="28"/>
          <w:szCs w:val="28"/>
          <w:lang w:val="kk-KZ"/>
        </w:rPr>
        <w:t xml:space="preserve">жоғары сынып </w:t>
      </w:r>
      <w:r w:rsidR="00472B1D">
        <w:rPr>
          <w:rFonts w:ascii="Times New Roman" w:hAnsi="Times New Roman" w:cs="Times New Roman"/>
          <w:sz w:val="28"/>
          <w:szCs w:val="28"/>
          <w:lang w:val="kk-KZ"/>
        </w:rPr>
        <w:t>білім алушыларының</w:t>
      </w:r>
      <w:r w:rsidRPr="00DE6FAD">
        <w:rPr>
          <w:rFonts w:ascii="Times New Roman" w:hAnsi="Times New Roman" w:cs="Times New Roman"/>
          <w:color w:val="000000"/>
          <w:sz w:val="28"/>
          <w:szCs w:val="28"/>
          <w:lang w:val="kk-KZ"/>
        </w:rPr>
        <w:t>аксиологиялық парадигмамен</w:t>
      </w:r>
      <w:r w:rsidRPr="003C4FB2">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бірегейлігін дам</w:t>
      </w:r>
      <w:r w:rsidRPr="003C4FB2">
        <w:rPr>
          <w:rFonts w:ascii="Times New Roman" w:hAnsi="Times New Roman" w:cs="Times New Roman"/>
          <w:sz w:val="28"/>
          <w:szCs w:val="28"/>
          <w:lang w:val="kk-KZ"/>
        </w:rPr>
        <w:t xml:space="preserve">ыту мәселесін шешуге бағытталған мұғалімдер басым референттердің қатарына жатпайтындықтан, олардың жоғары сынып </w:t>
      </w:r>
      <w:r w:rsidR="00472B1D">
        <w:rPr>
          <w:rFonts w:ascii="Times New Roman" w:hAnsi="Times New Roman" w:cs="Times New Roman"/>
          <w:sz w:val="28"/>
          <w:szCs w:val="28"/>
          <w:lang w:val="kk-KZ"/>
        </w:rPr>
        <w:t>білім алушылары</w:t>
      </w:r>
      <w:r w:rsidRPr="003C4FB2">
        <w:rPr>
          <w:rFonts w:ascii="Times New Roman" w:hAnsi="Times New Roman" w:cs="Times New Roman"/>
          <w:sz w:val="28"/>
          <w:szCs w:val="28"/>
          <w:lang w:val="kk-KZ"/>
        </w:rPr>
        <w:t xml:space="preserve"> үшін маңыздылығын арттыруға назар аудару </w:t>
      </w:r>
      <w:r>
        <w:rPr>
          <w:rFonts w:ascii="Times New Roman" w:hAnsi="Times New Roman" w:cs="Times New Roman"/>
          <w:sz w:val="28"/>
          <w:szCs w:val="28"/>
          <w:lang w:val="kk-KZ"/>
        </w:rPr>
        <w:t>қарастырылды</w:t>
      </w:r>
      <w:r w:rsidRPr="003C4FB2">
        <w:rPr>
          <w:rFonts w:ascii="Times New Roman" w:hAnsi="Times New Roman" w:cs="Times New Roman"/>
          <w:sz w:val="28"/>
          <w:szCs w:val="28"/>
          <w:lang w:val="kk-KZ"/>
        </w:rPr>
        <w:t>;</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 жоғары сынып </w:t>
      </w:r>
      <w:r w:rsidR="00472B1D">
        <w:rPr>
          <w:rFonts w:ascii="Times New Roman" w:hAnsi="Times New Roman" w:cs="Times New Roman"/>
          <w:sz w:val="28"/>
          <w:szCs w:val="28"/>
          <w:lang w:val="kk-KZ"/>
        </w:rPr>
        <w:t>білім алушылары</w:t>
      </w:r>
      <w:r w:rsidRPr="003C4FB2">
        <w:rPr>
          <w:rFonts w:ascii="Times New Roman" w:hAnsi="Times New Roman" w:cs="Times New Roman"/>
          <w:sz w:val="28"/>
          <w:szCs w:val="28"/>
          <w:lang w:val="kk-KZ"/>
        </w:rPr>
        <w:t xml:space="preserve"> үшін білім беру мекемесінің тәрбие жүйесінің басқа да маңызды субъектілерімен шоғырландыру</w:t>
      </w:r>
      <w:r>
        <w:rPr>
          <w:rFonts w:ascii="Times New Roman" w:hAnsi="Times New Roman" w:cs="Times New Roman"/>
          <w:sz w:val="28"/>
          <w:szCs w:val="28"/>
          <w:lang w:val="kk-KZ"/>
        </w:rPr>
        <w:t>ғабасымдық берілді</w:t>
      </w:r>
      <w:r w:rsidRPr="003C4FB2">
        <w:rPr>
          <w:rFonts w:ascii="Times New Roman" w:hAnsi="Times New Roman" w:cs="Times New Roman"/>
          <w:sz w:val="28"/>
          <w:szCs w:val="28"/>
          <w:lang w:val="kk-KZ"/>
        </w:rPr>
        <w:t>;</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 білім беру мекемесіндегі азаматтылық пен патриотизм проблемасының мәртебесін арттыру үшін осы міндетті шешуге жергілікті БАҚ-ты, жоғары сынып </w:t>
      </w:r>
      <w:r w:rsidR="00472B1D">
        <w:rPr>
          <w:rFonts w:ascii="Times New Roman" w:hAnsi="Times New Roman" w:cs="Times New Roman"/>
          <w:sz w:val="28"/>
          <w:szCs w:val="28"/>
          <w:lang w:val="kk-KZ"/>
        </w:rPr>
        <w:t>білім алушыларының</w:t>
      </w:r>
      <w:r w:rsidRPr="003C4FB2">
        <w:rPr>
          <w:rFonts w:ascii="Times New Roman" w:hAnsi="Times New Roman" w:cs="Times New Roman"/>
          <w:sz w:val="28"/>
          <w:szCs w:val="28"/>
          <w:lang w:val="kk-KZ"/>
        </w:rPr>
        <w:t xml:space="preserve"> ата-аналарын тарта отырып және бұл ретте жоғары сынып </w:t>
      </w:r>
      <w:r w:rsidR="00472B1D">
        <w:rPr>
          <w:rFonts w:ascii="Times New Roman" w:hAnsi="Times New Roman" w:cs="Times New Roman"/>
          <w:sz w:val="28"/>
          <w:szCs w:val="28"/>
          <w:lang w:val="kk-KZ"/>
        </w:rPr>
        <w:t>білім алушыларының</w:t>
      </w:r>
      <w:r w:rsidRPr="003C4FB2">
        <w:rPr>
          <w:rFonts w:ascii="Times New Roman" w:hAnsi="Times New Roman" w:cs="Times New Roman"/>
          <w:sz w:val="28"/>
          <w:szCs w:val="28"/>
          <w:lang w:val="kk-KZ"/>
        </w:rPr>
        <w:t xml:space="preserve"> жас ерекшеліктеріне сай келетін өзара іс-қимыл </w:t>
      </w:r>
      <w:r>
        <w:rPr>
          <w:rFonts w:ascii="Times New Roman" w:hAnsi="Times New Roman" w:cs="Times New Roman"/>
          <w:sz w:val="28"/>
          <w:szCs w:val="28"/>
          <w:lang w:val="kk-KZ"/>
        </w:rPr>
        <w:t>амалдары</w:t>
      </w:r>
      <w:r w:rsidRPr="003C4FB2">
        <w:rPr>
          <w:rFonts w:ascii="Times New Roman" w:hAnsi="Times New Roman" w:cs="Times New Roman"/>
          <w:sz w:val="28"/>
          <w:szCs w:val="28"/>
          <w:lang w:val="kk-KZ"/>
        </w:rPr>
        <w:t xml:space="preserve"> мен нысандарын пайдалан</w:t>
      </w:r>
      <w:r>
        <w:rPr>
          <w:rFonts w:ascii="Times New Roman" w:hAnsi="Times New Roman" w:cs="Times New Roman"/>
          <w:sz w:val="28"/>
          <w:szCs w:val="28"/>
          <w:lang w:val="kk-KZ"/>
        </w:rPr>
        <w:t>удың сапалық көрсеткіштері ескерілді;</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жобал</w:t>
      </w:r>
      <w:r>
        <w:rPr>
          <w:rFonts w:ascii="Times New Roman" w:hAnsi="Times New Roman" w:cs="Times New Roman"/>
          <w:sz w:val="28"/>
          <w:szCs w:val="28"/>
          <w:lang w:val="kk-KZ"/>
        </w:rPr>
        <w:t>ау</w:t>
      </w:r>
      <w:r w:rsidRPr="003C4FB2">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інде</w:t>
      </w:r>
      <w:r w:rsidRPr="00DE6FAD">
        <w:rPr>
          <w:rFonts w:ascii="Times New Roman" w:hAnsi="Times New Roman" w:cs="Times New Roman"/>
          <w:color w:val="000000"/>
          <w:sz w:val="28"/>
          <w:szCs w:val="28"/>
          <w:lang w:val="kk-KZ"/>
        </w:rPr>
        <w:t>аксиологиялық парадигмамен</w:t>
      </w:r>
      <w:r w:rsidRPr="003C4FB2">
        <w:rPr>
          <w:rFonts w:ascii="Times New Roman" w:hAnsi="Times New Roman" w:cs="Times New Roman"/>
          <w:sz w:val="28"/>
          <w:szCs w:val="28"/>
          <w:lang w:val="kk-KZ"/>
        </w:rPr>
        <w:t xml:space="preserve">ұлттық бірегейліктің мүмкін болатын сәйкестендіргіштерін базалық құндылық ретінде де, жеке тұлғаның </w:t>
      </w:r>
      <w:r>
        <w:rPr>
          <w:rFonts w:ascii="Times New Roman" w:hAnsi="Times New Roman" w:cs="Times New Roman"/>
          <w:sz w:val="28"/>
          <w:szCs w:val="28"/>
          <w:lang w:val="kk-KZ"/>
        </w:rPr>
        <w:t>ерекшелігі</w:t>
      </w:r>
      <w:r w:rsidRPr="003C4FB2">
        <w:rPr>
          <w:rFonts w:ascii="Times New Roman" w:hAnsi="Times New Roman" w:cs="Times New Roman"/>
          <w:sz w:val="28"/>
          <w:szCs w:val="28"/>
          <w:lang w:val="kk-KZ"/>
        </w:rPr>
        <w:t xml:space="preserve"> ретінде де ұғынуға, нақтылауға жүгіну</w:t>
      </w:r>
      <w:r>
        <w:rPr>
          <w:rFonts w:ascii="Times New Roman" w:hAnsi="Times New Roman" w:cs="Times New Roman"/>
          <w:sz w:val="28"/>
          <w:szCs w:val="28"/>
          <w:lang w:val="kk-KZ"/>
        </w:rPr>
        <w:t>дің маңызы сараланды</w:t>
      </w:r>
      <w:r w:rsidRPr="003C4FB2">
        <w:rPr>
          <w:rFonts w:ascii="Times New Roman" w:hAnsi="Times New Roman" w:cs="Times New Roman"/>
          <w:sz w:val="28"/>
          <w:szCs w:val="28"/>
          <w:lang w:val="kk-KZ"/>
        </w:rPr>
        <w:t>;</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 жоғары сынып </w:t>
      </w:r>
      <w:r w:rsidR="00472B1D">
        <w:rPr>
          <w:rFonts w:ascii="Times New Roman" w:hAnsi="Times New Roman" w:cs="Times New Roman"/>
          <w:sz w:val="28"/>
          <w:szCs w:val="28"/>
          <w:lang w:val="kk-KZ"/>
        </w:rPr>
        <w:t>білім алушылары</w:t>
      </w:r>
      <w:r w:rsidRPr="003C4FB2">
        <w:rPr>
          <w:rFonts w:ascii="Times New Roman" w:hAnsi="Times New Roman" w:cs="Times New Roman"/>
          <w:sz w:val="28"/>
          <w:szCs w:val="28"/>
          <w:lang w:val="kk-KZ"/>
        </w:rPr>
        <w:t xml:space="preserve">мен жұмыста мысал әдісін пайдалануды жандандыру, жас ерекшеліктеріне сәйкес </w:t>
      </w:r>
      <w:r>
        <w:rPr>
          <w:rFonts w:ascii="Times New Roman" w:hAnsi="Times New Roman" w:cs="Times New Roman"/>
          <w:sz w:val="28"/>
          <w:szCs w:val="28"/>
          <w:lang w:val="kk-KZ"/>
        </w:rPr>
        <w:t>технологияларды</w:t>
      </w:r>
      <w:r w:rsidRPr="003C4FB2">
        <w:rPr>
          <w:rFonts w:ascii="Times New Roman" w:hAnsi="Times New Roman" w:cs="Times New Roman"/>
          <w:sz w:val="28"/>
          <w:szCs w:val="28"/>
          <w:lang w:val="kk-KZ"/>
        </w:rPr>
        <w:t xml:space="preserve"> пысықтау;</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жобал</w:t>
      </w:r>
      <w:r>
        <w:rPr>
          <w:rFonts w:ascii="Times New Roman" w:hAnsi="Times New Roman" w:cs="Times New Roman"/>
          <w:sz w:val="28"/>
          <w:szCs w:val="28"/>
          <w:lang w:val="kk-KZ"/>
        </w:rPr>
        <w:t>ау</w:t>
      </w:r>
      <w:r w:rsidRPr="003C4FB2">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ініңөнімділігін</w:t>
      </w:r>
      <w:r w:rsidRPr="003C4FB2">
        <w:rPr>
          <w:rFonts w:ascii="Times New Roman" w:hAnsi="Times New Roman" w:cs="Times New Roman"/>
          <w:sz w:val="28"/>
          <w:szCs w:val="28"/>
          <w:lang w:val="kk-KZ"/>
        </w:rPr>
        <w:t xml:space="preserve"> тәжірибе</w:t>
      </w:r>
      <w:r>
        <w:rPr>
          <w:rFonts w:ascii="Times New Roman" w:hAnsi="Times New Roman" w:cs="Times New Roman"/>
          <w:sz w:val="28"/>
          <w:szCs w:val="28"/>
          <w:lang w:val="kk-KZ"/>
        </w:rPr>
        <w:t>де</w:t>
      </w:r>
      <w:r w:rsidRPr="003C4FB2">
        <w:rPr>
          <w:rFonts w:ascii="Times New Roman" w:hAnsi="Times New Roman" w:cs="Times New Roman"/>
          <w:sz w:val="28"/>
          <w:szCs w:val="28"/>
          <w:lang w:val="kk-KZ"/>
        </w:rPr>
        <w:t xml:space="preserve"> тақырыптық мазмұнға жүгін</w:t>
      </w:r>
      <w:r>
        <w:rPr>
          <w:rFonts w:ascii="Times New Roman" w:hAnsi="Times New Roman" w:cs="Times New Roman"/>
          <w:sz w:val="28"/>
          <w:szCs w:val="28"/>
          <w:lang w:val="kk-KZ"/>
        </w:rPr>
        <w:t>дір</w:t>
      </w:r>
      <w:r w:rsidRPr="003C4FB2">
        <w:rPr>
          <w:rFonts w:ascii="Times New Roman" w:hAnsi="Times New Roman" w:cs="Times New Roman"/>
          <w:sz w:val="28"/>
          <w:szCs w:val="28"/>
          <w:lang w:val="kk-KZ"/>
        </w:rPr>
        <w:t>у мерзімділігі тұрғысынан талдау;</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lastRenderedPageBreak/>
        <w:t xml:space="preserve">- жобалау </w:t>
      </w:r>
      <w:r>
        <w:rPr>
          <w:rFonts w:ascii="Times New Roman" w:hAnsi="Times New Roman" w:cs="Times New Roman"/>
          <w:sz w:val="28"/>
          <w:szCs w:val="28"/>
          <w:lang w:val="kk-KZ"/>
        </w:rPr>
        <w:t>қызметінде</w:t>
      </w:r>
      <w:r w:rsidRPr="003C4FB2">
        <w:rPr>
          <w:rFonts w:ascii="Times New Roman" w:hAnsi="Times New Roman" w:cs="Times New Roman"/>
          <w:sz w:val="28"/>
          <w:szCs w:val="28"/>
          <w:lang w:val="kk-KZ"/>
        </w:rPr>
        <w:t xml:space="preserve"> азаматт</w:t>
      </w:r>
      <w:r>
        <w:rPr>
          <w:rFonts w:ascii="Times New Roman" w:hAnsi="Times New Roman" w:cs="Times New Roman"/>
          <w:sz w:val="28"/>
          <w:szCs w:val="28"/>
          <w:lang w:val="kk-KZ"/>
        </w:rPr>
        <w:t>ық өзін-өзі анықтау және өзін</w:t>
      </w:r>
      <w:r w:rsidRPr="003C4FB2">
        <w:rPr>
          <w:rFonts w:ascii="Times New Roman" w:hAnsi="Times New Roman" w:cs="Times New Roman"/>
          <w:sz w:val="28"/>
          <w:szCs w:val="28"/>
          <w:lang w:val="kk-KZ"/>
        </w:rPr>
        <w:t>і</w:t>
      </w:r>
      <w:r>
        <w:rPr>
          <w:rFonts w:ascii="Times New Roman" w:hAnsi="Times New Roman" w:cs="Times New Roman"/>
          <w:sz w:val="28"/>
          <w:szCs w:val="28"/>
          <w:lang w:val="kk-KZ"/>
        </w:rPr>
        <w:t xml:space="preserve">ңқабілетін </w:t>
      </w:r>
      <w:r w:rsidRPr="003C4FB2">
        <w:rPr>
          <w:rFonts w:ascii="Times New Roman" w:hAnsi="Times New Roman" w:cs="Times New Roman"/>
          <w:sz w:val="28"/>
          <w:szCs w:val="28"/>
          <w:lang w:val="kk-KZ"/>
        </w:rPr>
        <w:t xml:space="preserve">дамыту үшін маңыздылығын көрсете отырып, жоғары сынып </w:t>
      </w:r>
      <w:r w:rsidR="00472B1D">
        <w:rPr>
          <w:rFonts w:ascii="Times New Roman" w:hAnsi="Times New Roman" w:cs="Times New Roman"/>
          <w:sz w:val="28"/>
          <w:szCs w:val="28"/>
          <w:lang w:val="kk-KZ"/>
        </w:rPr>
        <w:t>білім алушылары</w:t>
      </w:r>
      <w:r w:rsidRPr="003C4FB2">
        <w:rPr>
          <w:rFonts w:ascii="Times New Roman" w:hAnsi="Times New Roman" w:cs="Times New Roman"/>
          <w:sz w:val="28"/>
          <w:szCs w:val="28"/>
          <w:lang w:val="kk-KZ"/>
        </w:rPr>
        <w:t xml:space="preserve">н әртүрлі </w:t>
      </w:r>
      <w:r>
        <w:rPr>
          <w:rFonts w:ascii="Times New Roman" w:hAnsi="Times New Roman" w:cs="Times New Roman"/>
          <w:sz w:val="28"/>
          <w:szCs w:val="28"/>
          <w:lang w:val="kk-KZ"/>
        </w:rPr>
        <w:t>ж</w:t>
      </w:r>
      <w:r w:rsidRPr="003C4FB2">
        <w:rPr>
          <w:rFonts w:ascii="Times New Roman" w:hAnsi="Times New Roman" w:cs="Times New Roman"/>
          <w:sz w:val="28"/>
          <w:szCs w:val="28"/>
          <w:lang w:val="kk-KZ"/>
        </w:rPr>
        <w:t xml:space="preserve">обалық іс-шараларға қосатын жұмыстың </w:t>
      </w:r>
      <w:r>
        <w:rPr>
          <w:rFonts w:ascii="Times New Roman" w:hAnsi="Times New Roman" w:cs="Times New Roman"/>
          <w:sz w:val="28"/>
          <w:szCs w:val="28"/>
          <w:lang w:val="kk-KZ"/>
        </w:rPr>
        <w:t>мәнділігін түсініп,</w:t>
      </w:r>
      <w:r w:rsidRPr="003C4FB2">
        <w:rPr>
          <w:rFonts w:ascii="Times New Roman" w:hAnsi="Times New Roman" w:cs="Times New Roman"/>
          <w:sz w:val="28"/>
          <w:szCs w:val="28"/>
          <w:lang w:val="kk-KZ"/>
        </w:rPr>
        <w:t xml:space="preserve"> нысандарына жүгіну</w:t>
      </w:r>
      <w:r>
        <w:rPr>
          <w:rFonts w:ascii="Times New Roman" w:hAnsi="Times New Roman" w:cs="Times New Roman"/>
          <w:sz w:val="28"/>
          <w:szCs w:val="28"/>
          <w:lang w:val="kk-KZ"/>
        </w:rPr>
        <w:t xml:space="preserve"> қажеттігін дәлелдеу ескерілді</w:t>
      </w:r>
      <w:r w:rsidRPr="003C4FB2">
        <w:rPr>
          <w:rFonts w:ascii="Times New Roman" w:hAnsi="Times New Roman" w:cs="Times New Roman"/>
          <w:sz w:val="28"/>
          <w:szCs w:val="28"/>
          <w:lang w:val="kk-KZ"/>
        </w:rPr>
        <w:t>.</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 xml:space="preserve">Модельді енгізудің алғашқы күндерінен бастап бастамашыл топтың алдына тақырыптық </w:t>
      </w:r>
      <w:r>
        <w:rPr>
          <w:rFonts w:ascii="Times New Roman" w:hAnsi="Times New Roman" w:cs="Times New Roman"/>
          <w:sz w:val="28"/>
          <w:szCs w:val="28"/>
          <w:lang w:val="kk-KZ"/>
        </w:rPr>
        <w:t>образдардың</w:t>
      </w:r>
      <w:r w:rsidRPr="003C4FB2">
        <w:rPr>
          <w:rFonts w:ascii="Times New Roman" w:hAnsi="Times New Roman" w:cs="Times New Roman"/>
          <w:sz w:val="28"/>
          <w:szCs w:val="28"/>
          <w:lang w:val="kk-KZ"/>
        </w:rPr>
        <w:t xml:space="preserve"> мазмұнын, олардың мәнін талқылау, осы </w:t>
      </w:r>
      <w:r>
        <w:rPr>
          <w:rFonts w:ascii="Times New Roman" w:hAnsi="Times New Roman" w:cs="Times New Roman"/>
          <w:sz w:val="28"/>
          <w:szCs w:val="28"/>
          <w:lang w:val="kk-KZ"/>
        </w:rPr>
        <w:t>образдардың</w:t>
      </w:r>
      <w:r w:rsidRPr="003C4FB2">
        <w:rPr>
          <w:rFonts w:ascii="Times New Roman" w:hAnsi="Times New Roman" w:cs="Times New Roman"/>
          <w:sz w:val="28"/>
          <w:szCs w:val="28"/>
          <w:lang w:val="kk-KZ"/>
        </w:rPr>
        <w:t xml:space="preserve"> шынайылығын нығайтатын өткен және қазіргі мысалдарды таңдау және бағалау міндеті қойылды. Пәндік комиссия төрағаларына тоқсанына бір рет аталған мәселелерді талқылау, сондай-ақ</w:t>
      </w:r>
      <w:r>
        <w:rPr>
          <w:rFonts w:ascii="Times New Roman" w:hAnsi="Times New Roman" w:cs="Times New Roman"/>
          <w:sz w:val="28"/>
          <w:szCs w:val="28"/>
          <w:lang w:val="kk-KZ"/>
        </w:rPr>
        <w:t>,</w:t>
      </w:r>
      <w:r w:rsidRPr="003C4FB2">
        <w:rPr>
          <w:rFonts w:ascii="Times New Roman" w:hAnsi="Times New Roman" w:cs="Times New Roman"/>
          <w:sz w:val="28"/>
          <w:szCs w:val="28"/>
          <w:lang w:val="kk-KZ"/>
        </w:rPr>
        <w:t xml:space="preserve"> Қазақстан үшін өзекті оқиғаларды бақылау және талқылау тапсырылды. Бастамашыл топ мүшелері мүмкіндігінше педагогтарды осы тақырыптар бойынша </w:t>
      </w:r>
      <w:r>
        <w:rPr>
          <w:rFonts w:ascii="Times New Roman" w:hAnsi="Times New Roman" w:cs="Times New Roman"/>
          <w:sz w:val="28"/>
          <w:szCs w:val="28"/>
          <w:lang w:val="kk-KZ"/>
        </w:rPr>
        <w:t xml:space="preserve">пайымдауға </w:t>
      </w:r>
      <w:r w:rsidRPr="003C4FB2">
        <w:rPr>
          <w:rFonts w:ascii="Times New Roman" w:hAnsi="Times New Roman" w:cs="Times New Roman"/>
          <w:sz w:val="28"/>
          <w:szCs w:val="28"/>
          <w:lang w:val="kk-KZ"/>
        </w:rPr>
        <w:t xml:space="preserve">тартты. Мысалдарды іріктеуге жоғары сынып </w:t>
      </w:r>
      <w:r w:rsidR="00472B1D">
        <w:rPr>
          <w:rFonts w:ascii="Times New Roman" w:hAnsi="Times New Roman" w:cs="Times New Roman"/>
          <w:sz w:val="28"/>
          <w:szCs w:val="28"/>
          <w:lang w:val="kk-KZ"/>
        </w:rPr>
        <w:t>білім алушылары</w:t>
      </w:r>
      <w:r w:rsidRPr="003C4FB2">
        <w:rPr>
          <w:rFonts w:ascii="Times New Roman" w:hAnsi="Times New Roman" w:cs="Times New Roman"/>
          <w:sz w:val="28"/>
          <w:szCs w:val="28"/>
          <w:lang w:val="kk-KZ"/>
        </w:rPr>
        <w:t xml:space="preserve"> (әлеуметтік жоба) тартылды.</w:t>
      </w:r>
    </w:p>
    <w:p w:rsidR="009D70EB" w:rsidRPr="003C4FB2" w:rsidRDefault="009D70EB" w:rsidP="0017469F">
      <w:pPr>
        <w:spacing w:after="0" w:line="240" w:lineRule="auto"/>
        <w:ind w:firstLine="567"/>
        <w:jc w:val="both"/>
        <w:rPr>
          <w:rFonts w:ascii="Times New Roman" w:hAnsi="Times New Roman" w:cs="Times New Roman"/>
          <w:sz w:val="28"/>
          <w:szCs w:val="28"/>
          <w:lang w:val="kk-KZ"/>
        </w:rPr>
      </w:pPr>
      <w:r w:rsidRPr="003C4FB2">
        <w:rPr>
          <w:rFonts w:ascii="Times New Roman" w:hAnsi="Times New Roman" w:cs="Times New Roman"/>
          <w:sz w:val="28"/>
          <w:szCs w:val="28"/>
          <w:lang w:val="kk-KZ"/>
        </w:rPr>
        <w:t>Бұл жұмыстың негізін</w:t>
      </w:r>
      <w:r>
        <w:rPr>
          <w:rFonts w:ascii="Times New Roman" w:hAnsi="Times New Roman" w:cs="Times New Roman"/>
          <w:sz w:val="28"/>
          <w:szCs w:val="28"/>
          <w:lang w:val="kk-KZ"/>
        </w:rPr>
        <w:t xml:space="preserve">е </w:t>
      </w:r>
      <w:r w:rsidRPr="003C4FB2">
        <w:rPr>
          <w:rFonts w:ascii="Times New Roman" w:hAnsi="Times New Roman" w:cs="Times New Roman"/>
          <w:sz w:val="28"/>
          <w:szCs w:val="28"/>
          <w:lang w:val="kk-KZ"/>
        </w:rPr>
        <w:t xml:space="preserve">тақырыптық үлгілерді шоғырландыру тетігі алынды. Бұл жұмысты ұйымдастыра отырып, біз </w:t>
      </w:r>
      <w:r>
        <w:rPr>
          <w:rFonts w:ascii="Times New Roman" w:hAnsi="Times New Roman" w:cs="Times New Roman"/>
          <w:sz w:val="28"/>
          <w:szCs w:val="28"/>
          <w:lang w:val="kk-KZ"/>
        </w:rPr>
        <w:t xml:space="preserve">М.В. </w:t>
      </w:r>
      <w:r w:rsidRPr="003C4FB2">
        <w:rPr>
          <w:rFonts w:ascii="Times New Roman" w:hAnsi="Times New Roman" w:cs="Times New Roman"/>
          <w:sz w:val="28"/>
          <w:szCs w:val="28"/>
          <w:lang w:val="kk-KZ"/>
        </w:rPr>
        <w:t>Шакурованың [169] зерттеуінде</w:t>
      </w:r>
      <w:r>
        <w:rPr>
          <w:rFonts w:ascii="Times New Roman" w:hAnsi="Times New Roman" w:cs="Times New Roman"/>
          <w:sz w:val="28"/>
          <w:szCs w:val="28"/>
          <w:lang w:val="kk-KZ"/>
        </w:rPr>
        <w:t xml:space="preserve"> әзірленген ұсыныстарға және А.</w:t>
      </w:r>
      <w:r w:rsidRPr="003C4FB2">
        <w:rPr>
          <w:rFonts w:ascii="Times New Roman" w:hAnsi="Times New Roman" w:cs="Times New Roman"/>
          <w:sz w:val="28"/>
          <w:szCs w:val="28"/>
          <w:lang w:val="kk-KZ"/>
        </w:rPr>
        <w:t>Н. Махининнің [</w:t>
      </w:r>
      <w:r w:rsidR="000F41B3">
        <w:rPr>
          <w:rFonts w:ascii="Times New Roman" w:hAnsi="Times New Roman" w:cs="Times New Roman"/>
          <w:sz w:val="28"/>
          <w:szCs w:val="28"/>
          <w:lang w:val="kk-KZ"/>
        </w:rPr>
        <w:t>142</w:t>
      </w:r>
      <w:r w:rsidRPr="003C4FB2">
        <w:rPr>
          <w:rFonts w:ascii="Times New Roman" w:hAnsi="Times New Roman" w:cs="Times New Roman"/>
          <w:sz w:val="28"/>
          <w:szCs w:val="28"/>
          <w:lang w:val="kk-KZ"/>
        </w:rPr>
        <w:t xml:space="preserve">] мәлімдемесіне сүйендік, оған сәйкес бұл жұмыс байланыстардың жеке </w:t>
      </w:r>
      <w:r>
        <w:rPr>
          <w:rFonts w:ascii="Times New Roman" w:hAnsi="Times New Roman" w:cs="Times New Roman"/>
          <w:sz w:val="28"/>
          <w:szCs w:val="28"/>
          <w:lang w:val="kk-KZ"/>
        </w:rPr>
        <w:t>негіздемелерінің</w:t>
      </w:r>
      <w:r w:rsidRPr="003C4FB2">
        <w:rPr>
          <w:rFonts w:ascii="Times New Roman" w:hAnsi="Times New Roman" w:cs="Times New Roman"/>
          <w:sz w:val="28"/>
          <w:szCs w:val="28"/>
          <w:lang w:val="kk-KZ"/>
        </w:rPr>
        <w:t xml:space="preserve"> ұзақ, тұрақсыздығы</w:t>
      </w:r>
      <w:r>
        <w:rPr>
          <w:rFonts w:ascii="Times New Roman" w:hAnsi="Times New Roman" w:cs="Times New Roman"/>
          <w:sz w:val="28"/>
          <w:szCs w:val="28"/>
          <w:lang w:val="kk-KZ"/>
        </w:rPr>
        <w:t xml:space="preserve"> жеткілікті</w:t>
      </w:r>
      <w:r w:rsidRPr="003C4FB2">
        <w:rPr>
          <w:rFonts w:ascii="Times New Roman" w:hAnsi="Times New Roman" w:cs="Times New Roman"/>
          <w:sz w:val="28"/>
          <w:szCs w:val="28"/>
          <w:lang w:val="kk-KZ"/>
        </w:rPr>
        <w:t>, ішкі қарама-қайшы</w:t>
      </w:r>
      <w:r>
        <w:rPr>
          <w:rFonts w:ascii="Times New Roman" w:hAnsi="Times New Roman" w:cs="Times New Roman"/>
          <w:sz w:val="28"/>
          <w:szCs w:val="28"/>
          <w:lang w:val="kk-KZ"/>
        </w:rPr>
        <w:t xml:space="preserve"> болып табылады</w:t>
      </w:r>
      <w:r w:rsidRPr="003C4FB2">
        <w:rPr>
          <w:rFonts w:ascii="Times New Roman" w:hAnsi="Times New Roman" w:cs="Times New Roman"/>
          <w:sz w:val="28"/>
          <w:szCs w:val="28"/>
          <w:lang w:val="kk-KZ"/>
        </w:rPr>
        <w:t xml:space="preserve">, өйткені ол ересектердің негізгі құндылықтар туралы маңызды идеяларын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ларға </w:t>
      </w:r>
      <w:r w:rsidRPr="003C4FB2">
        <w:rPr>
          <w:rFonts w:ascii="Times New Roman" w:hAnsi="Times New Roman" w:cs="Times New Roman"/>
          <w:sz w:val="28"/>
          <w:szCs w:val="28"/>
          <w:lang w:val="kk-KZ"/>
        </w:rPr>
        <w:t>жақындастыруды</w:t>
      </w:r>
      <w:r>
        <w:rPr>
          <w:rFonts w:ascii="Times New Roman" w:hAnsi="Times New Roman" w:cs="Times New Roman"/>
          <w:sz w:val="28"/>
          <w:szCs w:val="28"/>
          <w:lang w:val="kk-KZ"/>
        </w:rPr>
        <w:t xml:space="preserve"> талап етеді.</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 xml:space="preserve">Шоғырландыру кезеңдері ретінде интеграция </w:t>
      </w:r>
      <w:r>
        <w:rPr>
          <w:rFonts w:ascii="Times New Roman" w:hAnsi="Times New Roman" w:cs="Times New Roman"/>
          <w:sz w:val="28"/>
          <w:szCs w:val="28"/>
          <w:lang w:val="kk-KZ"/>
        </w:rPr>
        <w:t>механизмі</w:t>
      </w:r>
      <w:r w:rsidRPr="007A6AFC">
        <w:rPr>
          <w:rFonts w:ascii="Times New Roman" w:hAnsi="Times New Roman" w:cs="Times New Roman"/>
          <w:sz w:val="28"/>
          <w:szCs w:val="28"/>
          <w:lang w:val="kk-KZ"/>
        </w:rPr>
        <w:t xml:space="preserve"> қолданылды: бастамашылық, реттеу, ұйымшылдықты қамтамасыз ету, әр түрлі топтардың мүшелерінің өзара жауап беруі. Бұл жағдайда</w:t>
      </w:r>
      <w:r>
        <w:rPr>
          <w:rFonts w:ascii="Times New Roman" w:hAnsi="Times New Roman" w:cs="Times New Roman"/>
          <w:sz w:val="28"/>
          <w:szCs w:val="28"/>
          <w:lang w:val="kk-KZ"/>
        </w:rPr>
        <w:t>,</w:t>
      </w:r>
      <w:r w:rsidRPr="007A6AFC">
        <w:rPr>
          <w:rFonts w:ascii="Times New Roman" w:hAnsi="Times New Roman" w:cs="Times New Roman"/>
          <w:sz w:val="28"/>
          <w:szCs w:val="28"/>
          <w:lang w:val="kk-KZ"/>
        </w:rPr>
        <w:t xml:space="preserve"> мектеп </w:t>
      </w:r>
      <w:r w:rsidR="00472B1D">
        <w:rPr>
          <w:rFonts w:ascii="Times New Roman" w:hAnsi="Times New Roman" w:cs="Times New Roman"/>
          <w:sz w:val="28"/>
          <w:szCs w:val="28"/>
          <w:lang w:val="kk-KZ"/>
        </w:rPr>
        <w:t>білім алушылары</w:t>
      </w:r>
      <w:r>
        <w:rPr>
          <w:rFonts w:ascii="Times New Roman" w:hAnsi="Times New Roman" w:cs="Times New Roman"/>
          <w:sz w:val="28"/>
          <w:szCs w:val="28"/>
          <w:lang w:val="kk-KZ"/>
        </w:rPr>
        <w:t xml:space="preserve">н әртүрлі қауымдастықтарға </w:t>
      </w:r>
      <w:r w:rsidRPr="007A6AFC">
        <w:rPr>
          <w:rFonts w:ascii="Times New Roman" w:hAnsi="Times New Roman" w:cs="Times New Roman"/>
          <w:sz w:val="28"/>
          <w:szCs w:val="28"/>
          <w:lang w:val="kk-KZ"/>
        </w:rPr>
        <w:t>біріктірудің нормати</w:t>
      </w:r>
      <w:r>
        <w:rPr>
          <w:rFonts w:ascii="Times New Roman" w:hAnsi="Times New Roman" w:cs="Times New Roman"/>
          <w:sz w:val="28"/>
          <w:szCs w:val="28"/>
          <w:lang w:val="kk-KZ"/>
        </w:rPr>
        <w:t xml:space="preserve">втік-құндылық негізі, сондай-ақ, </w:t>
      </w:r>
      <w:r w:rsidRPr="007A6AFC">
        <w:rPr>
          <w:rFonts w:ascii="Times New Roman" w:hAnsi="Times New Roman" w:cs="Times New Roman"/>
          <w:sz w:val="28"/>
          <w:szCs w:val="28"/>
          <w:lang w:val="kk-KZ"/>
        </w:rPr>
        <w:t>мектепке қатысты бастапқы топтарды екінші топқа және нәтижесінде жалпы мектеп ұжымына біріктіру маңызды рөл атқарады.</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Бастамашыл топ үшін мақсат</w:t>
      </w:r>
      <w:r>
        <w:rPr>
          <w:rFonts w:ascii="Times New Roman" w:hAnsi="Times New Roman" w:cs="Times New Roman"/>
          <w:sz w:val="28"/>
          <w:szCs w:val="28"/>
          <w:lang w:val="kk-KZ"/>
        </w:rPr>
        <w:t xml:space="preserve"> – </w:t>
      </w:r>
      <w:r w:rsidRPr="007A6AFC">
        <w:rPr>
          <w:rFonts w:ascii="Times New Roman" w:hAnsi="Times New Roman" w:cs="Times New Roman"/>
          <w:sz w:val="28"/>
          <w:szCs w:val="28"/>
          <w:lang w:val="kk-KZ"/>
        </w:rPr>
        <w:t>идеал ретінде интеграция мақсатында барлық бастауыш топтар жобал</w:t>
      </w:r>
      <w:r>
        <w:rPr>
          <w:rFonts w:ascii="Times New Roman" w:hAnsi="Times New Roman" w:cs="Times New Roman"/>
          <w:sz w:val="28"/>
          <w:szCs w:val="28"/>
          <w:lang w:val="kk-KZ"/>
        </w:rPr>
        <w:t>ау</w:t>
      </w:r>
      <w:r w:rsidRPr="007A6AFC">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і</w:t>
      </w:r>
      <w:r w:rsidRPr="007A6AF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7A6AFC">
        <w:rPr>
          <w:rFonts w:ascii="Times New Roman" w:hAnsi="Times New Roman" w:cs="Times New Roman"/>
          <w:sz w:val="28"/>
          <w:szCs w:val="28"/>
          <w:lang w:val="kk-KZ"/>
        </w:rPr>
        <w:t xml:space="preserve">ірлескен басқару, жалпы мектеп істері, клубтар мен үйірмелер, арнайы ұйымдастырылған жағдайлар арқылы өзара әрекеттесуге қосылатын жағдай анықталды. </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r w:rsidRPr="007A6AFC">
        <w:rPr>
          <w:rFonts w:ascii="Times New Roman" w:hAnsi="Times New Roman" w:cs="Times New Roman"/>
          <w:sz w:val="28"/>
          <w:szCs w:val="28"/>
          <w:lang w:val="kk-KZ"/>
        </w:rPr>
        <w:t xml:space="preserve">Жоғары сынып </w:t>
      </w:r>
      <w:r w:rsidR="00472B1D">
        <w:rPr>
          <w:rFonts w:ascii="Times New Roman" w:hAnsi="Times New Roman" w:cs="Times New Roman"/>
          <w:sz w:val="28"/>
          <w:szCs w:val="28"/>
          <w:lang w:val="kk-KZ"/>
        </w:rPr>
        <w:t>білім алушылары</w:t>
      </w:r>
      <w:r w:rsidRPr="007A6AFC">
        <w:rPr>
          <w:rFonts w:ascii="Times New Roman" w:hAnsi="Times New Roman" w:cs="Times New Roman"/>
          <w:sz w:val="28"/>
          <w:szCs w:val="28"/>
          <w:lang w:val="kk-KZ"/>
        </w:rPr>
        <w:t xml:space="preserve"> арасында қабылданған тақырыптық </w:t>
      </w:r>
      <w:r>
        <w:rPr>
          <w:rFonts w:ascii="Times New Roman" w:hAnsi="Times New Roman" w:cs="Times New Roman"/>
          <w:sz w:val="28"/>
          <w:szCs w:val="28"/>
          <w:lang w:val="kk-KZ"/>
        </w:rPr>
        <w:t xml:space="preserve">образдарды </w:t>
      </w:r>
      <w:r w:rsidRPr="007A6AFC">
        <w:rPr>
          <w:rFonts w:ascii="Times New Roman" w:hAnsi="Times New Roman" w:cs="Times New Roman"/>
          <w:sz w:val="28"/>
          <w:szCs w:val="28"/>
          <w:lang w:val="kk-KZ"/>
        </w:rPr>
        <w:t xml:space="preserve"> бекіту және кеңейту диагностикасы маңызды болды. </w:t>
      </w:r>
    </w:p>
    <w:p w:rsidR="009D70EB" w:rsidRDefault="00353159"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9D70EB" w:rsidRPr="007A6AFC">
        <w:rPr>
          <w:rFonts w:ascii="Times New Roman" w:hAnsi="Times New Roman" w:cs="Times New Roman"/>
          <w:sz w:val="28"/>
          <w:szCs w:val="28"/>
          <w:lang w:val="kk-KZ"/>
        </w:rPr>
        <w:t xml:space="preserve">ларға </w:t>
      </w:r>
      <w:r w:rsidR="009D70EB">
        <w:rPr>
          <w:rFonts w:ascii="Times New Roman" w:hAnsi="Times New Roman" w:cs="Times New Roman"/>
          <w:sz w:val="28"/>
          <w:szCs w:val="28"/>
          <w:lang w:val="kk-KZ"/>
        </w:rPr>
        <w:t>«</w:t>
      </w:r>
      <w:r w:rsidR="009D70EB" w:rsidRPr="007A6AFC">
        <w:rPr>
          <w:rFonts w:ascii="Times New Roman" w:hAnsi="Times New Roman" w:cs="Times New Roman"/>
          <w:sz w:val="28"/>
          <w:szCs w:val="28"/>
          <w:lang w:val="kk-KZ"/>
        </w:rPr>
        <w:t>20 бекіту</w:t>
      </w:r>
      <w:r w:rsidR="009D70EB">
        <w:rPr>
          <w:rFonts w:ascii="Times New Roman" w:hAnsi="Times New Roman" w:cs="Times New Roman"/>
          <w:sz w:val="28"/>
          <w:szCs w:val="28"/>
          <w:lang w:val="kk-KZ"/>
        </w:rPr>
        <w:t>»</w:t>
      </w:r>
      <w:r w:rsidR="009D70EB" w:rsidRPr="007A6AFC">
        <w:rPr>
          <w:rFonts w:ascii="Times New Roman" w:hAnsi="Times New Roman" w:cs="Times New Roman"/>
          <w:sz w:val="28"/>
          <w:szCs w:val="28"/>
          <w:lang w:val="kk-KZ"/>
        </w:rPr>
        <w:t xml:space="preserve"> әдістемесін қолданудың ауызша нұсқасы ұсынылды (М.Кун, Т. Макпартленд). Тақырыптық сипаттамаларға </w:t>
      </w:r>
      <w:r w:rsidR="009D70EB">
        <w:rPr>
          <w:rFonts w:ascii="Times New Roman" w:hAnsi="Times New Roman" w:cs="Times New Roman"/>
          <w:sz w:val="28"/>
          <w:szCs w:val="28"/>
          <w:lang w:val="kk-KZ"/>
        </w:rPr>
        <w:t>жүгіну</w:t>
      </w:r>
      <w:r w:rsidR="009D70EB" w:rsidRPr="007A6AFC">
        <w:rPr>
          <w:rFonts w:ascii="Times New Roman" w:hAnsi="Times New Roman" w:cs="Times New Roman"/>
          <w:sz w:val="28"/>
          <w:szCs w:val="28"/>
          <w:lang w:val="kk-KZ"/>
        </w:rPr>
        <w:t xml:space="preserve"> (қазақстандық, азамат, </w:t>
      </w:r>
      <w:r w:rsidR="009D70EB">
        <w:rPr>
          <w:rFonts w:ascii="Times New Roman" w:hAnsi="Times New Roman" w:cs="Times New Roman"/>
          <w:sz w:val="28"/>
          <w:szCs w:val="28"/>
          <w:lang w:val="kk-KZ"/>
        </w:rPr>
        <w:t xml:space="preserve">патриот, нақты аумақтың тұрғыны және </w:t>
      </w:r>
      <w:r w:rsidR="009D70EB" w:rsidRPr="007A6AFC">
        <w:rPr>
          <w:rFonts w:ascii="Times New Roman" w:hAnsi="Times New Roman" w:cs="Times New Roman"/>
          <w:sz w:val="28"/>
          <w:szCs w:val="28"/>
          <w:lang w:val="kk-KZ"/>
        </w:rPr>
        <w:t xml:space="preserve">т.б.), </w:t>
      </w:r>
      <w:r w:rsidR="009D70EB">
        <w:rPr>
          <w:rFonts w:ascii="Times New Roman" w:hAnsi="Times New Roman" w:cs="Times New Roman"/>
          <w:sz w:val="28"/>
          <w:szCs w:val="28"/>
          <w:lang w:val="kk-KZ"/>
        </w:rPr>
        <w:t>жүгінулер</w:t>
      </w:r>
      <w:r w:rsidR="009D70EB" w:rsidRPr="007A6AFC">
        <w:rPr>
          <w:rFonts w:ascii="Times New Roman" w:hAnsi="Times New Roman" w:cs="Times New Roman"/>
          <w:sz w:val="28"/>
          <w:szCs w:val="28"/>
          <w:lang w:val="kk-KZ"/>
        </w:rPr>
        <w:t xml:space="preserve"> саны, </w:t>
      </w:r>
      <w:r w:rsidR="009D70EB">
        <w:rPr>
          <w:rFonts w:ascii="Times New Roman" w:hAnsi="Times New Roman" w:cs="Times New Roman"/>
          <w:sz w:val="28"/>
          <w:szCs w:val="28"/>
          <w:lang w:val="kk-KZ"/>
        </w:rPr>
        <w:t>көкейкес</w:t>
      </w:r>
      <w:r w:rsidR="009D70EB" w:rsidRPr="007A6AFC">
        <w:rPr>
          <w:rFonts w:ascii="Times New Roman" w:hAnsi="Times New Roman" w:cs="Times New Roman"/>
          <w:sz w:val="28"/>
          <w:szCs w:val="28"/>
          <w:lang w:val="kk-KZ"/>
        </w:rPr>
        <w:t xml:space="preserve">тілігі (жоғары сынып </w:t>
      </w:r>
      <w:r>
        <w:rPr>
          <w:rFonts w:ascii="Times New Roman" w:hAnsi="Times New Roman" w:cs="Times New Roman"/>
          <w:sz w:val="28"/>
          <w:szCs w:val="28"/>
          <w:lang w:val="kk-KZ"/>
        </w:rPr>
        <w:t>білім алушы</w:t>
      </w:r>
      <w:r w:rsidR="009D70EB" w:rsidRPr="007A6AFC">
        <w:rPr>
          <w:rFonts w:ascii="Times New Roman" w:hAnsi="Times New Roman" w:cs="Times New Roman"/>
          <w:sz w:val="28"/>
          <w:szCs w:val="28"/>
          <w:lang w:val="kk-KZ"/>
        </w:rPr>
        <w:t>сының өзін</w:t>
      </w:r>
      <w:r w:rsidR="009D70EB">
        <w:rPr>
          <w:rFonts w:ascii="Times New Roman" w:hAnsi="Times New Roman" w:cs="Times New Roman"/>
          <w:sz w:val="28"/>
          <w:szCs w:val="28"/>
          <w:lang w:val="kk-KZ"/>
        </w:rPr>
        <w:t xml:space="preserve">іңұтымды іс-әрекетің </w:t>
      </w:r>
      <w:r w:rsidR="009D70EB" w:rsidRPr="007A6AFC">
        <w:rPr>
          <w:rFonts w:ascii="Times New Roman" w:hAnsi="Times New Roman" w:cs="Times New Roman"/>
          <w:sz w:val="28"/>
          <w:szCs w:val="28"/>
          <w:lang w:val="kk-KZ"/>
        </w:rPr>
        <w:t xml:space="preserve">осы суреттердің позициясында көрініс </w:t>
      </w:r>
      <w:r w:rsidR="009D70EB">
        <w:rPr>
          <w:rFonts w:ascii="Times New Roman" w:hAnsi="Times New Roman" w:cs="Times New Roman"/>
          <w:sz w:val="28"/>
          <w:szCs w:val="28"/>
          <w:lang w:val="kk-KZ"/>
        </w:rPr>
        <w:t>ретінде ұсынды</w:t>
      </w:r>
      <w:r w:rsidR="009D70EB" w:rsidRPr="007A6AFC">
        <w:rPr>
          <w:rFonts w:ascii="Times New Roman" w:hAnsi="Times New Roman" w:cs="Times New Roman"/>
          <w:sz w:val="28"/>
          <w:szCs w:val="28"/>
          <w:lang w:val="kk-KZ"/>
        </w:rPr>
        <w:t xml:space="preserve">, бұл ретте тақырыптық </w:t>
      </w:r>
      <w:r w:rsidR="009D70EB">
        <w:rPr>
          <w:rFonts w:ascii="Times New Roman" w:hAnsi="Times New Roman" w:cs="Times New Roman"/>
          <w:sz w:val="28"/>
          <w:szCs w:val="28"/>
          <w:lang w:val="kk-KZ"/>
        </w:rPr>
        <w:t>образдың</w:t>
      </w:r>
      <w:r w:rsidR="009D70EB" w:rsidRPr="007A6AFC">
        <w:rPr>
          <w:rFonts w:ascii="Times New Roman" w:hAnsi="Times New Roman" w:cs="Times New Roman"/>
          <w:sz w:val="28"/>
          <w:szCs w:val="28"/>
          <w:lang w:val="kk-KZ"/>
        </w:rPr>
        <w:t xml:space="preserve"> алғашқы аталуы назарға алынды) тіркелді. Бұл зерттеу өзін-өзі</w:t>
      </w:r>
      <w:r w:rsidR="009D70EB">
        <w:rPr>
          <w:rFonts w:ascii="Times New Roman" w:hAnsi="Times New Roman" w:cs="Times New Roman"/>
          <w:sz w:val="28"/>
          <w:szCs w:val="28"/>
          <w:lang w:val="kk-KZ"/>
        </w:rPr>
        <w:t xml:space="preserve">ніңжетістігін жіктеу </w:t>
      </w:r>
      <w:r w:rsidR="009D70EB" w:rsidRPr="007A6AFC">
        <w:rPr>
          <w:rFonts w:ascii="Times New Roman" w:hAnsi="Times New Roman" w:cs="Times New Roman"/>
          <w:sz w:val="28"/>
          <w:szCs w:val="28"/>
          <w:lang w:val="kk-KZ"/>
        </w:rPr>
        <w:t>үшін қолданылатын суреттер жиынтығында осы құрылымдардың тұрақсыздығын көруге мүмкіндік берді (22-сурет).</w:t>
      </w:r>
    </w:p>
    <w:p w:rsidR="009D70EB" w:rsidRPr="007A6AFC" w:rsidRDefault="009D70EB" w:rsidP="0017469F">
      <w:pPr>
        <w:spacing w:after="0" w:line="240" w:lineRule="auto"/>
        <w:ind w:firstLine="567"/>
        <w:jc w:val="both"/>
        <w:rPr>
          <w:rFonts w:ascii="Times New Roman" w:hAnsi="Times New Roman" w:cs="Times New Roman"/>
          <w:sz w:val="28"/>
          <w:szCs w:val="28"/>
          <w:lang w:val="kk-KZ"/>
        </w:rPr>
      </w:pPr>
    </w:p>
    <w:p w:rsidR="009D70EB" w:rsidRDefault="009D70EB" w:rsidP="00652F5F">
      <w:pPr>
        <w:spacing w:after="0" w:line="240" w:lineRule="auto"/>
        <w:jc w:val="center"/>
      </w:pPr>
      <w:r>
        <w:rPr>
          <w:noProof/>
        </w:rPr>
        <w:lastRenderedPageBreak/>
        <w:drawing>
          <wp:inline distT="0" distB="0" distL="0" distR="0">
            <wp:extent cx="5456661" cy="2771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7950" cy="2772430"/>
                    </a:xfrm>
                    <a:prstGeom prst="rect">
                      <a:avLst/>
                    </a:prstGeom>
                    <a:noFill/>
                  </pic:spPr>
                </pic:pic>
              </a:graphicData>
            </a:graphic>
          </wp:inline>
        </w:drawing>
      </w:r>
    </w:p>
    <w:p w:rsidR="009D70EB" w:rsidRPr="00C02EC5" w:rsidRDefault="00652F5F" w:rsidP="00652F5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D70EB" w:rsidRPr="003C4FB2">
        <w:rPr>
          <w:rFonts w:ascii="Times New Roman" w:hAnsi="Times New Roman" w:cs="Times New Roman"/>
          <w:sz w:val="28"/>
          <w:szCs w:val="28"/>
        </w:rPr>
        <w:t>урет</w:t>
      </w:r>
      <w:r>
        <w:rPr>
          <w:rFonts w:ascii="Times New Roman" w:hAnsi="Times New Roman" w:cs="Times New Roman"/>
          <w:sz w:val="28"/>
          <w:szCs w:val="28"/>
          <w:lang w:val="kk-KZ"/>
        </w:rPr>
        <w:t xml:space="preserve"> 17</w:t>
      </w:r>
      <w:r w:rsidR="009D70EB" w:rsidRPr="003C4FB2">
        <w:rPr>
          <w:rFonts w:ascii="Times New Roman" w:hAnsi="Times New Roman" w:cs="Times New Roman"/>
          <w:sz w:val="28"/>
          <w:szCs w:val="28"/>
        </w:rPr>
        <w:t xml:space="preserve"> </w:t>
      </w:r>
      <w:r w:rsidR="009D70EB">
        <w:rPr>
          <w:rFonts w:ascii="Times New Roman" w:hAnsi="Times New Roman" w:cs="Times New Roman"/>
          <w:sz w:val="28"/>
          <w:szCs w:val="28"/>
        </w:rPr>
        <w:t>–</w:t>
      </w:r>
      <w:r w:rsidR="009D70EB">
        <w:rPr>
          <w:rFonts w:ascii="Times New Roman" w:hAnsi="Times New Roman" w:cs="Times New Roman"/>
          <w:sz w:val="28"/>
          <w:szCs w:val="28"/>
          <w:lang w:val="kk-KZ"/>
        </w:rPr>
        <w:t xml:space="preserve"> «</w:t>
      </w:r>
      <w:r w:rsidR="009D70EB" w:rsidRPr="003C4FB2">
        <w:rPr>
          <w:rFonts w:ascii="Times New Roman" w:hAnsi="Times New Roman" w:cs="Times New Roman"/>
          <w:sz w:val="28"/>
          <w:szCs w:val="28"/>
        </w:rPr>
        <w:t>Мен кіммін?</w:t>
      </w:r>
      <w:r w:rsidR="009D70EB">
        <w:rPr>
          <w:rFonts w:ascii="Times New Roman" w:hAnsi="Times New Roman" w:cs="Times New Roman"/>
          <w:sz w:val="28"/>
          <w:szCs w:val="28"/>
          <w:lang w:val="kk-KZ"/>
        </w:rPr>
        <w:t xml:space="preserve">» әдістемесі бойынша </w:t>
      </w:r>
      <w:r w:rsidR="009D70EB" w:rsidRPr="003C4FB2">
        <w:rPr>
          <w:rFonts w:ascii="Times New Roman" w:hAnsi="Times New Roman" w:cs="Times New Roman"/>
          <w:sz w:val="28"/>
          <w:szCs w:val="28"/>
        </w:rPr>
        <w:t>біріншіжәнеекіншіжартыжылдықта</w:t>
      </w:r>
      <w:r w:rsidR="009D70EB">
        <w:rPr>
          <w:rFonts w:ascii="Times New Roman" w:hAnsi="Times New Roman" w:cs="Times New Roman"/>
          <w:sz w:val="28"/>
          <w:szCs w:val="28"/>
          <w:lang w:val="kk-KZ"/>
        </w:rPr>
        <w:t xml:space="preserve">ғы </w:t>
      </w:r>
      <w:r w:rsidR="009D70EB" w:rsidRPr="00DE6FAD">
        <w:rPr>
          <w:rFonts w:ascii="Times New Roman" w:hAnsi="Times New Roman" w:cs="Times New Roman"/>
          <w:color w:val="000000"/>
          <w:sz w:val="28"/>
          <w:szCs w:val="28"/>
          <w:lang w:val="kk-KZ"/>
        </w:rPr>
        <w:t>аксиологиялық парадигмамен</w:t>
      </w:r>
      <w:r w:rsidR="009D70EB" w:rsidRPr="003C4FB2">
        <w:rPr>
          <w:rFonts w:ascii="Times New Roman" w:hAnsi="Times New Roman" w:cs="Times New Roman"/>
          <w:sz w:val="28"/>
          <w:szCs w:val="28"/>
          <w:lang w:val="kk-KZ"/>
        </w:rPr>
        <w:t>ұлттық</w:t>
      </w:r>
      <w:r w:rsidR="009D70EB">
        <w:rPr>
          <w:rFonts w:ascii="Times New Roman" w:hAnsi="Times New Roman" w:cs="Times New Roman"/>
          <w:sz w:val="28"/>
          <w:szCs w:val="28"/>
          <w:lang w:val="kk-KZ"/>
        </w:rPr>
        <w:t xml:space="preserve"> бірегейлік көрсеткіштері</w:t>
      </w:r>
    </w:p>
    <w:p w:rsidR="009D70EB" w:rsidRDefault="009D70EB" w:rsidP="0017469F">
      <w:pPr>
        <w:spacing w:after="0" w:line="240" w:lineRule="auto"/>
        <w:ind w:firstLine="567"/>
        <w:jc w:val="both"/>
        <w:rPr>
          <w:rFonts w:ascii="Times New Roman" w:hAnsi="Times New Roman" w:cs="Times New Roman"/>
          <w:b/>
          <w:color w:val="C00000"/>
          <w:sz w:val="28"/>
          <w:szCs w:val="28"/>
          <w:lang w:val="kk-KZ"/>
        </w:rPr>
      </w:pPr>
    </w:p>
    <w:p w:rsidR="009D70EB" w:rsidRPr="00C03C2D" w:rsidRDefault="009D70EB" w:rsidP="0017469F">
      <w:pPr>
        <w:spacing w:after="0" w:line="240" w:lineRule="auto"/>
        <w:ind w:firstLine="567"/>
        <w:jc w:val="both"/>
        <w:rPr>
          <w:rFonts w:ascii="Times New Roman" w:hAnsi="Times New Roman" w:cs="Times New Roman"/>
          <w:sz w:val="28"/>
          <w:szCs w:val="28"/>
          <w:lang w:val="kk-KZ"/>
        </w:rPr>
      </w:pPr>
      <w:r w:rsidRPr="00C03C2D">
        <w:rPr>
          <w:rFonts w:ascii="Times New Roman" w:hAnsi="Times New Roman" w:cs="Times New Roman"/>
          <w:sz w:val="28"/>
          <w:szCs w:val="28"/>
          <w:lang w:val="kk-KZ"/>
        </w:rPr>
        <w:t xml:space="preserve">Тәжірибелік-эксперименттік жұмыстың қорытынды кезеңі жобалау қызметі арқылы мектеп </w:t>
      </w:r>
      <w:r w:rsidR="00472B1D">
        <w:rPr>
          <w:rFonts w:ascii="Times New Roman" w:hAnsi="Times New Roman" w:cs="Times New Roman"/>
          <w:sz w:val="28"/>
          <w:szCs w:val="28"/>
          <w:lang w:val="kk-KZ"/>
        </w:rPr>
        <w:t>білім алушыларының</w:t>
      </w:r>
      <w:r w:rsidRPr="00DE6FAD">
        <w:rPr>
          <w:rFonts w:ascii="Times New Roman" w:hAnsi="Times New Roman" w:cs="Times New Roman"/>
          <w:color w:val="000000"/>
          <w:sz w:val="28"/>
          <w:szCs w:val="28"/>
          <w:lang w:val="kk-KZ"/>
        </w:rPr>
        <w:t>аксиологиялық парадигмамен</w:t>
      </w:r>
      <w:r w:rsidRPr="00C03C2D">
        <w:rPr>
          <w:rFonts w:ascii="Times New Roman" w:hAnsi="Times New Roman" w:cs="Times New Roman"/>
          <w:sz w:val="28"/>
          <w:szCs w:val="28"/>
          <w:lang w:val="kk-KZ"/>
        </w:rPr>
        <w:t xml:space="preserve"> ұлттық </w:t>
      </w:r>
      <w:r>
        <w:rPr>
          <w:rFonts w:ascii="Times New Roman" w:hAnsi="Times New Roman" w:cs="Times New Roman"/>
          <w:sz w:val="28"/>
          <w:szCs w:val="28"/>
          <w:lang w:val="kk-KZ"/>
        </w:rPr>
        <w:t>бірегейлі</w:t>
      </w:r>
      <w:r w:rsidRPr="00C03C2D">
        <w:rPr>
          <w:rFonts w:ascii="Times New Roman" w:hAnsi="Times New Roman" w:cs="Times New Roman"/>
          <w:sz w:val="28"/>
          <w:szCs w:val="28"/>
          <w:lang w:val="kk-KZ"/>
        </w:rPr>
        <w:t xml:space="preserve">гін </w:t>
      </w:r>
      <w:r>
        <w:rPr>
          <w:rFonts w:ascii="Times New Roman" w:hAnsi="Times New Roman" w:cs="Times New Roman"/>
          <w:sz w:val="28"/>
          <w:szCs w:val="28"/>
          <w:lang w:val="kk-KZ"/>
        </w:rPr>
        <w:t>дамыту</w:t>
      </w:r>
      <w:r w:rsidRPr="00C03C2D">
        <w:rPr>
          <w:rFonts w:ascii="Times New Roman" w:hAnsi="Times New Roman" w:cs="Times New Roman"/>
          <w:sz w:val="28"/>
          <w:szCs w:val="28"/>
          <w:lang w:val="kk-KZ"/>
        </w:rPr>
        <w:t xml:space="preserve"> моделін іске асырудың соңғы кезеңінде алынған диагностиканы жүйелеуге және талдауға бағытталған. </w:t>
      </w:r>
    </w:p>
    <w:p w:rsidR="009D70EB" w:rsidRPr="00C03C2D" w:rsidRDefault="009D70EB" w:rsidP="0017469F">
      <w:pPr>
        <w:spacing w:after="0" w:line="240" w:lineRule="auto"/>
        <w:ind w:firstLine="567"/>
        <w:jc w:val="both"/>
        <w:rPr>
          <w:rFonts w:ascii="Times New Roman" w:hAnsi="Times New Roman" w:cs="Times New Roman"/>
          <w:sz w:val="28"/>
          <w:szCs w:val="28"/>
          <w:lang w:val="kk-KZ"/>
        </w:rPr>
      </w:pPr>
      <w:r w:rsidRPr="00C03C2D">
        <w:rPr>
          <w:rFonts w:ascii="Times New Roman" w:hAnsi="Times New Roman" w:cs="Times New Roman"/>
          <w:sz w:val="28"/>
          <w:szCs w:val="28"/>
          <w:lang w:val="kk-KZ"/>
        </w:rPr>
        <w:t xml:space="preserve">Ең алдымен, аралық диагностикаға енгізілген референтометрия нәтижелеріне жүгінеміз, бірақ қорытынды кезең аясында тәжірибелік-эксперименттік жұмысқа енгізілген жоғары сынып </w:t>
      </w:r>
      <w:r w:rsidR="00472B1D">
        <w:rPr>
          <w:rFonts w:ascii="Times New Roman" w:hAnsi="Times New Roman" w:cs="Times New Roman"/>
          <w:sz w:val="28"/>
          <w:szCs w:val="28"/>
          <w:lang w:val="kk-KZ"/>
        </w:rPr>
        <w:t>білім алушыларының</w:t>
      </w:r>
      <w:r w:rsidRPr="00C03C2D">
        <w:rPr>
          <w:rFonts w:ascii="Times New Roman" w:hAnsi="Times New Roman" w:cs="Times New Roman"/>
          <w:sz w:val="28"/>
          <w:szCs w:val="28"/>
          <w:lang w:val="kk-KZ"/>
        </w:rPr>
        <w:t xml:space="preserve"> бүкіл </w:t>
      </w:r>
      <w:r>
        <w:rPr>
          <w:rFonts w:ascii="Times New Roman" w:hAnsi="Times New Roman" w:cs="Times New Roman"/>
          <w:sz w:val="28"/>
          <w:szCs w:val="28"/>
          <w:lang w:val="kk-KZ"/>
        </w:rPr>
        <w:t>қатысушылармен</w:t>
      </w:r>
      <w:r w:rsidRPr="00C03C2D">
        <w:rPr>
          <w:rFonts w:ascii="Times New Roman" w:hAnsi="Times New Roman" w:cs="Times New Roman"/>
          <w:sz w:val="28"/>
          <w:szCs w:val="28"/>
          <w:lang w:val="kk-KZ"/>
        </w:rPr>
        <w:t xml:space="preserve"> қайтадан жүргізілді. Бізді жоғары сынып </w:t>
      </w:r>
      <w:r w:rsidR="00472B1D">
        <w:rPr>
          <w:rFonts w:ascii="Times New Roman" w:hAnsi="Times New Roman" w:cs="Times New Roman"/>
          <w:sz w:val="28"/>
          <w:szCs w:val="28"/>
          <w:lang w:val="kk-KZ"/>
        </w:rPr>
        <w:t>білім алушыларының</w:t>
      </w:r>
      <w:r w:rsidRPr="00C03C2D">
        <w:rPr>
          <w:rFonts w:ascii="Times New Roman" w:hAnsi="Times New Roman" w:cs="Times New Roman"/>
          <w:sz w:val="28"/>
          <w:szCs w:val="28"/>
          <w:lang w:val="kk-KZ"/>
        </w:rPr>
        <w:t xml:space="preserve"> референциялар шеңберін өзгертуге байланысты шаралардың нәтижелілігі қызықтырды. </w:t>
      </w:r>
    </w:p>
    <w:p w:rsidR="009D70EB" w:rsidRPr="00C03C2D" w:rsidRDefault="009D70EB" w:rsidP="0017469F">
      <w:pPr>
        <w:spacing w:after="0" w:line="240" w:lineRule="auto"/>
        <w:ind w:firstLine="567"/>
        <w:jc w:val="both"/>
        <w:rPr>
          <w:rFonts w:ascii="Times New Roman" w:hAnsi="Times New Roman" w:cs="Times New Roman"/>
          <w:sz w:val="28"/>
          <w:szCs w:val="28"/>
          <w:lang w:val="kk-KZ"/>
        </w:rPr>
      </w:pPr>
      <w:r w:rsidRPr="00C03C2D">
        <w:rPr>
          <w:rFonts w:ascii="Times New Roman" w:hAnsi="Times New Roman" w:cs="Times New Roman"/>
          <w:sz w:val="28"/>
          <w:szCs w:val="28"/>
          <w:lang w:val="kk-KZ"/>
        </w:rPr>
        <w:t xml:space="preserve">Бұл жағдайда үш көрсеткіш бақыланды: </w:t>
      </w:r>
    </w:p>
    <w:p w:rsidR="009D70EB" w:rsidRPr="00C03C2D" w:rsidRDefault="009D70EB" w:rsidP="0017469F">
      <w:pPr>
        <w:spacing w:after="0" w:line="240" w:lineRule="auto"/>
        <w:ind w:firstLine="567"/>
        <w:jc w:val="both"/>
        <w:rPr>
          <w:rFonts w:ascii="Times New Roman" w:hAnsi="Times New Roman" w:cs="Times New Roman"/>
          <w:sz w:val="28"/>
          <w:szCs w:val="28"/>
          <w:lang w:val="kk-KZ"/>
        </w:rPr>
      </w:pPr>
      <w:r w:rsidRPr="00C03C2D">
        <w:rPr>
          <w:rFonts w:ascii="Times New Roman" w:hAnsi="Times New Roman" w:cs="Times New Roman"/>
          <w:sz w:val="28"/>
          <w:szCs w:val="28"/>
          <w:lang w:val="kk-KZ"/>
        </w:rPr>
        <w:t>- оңтайлы</w:t>
      </w:r>
      <w:r>
        <w:rPr>
          <w:rFonts w:ascii="Times New Roman" w:hAnsi="Times New Roman" w:cs="Times New Roman"/>
          <w:sz w:val="28"/>
          <w:szCs w:val="28"/>
          <w:lang w:val="kk-KZ"/>
        </w:rPr>
        <w:t>:</w:t>
      </w:r>
      <w:r w:rsidRPr="00C03C2D">
        <w:rPr>
          <w:rFonts w:ascii="Times New Roman" w:hAnsi="Times New Roman" w:cs="Times New Roman"/>
          <w:sz w:val="28"/>
          <w:szCs w:val="28"/>
          <w:lang w:val="kk-KZ"/>
        </w:rPr>
        <w:t xml:space="preserve"> барлық сұрақтар-</w:t>
      </w:r>
      <w:r>
        <w:rPr>
          <w:rFonts w:ascii="Times New Roman" w:hAnsi="Times New Roman" w:cs="Times New Roman"/>
          <w:sz w:val="28"/>
          <w:szCs w:val="28"/>
          <w:lang w:val="kk-KZ"/>
        </w:rPr>
        <w:t>ситуациялар</w:t>
      </w:r>
      <w:r w:rsidRPr="00C03C2D">
        <w:rPr>
          <w:rFonts w:ascii="Times New Roman" w:hAnsi="Times New Roman" w:cs="Times New Roman"/>
          <w:sz w:val="28"/>
          <w:szCs w:val="28"/>
          <w:lang w:val="kk-KZ"/>
        </w:rPr>
        <w:t xml:space="preserve"> қиындық тудырмады, маңызды </w:t>
      </w:r>
      <w:r>
        <w:rPr>
          <w:rFonts w:ascii="Times New Roman" w:hAnsi="Times New Roman" w:cs="Times New Roman"/>
          <w:sz w:val="28"/>
          <w:szCs w:val="28"/>
          <w:lang w:val="kk-KZ"/>
        </w:rPr>
        <w:t xml:space="preserve">жәнебасқалары қамтылды, </w:t>
      </w:r>
      <w:r w:rsidRPr="00C03C2D">
        <w:rPr>
          <w:rFonts w:ascii="Times New Roman" w:hAnsi="Times New Roman" w:cs="Times New Roman"/>
          <w:sz w:val="28"/>
          <w:szCs w:val="28"/>
          <w:lang w:val="kk-KZ"/>
        </w:rPr>
        <w:t xml:space="preserve">олардың ішінде мұғалімдер, сыныптастар бар; </w:t>
      </w:r>
    </w:p>
    <w:p w:rsidR="009D70EB" w:rsidRPr="00C03C2D" w:rsidRDefault="009D70EB" w:rsidP="0017469F">
      <w:pPr>
        <w:spacing w:after="0" w:line="240" w:lineRule="auto"/>
        <w:ind w:firstLine="567"/>
        <w:jc w:val="both"/>
        <w:rPr>
          <w:rFonts w:ascii="Times New Roman" w:hAnsi="Times New Roman" w:cs="Times New Roman"/>
          <w:sz w:val="28"/>
          <w:szCs w:val="28"/>
          <w:lang w:val="kk-KZ"/>
        </w:rPr>
      </w:pPr>
      <w:r w:rsidRPr="00C03C2D">
        <w:rPr>
          <w:rFonts w:ascii="Times New Roman" w:hAnsi="Times New Roman" w:cs="Times New Roman"/>
          <w:sz w:val="28"/>
          <w:szCs w:val="28"/>
          <w:lang w:val="kk-KZ"/>
        </w:rPr>
        <w:t>- рұқсат етілген: сұрақ-</w:t>
      </w:r>
      <w:r>
        <w:rPr>
          <w:rFonts w:ascii="Times New Roman" w:hAnsi="Times New Roman" w:cs="Times New Roman"/>
          <w:sz w:val="28"/>
          <w:szCs w:val="28"/>
          <w:lang w:val="kk-KZ"/>
        </w:rPr>
        <w:t>ситуациялардың</w:t>
      </w:r>
      <w:r w:rsidRPr="00C03C2D">
        <w:rPr>
          <w:rFonts w:ascii="Times New Roman" w:hAnsi="Times New Roman" w:cs="Times New Roman"/>
          <w:sz w:val="28"/>
          <w:szCs w:val="28"/>
          <w:lang w:val="kk-KZ"/>
        </w:rPr>
        <w:t xml:space="preserve"> жартысынан көбі қиындық туғызбады, маңызды </w:t>
      </w:r>
      <w:r>
        <w:rPr>
          <w:rFonts w:ascii="Times New Roman" w:hAnsi="Times New Roman" w:cs="Times New Roman"/>
          <w:sz w:val="28"/>
          <w:szCs w:val="28"/>
          <w:lang w:val="kk-KZ"/>
        </w:rPr>
        <w:t>және Б</w:t>
      </w:r>
      <w:r w:rsidRPr="00C03C2D">
        <w:rPr>
          <w:rFonts w:ascii="Times New Roman" w:hAnsi="Times New Roman" w:cs="Times New Roman"/>
          <w:sz w:val="28"/>
          <w:szCs w:val="28"/>
          <w:lang w:val="kk-KZ"/>
        </w:rPr>
        <w:t xml:space="preserve">асқалары </w:t>
      </w:r>
      <w:r>
        <w:rPr>
          <w:rFonts w:ascii="Times New Roman" w:hAnsi="Times New Roman" w:cs="Times New Roman"/>
          <w:sz w:val="28"/>
          <w:szCs w:val="28"/>
          <w:lang w:val="kk-KZ"/>
        </w:rPr>
        <w:t xml:space="preserve">да </w:t>
      </w:r>
      <w:r w:rsidRPr="00C03C2D">
        <w:rPr>
          <w:rFonts w:ascii="Times New Roman" w:hAnsi="Times New Roman" w:cs="Times New Roman"/>
          <w:sz w:val="28"/>
          <w:szCs w:val="28"/>
          <w:lang w:val="kk-KZ"/>
        </w:rPr>
        <w:t>ата</w:t>
      </w:r>
      <w:r>
        <w:rPr>
          <w:rFonts w:ascii="Times New Roman" w:hAnsi="Times New Roman" w:cs="Times New Roman"/>
          <w:sz w:val="28"/>
          <w:szCs w:val="28"/>
          <w:lang w:val="kk-KZ"/>
        </w:rPr>
        <w:t xml:space="preserve">лып өтілді, олардың ішінде, </w:t>
      </w:r>
      <w:r w:rsidRPr="00C03C2D">
        <w:rPr>
          <w:rFonts w:ascii="Times New Roman" w:hAnsi="Times New Roman" w:cs="Times New Roman"/>
          <w:sz w:val="28"/>
          <w:szCs w:val="28"/>
          <w:lang w:val="kk-KZ"/>
        </w:rPr>
        <w:t xml:space="preserve">мұғалімдер, сыныптастар бар; </w:t>
      </w:r>
    </w:p>
    <w:p w:rsidR="009D70EB" w:rsidRPr="00C03C2D" w:rsidRDefault="009D70EB" w:rsidP="0017469F">
      <w:pPr>
        <w:spacing w:after="0" w:line="240" w:lineRule="auto"/>
        <w:ind w:firstLine="567"/>
        <w:jc w:val="both"/>
        <w:rPr>
          <w:rFonts w:ascii="Times New Roman" w:hAnsi="Times New Roman" w:cs="Times New Roman"/>
          <w:sz w:val="28"/>
          <w:szCs w:val="28"/>
          <w:lang w:val="kk-KZ"/>
        </w:rPr>
      </w:pPr>
      <w:r w:rsidRPr="00C03C2D">
        <w:rPr>
          <w:rFonts w:ascii="Times New Roman" w:hAnsi="Times New Roman" w:cs="Times New Roman"/>
          <w:sz w:val="28"/>
          <w:szCs w:val="28"/>
          <w:lang w:val="kk-KZ"/>
        </w:rPr>
        <w:t>- сыни: тек бірнеше сұрақ-жағдай қиындық туғызбады, оларға қатысты басқа да маңызды мәселелер атап өтілді, олардың ішінде</w:t>
      </w:r>
      <w:r>
        <w:rPr>
          <w:rFonts w:ascii="Times New Roman" w:hAnsi="Times New Roman" w:cs="Times New Roman"/>
          <w:sz w:val="28"/>
          <w:szCs w:val="28"/>
          <w:lang w:val="kk-KZ"/>
        </w:rPr>
        <w:t>,</w:t>
      </w:r>
      <w:r w:rsidRPr="00C03C2D">
        <w:rPr>
          <w:rFonts w:ascii="Times New Roman" w:hAnsi="Times New Roman" w:cs="Times New Roman"/>
          <w:sz w:val="28"/>
          <w:szCs w:val="28"/>
          <w:lang w:val="kk-KZ"/>
        </w:rPr>
        <w:t xml:space="preserve"> мұғалімдер мен сыныптастар жоқ. </w:t>
      </w:r>
    </w:p>
    <w:p w:rsidR="009D70EB" w:rsidRDefault="009D70EB" w:rsidP="0017469F">
      <w:pPr>
        <w:spacing w:after="0" w:line="240" w:lineRule="auto"/>
        <w:ind w:firstLine="567"/>
        <w:jc w:val="both"/>
        <w:rPr>
          <w:rFonts w:ascii="Times New Roman" w:hAnsi="Times New Roman" w:cs="Times New Roman"/>
          <w:sz w:val="28"/>
          <w:szCs w:val="28"/>
          <w:lang w:val="kk-KZ"/>
        </w:rPr>
      </w:pPr>
      <w:r w:rsidRPr="00C03C2D">
        <w:rPr>
          <w:rFonts w:ascii="Times New Roman" w:hAnsi="Times New Roman" w:cs="Times New Roman"/>
          <w:sz w:val="28"/>
          <w:szCs w:val="28"/>
          <w:lang w:val="kk-KZ"/>
        </w:rPr>
        <w:t xml:space="preserve">Эксперименттік және бақылау </w:t>
      </w:r>
      <w:r>
        <w:rPr>
          <w:rFonts w:ascii="Times New Roman" w:hAnsi="Times New Roman" w:cs="Times New Roman"/>
          <w:sz w:val="28"/>
          <w:szCs w:val="28"/>
          <w:lang w:val="kk-KZ"/>
        </w:rPr>
        <w:t xml:space="preserve">тобының </w:t>
      </w:r>
      <w:r w:rsidRPr="00C03C2D">
        <w:rPr>
          <w:rFonts w:ascii="Times New Roman" w:hAnsi="Times New Roman" w:cs="Times New Roman"/>
          <w:sz w:val="28"/>
          <w:szCs w:val="28"/>
          <w:lang w:val="kk-KZ"/>
        </w:rPr>
        <w:t>нәтижелері 18 және 19</w:t>
      </w:r>
      <w:r>
        <w:rPr>
          <w:rFonts w:ascii="Times New Roman" w:hAnsi="Times New Roman" w:cs="Times New Roman"/>
          <w:sz w:val="28"/>
          <w:szCs w:val="28"/>
          <w:lang w:val="kk-KZ"/>
        </w:rPr>
        <w:t>-</w:t>
      </w:r>
      <w:r w:rsidRPr="00C03C2D">
        <w:rPr>
          <w:rFonts w:ascii="Times New Roman" w:hAnsi="Times New Roman" w:cs="Times New Roman"/>
          <w:sz w:val="28"/>
          <w:szCs w:val="28"/>
          <w:lang w:val="kk-KZ"/>
        </w:rPr>
        <w:t xml:space="preserve"> кестелерде келтірілген.</w:t>
      </w:r>
    </w:p>
    <w:p w:rsidR="009D70EB" w:rsidRPr="00EA0356" w:rsidRDefault="009D70EB" w:rsidP="0017469F">
      <w:pPr>
        <w:spacing w:after="0" w:line="240" w:lineRule="auto"/>
        <w:ind w:firstLine="567"/>
        <w:jc w:val="both"/>
        <w:rPr>
          <w:rFonts w:ascii="Times New Roman" w:hAnsi="Times New Roman" w:cs="Times New Roman"/>
          <w:sz w:val="28"/>
          <w:szCs w:val="28"/>
          <w:lang w:val="kk-KZ"/>
        </w:rPr>
      </w:pPr>
    </w:p>
    <w:p w:rsidR="009D70EB" w:rsidRDefault="00652F5F" w:rsidP="00652F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D70EB" w:rsidRPr="00EA0356">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18 </w:t>
      </w:r>
      <w:r w:rsidRPr="00652F5F">
        <w:rPr>
          <w:rFonts w:ascii="Times New Roman" w:hAnsi="Times New Roman" w:cs="Times New Roman"/>
          <w:color w:val="000000"/>
          <w:sz w:val="28"/>
          <w:szCs w:val="28"/>
          <w:lang w:val="kk-KZ"/>
        </w:rPr>
        <w:t>–</w:t>
      </w:r>
      <w:r w:rsidR="009D70EB">
        <w:rPr>
          <w:rFonts w:ascii="Times New Roman" w:hAnsi="Times New Roman" w:cs="Times New Roman"/>
          <w:sz w:val="28"/>
          <w:szCs w:val="28"/>
          <w:lang w:val="kk-KZ"/>
        </w:rPr>
        <w:t xml:space="preserve"> З</w:t>
      </w:r>
      <w:r w:rsidR="009D70EB" w:rsidRPr="00EA0356">
        <w:rPr>
          <w:rFonts w:ascii="Times New Roman" w:hAnsi="Times New Roman" w:cs="Times New Roman"/>
          <w:sz w:val="28"/>
          <w:szCs w:val="28"/>
          <w:lang w:val="kk-KZ"/>
        </w:rPr>
        <w:t xml:space="preserve">ерттеудің қорытынды кезеңіндегі эксперименттік </w:t>
      </w:r>
      <w:r w:rsidR="009D70EB">
        <w:rPr>
          <w:rFonts w:ascii="Times New Roman" w:hAnsi="Times New Roman" w:cs="Times New Roman"/>
          <w:sz w:val="28"/>
          <w:szCs w:val="28"/>
          <w:lang w:val="kk-KZ"/>
        </w:rPr>
        <w:t xml:space="preserve">топтың </w:t>
      </w:r>
      <w:r w:rsidR="009D70EB" w:rsidRPr="00EA0356">
        <w:rPr>
          <w:rFonts w:ascii="Times New Roman" w:hAnsi="Times New Roman" w:cs="Times New Roman"/>
          <w:sz w:val="28"/>
          <w:szCs w:val="28"/>
          <w:lang w:val="kk-KZ"/>
        </w:rPr>
        <w:t>тақырыптық референтометрияның нәтижелері (n=106)</w:t>
      </w:r>
    </w:p>
    <w:p w:rsidR="009D70EB" w:rsidRPr="003A7303" w:rsidRDefault="009D70EB" w:rsidP="0017469F">
      <w:pPr>
        <w:spacing w:after="0" w:line="240" w:lineRule="auto"/>
        <w:ind w:firstLine="567"/>
        <w:jc w:val="both"/>
        <w:rPr>
          <w:lang w:val="kk-KZ"/>
        </w:rPr>
      </w:pPr>
    </w:p>
    <w:tbl>
      <w:tblPr>
        <w:tblStyle w:val="a3"/>
        <w:tblW w:w="0" w:type="auto"/>
        <w:tblInd w:w="250" w:type="dxa"/>
        <w:tblLook w:val="04A0" w:firstRow="1" w:lastRow="0" w:firstColumn="1" w:lastColumn="0" w:noHBand="0" w:noVBand="1"/>
      </w:tblPr>
      <w:tblGrid>
        <w:gridCol w:w="4563"/>
        <w:gridCol w:w="1245"/>
        <w:gridCol w:w="1355"/>
        <w:gridCol w:w="1006"/>
        <w:gridCol w:w="1209"/>
      </w:tblGrid>
      <w:tr w:rsidR="009D70EB" w:rsidRPr="00652F5F" w:rsidTr="00E625F4">
        <w:trPr>
          <w:trHeight w:val="330"/>
        </w:trPr>
        <w:tc>
          <w:tcPr>
            <w:tcW w:w="4250" w:type="dxa"/>
            <w:vMerge w:val="restart"/>
          </w:tcPr>
          <w:p w:rsidR="009D70EB" w:rsidRPr="00652F5F" w:rsidRDefault="009D70EB" w:rsidP="00652F5F">
            <w:pPr>
              <w:pStyle w:val="Default"/>
              <w:ind w:firstLine="0"/>
              <w:jc w:val="left"/>
            </w:pPr>
            <w:r w:rsidRPr="00652F5F">
              <w:t>Тақырыптықреференттіңкөрінудеңгейлері</w:t>
            </w:r>
          </w:p>
        </w:tc>
        <w:tc>
          <w:tcPr>
            <w:tcW w:w="1278" w:type="dxa"/>
            <w:vMerge w:val="restart"/>
          </w:tcPr>
          <w:p w:rsidR="009D70EB" w:rsidRPr="00652F5F" w:rsidRDefault="009D70EB" w:rsidP="00652F5F">
            <w:pPr>
              <w:pStyle w:val="Default"/>
              <w:ind w:firstLine="0"/>
              <w:jc w:val="center"/>
            </w:pPr>
            <w:r w:rsidRPr="00652F5F">
              <w:rPr>
                <w:lang w:val="kk-KZ"/>
              </w:rPr>
              <w:t>Орташа жас</w:t>
            </w:r>
          </w:p>
        </w:tc>
        <w:tc>
          <w:tcPr>
            <w:tcW w:w="1432" w:type="dxa"/>
            <w:vMerge w:val="restart"/>
          </w:tcPr>
          <w:p w:rsidR="009D70EB" w:rsidRPr="00652F5F" w:rsidRDefault="009D70EB" w:rsidP="00652F5F">
            <w:pPr>
              <w:pStyle w:val="Default"/>
              <w:ind w:firstLine="0"/>
              <w:jc w:val="center"/>
              <w:rPr>
                <w:lang w:val="kk-KZ"/>
              </w:rPr>
            </w:pPr>
            <w:r w:rsidRPr="00652F5F">
              <w:rPr>
                <w:lang w:val="en-US"/>
              </w:rPr>
              <w:t>n</w:t>
            </w:r>
            <w:r w:rsidRPr="00652F5F">
              <w:rPr>
                <w:lang w:val="kk-KZ"/>
              </w:rPr>
              <w:t xml:space="preserve"> саны</w:t>
            </w:r>
          </w:p>
          <w:p w:rsidR="009D70EB" w:rsidRPr="00652F5F" w:rsidRDefault="009D70EB" w:rsidP="00652F5F">
            <w:pPr>
              <w:pStyle w:val="Default"/>
              <w:ind w:firstLine="0"/>
              <w:jc w:val="center"/>
              <w:rPr>
                <w:lang w:val="en-US"/>
              </w:rPr>
            </w:pPr>
          </w:p>
        </w:tc>
        <w:tc>
          <w:tcPr>
            <w:tcW w:w="2361" w:type="dxa"/>
            <w:gridSpan w:val="2"/>
          </w:tcPr>
          <w:p w:rsidR="009D70EB" w:rsidRPr="00652F5F" w:rsidRDefault="009D70EB" w:rsidP="00652F5F">
            <w:pPr>
              <w:pStyle w:val="Default"/>
              <w:ind w:firstLine="0"/>
              <w:jc w:val="center"/>
            </w:pPr>
            <w:r w:rsidRPr="00652F5F">
              <w:rPr>
                <w:lang w:val="kk-KZ"/>
              </w:rPr>
              <w:lastRenderedPageBreak/>
              <w:t>Жынысы</w:t>
            </w:r>
          </w:p>
        </w:tc>
      </w:tr>
      <w:tr w:rsidR="009D70EB" w:rsidRPr="00652F5F" w:rsidTr="00E625F4">
        <w:trPr>
          <w:trHeight w:val="315"/>
        </w:trPr>
        <w:tc>
          <w:tcPr>
            <w:tcW w:w="4250" w:type="dxa"/>
            <w:vMerge/>
          </w:tcPr>
          <w:p w:rsidR="009D70EB" w:rsidRPr="00652F5F" w:rsidRDefault="009D70EB" w:rsidP="00652F5F">
            <w:pPr>
              <w:pStyle w:val="Default"/>
              <w:ind w:firstLine="0"/>
              <w:jc w:val="center"/>
            </w:pPr>
          </w:p>
        </w:tc>
        <w:tc>
          <w:tcPr>
            <w:tcW w:w="1278" w:type="dxa"/>
            <w:vMerge/>
          </w:tcPr>
          <w:p w:rsidR="009D70EB" w:rsidRPr="00652F5F" w:rsidRDefault="009D70EB" w:rsidP="00652F5F">
            <w:pPr>
              <w:pStyle w:val="Default"/>
              <w:ind w:firstLine="0"/>
              <w:jc w:val="center"/>
            </w:pPr>
          </w:p>
        </w:tc>
        <w:tc>
          <w:tcPr>
            <w:tcW w:w="1432" w:type="dxa"/>
            <w:vMerge/>
          </w:tcPr>
          <w:p w:rsidR="009D70EB" w:rsidRPr="00652F5F" w:rsidRDefault="009D70EB" w:rsidP="00652F5F">
            <w:pPr>
              <w:pStyle w:val="Default"/>
              <w:ind w:firstLine="0"/>
              <w:jc w:val="center"/>
            </w:pPr>
          </w:p>
        </w:tc>
        <w:tc>
          <w:tcPr>
            <w:tcW w:w="1085" w:type="dxa"/>
          </w:tcPr>
          <w:p w:rsidR="009D70EB" w:rsidRPr="00652F5F" w:rsidRDefault="009D70EB" w:rsidP="00652F5F">
            <w:pPr>
              <w:pStyle w:val="Default"/>
              <w:ind w:firstLine="0"/>
              <w:jc w:val="center"/>
            </w:pPr>
            <w:r w:rsidRPr="00652F5F">
              <w:rPr>
                <w:lang w:val="kk-KZ"/>
              </w:rPr>
              <w:t>ер</w:t>
            </w:r>
          </w:p>
        </w:tc>
        <w:tc>
          <w:tcPr>
            <w:tcW w:w="1276" w:type="dxa"/>
          </w:tcPr>
          <w:p w:rsidR="009D70EB" w:rsidRPr="00652F5F" w:rsidRDefault="009D70EB" w:rsidP="00652F5F">
            <w:pPr>
              <w:pStyle w:val="Default"/>
              <w:ind w:firstLine="0"/>
              <w:jc w:val="center"/>
            </w:pPr>
            <w:r w:rsidRPr="00652F5F">
              <w:rPr>
                <w:lang w:val="kk-KZ"/>
              </w:rPr>
              <w:t>Әйел</w:t>
            </w:r>
          </w:p>
        </w:tc>
      </w:tr>
      <w:tr w:rsidR="009D70EB" w:rsidRPr="00652F5F" w:rsidTr="00E625F4">
        <w:tc>
          <w:tcPr>
            <w:tcW w:w="4250" w:type="dxa"/>
          </w:tcPr>
          <w:p w:rsidR="009D70EB" w:rsidRPr="00652F5F" w:rsidRDefault="009D70EB" w:rsidP="00652F5F">
            <w:pPr>
              <w:pStyle w:val="Default"/>
              <w:ind w:firstLine="0"/>
              <w:jc w:val="left"/>
            </w:pPr>
            <w:r w:rsidRPr="00652F5F">
              <w:t>О</w:t>
            </w:r>
            <w:r w:rsidRPr="00652F5F">
              <w:rPr>
                <w:lang w:val="kk-KZ"/>
              </w:rPr>
              <w:t>ңтайлы</w:t>
            </w:r>
          </w:p>
        </w:tc>
        <w:tc>
          <w:tcPr>
            <w:tcW w:w="1278" w:type="dxa"/>
          </w:tcPr>
          <w:p w:rsidR="009D70EB" w:rsidRPr="00652F5F" w:rsidRDefault="009D70EB" w:rsidP="00652F5F">
            <w:pPr>
              <w:spacing w:after="0" w:line="240" w:lineRule="auto"/>
              <w:rPr>
                <w:rFonts w:ascii="Times New Roman" w:eastAsia="Times New Roman" w:hAnsi="Times New Roman"/>
                <w:sz w:val="24"/>
                <w:szCs w:val="24"/>
              </w:rPr>
            </w:pPr>
            <w:r w:rsidRPr="00652F5F">
              <w:rPr>
                <w:rFonts w:ascii="Times New Roman" w:eastAsia="Times New Roman" w:hAnsi="Times New Roman"/>
                <w:sz w:val="24"/>
                <w:szCs w:val="24"/>
              </w:rPr>
              <w:t>16,58</w:t>
            </w:r>
          </w:p>
        </w:tc>
        <w:tc>
          <w:tcPr>
            <w:tcW w:w="1432" w:type="dxa"/>
          </w:tcPr>
          <w:p w:rsidR="009D70EB" w:rsidRPr="00652F5F" w:rsidRDefault="009D70EB" w:rsidP="00652F5F">
            <w:pPr>
              <w:pStyle w:val="Default"/>
              <w:ind w:firstLine="0"/>
              <w:jc w:val="left"/>
            </w:pPr>
            <w:r w:rsidRPr="00652F5F">
              <w:t>49 (46%)</w:t>
            </w:r>
          </w:p>
        </w:tc>
        <w:tc>
          <w:tcPr>
            <w:tcW w:w="1085" w:type="dxa"/>
            <w:vAlign w:val="center"/>
          </w:tcPr>
          <w:p w:rsidR="009D70EB" w:rsidRPr="00652F5F" w:rsidRDefault="009D70EB" w:rsidP="00652F5F">
            <w:pPr>
              <w:spacing w:after="0" w:line="240" w:lineRule="auto"/>
              <w:jc w:val="center"/>
              <w:rPr>
                <w:rFonts w:ascii="Times New Roman" w:eastAsia="Times New Roman" w:hAnsi="Times New Roman"/>
                <w:color w:val="000000"/>
                <w:sz w:val="24"/>
                <w:szCs w:val="24"/>
              </w:rPr>
            </w:pPr>
            <w:r w:rsidRPr="00652F5F">
              <w:rPr>
                <w:rFonts w:ascii="Times New Roman" w:eastAsia="Times New Roman" w:hAnsi="Times New Roman"/>
                <w:color w:val="000000"/>
                <w:sz w:val="24"/>
                <w:szCs w:val="24"/>
              </w:rPr>
              <w:t>25</w:t>
            </w:r>
          </w:p>
        </w:tc>
        <w:tc>
          <w:tcPr>
            <w:tcW w:w="1276" w:type="dxa"/>
            <w:vAlign w:val="center"/>
          </w:tcPr>
          <w:p w:rsidR="009D70EB" w:rsidRPr="00652F5F" w:rsidRDefault="009D70EB" w:rsidP="00652F5F">
            <w:pPr>
              <w:spacing w:after="0" w:line="240" w:lineRule="auto"/>
              <w:jc w:val="center"/>
              <w:rPr>
                <w:rFonts w:ascii="Times New Roman" w:eastAsia="Times New Roman" w:hAnsi="Times New Roman"/>
                <w:color w:val="000000"/>
                <w:sz w:val="24"/>
                <w:szCs w:val="24"/>
              </w:rPr>
            </w:pPr>
            <w:r w:rsidRPr="00652F5F">
              <w:rPr>
                <w:rFonts w:ascii="Times New Roman" w:eastAsia="Times New Roman" w:hAnsi="Times New Roman"/>
                <w:color w:val="000000"/>
                <w:sz w:val="24"/>
                <w:szCs w:val="24"/>
              </w:rPr>
              <w:t>24</w:t>
            </w:r>
          </w:p>
        </w:tc>
      </w:tr>
      <w:tr w:rsidR="009D70EB" w:rsidRPr="00652F5F" w:rsidTr="00E625F4">
        <w:tc>
          <w:tcPr>
            <w:tcW w:w="4250" w:type="dxa"/>
          </w:tcPr>
          <w:p w:rsidR="009D70EB" w:rsidRPr="00652F5F" w:rsidRDefault="009D70EB" w:rsidP="00652F5F">
            <w:pPr>
              <w:pStyle w:val="Default"/>
              <w:ind w:firstLine="0"/>
              <w:jc w:val="left"/>
            </w:pPr>
            <w:r w:rsidRPr="00652F5F">
              <w:rPr>
                <w:lang w:val="kk-KZ"/>
              </w:rPr>
              <w:t>Рұқсат етілген</w:t>
            </w:r>
          </w:p>
        </w:tc>
        <w:tc>
          <w:tcPr>
            <w:tcW w:w="1278" w:type="dxa"/>
          </w:tcPr>
          <w:p w:rsidR="009D70EB" w:rsidRPr="00652F5F" w:rsidRDefault="009D70EB" w:rsidP="00652F5F">
            <w:pPr>
              <w:spacing w:after="0" w:line="240" w:lineRule="auto"/>
              <w:rPr>
                <w:rFonts w:ascii="Times New Roman" w:eastAsia="Times New Roman" w:hAnsi="Times New Roman"/>
                <w:sz w:val="24"/>
                <w:szCs w:val="24"/>
              </w:rPr>
            </w:pPr>
            <w:r w:rsidRPr="00652F5F">
              <w:rPr>
                <w:rFonts w:ascii="Times New Roman" w:eastAsia="Times New Roman" w:hAnsi="Times New Roman"/>
                <w:sz w:val="24"/>
                <w:szCs w:val="24"/>
              </w:rPr>
              <w:t>16,05</w:t>
            </w:r>
          </w:p>
        </w:tc>
        <w:tc>
          <w:tcPr>
            <w:tcW w:w="1432" w:type="dxa"/>
          </w:tcPr>
          <w:p w:rsidR="009D70EB" w:rsidRPr="00652F5F" w:rsidRDefault="009D70EB" w:rsidP="00652F5F">
            <w:pPr>
              <w:pStyle w:val="Default"/>
              <w:ind w:firstLine="0"/>
              <w:jc w:val="left"/>
            </w:pPr>
            <w:r w:rsidRPr="00652F5F">
              <w:t>35 (33%)</w:t>
            </w:r>
          </w:p>
        </w:tc>
        <w:tc>
          <w:tcPr>
            <w:tcW w:w="1085" w:type="dxa"/>
            <w:vAlign w:val="center"/>
          </w:tcPr>
          <w:p w:rsidR="009D70EB" w:rsidRPr="00652F5F" w:rsidRDefault="009D70EB" w:rsidP="00652F5F">
            <w:pPr>
              <w:spacing w:after="0" w:line="240" w:lineRule="auto"/>
              <w:jc w:val="center"/>
              <w:rPr>
                <w:rFonts w:ascii="Times New Roman" w:eastAsia="Times New Roman" w:hAnsi="Times New Roman"/>
                <w:color w:val="000000"/>
                <w:sz w:val="24"/>
                <w:szCs w:val="24"/>
              </w:rPr>
            </w:pPr>
            <w:r w:rsidRPr="00652F5F">
              <w:rPr>
                <w:rFonts w:ascii="Times New Roman" w:eastAsia="Times New Roman" w:hAnsi="Times New Roman"/>
                <w:color w:val="000000"/>
                <w:sz w:val="24"/>
                <w:szCs w:val="24"/>
              </w:rPr>
              <w:t>17</w:t>
            </w:r>
          </w:p>
        </w:tc>
        <w:tc>
          <w:tcPr>
            <w:tcW w:w="1276" w:type="dxa"/>
            <w:vAlign w:val="center"/>
          </w:tcPr>
          <w:p w:rsidR="009D70EB" w:rsidRPr="00652F5F" w:rsidRDefault="009D70EB" w:rsidP="00652F5F">
            <w:pPr>
              <w:spacing w:after="0" w:line="240" w:lineRule="auto"/>
              <w:jc w:val="center"/>
              <w:rPr>
                <w:rFonts w:ascii="Times New Roman" w:eastAsia="Times New Roman" w:hAnsi="Times New Roman"/>
                <w:color w:val="000000"/>
                <w:sz w:val="24"/>
                <w:szCs w:val="24"/>
              </w:rPr>
            </w:pPr>
            <w:r w:rsidRPr="00652F5F">
              <w:rPr>
                <w:rFonts w:ascii="Times New Roman" w:eastAsia="Times New Roman" w:hAnsi="Times New Roman"/>
                <w:color w:val="000000"/>
                <w:sz w:val="24"/>
                <w:szCs w:val="24"/>
              </w:rPr>
              <w:t>18</w:t>
            </w:r>
          </w:p>
        </w:tc>
      </w:tr>
      <w:tr w:rsidR="009D70EB" w:rsidRPr="00652F5F" w:rsidTr="00E625F4">
        <w:tc>
          <w:tcPr>
            <w:tcW w:w="4250" w:type="dxa"/>
          </w:tcPr>
          <w:p w:rsidR="009D70EB" w:rsidRPr="00652F5F" w:rsidRDefault="009D70EB" w:rsidP="00652F5F">
            <w:pPr>
              <w:pStyle w:val="Default"/>
              <w:ind w:firstLine="0"/>
              <w:jc w:val="left"/>
            </w:pPr>
            <w:r w:rsidRPr="00652F5F">
              <w:rPr>
                <w:lang w:val="kk-KZ"/>
              </w:rPr>
              <w:t>Сыни</w:t>
            </w:r>
          </w:p>
        </w:tc>
        <w:tc>
          <w:tcPr>
            <w:tcW w:w="1278" w:type="dxa"/>
          </w:tcPr>
          <w:p w:rsidR="009D70EB" w:rsidRPr="00652F5F" w:rsidRDefault="009D70EB" w:rsidP="00652F5F">
            <w:pPr>
              <w:spacing w:after="0" w:line="240" w:lineRule="auto"/>
              <w:rPr>
                <w:rFonts w:ascii="Times New Roman" w:eastAsia="Times New Roman" w:hAnsi="Times New Roman"/>
                <w:sz w:val="24"/>
                <w:szCs w:val="24"/>
              </w:rPr>
            </w:pPr>
            <w:r w:rsidRPr="00652F5F">
              <w:rPr>
                <w:rFonts w:ascii="Times New Roman" w:eastAsia="Times New Roman" w:hAnsi="Times New Roman"/>
                <w:sz w:val="24"/>
                <w:szCs w:val="24"/>
              </w:rPr>
              <w:t xml:space="preserve">15,29 </w:t>
            </w:r>
          </w:p>
        </w:tc>
        <w:tc>
          <w:tcPr>
            <w:tcW w:w="1432" w:type="dxa"/>
          </w:tcPr>
          <w:p w:rsidR="009D70EB" w:rsidRPr="00652F5F" w:rsidRDefault="009D70EB" w:rsidP="00652F5F">
            <w:pPr>
              <w:pStyle w:val="Default"/>
              <w:ind w:firstLine="0"/>
              <w:jc w:val="left"/>
            </w:pPr>
            <w:r w:rsidRPr="00652F5F">
              <w:t>22 (22%)</w:t>
            </w:r>
          </w:p>
        </w:tc>
        <w:tc>
          <w:tcPr>
            <w:tcW w:w="1085" w:type="dxa"/>
            <w:vAlign w:val="center"/>
          </w:tcPr>
          <w:p w:rsidR="009D70EB" w:rsidRPr="00652F5F" w:rsidRDefault="009D70EB" w:rsidP="00652F5F">
            <w:pPr>
              <w:spacing w:after="0" w:line="240" w:lineRule="auto"/>
              <w:jc w:val="center"/>
              <w:rPr>
                <w:rFonts w:ascii="Times New Roman" w:eastAsia="Times New Roman" w:hAnsi="Times New Roman"/>
                <w:color w:val="000000"/>
                <w:sz w:val="24"/>
                <w:szCs w:val="24"/>
              </w:rPr>
            </w:pPr>
            <w:r w:rsidRPr="00652F5F">
              <w:rPr>
                <w:rFonts w:ascii="Times New Roman" w:eastAsia="Times New Roman" w:hAnsi="Times New Roman"/>
                <w:color w:val="000000"/>
                <w:sz w:val="24"/>
                <w:szCs w:val="24"/>
              </w:rPr>
              <w:t>10</w:t>
            </w:r>
          </w:p>
        </w:tc>
        <w:tc>
          <w:tcPr>
            <w:tcW w:w="1276" w:type="dxa"/>
            <w:vAlign w:val="center"/>
          </w:tcPr>
          <w:p w:rsidR="009D70EB" w:rsidRPr="00652F5F" w:rsidRDefault="009D70EB" w:rsidP="00652F5F">
            <w:pPr>
              <w:spacing w:after="0" w:line="240" w:lineRule="auto"/>
              <w:jc w:val="center"/>
              <w:rPr>
                <w:rFonts w:ascii="Times New Roman" w:eastAsia="Times New Roman" w:hAnsi="Times New Roman"/>
                <w:color w:val="000000"/>
                <w:sz w:val="24"/>
                <w:szCs w:val="24"/>
              </w:rPr>
            </w:pPr>
            <w:r w:rsidRPr="00652F5F">
              <w:rPr>
                <w:rFonts w:ascii="Times New Roman" w:eastAsia="Times New Roman" w:hAnsi="Times New Roman"/>
                <w:color w:val="000000"/>
                <w:sz w:val="24"/>
                <w:szCs w:val="24"/>
              </w:rPr>
              <w:t>12</w:t>
            </w:r>
          </w:p>
        </w:tc>
      </w:tr>
      <w:tr w:rsidR="009D70EB" w:rsidRPr="00652F5F" w:rsidTr="00E625F4">
        <w:tc>
          <w:tcPr>
            <w:tcW w:w="4250" w:type="dxa"/>
          </w:tcPr>
          <w:p w:rsidR="009D70EB" w:rsidRPr="00652F5F" w:rsidRDefault="009D70EB" w:rsidP="00652F5F">
            <w:pPr>
              <w:pStyle w:val="Default"/>
              <w:ind w:firstLine="0"/>
            </w:pPr>
            <w:r w:rsidRPr="00652F5F">
              <w:rPr>
                <w:lang w:val="kk-KZ"/>
              </w:rPr>
              <w:t>Барлығы</w:t>
            </w:r>
          </w:p>
        </w:tc>
        <w:tc>
          <w:tcPr>
            <w:tcW w:w="1278" w:type="dxa"/>
          </w:tcPr>
          <w:p w:rsidR="009D70EB" w:rsidRPr="00652F5F" w:rsidRDefault="009D70EB" w:rsidP="00652F5F">
            <w:pPr>
              <w:spacing w:after="0" w:line="240" w:lineRule="auto"/>
              <w:rPr>
                <w:rFonts w:ascii="Times New Roman" w:eastAsia="Times New Roman" w:hAnsi="Times New Roman"/>
                <w:sz w:val="24"/>
                <w:szCs w:val="24"/>
              </w:rPr>
            </w:pPr>
            <w:r w:rsidRPr="00652F5F">
              <w:rPr>
                <w:rFonts w:ascii="Times New Roman" w:eastAsia="Times New Roman" w:hAnsi="Times New Roman"/>
                <w:sz w:val="24"/>
                <w:szCs w:val="24"/>
              </w:rPr>
              <w:t>-</w:t>
            </w:r>
          </w:p>
        </w:tc>
        <w:tc>
          <w:tcPr>
            <w:tcW w:w="1432" w:type="dxa"/>
          </w:tcPr>
          <w:p w:rsidR="009D70EB" w:rsidRPr="00652F5F" w:rsidRDefault="009D70EB" w:rsidP="00652F5F">
            <w:pPr>
              <w:pStyle w:val="Default"/>
              <w:ind w:firstLine="0"/>
              <w:jc w:val="center"/>
            </w:pPr>
            <w:r w:rsidRPr="00652F5F">
              <w:t>106</w:t>
            </w:r>
          </w:p>
        </w:tc>
        <w:tc>
          <w:tcPr>
            <w:tcW w:w="1085" w:type="dxa"/>
          </w:tcPr>
          <w:p w:rsidR="009D70EB" w:rsidRPr="00652F5F" w:rsidRDefault="009D70EB" w:rsidP="00652F5F">
            <w:pPr>
              <w:pStyle w:val="Default"/>
              <w:ind w:firstLine="0"/>
              <w:jc w:val="center"/>
            </w:pPr>
            <w:r w:rsidRPr="00652F5F">
              <w:t>52</w:t>
            </w:r>
          </w:p>
        </w:tc>
        <w:tc>
          <w:tcPr>
            <w:tcW w:w="1276" w:type="dxa"/>
          </w:tcPr>
          <w:p w:rsidR="009D70EB" w:rsidRPr="00652F5F" w:rsidRDefault="009D70EB" w:rsidP="00652F5F">
            <w:pPr>
              <w:pStyle w:val="Default"/>
              <w:ind w:firstLine="0"/>
              <w:jc w:val="center"/>
            </w:pPr>
            <w:r w:rsidRPr="00652F5F">
              <w:t>54</w:t>
            </w:r>
          </w:p>
        </w:tc>
      </w:tr>
    </w:tbl>
    <w:p w:rsidR="009D70EB" w:rsidRPr="00BF1AE3" w:rsidRDefault="009D70EB" w:rsidP="0017469F">
      <w:pPr>
        <w:spacing w:after="0" w:line="240" w:lineRule="auto"/>
        <w:ind w:firstLine="567"/>
        <w:jc w:val="both"/>
        <w:rPr>
          <w:rFonts w:ascii="Times New Roman" w:hAnsi="Times New Roman" w:cs="Times New Roman"/>
          <w:sz w:val="28"/>
          <w:szCs w:val="28"/>
        </w:rPr>
      </w:pPr>
    </w:p>
    <w:p w:rsidR="009D70EB" w:rsidRDefault="00652F5F" w:rsidP="00652F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D70EB" w:rsidRPr="00543574">
        <w:rPr>
          <w:rFonts w:ascii="Times New Roman" w:hAnsi="Times New Roman" w:cs="Times New Roman"/>
          <w:sz w:val="28"/>
          <w:szCs w:val="28"/>
        </w:rPr>
        <w:t>есте</w:t>
      </w:r>
      <w:r>
        <w:rPr>
          <w:rFonts w:ascii="Times New Roman" w:hAnsi="Times New Roman" w:cs="Times New Roman"/>
          <w:sz w:val="28"/>
          <w:szCs w:val="28"/>
          <w:lang w:val="kk-KZ"/>
        </w:rPr>
        <w:t xml:space="preserve"> 19</w:t>
      </w:r>
      <w:r w:rsidR="009D70EB">
        <w:rPr>
          <w:rFonts w:ascii="Times New Roman" w:hAnsi="Times New Roman" w:cs="Times New Roman"/>
          <w:sz w:val="28"/>
          <w:szCs w:val="28"/>
          <w:lang w:val="kk-KZ"/>
        </w:rPr>
        <w:t xml:space="preserve"> – З</w:t>
      </w:r>
      <w:r w:rsidR="009D70EB" w:rsidRPr="00543574">
        <w:rPr>
          <w:rFonts w:ascii="Times New Roman" w:hAnsi="Times New Roman" w:cs="Times New Roman"/>
          <w:sz w:val="28"/>
          <w:szCs w:val="28"/>
        </w:rPr>
        <w:t>ерттеудің</w:t>
      </w:r>
      <w:r>
        <w:rPr>
          <w:rFonts w:ascii="Times New Roman" w:hAnsi="Times New Roman" w:cs="Times New Roman"/>
          <w:sz w:val="28"/>
          <w:szCs w:val="28"/>
          <w:lang w:val="kk-KZ"/>
        </w:rPr>
        <w:t xml:space="preserve"> </w:t>
      </w:r>
      <w:r w:rsidR="009D70EB" w:rsidRPr="00543574">
        <w:rPr>
          <w:rFonts w:ascii="Times New Roman" w:hAnsi="Times New Roman" w:cs="Times New Roman"/>
          <w:sz w:val="28"/>
          <w:szCs w:val="28"/>
        </w:rPr>
        <w:t>қорытынды</w:t>
      </w:r>
      <w:r>
        <w:rPr>
          <w:rFonts w:ascii="Times New Roman" w:hAnsi="Times New Roman" w:cs="Times New Roman"/>
          <w:sz w:val="28"/>
          <w:szCs w:val="28"/>
          <w:lang w:val="kk-KZ"/>
        </w:rPr>
        <w:t xml:space="preserve"> </w:t>
      </w:r>
      <w:r w:rsidR="009D70EB" w:rsidRPr="00543574">
        <w:rPr>
          <w:rFonts w:ascii="Times New Roman" w:hAnsi="Times New Roman" w:cs="Times New Roman"/>
          <w:sz w:val="28"/>
          <w:szCs w:val="28"/>
        </w:rPr>
        <w:t>кезеңіндегі</w:t>
      </w:r>
      <w:r>
        <w:rPr>
          <w:rFonts w:ascii="Times New Roman" w:hAnsi="Times New Roman" w:cs="Times New Roman"/>
          <w:sz w:val="28"/>
          <w:szCs w:val="28"/>
          <w:lang w:val="kk-KZ"/>
        </w:rPr>
        <w:t xml:space="preserve"> </w:t>
      </w:r>
      <w:r w:rsidR="009D70EB" w:rsidRPr="00543574">
        <w:rPr>
          <w:rFonts w:ascii="Times New Roman" w:hAnsi="Times New Roman" w:cs="Times New Roman"/>
          <w:sz w:val="28"/>
          <w:szCs w:val="28"/>
        </w:rPr>
        <w:t>бақылау</w:t>
      </w:r>
      <w:r>
        <w:rPr>
          <w:rFonts w:ascii="Times New Roman" w:hAnsi="Times New Roman" w:cs="Times New Roman"/>
          <w:sz w:val="28"/>
          <w:szCs w:val="28"/>
          <w:lang w:val="kk-KZ"/>
        </w:rPr>
        <w:t xml:space="preserve"> </w:t>
      </w:r>
      <w:r w:rsidR="009D70EB">
        <w:rPr>
          <w:rFonts w:ascii="Times New Roman" w:hAnsi="Times New Roman" w:cs="Times New Roman"/>
          <w:sz w:val="28"/>
          <w:szCs w:val="28"/>
        </w:rPr>
        <w:t>білім</w:t>
      </w:r>
      <w:r>
        <w:rPr>
          <w:rFonts w:ascii="Times New Roman" w:hAnsi="Times New Roman" w:cs="Times New Roman"/>
          <w:sz w:val="28"/>
          <w:szCs w:val="28"/>
          <w:lang w:val="kk-KZ"/>
        </w:rPr>
        <w:t xml:space="preserve"> </w:t>
      </w:r>
      <w:r w:rsidR="009D70EB" w:rsidRPr="00543574">
        <w:rPr>
          <w:rFonts w:ascii="Times New Roman" w:hAnsi="Times New Roman" w:cs="Times New Roman"/>
          <w:sz w:val="28"/>
          <w:szCs w:val="28"/>
        </w:rPr>
        <w:t>беру ұйымындағы</w:t>
      </w:r>
      <w:r>
        <w:rPr>
          <w:rFonts w:ascii="Times New Roman" w:hAnsi="Times New Roman" w:cs="Times New Roman"/>
          <w:sz w:val="28"/>
          <w:szCs w:val="28"/>
          <w:lang w:val="kk-KZ"/>
        </w:rPr>
        <w:t xml:space="preserve"> </w:t>
      </w:r>
      <w:r w:rsidR="009D70EB" w:rsidRPr="00543574">
        <w:rPr>
          <w:rFonts w:ascii="Times New Roman" w:hAnsi="Times New Roman" w:cs="Times New Roman"/>
          <w:sz w:val="28"/>
          <w:szCs w:val="28"/>
        </w:rPr>
        <w:t>тақырыптық</w:t>
      </w:r>
      <w:r>
        <w:rPr>
          <w:rFonts w:ascii="Times New Roman" w:hAnsi="Times New Roman" w:cs="Times New Roman"/>
          <w:sz w:val="28"/>
          <w:szCs w:val="28"/>
          <w:lang w:val="kk-KZ"/>
        </w:rPr>
        <w:t xml:space="preserve"> </w:t>
      </w:r>
      <w:r w:rsidR="009D70EB" w:rsidRPr="00543574">
        <w:rPr>
          <w:rFonts w:ascii="Times New Roman" w:hAnsi="Times New Roman" w:cs="Times New Roman"/>
          <w:sz w:val="28"/>
          <w:szCs w:val="28"/>
        </w:rPr>
        <w:t>референтометрияның</w:t>
      </w:r>
      <w:r>
        <w:rPr>
          <w:rFonts w:ascii="Times New Roman" w:hAnsi="Times New Roman" w:cs="Times New Roman"/>
          <w:sz w:val="28"/>
          <w:szCs w:val="28"/>
          <w:lang w:val="kk-KZ"/>
        </w:rPr>
        <w:t xml:space="preserve"> </w:t>
      </w:r>
      <w:r w:rsidR="009D70EB" w:rsidRPr="00543574">
        <w:rPr>
          <w:rFonts w:ascii="Times New Roman" w:hAnsi="Times New Roman" w:cs="Times New Roman"/>
          <w:sz w:val="28"/>
          <w:szCs w:val="28"/>
        </w:rPr>
        <w:t>нәтижелері (n=104)</w:t>
      </w:r>
    </w:p>
    <w:p w:rsidR="009D70EB" w:rsidRPr="00894248" w:rsidRDefault="009D70EB" w:rsidP="0017469F">
      <w:pPr>
        <w:spacing w:after="0" w:line="240" w:lineRule="auto"/>
        <w:ind w:firstLine="567"/>
        <w:jc w:val="both"/>
        <w:rPr>
          <w:rFonts w:ascii="Times New Roman" w:hAnsi="Times New Roman" w:cs="Times New Roman"/>
          <w:sz w:val="28"/>
          <w:szCs w:val="28"/>
          <w:lang w:val="kk-KZ"/>
        </w:rPr>
      </w:pPr>
    </w:p>
    <w:tbl>
      <w:tblPr>
        <w:tblStyle w:val="a3"/>
        <w:tblW w:w="0" w:type="auto"/>
        <w:tblInd w:w="250" w:type="dxa"/>
        <w:tblLayout w:type="fixed"/>
        <w:tblLook w:val="04A0" w:firstRow="1" w:lastRow="0" w:firstColumn="1" w:lastColumn="0" w:noHBand="0" w:noVBand="1"/>
      </w:tblPr>
      <w:tblGrid>
        <w:gridCol w:w="5245"/>
        <w:gridCol w:w="855"/>
        <w:gridCol w:w="1413"/>
        <w:gridCol w:w="815"/>
        <w:gridCol w:w="993"/>
      </w:tblGrid>
      <w:tr w:rsidR="009D70EB" w:rsidRPr="00D24927" w:rsidTr="00E625F4">
        <w:trPr>
          <w:trHeight w:val="330"/>
        </w:trPr>
        <w:tc>
          <w:tcPr>
            <w:tcW w:w="5245" w:type="dxa"/>
            <w:vMerge w:val="restart"/>
          </w:tcPr>
          <w:p w:rsidR="009D70EB" w:rsidRPr="00D30DBA" w:rsidRDefault="009D70EB" w:rsidP="00652F5F">
            <w:pPr>
              <w:pStyle w:val="Default"/>
              <w:ind w:firstLine="0"/>
              <w:rPr>
                <w:sz w:val="26"/>
                <w:szCs w:val="26"/>
              </w:rPr>
            </w:pPr>
            <w:r w:rsidRPr="00111313">
              <w:rPr>
                <w:sz w:val="26"/>
                <w:szCs w:val="26"/>
              </w:rPr>
              <w:t>Тақырыптықреференттіңкөрінудеңгейлері</w:t>
            </w:r>
          </w:p>
        </w:tc>
        <w:tc>
          <w:tcPr>
            <w:tcW w:w="855" w:type="dxa"/>
            <w:vMerge w:val="restart"/>
          </w:tcPr>
          <w:p w:rsidR="009D70EB" w:rsidRPr="00D30DBA" w:rsidRDefault="009D70EB" w:rsidP="00652F5F">
            <w:pPr>
              <w:pStyle w:val="Default"/>
              <w:ind w:firstLine="0"/>
              <w:jc w:val="center"/>
              <w:rPr>
                <w:sz w:val="26"/>
                <w:szCs w:val="26"/>
              </w:rPr>
            </w:pPr>
            <w:r>
              <w:rPr>
                <w:sz w:val="26"/>
                <w:szCs w:val="26"/>
                <w:lang w:val="kk-KZ"/>
              </w:rPr>
              <w:t>Жасы</w:t>
            </w:r>
          </w:p>
        </w:tc>
        <w:tc>
          <w:tcPr>
            <w:tcW w:w="1413" w:type="dxa"/>
            <w:vMerge w:val="restart"/>
          </w:tcPr>
          <w:p w:rsidR="009D70EB" w:rsidRPr="00D937BE" w:rsidRDefault="009D70EB" w:rsidP="00652F5F">
            <w:pPr>
              <w:pStyle w:val="Default"/>
              <w:ind w:firstLine="0"/>
              <w:jc w:val="center"/>
              <w:rPr>
                <w:sz w:val="26"/>
                <w:szCs w:val="26"/>
                <w:lang w:val="kk-KZ"/>
              </w:rPr>
            </w:pPr>
            <w:r w:rsidRPr="00543574">
              <w:rPr>
                <w:sz w:val="28"/>
                <w:szCs w:val="28"/>
              </w:rPr>
              <w:t>n</w:t>
            </w:r>
            <w:r>
              <w:rPr>
                <w:sz w:val="26"/>
                <w:szCs w:val="26"/>
                <w:lang w:val="kk-KZ"/>
              </w:rPr>
              <w:t xml:space="preserve"> саны</w:t>
            </w:r>
          </w:p>
        </w:tc>
        <w:tc>
          <w:tcPr>
            <w:tcW w:w="1808" w:type="dxa"/>
            <w:gridSpan w:val="2"/>
          </w:tcPr>
          <w:p w:rsidR="009D70EB" w:rsidRPr="00D30DBA" w:rsidRDefault="009D70EB" w:rsidP="00652F5F">
            <w:pPr>
              <w:pStyle w:val="Default"/>
              <w:ind w:firstLine="0"/>
              <w:jc w:val="center"/>
              <w:rPr>
                <w:sz w:val="26"/>
                <w:szCs w:val="26"/>
              </w:rPr>
            </w:pPr>
            <w:r>
              <w:rPr>
                <w:sz w:val="26"/>
                <w:szCs w:val="26"/>
                <w:lang w:val="kk-KZ"/>
              </w:rPr>
              <w:t>Жынысы</w:t>
            </w:r>
          </w:p>
        </w:tc>
      </w:tr>
      <w:tr w:rsidR="009D70EB" w:rsidRPr="00D24927" w:rsidTr="00E625F4">
        <w:trPr>
          <w:trHeight w:val="315"/>
        </w:trPr>
        <w:tc>
          <w:tcPr>
            <w:tcW w:w="5245" w:type="dxa"/>
            <w:vMerge/>
          </w:tcPr>
          <w:p w:rsidR="009D70EB" w:rsidRPr="00D30DBA" w:rsidRDefault="009D70EB" w:rsidP="00652F5F">
            <w:pPr>
              <w:pStyle w:val="Default"/>
              <w:ind w:firstLine="0"/>
              <w:rPr>
                <w:sz w:val="26"/>
                <w:szCs w:val="26"/>
              </w:rPr>
            </w:pPr>
          </w:p>
        </w:tc>
        <w:tc>
          <w:tcPr>
            <w:tcW w:w="855" w:type="dxa"/>
            <w:vMerge/>
          </w:tcPr>
          <w:p w:rsidR="009D70EB" w:rsidRPr="00D30DBA" w:rsidRDefault="009D70EB" w:rsidP="00652F5F">
            <w:pPr>
              <w:pStyle w:val="Default"/>
              <w:ind w:firstLine="0"/>
              <w:rPr>
                <w:sz w:val="26"/>
                <w:szCs w:val="26"/>
              </w:rPr>
            </w:pPr>
          </w:p>
        </w:tc>
        <w:tc>
          <w:tcPr>
            <w:tcW w:w="1413" w:type="dxa"/>
            <w:vMerge/>
          </w:tcPr>
          <w:p w:rsidR="009D70EB" w:rsidRPr="00D30DBA" w:rsidRDefault="009D70EB" w:rsidP="00652F5F">
            <w:pPr>
              <w:pStyle w:val="Default"/>
              <w:ind w:firstLine="0"/>
              <w:rPr>
                <w:sz w:val="26"/>
                <w:szCs w:val="26"/>
              </w:rPr>
            </w:pPr>
          </w:p>
        </w:tc>
        <w:tc>
          <w:tcPr>
            <w:tcW w:w="815" w:type="dxa"/>
          </w:tcPr>
          <w:p w:rsidR="009D70EB" w:rsidRPr="00D30DBA" w:rsidRDefault="009D70EB" w:rsidP="00652F5F">
            <w:pPr>
              <w:pStyle w:val="Default"/>
              <w:ind w:firstLine="0"/>
              <w:rPr>
                <w:sz w:val="26"/>
                <w:szCs w:val="26"/>
              </w:rPr>
            </w:pPr>
            <w:r>
              <w:rPr>
                <w:sz w:val="26"/>
                <w:szCs w:val="26"/>
                <w:lang w:val="kk-KZ"/>
              </w:rPr>
              <w:t>ер</w:t>
            </w:r>
          </w:p>
        </w:tc>
        <w:tc>
          <w:tcPr>
            <w:tcW w:w="993" w:type="dxa"/>
          </w:tcPr>
          <w:p w:rsidR="009D70EB" w:rsidRPr="00D30DBA" w:rsidRDefault="009D70EB" w:rsidP="00652F5F">
            <w:pPr>
              <w:pStyle w:val="Default"/>
              <w:ind w:firstLine="0"/>
              <w:rPr>
                <w:sz w:val="26"/>
                <w:szCs w:val="26"/>
              </w:rPr>
            </w:pPr>
            <w:r>
              <w:rPr>
                <w:sz w:val="26"/>
                <w:szCs w:val="26"/>
                <w:lang w:val="kk-KZ"/>
              </w:rPr>
              <w:t>Әйел</w:t>
            </w:r>
          </w:p>
        </w:tc>
      </w:tr>
      <w:tr w:rsidR="009D70EB" w:rsidRPr="00D24927" w:rsidTr="00E625F4">
        <w:tc>
          <w:tcPr>
            <w:tcW w:w="5245" w:type="dxa"/>
          </w:tcPr>
          <w:p w:rsidR="009D70EB" w:rsidRPr="00D30DBA" w:rsidRDefault="009D70EB" w:rsidP="00652F5F">
            <w:pPr>
              <w:pStyle w:val="Default"/>
              <w:ind w:firstLine="0"/>
              <w:rPr>
                <w:sz w:val="26"/>
                <w:szCs w:val="26"/>
              </w:rPr>
            </w:pPr>
            <w:r w:rsidRPr="00D30DBA">
              <w:rPr>
                <w:sz w:val="26"/>
                <w:szCs w:val="26"/>
              </w:rPr>
              <w:t>О</w:t>
            </w:r>
            <w:r>
              <w:rPr>
                <w:sz w:val="26"/>
                <w:szCs w:val="26"/>
                <w:lang w:val="kk-KZ"/>
              </w:rPr>
              <w:t>ңтайлы</w:t>
            </w:r>
          </w:p>
        </w:tc>
        <w:tc>
          <w:tcPr>
            <w:tcW w:w="855" w:type="dxa"/>
          </w:tcPr>
          <w:p w:rsidR="009D70EB" w:rsidRPr="00D30DBA" w:rsidRDefault="009D70EB" w:rsidP="00652F5F">
            <w:pPr>
              <w:spacing w:after="0" w:line="240" w:lineRule="auto"/>
              <w:jc w:val="both"/>
              <w:rPr>
                <w:rFonts w:ascii="Times New Roman" w:eastAsia="Times New Roman" w:hAnsi="Times New Roman"/>
                <w:sz w:val="26"/>
                <w:szCs w:val="26"/>
              </w:rPr>
            </w:pPr>
            <w:r w:rsidRPr="00D30DBA">
              <w:rPr>
                <w:rFonts w:ascii="Times New Roman" w:eastAsia="Times New Roman" w:hAnsi="Times New Roman"/>
                <w:sz w:val="26"/>
                <w:szCs w:val="26"/>
              </w:rPr>
              <w:t>16,60</w:t>
            </w:r>
          </w:p>
        </w:tc>
        <w:tc>
          <w:tcPr>
            <w:tcW w:w="1413" w:type="dxa"/>
          </w:tcPr>
          <w:p w:rsidR="009D70EB" w:rsidRPr="00D30DBA" w:rsidRDefault="009D70EB" w:rsidP="00652F5F">
            <w:pPr>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32</w:t>
            </w:r>
            <w:r w:rsidRPr="00D30DBA">
              <w:rPr>
                <w:rFonts w:ascii="Times New Roman" w:eastAsia="Times New Roman" w:hAnsi="Times New Roman"/>
                <w:color w:val="000000"/>
                <w:sz w:val="26"/>
                <w:szCs w:val="26"/>
              </w:rPr>
              <w:t>(30,7%)</w:t>
            </w:r>
          </w:p>
        </w:tc>
        <w:tc>
          <w:tcPr>
            <w:tcW w:w="815" w:type="dxa"/>
            <w:vAlign w:val="center"/>
          </w:tcPr>
          <w:p w:rsidR="009D70EB" w:rsidRPr="00D30DBA" w:rsidRDefault="009D70EB" w:rsidP="00652F5F">
            <w:pPr>
              <w:spacing w:after="0" w:line="240" w:lineRule="auto"/>
              <w:jc w:val="both"/>
              <w:rPr>
                <w:rFonts w:ascii="Times New Roman" w:eastAsia="Times New Roman" w:hAnsi="Times New Roman"/>
                <w:color w:val="000000"/>
                <w:sz w:val="26"/>
                <w:szCs w:val="26"/>
              </w:rPr>
            </w:pPr>
            <w:r w:rsidRPr="00D30DBA">
              <w:rPr>
                <w:rFonts w:ascii="Times New Roman" w:eastAsia="Times New Roman" w:hAnsi="Times New Roman"/>
                <w:color w:val="000000"/>
                <w:sz w:val="26"/>
                <w:szCs w:val="26"/>
              </w:rPr>
              <w:t>12</w:t>
            </w:r>
          </w:p>
        </w:tc>
        <w:tc>
          <w:tcPr>
            <w:tcW w:w="993" w:type="dxa"/>
            <w:vAlign w:val="center"/>
          </w:tcPr>
          <w:p w:rsidR="009D70EB" w:rsidRPr="00D30DBA" w:rsidRDefault="009D70EB" w:rsidP="00652F5F">
            <w:pPr>
              <w:spacing w:after="0" w:line="240" w:lineRule="auto"/>
              <w:jc w:val="both"/>
              <w:rPr>
                <w:rFonts w:ascii="Times New Roman" w:eastAsia="Times New Roman" w:hAnsi="Times New Roman"/>
                <w:color w:val="000000"/>
                <w:sz w:val="26"/>
                <w:szCs w:val="26"/>
              </w:rPr>
            </w:pPr>
            <w:r w:rsidRPr="00D30DBA">
              <w:rPr>
                <w:rFonts w:ascii="Times New Roman" w:eastAsia="Times New Roman" w:hAnsi="Times New Roman"/>
                <w:color w:val="000000"/>
                <w:sz w:val="26"/>
                <w:szCs w:val="26"/>
              </w:rPr>
              <w:t>20</w:t>
            </w:r>
          </w:p>
        </w:tc>
      </w:tr>
      <w:tr w:rsidR="009D70EB" w:rsidRPr="00D24927" w:rsidTr="00E625F4">
        <w:tc>
          <w:tcPr>
            <w:tcW w:w="5245" w:type="dxa"/>
          </w:tcPr>
          <w:p w:rsidR="009D70EB" w:rsidRPr="00D30DBA" w:rsidRDefault="009D70EB" w:rsidP="00652F5F">
            <w:pPr>
              <w:pStyle w:val="Default"/>
              <w:ind w:firstLine="0"/>
              <w:rPr>
                <w:sz w:val="26"/>
                <w:szCs w:val="26"/>
              </w:rPr>
            </w:pPr>
            <w:r>
              <w:rPr>
                <w:sz w:val="26"/>
                <w:szCs w:val="26"/>
                <w:lang w:val="kk-KZ"/>
              </w:rPr>
              <w:t>Рұқсат етілген</w:t>
            </w:r>
          </w:p>
        </w:tc>
        <w:tc>
          <w:tcPr>
            <w:tcW w:w="855" w:type="dxa"/>
          </w:tcPr>
          <w:p w:rsidR="009D70EB" w:rsidRPr="00D30DBA" w:rsidRDefault="009D70EB" w:rsidP="00652F5F">
            <w:pPr>
              <w:spacing w:after="0" w:line="240" w:lineRule="auto"/>
              <w:jc w:val="both"/>
              <w:rPr>
                <w:rFonts w:ascii="Times New Roman" w:eastAsia="Times New Roman" w:hAnsi="Times New Roman"/>
                <w:sz w:val="26"/>
                <w:szCs w:val="26"/>
              </w:rPr>
            </w:pPr>
            <w:r w:rsidRPr="00D30DBA">
              <w:rPr>
                <w:rFonts w:ascii="Times New Roman" w:eastAsia="Times New Roman" w:hAnsi="Times New Roman"/>
                <w:sz w:val="26"/>
                <w:szCs w:val="26"/>
              </w:rPr>
              <w:t>16,17</w:t>
            </w:r>
          </w:p>
        </w:tc>
        <w:tc>
          <w:tcPr>
            <w:tcW w:w="1413" w:type="dxa"/>
          </w:tcPr>
          <w:p w:rsidR="009D70EB" w:rsidRPr="00D30DBA" w:rsidRDefault="009D70EB" w:rsidP="00652F5F">
            <w:pPr>
              <w:spacing w:after="0" w:line="240" w:lineRule="auto"/>
              <w:jc w:val="both"/>
              <w:rPr>
                <w:rFonts w:ascii="Times New Roman" w:eastAsia="Times New Roman" w:hAnsi="Times New Roman"/>
                <w:color w:val="000000"/>
                <w:sz w:val="26"/>
                <w:szCs w:val="26"/>
              </w:rPr>
            </w:pPr>
            <w:r w:rsidRPr="00D30DBA">
              <w:rPr>
                <w:rFonts w:ascii="Times New Roman" w:eastAsia="Times New Roman" w:hAnsi="Times New Roman"/>
                <w:color w:val="000000"/>
                <w:sz w:val="26"/>
                <w:szCs w:val="26"/>
              </w:rPr>
              <w:t>34 (32,7%)</w:t>
            </w:r>
          </w:p>
        </w:tc>
        <w:tc>
          <w:tcPr>
            <w:tcW w:w="815" w:type="dxa"/>
            <w:vAlign w:val="center"/>
          </w:tcPr>
          <w:p w:rsidR="009D70EB" w:rsidRPr="00D30DBA" w:rsidRDefault="009D70EB" w:rsidP="00652F5F">
            <w:pPr>
              <w:spacing w:after="0" w:line="240" w:lineRule="auto"/>
              <w:jc w:val="both"/>
              <w:rPr>
                <w:rFonts w:ascii="Times New Roman" w:eastAsia="Times New Roman" w:hAnsi="Times New Roman"/>
                <w:color w:val="000000"/>
                <w:sz w:val="26"/>
                <w:szCs w:val="26"/>
              </w:rPr>
            </w:pPr>
            <w:r w:rsidRPr="00D30DBA">
              <w:rPr>
                <w:rFonts w:ascii="Times New Roman" w:eastAsia="Times New Roman" w:hAnsi="Times New Roman"/>
                <w:color w:val="000000"/>
                <w:sz w:val="26"/>
                <w:szCs w:val="26"/>
              </w:rPr>
              <w:t>15</w:t>
            </w:r>
          </w:p>
        </w:tc>
        <w:tc>
          <w:tcPr>
            <w:tcW w:w="993" w:type="dxa"/>
            <w:vAlign w:val="center"/>
          </w:tcPr>
          <w:p w:rsidR="009D70EB" w:rsidRPr="00D30DBA" w:rsidRDefault="009D70EB" w:rsidP="00652F5F">
            <w:pPr>
              <w:spacing w:after="0" w:line="240" w:lineRule="auto"/>
              <w:jc w:val="both"/>
              <w:rPr>
                <w:rFonts w:ascii="Times New Roman" w:eastAsia="Times New Roman" w:hAnsi="Times New Roman"/>
                <w:color w:val="000000"/>
                <w:sz w:val="26"/>
                <w:szCs w:val="26"/>
              </w:rPr>
            </w:pPr>
            <w:r w:rsidRPr="00D30DBA">
              <w:rPr>
                <w:rFonts w:ascii="Times New Roman" w:eastAsia="Times New Roman" w:hAnsi="Times New Roman"/>
                <w:color w:val="000000"/>
                <w:sz w:val="26"/>
                <w:szCs w:val="26"/>
              </w:rPr>
              <w:t>19</w:t>
            </w:r>
          </w:p>
        </w:tc>
      </w:tr>
      <w:tr w:rsidR="009D70EB" w:rsidRPr="00D24927" w:rsidTr="00E625F4">
        <w:tc>
          <w:tcPr>
            <w:tcW w:w="5245" w:type="dxa"/>
          </w:tcPr>
          <w:p w:rsidR="009D70EB" w:rsidRPr="00D30DBA" w:rsidRDefault="009D70EB" w:rsidP="00652F5F">
            <w:pPr>
              <w:pStyle w:val="Default"/>
              <w:ind w:firstLine="0"/>
              <w:rPr>
                <w:sz w:val="26"/>
                <w:szCs w:val="26"/>
              </w:rPr>
            </w:pPr>
            <w:r>
              <w:rPr>
                <w:sz w:val="26"/>
                <w:szCs w:val="26"/>
                <w:lang w:val="kk-KZ"/>
              </w:rPr>
              <w:t>Сыни</w:t>
            </w:r>
          </w:p>
        </w:tc>
        <w:tc>
          <w:tcPr>
            <w:tcW w:w="855" w:type="dxa"/>
          </w:tcPr>
          <w:p w:rsidR="009D70EB" w:rsidRPr="00D30DBA" w:rsidRDefault="009D70EB" w:rsidP="00652F5F">
            <w:pPr>
              <w:spacing w:after="0" w:line="240" w:lineRule="auto"/>
              <w:jc w:val="both"/>
              <w:rPr>
                <w:rFonts w:ascii="Times New Roman" w:eastAsia="Times New Roman" w:hAnsi="Times New Roman"/>
                <w:sz w:val="26"/>
                <w:szCs w:val="26"/>
              </w:rPr>
            </w:pPr>
            <w:r w:rsidRPr="00D30DBA">
              <w:rPr>
                <w:rFonts w:ascii="Times New Roman" w:eastAsia="Times New Roman" w:hAnsi="Times New Roman"/>
                <w:sz w:val="26"/>
                <w:szCs w:val="26"/>
              </w:rPr>
              <w:t>15,65</w:t>
            </w:r>
          </w:p>
        </w:tc>
        <w:tc>
          <w:tcPr>
            <w:tcW w:w="1413" w:type="dxa"/>
          </w:tcPr>
          <w:p w:rsidR="009D70EB" w:rsidRPr="00D30DBA" w:rsidRDefault="009D70EB" w:rsidP="00652F5F">
            <w:pPr>
              <w:spacing w:after="0" w:line="240" w:lineRule="auto"/>
              <w:jc w:val="both"/>
              <w:rPr>
                <w:rFonts w:ascii="Times New Roman" w:eastAsia="Times New Roman" w:hAnsi="Times New Roman"/>
                <w:color w:val="000000"/>
                <w:sz w:val="26"/>
                <w:szCs w:val="26"/>
              </w:rPr>
            </w:pPr>
            <w:r w:rsidRPr="00D30DBA">
              <w:rPr>
                <w:rFonts w:ascii="Times New Roman" w:eastAsia="Times New Roman" w:hAnsi="Times New Roman"/>
                <w:color w:val="000000"/>
                <w:sz w:val="26"/>
                <w:szCs w:val="26"/>
              </w:rPr>
              <w:t>38 (36,6%)</w:t>
            </w:r>
          </w:p>
        </w:tc>
        <w:tc>
          <w:tcPr>
            <w:tcW w:w="815" w:type="dxa"/>
            <w:vAlign w:val="center"/>
          </w:tcPr>
          <w:p w:rsidR="009D70EB" w:rsidRPr="00D30DBA" w:rsidRDefault="009D70EB" w:rsidP="00652F5F">
            <w:pPr>
              <w:spacing w:after="0" w:line="240" w:lineRule="auto"/>
              <w:jc w:val="both"/>
              <w:rPr>
                <w:rFonts w:ascii="Times New Roman" w:eastAsia="Times New Roman" w:hAnsi="Times New Roman"/>
                <w:color w:val="000000"/>
                <w:sz w:val="26"/>
                <w:szCs w:val="26"/>
              </w:rPr>
            </w:pPr>
            <w:r w:rsidRPr="00D30DBA">
              <w:rPr>
                <w:rFonts w:ascii="Times New Roman" w:eastAsia="Times New Roman" w:hAnsi="Times New Roman"/>
                <w:color w:val="000000"/>
                <w:sz w:val="26"/>
                <w:szCs w:val="26"/>
              </w:rPr>
              <w:t>21</w:t>
            </w:r>
          </w:p>
        </w:tc>
        <w:tc>
          <w:tcPr>
            <w:tcW w:w="993" w:type="dxa"/>
            <w:vAlign w:val="center"/>
          </w:tcPr>
          <w:p w:rsidR="009D70EB" w:rsidRPr="00D30DBA" w:rsidRDefault="009D70EB" w:rsidP="00652F5F">
            <w:pPr>
              <w:spacing w:after="0" w:line="240" w:lineRule="auto"/>
              <w:jc w:val="both"/>
              <w:rPr>
                <w:rFonts w:ascii="Times New Roman" w:eastAsia="Times New Roman" w:hAnsi="Times New Roman"/>
                <w:color w:val="000000"/>
                <w:sz w:val="26"/>
                <w:szCs w:val="26"/>
              </w:rPr>
            </w:pPr>
            <w:r w:rsidRPr="00D30DBA">
              <w:rPr>
                <w:rFonts w:ascii="Times New Roman" w:eastAsia="Times New Roman" w:hAnsi="Times New Roman"/>
                <w:color w:val="000000"/>
                <w:sz w:val="26"/>
                <w:szCs w:val="26"/>
              </w:rPr>
              <w:t>17</w:t>
            </w:r>
          </w:p>
        </w:tc>
      </w:tr>
      <w:tr w:rsidR="009D70EB" w:rsidRPr="00D24927" w:rsidTr="00E625F4">
        <w:tc>
          <w:tcPr>
            <w:tcW w:w="5245" w:type="dxa"/>
          </w:tcPr>
          <w:p w:rsidR="009D70EB" w:rsidRPr="00D30DBA" w:rsidRDefault="009D70EB" w:rsidP="00652F5F">
            <w:pPr>
              <w:pStyle w:val="Default"/>
              <w:ind w:firstLine="0"/>
              <w:rPr>
                <w:sz w:val="26"/>
                <w:szCs w:val="26"/>
              </w:rPr>
            </w:pPr>
            <w:r>
              <w:rPr>
                <w:sz w:val="26"/>
                <w:szCs w:val="26"/>
                <w:lang w:val="kk-KZ"/>
              </w:rPr>
              <w:t>Барлығы</w:t>
            </w:r>
          </w:p>
        </w:tc>
        <w:tc>
          <w:tcPr>
            <w:tcW w:w="855" w:type="dxa"/>
          </w:tcPr>
          <w:p w:rsidR="009D70EB" w:rsidRPr="00D30DBA" w:rsidRDefault="009D70EB" w:rsidP="00652F5F">
            <w:pPr>
              <w:spacing w:after="0" w:line="240" w:lineRule="auto"/>
              <w:jc w:val="both"/>
              <w:rPr>
                <w:rFonts w:ascii="Times New Roman" w:eastAsia="Times New Roman" w:hAnsi="Times New Roman"/>
                <w:sz w:val="26"/>
                <w:szCs w:val="26"/>
              </w:rPr>
            </w:pPr>
            <w:r w:rsidRPr="00D30DBA">
              <w:rPr>
                <w:rFonts w:ascii="Times New Roman" w:eastAsia="Times New Roman" w:hAnsi="Times New Roman"/>
                <w:sz w:val="26"/>
                <w:szCs w:val="26"/>
              </w:rPr>
              <w:t>-</w:t>
            </w:r>
          </w:p>
        </w:tc>
        <w:tc>
          <w:tcPr>
            <w:tcW w:w="1413" w:type="dxa"/>
          </w:tcPr>
          <w:p w:rsidR="009D70EB" w:rsidRPr="00D30DBA" w:rsidRDefault="009D70EB" w:rsidP="00652F5F">
            <w:pPr>
              <w:pStyle w:val="Default"/>
              <w:ind w:firstLine="0"/>
              <w:rPr>
                <w:sz w:val="26"/>
                <w:szCs w:val="26"/>
              </w:rPr>
            </w:pPr>
            <w:r w:rsidRPr="00D30DBA">
              <w:rPr>
                <w:sz w:val="26"/>
                <w:szCs w:val="26"/>
              </w:rPr>
              <w:t>104</w:t>
            </w:r>
          </w:p>
        </w:tc>
        <w:tc>
          <w:tcPr>
            <w:tcW w:w="815" w:type="dxa"/>
          </w:tcPr>
          <w:p w:rsidR="009D70EB" w:rsidRPr="00D30DBA" w:rsidRDefault="009D70EB" w:rsidP="00652F5F">
            <w:pPr>
              <w:pStyle w:val="Default"/>
              <w:ind w:firstLine="0"/>
              <w:rPr>
                <w:sz w:val="26"/>
                <w:szCs w:val="26"/>
              </w:rPr>
            </w:pPr>
            <w:r w:rsidRPr="00D30DBA">
              <w:rPr>
                <w:sz w:val="26"/>
                <w:szCs w:val="26"/>
              </w:rPr>
              <w:t>51</w:t>
            </w:r>
          </w:p>
        </w:tc>
        <w:tc>
          <w:tcPr>
            <w:tcW w:w="993" w:type="dxa"/>
          </w:tcPr>
          <w:p w:rsidR="009D70EB" w:rsidRPr="00D30DBA" w:rsidRDefault="009D70EB" w:rsidP="00652F5F">
            <w:pPr>
              <w:pStyle w:val="Default"/>
              <w:ind w:firstLine="0"/>
              <w:rPr>
                <w:sz w:val="26"/>
                <w:szCs w:val="26"/>
              </w:rPr>
            </w:pPr>
            <w:r w:rsidRPr="00D30DBA">
              <w:rPr>
                <w:sz w:val="26"/>
                <w:szCs w:val="26"/>
              </w:rPr>
              <w:t>53</w:t>
            </w:r>
          </w:p>
        </w:tc>
      </w:tr>
    </w:tbl>
    <w:p w:rsidR="009D70EB" w:rsidRDefault="009D70EB" w:rsidP="0017469F">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p>
    <w:p w:rsidR="009D70EB" w:rsidRPr="00B45A0C" w:rsidRDefault="009D70EB" w:rsidP="0017469F">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B45A0C">
        <w:rPr>
          <w:rFonts w:ascii="Times New Roman" w:eastAsia="Times New Roman" w:hAnsi="Times New Roman" w:cs="Times New Roman"/>
          <w:sz w:val="28"/>
          <w:szCs w:val="28"/>
          <w:lang w:val="kk-KZ"/>
        </w:rPr>
        <w:t>Манн-Уитнидің U-критерийі экспе</w:t>
      </w:r>
      <w:r>
        <w:rPr>
          <w:rFonts w:ascii="Times New Roman" w:eastAsia="Times New Roman" w:hAnsi="Times New Roman" w:cs="Times New Roman"/>
          <w:sz w:val="28"/>
          <w:szCs w:val="28"/>
          <w:lang w:val="kk-KZ"/>
        </w:rPr>
        <w:t>римент тобында айқындау және ба</w:t>
      </w:r>
      <w:r w:rsidRPr="00B45A0C">
        <w:rPr>
          <w:rFonts w:ascii="Times New Roman" w:eastAsia="Times New Roman" w:hAnsi="Times New Roman" w:cs="Times New Roman"/>
          <w:sz w:val="28"/>
          <w:szCs w:val="28"/>
          <w:lang w:val="kk-KZ"/>
        </w:rPr>
        <w:t xml:space="preserve">қылау кезеңінде (сыналушылар 15 жастағылар) «Мен кіммін» (М. Кун, Т. Макпартленд) әдістемесі бойынша </w:t>
      </w:r>
      <w:r w:rsidRPr="00DE6FAD">
        <w:rPr>
          <w:rFonts w:ascii="Times New Roman" w:hAnsi="Times New Roman" w:cs="Times New Roman"/>
          <w:color w:val="000000"/>
          <w:sz w:val="28"/>
          <w:szCs w:val="28"/>
          <w:lang w:val="kk-KZ"/>
        </w:rPr>
        <w:t>аксиологиялық парадигмамен</w:t>
      </w:r>
      <w:r w:rsidRPr="00C03C2D">
        <w:rPr>
          <w:rFonts w:ascii="Times New Roman" w:hAnsi="Times New Roman" w:cs="Times New Roman"/>
          <w:sz w:val="28"/>
          <w:szCs w:val="28"/>
          <w:lang w:val="kk-KZ"/>
        </w:rPr>
        <w:t xml:space="preserve"> ұлттық</w:t>
      </w:r>
      <w:r w:rsidRPr="00B45A0C">
        <w:rPr>
          <w:rFonts w:ascii="Times New Roman" w:eastAsia="Times New Roman" w:hAnsi="Times New Roman" w:cs="Times New Roman"/>
          <w:sz w:val="28"/>
          <w:szCs w:val="28"/>
          <w:lang w:val="kk-KZ"/>
        </w:rPr>
        <w:t>бірегейлік күші көрсеткіштерінің айырмашылықтарын бағалау үшін қолданылды</w:t>
      </w:r>
      <w:r>
        <w:rPr>
          <w:rFonts w:ascii="Times New Roman" w:eastAsia="Times New Roman" w:hAnsi="Times New Roman" w:cs="Times New Roman"/>
          <w:sz w:val="28"/>
          <w:szCs w:val="28"/>
          <w:lang w:val="kk-KZ"/>
        </w:rPr>
        <w:t xml:space="preserve"> (</w:t>
      </w:r>
      <w:r w:rsidR="00652F5F">
        <w:rPr>
          <w:rFonts w:ascii="Times New Roman" w:eastAsia="Times New Roman" w:hAnsi="Times New Roman" w:cs="Times New Roman"/>
          <w:sz w:val="28"/>
          <w:szCs w:val="28"/>
          <w:lang w:val="kk-KZ"/>
        </w:rPr>
        <w:t>18</w:t>
      </w:r>
      <w:r w:rsidRPr="00C22735">
        <w:rPr>
          <w:rFonts w:ascii="Times New Roman" w:eastAsia="Times New Roman" w:hAnsi="Times New Roman" w:cs="Times New Roman"/>
          <w:sz w:val="28"/>
          <w:szCs w:val="28"/>
          <w:lang w:val="kk-KZ"/>
        </w:rPr>
        <w:t xml:space="preserve"> сурет</w:t>
      </w:r>
      <w:r>
        <w:rPr>
          <w:rFonts w:ascii="Times New Roman" w:eastAsia="Times New Roman" w:hAnsi="Times New Roman" w:cs="Times New Roman"/>
          <w:sz w:val="28"/>
          <w:szCs w:val="28"/>
          <w:lang w:val="kk-KZ"/>
        </w:rPr>
        <w:t>)</w:t>
      </w:r>
      <w:r w:rsidRPr="00B45A0C">
        <w:rPr>
          <w:rFonts w:ascii="Times New Roman" w:eastAsia="Times New Roman" w:hAnsi="Times New Roman" w:cs="Times New Roman"/>
          <w:sz w:val="28"/>
          <w:szCs w:val="28"/>
          <w:lang w:val="kk-KZ"/>
        </w:rPr>
        <w:t>.</w:t>
      </w:r>
    </w:p>
    <w:p w:rsidR="009D70EB" w:rsidRPr="00B45A0C" w:rsidRDefault="009D70EB" w:rsidP="0017469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962"/>
        <w:gridCol w:w="3368"/>
        <w:gridCol w:w="962"/>
        <w:gridCol w:w="3368"/>
        <w:gridCol w:w="962"/>
      </w:tblGrid>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18"/>
                <w:szCs w:val="18"/>
              </w:rPr>
            </w:pPr>
            <w:r w:rsidRPr="00B45A0C">
              <w:rPr>
                <w:rFonts w:ascii="Times New Roman" w:eastAsia="Times New Roman" w:hAnsi="Times New Roman" w:cs="Times New Roman"/>
                <w:color w:val="333333"/>
                <w:sz w:val="18"/>
                <w:szCs w:val="18"/>
              </w:rPr>
              <w:t>№</w:t>
            </w:r>
          </w:p>
        </w:tc>
        <w:tc>
          <w:tcPr>
            <w:tcW w:w="1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18"/>
                <w:szCs w:val="18"/>
              </w:rPr>
            </w:pPr>
            <w:r w:rsidRPr="00B45A0C">
              <w:rPr>
                <w:rFonts w:ascii="Times New Roman" w:eastAsia="Times New Roman" w:hAnsi="Times New Roman" w:cs="Times New Roman"/>
                <w:color w:val="333333"/>
                <w:sz w:val="18"/>
                <w:szCs w:val="18"/>
                <w:lang w:val="kk-KZ"/>
              </w:rPr>
              <w:t>Бірінші жартыжылдық</w:t>
            </w:r>
          </w:p>
        </w:tc>
        <w:tc>
          <w:tcPr>
            <w:tcW w:w="50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18"/>
                <w:szCs w:val="18"/>
              </w:rPr>
            </w:pPr>
            <w:r w:rsidRPr="00B45A0C">
              <w:rPr>
                <w:rFonts w:ascii="Times New Roman" w:eastAsia="Times New Roman" w:hAnsi="Times New Roman" w:cs="Times New Roman"/>
                <w:color w:val="333333"/>
                <w:sz w:val="18"/>
                <w:szCs w:val="18"/>
                <w:lang w:val="kk-KZ"/>
              </w:rPr>
              <w:t>1-ранг</w:t>
            </w:r>
          </w:p>
        </w:tc>
        <w:tc>
          <w:tcPr>
            <w:tcW w:w="1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18"/>
                <w:szCs w:val="18"/>
              </w:rPr>
            </w:pPr>
            <w:r w:rsidRPr="00B45A0C">
              <w:rPr>
                <w:rFonts w:ascii="Times New Roman" w:eastAsia="Times New Roman" w:hAnsi="Times New Roman" w:cs="Times New Roman"/>
                <w:color w:val="333333"/>
                <w:sz w:val="18"/>
                <w:szCs w:val="18"/>
                <w:lang w:val="kk-KZ"/>
              </w:rPr>
              <w:t>Екінші жартыжылдық</w:t>
            </w:r>
          </w:p>
        </w:tc>
        <w:tc>
          <w:tcPr>
            <w:tcW w:w="50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18"/>
                <w:szCs w:val="18"/>
              </w:rPr>
            </w:pPr>
            <w:r w:rsidRPr="00B45A0C">
              <w:rPr>
                <w:rFonts w:ascii="Times New Roman" w:eastAsia="Times New Roman" w:hAnsi="Times New Roman" w:cs="Times New Roman"/>
                <w:color w:val="333333"/>
                <w:sz w:val="18"/>
                <w:szCs w:val="18"/>
                <w:lang w:val="kk-KZ"/>
              </w:rPr>
              <w:t>2-ранг</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101 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78 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87.5 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15 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98 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14</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15</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lastRenderedPageBreak/>
              <w:t>16</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17</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87.5 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18</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74 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19</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20</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74 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82.5 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78 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91 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24</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87.5 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25</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26</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27</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103.5 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28</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29</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30</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34</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35</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103.5 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36</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74 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37</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38</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39</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74 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40</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74 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99.5 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106 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78 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44</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91 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46</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47</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33 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48</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lastRenderedPageBreak/>
              <w:t>49</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50</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87.5 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33 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99.5 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82.5 </w:t>
            </w:r>
          </w:p>
        </w:tc>
      </w:tr>
      <w:tr w:rsidR="009D70EB" w:rsidRPr="00B45A0C" w:rsidTr="00E625F4">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18"/>
                <w:szCs w:val="18"/>
              </w:rPr>
            </w:pPr>
            <w:r w:rsidRPr="00B45A0C">
              <w:rPr>
                <w:rFonts w:ascii="Times New Roman" w:eastAsia="Times New Roman" w:hAnsi="Times New Roman" w:cs="Times New Roman"/>
                <w:color w:val="333333"/>
                <w:sz w:val="18"/>
                <w:szCs w:val="18"/>
              </w:rPr>
              <w:t>Суммы:</w:t>
            </w:r>
          </w:p>
        </w:tc>
        <w:tc>
          <w:tcPr>
            <w:tcW w:w="1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 </w:t>
            </w:r>
          </w:p>
        </w:tc>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2372</w:t>
            </w:r>
          </w:p>
        </w:tc>
        <w:tc>
          <w:tcPr>
            <w:tcW w:w="1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 </w:t>
            </w:r>
          </w:p>
        </w:tc>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3299</w:t>
            </w:r>
          </w:p>
        </w:tc>
      </w:tr>
    </w:tbl>
    <w:p w:rsidR="009D70EB" w:rsidRPr="00B45A0C" w:rsidRDefault="009D70EB" w:rsidP="0017469F">
      <w:pPr>
        <w:spacing w:after="0" w:line="240" w:lineRule="auto"/>
        <w:ind w:firstLine="567"/>
        <w:rPr>
          <w:rFonts w:ascii="Times New Roman" w:eastAsia="Times New Roman" w:hAnsi="Times New Roman" w:cs="Times New Roman"/>
          <w:sz w:val="24"/>
          <w:szCs w:val="24"/>
        </w:rPr>
      </w:pPr>
      <w:r w:rsidRPr="00B45A0C">
        <w:rPr>
          <w:rFonts w:ascii="Times New Roman" w:eastAsia="Times New Roman" w:hAnsi="Times New Roman" w:cs="Times New Roman"/>
          <w:color w:val="000000"/>
          <w:sz w:val="24"/>
          <w:szCs w:val="24"/>
        </w:rPr>
        <w:br w:type="textWrapping" w:clear="all"/>
      </w:r>
    </w:p>
    <w:p w:rsidR="009D70EB" w:rsidRPr="00B45A0C" w:rsidRDefault="009D70EB" w:rsidP="0017469F">
      <w:pPr>
        <w:spacing w:after="0" w:line="240" w:lineRule="auto"/>
        <w:ind w:firstLine="567"/>
        <w:jc w:val="center"/>
        <w:rPr>
          <w:rFonts w:ascii="Times New Roman" w:eastAsia="Times New Roman" w:hAnsi="Times New Roman" w:cs="Times New Roman"/>
          <w:sz w:val="24"/>
          <w:szCs w:val="24"/>
        </w:rPr>
      </w:pPr>
      <w:r w:rsidRPr="00B45A0C">
        <w:rPr>
          <w:rFonts w:ascii="Times New Roman" w:eastAsia="Times New Roman" w:hAnsi="Times New Roman" w:cs="Times New Roman"/>
          <w:sz w:val="24"/>
          <w:szCs w:val="24"/>
          <w:lang w:val="kk-KZ"/>
        </w:rPr>
        <w:t>Нәтиже</w:t>
      </w:r>
      <w:r w:rsidRPr="00B45A0C">
        <w:rPr>
          <w:rFonts w:ascii="Times New Roman" w:eastAsia="Times New Roman" w:hAnsi="Times New Roman" w:cs="Times New Roman"/>
          <w:sz w:val="24"/>
          <w:szCs w:val="24"/>
        </w:rPr>
        <w:t>: U</w:t>
      </w:r>
      <w:r w:rsidRPr="00B45A0C">
        <w:rPr>
          <w:rFonts w:ascii="Times New Roman" w:eastAsia="Times New Roman" w:hAnsi="Times New Roman" w:cs="Times New Roman"/>
          <w:sz w:val="24"/>
          <w:szCs w:val="24"/>
          <w:vertAlign w:val="subscript"/>
        </w:rPr>
        <w:t>Эмп</w:t>
      </w:r>
      <w:r w:rsidRPr="00B45A0C">
        <w:rPr>
          <w:rFonts w:ascii="Times New Roman" w:eastAsia="Times New Roman" w:hAnsi="Times New Roman" w:cs="Times New Roman"/>
          <w:sz w:val="24"/>
          <w:szCs w:val="24"/>
        </w:rPr>
        <w:t xml:space="preserve">= 941 </w:t>
      </w:r>
      <w:r w:rsidRPr="00B45A0C">
        <w:rPr>
          <w:rFonts w:ascii="Times New Roman" w:eastAsia="Times New Roman" w:hAnsi="Times New Roman" w:cs="Times New Roman"/>
          <w:sz w:val="24"/>
          <w:szCs w:val="24"/>
          <w:lang w:val="kk-KZ"/>
        </w:rPr>
        <w:t xml:space="preserve">Аумалы мәндер </w:t>
      </w:r>
      <w:r w:rsidRPr="00B45A0C">
        <w:rPr>
          <w:rFonts w:ascii="Times New Roman" w:eastAsia="Times New Roman" w:hAnsi="Times New Roman" w:cs="Times New Roman"/>
          <w:sz w:val="24"/>
          <w:szCs w:val="24"/>
        </w:rPr>
        <w:t>U</w:t>
      </w:r>
      <w:r w:rsidRPr="00B45A0C">
        <w:rPr>
          <w:rFonts w:ascii="Times New Roman" w:eastAsia="Times New Roman" w:hAnsi="Times New Roman" w:cs="Times New Roman"/>
          <w:sz w:val="24"/>
          <w:szCs w:val="24"/>
          <w:vertAlign w:val="subscript"/>
        </w:rPr>
        <w:t>Кр</w:t>
      </w:r>
      <w:r w:rsidRPr="00B45A0C">
        <w:rPr>
          <w:rFonts w:ascii="Times New Roman" w:eastAsia="Times New Roman" w:hAnsi="Times New Roman" w:cs="Times New Roman"/>
          <w:sz w:val="24"/>
          <w:szCs w:val="24"/>
        </w:rPr>
        <w:t>p≤0.01,  p≤0.05</w:t>
      </w:r>
    </w:p>
    <w:p w:rsidR="009D70EB" w:rsidRDefault="009D70EB" w:rsidP="0017469F">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Алынған  эм</w:t>
      </w:r>
      <w:r w:rsidRPr="00B45A0C">
        <w:rPr>
          <w:rFonts w:ascii="Times New Roman" w:eastAsia="Times New Roman" w:hAnsi="Times New Roman" w:cs="Times New Roman"/>
          <w:sz w:val="24"/>
          <w:szCs w:val="24"/>
          <w:lang w:val="kk-KZ"/>
        </w:rPr>
        <w:t xml:space="preserve">пирикалық мән </w:t>
      </w:r>
      <w:r w:rsidRPr="00B45A0C">
        <w:rPr>
          <w:rFonts w:ascii="Times New Roman" w:eastAsia="Times New Roman" w:hAnsi="Times New Roman" w:cs="Times New Roman"/>
          <w:sz w:val="24"/>
          <w:szCs w:val="24"/>
        </w:rPr>
        <w:t>U</w:t>
      </w:r>
      <w:r w:rsidRPr="00B45A0C">
        <w:rPr>
          <w:rFonts w:ascii="Times New Roman" w:eastAsia="Times New Roman" w:hAnsi="Times New Roman" w:cs="Times New Roman"/>
          <w:sz w:val="24"/>
          <w:szCs w:val="24"/>
          <w:vertAlign w:val="subscript"/>
        </w:rPr>
        <w:t>эмп</w:t>
      </w:r>
      <w:r w:rsidRPr="00B45A0C">
        <w:rPr>
          <w:rFonts w:ascii="Times New Roman" w:eastAsia="Times New Roman" w:hAnsi="Times New Roman" w:cs="Times New Roman"/>
          <w:sz w:val="24"/>
          <w:szCs w:val="24"/>
        </w:rPr>
        <w:t xml:space="preserve">(941) </w:t>
      </w:r>
      <w:r w:rsidRPr="00B45A0C">
        <w:rPr>
          <w:rFonts w:ascii="Times New Roman" w:eastAsia="Times New Roman" w:hAnsi="Times New Roman" w:cs="Times New Roman"/>
          <w:sz w:val="24"/>
          <w:szCs w:val="24"/>
          <w:lang w:val="kk-KZ"/>
        </w:rPr>
        <w:t>мәнділік аймағында орналасқан</w:t>
      </w:r>
      <w:r w:rsidRPr="00B45A0C">
        <w:rPr>
          <w:rFonts w:ascii="Times New Roman" w:eastAsia="Times New Roman" w:hAnsi="Times New Roman" w:cs="Times New Roman"/>
          <w:sz w:val="24"/>
          <w:szCs w:val="24"/>
        </w:rPr>
        <w:t>.</w:t>
      </w:r>
    </w:p>
    <w:p w:rsidR="009D70EB" w:rsidRPr="00B45A0C" w:rsidRDefault="009D70EB" w:rsidP="0017469F">
      <w:pPr>
        <w:spacing w:after="0" w:line="240" w:lineRule="auto"/>
        <w:ind w:firstLine="567"/>
        <w:jc w:val="center"/>
        <w:rPr>
          <w:rFonts w:ascii="Times New Roman" w:eastAsia="Times New Roman" w:hAnsi="Times New Roman" w:cs="Times New Roman"/>
          <w:sz w:val="24"/>
          <w:szCs w:val="24"/>
        </w:rPr>
      </w:pPr>
    </w:p>
    <w:p w:rsidR="009D70EB" w:rsidRPr="00C22087" w:rsidRDefault="00652F5F" w:rsidP="00652F5F">
      <w:pPr>
        <w:autoSpaceDE w:val="0"/>
        <w:autoSpaceDN w:val="0"/>
        <w:adjustRightInd w:val="0"/>
        <w:spacing w:after="0" w:line="240" w:lineRule="auto"/>
        <w:ind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9D70EB" w:rsidRPr="000E4925">
        <w:rPr>
          <w:rFonts w:ascii="Times New Roman" w:eastAsia="Times New Roman" w:hAnsi="Times New Roman" w:cs="Times New Roman"/>
          <w:sz w:val="28"/>
          <w:szCs w:val="28"/>
        </w:rPr>
        <w:t>урет</w:t>
      </w:r>
      <w:r>
        <w:rPr>
          <w:rFonts w:ascii="Times New Roman" w:eastAsia="Times New Roman" w:hAnsi="Times New Roman" w:cs="Times New Roman"/>
          <w:sz w:val="28"/>
          <w:szCs w:val="28"/>
          <w:lang w:val="kk-KZ"/>
        </w:rPr>
        <w:t xml:space="preserve"> 18 </w:t>
      </w:r>
      <w:r>
        <w:rPr>
          <w:rFonts w:ascii="Times New Roman" w:hAnsi="Times New Roman" w:cs="Times New Roman"/>
          <w:sz w:val="28"/>
          <w:szCs w:val="28"/>
          <w:lang w:val="kk-KZ"/>
        </w:rPr>
        <w:t>–</w:t>
      </w:r>
      <w:r w:rsidRPr="000E4925">
        <w:rPr>
          <w:rFonts w:ascii="Times New Roman" w:eastAsia="Times New Roman" w:hAnsi="Times New Roman" w:cs="Times New Roman"/>
          <w:sz w:val="28"/>
          <w:szCs w:val="28"/>
          <w:lang w:val="kk-KZ"/>
        </w:rPr>
        <w:t xml:space="preserve"> </w:t>
      </w:r>
      <w:r w:rsidR="009D70EB" w:rsidRPr="000E4925">
        <w:rPr>
          <w:rFonts w:ascii="Times New Roman" w:eastAsia="Times New Roman" w:hAnsi="Times New Roman" w:cs="Times New Roman"/>
          <w:sz w:val="28"/>
          <w:szCs w:val="28"/>
          <w:lang w:val="kk-KZ"/>
        </w:rPr>
        <w:t>Э</w:t>
      </w:r>
      <w:r w:rsidR="009D70EB" w:rsidRPr="000E4925">
        <w:rPr>
          <w:rFonts w:ascii="Times New Roman" w:eastAsia="Times New Roman" w:hAnsi="Times New Roman" w:cs="Times New Roman"/>
          <w:sz w:val="28"/>
          <w:szCs w:val="28"/>
        </w:rPr>
        <w:t>ксперимент то</w:t>
      </w:r>
      <w:r w:rsidR="009D70EB" w:rsidRPr="000E4925">
        <w:rPr>
          <w:rFonts w:ascii="Times New Roman" w:eastAsia="Times New Roman" w:hAnsi="Times New Roman" w:cs="Times New Roman"/>
          <w:sz w:val="28"/>
          <w:szCs w:val="28"/>
          <w:lang w:val="kk-KZ"/>
        </w:rPr>
        <w:t>бында</w:t>
      </w:r>
      <w:r w:rsidR="009D70EB" w:rsidRPr="000E4925">
        <w:rPr>
          <w:rFonts w:ascii="Times New Roman" w:eastAsia="Times New Roman" w:hAnsi="Times New Roman" w:cs="Times New Roman"/>
          <w:sz w:val="28"/>
          <w:szCs w:val="28"/>
        </w:rPr>
        <w:t>айқындаушыжәнебақылаукезеңінде (</w:t>
      </w:r>
      <w:r w:rsidR="009D70EB" w:rsidRPr="000E4925">
        <w:rPr>
          <w:rFonts w:ascii="Times New Roman" w:eastAsia="Times New Roman" w:hAnsi="Times New Roman" w:cs="Times New Roman"/>
          <w:sz w:val="28"/>
          <w:szCs w:val="28"/>
          <w:lang w:val="kk-KZ"/>
        </w:rPr>
        <w:t xml:space="preserve">сыналатындар </w:t>
      </w:r>
      <w:r w:rsidR="009D70EB" w:rsidRPr="000E4925">
        <w:rPr>
          <w:rFonts w:ascii="Times New Roman" w:eastAsia="Times New Roman" w:hAnsi="Times New Roman" w:cs="Times New Roman"/>
          <w:sz w:val="28"/>
          <w:szCs w:val="28"/>
        </w:rPr>
        <w:t xml:space="preserve">15 жаста) </w:t>
      </w:r>
      <w:r w:rsidR="009D70EB" w:rsidRPr="000E4925">
        <w:rPr>
          <w:rFonts w:ascii="Times New Roman" w:eastAsia="Times New Roman" w:hAnsi="Times New Roman" w:cs="Times New Roman"/>
          <w:sz w:val="28"/>
          <w:szCs w:val="28"/>
          <w:lang w:val="kk-KZ"/>
        </w:rPr>
        <w:t>«</w:t>
      </w:r>
      <w:r w:rsidR="009D70EB" w:rsidRPr="000E4925">
        <w:rPr>
          <w:rFonts w:ascii="Times New Roman" w:eastAsia="Times New Roman" w:hAnsi="Times New Roman" w:cs="Times New Roman"/>
          <w:sz w:val="28"/>
          <w:szCs w:val="28"/>
        </w:rPr>
        <w:t>Мен кіммін</w:t>
      </w:r>
      <w:r w:rsidR="009D70EB" w:rsidRPr="000E4925">
        <w:rPr>
          <w:rFonts w:ascii="Times New Roman" w:eastAsia="Times New Roman" w:hAnsi="Times New Roman" w:cs="Times New Roman"/>
          <w:sz w:val="28"/>
          <w:szCs w:val="28"/>
          <w:lang w:val="kk-KZ"/>
        </w:rPr>
        <w:t>»</w:t>
      </w:r>
      <w:r w:rsidR="009D70EB" w:rsidRPr="000E4925">
        <w:rPr>
          <w:rFonts w:ascii="Times New Roman" w:eastAsia="Times New Roman" w:hAnsi="Times New Roman" w:cs="Times New Roman"/>
          <w:sz w:val="28"/>
          <w:szCs w:val="28"/>
        </w:rPr>
        <w:t>әдістемесібойынша (М. Кун, Т. Макпартленд)бойынша</w:t>
      </w:r>
      <w:r w:rsidR="009D70EB" w:rsidRPr="00DE6FAD">
        <w:rPr>
          <w:rFonts w:ascii="Times New Roman" w:hAnsi="Times New Roman" w:cs="Times New Roman"/>
          <w:color w:val="000000"/>
          <w:sz w:val="28"/>
          <w:szCs w:val="28"/>
          <w:lang w:val="kk-KZ"/>
        </w:rPr>
        <w:t>аксиологиялық парадигмамен</w:t>
      </w:r>
      <w:r w:rsidR="009D70EB">
        <w:rPr>
          <w:rFonts w:ascii="Times New Roman" w:hAnsi="Times New Roman" w:cs="Times New Roman"/>
          <w:sz w:val="28"/>
          <w:szCs w:val="28"/>
          <w:lang w:val="kk-KZ"/>
        </w:rPr>
        <w:t xml:space="preserve">ұлттық </w:t>
      </w:r>
      <w:r w:rsidR="009D70EB" w:rsidRPr="000E4925">
        <w:rPr>
          <w:rFonts w:ascii="Times New Roman" w:eastAsia="Times New Roman" w:hAnsi="Times New Roman" w:cs="Times New Roman"/>
          <w:sz w:val="28"/>
          <w:szCs w:val="28"/>
        </w:rPr>
        <w:t>бірегейліккүшікөрсеткіштерініңайырмашылықтарынбағалаунәтижелері</w:t>
      </w:r>
      <w:r w:rsidR="009D70EB">
        <w:rPr>
          <w:rFonts w:ascii="Times New Roman" w:eastAsia="Times New Roman" w:hAnsi="Times New Roman" w:cs="Times New Roman"/>
          <w:sz w:val="28"/>
          <w:szCs w:val="28"/>
          <w:lang w:val="kk-KZ"/>
        </w:rPr>
        <w:t xml:space="preserve"> анықталды.</w:t>
      </w:r>
    </w:p>
    <w:p w:rsidR="00652F5F" w:rsidRDefault="00652F5F" w:rsidP="0017469F">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p>
    <w:p w:rsidR="009D70EB" w:rsidRPr="00B45A0C" w:rsidRDefault="009D70EB" w:rsidP="0017469F">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110B16">
        <w:rPr>
          <w:rFonts w:ascii="Times New Roman" w:eastAsia="Times New Roman" w:hAnsi="Times New Roman" w:cs="Times New Roman"/>
          <w:sz w:val="28"/>
          <w:szCs w:val="28"/>
          <w:lang w:val="kk-KZ"/>
        </w:rPr>
        <w:t>Манн-Уитнидің U-критерийі эксперимент то</w:t>
      </w:r>
      <w:r w:rsidRPr="00B45A0C">
        <w:rPr>
          <w:rFonts w:ascii="Times New Roman" w:eastAsia="Times New Roman" w:hAnsi="Times New Roman" w:cs="Times New Roman"/>
          <w:sz w:val="28"/>
          <w:szCs w:val="28"/>
          <w:lang w:val="kk-KZ"/>
        </w:rPr>
        <w:t>бында</w:t>
      </w:r>
      <w:r>
        <w:rPr>
          <w:rFonts w:ascii="Times New Roman" w:eastAsia="Times New Roman" w:hAnsi="Times New Roman" w:cs="Times New Roman"/>
          <w:sz w:val="28"/>
          <w:szCs w:val="28"/>
          <w:lang w:val="kk-KZ"/>
        </w:rPr>
        <w:t xml:space="preserve"> қалыптастыру </w:t>
      </w:r>
      <w:r w:rsidRPr="00110B16">
        <w:rPr>
          <w:rFonts w:ascii="Times New Roman" w:eastAsia="Times New Roman" w:hAnsi="Times New Roman" w:cs="Times New Roman"/>
          <w:sz w:val="28"/>
          <w:szCs w:val="28"/>
          <w:lang w:val="kk-KZ"/>
        </w:rPr>
        <w:t>жәнебақылаукезеңінде (16-17 жасаралығындағы</w:t>
      </w:r>
      <w:r w:rsidRPr="00B45A0C">
        <w:rPr>
          <w:rFonts w:ascii="Times New Roman" w:eastAsia="Times New Roman" w:hAnsi="Times New Roman" w:cs="Times New Roman"/>
          <w:sz w:val="28"/>
          <w:szCs w:val="28"/>
          <w:lang w:val="kk-KZ"/>
        </w:rPr>
        <w:t>сыналушылар</w:t>
      </w:r>
      <w:r w:rsidRPr="00110B16">
        <w:rPr>
          <w:rFonts w:ascii="Times New Roman" w:eastAsia="Times New Roman" w:hAnsi="Times New Roman" w:cs="Times New Roman"/>
          <w:sz w:val="28"/>
          <w:szCs w:val="28"/>
          <w:lang w:val="kk-KZ"/>
        </w:rPr>
        <w:t xml:space="preserve">) </w:t>
      </w:r>
      <w:r w:rsidRPr="00B45A0C">
        <w:rPr>
          <w:rFonts w:ascii="Times New Roman" w:eastAsia="Times New Roman" w:hAnsi="Times New Roman" w:cs="Times New Roman"/>
          <w:sz w:val="28"/>
          <w:szCs w:val="28"/>
          <w:lang w:val="kk-KZ"/>
        </w:rPr>
        <w:t>«М</w:t>
      </w:r>
      <w:r w:rsidRPr="00110B16">
        <w:rPr>
          <w:rFonts w:ascii="Times New Roman" w:eastAsia="Times New Roman" w:hAnsi="Times New Roman" w:cs="Times New Roman"/>
          <w:sz w:val="28"/>
          <w:szCs w:val="28"/>
          <w:lang w:val="kk-KZ"/>
        </w:rPr>
        <w:t>ен кіммін</w:t>
      </w:r>
      <w:r w:rsidRPr="00B45A0C">
        <w:rPr>
          <w:rFonts w:ascii="Times New Roman" w:eastAsia="Times New Roman" w:hAnsi="Times New Roman" w:cs="Times New Roman"/>
          <w:sz w:val="28"/>
          <w:szCs w:val="28"/>
          <w:lang w:val="kk-KZ"/>
        </w:rPr>
        <w:t xml:space="preserve">» </w:t>
      </w:r>
      <w:r w:rsidRPr="00110B16">
        <w:rPr>
          <w:rFonts w:ascii="Times New Roman" w:eastAsia="Times New Roman" w:hAnsi="Times New Roman" w:cs="Times New Roman"/>
          <w:sz w:val="28"/>
          <w:szCs w:val="28"/>
          <w:lang w:val="kk-KZ"/>
        </w:rPr>
        <w:t>әдісібойынша(М. Кун, Т. Макпартленд)</w:t>
      </w:r>
      <w:r w:rsidR="00652F5F">
        <w:rPr>
          <w:rFonts w:ascii="Times New Roman" w:eastAsia="Times New Roman" w:hAnsi="Times New Roman" w:cs="Times New Roman"/>
          <w:sz w:val="28"/>
          <w:szCs w:val="28"/>
          <w:lang w:val="kk-KZ"/>
        </w:rPr>
        <w:t xml:space="preserve"> </w:t>
      </w:r>
      <w:r w:rsidRPr="00DE6FAD">
        <w:rPr>
          <w:rFonts w:ascii="Times New Roman" w:hAnsi="Times New Roman" w:cs="Times New Roman"/>
          <w:color w:val="000000"/>
          <w:sz w:val="28"/>
          <w:szCs w:val="28"/>
          <w:lang w:val="kk-KZ"/>
        </w:rPr>
        <w:t>аксиологиялық парадигмамен</w:t>
      </w:r>
      <w:r w:rsidRPr="00C03C2D">
        <w:rPr>
          <w:rFonts w:ascii="Times New Roman" w:hAnsi="Times New Roman" w:cs="Times New Roman"/>
          <w:sz w:val="28"/>
          <w:szCs w:val="28"/>
          <w:lang w:val="kk-KZ"/>
        </w:rPr>
        <w:t xml:space="preserve"> ұлттық </w:t>
      </w:r>
      <w:r w:rsidRPr="00B45A0C">
        <w:rPr>
          <w:rFonts w:ascii="Times New Roman" w:eastAsia="Times New Roman" w:hAnsi="Times New Roman" w:cs="Times New Roman"/>
          <w:sz w:val="28"/>
          <w:szCs w:val="28"/>
          <w:lang w:val="kk-KZ"/>
        </w:rPr>
        <w:t>бірегейлік</w:t>
      </w:r>
      <w:r w:rsidR="00652F5F">
        <w:rPr>
          <w:rFonts w:ascii="Times New Roman" w:eastAsia="Times New Roman" w:hAnsi="Times New Roman" w:cs="Times New Roman"/>
          <w:sz w:val="28"/>
          <w:szCs w:val="28"/>
          <w:lang w:val="kk-KZ"/>
        </w:rPr>
        <w:t xml:space="preserve"> </w:t>
      </w:r>
      <w:r w:rsidRPr="00110B16">
        <w:rPr>
          <w:rFonts w:ascii="Times New Roman" w:eastAsia="Times New Roman" w:hAnsi="Times New Roman" w:cs="Times New Roman"/>
          <w:sz w:val="28"/>
          <w:szCs w:val="28"/>
          <w:lang w:val="kk-KZ"/>
        </w:rPr>
        <w:t>күші</w:t>
      </w:r>
      <w:r w:rsidR="00652F5F">
        <w:rPr>
          <w:rFonts w:ascii="Times New Roman" w:eastAsia="Times New Roman" w:hAnsi="Times New Roman" w:cs="Times New Roman"/>
          <w:sz w:val="28"/>
          <w:szCs w:val="28"/>
          <w:lang w:val="kk-KZ"/>
        </w:rPr>
        <w:t xml:space="preserve"> </w:t>
      </w:r>
      <w:r w:rsidRPr="00110B16">
        <w:rPr>
          <w:rFonts w:ascii="Times New Roman" w:eastAsia="Times New Roman" w:hAnsi="Times New Roman" w:cs="Times New Roman"/>
          <w:sz w:val="28"/>
          <w:szCs w:val="28"/>
          <w:lang w:val="kk-KZ"/>
        </w:rPr>
        <w:t>көрсеткіштерінің</w:t>
      </w:r>
      <w:r w:rsidR="00652F5F">
        <w:rPr>
          <w:rFonts w:ascii="Times New Roman" w:eastAsia="Times New Roman" w:hAnsi="Times New Roman" w:cs="Times New Roman"/>
          <w:sz w:val="28"/>
          <w:szCs w:val="28"/>
          <w:lang w:val="kk-KZ"/>
        </w:rPr>
        <w:t xml:space="preserve"> </w:t>
      </w:r>
      <w:r w:rsidRPr="00110B16">
        <w:rPr>
          <w:rFonts w:ascii="Times New Roman" w:eastAsia="Times New Roman" w:hAnsi="Times New Roman" w:cs="Times New Roman"/>
          <w:sz w:val="28"/>
          <w:szCs w:val="28"/>
          <w:lang w:val="kk-KZ"/>
        </w:rPr>
        <w:t>айырмашылықтарын</w:t>
      </w:r>
      <w:r w:rsidR="00652F5F">
        <w:rPr>
          <w:rFonts w:ascii="Times New Roman" w:eastAsia="Times New Roman" w:hAnsi="Times New Roman" w:cs="Times New Roman"/>
          <w:sz w:val="28"/>
          <w:szCs w:val="28"/>
          <w:lang w:val="kk-KZ"/>
        </w:rPr>
        <w:t xml:space="preserve"> </w:t>
      </w:r>
      <w:r w:rsidRPr="00110B16">
        <w:rPr>
          <w:rFonts w:ascii="Times New Roman" w:eastAsia="Times New Roman" w:hAnsi="Times New Roman" w:cs="Times New Roman"/>
          <w:sz w:val="28"/>
          <w:szCs w:val="28"/>
          <w:lang w:val="kk-KZ"/>
        </w:rPr>
        <w:t>бағалау</w:t>
      </w:r>
      <w:r w:rsidR="00652F5F">
        <w:rPr>
          <w:rFonts w:ascii="Times New Roman" w:eastAsia="Times New Roman" w:hAnsi="Times New Roman" w:cs="Times New Roman"/>
          <w:sz w:val="28"/>
          <w:szCs w:val="28"/>
          <w:lang w:val="kk-KZ"/>
        </w:rPr>
        <w:t xml:space="preserve"> </w:t>
      </w:r>
      <w:r w:rsidRPr="00110B16">
        <w:rPr>
          <w:rFonts w:ascii="Times New Roman" w:eastAsia="Times New Roman" w:hAnsi="Times New Roman" w:cs="Times New Roman"/>
          <w:sz w:val="28"/>
          <w:szCs w:val="28"/>
          <w:lang w:val="kk-KZ"/>
        </w:rPr>
        <w:t>үшін</w:t>
      </w:r>
      <w:r w:rsidR="00652F5F">
        <w:rPr>
          <w:rFonts w:ascii="Times New Roman" w:eastAsia="Times New Roman" w:hAnsi="Times New Roman" w:cs="Times New Roman"/>
          <w:sz w:val="28"/>
          <w:szCs w:val="28"/>
          <w:lang w:val="kk-KZ"/>
        </w:rPr>
        <w:t xml:space="preserve"> </w:t>
      </w:r>
      <w:r w:rsidRPr="00110B16">
        <w:rPr>
          <w:rFonts w:ascii="Times New Roman" w:eastAsia="Times New Roman" w:hAnsi="Times New Roman" w:cs="Times New Roman"/>
          <w:sz w:val="28"/>
          <w:szCs w:val="28"/>
          <w:lang w:val="kk-KZ"/>
        </w:rPr>
        <w:t>қолданылды</w:t>
      </w:r>
      <w:r w:rsidR="00652F5F">
        <w:rPr>
          <w:rFonts w:ascii="Times New Roman" w:eastAsia="Times New Roman" w:hAnsi="Times New Roman" w:cs="Times New Roman"/>
          <w:sz w:val="28"/>
          <w:szCs w:val="28"/>
          <w:lang w:val="kk-KZ"/>
        </w:rPr>
        <w:t xml:space="preserve"> </w:t>
      </w:r>
      <w:r w:rsidRPr="00110B16">
        <w:rPr>
          <w:rFonts w:ascii="Times New Roman" w:eastAsia="Times New Roman" w:hAnsi="Times New Roman" w:cs="Times New Roman"/>
          <w:sz w:val="28"/>
          <w:szCs w:val="28"/>
          <w:lang w:val="kk-KZ"/>
        </w:rPr>
        <w:t>(</w:t>
      </w:r>
      <w:r w:rsidR="00652F5F">
        <w:rPr>
          <w:rFonts w:ascii="Times New Roman" w:eastAsia="Times New Roman" w:hAnsi="Times New Roman" w:cs="Times New Roman"/>
          <w:sz w:val="28"/>
          <w:szCs w:val="28"/>
          <w:lang w:val="kk-KZ"/>
        </w:rPr>
        <w:t>19</w:t>
      </w:r>
      <w:r w:rsidRPr="00110B16">
        <w:rPr>
          <w:rFonts w:ascii="Times New Roman" w:eastAsia="Times New Roman" w:hAnsi="Times New Roman" w:cs="Times New Roman"/>
          <w:sz w:val="28"/>
          <w:szCs w:val="28"/>
          <w:lang w:val="kk-KZ"/>
        </w:rPr>
        <w:t xml:space="preserve"> сурет).</w:t>
      </w:r>
    </w:p>
    <w:p w:rsidR="009D70EB" w:rsidRDefault="009D70EB" w:rsidP="0017469F">
      <w:pPr>
        <w:spacing w:line="240" w:lineRule="auto"/>
        <w:ind w:firstLine="567"/>
        <w:jc w:val="center"/>
        <w:rPr>
          <w:rFonts w:ascii="Times New Roman" w:eastAsia="Times New Roman" w:hAnsi="Times New Roman" w:cs="Times New Roman"/>
          <w:color w:val="000000"/>
          <w:sz w:val="24"/>
          <w:szCs w:val="24"/>
          <w:lang w:val="kk-KZ"/>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962"/>
        <w:gridCol w:w="3309"/>
        <w:gridCol w:w="1019"/>
        <w:gridCol w:w="3312"/>
        <w:gridCol w:w="1020"/>
      </w:tblGrid>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24"/>
                <w:szCs w:val="24"/>
              </w:rPr>
            </w:pPr>
            <w:r w:rsidRPr="00B45A0C">
              <w:rPr>
                <w:rFonts w:ascii="Times New Roman" w:eastAsia="Times New Roman" w:hAnsi="Times New Roman" w:cs="Times New Roman"/>
                <w:color w:val="333333"/>
                <w:sz w:val="24"/>
                <w:szCs w:val="24"/>
              </w:rPr>
              <w:t>№</w:t>
            </w:r>
          </w:p>
        </w:tc>
        <w:tc>
          <w:tcPr>
            <w:tcW w:w="1722"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24"/>
                <w:szCs w:val="24"/>
              </w:rPr>
            </w:pPr>
            <w:r w:rsidRPr="00B45A0C">
              <w:rPr>
                <w:rFonts w:ascii="Times New Roman" w:eastAsia="Times New Roman" w:hAnsi="Times New Roman" w:cs="Times New Roman"/>
                <w:color w:val="333333"/>
                <w:sz w:val="24"/>
                <w:szCs w:val="24"/>
                <w:lang w:val="kk-KZ"/>
              </w:rPr>
              <w:t>Бірінші жартыжылдық</w:t>
            </w:r>
          </w:p>
        </w:tc>
        <w:tc>
          <w:tcPr>
            <w:tcW w:w="532"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24"/>
                <w:szCs w:val="24"/>
              </w:rPr>
            </w:pPr>
            <w:r w:rsidRPr="00B45A0C">
              <w:rPr>
                <w:rFonts w:ascii="Times New Roman" w:eastAsia="Times New Roman" w:hAnsi="Times New Roman" w:cs="Times New Roman"/>
                <w:color w:val="333333"/>
                <w:sz w:val="24"/>
                <w:szCs w:val="24"/>
                <w:lang w:val="kk-KZ"/>
              </w:rPr>
              <w:t>1-ранг</w:t>
            </w:r>
          </w:p>
        </w:tc>
        <w:tc>
          <w:tcPr>
            <w:tcW w:w="1723"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24"/>
                <w:szCs w:val="24"/>
              </w:rPr>
            </w:pPr>
            <w:r w:rsidRPr="00B45A0C">
              <w:rPr>
                <w:rFonts w:ascii="Times New Roman" w:eastAsia="Times New Roman" w:hAnsi="Times New Roman" w:cs="Times New Roman"/>
                <w:color w:val="333333"/>
                <w:sz w:val="24"/>
                <w:szCs w:val="24"/>
                <w:lang w:val="kk-KZ"/>
              </w:rPr>
              <w:t>Екінші жартыжылдық</w:t>
            </w:r>
          </w:p>
        </w:tc>
        <w:tc>
          <w:tcPr>
            <w:tcW w:w="532"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24"/>
                <w:szCs w:val="24"/>
              </w:rPr>
            </w:pPr>
            <w:r w:rsidRPr="00B45A0C">
              <w:rPr>
                <w:rFonts w:ascii="Times New Roman" w:eastAsia="Times New Roman" w:hAnsi="Times New Roman" w:cs="Times New Roman"/>
                <w:color w:val="333333"/>
                <w:sz w:val="24"/>
                <w:szCs w:val="24"/>
                <w:lang w:val="kk-KZ"/>
              </w:rPr>
              <w:t>2-ранг</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34 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34 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92 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96 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20 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12 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88.5 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20 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20 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lastRenderedPageBreak/>
              <w:t>14</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15</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16</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88.5 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93.5 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17</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34 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18</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96 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96 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19</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78 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20</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34 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100 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100 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82 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24</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34 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25</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26</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27</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28</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29</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30</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82 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88.5 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88.5 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100 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34</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34 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35</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36</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88.5 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88.5 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37</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38</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39</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34 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34 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40</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34 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93.5 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100 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78 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44</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46</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82 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82 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lastRenderedPageBreak/>
              <w:t>47</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48</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65 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49</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11 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82 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50</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100 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103 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57.5 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53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21.5 </w:t>
            </w:r>
          </w:p>
        </w:tc>
      </w:tr>
      <w:tr w:rsidR="009D70EB" w:rsidRPr="00B45A0C" w:rsidTr="00652F5F">
        <w:trPr>
          <w:tblCellSpacing w:w="0" w:type="dxa"/>
          <w:jc w:val="center"/>
        </w:trPr>
        <w:tc>
          <w:tcPr>
            <w:tcW w:w="49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333333"/>
                <w:sz w:val="24"/>
                <w:szCs w:val="24"/>
              </w:rPr>
            </w:pPr>
            <w:r w:rsidRPr="00B45A0C">
              <w:rPr>
                <w:rFonts w:ascii="Times New Roman" w:eastAsia="Times New Roman" w:hAnsi="Times New Roman" w:cs="Times New Roman"/>
                <w:color w:val="333333"/>
                <w:sz w:val="24"/>
                <w:szCs w:val="24"/>
              </w:rPr>
              <w:t>Суммы:</w:t>
            </w:r>
          </w:p>
        </w:tc>
        <w:tc>
          <w:tcPr>
            <w:tcW w:w="172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 </w:t>
            </w:r>
          </w:p>
        </w:tc>
        <w:tc>
          <w:tcPr>
            <w:tcW w:w="53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2402.5</w:t>
            </w:r>
          </w:p>
        </w:tc>
        <w:tc>
          <w:tcPr>
            <w:tcW w:w="1723"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 </w:t>
            </w:r>
          </w:p>
        </w:tc>
        <w:tc>
          <w:tcPr>
            <w:tcW w:w="53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B45A0C" w:rsidRDefault="009D70EB" w:rsidP="00652F5F">
            <w:pPr>
              <w:spacing w:after="0" w:line="240" w:lineRule="auto"/>
              <w:jc w:val="center"/>
              <w:rPr>
                <w:rFonts w:ascii="Times New Roman" w:eastAsia="Times New Roman" w:hAnsi="Times New Roman" w:cs="Times New Roman"/>
                <w:color w:val="000000"/>
                <w:sz w:val="24"/>
                <w:szCs w:val="24"/>
              </w:rPr>
            </w:pPr>
            <w:r w:rsidRPr="00B45A0C">
              <w:rPr>
                <w:rFonts w:ascii="Times New Roman" w:eastAsia="Times New Roman" w:hAnsi="Times New Roman" w:cs="Times New Roman"/>
                <w:color w:val="000000"/>
                <w:sz w:val="24"/>
                <w:szCs w:val="24"/>
              </w:rPr>
              <w:t>3268.5</w:t>
            </w:r>
          </w:p>
        </w:tc>
      </w:tr>
    </w:tbl>
    <w:p w:rsidR="009D70EB" w:rsidRPr="00B45A0C" w:rsidRDefault="009D70EB" w:rsidP="0017469F">
      <w:pPr>
        <w:spacing w:after="0" w:line="240" w:lineRule="auto"/>
        <w:ind w:firstLine="567"/>
        <w:rPr>
          <w:rFonts w:ascii="Times New Roman" w:eastAsia="Times New Roman" w:hAnsi="Times New Roman" w:cs="Times New Roman"/>
          <w:sz w:val="24"/>
          <w:szCs w:val="24"/>
        </w:rPr>
      </w:pPr>
    </w:p>
    <w:p w:rsidR="009D70EB" w:rsidRPr="00B45A0C" w:rsidRDefault="009D70EB" w:rsidP="0017469F">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lang w:val="kk-KZ"/>
        </w:rPr>
        <w:tab/>
      </w:r>
      <w:r w:rsidRPr="00B45A0C">
        <w:rPr>
          <w:rFonts w:ascii="Times New Roman" w:eastAsia="Times New Roman" w:hAnsi="Times New Roman" w:cs="Times New Roman"/>
          <w:color w:val="000000"/>
          <w:sz w:val="28"/>
          <w:szCs w:val="28"/>
          <w:lang w:val="kk-KZ"/>
        </w:rPr>
        <w:t>Нәтиже</w:t>
      </w:r>
      <w:r w:rsidRPr="00B45A0C">
        <w:rPr>
          <w:rFonts w:ascii="Times New Roman" w:eastAsia="Times New Roman" w:hAnsi="Times New Roman" w:cs="Times New Roman"/>
          <w:color w:val="000000"/>
          <w:sz w:val="28"/>
          <w:szCs w:val="28"/>
        </w:rPr>
        <w:t>: U</w:t>
      </w:r>
      <w:r w:rsidRPr="00B45A0C">
        <w:rPr>
          <w:rFonts w:ascii="Times New Roman" w:eastAsia="Times New Roman" w:hAnsi="Times New Roman" w:cs="Times New Roman"/>
          <w:color w:val="000000"/>
          <w:sz w:val="28"/>
          <w:szCs w:val="28"/>
          <w:vertAlign w:val="subscript"/>
        </w:rPr>
        <w:t>Эмп</w:t>
      </w:r>
      <w:r w:rsidRPr="00B45A0C">
        <w:rPr>
          <w:rFonts w:ascii="Times New Roman" w:eastAsia="Times New Roman" w:hAnsi="Times New Roman" w:cs="Times New Roman"/>
          <w:color w:val="000000"/>
          <w:sz w:val="28"/>
          <w:szCs w:val="28"/>
        </w:rPr>
        <w:t>= 971.5</w:t>
      </w:r>
      <w:r w:rsidRPr="00B45A0C">
        <w:rPr>
          <w:rFonts w:ascii="Times New Roman" w:eastAsia="Times New Roman" w:hAnsi="Times New Roman" w:cs="Times New Roman"/>
          <w:bCs/>
          <w:color w:val="000000"/>
          <w:sz w:val="28"/>
          <w:szCs w:val="28"/>
          <w:lang w:val="kk-KZ"/>
        </w:rPr>
        <w:t>Ауыспалы мәндері</w:t>
      </w:r>
      <w:r w:rsidRPr="00B45A0C">
        <w:rPr>
          <w:rFonts w:ascii="Times New Roman" w:eastAsia="Times New Roman" w:hAnsi="Times New Roman" w:cs="Times New Roman"/>
          <w:sz w:val="24"/>
          <w:szCs w:val="24"/>
        </w:rPr>
        <w:t>U</w:t>
      </w:r>
      <w:r w:rsidRPr="00B45A0C">
        <w:rPr>
          <w:rFonts w:ascii="Times New Roman" w:eastAsia="Times New Roman" w:hAnsi="Times New Roman" w:cs="Times New Roman"/>
          <w:sz w:val="24"/>
          <w:szCs w:val="24"/>
          <w:vertAlign w:val="subscript"/>
        </w:rPr>
        <w:t>Кр</w:t>
      </w:r>
      <w:r w:rsidRPr="00B45A0C">
        <w:rPr>
          <w:rFonts w:ascii="Times New Roman" w:eastAsia="Times New Roman" w:hAnsi="Times New Roman" w:cs="Times New Roman"/>
          <w:sz w:val="24"/>
          <w:szCs w:val="24"/>
        </w:rPr>
        <w:t>p≤0.01 p≤0.05</w:t>
      </w:r>
    </w:p>
    <w:p w:rsidR="009D70EB" w:rsidRPr="00B45A0C" w:rsidRDefault="009D70EB" w:rsidP="0017469F">
      <w:pPr>
        <w:spacing w:after="0" w:line="240" w:lineRule="auto"/>
        <w:ind w:firstLine="567"/>
        <w:jc w:val="both"/>
        <w:rPr>
          <w:rFonts w:ascii="Times New Roman" w:eastAsia="Times New Roman" w:hAnsi="Times New Roman" w:cs="Times New Roman"/>
          <w:color w:val="000000"/>
          <w:sz w:val="28"/>
          <w:szCs w:val="28"/>
        </w:rPr>
      </w:pPr>
      <w:r w:rsidRPr="00B45A0C">
        <w:rPr>
          <w:rFonts w:ascii="Times New Roman" w:eastAsia="Times New Roman" w:hAnsi="Times New Roman" w:cs="Times New Roman"/>
          <w:color w:val="000000"/>
          <w:sz w:val="28"/>
          <w:szCs w:val="28"/>
          <w:lang w:val="kk-KZ"/>
        </w:rPr>
        <w:t xml:space="preserve">Алынған эмпирикалық мән </w:t>
      </w:r>
      <w:r w:rsidRPr="00B45A0C">
        <w:rPr>
          <w:rFonts w:ascii="Times New Roman" w:eastAsia="Times New Roman" w:hAnsi="Times New Roman" w:cs="Times New Roman"/>
          <w:color w:val="000000"/>
          <w:sz w:val="28"/>
          <w:szCs w:val="28"/>
        </w:rPr>
        <w:t>U</w:t>
      </w:r>
      <w:r w:rsidRPr="00B45A0C">
        <w:rPr>
          <w:rFonts w:ascii="Times New Roman" w:eastAsia="Times New Roman" w:hAnsi="Times New Roman" w:cs="Times New Roman"/>
          <w:color w:val="000000"/>
          <w:sz w:val="28"/>
          <w:szCs w:val="28"/>
          <w:vertAlign w:val="subscript"/>
        </w:rPr>
        <w:t>эмп</w:t>
      </w:r>
      <w:r w:rsidRPr="00B45A0C">
        <w:rPr>
          <w:rFonts w:ascii="Times New Roman" w:eastAsia="Times New Roman" w:hAnsi="Times New Roman" w:cs="Times New Roman"/>
          <w:color w:val="000000"/>
          <w:sz w:val="28"/>
          <w:szCs w:val="28"/>
        </w:rPr>
        <w:t xml:space="preserve">(971.5) </w:t>
      </w:r>
      <w:r w:rsidRPr="00B45A0C">
        <w:rPr>
          <w:rFonts w:ascii="Times New Roman" w:eastAsia="Times New Roman" w:hAnsi="Times New Roman" w:cs="Times New Roman"/>
          <w:color w:val="000000"/>
          <w:sz w:val="28"/>
          <w:szCs w:val="28"/>
          <w:lang w:val="kk-KZ"/>
        </w:rPr>
        <w:t>мәнділік аймағында орналасқан</w:t>
      </w:r>
      <w:r w:rsidRPr="00B45A0C">
        <w:rPr>
          <w:rFonts w:ascii="Times New Roman" w:eastAsia="Times New Roman" w:hAnsi="Times New Roman" w:cs="Times New Roman"/>
          <w:color w:val="000000"/>
          <w:sz w:val="28"/>
          <w:szCs w:val="28"/>
        </w:rPr>
        <w:t>.</w:t>
      </w:r>
    </w:p>
    <w:p w:rsidR="00652F5F" w:rsidRDefault="00652F5F" w:rsidP="0017469F">
      <w:pPr>
        <w:spacing w:after="0" w:line="240" w:lineRule="auto"/>
        <w:ind w:firstLine="567"/>
        <w:jc w:val="both"/>
        <w:rPr>
          <w:rFonts w:ascii="Times New Roman" w:hAnsi="Times New Roman" w:cs="Times New Roman"/>
          <w:sz w:val="28"/>
          <w:szCs w:val="28"/>
          <w:lang w:val="kk-KZ"/>
        </w:rPr>
      </w:pPr>
    </w:p>
    <w:p w:rsidR="009D70EB" w:rsidRPr="00C22735" w:rsidRDefault="00652F5F" w:rsidP="00652F5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19 – </w:t>
      </w:r>
      <w:r w:rsidR="009D70EB" w:rsidRPr="00C22735">
        <w:rPr>
          <w:rFonts w:ascii="Times New Roman" w:hAnsi="Times New Roman" w:cs="Times New Roman"/>
          <w:sz w:val="28"/>
          <w:szCs w:val="28"/>
          <w:lang w:val="kk-KZ"/>
        </w:rPr>
        <w:t xml:space="preserve">Эксперимент тобында айқындаушы және бақылау кезеңінде (сыналатындар 15 жаста) «Мен кіммін» әдістемесі бойынша (М. Кун, </w:t>
      </w:r>
      <w:r>
        <w:rPr>
          <w:rFonts w:ascii="Times New Roman" w:hAnsi="Times New Roman" w:cs="Times New Roman"/>
          <w:sz w:val="28"/>
          <w:szCs w:val="28"/>
          <w:lang w:val="kk-KZ"/>
        </w:rPr>
        <w:br/>
      </w:r>
      <w:r w:rsidR="009D70EB" w:rsidRPr="00C22735">
        <w:rPr>
          <w:rFonts w:ascii="Times New Roman" w:hAnsi="Times New Roman" w:cs="Times New Roman"/>
          <w:sz w:val="28"/>
          <w:szCs w:val="28"/>
          <w:lang w:val="kk-KZ"/>
        </w:rPr>
        <w:t>Т. Макпартленд)</w:t>
      </w:r>
      <w:r>
        <w:rPr>
          <w:rFonts w:ascii="Times New Roman" w:hAnsi="Times New Roman" w:cs="Times New Roman"/>
          <w:sz w:val="28"/>
          <w:szCs w:val="28"/>
          <w:lang w:val="kk-KZ"/>
        </w:rPr>
        <w:t xml:space="preserve"> </w:t>
      </w:r>
      <w:r w:rsidR="009D70EB" w:rsidRPr="00C22735">
        <w:rPr>
          <w:rFonts w:ascii="Times New Roman" w:hAnsi="Times New Roman" w:cs="Times New Roman"/>
          <w:sz w:val="28"/>
          <w:szCs w:val="28"/>
          <w:lang w:val="kk-KZ"/>
        </w:rPr>
        <w:t xml:space="preserve">бойынша </w:t>
      </w:r>
      <w:r w:rsidR="009D70EB" w:rsidRPr="00DE6FAD">
        <w:rPr>
          <w:rFonts w:ascii="Times New Roman" w:hAnsi="Times New Roman" w:cs="Times New Roman"/>
          <w:color w:val="000000"/>
          <w:sz w:val="28"/>
          <w:szCs w:val="28"/>
          <w:lang w:val="kk-KZ"/>
        </w:rPr>
        <w:t>аксиологиялық парадигмамен</w:t>
      </w:r>
      <w:r w:rsidR="009D70EB" w:rsidRPr="00C03C2D">
        <w:rPr>
          <w:rFonts w:ascii="Times New Roman" w:hAnsi="Times New Roman" w:cs="Times New Roman"/>
          <w:sz w:val="28"/>
          <w:szCs w:val="28"/>
          <w:lang w:val="kk-KZ"/>
        </w:rPr>
        <w:t xml:space="preserve"> ұлттық</w:t>
      </w:r>
      <w:r w:rsidR="009D70EB" w:rsidRPr="00C22735">
        <w:rPr>
          <w:rFonts w:ascii="Times New Roman" w:hAnsi="Times New Roman" w:cs="Times New Roman"/>
          <w:sz w:val="28"/>
          <w:szCs w:val="28"/>
          <w:lang w:val="kk-KZ"/>
        </w:rPr>
        <w:t>бірегейлік күші көрсеткіштерінің айырмашылықтарын бағалау нәтижелері</w:t>
      </w:r>
    </w:p>
    <w:p w:rsidR="00652F5F" w:rsidRDefault="00652F5F" w:rsidP="0017469F">
      <w:pPr>
        <w:spacing w:after="0" w:line="240" w:lineRule="auto"/>
        <w:ind w:firstLine="567"/>
        <w:jc w:val="both"/>
        <w:rPr>
          <w:rFonts w:ascii="Times New Roman" w:hAnsi="Times New Roman" w:cs="Times New Roman"/>
          <w:sz w:val="28"/>
          <w:szCs w:val="28"/>
          <w:lang w:val="kk-KZ"/>
        </w:rPr>
      </w:pPr>
    </w:p>
    <w:p w:rsidR="009D70EB" w:rsidRPr="00EA0356" w:rsidRDefault="00652F5F"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009D70EB" w:rsidRPr="00EA0356">
        <w:rPr>
          <w:rFonts w:ascii="Times New Roman" w:hAnsi="Times New Roman" w:cs="Times New Roman"/>
          <w:sz w:val="28"/>
          <w:szCs w:val="28"/>
          <w:lang w:val="kk-KZ"/>
        </w:rPr>
        <w:t>-суретте эксперименттік білім беру ұйымындағы тақырыптық референтометрияның нәтижелері (диагностикалық және қорытынды кезеңдер) (n=106) көрсетілген.</w:t>
      </w:r>
    </w:p>
    <w:p w:rsidR="009D70EB" w:rsidRDefault="009D70EB" w:rsidP="0017469F">
      <w:pPr>
        <w:spacing w:after="0" w:line="240" w:lineRule="auto"/>
        <w:ind w:firstLine="567"/>
        <w:jc w:val="both"/>
        <w:rPr>
          <w:rFonts w:ascii="Times New Roman" w:hAnsi="Times New Roman" w:cs="Times New Roman"/>
          <w:sz w:val="28"/>
          <w:szCs w:val="28"/>
          <w:lang w:val="kk-KZ"/>
        </w:rPr>
      </w:pPr>
      <w:r w:rsidRPr="00C03C2D">
        <w:rPr>
          <w:rFonts w:ascii="Times New Roman" w:hAnsi="Times New Roman" w:cs="Times New Roman"/>
          <w:sz w:val="28"/>
          <w:szCs w:val="28"/>
          <w:lang w:val="kk-KZ"/>
        </w:rPr>
        <w:t xml:space="preserve">Алынған нәтижелердің сенімділігін статистикалық тексеру үшін </w:t>
      </w:r>
      <w:r w:rsidRPr="00E62D94">
        <w:rPr>
          <w:rFonts w:ascii="Times New Roman" w:hAnsi="Times New Roman" w:cs="Times New Roman"/>
          <w:sz w:val="28"/>
          <w:szCs w:val="28"/>
        </w:rPr>
        <w:t>φ</w:t>
      </w:r>
      <w:r w:rsidRPr="00C03C2D">
        <w:rPr>
          <w:rFonts w:ascii="Times New Roman" w:hAnsi="Times New Roman" w:cs="Times New Roman"/>
          <w:sz w:val="28"/>
          <w:szCs w:val="28"/>
          <w:lang w:val="kk-KZ"/>
        </w:rPr>
        <w:t xml:space="preserve"> * критерийі қолданылды</w:t>
      </w:r>
      <w:r>
        <w:rPr>
          <w:rFonts w:ascii="Times New Roman" w:hAnsi="Times New Roman" w:cs="Times New Roman"/>
          <w:sz w:val="28"/>
          <w:szCs w:val="28"/>
          <w:lang w:val="kk-KZ"/>
        </w:rPr>
        <w:t xml:space="preserve"> – </w:t>
      </w:r>
      <w:r w:rsidRPr="00C03C2D">
        <w:rPr>
          <w:rFonts w:ascii="Times New Roman" w:hAnsi="Times New Roman" w:cs="Times New Roman"/>
          <w:sz w:val="28"/>
          <w:szCs w:val="28"/>
          <w:lang w:val="kk-KZ"/>
        </w:rPr>
        <w:t>Фишердің бұрыштық түрленуі.</w:t>
      </w:r>
    </w:p>
    <w:p w:rsidR="009D70EB" w:rsidRDefault="009D70EB" w:rsidP="0017469F">
      <w:pPr>
        <w:spacing w:after="0" w:line="240" w:lineRule="auto"/>
        <w:ind w:firstLine="567"/>
        <w:jc w:val="both"/>
        <w:rPr>
          <w:lang w:val="kk-KZ"/>
        </w:rPr>
      </w:pPr>
    </w:p>
    <w:tbl>
      <w:tblPr>
        <w:tblW w:w="0" w:type="auto"/>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938"/>
        <w:gridCol w:w="2729"/>
        <w:gridCol w:w="2729"/>
        <w:gridCol w:w="3226"/>
      </w:tblGrid>
      <w:tr w:rsidR="009D70EB" w:rsidRPr="00424B9B" w:rsidTr="00E625F4">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Pr>
                <w:rFonts w:ascii="Times New Roman" w:hAnsi="Times New Roman" w:cs="Times New Roman"/>
                <w:color w:val="333333"/>
                <w:sz w:val="26"/>
                <w:szCs w:val="26"/>
                <w:lang w:val="kk-KZ"/>
              </w:rPr>
              <w:t>Топтар</w:t>
            </w:r>
          </w:p>
        </w:tc>
        <w:tc>
          <w:tcPr>
            <w:tcW w:w="0" w:type="auto"/>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Pr>
                <w:rFonts w:ascii="Times New Roman" w:hAnsi="Times New Roman" w:cs="Times New Roman"/>
                <w:color w:val="333333"/>
                <w:sz w:val="26"/>
                <w:szCs w:val="26"/>
                <w:lang w:val="kk-KZ"/>
              </w:rPr>
              <w:t>Оңтайлы деңгей</w:t>
            </w:r>
          </w:p>
        </w:tc>
        <w:tc>
          <w:tcPr>
            <w:tcW w:w="0" w:type="auto"/>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Pr>
                <w:rFonts w:ascii="Times New Roman" w:hAnsi="Times New Roman" w:cs="Times New Roman"/>
                <w:color w:val="333333"/>
                <w:sz w:val="26"/>
                <w:szCs w:val="26"/>
                <w:lang w:val="kk-KZ"/>
              </w:rPr>
              <w:t>Сыни деңгей</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sidRPr="00BD1037">
              <w:rPr>
                <w:rFonts w:ascii="Times New Roman" w:hAnsi="Times New Roman" w:cs="Times New Roman"/>
                <w:color w:val="333333"/>
                <w:sz w:val="26"/>
                <w:szCs w:val="26"/>
              </w:rPr>
              <w:t>Айқынмәні бар сыналушылар саны</w:t>
            </w:r>
          </w:p>
        </w:tc>
      </w:tr>
      <w:tr w:rsidR="009D70EB" w:rsidRPr="00424B9B" w:rsidTr="00E625F4">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D30DBA" w:rsidRDefault="009D70EB" w:rsidP="00652F5F">
            <w:pPr>
              <w:spacing w:after="0"/>
              <w:jc w:val="center"/>
              <w:rPr>
                <w:rFonts w:ascii="Times New Roman" w:hAnsi="Times New Roman" w:cs="Times New Roman"/>
                <w:color w:val="333333"/>
                <w:sz w:val="26"/>
                <w:szCs w:val="26"/>
              </w:rPr>
            </w:pPr>
          </w:p>
        </w:tc>
        <w:tc>
          <w:tcPr>
            <w:tcW w:w="0" w:type="auto"/>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Pr>
                <w:rFonts w:ascii="Times New Roman" w:hAnsi="Times New Roman" w:cs="Times New Roman"/>
                <w:color w:val="333333"/>
                <w:sz w:val="26"/>
                <w:szCs w:val="26"/>
                <w:lang w:val="kk-KZ"/>
              </w:rPr>
              <w:t>Сынаққа қатысушылар саны</w:t>
            </w:r>
          </w:p>
        </w:tc>
        <w:tc>
          <w:tcPr>
            <w:tcW w:w="0" w:type="auto"/>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Pr>
                <w:rFonts w:ascii="Times New Roman" w:hAnsi="Times New Roman" w:cs="Times New Roman"/>
                <w:color w:val="333333"/>
                <w:sz w:val="26"/>
                <w:szCs w:val="26"/>
                <w:lang w:val="kk-KZ"/>
              </w:rPr>
              <w:t>Сынаққа қатысушылар саны</w:t>
            </w:r>
          </w:p>
        </w:tc>
        <w:tc>
          <w:tcPr>
            <w:tcW w:w="0" w:type="auto"/>
            <w:vMerge/>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9D70EB" w:rsidRPr="00D30DBA" w:rsidRDefault="009D70EB" w:rsidP="00652F5F">
            <w:pPr>
              <w:spacing w:after="0"/>
              <w:jc w:val="center"/>
              <w:rPr>
                <w:rFonts w:ascii="Times New Roman" w:hAnsi="Times New Roman" w:cs="Times New Roman"/>
                <w:color w:val="333333"/>
                <w:sz w:val="26"/>
                <w:szCs w:val="26"/>
              </w:rPr>
            </w:pPr>
          </w:p>
        </w:tc>
      </w:tr>
      <w:tr w:rsidR="009D70EB" w:rsidRPr="00424B9B" w:rsidTr="00E625F4">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sidRPr="00D30DBA">
              <w:rPr>
                <w:rFonts w:ascii="Times New Roman" w:hAnsi="Times New Roman" w:cs="Times New Roman"/>
                <w:color w:val="333333"/>
                <w:sz w:val="26"/>
                <w:szCs w:val="26"/>
              </w:rPr>
              <w:t>1</w:t>
            </w:r>
            <w:r>
              <w:rPr>
                <w:rFonts w:ascii="Times New Roman" w:hAnsi="Times New Roman" w:cs="Times New Roman"/>
                <w:color w:val="333333"/>
                <w:sz w:val="26"/>
                <w:szCs w:val="26"/>
                <w:lang w:val="kk-KZ"/>
              </w:rPr>
              <w:t>-топ</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sidRPr="00D30DBA">
              <w:rPr>
                <w:rFonts w:ascii="Times New Roman" w:hAnsi="Times New Roman" w:cs="Times New Roman"/>
                <w:color w:val="333333"/>
                <w:sz w:val="26"/>
                <w:szCs w:val="26"/>
              </w:rPr>
              <w:t>49 (69%)</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sidRPr="00D30DBA">
              <w:rPr>
                <w:rFonts w:ascii="Times New Roman" w:hAnsi="Times New Roman" w:cs="Times New Roman"/>
                <w:color w:val="333333"/>
                <w:sz w:val="26"/>
                <w:szCs w:val="26"/>
              </w:rPr>
              <w:t>22 (31%)</w:t>
            </w:r>
          </w:p>
        </w:tc>
        <w:tc>
          <w:tcPr>
            <w:tcW w:w="0" w:type="auto"/>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sidRPr="00D30DBA">
              <w:rPr>
                <w:rFonts w:ascii="Times New Roman" w:hAnsi="Times New Roman" w:cs="Times New Roman"/>
                <w:color w:val="333333"/>
                <w:sz w:val="26"/>
                <w:szCs w:val="26"/>
              </w:rPr>
              <w:t>71 (100%)</w:t>
            </w:r>
          </w:p>
        </w:tc>
      </w:tr>
      <w:tr w:rsidR="009D70EB" w:rsidRPr="00424B9B" w:rsidTr="00E625F4">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sidRPr="00D30DBA">
              <w:rPr>
                <w:rFonts w:ascii="Times New Roman" w:hAnsi="Times New Roman" w:cs="Times New Roman"/>
                <w:color w:val="333333"/>
                <w:sz w:val="26"/>
                <w:szCs w:val="26"/>
              </w:rPr>
              <w:t>2</w:t>
            </w:r>
            <w:r>
              <w:rPr>
                <w:rFonts w:ascii="Times New Roman" w:hAnsi="Times New Roman" w:cs="Times New Roman"/>
                <w:color w:val="333333"/>
                <w:sz w:val="26"/>
                <w:szCs w:val="26"/>
                <w:lang w:val="kk-KZ"/>
              </w:rPr>
              <w:t>-топ</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sidRPr="00D30DBA">
              <w:rPr>
                <w:rFonts w:ascii="Times New Roman" w:hAnsi="Times New Roman" w:cs="Times New Roman"/>
                <w:color w:val="333333"/>
                <w:sz w:val="26"/>
                <w:szCs w:val="26"/>
              </w:rPr>
              <w:t>32 (45.7%)</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sidRPr="00D30DBA">
              <w:rPr>
                <w:rFonts w:ascii="Times New Roman" w:hAnsi="Times New Roman" w:cs="Times New Roman"/>
                <w:color w:val="333333"/>
                <w:sz w:val="26"/>
                <w:szCs w:val="26"/>
              </w:rPr>
              <w:t>38 (54.3%)</w:t>
            </w:r>
          </w:p>
        </w:tc>
        <w:tc>
          <w:tcPr>
            <w:tcW w:w="0" w:type="auto"/>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9D70EB" w:rsidRPr="00D30DBA" w:rsidRDefault="009D70EB" w:rsidP="00652F5F">
            <w:pPr>
              <w:spacing w:after="0" w:line="255" w:lineRule="atLeast"/>
              <w:jc w:val="center"/>
              <w:rPr>
                <w:rFonts w:ascii="Times New Roman" w:hAnsi="Times New Roman" w:cs="Times New Roman"/>
                <w:color w:val="333333"/>
                <w:sz w:val="26"/>
                <w:szCs w:val="26"/>
              </w:rPr>
            </w:pPr>
            <w:r w:rsidRPr="00D30DBA">
              <w:rPr>
                <w:rFonts w:ascii="Times New Roman" w:hAnsi="Times New Roman" w:cs="Times New Roman"/>
                <w:color w:val="333333"/>
                <w:sz w:val="26"/>
                <w:szCs w:val="26"/>
              </w:rPr>
              <w:t>70 (100%)</w:t>
            </w:r>
          </w:p>
        </w:tc>
      </w:tr>
    </w:tbl>
    <w:p w:rsidR="009D70EB" w:rsidRPr="00E85882" w:rsidRDefault="009D70EB" w:rsidP="0017469F">
      <w:pPr>
        <w:spacing w:after="0" w:line="240" w:lineRule="auto"/>
        <w:ind w:firstLine="567"/>
        <w:jc w:val="center"/>
        <w:rPr>
          <w:rFonts w:ascii="Times New Roman" w:hAnsi="Times New Roman" w:cs="Times New Roman"/>
        </w:rPr>
      </w:pPr>
      <w:r w:rsidRPr="00E85882">
        <w:rPr>
          <w:rFonts w:ascii="Times New Roman" w:hAnsi="Times New Roman" w:cs="Times New Roman"/>
        </w:rPr>
        <w:t>φ*эмп = 2.826</w:t>
      </w:r>
    </w:p>
    <w:p w:rsidR="009D70EB" w:rsidRDefault="009D70EB" w:rsidP="0017469F">
      <w:pPr>
        <w:ind w:firstLine="567"/>
        <w:jc w:val="center"/>
        <w:rPr>
          <w:rFonts w:ascii="Times New Roman" w:hAnsi="Times New Roman" w:cs="Times New Roman"/>
          <w:lang w:val="kk-KZ"/>
        </w:rPr>
      </w:pPr>
      <w:r w:rsidRPr="00EA0356">
        <w:rPr>
          <w:rFonts w:ascii="Times New Roman" w:hAnsi="Times New Roman" w:cs="Times New Roman"/>
        </w:rPr>
        <w:t xml:space="preserve">Алынғанэмпирикалықмән φ * маңыздылықаймағында. </w:t>
      </w:r>
      <w:bookmarkStart w:id="1" w:name="_Hlk76153452"/>
      <w:r w:rsidRPr="00046337">
        <w:rPr>
          <w:rFonts w:ascii="Times New Roman" w:eastAsia="Times New Roman" w:hAnsi="Times New Roman" w:cs="Times New Roman"/>
          <w:color w:val="000000"/>
          <w:sz w:val="28"/>
          <w:szCs w:val="28"/>
        </w:rPr>
        <w:t>Н</w:t>
      </w:r>
      <w:r w:rsidRPr="00046337">
        <w:rPr>
          <w:rFonts w:ascii="Times New Roman" w:eastAsia="Times New Roman" w:hAnsi="Times New Roman" w:cs="Times New Roman"/>
          <w:color w:val="000000"/>
          <w:sz w:val="28"/>
          <w:szCs w:val="28"/>
          <w:vertAlign w:val="subscript"/>
        </w:rPr>
        <w:t>0</w:t>
      </w:r>
      <w:r w:rsidRPr="00046337">
        <w:rPr>
          <w:rFonts w:ascii="Times New Roman" w:eastAsia="Times New Roman" w:hAnsi="Times New Roman" w:cs="Times New Roman"/>
          <w:color w:val="000000"/>
          <w:sz w:val="28"/>
          <w:szCs w:val="28"/>
        </w:rPr>
        <w:t> </w:t>
      </w:r>
      <w:bookmarkEnd w:id="1"/>
      <w:r w:rsidRPr="00EA0356">
        <w:rPr>
          <w:rFonts w:ascii="Times New Roman" w:hAnsi="Times New Roman" w:cs="Times New Roman"/>
        </w:rPr>
        <w:t>қабылданбайды</w:t>
      </w:r>
    </w:p>
    <w:p w:rsidR="009D70EB" w:rsidRDefault="00652F5F" w:rsidP="0017469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D70EB" w:rsidRPr="00EA0356">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20 –</w:t>
      </w:r>
      <w:r w:rsidR="009D70EB">
        <w:rPr>
          <w:rFonts w:ascii="Times New Roman" w:hAnsi="Times New Roman" w:cs="Times New Roman"/>
          <w:sz w:val="28"/>
          <w:szCs w:val="28"/>
          <w:lang w:val="kk-KZ"/>
        </w:rPr>
        <w:t xml:space="preserve"> Э</w:t>
      </w:r>
      <w:r w:rsidR="009D70EB" w:rsidRPr="00EA0356">
        <w:rPr>
          <w:rFonts w:ascii="Times New Roman" w:hAnsi="Times New Roman" w:cs="Times New Roman"/>
          <w:sz w:val="28"/>
          <w:szCs w:val="28"/>
          <w:lang w:val="kk-KZ"/>
        </w:rPr>
        <w:t xml:space="preserve">ксперименттік </w:t>
      </w:r>
      <w:r w:rsidR="009D70EB">
        <w:rPr>
          <w:rFonts w:ascii="Times New Roman" w:hAnsi="Times New Roman" w:cs="Times New Roman"/>
          <w:sz w:val="28"/>
          <w:szCs w:val="28"/>
          <w:lang w:val="kk-KZ"/>
        </w:rPr>
        <w:t xml:space="preserve">топтың </w:t>
      </w:r>
      <w:r w:rsidR="009D70EB" w:rsidRPr="00EA0356">
        <w:rPr>
          <w:rFonts w:ascii="Times New Roman" w:hAnsi="Times New Roman" w:cs="Times New Roman"/>
          <w:sz w:val="28"/>
          <w:szCs w:val="28"/>
          <w:lang w:val="kk-KZ"/>
        </w:rPr>
        <w:t>тақырыптық референтометрияның нәтижелері (диагностикалық және қорытынды кезеңдер) (n=106)</w:t>
      </w:r>
    </w:p>
    <w:p w:rsidR="009D70EB" w:rsidRDefault="009D70EB" w:rsidP="0017469F">
      <w:pPr>
        <w:spacing w:after="0" w:line="240" w:lineRule="auto"/>
        <w:ind w:firstLine="567"/>
        <w:jc w:val="center"/>
        <w:rPr>
          <w:rFonts w:ascii="Times New Roman" w:hAnsi="Times New Roman" w:cs="Times New Roman"/>
          <w:sz w:val="28"/>
          <w:szCs w:val="28"/>
          <w:lang w:val="kk-KZ"/>
        </w:rPr>
      </w:pPr>
    </w:p>
    <w:p w:rsidR="009D70EB" w:rsidRDefault="009D70EB" w:rsidP="0017469F">
      <w:pPr>
        <w:spacing w:after="0" w:line="240" w:lineRule="auto"/>
        <w:ind w:firstLine="567"/>
        <w:jc w:val="both"/>
        <w:rPr>
          <w:rFonts w:ascii="Times New Roman" w:hAnsi="Times New Roman" w:cs="Times New Roman"/>
          <w:sz w:val="28"/>
          <w:szCs w:val="28"/>
          <w:lang w:val="kk-KZ"/>
        </w:rPr>
      </w:pPr>
      <w:r w:rsidRPr="00EA0356">
        <w:rPr>
          <w:rFonts w:ascii="Times New Roman" w:hAnsi="Times New Roman" w:cs="Times New Roman"/>
          <w:sz w:val="28"/>
          <w:szCs w:val="28"/>
          <w:lang w:val="kk-KZ"/>
        </w:rPr>
        <w:t xml:space="preserve">Нәтижесінде диагностикалық кезеңде эксперименттік және бақылау </w:t>
      </w:r>
      <w:r>
        <w:rPr>
          <w:rFonts w:ascii="Times New Roman" w:hAnsi="Times New Roman" w:cs="Times New Roman"/>
          <w:sz w:val="28"/>
          <w:szCs w:val="28"/>
          <w:lang w:val="kk-KZ"/>
        </w:rPr>
        <w:t>тобының</w:t>
      </w:r>
      <w:r w:rsidRPr="00EA0356">
        <w:rPr>
          <w:rFonts w:ascii="Times New Roman" w:hAnsi="Times New Roman" w:cs="Times New Roman"/>
          <w:sz w:val="28"/>
          <w:szCs w:val="28"/>
          <w:lang w:val="kk-KZ"/>
        </w:rPr>
        <w:t xml:space="preserve"> сыналушылары арасында елеулі айырмашылықтар жоқ екені анықталды (</w:t>
      </w:r>
      <w:r w:rsidRPr="00CB19A6">
        <w:rPr>
          <w:rFonts w:ascii="Times New Roman" w:hAnsi="Times New Roman" w:cs="Times New Roman"/>
          <w:sz w:val="28"/>
          <w:szCs w:val="28"/>
        </w:rPr>
        <w:t>φ</w:t>
      </w:r>
      <w:r w:rsidRPr="00EA0356">
        <w:rPr>
          <w:rFonts w:ascii="Times New Roman" w:hAnsi="Times New Roman" w:cs="Times New Roman"/>
          <w:sz w:val="28"/>
          <w:szCs w:val="28"/>
          <w:lang w:val="kk-KZ"/>
        </w:rPr>
        <w:t>*</w:t>
      </w:r>
      <w:r>
        <w:rPr>
          <w:rFonts w:ascii="Times New Roman" w:hAnsi="Times New Roman" w:cs="Times New Roman"/>
          <w:sz w:val="28"/>
          <w:szCs w:val="28"/>
          <w:lang w:val="kk-KZ"/>
        </w:rPr>
        <w:t>эмп</w:t>
      </w:r>
      <w:r w:rsidRPr="00EA0356">
        <w:rPr>
          <w:rFonts w:ascii="Times New Roman" w:hAnsi="Times New Roman" w:cs="Times New Roman"/>
          <w:sz w:val="28"/>
          <w:szCs w:val="28"/>
          <w:lang w:val="kk-KZ"/>
        </w:rPr>
        <w:t xml:space="preserve"> = 0,065; </w:t>
      </w:r>
      <w:r w:rsidRPr="00CB19A6">
        <w:rPr>
          <w:rFonts w:ascii="Times New Roman" w:hAnsi="Times New Roman" w:cs="Times New Roman"/>
          <w:sz w:val="28"/>
          <w:szCs w:val="28"/>
        </w:rPr>
        <w:t>φ</w:t>
      </w:r>
      <w:r w:rsidRPr="00EA0356">
        <w:rPr>
          <w:rFonts w:ascii="Times New Roman" w:hAnsi="Times New Roman" w:cs="Times New Roman"/>
          <w:sz w:val="28"/>
          <w:szCs w:val="28"/>
          <w:lang w:val="kk-KZ"/>
        </w:rPr>
        <w:t>*</w:t>
      </w:r>
      <w:r>
        <w:rPr>
          <w:rFonts w:ascii="Times New Roman" w:hAnsi="Times New Roman" w:cs="Times New Roman"/>
          <w:sz w:val="28"/>
          <w:szCs w:val="28"/>
          <w:lang w:val="kk-KZ"/>
        </w:rPr>
        <w:t>эмп</w:t>
      </w:r>
      <w:r w:rsidRPr="00EA0356">
        <w:rPr>
          <w:rFonts w:ascii="Times New Roman" w:hAnsi="Times New Roman" w:cs="Times New Roman"/>
          <w:sz w:val="28"/>
          <w:szCs w:val="28"/>
          <w:lang w:val="kk-KZ"/>
        </w:rPr>
        <w:t>&lt;</w:t>
      </w:r>
      <w:r w:rsidRPr="00CB19A6">
        <w:rPr>
          <w:rFonts w:ascii="Times New Roman" w:hAnsi="Times New Roman" w:cs="Times New Roman"/>
          <w:sz w:val="28"/>
          <w:szCs w:val="28"/>
        </w:rPr>
        <w:t>φ</w:t>
      </w:r>
      <w:r w:rsidRPr="00EA0356">
        <w:rPr>
          <w:rFonts w:ascii="Times New Roman" w:hAnsi="Times New Roman" w:cs="Times New Roman"/>
          <w:sz w:val="28"/>
          <w:szCs w:val="28"/>
          <w:lang w:val="kk-KZ"/>
        </w:rPr>
        <w:t>*0,05); қорыты</w:t>
      </w:r>
      <w:r>
        <w:rPr>
          <w:rFonts w:ascii="Times New Roman" w:hAnsi="Times New Roman" w:cs="Times New Roman"/>
          <w:sz w:val="28"/>
          <w:szCs w:val="28"/>
          <w:lang w:val="kk-KZ"/>
        </w:rPr>
        <w:t xml:space="preserve">нды кезеңде зерттелетін үлгілер </w:t>
      </w:r>
      <w:r w:rsidRPr="00EA0356">
        <w:rPr>
          <w:rFonts w:ascii="Times New Roman" w:hAnsi="Times New Roman" w:cs="Times New Roman"/>
          <w:sz w:val="28"/>
          <w:szCs w:val="28"/>
          <w:lang w:val="kk-KZ"/>
        </w:rPr>
        <w:t>арасында статистикалық маңызды айырмашылықтар анықталды (</w:t>
      </w:r>
      <w:r w:rsidRPr="00CB19A6">
        <w:rPr>
          <w:rFonts w:ascii="Times New Roman" w:hAnsi="Times New Roman" w:cs="Times New Roman"/>
          <w:sz w:val="28"/>
          <w:szCs w:val="28"/>
        </w:rPr>
        <w:t>φ</w:t>
      </w:r>
      <w:r w:rsidRPr="00EA0356">
        <w:rPr>
          <w:rFonts w:ascii="Times New Roman" w:hAnsi="Times New Roman" w:cs="Times New Roman"/>
          <w:sz w:val="28"/>
          <w:szCs w:val="28"/>
          <w:lang w:val="kk-KZ"/>
        </w:rPr>
        <w:t>*</w:t>
      </w:r>
      <w:r>
        <w:rPr>
          <w:rFonts w:ascii="Times New Roman" w:hAnsi="Times New Roman" w:cs="Times New Roman"/>
          <w:sz w:val="28"/>
          <w:szCs w:val="28"/>
          <w:lang w:val="kk-KZ"/>
        </w:rPr>
        <w:t>эмп</w:t>
      </w:r>
      <w:r w:rsidRPr="00EA0356">
        <w:rPr>
          <w:rFonts w:ascii="Times New Roman" w:hAnsi="Times New Roman" w:cs="Times New Roman"/>
          <w:sz w:val="28"/>
          <w:szCs w:val="28"/>
          <w:lang w:val="kk-KZ"/>
        </w:rPr>
        <w:t xml:space="preserve"> = 2,826; </w:t>
      </w:r>
      <w:r w:rsidRPr="00CB19A6">
        <w:rPr>
          <w:rFonts w:ascii="Times New Roman" w:hAnsi="Times New Roman" w:cs="Times New Roman"/>
          <w:sz w:val="28"/>
          <w:szCs w:val="28"/>
        </w:rPr>
        <w:t>φ</w:t>
      </w:r>
      <w:r w:rsidRPr="00EA0356">
        <w:rPr>
          <w:rFonts w:ascii="Times New Roman" w:hAnsi="Times New Roman" w:cs="Times New Roman"/>
          <w:sz w:val="28"/>
          <w:szCs w:val="28"/>
          <w:lang w:val="kk-KZ"/>
        </w:rPr>
        <w:t>*</w:t>
      </w:r>
      <w:r>
        <w:rPr>
          <w:rFonts w:ascii="Times New Roman" w:hAnsi="Times New Roman" w:cs="Times New Roman"/>
          <w:sz w:val="28"/>
          <w:szCs w:val="28"/>
          <w:lang w:val="kk-KZ"/>
        </w:rPr>
        <w:t>эмп</w:t>
      </w:r>
      <w:r w:rsidRPr="00EA0356">
        <w:rPr>
          <w:rFonts w:ascii="Times New Roman" w:hAnsi="Times New Roman" w:cs="Times New Roman"/>
          <w:sz w:val="28"/>
          <w:szCs w:val="28"/>
          <w:lang w:val="kk-KZ"/>
        </w:rPr>
        <w:t>&gt;</w:t>
      </w:r>
      <w:r w:rsidRPr="00CB19A6">
        <w:rPr>
          <w:rFonts w:ascii="Times New Roman" w:hAnsi="Times New Roman" w:cs="Times New Roman"/>
          <w:sz w:val="28"/>
          <w:szCs w:val="28"/>
        </w:rPr>
        <w:t>φ</w:t>
      </w:r>
      <w:r w:rsidRPr="00EA0356">
        <w:rPr>
          <w:rFonts w:ascii="Times New Roman" w:hAnsi="Times New Roman" w:cs="Times New Roman"/>
          <w:sz w:val="28"/>
          <w:szCs w:val="28"/>
          <w:lang w:val="kk-KZ"/>
        </w:rPr>
        <w:t xml:space="preserve">*0,01), бұл эксперименттік іріктеменің сыналушыларында тақырыптық референтометрия нәтижелері бойынша неғұрлым айқын оң </w:t>
      </w:r>
      <w:r w:rsidRPr="00EA0356">
        <w:rPr>
          <w:rFonts w:ascii="Times New Roman" w:hAnsi="Times New Roman" w:cs="Times New Roman"/>
          <w:sz w:val="28"/>
          <w:szCs w:val="28"/>
          <w:lang w:val="kk-KZ"/>
        </w:rPr>
        <w:lastRenderedPageBreak/>
        <w:t xml:space="preserve">динамиканың дұрыстығын растайды. </w:t>
      </w:r>
      <w:r w:rsidRPr="00313908">
        <w:rPr>
          <w:rFonts w:ascii="Times New Roman" w:hAnsi="Times New Roman" w:cs="Times New Roman"/>
          <w:sz w:val="28"/>
          <w:szCs w:val="28"/>
          <w:lang w:val="kk-KZ"/>
        </w:rPr>
        <w:t>Эксперименттік білім беру ұйымындағы тақырыптық референтометрияның нәтижелері (диагностикалық және қорытынды кезеңдер) (n=106) 24-суретте графикалық түрде көрсетілген.</w:t>
      </w:r>
    </w:p>
    <w:p w:rsidR="009D70EB" w:rsidRDefault="009D70EB" w:rsidP="0017469F">
      <w:pPr>
        <w:spacing w:after="0" w:line="240" w:lineRule="auto"/>
        <w:ind w:firstLine="567"/>
        <w:jc w:val="both"/>
        <w:rPr>
          <w:rFonts w:ascii="Times New Roman" w:hAnsi="Times New Roman" w:cs="Times New Roman"/>
          <w:sz w:val="28"/>
          <w:szCs w:val="28"/>
          <w:lang w:val="kk-KZ"/>
        </w:rPr>
      </w:pPr>
    </w:p>
    <w:p w:rsidR="009D70EB" w:rsidRPr="00313908" w:rsidRDefault="009D70EB" w:rsidP="0017469F">
      <w:pPr>
        <w:ind w:firstLine="567"/>
        <w:jc w:val="both"/>
        <w:rPr>
          <w:rFonts w:ascii="Times New Roman" w:hAnsi="Times New Roman" w:cs="Times New Roman"/>
          <w:sz w:val="28"/>
          <w:szCs w:val="28"/>
          <w:lang w:val="kk-KZ"/>
        </w:rPr>
      </w:pPr>
      <w:r>
        <w:rPr>
          <w:b/>
          <w:bCs/>
          <w:noProof/>
          <w:sz w:val="23"/>
          <w:szCs w:val="23"/>
        </w:rPr>
        <w:drawing>
          <wp:inline distT="0" distB="0" distL="0" distR="0">
            <wp:extent cx="4756101" cy="2683823"/>
            <wp:effectExtent l="19050" t="0" r="25449" b="2227"/>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D70EB" w:rsidRDefault="008D58F8" w:rsidP="0017469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D70EB" w:rsidRPr="00592A61">
        <w:rPr>
          <w:rFonts w:ascii="Times New Roman" w:hAnsi="Times New Roman" w:cs="Times New Roman"/>
          <w:sz w:val="28"/>
          <w:szCs w:val="28"/>
          <w:lang w:val="kk-KZ"/>
        </w:rPr>
        <w:t>урет</w:t>
      </w:r>
      <w:r w:rsidR="009D70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21 </w:t>
      </w:r>
      <w:r w:rsidR="009D70EB">
        <w:rPr>
          <w:rFonts w:ascii="Times New Roman" w:hAnsi="Times New Roman" w:cs="Times New Roman"/>
          <w:sz w:val="28"/>
          <w:szCs w:val="28"/>
          <w:lang w:val="kk-KZ"/>
        </w:rPr>
        <w:t>– Э</w:t>
      </w:r>
      <w:r w:rsidR="009D70EB" w:rsidRPr="00592A61">
        <w:rPr>
          <w:rFonts w:ascii="Times New Roman" w:hAnsi="Times New Roman" w:cs="Times New Roman"/>
          <w:sz w:val="28"/>
          <w:szCs w:val="28"/>
          <w:lang w:val="kk-KZ"/>
        </w:rPr>
        <w:t xml:space="preserve">ксперименттік </w:t>
      </w:r>
      <w:r w:rsidR="009D70EB">
        <w:rPr>
          <w:rFonts w:ascii="Times New Roman" w:hAnsi="Times New Roman" w:cs="Times New Roman"/>
          <w:sz w:val="28"/>
          <w:szCs w:val="28"/>
          <w:lang w:val="kk-KZ"/>
        </w:rPr>
        <w:t xml:space="preserve">топтағы </w:t>
      </w:r>
      <w:r w:rsidR="009D70EB" w:rsidRPr="00592A61">
        <w:rPr>
          <w:rFonts w:ascii="Times New Roman" w:hAnsi="Times New Roman" w:cs="Times New Roman"/>
          <w:sz w:val="28"/>
          <w:szCs w:val="28"/>
          <w:lang w:val="kk-KZ"/>
        </w:rPr>
        <w:t xml:space="preserve"> тақырыптық референтометрияның нәтижелері (диагностикалық және қорытынды кезеңдер) (n=106)</w:t>
      </w:r>
    </w:p>
    <w:p w:rsidR="009D70EB" w:rsidRDefault="009D70EB" w:rsidP="0017469F">
      <w:pPr>
        <w:spacing w:after="0" w:line="240" w:lineRule="auto"/>
        <w:ind w:firstLine="567"/>
        <w:jc w:val="center"/>
        <w:rPr>
          <w:rFonts w:ascii="Times New Roman" w:hAnsi="Times New Roman" w:cs="Times New Roman"/>
          <w:sz w:val="28"/>
          <w:szCs w:val="28"/>
          <w:lang w:val="kk-KZ"/>
        </w:rPr>
      </w:pPr>
    </w:p>
    <w:p w:rsidR="009D70EB" w:rsidRDefault="009D70EB" w:rsidP="0017469F">
      <w:pPr>
        <w:spacing w:after="0" w:line="240" w:lineRule="auto"/>
        <w:ind w:firstLine="567"/>
        <w:jc w:val="both"/>
        <w:rPr>
          <w:rFonts w:ascii="Times New Roman" w:hAnsi="Times New Roman" w:cs="Times New Roman"/>
          <w:sz w:val="28"/>
          <w:szCs w:val="28"/>
          <w:lang w:val="kk-KZ"/>
        </w:rPr>
      </w:pPr>
      <w:r w:rsidRPr="006D40B9">
        <w:rPr>
          <w:rFonts w:ascii="Times New Roman" w:hAnsi="Times New Roman" w:cs="Times New Roman"/>
          <w:sz w:val="28"/>
          <w:szCs w:val="28"/>
          <w:lang w:val="kk-KZ"/>
        </w:rPr>
        <w:t>Бақылау</w:t>
      </w:r>
      <w:r>
        <w:rPr>
          <w:rFonts w:ascii="Times New Roman" w:hAnsi="Times New Roman" w:cs="Times New Roman"/>
          <w:sz w:val="28"/>
          <w:szCs w:val="28"/>
          <w:lang w:val="kk-KZ"/>
        </w:rPr>
        <w:t xml:space="preserve">да тобының </w:t>
      </w:r>
      <w:r w:rsidRPr="006D40B9">
        <w:rPr>
          <w:rFonts w:ascii="Times New Roman" w:hAnsi="Times New Roman" w:cs="Times New Roman"/>
          <w:sz w:val="28"/>
          <w:szCs w:val="28"/>
          <w:lang w:val="kk-KZ"/>
        </w:rPr>
        <w:t>тақырыптық референтометрияның нәтижелері (диагностикалық және қорытынды кезеңдер) (n=104) 2</w:t>
      </w:r>
      <w:r>
        <w:rPr>
          <w:rFonts w:ascii="Times New Roman" w:hAnsi="Times New Roman" w:cs="Times New Roman"/>
          <w:sz w:val="28"/>
          <w:szCs w:val="28"/>
          <w:lang w:val="kk-KZ"/>
        </w:rPr>
        <w:t xml:space="preserve">6 </w:t>
      </w:r>
      <w:r w:rsidRPr="006D40B9">
        <w:rPr>
          <w:rFonts w:ascii="Times New Roman" w:hAnsi="Times New Roman" w:cs="Times New Roman"/>
          <w:sz w:val="28"/>
          <w:szCs w:val="28"/>
          <w:lang w:val="kk-KZ"/>
        </w:rPr>
        <w:t>-суретте көрсетілген.</w:t>
      </w:r>
    </w:p>
    <w:p w:rsidR="009D70EB" w:rsidRPr="006D40B9" w:rsidRDefault="009D70EB" w:rsidP="0017469F">
      <w:pPr>
        <w:spacing w:after="0" w:line="240" w:lineRule="auto"/>
        <w:ind w:firstLine="567"/>
        <w:jc w:val="both"/>
        <w:rPr>
          <w:lang w:val="kk-KZ"/>
        </w:rPr>
      </w:pPr>
    </w:p>
    <w:p w:rsidR="009D70EB" w:rsidRPr="007812C5" w:rsidRDefault="009D70EB" w:rsidP="008D58F8">
      <w:pPr>
        <w:ind w:firstLine="567"/>
        <w:jc w:val="center"/>
        <w:rPr>
          <w:lang w:val="en-US"/>
        </w:rPr>
      </w:pPr>
      <w:r>
        <w:rPr>
          <w:b/>
          <w:bCs/>
          <w:noProof/>
          <w:sz w:val="23"/>
          <w:szCs w:val="23"/>
        </w:rPr>
        <w:drawing>
          <wp:inline distT="0" distB="0" distL="0" distR="0">
            <wp:extent cx="4663638" cy="2731325"/>
            <wp:effectExtent l="19050" t="0" r="22662"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D70EB" w:rsidRPr="00F74719" w:rsidRDefault="008D58F8" w:rsidP="0017469F">
      <w:pPr>
        <w:spacing w:after="0" w:line="240" w:lineRule="auto"/>
        <w:ind w:firstLine="567"/>
        <w:jc w:val="center"/>
        <w:rPr>
          <w:rFonts w:ascii="Times New Roman" w:hAnsi="Times New Roman" w:cs="Times New Roman"/>
          <w:sz w:val="28"/>
          <w:szCs w:val="28"/>
          <w:lang w:val="en-US"/>
        </w:rPr>
      </w:pPr>
      <w:r>
        <w:rPr>
          <w:rFonts w:ascii="Times New Roman" w:hAnsi="Times New Roman" w:cs="Times New Roman"/>
          <w:sz w:val="28"/>
          <w:szCs w:val="28"/>
          <w:lang w:val="kk-KZ"/>
        </w:rPr>
        <w:t>С</w:t>
      </w:r>
      <w:r w:rsidR="009D70EB" w:rsidRPr="001607B3">
        <w:rPr>
          <w:rFonts w:ascii="Times New Roman" w:hAnsi="Times New Roman" w:cs="Times New Roman"/>
          <w:sz w:val="28"/>
          <w:szCs w:val="28"/>
        </w:rPr>
        <w:t>урет</w:t>
      </w:r>
      <w:r w:rsidR="009D70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22 </w:t>
      </w:r>
      <w:r w:rsidR="009D70EB">
        <w:rPr>
          <w:rFonts w:ascii="Times New Roman" w:hAnsi="Times New Roman" w:cs="Times New Roman"/>
          <w:sz w:val="28"/>
          <w:szCs w:val="28"/>
          <w:lang w:val="kk-KZ"/>
        </w:rPr>
        <w:t>– Б</w:t>
      </w:r>
      <w:r w:rsidR="009D70EB" w:rsidRPr="001607B3">
        <w:rPr>
          <w:rFonts w:ascii="Times New Roman" w:hAnsi="Times New Roman" w:cs="Times New Roman"/>
          <w:sz w:val="28"/>
          <w:szCs w:val="28"/>
        </w:rPr>
        <w:t>ақылау</w:t>
      </w:r>
      <w:r w:rsidR="009D70EB">
        <w:rPr>
          <w:rFonts w:ascii="Times New Roman" w:hAnsi="Times New Roman" w:cs="Times New Roman"/>
          <w:sz w:val="28"/>
          <w:szCs w:val="28"/>
          <w:lang w:val="kk-KZ"/>
        </w:rPr>
        <w:t xml:space="preserve">дағы </w:t>
      </w:r>
      <w:r w:rsidR="009D70EB">
        <w:rPr>
          <w:rFonts w:ascii="Times New Roman" w:hAnsi="Times New Roman" w:cs="Times New Roman"/>
          <w:sz w:val="28"/>
          <w:szCs w:val="28"/>
        </w:rPr>
        <w:t>тобы</w:t>
      </w:r>
      <w:r w:rsidR="009D70EB" w:rsidRPr="001607B3">
        <w:rPr>
          <w:rFonts w:ascii="Times New Roman" w:hAnsi="Times New Roman" w:cs="Times New Roman"/>
          <w:sz w:val="28"/>
          <w:szCs w:val="28"/>
        </w:rPr>
        <w:t>ндағы</w:t>
      </w:r>
      <w:r>
        <w:rPr>
          <w:rFonts w:ascii="Times New Roman" w:hAnsi="Times New Roman" w:cs="Times New Roman"/>
          <w:sz w:val="28"/>
          <w:szCs w:val="28"/>
          <w:lang w:val="kk-KZ"/>
        </w:rPr>
        <w:t xml:space="preserve"> </w:t>
      </w:r>
      <w:r w:rsidR="009D70EB" w:rsidRPr="001607B3">
        <w:rPr>
          <w:rFonts w:ascii="Times New Roman" w:hAnsi="Times New Roman" w:cs="Times New Roman"/>
          <w:sz w:val="28"/>
          <w:szCs w:val="28"/>
        </w:rPr>
        <w:t>тақырыптық</w:t>
      </w:r>
      <w:r>
        <w:rPr>
          <w:rFonts w:ascii="Times New Roman" w:hAnsi="Times New Roman" w:cs="Times New Roman"/>
          <w:sz w:val="28"/>
          <w:szCs w:val="28"/>
          <w:lang w:val="kk-KZ"/>
        </w:rPr>
        <w:t xml:space="preserve"> </w:t>
      </w:r>
      <w:r w:rsidR="009D70EB" w:rsidRPr="001607B3">
        <w:rPr>
          <w:rFonts w:ascii="Times New Roman" w:hAnsi="Times New Roman" w:cs="Times New Roman"/>
          <w:sz w:val="28"/>
          <w:szCs w:val="28"/>
        </w:rPr>
        <w:t>референтометрияның</w:t>
      </w:r>
      <w:r>
        <w:rPr>
          <w:rFonts w:ascii="Times New Roman" w:hAnsi="Times New Roman" w:cs="Times New Roman"/>
          <w:sz w:val="28"/>
          <w:szCs w:val="28"/>
          <w:lang w:val="kk-KZ"/>
        </w:rPr>
        <w:t xml:space="preserve"> </w:t>
      </w:r>
      <w:r w:rsidR="009D70EB" w:rsidRPr="001607B3">
        <w:rPr>
          <w:rFonts w:ascii="Times New Roman" w:hAnsi="Times New Roman" w:cs="Times New Roman"/>
          <w:sz w:val="28"/>
          <w:szCs w:val="28"/>
        </w:rPr>
        <w:t>нәтижелері</w:t>
      </w:r>
      <w:r w:rsidR="009D70EB" w:rsidRPr="00F74719">
        <w:rPr>
          <w:rFonts w:ascii="Times New Roman" w:hAnsi="Times New Roman" w:cs="Times New Roman"/>
          <w:sz w:val="28"/>
          <w:szCs w:val="28"/>
          <w:lang w:val="en-US"/>
        </w:rPr>
        <w:t xml:space="preserve"> (</w:t>
      </w:r>
      <w:r w:rsidR="009D70EB" w:rsidRPr="001607B3">
        <w:rPr>
          <w:rFonts w:ascii="Times New Roman" w:hAnsi="Times New Roman" w:cs="Times New Roman"/>
          <w:sz w:val="28"/>
          <w:szCs w:val="28"/>
        </w:rPr>
        <w:t>бірінші</w:t>
      </w:r>
      <w:r>
        <w:rPr>
          <w:rFonts w:ascii="Times New Roman" w:hAnsi="Times New Roman" w:cs="Times New Roman"/>
          <w:sz w:val="28"/>
          <w:szCs w:val="28"/>
          <w:lang w:val="kk-KZ"/>
        </w:rPr>
        <w:t xml:space="preserve"> </w:t>
      </w:r>
      <w:r w:rsidR="009D70EB" w:rsidRPr="001607B3">
        <w:rPr>
          <w:rFonts w:ascii="Times New Roman" w:hAnsi="Times New Roman" w:cs="Times New Roman"/>
          <w:sz w:val="28"/>
          <w:szCs w:val="28"/>
        </w:rPr>
        <w:t>және</w:t>
      </w:r>
      <w:r>
        <w:rPr>
          <w:rFonts w:ascii="Times New Roman" w:hAnsi="Times New Roman" w:cs="Times New Roman"/>
          <w:sz w:val="28"/>
          <w:szCs w:val="28"/>
          <w:lang w:val="kk-KZ"/>
        </w:rPr>
        <w:t xml:space="preserve"> </w:t>
      </w:r>
      <w:r w:rsidR="009D70EB" w:rsidRPr="001607B3">
        <w:rPr>
          <w:rFonts w:ascii="Times New Roman" w:hAnsi="Times New Roman" w:cs="Times New Roman"/>
          <w:sz w:val="28"/>
          <w:szCs w:val="28"/>
        </w:rPr>
        <w:t>екінші</w:t>
      </w:r>
      <w:r>
        <w:rPr>
          <w:rFonts w:ascii="Times New Roman" w:hAnsi="Times New Roman" w:cs="Times New Roman"/>
          <w:sz w:val="28"/>
          <w:szCs w:val="28"/>
          <w:lang w:val="kk-KZ"/>
        </w:rPr>
        <w:t xml:space="preserve"> </w:t>
      </w:r>
      <w:r w:rsidR="009D70EB" w:rsidRPr="001607B3">
        <w:rPr>
          <w:rFonts w:ascii="Times New Roman" w:hAnsi="Times New Roman" w:cs="Times New Roman"/>
          <w:sz w:val="28"/>
          <w:szCs w:val="28"/>
        </w:rPr>
        <w:t>жартыжылдық</w:t>
      </w:r>
      <w:r w:rsidR="009D70EB" w:rsidRPr="00F74719">
        <w:rPr>
          <w:rFonts w:ascii="Times New Roman" w:hAnsi="Times New Roman" w:cs="Times New Roman"/>
          <w:sz w:val="28"/>
          <w:szCs w:val="28"/>
          <w:lang w:val="en-US"/>
        </w:rPr>
        <w:t>) (n=104)</w:t>
      </w:r>
    </w:p>
    <w:p w:rsidR="009D70EB" w:rsidRDefault="009D70EB" w:rsidP="0017469F">
      <w:pPr>
        <w:spacing w:after="0" w:line="240" w:lineRule="auto"/>
        <w:ind w:firstLine="567"/>
        <w:jc w:val="both"/>
        <w:rPr>
          <w:rFonts w:ascii="Times New Roman" w:hAnsi="Times New Roman" w:cs="Times New Roman"/>
          <w:sz w:val="28"/>
          <w:szCs w:val="28"/>
          <w:lang w:val="kk-KZ"/>
        </w:rPr>
      </w:pPr>
    </w:p>
    <w:p w:rsidR="009D70EB" w:rsidRPr="000B0CCF" w:rsidRDefault="009D70EB" w:rsidP="0017469F">
      <w:pPr>
        <w:spacing w:after="0" w:line="240" w:lineRule="auto"/>
        <w:ind w:firstLine="567"/>
        <w:jc w:val="both"/>
        <w:rPr>
          <w:rFonts w:ascii="Times New Roman" w:hAnsi="Times New Roman" w:cs="Times New Roman"/>
          <w:sz w:val="28"/>
          <w:szCs w:val="28"/>
          <w:lang w:val="kk-KZ"/>
        </w:rPr>
      </w:pPr>
      <w:r w:rsidRPr="006D40B9">
        <w:rPr>
          <w:rFonts w:ascii="Times New Roman" w:hAnsi="Times New Roman" w:cs="Times New Roman"/>
          <w:sz w:val="28"/>
          <w:szCs w:val="28"/>
          <w:lang w:val="kk-KZ"/>
        </w:rPr>
        <w:t xml:space="preserve">Осылайша, эксперименттік білім беру ұйымында жоғары сынып </w:t>
      </w:r>
      <w:r w:rsidR="00472B1D">
        <w:rPr>
          <w:rFonts w:ascii="Times New Roman" w:hAnsi="Times New Roman" w:cs="Times New Roman"/>
          <w:sz w:val="28"/>
          <w:szCs w:val="28"/>
          <w:lang w:val="kk-KZ"/>
        </w:rPr>
        <w:t>білім алушыларының</w:t>
      </w:r>
      <w:r w:rsidRPr="006D40B9">
        <w:rPr>
          <w:rFonts w:ascii="Times New Roman" w:hAnsi="Times New Roman" w:cs="Times New Roman"/>
          <w:sz w:val="28"/>
          <w:szCs w:val="28"/>
          <w:lang w:val="kk-KZ"/>
        </w:rPr>
        <w:t xml:space="preserve"> тақырыптық </w:t>
      </w:r>
      <w:r>
        <w:rPr>
          <w:rFonts w:ascii="Times New Roman" w:hAnsi="Times New Roman" w:cs="Times New Roman"/>
          <w:sz w:val="28"/>
          <w:szCs w:val="28"/>
          <w:lang w:val="kk-KZ"/>
        </w:rPr>
        <w:t>референттері</w:t>
      </w:r>
      <w:r w:rsidRPr="006D40B9">
        <w:rPr>
          <w:rFonts w:ascii="Times New Roman" w:hAnsi="Times New Roman" w:cs="Times New Roman"/>
          <w:sz w:val="28"/>
          <w:szCs w:val="28"/>
          <w:lang w:val="kk-KZ"/>
        </w:rPr>
        <w:t xml:space="preserve"> шеңбері бақылау білім беру ұйымына қарағанда едәуір өзгергені анық: Э</w:t>
      </w:r>
      <w:r>
        <w:rPr>
          <w:rFonts w:ascii="Times New Roman" w:hAnsi="Times New Roman" w:cs="Times New Roman"/>
          <w:sz w:val="28"/>
          <w:szCs w:val="28"/>
          <w:lang w:val="kk-KZ"/>
        </w:rPr>
        <w:t>ББҰ-ның</w:t>
      </w:r>
      <w:r w:rsidRPr="006D40B9">
        <w:rPr>
          <w:rFonts w:ascii="Times New Roman" w:hAnsi="Times New Roman" w:cs="Times New Roman"/>
          <w:sz w:val="28"/>
          <w:szCs w:val="28"/>
          <w:lang w:val="kk-KZ"/>
        </w:rPr>
        <w:t xml:space="preserve">оң динамикасы – 19 (жоғары сынып </w:t>
      </w:r>
      <w:r w:rsidR="00472B1D">
        <w:rPr>
          <w:rFonts w:ascii="Times New Roman" w:hAnsi="Times New Roman" w:cs="Times New Roman"/>
          <w:sz w:val="28"/>
          <w:szCs w:val="28"/>
          <w:lang w:val="kk-KZ"/>
        </w:rPr>
        <w:lastRenderedPageBreak/>
        <w:t>білім алушыларының</w:t>
      </w:r>
      <w:r w:rsidRPr="006D40B9">
        <w:rPr>
          <w:rFonts w:ascii="Times New Roman" w:hAnsi="Times New Roman" w:cs="Times New Roman"/>
          <w:sz w:val="28"/>
          <w:szCs w:val="28"/>
          <w:lang w:val="kk-KZ"/>
        </w:rPr>
        <w:t xml:space="preserve"> жалпы санының 27,94%), </w:t>
      </w:r>
      <w:r>
        <w:rPr>
          <w:rFonts w:ascii="Times New Roman" w:hAnsi="Times New Roman" w:cs="Times New Roman"/>
          <w:sz w:val="28"/>
          <w:szCs w:val="28"/>
          <w:lang w:val="kk-KZ"/>
        </w:rPr>
        <w:t>ББҰ</w:t>
      </w:r>
      <w:r w:rsidRPr="006D40B9">
        <w:rPr>
          <w:rFonts w:ascii="Times New Roman" w:hAnsi="Times New Roman" w:cs="Times New Roman"/>
          <w:sz w:val="28"/>
          <w:szCs w:val="28"/>
          <w:lang w:val="kk-KZ"/>
        </w:rPr>
        <w:t xml:space="preserve"> – 5 (жоғары сынып </w:t>
      </w:r>
      <w:r w:rsidR="00472B1D">
        <w:rPr>
          <w:rFonts w:ascii="Times New Roman" w:hAnsi="Times New Roman" w:cs="Times New Roman"/>
          <w:sz w:val="28"/>
          <w:szCs w:val="28"/>
          <w:lang w:val="kk-KZ"/>
        </w:rPr>
        <w:t>білім алушыларының</w:t>
      </w:r>
      <w:r w:rsidRPr="006D40B9">
        <w:rPr>
          <w:rFonts w:ascii="Times New Roman" w:hAnsi="Times New Roman" w:cs="Times New Roman"/>
          <w:sz w:val="28"/>
          <w:szCs w:val="28"/>
          <w:lang w:val="kk-KZ"/>
        </w:rPr>
        <w:t xml:space="preserve"> жалпы санының 7,14%). </w:t>
      </w:r>
      <w:r>
        <w:rPr>
          <w:rFonts w:ascii="Times New Roman" w:hAnsi="Times New Roman" w:cs="Times New Roman"/>
          <w:sz w:val="28"/>
          <w:szCs w:val="28"/>
          <w:lang w:val="kk-KZ"/>
        </w:rPr>
        <w:t xml:space="preserve">Теріс </w:t>
      </w:r>
      <w:r w:rsidRPr="006E0794">
        <w:rPr>
          <w:rFonts w:ascii="Times New Roman" w:hAnsi="Times New Roman" w:cs="Times New Roman"/>
          <w:sz w:val="28"/>
          <w:szCs w:val="28"/>
          <w:lang w:val="kk-KZ"/>
        </w:rPr>
        <w:t>динамиканың көрсеткіштері бірдей (білім беру ұйымындағы тақырыптық референттер шеңберін</w:t>
      </w:r>
      <w:r>
        <w:rPr>
          <w:rFonts w:ascii="Times New Roman" w:hAnsi="Times New Roman" w:cs="Times New Roman"/>
          <w:sz w:val="28"/>
          <w:szCs w:val="28"/>
          <w:lang w:val="kk-KZ"/>
        </w:rPr>
        <w:t>ің</w:t>
      </w:r>
      <w:r w:rsidRPr="006E0794">
        <w:rPr>
          <w:rFonts w:ascii="Times New Roman" w:hAnsi="Times New Roman" w:cs="Times New Roman"/>
          <w:sz w:val="28"/>
          <w:szCs w:val="28"/>
          <w:lang w:val="kk-KZ"/>
        </w:rPr>
        <w:t xml:space="preserve"> қысқар</w:t>
      </w:r>
      <w:r>
        <w:rPr>
          <w:rFonts w:ascii="Times New Roman" w:hAnsi="Times New Roman" w:cs="Times New Roman"/>
          <w:sz w:val="28"/>
          <w:szCs w:val="28"/>
          <w:lang w:val="kk-KZ"/>
        </w:rPr>
        <w:t>уы</w:t>
      </w:r>
      <w:r w:rsidRPr="006E0794">
        <w:rPr>
          <w:rFonts w:ascii="Times New Roman" w:hAnsi="Times New Roman" w:cs="Times New Roman"/>
          <w:sz w:val="28"/>
          <w:szCs w:val="28"/>
          <w:lang w:val="kk-KZ"/>
        </w:rPr>
        <w:t>): Э</w:t>
      </w:r>
      <w:r>
        <w:rPr>
          <w:rFonts w:ascii="Times New Roman" w:hAnsi="Times New Roman" w:cs="Times New Roman"/>
          <w:sz w:val="28"/>
          <w:szCs w:val="28"/>
          <w:lang w:val="kk-KZ"/>
        </w:rPr>
        <w:t>ББҰ</w:t>
      </w:r>
      <w:r w:rsidRPr="006E0794">
        <w:rPr>
          <w:rFonts w:ascii="Times New Roman" w:hAnsi="Times New Roman" w:cs="Times New Roman"/>
          <w:sz w:val="28"/>
          <w:szCs w:val="28"/>
          <w:lang w:val="kk-KZ"/>
        </w:rPr>
        <w:t xml:space="preserve"> – 2 (жоғары сынып </w:t>
      </w:r>
      <w:r w:rsidR="00472B1D">
        <w:rPr>
          <w:rFonts w:ascii="Times New Roman" w:hAnsi="Times New Roman" w:cs="Times New Roman"/>
          <w:sz w:val="28"/>
          <w:szCs w:val="28"/>
          <w:lang w:val="kk-KZ"/>
        </w:rPr>
        <w:t>білім алушыларының</w:t>
      </w:r>
      <w:r w:rsidRPr="006E0794">
        <w:rPr>
          <w:rFonts w:ascii="Times New Roman" w:hAnsi="Times New Roman" w:cs="Times New Roman"/>
          <w:sz w:val="28"/>
          <w:szCs w:val="28"/>
          <w:lang w:val="kk-KZ"/>
        </w:rPr>
        <w:t xml:space="preserve"> жалпы санының 2,94%), </w:t>
      </w:r>
      <w:r>
        <w:rPr>
          <w:rFonts w:ascii="Times New Roman" w:hAnsi="Times New Roman" w:cs="Times New Roman"/>
          <w:sz w:val="28"/>
          <w:szCs w:val="28"/>
          <w:lang w:val="kk-KZ"/>
        </w:rPr>
        <w:t>ББҰ</w:t>
      </w:r>
      <w:r w:rsidRPr="006E0794">
        <w:rPr>
          <w:rFonts w:ascii="Times New Roman" w:hAnsi="Times New Roman" w:cs="Times New Roman"/>
          <w:sz w:val="28"/>
          <w:szCs w:val="28"/>
          <w:lang w:val="kk-KZ"/>
        </w:rPr>
        <w:t xml:space="preserve"> – 6 (жоғары сынып </w:t>
      </w:r>
      <w:r w:rsidR="00472B1D">
        <w:rPr>
          <w:rFonts w:ascii="Times New Roman" w:hAnsi="Times New Roman" w:cs="Times New Roman"/>
          <w:sz w:val="28"/>
          <w:szCs w:val="28"/>
          <w:lang w:val="kk-KZ"/>
        </w:rPr>
        <w:t xml:space="preserve">білім алушыларының </w:t>
      </w:r>
      <w:r w:rsidRPr="006E0794">
        <w:rPr>
          <w:rFonts w:ascii="Times New Roman" w:hAnsi="Times New Roman" w:cs="Times New Roman"/>
          <w:sz w:val="28"/>
          <w:szCs w:val="28"/>
          <w:lang w:val="kk-KZ"/>
        </w:rPr>
        <w:t xml:space="preserve">жалпы санының 8,57%). Теріс динамиканың болуы жоғары сынып </w:t>
      </w:r>
      <w:r w:rsidR="00472B1D">
        <w:rPr>
          <w:rFonts w:ascii="Times New Roman" w:hAnsi="Times New Roman" w:cs="Times New Roman"/>
          <w:sz w:val="28"/>
          <w:szCs w:val="28"/>
          <w:lang w:val="kk-KZ"/>
        </w:rPr>
        <w:t>білім алушыларының</w:t>
      </w:r>
      <w:r w:rsidRPr="006E0794">
        <w:rPr>
          <w:rFonts w:ascii="Times New Roman" w:hAnsi="Times New Roman" w:cs="Times New Roman"/>
          <w:sz w:val="28"/>
          <w:szCs w:val="28"/>
          <w:lang w:val="kk-KZ"/>
        </w:rPr>
        <w:t xml:space="preserve"> өзін-өзі </w:t>
      </w:r>
      <w:r>
        <w:rPr>
          <w:rFonts w:ascii="Times New Roman" w:hAnsi="Times New Roman" w:cs="Times New Roman"/>
          <w:sz w:val="28"/>
          <w:szCs w:val="28"/>
          <w:lang w:val="kk-KZ"/>
        </w:rPr>
        <w:t>белгілеуінің</w:t>
      </w:r>
      <w:r w:rsidRPr="006E0794">
        <w:rPr>
          <w:rFonts w:ascii="Times New Roman" w:hAnsi="Times New Roman" w:cs="Times New Roman"/>
          <w:sz w:val="28"/>
          <w:szCs w:val="28"/>
          <w:lang w:val="kk-KZ"/>
        </w:rPr>
        <w:t xml:space="preserve">, олардың қарым-қатынас шеңберін кеңейтудің, мүдделерді кәсіби салаға ауыстырудың табиғи және сөзсіз процесі екенін атап өтеміз. </w:t>
      </w:r>
      <w:r w:rsidRPr="000B0CCF">
        <w:rPr>
          <w:rFonts w:ascii="Times New Roman" w:hAnsi="Times New Roman" w:cs="Times New Roman"/>
          <w:sz w:val="28"/>
          <w:szCs w:val="28"/>
          <w:lang w:val="kk-KZ"/>
        </w:rPr>
        <w:t xml:space="preserve">Осыны ескере отырып, екі білім беру ұйымдарындағы теріс динамиканың салыстырмалы түрде төмен көрсеткіштерін атап өтуге болады, бұл олардың білім беру жүйелерінің </w:t>
      </w:r>
      <w:r>
        <w:rPr>
          <w:rFonts w:ascii="Times New Roman" w:hAnsi="Times New Roman" w:cs="Times New Roman"/>
          <w:sz w:val="28"/>
          <w:szCs w:val="28"/>
          <w:lang w:val="kk-KZ"/>
        </w:rPr>
        <w:t>абыройын</w:t>
      </w:r>
      <w:r w:rsidRPr="000B0CCF">
        <w:rPr>
          <w:rFonts w:ascii="Times New Roman" w:hAnsi="Times New Roman" w:cs="Times New Roman"/>
          <w:sz w:val="28"/>
          <w:szCs w:val="28"/>
          <w:lang w:val="kk-KZ"/>
        </w:rPr>
        <w:t xml:space="preserve"> жанама түрде </w:t>
      </w:r>
      <w:r>
        <w:rPr>
          <w:rFonts w:ascii="Times New Roman" w:hAnsi="Times New Roman" w:cs="Times New Roman"/>
          <w:sz w:val="28"/>
          <w:szCs w:val="28"/>
          <w:lang w:val="kk-KZ"/>
        </w:rPr>
        <w:t>байқатады.</w:t>
      </w:r>
    </w:p>
    <w:p w:rsidR="009D70EB" w:rsidRPr="00F82B13" w:rsidRDefault="009D70EB" w:rsidP="0017469F">
      <w:pPr>
        <w:spacing w:after="0" w:line="240" w:lineRule="auto"/>
        <w:ind w:firstLine="567"/>
        <w:jc w:val="both"/>
        <w:rPr>
          <w:rFonts w:ascii="Times New Roman" w:hAnsi="Times New Roman" w:cs="Times New Roman"/>
          <w:sz w:val="28"/>
          <w:szCs w:val="28"/>
          <w:lang w:val="kk-KZ"/>
        </w:rPr>
      </w:pPr>
      <w:r w:rsidRPr="00F82B13">
        <w:rPr>
          <w:rFonts w:ascii="Times New Roman" w:hAnsi="Times New Roman" w:cs="Times New Roman"/>
          <w:sz w:val="28"/>
          <w:szCs w:val="28"/>
          <w:lang w:val="kk-KZ"/>
        </w:rPr>
        <w:t xml:space="preserve">Референтометрияны жүргізу нәтижесінде алынған нәтижелер білім беру ұйымындағы тақырыптық референттер шеңберін кеңейтумен байланысты ұйымдастырушылық-педагогикалық жағдайларды қамтамасыз ету бөлігінде </w:t>
      </w:r>
      <w:r w:rsidR="00FF0EE4">
        <w:rPr>
          <w:rFonts w:ascii="Times New Roman" w:hAnsi="Times New Roman" w:cs="Times New Roman"/>
          <w:sz w:val="28"/>
          <w:szCs w:val="28"/>
          <w:lang w:val="kk-KZ"/>
        </w:rPr>
        <w:t xml:space="preserve">білім алушылардың </w:t>
      </w:r>
      <w:r w:rsidRPr="00DE6FAD">
        <w:rPr>
          <w:rFonts w:ascii="Times New Roman" w:hAnsi="Times New Roman" w:cs="Times New Roman"/>
          <w:color w:val="000000"/>
          <w:sz w:val="28"/>
          <w:szCs w:val="28"/>
          <w:lang w:val="kk-KZ"/>
        </w:rPr>
        <w:t>аксиологиялық парадигмамен</w:t>
      </w:r>
      <w:r w:rsidRPr="00F82B13">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бірегейлігіндамыт</w:t>
      </w:r>
      <w:r w:rsidRPr="00F82B13">
        <w:rPr>
          <w:rFonts w:ascii="Times New Roman" w:hAnsi="Times New Roman" w:cs="Times New Roman"/>
          <w:sz w:val="28"/>
          <w:szCs w:val="28"/>
          <w:lang w:val="kk-KZ"/>
        </w:rPr>
        <w:t xml:space="preserve">удың ұсынылған моделінің тиімділігі туралы қорытынды жасауға мүмкіндік берді. </w:t>
      </w:r>
    </w:p>
    <w:p w:rsidR="009D70EB" w:rsidRDefault="009D70EB" w:rsidP="0017469F">
      <w:pPr>
        <w:spacing w:after="0" w:line="240" w:lineRule="auto"/>
        <w:ind w:firstLine="567"/>
        <w:jc w:val="both"/>
        <w:rPr>
          <w:rFonts w:ascii="Times New Roman" w:hAnsi="Times New Roman" w:cs="Times New Roman"/>
          <w:sz w:val="28"/>
          <w:szCs w:val="28"/>
          <w:lang w:val="kk-KZ"/>
        </w:rPr>
      </w:pPr>
      <w:r w:rsidRPr="00830495">
        <w:rPr>
          <w:rFonts w:ascii="Times New Roman" w:hAnsi="Times New Roman" w:cs="Times New Roman"/>
          <w:sz w:val="28"/>
          <w:szCs w:val="28"/>
          <w:lang w:val="kk-KZ"/>
        </w:rPr>
        <w:t xml:space="preserve">Тақырыптық референттер шеңберінде мұғалімдер немесе сыныптастар қатысатын жоғары сынып </w:t>
      </w:r>
      <w:r w:rsidR="00472B1D">
        <w:rPr>
          <w:rFonts w:ascii="Times New Roman" w:hAnsi="Times New Roman" w:cs="Times New Roman"/>
          <w:sz w:val="28"/>
          <w:szCs w:val="28"/>
          <w:lang w:val="kk-KZ"/>
        </w:rPr>
        <w:t>білім алушылары</w:t>
      </w:r>
      <w:r w:rsidRPr="00830495">
        <w:rPr>
          <w:rFonts w:ascii="Times New Roman" w:hAnsi="Times New Roman" w:cs="Times New Roman"/>
          <w:sz w:val="28"/>
          <w:szCs w:val="28"/>
          <w:lang w:val="kk-KZ"/>
        </w:rPr>
        <w:t xml:space="preserve"> шеңберінің кеңеюіне қарамастан, қалған диагностикалық процедуралар бастапқы үлгіде жүргізілді (Э</w:t>
      </w:r>
      <w:r>
        <w:rPr>
          <w:rFonts w:ascii="Times New Roman" w:hAnsi="Times New Roman" w:cs="Times New Roman"/>
          <w:sz w:val="28"/>
          <w:szCs w:val="28"/>
          <w:lang w:val="kk-KZ"/>
        </w:rPr>
        <w:t>ББҰ</w:t>
      </w:r>
      <w:r w:rsidRPr="00830495">
        <w:rPr>
          <w:rFonts w:ascii="Times New Roman" w:hAnsi="Times New Roman" w:cs="Times New Roman"/>
          <w:sz w:val="28"/>
          <w:szCs w:val="28"/>
          <w:lang w:val="kk-KZ"/>
        </w:rPr>
        <w:t xml:space="preserve">-да 22 адам және </w:t>
      </w:r>
      <w:r>
        <w:rPr>
          <w:rFonts w:ascii="Times New Roman" w:hAnsi="Times New Roman" w:cs="Times New Roman"/>
          <w:sz w:val="28"/>
          <w:szCs w:val="28"/>
          <w:lang w:val="kk-KZ"/>
        </w:rPr>
        <w:t>ББҰ</w:t>
      </w:r>
      <w:r w:rsidRPr="00830495">
        <w:rPr>
          <w:rFonts w:ascii="Times New Roman" w:hAnsi="Times New Roman" w:cs="Times New Roman"/>
          <w:sz w:val="28"/>
          <w:szCs w:val="28"/>
          <w:lang w:val="kk-KZ"/>
        </w:rPr>
        <w:t>-да 23 адам).</w:t>
      </w:r>
    </w:p>
    <w:p w:rsidR="009D70EB" w:rsidRDefault="009D70EB" w:rsidP="0017469F">
      <w:pPr>
        <w:spacing w:after="0" w:line="240" w:lineRule="auto"/>
        <w:ind w:firstLine="567"/>
        <w:jc w:val="both"/>
        <w:rPr>
          <w:rFonts w:ascii="Times New Roman" w:hAnsi="Times New Roman" w:cs="Times New Roman"/>
          <w:sz w:val="28"/>
          <w:szCs w:val="28"/>
          <w:lang w:val="kk-KZ"/>
        </w:rPr>
      </w:pPr>
      <w:r w:rsidRPr="00830495">
        <w:rPr>
          <w:rFonts w:ascii="Times New Roman" w:hAnsi="Times New Roman" w:cs="Times New Roman"/>
          <w:sz w:val="28"/>
          <w:szCs w:val="28"/>
          <w:lang w:val="kk-KZ"/>
        </w:rPr>
        <w:t xml:space="preserve">Осылайша, барлық белгіленген критерийлер бойынша эксперименттік мектептегі көрсеткіштердің оң динамикасы анағұрлым қарқынды, бұл жобалау қызметі арқылымектеп </w:t>
      </w:r>
      <w:r w:rsidR="00472B1D">
        <w:rPr>
          <w:rFonts w:ascii="Times New Roman" w:hAnsi="Times New Roman" w:cs="Times New Roman"/>
          <w:sz w:val="28"/>
          <w:szCs w:val="28"/>
          <w:lang w:val="kk-KZ"/>
        </w:rPr>
        <w:t>білім алушыларының</w:t>
      </w:r>
      <w:r w:rsidRPr="00DE6FAD">
        <w:rPr>
          <w:rFonts w:ascii="Times New Roman" w:hAnsi="Times New Roman" w:cs="Times New Roman"/>
          <w:color w:val="000000"/>
          <w:sz w:val="28"/>
          <w:szCs w:val="28"/>
          <w:lang w:val="kk-KZ"/>
        </w:rPr>
        <w:t>аксиологиялық парадигмамен</w:t>
      </w:r>
      <w:r w:rsidRPr="00830495">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 xml:space="preserve">бірегейлігіндамытудың әзірленген </w:t>
      </w:r>
      <w:r w:rsidRPr="00830495">
        <w:rPr>
          <w:rFonts w:ascii="Times New Roman" w:hAnsi="Times New Roman" w:cs="Times New Roman"/>
          <w:sz w:val="28"/>
          <w:szCs w:val="28"/>
          <w:lang w:val="kk-KZ"/>
        </w:rPr>
        <w:t xml:space="preserve">моделі </w:t>
      </w:r>
      <w:r w:rsidR="00FF0EE4">
        <w:rPr>
          <w:rFonts w:ascii="Times New Roman" w:hAnsi="Times New Roman" w:cs="Times New Roman"/>
          <w:sz w:val="28"/>
          <w:szCs w:val="28"/>
          <w:lang w:val="kk-KZ"/>
        </w:rPr>
        <w:t xml:space="preserve">білім алушылардың </w:t>
      </w:r>
      <w:r w:rsidRPr="00DE6FAD">
        <w:rPr>
          <w:rFonts w:ascii="Times New Roman" w:hAnsi="Times New Roman" w:cs="Times New Roman"/>
          <w:color w:val="000000"/>
          <w:sz w:val="28"/>
          <w:szCs w:val="28"/>
          <w:lang w:val="kk-KZ"/>
        </w:rPr>
        <w:t>аксиологиялық парадигмамен</w:t>
      </w:r>
      <w:r w:rsidRPr="00830495">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бірегейлігін</w:t>
      </w:r>
      <w:r w:rsidRPr="00830495">
        <w:rPr>
          <w:rFonts w:ascii="Times New Roman" w:hAnsi="Times New Roman" w:cs="Times New Roman"/>
          <w:sz w:val="28"/>
          <w:szCs w:val="28"/>
          <w:lang w:val="kk-KZ"/>
        </w:rPr>
        <w:t xml:space="preserve"> тиімді </w:t>
      </w:r>
      <w:r>
        <w:rPr>
          <w:rFonts w:ascii="Times New Roman" w:hAnsi="Times New Roman" w:cs="Times New Roman"/>
          <w:sz w:val="28"/>
          <w:szCs w:val="28"/>
          <w:lang w:val="kk-KZ"/>
        </w:rPr>
        <w:t>дамыт</w:t>
      </w:r>
      <w:r w:rsidRPr="00830495">
        <w:rPr>
          <w:rFonts w:ascii="Times New Roman" w:hAnsi="Times New Roman" w:cs="Times New Roman"/>
          <w:sz w:val="28"/>
          <w:szCs w:val="28"/>
          <w:lang w:val="kk-KZ"/>
        </w:rPr>
        <w:t xml:space="preserve">уды қамтамасыз етеді деп </w:t>
      </w:r>
      <w:r>
        <w:rPr>
          <w:rFonts w:ascii="Times New Roman" w:hAnsi="Times New Roman" w:cs="Times New Roman"/>
          <w:sz w:val="28"/>
          <w:szCs w:val="28"/>
          <w:lang w:val="kk-KZ"/>
        </w:rPr>
        <w:t>тұжырымдауға</w:t>
      </w:r>
      <w:r w:rsidRPr="00830495">
        <w:rPr>
          <w:rFonts w:ascii="Times New Roman" w:hAnsi="Times New Roman" w:cs="Times New Roman"/>
          <w:sz w:val="28"/>
          <w:szCs w:val="28"/>
          <w:lang w:val="kk-KZ"/>
        </w:rPr>
        <w:t xml:space="preserve"> мүмкіндік береді.</w:t>
      </w:r>
    </w:p>
    <w:p w:rsidR="009D70EB" w:rsidRDefault="009D70EB" w:rsidP="0017469F">
      <w:pPr>
        <w:spacing w:after="0" w:line="240" w:lineRule="auto"/>
        <w:ind w:firstLine="567"/>
        <w:jc w:val="both"/>
        <w:rPr>
          <w:rFonts w:ascii="Times New Roman" w:hAnsi="Times New Roman" w:cs="Times New Roman"/>
          <w:sz w:val="28"/>
          <w:szCs w:val="28"/>
          <w:lang w:val="kk-KZ"/>
        </w:rPr>
      </w:pPr>
    </w:p>
    <w:p w:rsidR="009D70EB" w:rsidRDefault="009D70EB" w:rsidP="0017469F">
      <w:pPr>
        <w:spacing w:after="0" w:line="240" w:lineRule="auto"/>
        <w:ind w:firstLine="567"/>
        <w:jc w:val="both"/>
        <w:rPr>
          <w:rFonts w:ascii="Times New Roman" w:hAnsi="Times New Roman" w:cs="Times New Roman"/>
          <w:b/>
          <w:sz w:val="28"/>
          <w:szCs w:val="28"/>
          <w:lang w:val="kk-KZ"/>
        </w:rPr>
      </w:pPr>
      <w:r w:rsidRPr="00484C7D">
        <w:rPr>
          <w:rFonts w:ascii="Times New Roman" w:hAnsi="Times New Roman" w:cs="Times New Roman"/>
          <w:b/>
          <w:sz w:val="28"/>
          <w:szCs w:val="28"/>
          <w:lang w:val="kk-KZ"/>
        </w:rPr>
        <w:t xml:space="preserve">3.3 </w:t>
      </w:r>
      <w:r>
        <w:rPr>
          <w:rFonts w:ascii="Times New Roman" w:hAnsi="Times New Roman" w:cs="Times New Roman"/>
          <w:b/>
          <w:sz w:val="28"/>
          <w:szCs w:val="28"/>
          <w:lang w:val="kk-KZ"/>
        </w:rPr>
        <w:t xml:space="preserve">Аксиологиялық парадигмамен жобалау арқылы мектеп </w:t>
      </w:r>
      <w:r w:rsidR="00472B1D">
        <w:rPr>
          <w:rFonts w:ascii="Times New Roman" w:hAnsi="Times New Roman" w:cs="Times New Roman"/>
          <w:b/>
          <w:sz w:val="28"/>
          <w:szCs w:val="28"/>
          <w:lang w:val="kk-KZ"/>
        </w:rPr>
        <w:t>білім алушыларының</w:t>
      </w:r>
      <w:r>
        <w:rPr>
          <w:rFonts w:ascii="Times New Roman" w:hAnsi="Times New Roman" w:cs="Times New Roman"/>
          <w:b/>
          <w:sz w:val="28"/>
          <w:szCs w:val="28"/>
          <w:lang w:val="kk-KZ"/>
        </w:rPr>
        <w:t xml:space="preserve"> ұлттық бірегейлігін дамыту </w:t>
      </w:r>
    </w:p>
    <w:p w:rsidR="00472B1D" w:rsidRPr="00472B1D" w:rsidRDefault="009D70EB" w:rsidP="0017469F">
      <w:pPr>
        <w:spacing w:after="0" w:line="240" w:lineRule="auto"/>
        <w:ind w:firstLine="567"/>
        <w:jc w:val="both"/>
        <w:rPr>
          <w:rFonts w:ascii="Times New Roman" w:hAnsi="Times New Roman" w:cs="Times New Roman"/>
          <w:bCs/>
          <w:sz w:val="28"/>
          <w:szCs w:val="28"/>
          <w:lang w:val="kk-KZ"/>
        </w:rPr>
      </w:pPr>
      <w:r w:rsidRPr="00472B1D">
        <w:rPr>
          <w:rFonts w:ascii="Times New Roman" w:hAnsi="Times New Roman" w:cs="Times New Roman"/>
          <w:bCs/>
          <w:sz w:val="28"/>
          <w:szCs w:val="28"/>
          <w:lang w:val="tr-TR"/>
        </w:rPr>
        <w:t>Эксперимент</w:t>
      </w:r>
      <w:r w:rsidRPr="00472B1D">
        <w:rPr>
          <w:rFonts w:ascii="Times New Roman" w:hAnsi="Times New Roman" w:cs="Times New Roman"/>
          <w:bCs/>
          <w:sz w:val="28"/>
          <w:szCs w:val="28"/>
          <w:lang w:val="kk-KZ"/>
        </w:rPr>
        <w:t xml:space="preserve"> өткізу алаңы ретінде біздер </w:t>
      </w:r>
      <w:r w:rsidR="00472B1D" w:rsidRPr="00472B1D">
        <w:rPr>
          <w:rFonts w:ascii="Times New Roman" w:hAnsi="Times New Roman" w:cs="Times New Roman"/>
          <w:bCs/>
          <w:sz w:val="28"/>
          <w:szCs w:val="28"/>
          <w:lang w:val="kk-KZ"/>
        </w:rPr>
        <w:t>Д</w:t>
      </w:r>
      <w:r w:rsidR="00472B1D" w:rsidRPr="00472B1D">
        <w:rPr>
          <w:rFonts w:ascii="Times New Roman" w:hAnsi="Times New Roman" w:cs="Times New Roman"/>
          <w:bCs/>
          <w:sz w:val="28"/>
          <w:szCs w:val="28"/>
          <w:lang w:val="tr-TR"/>
        </w:rPr>
        <w:t>арындыбалаларғаарналғанАбайатындағыгимназия</w:t>
      </w:r>
      <w:r w:rsidR="00472B1D" w:rsidRPr="00472B1D">
        <w:rPr>
          <w:rFonts w:ascii="Times New Roman" w:hAnsi="Times New Roman" w:cs="Times New Roman"/>
          <w:bCs/>
          <w:sz w:val="28"/>
          <w:szCs w:val="28"/>
          <w:lang w:val="kk-KZ"/>
        </w:rPr>
        <w:t>с</w:t>
      </w:r>
      <w:r w:rsidR="00472B1D" w:rsidRPr="00472B1D">
        <w:rPr>
          <w:rFonts w:ascii="Times New Roman" w:hAnsi="Times New Roman" w:cs="Times New Roman"/>
          <w:bCs/>
          <w:sz w:val="28"/>
          <w:szCs w:val="28"/>
          <w:lang w:val="tr-TR"/>
        </w:rPr>
        <w:t>ы</w:t>
      </w:r>
      <w:r w:rsidR="00472B1D" w:rsidRPr="00472B1D">
        <w:rPr>
          <w:rFonts w:ascii="Times New Roman" w:hAnsi="Times New Roman" w:cs="Times New Roman"/>
          <w:bCs/>
          <w:sz w:val="28"/>
          <w:szCs w:val="28"/>
          <w:lang w:val="kk-KZ"/>
        </w:rPr>
        <w:t xml:space="preserve">, </w:t>
      </w:r>
      <w:r w:rsidR="00472B1D" w:rsidRPr="00472B1D">
        <w:rPr>
          <w:rFonts w:ascii="Times New Roman" w:hAnsi="Times New Roman" w:cs="Times New Roman"/>
          <w:bCs/>
          <w:sz w:val="28"/>
          <w:szCs w:val="28"/>
          <w:lang w:val="tr-TR"/>
        </w:rPr>
        <w:t>Ы.Алтынсаринатындағыдарындыбалаларғаарналғаноблыстықгимназия-интернаты</w:t>
      </w:r>
      <w:r w:rsidR="00472B1D" w:rsidRPr="00472B1D">
        <w:rPr>
          <w:rFonts w:ascii="Times New Roman" w:hAnsi="Times New Roman" w:cs="Times New Roman"/>
          <w:bCs/>
          <w:sz w:val="28"/>
          <w:szCs w:val="28"/>
          <w:lang w:val="kk-KZ"/>
        </w:rPr>
        <w:t xml:space="preserve">, </w:t>
      </w:r>
      <w:r w:rsidR="00472B1D" w:rsidRPr="00472B1D">
        <w:rPr>
          <w:rFonts w:ascii="Times New Roman" w:hAnsi="Times New Roman" w:cs="Times New Roman"/>
          <w:bCs/>
          <w:sz w:val="28"/>
          <w:szCs w:val="28"/>
          <w:lang w:val="tr-TR"/>
        </w:rPr>
        <w:t>Павлодарқаласын</w:t>
      </w:r>
      <w:r w:rsidR="00472B1D" w:rsidRPr="00472B1D">
        <w:rPr>
          <w:rFonts w:ascii="Times New Roman" w:hAnsi="Times New Roman" w:cs="Times New Roman"/>
          <w:bCs/>
          <w:sz w:val="28"/>
          <w:szCs w:val="28"/>
          <w:lang w:val="kk-KZ"/>
        </w:rPr>
        <w:t>ың Б. Момышұлы атындағы жалпы орта білім беру мектебі, Павлодар қаласының Малайсары батыр атындағы жалпы орта білім беру  мектебі алынды. .</w:t>
      </w:r>
    </w:p>
    <w:p w:rsidR="009D70EB" w:rsidRPr="00CB3B57" w:rsidRDefault="009D70EB" w:rsidP="0017469F">
      <w:pPr>
        <w:spacing w:after="0" w:line="240" w:lineRule="auto"/>
        <w:ind w:firstLine="567"/>
        <w:jc w:val="both"/>
        <w:rPr>
          <w:rFonts w:ascii="Times New Roman" w:hAnsi="Times New Roman" w:cs="Times New Roman"/>
          <w:sz w:val="28"/>
          <w:szCs w:val="28"/>
          <w:lang w:val="kk-KZ"/>
        </w:rPr>
      </w:pPr>
      <w:r w:rsidRPr="00472B1D">
        <w:rPr>
          <w:rFonts w:ascii="Times New Roman" w:hAnsi="Times New Roman" w:cs="Times New Roman"/>
          <w:bCs/>
          <w:sz w:val="28"/>
          <w:szCs w:val="28"/>
          <w:lang w:val="kk-KZ"/>
        </w:rPr>
        <w:t xml:space="preserve"> Модельдің бақылау кезеңі</w:t>
      </w:r>
    </w:p>
    <w:p w:rsidR="009D70EB" w:rsidRPr="00CF06F2" w:rsidRDefault="009D70EB" w:rsidP="0017469F">
      <w:pPr>
        <w:spacing w:after="0" w:line="240" w:lineRule="auto"/>
        <w:ind w:firstLine="567"/>
        <w:jc w:val="both"/>
        <w:rPr>
          <w:rFonts w:ascii="Times New Roman" w:hAnsi="Times New Roman" w:cs="Times New Roman"/>
          <w:bCs/>
          <w:i/>
          <w:sz w:val="28"/>
          <w:szCs w:val="28"/>
          <w:lang w:val="tr-TR"/>
        </w:rPr>
      </w:pPr>
      <w:r w:rsidRPr="00CF06F2">
        <w:rPr>
          <w:rFonts w:ascii="Times New Roman" w:hAnsi="Times New Roman" w:cs="Times New Roman"/>
          <w:bCs/>
          <w:i/>
          <w:sz w:val="28"/>
          <w:szCs w:val="28"/>
          <w:lang w:val="tr-TR"/>
        </w:rPr>
        <w:t>Эксперименттің негізгі міндеті:</w:t>
      </w:r>
    </w:p>
    <w:p w:rsidR="009D70EB" w:rsidRPr="00CF06F2" w:rsidRDefault="009D70EB" w:rsidP="0017469F">
      <w:pPr>
        <w:spacing w:after="0" w:line="240" w:lineRule="auto"/>
        <w:ind w:firstLine="567"/>
        <w:jc w:val="both"/>
        <w:rPr>
          <w:rFonts w:ascii="Times New Roman" w:hAnsi="Times New Roman" w:cs="Times New Roman"/>
          <w:bCs/>
          <w:i/>
          <w:sz w:val="28"/>
          <w:szCs w:val="28"/>
          <w:lang w:val="tr-TR"/>
        </w:rPr>
      </w:pPr>
      <w:r w:rsidRPr="00CF06F2">
        <w:rPr>
          <w:rFonts w:ascii="Times New Roman" w:hAnsi="Times New Roman" w:cs="Times New Roman"/>
          <w:bCs/>
          <w:i/>
          <w:sz w:val="28"/>
          <w:szCs w:val="28"/>
          <w:lang w:val="tr-TR"/>
        </w:rPr>
        <w:t xml:space="preserve">1. Мектеп </w:t>
      </w:r>
      <w:r w:rsidR="00472B1D">
        <w:rPr>
          <w:rFonts w:ascii="Times New Roman" w:hAnsi="Times New Roman" w:cs="Times New Roman"/>
          <w:bCs/>
          <w:i/>
          <w:sz w:val="28"/>
          <w:szCs w:val="28"/>
          <w:lang w:val="tr-TR"/>
        </w:rPr>
        <w:t>білім алушыларының</w:t>
      </w:r>
      <w:r w:rsidRPr="00CF06F2">
        <w:rPr>
          <w:rFonts w:ascii="Times New Roman" w:hAnsi="Times New Roman" w:cs="Times New Roman"/>
          <w:i/>
          <w:sz w:val="28"/>
          <w:szCs w:val="28"/>
          <w:lang w:val="kk-KZ"/>
        </w:rPr>
        <w:t>аксиологиялық парадигмамен</w:t>
      </w:r>
      <w:r w:rsidRPr="00CF06F2">
        <w:rPr>
          <w:rFonts w:ascii="Times New Roman" w:hAnsi="Times New Roman" w:cs="Times New Roman"/>
          <w:bCs/>
          <w:i/>
          <w:sz w:val="28"/>
          <w:szCs w:val="28"/>
          <w:lang w:val="tr-TR"/>
        </w:rPr>
        <w:t>ұлттық бірегейлігінің компоненттерін критерий</w:t>
      </w:r>
      <w:r w:rsidRPr="00CF06F2">
        <w:rPr>
          <w:rFonts w:ascii="Times New Roman" w:hAnsi="Times New Roman" w:cs="Times New Roman"/>
          <w:bCs/>
          <w:i/>
          <w:sz w:val="28"/>
          <w:szCs w:val="28"/>
          <w:lang w:val="kk-KZ"/>
        </w:rPr>
        <w:t>лер</w:t>
      </w:r>
      <w:r w:rsidRPr="00CF06F2">
        <w:rPr>
          <w:rFonts w:ascii="Times New Roman" w:hAnsi="Times New Roman" w:cs="Times New Roman"/>
          <w:bCs/>
          <w:i/>
          <w:sz w:val="28"/>
          <w:szCs w:val="28"/>
          <w:lang w:val="tr-TR"/>
        </w:rPr>
        <w:t xml:space="preserve"> бойынша өлшеуге мүмкіндік беретін әдістемелер кешенін </w:t>
      </w:r>
      <w:r w:rsidRPr="00CF06F2">
        <w:rPr>
          <w:rFonts w:ascii="Times New Roman" w:hAnsi="Times New Roman" w:cs="Times New Roman"/>
          <w:bCs/>
          <w:i/>
          <w:sz w:val="28"/>
          <w:szCs w:val="28"/>
          <w:lang w:val="kk-KZ"/>
        </w:rPr>
        <w:t xml:space="preserve">белгілеу </w:t>
      </w:r>
      <w:r w:rsidRPr="00CF06F2">
        <w:rPr>
          <w:rFonts w:ascii="Times New Roman" w:hAnsi="Times New Roman" w:cs="Times New Roman"/>
          <w:bCs/>
          <w:i/>
          <w:sz w:val="28"/>
          <w:szCs w:val="28"/>
          <w:lang w:val="tr-TR"/>
        </w:rPr>
        <w:t xml:space="preserve">және олардың негізінде эксперименттің </w:t>
      </w:r>
      <w:r w:rsidRPr="00CF06F2">
        <w:rPr>
          <w:rFonts w:ascii="Times New Roman" w:hAnsi="Times New Roman" w:cs="Times New Roman"/>
          <w:bCs/>
          <w:i/>
          <w:sz w:val="28"/>
          <w:szCs w:val="28"/>
          <w:lang w:val="kk-KZ"/>
        </w:rPr>
        <w:t xml:space="preserve">анықтаушы </w:t>
      </w:r>
      <w:r w:rsidRPr="00CF06F2">
        <w:rPr>
          <w:rFonts w:ascii="Times New Roman" w:hAnsi="Times New Roman" w:cs="Times New Roman"/>
          <w:bCs/>
          <w:i/>
          <w:sz w:val="28"/>
          <w:szCs w:val="28"/>
          <w:lang w:val="tr-TR"/>
        </w:rPr>
        <w:t xml:space="preserve">кезеңінде </w:t>
      </w:r>
      <w:r w:rsidR="00FF0EE4">
        <w:rPr>
          <w:rFonts w:ascii="Times New Roman" w:hAnsi="Times New Roman" w:cs="Times New Roman"/>
          <w:bCs/>
          <w:i/>
          <w:sz w:val="28"/>
          <w:szCs w:val="28"/>
          <w:lang w:val="tr-TR"/>
        </w:rPr>
        <w:t xml:space="preserve">білім алушылардың </w:t>
      </w:r>
      <w:r w:rsidRPr="00CF06F2">
        <w:rPr>
          <w:rFonts w:ascii="Times New Roman" w:hAnsi="Times New Roman" w:cs="Times New Roman"/>
          <w:i/>
          <w:sz w:val="28"/>
          <w:szCs w:val="28"/>
          <w:lang w:val="kk-KZ"/>
        </w:rPr>
        <w:t>аксиологиялық парадигмамен</w:t>
      </w:r>
      <w:r w:rsidRPr="00CF06F2">
        <w:rPr>
          <w:rFonts w:ascii="Times New Roman" w:hAnsi="Times New Roman" w:cs="Times New Roman"/>
          <w:bCs/>
          <w:i/>
          <w:sz w:val="28"/>
          <w:szCs w:val="28"/>
          <w:lang w:val="tr-TR"/>
        </w:rPr>
        <w:t xml:space="preserve">ұлттық бірегейлігінің </w:t>
      </w:r>
      <w:r w:rsidRPr="00CF06F2">
        <w:rPr>
          <w:rFonts w:ascii="Times New Roman" w:hAnsi="Times New Roman" w:cs="Times New Roman"/>
          <w:bCs/>
          <w:i/>
          <w:sz w:val="28"/>
          <w:szCs w:val="28"/>
          <w:lang w:val="kk-KZ"/>
        </w:rPr>
        <w:t>дам</w:t>
      </w:r>
      <w:r w:rsidRPr="00CF06F2">
        <w:rPr>
          <w:rFonts w:ascii="Times New Roman" w:hAnsi="Times New Roman" w:cs="Times New Roman"/>
          <w:bCs/>
          <w:i/>
          <w:sz w:val="28"/>
          <w:szCs w:val="28"/>
          <w:lang w:val="tr-TR"/>
        </w:rPr>
        <w:t xml:space="preserve">у деңгейін </w:t>
      </w:r>
      <w:r w:rsidRPr="00CF06F2">
        <w:rPr>
          <w:rFonts w:ascii="Times New Roman" w:hAnsi="Times New Roman" w:cs="Times New Roman"/>
          <w:bCs/>
          <w:i/>
          <w:sz w:val="28"/>
          <w:szCs w:val="28"/>
          <w:lang w:val="kk-KZ"/>
        </w:rPr>
        <w:t>межесін анықтау</w:t>
      </w:r>
      <w:r w:rsidRPr="00CF06F2">
        <w:rPr>
          <w:rFonts w:ascii="Times New Roman" w:hAnsi="Times New Roman" w:cs="Times New Roman"/>
          <w:bCs/>
          <w:i/>
          <w:sz w:val="28"/>
          <w:szCs w:val="28"/>
          <w:lang w:val="tr-TR"/>
        </w:rPr>
        <w:t>;</w:t>
      </w:r>
    </w:p>
    <w:p w:rsidR="009D70EB" w:rsidRPr="00CF06F2" w:rsidRDefault="009D70EB" w:rsidP="0017469F">
      <w:pPr>
        <w:spacing w:after="0" w:line="240" w:lineRule="auto"/>
        <w:ind w:firstLine="567"/>
        <w:jc w:val="both"/>
        <w:rPr>
          <w:rFonts w:ascii="Times New Roman" w:hAnsi="Times New Roman" w:cs="Times New Roman"/>
          <w:bCs/>
          <w:i/>
          <w:sz w:val="28"/>
          <w:szCs w:val="28"/>
          <w:lang w:val="tr-TR"/>
        </w:rPr>
      </w:pPr>
      <w:r w:rsidRPr="00CF06F2">
        <w:rPr>
          <w:rFonts w:ascii="Times New Roman" w:hAnsi="Times New Roman" w:cs="Times New Roman"/>
          <w:bCs/>
          <w:i/>
          <w:sz w:val="28"/>
          <w:szCs w:val="28"/>
          <w:lang w:val="tr-TR"/>
        </w:rPr>
        <w:lastRenderedPageBreak/>
        <w:t xml:space="preserve">2. Эксперименттік топтардың білім беру </w:t>
      </w:r>
      <w:r w:rsidR="001E1DCE">
        <w:rPr>
          <w:rFonts w:ascii="Times New Roman" w:hAnsi="Times New Roman" w:cs="Times New Roman"/>
          <w:bCs/>
          <w:i/>
          <w:sz w:val="28"/>
          <w:szCs w:val="28"/>
          <w:lang w:val="kk-KZ"/>
        </w:rPr>
        <w:t>процесін</w:t>
      </w:r>
      <w:r w:rsidRPr="00CF06F2">
        <w:rPr>
          <w:rFonts w:ascii="Times New Roman" w:hAnsi="Times New Roman" w:cs="Times New Roman"/>
          <w:bCs/>
          <w:i/>
          <w:sz w:val="28"/>
          <w:szCs w:val="28"/>
          <w:lang w:val="tr-TR"/>
        </w:rPr>
        <w:t>ежобалауқызметіарқылымектеп</w:t>
      </w:r>
      <w:r w:rsidR="00472B1D">
        <w:rPr>
          <w:rFonts w:ascii="Times New Roman" w:hAnsi="Times New Roman" w:cs="Times New Roman"/>
          <w:bCs/>
          <w:i/>
          <w:sz w:val="28"/>
          <w:szCs w:val="28"/>
          <w:lang w:val="tr-TR"/>
        </w:rPr>
        <w:t>білім алушыларының</w:t>
      </w:r>
      <w:r w:rsidRPr="00CF06F2">
        <w:rPr>
          <w:rFonts w:ascii="Times New Roman" w:hAnsi="Times New Roman" w:cs="Times New Roman"/>
          <w:i/>
          <w:sz w:val="28"/>
          <w:szCs w:val="28"/>
          <w:lang w:val="kk-KZ"/>
        </w:rPr>
        <w:t>аксиологиялық парадигмамен</w:t>
      </w:r>
      <w:r w:rsidRPr="00CF06F2">
        <w:rPr>
          <w:rFonts w:ascii="Times New Roman" w:hAnsi="Times New Roman" w:cs="Times New Roman"/>
          <w:bCs/>
          <w:i/>
          <w:sz w:val="28"/>
          <w:szCs w:val="28"/>
          <w:lang w:val="tr-TR"/>
        </w:rPr>
        <w:t xml:space="preserve"> ұлттықбірегейлігін</w:t>
      </w:r>
      <w:r w:rsidRPr="00CF06F2">
        <w:rPr>
          <w:rFonts w:ascii="Times New Roman" w:hAnsi="Times New Roman" w:cs="Times New Roman"/>
          <w:bCs/>
          <w:i/>
          <w:sz w:val="28"/>
          <w:szCs w:val="28"/>
          <w:lang w:val="kk-KZ"/>
        </w:rPr>
        <w:t xml:space="preserve"> дамыт</w:t>
      </w:r>
      <w:r w:rsidRPr="00CF06F2">
        <w:rPr>
          <w:rFonts w:ascii="Times New Roman" w:hAnsi="Times New Roman" w:cs="Times New Roman"/>
          <w:bCs/>
          <w:i/>
          <w:sz w:val="28"/>
          <w:szCs w:val="28"/>
          <w:lang w:val="tr-TR"/>
        </w:rPr>
        <w:t>умоделіненгізу.</w:t>
      </w:r>
    </w:p>
    <w:p w:rsidR="009D70EB" w:rsidRPr="00CF06F2" w:rsidRDefault="009D70EB" w:rsidP="0017469F">
      <w:pPr>
        <w:spacing w:after="0" w:line="240" w:lineRule="auto"/>
        <w:ind w:firstLine="567"/>
        <w:jc w:val="both"/>
        <w:rPr>
          <w:rFonts w:ascii="Times New Roman" w:hAnsi="Times New Roman" w:cs="Times New Roman"/>
          <w:bCs/>
          <w:i/>
          <w:sz w:val="28"/>
          <w:szCs w:val="28"/>
          <w:lang w:val="tr-TR"/>
        </w:rPr>
      </w:pPr>
      <w:r w:rsidRPr="00CF06F2">
        <w:rPr>
          <w:rFonts w:ascii="Times New Roman" w:hAnsi="Times New Roman" w:cs="Times New Roman"/>
          <w:bCs/>
          <w:i/>
          <w:sz w:val="28"/>
          <w:szCs w:val="28"/>
          <w:lang w:val="tr-TR"/>
        </w:rPr>
        <w:t>3.Эксперимент</w:t>
      </w:r>
      <w:r w:rsidRPr="00CF06F2">
        <w:rPr>
          <w:rFonts w:ascii="Times New Roman" w:hAnsi="Times New Roman" w:cs="Times New Roman"/>
          <w:bCs/>
          <w:i/>
          <w:sz w:val="28"/>
          <w:szCs w:val="28"/>
          <w:lang w:val="kk-KZ"/>
        </w:rPr>
        <w:t xml:space="preserve">ке </w:t>
      </w:r>
      <w:r w:rsidRPr="00CF06F2">
        <w:rPr>
          <w:rFonts w:ascii="Times New Roman" w:hAnsi="Times New Roman" w:cs="Times New Roman"/>
          <w:bCs/>
          <w:i/>
          <w:sz w:val="28"/>
          <w:szCs w:val="28"/>
          <w:lang w:val="tr-TR"/>
        </w:rPr>
        <w:t>кір</w:t>
      </w:r>
      <w:r w:rsidRPr="00CF06F2">
        <w:rPr>
          <w:rFonts w:ascii="Times New Roman" w:hAnsi="Times New Roman" w:cs="Times New Roman"/>
          <w:bCs/>
          <w:i/>
          <w:sz w:val="28"/>
          <w:szCs w:val="28"/>
          <w:lang w:val="kk-KZ"/>
        </w:rPr>
        <w:t xml:space="preserve">у </w:t>
      </w:r>
      <w:r w:rsidRPr="00CF06F2">
        <w:rPr>
          <w:rFonts w:ascii="Times New Roman" w:hAnsi="Times New Roman" w:cs="Times New Roman"/>
          <w:bCs/>
          <w:i/>
          <w:sz w:val="28"/>
          <w:szCs w:val="28"/>
          <w:lang w:val="tr-TR"/>
        </w:rPr>
        <w:t>кезеңінде, соданкейін</w:t>
      </w:r>
      <w:r w:rsidRPr="00CF06F2">
        <w:rPr>
          <w:rFonts w:ascii="Times New Roman" w:hAnsi="Times New Roman" w:cs="Times New Roman"/>
          <w:bCs/>
          <w:i/>
          <w:sz w:val="28"/>
          <w:szCs w:val="28"/>
          <w:lang w:val="kk-KZ"/>
        </w:rPr>
        <w:t xml:space="preserve"> ш</w:t>
      </w:r>
      <w:r w:rsidRPr="00CF06F2">
        <w:rPr>
          <w:rFonts w:ascii="Times New Roman" w:hAnsi="Times New Roman" w:cs="Times New Roman"/>
          <w:bCs/>
          <w:i/>
          <w:sz w:val="28"/>
          <w:szCs w:val="28"/>
          <w:lang w:val="tr-TR"/>
        </w:rPr>
        <w:t>ығ</w:t>
      </w:r>
      <w:r w:rsidRPr="00CF06F2">
        <w:rPr>
          <w:rFonts w:ascii="Times New Roman" w:hAnsi="Times New Roman" w:cs="Times New Roman"/>
          <w:bCs/>
          <w:i/>
          <w:sz w:val="28"/>
          <w:szCs w:val="28"/>
          <w:lang w:val="kk-KZ"/>
        </w:rPr>
        <w:t xml:space="preserve">у </w:t>
      </w:r>
      <w:r w:rsidRPr="00CF06F2">
        <w:rPr>
          <w:rFonts w:ascii="Times New Roman" w:hAnsi="Times New Roman" w:cs="Times New Roman"/>
          <w:bCs/>
          <w:i/>
          <w:sz w:val="28"/>
          <w:szCs w:val="28"/>
          <w:lang w:val="tr-TR"/>
        </w:rPr>
        <w:t>кезеңіндемектеп</w:t>
      </w:r>
      <w:r w:rsidR="00472B1D">
        <w:rPr>
          <w:rFonts w:ascii="Times New Roman" w:hAnsi="Times New Roman" w:cs="Times New Roman"/>
          <w:bCs/>
          <w:i/>
          <w:sz w:val="28"/>
          <w:szCs w:val="28"/>
          <w:lang w:val="tr-TR"/>
        </w:rPr>
        <w:t>білім алушыларының</w:t>
      </w:r>
      <w:r w:rsidRPr="00CF06F2">
        <w:rPr>
          <w:rFonts w:ascii="Times New Roman" w:hAnsi="Times New Roman" w:cs="Times New Roman"/>
          <w:i/>
          <w:sz w:val="28"/>
          <w:szCs w:val="28"/>
          <w:lang w:val="kk-KZ"/>
        </w:rPr>
        <w:t>аксиологиялық парадигмамен</w:t>
      </w:r>
      <w:r w:rsidRPr="00CF06F2">
        <w:rPr>
          <w:rFonts w:ascii="Times New Roman" w:hAnsi="Times New Roman" w:cs="Times New Roman"/>
          <w:bCs/>
          <w:i/>
          <w:sz w:val="28"/>
          <w:szCs w:val="28"/>
          <w:lang w:val="tr-TR"/>
        </w:rPr>
        <w:t xml:space="preserve"> ұлттықбірегейлігін</w:t>
      </w:r>
      <w:r w:rsidRPr="00CF06F2">
        <w:rPr>
          <w:rFonts w:ascii="Times New Roman" w:hAnsi="Times New Roman" w:cs="Times New Roman"/>
          <w:bCs/>
          <w:i/>
          <w:sz w:val="28"/>
          <w:szCs w:val="28"/>
          <w:lang w:val="kk-KZ"/>
        </w:rPr>
        <w:t xml:space="preserve"> дамыт</w:t>
      </w:r>
      <w:r w:rsidRPr="00CF06F2">
        <w:rPr>
          <w:rFonts w:ascii="Times New Roman" w:hAnsi="Times New Roman" w:cs="Times New Roman"/>
          <w:bCs/>
          <w:i/>
          <w:sz w:val="28"/>
          <w:szCs w:val="28"/>
          <w:lang w:val="tr-TR"/>
        </w:rPr>
        <w:t>удеңгейінанықтаужәнебастапқыжәнеқорытындыдиагно</w:t>
      </w:r>
      <w:r w:rsidRPr="00CF06F2">
        <w:rPr>
          <w:rFonts w:ascii="Times New Roman" w:hAnsi="Times New Roman" w:cs="Times New Roman"/>
          <w:bCs/>
          <w:i/>
          <w:sz w:val="28"/>
          <w:szCs w:val="28"/>
          <w:lang w:val="kk-KZ"/>
        </w:rPr>
        <w:t>стикасын</w:t>
      </w:r>
      <w:r w:rsidRPr="00CF06F2">
        <w:rPr>
          <w:rFonts w:ascii="Times New Roman" w:hAnsi="Times New Roman" w:cs="Times New Roman"/>
          <w:bCs/>
          <w:i/>
          <w:sz w:val="28"/>
          <w:szCs w:val="28"/>
          <w:lang w:val="tr-TR"/>
        </w:rPr>
        <w:t>ыңнәтижелерінесалыстырмалыталдаужүргізу.</w:t>
      </w:r>
    </w:p>
    <w:p w:rsidR="009D70EB" w:rsidRDefault="009D70EB" w:rsidP="0017469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 өткізу алаңы ретінде біздер жалпы білім беретін №1, Б. Момышұлы атындағы №22, Облыстық қазақ гимназия-интернаты Ы. Алтынсарин атындағы дарынды балаларға арналған</w:t>
      </w:r>
      <w:r w:rsidRPr="000B49CF">
        <w:rPr>
          <w:rFonts w:ascii="Times New Roman" w:hAnsi="Times New Roman" w:cs="Times New Roman"/>
          <w:sz w:val="28"/>
          <w:szCs w:val="28"/>
          <w:lang w:val="kk-KZ"/>
        </w:rPr>
        <w:t xml:space="preserve">, </w:t>
      </w:r>
      <w:r w:rsidRPr="000B49CF">
        <w:rPr>
          <w:rFonts w:ascii="Times New Roman" w:hAnsi="Times New Roman" w:cs="Times New Roman"/>
          <w:sz w:val="28"/>
          <w:szCs w:val="28"/>
          <w:lang w:val="tr-TR"/>
        </w:rPr>
        <w:t>дарынды балаларға арналған Абай атындағы гимназияға</w:t>
      </w:r>
      <w:r>
        <w:rPr>
          <w:rFonts w:ascii="Times New Roman" w:hAnsi="Times New Roman" w:cs="Times New Roman"/>
          <w:sz w:val="28"/>
          <w:szCs w:val="28"/>
          <w:lang w:val="kk-KZ"/>
        </w:rPr>
        <w:t xml:space="preserve">. </w:t>
      </w:r>
      <w:r w:rsidRPr="000B49CF">
        <w:rPr>
          <w:rFonts w:ascii="Times New Roman" w:hAnsi="Times New Roman" w:cs="Times New Roman"/>
          <w:sz w:val="28"/>
          <w:szCs w:val="28"/>
          <w:lang w:val="kk-KZ"/>
        </w:rPr>
        <w:t>Э</w:t>
      </w:r>
      <w:r>
        <w:rPr>
          <w:rFonts w:ascii="Times New Roman" w:hAnsi="Times New Roman" w:cs="Times New Roman"/>
          <w:sz w:val="28"/>
          <w:szCs w:val="28"/>
          <w:lang w:val="kk-KZ"/>
        </w:rPr>
        <w:t>ксперимент жұмысын өткізу барысында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білім нысаналарына аксиологиялық дүниетанымын дамыту» моделін құру мақсатын іске асыруды жөн көрдік.</w:t>
      </w:r>
    </w:p>
    <w:p w:rsidR="009D70EB" w:rsidRDefault="009D70EB" w:rsidP="0017469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барысында біздер төмендегідей №2 кестені модельдің доминанттық тірегі ретінде қызмет атқаратын деген оймен ұсынып отырмыз</w:t>
      </w:r>
    </w:p>
    <w:p w:rsidR="009D70EB" w:rsidRDefault="009D70EB" w:rsidP="0017469F">
      <w:pPr>
        <w:spacing w:after="0"/>
        <w:ind w:firstLine="567"/>
        <w:jc w:val="both"/>
        <w:rPr>
          <w:rFonts w:ascii="Times New Roman" w:hAnsi="Times New Roman" w:cs="Times New Roman"/>
          <w:sz w:val="28"/>
          <w:szCs w:val="28"/>
          <w:lang w:val="kk-KZ"/>
        </w:rPr>
      </w:pPr>
    </w:p>
    <w:p w:rsidR="009D70EB" w:rsidRDefault="008D58F8" w:rsidP="008D58F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D70E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20 – </w:t>
      </w:r>
      <w:r w:rsidR="009D70EB">
        <w:rPr>
          <w:rFonts w:ascii="Times New Roman" w:hAnsi="Times New Roman" w:cs="Times New Roman"/>
          <w:sz w:val="28"/>
          <w:szCs w:val="28"/>
          <w:lang w:val="kk-KZ"/>
        </w:rPr>
        <w:t>Аксиологиялық парадигманың ғылыми-әдіснамалық алғышарттары</w:t>
      </w:r>
    </w:p>
    <w:tbl>
      <w:tblPr>
        <w:tblStyle w:val="a3"/>
        <w:tblW w:w="0" w:type="auto"/>
        <w:tblLook w:val="04A0" w:firstRow="1" w:lastRow="0" w:firstColumn="1" w:lastColumn="0" w:noHBand="0" w:noVBand="1"/>
      </w:tblPr>
      <w:tblGrid>
        <w:gridCol w:w="534"/>
        <w:gridCol w:w="3827"/>
        <w:gridCol w:w="5210"/>
      </w:tblGrid>
      <w:tr w:rsidR="009D70EB" w:rsidRPr="00AC29F8" w:rsidTr="00E625F4">
        <w:tc>
          <w:tcPr>
            <w:tcW w:w="534" w:type="dxa"/>
          </w:tcPr>
          <w:p w:rsidR="009D70EB" w:rsidRPr="009C07FA" w:rsidRDefault="009D70EB" w:rsidP="008D58F8">
            <w:pPr>
              <w:spacing w:after="0"/>
              <w:jc w:val="center"/>
              <w:rPr>
                <w:rFonts w:ascii="Times New Roman" w:hAnsi="Times New Roman" w:cs="Times New Roman"/>
                <w:sz w:val="24"/>
                <w:szCs w:val="24"/>
                <w:lang w:val="kk-KZ"/>
              </w:rPr>
            </w:pPr>
            <w:r w:rsidRPr="009C07FA">
              <w:rPr>
                <w:rFonts w:ascii="Times New Roman" w:hAnsi="Times New Roman" w:cs="Times New Roman"/>
                <w:sz w:val="24"/>
                <w:szCs w:val="24"/>
                <w:lang w:val="kk-KZ"/>
              </w:rPr>
              <w:t>№</w:t>
            </w:r>
          </w:p>
        </w:tc>
        <w:tc>
          <w:tcPr>
            <w:tcW w:w="3827" w:type="dxa"/>
          </w:tcPr>
          <w:p w:rsidR="009D70EB" w:rsidRPr="009C07FA" w:rsidRDefault="009D70EB" w:rsidP="008D58F8">
            <w:pPr>
              <w:spacing w:after="0"/>
              <w:jc w:val="center"/>
              <w:rPr>
                <w:rFonts w:ascii="Times New Roman" w:hAnsi="Times New Roman" w:cs="Times New Roman"/>
                <w:sz w:val="24"/>
                <w:szCs w:val="24"/>
                <w:lang w:val="kk-KZ"/>
              </w:rPr>
            </w:pPr>
            <w:r w:rsidRPr="009C07FA">
              <w:rPr>
                <w:rFonts w:ascii="Times New Roman" w:hAnsi="Times New Roman" w:cs="Times New Roman"/>
                <w:sz w:val="24"/>
                <w:szCs w:val="24"/>
                <w:lang w:val="kk-KZ"/>
              </w:rPr>
              <w:t>Зерттеушілердің аты-жөні</w:t>
            </w:r>
          </w:p>
        </w:tc>
        <w:tc>
          <w:tcPr>
            <w:tcW w:w="5210" w:type="dxa"/>
          </w:tcPr>
          <w:p w:rsidR="009D70EB" w:rsidRPr="009C07FA" w:rsidRDefault="009D70EB" w:rsidP="008D58F8">
            <w:pPr>
              <w:spacing w:after="0"/>
              <w:jc w:val="center"/>
              <w:rPr>
                <w:rFonts w:ascii="Times New Roman" w:hAnsi="Times New Roman" w:cs="Times New Roman"/>
                <w:sz w:val="24"/>
                <w:szCs w:val="24"/>
                <w:lang w:val="kk-KZ"/>
              </w:rPr>
            </w:pPr>
            <w:r w:rsidRPr="009C07FA">
              <w:rPr>
                <w:rFonts w:ascii="Times New Roman" w:hAnsi="Times New Roman" w:cs="Times New Roman"/>
                <w:sz w:val="24"/>
                <w:szCs w:val="24"/>
                <w:lang w:val="kk-KZ"/>
              </w:rPr>
              <w:t>Зерттеушілердің</w:t>
            </w:r>
            <w:r>
              <w:rPr>
                <w:rFonts w:ascii="Times New Roman" w:hAnsi="Times New Roman" w:cs="Times New Roman"/>
                <w:sz w:val="24"/>
                <w:szCs w:val="24"/>
                <w:lang w:val="kk-KZ"/>
              </w:rPr>
              <w:t xml:space="preserve"> жаңа педагогикалық дүниетанымға негіз болар еңбектерінің түйіндемелері</w:t>
            </w:r>
          </w:p>
        </w:tc>
      </w:tr>
      <w:tr w:rsidR="009D70EB" w:rsidRPr="00AC29F8" w:rsidTr="00E625F4">
        <w:tc>
          <w:tcPr>
            <w:tcW w:w="534" w:type="dxa"/>
          </w:tcPr>
          <w:p w:rsidR="009D70EB" w:rsidRPr="009C07FA" w:rsidRDefault="009D70EB" w:rsidP="008D58F8">
            <w:pPr>
              <w:spacing w:after="0"/>
              <w:jc w:val="center"/>
              <w:rPr>
                <w:rFonts w:ascii="Times New Roman" w:hAnsi="Times New Roman" w:cs="Times New Roman"/>
                <w:sz w:val="24"/>
                <w:szCs w:val="24"/>
                <w:lang w:val="kk-KZ"/>
              </w:rPr>
            </w:pPr>
            <w:r w:rsidRPr="009C07FA">
              <w:rPr>
                <w:rFonts w:ascii="Times New Roman" w:hAnsi="Times New Roman" w:cs="Times New Roman"/>
                <w:sz w:val="24"/>
                <w:szCs w:val="24"/>
                <w:lang w:val="kk-KZ"/>
              </w:rPr>
              <w:t>1</w:t>
            </w:r>
          </w:p>
        </w:tc>
        <w:tc>
          <w:tcPr>
            <w:tcW w:w="3827" w:type="dxa"/>
          </w:tcPr>
          <w:p w:rsidR="009D70EB" w:rsidRPr="009C07FA"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Әл-Фараби, Ж. Баласағұн, Платон, Аристотель</w:t>
            </w:r>
          </w:p>
        </w:tc>
        <w:tc>
          <w:tcPr>
            <w:tcW w:w="5210" w:type="dxa"/>
          </w:tcPr>
          <w:p w:rsidR="009D70EB" w:rsidRPr="009C07FA" w:rsidRDefault="009D70EB" w:rsidP="008D58F8">
            <w:pPr>
              <w:spacing w:after="0"/>
              <w:jc w:val="both"/>
              <w:rPr>
                <w:rFonts w:ascii="Times New Roman" w:hAnsi="Times New Roman" w:cs="Times New Roman"/>
                <w:sz w:val="24"/>
                <w:szCs w:val="24"/>
                <w:lang w:val="kk-KZ"/>
              </w:rPr>
            </w:pPr>
            <w:r w:rsidRPr="009C07FA">
              <w:rPr>
                <w:rFonts w:ascii="Times New Roman" w:hAnsi="Times New Roman" w:cs="Times New Roman"/>
                <w:sz w:val="24"/>
                <w:szCs w:val="24"/>
                <w:lang w:val="kk-KZ"/>
              </w:rPr>
              <w:t>«Рух», «тән», «жан» жайлы тұжырымдарын классикалық мәнде құрған, білімнен ғылым, ғылымнан қуат алу ілімдері қарастырылған</w:t>
            </w:r>
          </w:p>
        </w:tc>
      </w:tr>
      <w:tr w:rsidR="009D70EB" w:rsidRPr="00AC29F8" w:rsidTr="00E625F4">
        <w:tc>
          <w:tcPr>
            <w:tcW w:w="534" w:type="dxa"/>
          </w:tcPr>
          <w:p w:rsidR="009D70EB" w:rsidRPr="009C07FA" w:rsidRDefault="009D70EB" w:rsidP="008D58F8">
            <w:pPr>
              <w:spacing w:after="0"/>
              <w:jc w:val="center"/>
              <w:rPr>
                <w:rFonts w:ascii="Times New Roman" w:hAnsi="Times New Roman" w:cs="Times New Roman"/>
                <w:sz w:val="24"/>
                <w:szCs w:val="24"/>
                <w:lang w:val="kk-KZ"/>
              </w:rPr>
            </w:pPr>
            <w:r w:rsidRPr="009C07FA">
              <w:rPr>
                <w:rFonts w:ascii="Times New Roman" w:hAnsi="Times New Roman" w:cs="Times New Roman"/>
                <w:sz w:val="24"/>
                <w:szCs w:val="24"/>
                <w:lang w:val="kk-KZ"/>
              </w:rPr>
              <w:t>2</w:t>
            </w:r>
          </w:p>
        </w:tc>
        <w:tc>
          <w:tcPr>
            <w:tcW w:w="3827" w:type="dxa"/>
          </w:tcPr>
          <w:p w:rsidR="009D70EB" w:rsidRPr="009C07FA"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Фома Аквинский, Св. Франциск (мистик)</w:t>
            </w:r>
          </w:p>
        </w:tc>
        <w:tc>
          <w:tcPr>
            <w:tcW w:w="5210" w:type="dxa"/>
          </w:tcPr>
          <w:p w:rsidR="009D70EB" w:rsidRPr="009C07FA"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Сананың конвергенттігін жаратушы иеге тәуелді екеніне сүйенген, </w:t>
            </w:r>
            <w:r w:rsidRPr="003A38CC">
              <w:rPr>
                <w:rFonts w:ascii="Times New Roman" w:hAnsi="Times New Roman" w:cs="Times New Roman"/>
                <w:bCs/>
                <w:sz w:val="24"/>
                <w:szCs w:val="24"/>
                <w:lang w:val="kk-KZ"/>
              </w:rPr>
              <w:t>схолостикалық</w:t>
            </w:r>
            <w:r>
              <w:rPr>
                <w:rFonts w:ascii="Times New Roman" w:hAnsi="Times New Roman" w:cs="Times New Roman"/>
                <w:sz w:val="24"/>
                <w:szCs w:val="24"/>
                <w:lang w:val="kk-KZ"/>
              </w:rPr>
              <w:t xml:space="preserve"> және мистикалық бағытта зерделенген</w:t>
            </w:r>
          </w:p>
        </w:tc>
      </w:tr>
      <w:tr w:rsidR="009D70EB" w:rsidRPr="00AC29F8" w:rsidTr="00E625F4">
        <w:tc>
          <w:tcPr>
            <w:tcW w:w="534" w:type="dxa"/>
          </w:tcPr>
          <w:p w:rsidR="009D70EB" w:rsidRPr="009C07FA"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 Руссо, И. Песталоцци, </w:t>
            </w:r>
          </w:p>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А. Дистерверг, Я.А. Каменский</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Тәрбие тағылымына жаңа дүниетаным танытқандар</w:t>
            </w:r>
          </w:p>
        </w:tc>
      </w:tr>
      <w:tr w:rsidR="009D70EB" w:rsidRPr="00AC29F8" w:rsidTr="00E625F4">
        <w:tc>
          <w:tcPr>
            <w:tcW w:w="534" w:type="dxa"/>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К.</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Д. Ушинский, Л.</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 Толстой, </w:t>
            </w:r>
          </w:p>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П.</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Ф. Каптеров, П.</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Ф. Лесгафт</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Ресей ғылымдарының 50-60 жылдары ХІХ ғасырдағы жаңа дүниетанымды білімнен тәрбие шығару арқылы жүзеге асыру тұрғысында зерттегендер</w:t>
            </w:r>
          </w:p>
        </w:tc>
      </w:tr>
      <w:tr w:rsidR="009D70EB" w:rsidRPr="00AC29F8" w:rsidTr="00E625F4">
        <w:tc>
          <w:tcPr>
            <w:tcW w:w="534" w:type="dxa"/>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 Уәлиханов, Ы. Алтынсарин, </w:t>
            </w:r>
          </w:p>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 Құнанбаев, М. Жұмабаев, </w:t>
            </w:r>
          </w:p>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Ж. Аймауытов</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Жаңашыл демократ-ағартушылар. Ойлау өнерінің біліми-ғылыми қарымын психологиялық-педагогикалық-қоғамдық деңгейде зерттегендер (ХІХ ғасыр, ХХ ғасыр)</w:t>
            </w:r>
          </w:p>
        </w:tc>
      </w:tr>
      <w:tr w:rsidR="009D70EB" w:rsidTr="008D58F8">
        <w:tc>
          <w:tcPr>
            <w:tcW w:w="534" w:type="dxa"/>
            <w:tcBorders>
              <w:bottom w:val="nil"/>
            </w:tcBorders>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827" w:type="dxa"/>
            <w:tcBorders>
              <w:bottom w:val="nil"/>
            </w:tcBorders>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Л.</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С. Выготский, А.</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Н. Леонтьев, Р.</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С. Немов, С.</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П. Рубенштейн</w:t>
            </w:r>
          </w:p>
        </w:tc>
        <w:tc>
          <w:tcPr>
            <w:tcW w:w="5210" w:type="dxa"/>
            <w:tcBorders>
              <w:bottom w:val="nil"/>
            </w:tcBorders>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Психология іліміндегі тағылымдық негіздерге жаңа дүниетаныммен зерттеген ғалымдар. Сабақтастық қағиданы басымдық деп есептегендер</w:t>
            </w:r>
          </w:p>
        </w:tc>
      </w:tr>
      <w:tr w:rsidR="008D58F8" w:rsidTr="00F76BE4">
        <w:tc>
          <w:tcPr>
            <w:tcW w:w="9571" w:type="dxa"/>
            <w:gridSpan w:val="3"/>
            <w:tcBorders>
              <w:top w:val="nil"/>
            </w:tcBorders>
          </w:tcPr>
          <w:p w:rsidR="008D58F8" w:rsidRDefault="008D58F8"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Кесте 20 жалғасы</w:t>
            </w:r>
          </w:p>
        </w:tc>
      </w:tr>
      <w:tr w:rsidR="008D58F8" w:rsidTr="00E625F4">
        <w:tc>
          <w:tcPr>
            <w:tcW w:w="534" w:type="dxa"/>
          </w:tcPr>
          <w:p w:rsidR="008D58F8" w:rsidRDefault="008D58F8"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827" w:type="dxa"/>
          </w:tcPr>
          <w:p w:rsidR="008D58F8" w:rsidRDefault="008D58F8"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210" w:type="dxa"/>
          </w:tcPr>
          <w:p w:rsidR="008D58F8" w:rsidRDefault="008D58F8"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9D70EB" w:rsidRPr="00AC29F8" w:rsidTr="00E625F4">
        <w:tc>
          <w:tcPr>
            <w:tcW w:w="534" w:type="dxa"/>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7</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М. Бахтин, В.</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 Библер, </w:t>
            </w:r>
          </w:p>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Т. Кун, Б.</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Г. Корнетов, </w:t>
            </w:r>
          </w:p>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В.</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С. Ильин</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Тарихи-мәдени іс-әрекеттік қызметтерінің тағылымына жаңа дүниетаныммен қараған, зерделеген зерттеушілер</w:t>
            </w:r>
          </w:p>
        </w:tc>
      </w:tr>
      <w:tr w:rsidR="009D70EB" w:rsidTr="00E625F4">
        <w:tc>
          <w:tcPr>
            <w:tcW w:w="534" w:type="dxa"/>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Л.</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С. Выготский, Дж. Брунер</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Функционалдық сауаттылыққа жаңа дүниетаныммен саралаған. Оның үштік формуласын құрған: 1) семиотика; 2) семантика; 3) синтактика</w:t>
            </w:r>
          </w:p>
        </w:tc>
      </w:tr>
      <w:tr w:rsidR="009D70EB" w:rsidRPr="00AC29F8" w:rsidTr="00E625F4">
        <w:tc>
          <w:tcPr>
            <w:tcW w:w="534" w:type="dxa"/>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В.</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А. Сластенин, А.</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И. Мищенко</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Аксиологиялық, гносеологиялық, онтологиялық, стохастикалық және т.б. парадигма түрлерін алғаш зерттеген ғалымдар</w:t>
            </w:r>
          </w:p>
        </w:tc>
      </w:tr>
      <w:tr w:rsidR="009D70EB" w:rsidRPr="00AC29F8" w:rsidTr="00E625F4">
        <w:tc>
          <w:tcPr>
            <w:tcW w:w="534" w:type="dxa"/>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Қ.</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 Жарықбаев, </w:t>
            </w:r>
          </w:p>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Ж.</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И. Намазбаева</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Қазақстандық психология ғылымына жаңа дүниетаныммен зерделеген ғалымдар</w:t>
            </w:r>
          </w:p>
        </w:tc>
      </w:tr>
      <w:tr w:rsidR="009D70EB" w:rsidRPr="00AC29F8" w:rsidTr="00E625F4">
        <w:tc>
          <w:tcPr>
            <w:tcW w:w="534" w:type="dxa"/>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Ю.</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К. Бабанский, В.</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В. Давыдов, Л.</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В. Занков, Д.</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Б. Эльконин және т.б.</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Оқытудың ұтымдылығын арттыру, оқыту </w:t>
            </w:r>
            <w:r w:rsidR="00C6733C">
              <w:rPr>
                <w:rFonts w:ascii="Times New Roman" w:hAnsi="Times New Roman" w:cs="Times New Roman"/>
                <w:sz w:val="24"/>
                <w:szCs w:val="24"/>
                <w:lang w:val="kk-KZ"/>
              </w:rPr>
              <w:t>процесінің</w:t>
            </w:r>
            <w:r>
              <w:rPr>
                <w:rFonts w:ascii="Times New Roman" w:hAnsi="Times New Roman" w:cs="Times New Roman"/>
                <w:sz w:val="24"/>
                <w:szCs w:val="24"/>
                <w:lang w:val="kk-KZ"/>
              </w:rPr>
              <w:t xml:space="preserve"> үзіліссіз даму өрістерін қамтамасыз етудің ғылыми негіздерін құрған ғалымдар</w:t>
            </w:r>
          </w:p>
        </w:tc>
      </w:tr>
      <w:tr w:rsidR="009D70EB" w:rsidRPr="00AC29F8" w:rsidTr="00E625F4">
        <w:tc>
          <w:tcPr>
            <w:tcW w:w="534" w:type="dxa"/>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Дж. Дью, А. Маслоу</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Парадигманың білім кеңістігене қатыстылығын философиялық тұрғыда зерттеген ғалымдар</w:t>
            </w:r>
          </w:p>
        </w:tc>
      </w:tr>
      <w:tr w:rsidR="009D70EB" w:rsidRPr="00AC29F8" w:rsidTr="00E625F4">
        <w:tc>
          <w:tcPr>
            <w:tcW w:w="534" w:type="dxa"/>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Э. Гумман, Дж. Патрик, К. Раенн</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Мәдени-өркениеттік мәселелерді педагогикалық ғылыммен шешудің амалдарын, оның этникалық проблемаларын зерттеген ғалымдар</w:t>
            </w:r>
          </w:p>
        </w:tc>
      </w:tr>
      <w:tr w:rsidR="009D70EB" w:rsidRPr="00AC29F8" w:rsidTr="00E625F4">
        <w:tc>
          <w:tcPr>
            <w:tcW w:w="534" w:type="dxa"/>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О.</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В. Акулова, Г.</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 Селевко, </w:t>
            </w:r>
          </w:p>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Е.</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С. Полат, М.</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Ю. Бухарина</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Білім игерудің инновациялық технологияларын парадигмалық тұрғыда қарастырып, зерделеген ғалымдар, қазіргі инновациялық технологияларға ғылыми негіз құрған зерттеушілер</w:t>
            </w:r>
          </w:p>
        </w:tc>
      </w:tr>
      <w:tr w:rsidR="009D70EB" w:rsidRPr="00AC29F8" w:rsidTr="00E625F4">
        <w:tc>
          <w:tcPr>
            <w:tcW w:w="534" w:type="dxa"/>
          </w:tcPr>
          <w:p w:rsidR="009D70EB" w:rsidRDefault="009D70EB" w:rsidP="008D58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3827"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И.</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А. Зимняя, И.</w:t>
            </w:r>
            <w:r w:rsidR="008D58F8">
              <w:rPr>
                <w:rFonts w:ascii="Times New Roman" w:hAnsi="Times New Roman" w:cs="Times New Roman"/>
                <w:sz w:val="24"/>
                <w:szCs w:val="24"/>
                <w:lang w:val="kk-KZ"/>
              </w:rPr>
              <w:t xml:space="preserve"> </w:t>
            </w:r>
            <w:r>
              <w:rPr>
                <w:rFonts w:ascii="Times New Roman" w:hAnsi="Times New Roman" w:cs="Times New Roman"/>
                <w:sz w:val="24"/>
                <w:szCs w:val="24"/>
                <w:lang w:val="kk-KZ"/>
              </w:rPr>
              <w:t>С. Якиманская</w:t>
            </w:r>
          </w:p>
        </w:tc>
        <w:tc>
          <w:tcPr>
            <w:tcW w:w="5210" w:type="dxa"/>
          </w:tcPr>
          <w:p w:rsidR="009D70EB" w:rsidRDefault="009D70EB" w:rsidP="008D58F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Тұлғалық болмыс жайлы зерттеген ғалымдар</w:t>
            </w:r>
          </w:p>
        </w:tc>
      </w:tr>
    </w:tbl>
    <w:p w:rsidR="009D70EB" w:rsidRDefault="009D70EB" w:rsidP="0017469F">
      <w:pPr>
        <w:spacing w:after="0"/>
        <w:ind w:firstLine="567"/>
        <w:jc w:val="both"/>
        <w:rPr>
          <w:rFonts w:ascii="Times New Roman" w:hAnsi="Times New Roman" w:cs="Times New Roman"/>
          <w:sz w:val="28"/>
          <w:szCs w:val="28"/>
          <w:lang w:val="kk-KZ"/>
        </w:rPr>
      </w:pPr>
    </w:p>
    <w:p w:rsidR="009D70EB" w:rsidRDefault="008D58F8" w:rsidP="0017469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9D70EB">
        <w:rPr>
          <w:rFonts w:ascii="Times New Roman" w:hAnsi="Times New Roman" w:cs="Times New Roman"/>
          <w:sz w:val="28"/>
          <w:szCs w:val="28"/>
          <w:lang w:val="kk-KZ"/>
        </w:rPr>
        <w:t xml:space="preserve">кестеден байқағанымыз, Қазақстан Республикасындағы зерттеушілердің педагогикалық білім беру жүйесінде аксиологиялық парадигманың пайда болуы, оның ХХІ ғасыр басында нұсқалы тұрғыда көрініс беруі жайлы жете қарастырылмағаны байқалды. Ал бұл </w:t>
      </w:r>
      <w:r>
        <w:rPr>
          <w:rFonts w:ascii="Times New Roman" w:hAnsi="Times New Roman" w:cs="Times New Roman"/>
          <w:sz w:val="28"/>
          <w:szCs w:val="28"/>
          <w:lang w:val="kk-KZ"/>
        </w:rPr>
        <w:t>22-</w:t>
      </w:r>
      <w:r w:rsidR="009D70EB">
        <w:rPr>
          <w:rFonts w:ascii="Times New Roman" w:hAnsi="Times New Roman" w:cs="Times New Roman"/>
          <w:sz w:val="28"/>
          <w:szCs w:val="28"/>
          <w:lang w:val="kk-KZ"/>
        </w:rPr>
        <w:t xml:space="preserve">кестедегі жіктелген ғылыми нысаналар ХХІ ғасырдың білім беру </w:t>
      </w:r>
      <w:r w:rsidR="001E1DCE">
        <w:rPr>
          <w:rFonts w:ascii="Times New Roman" w:hAnsi="Times New Roman" w:cs="Times New Roman"/>
          <w:sz w:val="28"/>
          <w:szCs w:val="28"/>
          <w:lang w:val="kk-KZ"/>
        </w:rPr>
        <w:t>процесін</w:t>
      </w:r>
      <w:r w:rsidR="009D70EB">
        <w:rPr>
          <w:rFonts w:ascii="Times New Roman" w:hAnsi="Times New Roman" w:cs="Times New Roman"/>
          <w:sz w:val="28"/>
          <w:szCs w:val="28"/>
          <w:lang w:val="kk-KZ"/>
        </w:rPr>
        <w:t xml:space="preserve">е ғылыми-тарихи мәнде субстанция болатынына көзіміз жетті. </w:t>
      </w:r>
      <w:r w:rsidR="00353159">
        <w:rPr>
          <w:rFonts w:ascii="Times New Roman" w:hAnsi="Times New Roman" w:cs="Times New Roman"/>
          <w:sz w:val="28"/>
          <w:szCs w:val="28"/>
          <w:lang w:val="kk-KZ"/>
        </w:rPr>
        <w:t>Білім алушы</w:t>
      </w:r>
      <w:r w:rsidR="009D70EB">
        <w:rPr>
          <w:rFonts w:ascii="Times New Roman" w:hAnsi="Times New Roman" w:cs="Times New Roman"/>
          <w:sz w:val="28"/>
          <w:szCs w:val="28"/>
          <w:lang w:val="kk-KZ"/>
        </w:rPr>
        <w:t xml:space="preserve">ның аксиологиялық парадигмасының ұлттық бірегейлікпен дүниетанымдық деңгейге жеткенін анықтау барысында жоғарыда атап өткен мектептерден бақылаушы топта </w:t>
      </w:r>
      <w:r w:rsidR="009D70EB" w:rsidRPr="0026052C">
        <w:rPr>
          <w:rFonts w:ascii="Times New Roman" w:hAnsi="Times New Roman" w:cs="Times New Roman"/>
          <w:sz w:val="28"/>
          <w:szCs w:val="28"/>
          <w:lang w:val="kk-KZ"/>
        </w:rPr>
        <w:t>142</w:t>
      </w:r>
      <w:r w:rsidR="00353159">
        <w:rPr>
          <w:rFonts w:ascii="Times New Roman" w:hAnsi="Times New Roman" w:cs="Times New Roman"/>
          <w:sz w:val="28"/>
          <w:szCs w:val="28"/>
          <w:lang w:val="kk-KZ"/>
        </w:rPr>
        <w:t>білім алушы</w:t>
      </w:r>
      <w:r w:rsidR="009D70EB">
        <w:rPr>
          <w:rFonts w:ascii="Times New Roman" w:hAnsi="Times New Roman" w:cs="Times New Roman"/>
          <w:sz w:val="28"/>
          <w:szCs w:val="28"/>
          <w:lang w:val="kk-KZ"/>
        </w:rPr>
        <w:t xml:space="preserve">лар, экспериментальді топта </w:t>
      </w:r>
      <w:r w:rsidR="009D70EB" w:rsidRPr="0026052C">
        <w:rPr>
          <w:rFonts w:ascii="Times New Roman" w:hAnsi="Times New Roman" w:cs="Times New Roman"/>
          <w:sz w:val="28"/>
          <w:szCs w:val="28"/>
          <w:lang w:val="kk-KZ"/>
        </w:rPr>
        <w:t>142</w:t>
      </w:r>
      <w:r>
        <w:rPr>
          <w:rFonts w:ascii="Times New Roman" w:hAnsi="Times New Roman" w:cs="Times New Roman"/>
          <w:sz w:val="28"/>
          <w:szCs w:val="28"/>
          <w:lang w:val="kk-KZ"/>
        </w:rPr>
        <w:t xml:space="preserve"> </w:t>
      </w:r>
      <w:r w:rsidR="00353159">
        <w:rPr>
          <w:rFonts w:ascii="Times New Roman" w:hAnsi="Times New Roman" w:cs="Times New Roman"/>
          <w:sz w:val="28"/>
          <w:szCs w:val="28"/>
          <w:lang w:val="kk-KZ"/>
        </w:rPr>
        <w:t>білім алушы</w:t>
      </w:r>
      <w:r w:rsidR="009D70EB">
        <w:rPr>
          <w:rFonts w:ascii="Times New Roman" w:hAnsi="Times New Roman" w:cs="Times New Roman"/>
          <w:sz w:val="28"/>
          <w:szCs w:val="28"/>
          <w:lang w:val="kk-KZ"/>
        </w:rPr>
        <w:t xml:space="preserve"> қатысты. Эксперимент өткізу кезеңдері: 1) анықтаушы; 2) қалыптастырушы; </w:t>
      </w:r>
      <w:r>
        <w:rPr>
          <w:rFonts w:ascii="Times New Roman" w:hAnsi="Times New Roman" w:cs="Times New Roman"/>
          <w:sz w:val="28"/>
          <w:szCs w:val="28"/>
          <w:lang w:val="kk-KZ"/>
        </w:rPr>
        <w:br/>
      </w:r>
      <w:r w:rsidR="009D70EB">
        <w:rPr>
          <w:rFonts w:ascii="Times New Roman" w:hAnsi="Times New Roman" w:cs="Times New Roman"/>
          <w:sz w:val="28"/>
          <w:szCs w:val="28"/>
          <w:lang w:val="kk-KZ"/>
        </w:rPr>
        <w:t xml:space="preserve">3) бақылаушы. Әрбір аталған кезеңдердің қорытындысында </w:t>
      </w:r>
      <w:r w:rsidR="00FF0EE4">
        <w:rPr>
          <w:rFonts w:ascii="Times New Roman" w:hAnsi="Times New Roman" w:cs="Times New Roman"/>
          <w:sz w:val="28"/>
          <w:szCs w:val="28"/>
          <w:lang w:val="kk-KZ"/>
        </w:rPr>
        <w:t xml:space="preserve">білім алушылардың </w:t>
      </w:r>
      <w:r w:rsidR="009D70EB">
        <w:rPr>
          <w:rFonts w:ascii="Times New Roman" w:hAnsi="Times New Roman" w:cs="Times New Roman"/>
          <w:sz w:val="28"/>
          <w:szCs w:val="28"/>
          <w:lang w:val="kk-KZ"/>
        </w:rPr>
        <w:t xml:space="preserve"> тарихи-мәдени, білім мен ғылыми-</w:t>
      </w:r>
      <w:r w:rsidR="009D70EB" w:rsidRPr="00546996">
        <w:rPr>
          <w:rFonts w:ascii="Times New Roman" w:hAnsi="Times New Roman" w:cs="Times New Roman"/>
          <w:bCs/>
          <w:sz w:val="28"/>
          <w:szCs w:val="28"/>
          <w:lang w:val="kk-KZ"/>
        </w:rPr>
        <w:t>тезаурустық</w:t>
      </w:r>
      <w:r w:rsidR="009D70EB">
        <w:rPr>
          <w:rFonts w:ascii="Times New Roman" w:hAnsi="Times New Roman" w:cs="Times New Roman"/>
          <w:sz w:val="28"/>
          <w:szCs w:val="28"/>
          <w:lang w:val="kk-KZ"/>
        </w:rPr>
        <w:t xml:space="preserve"> түзілімдерден меңгерген рухани құндылықтары, аксиологиялық парадигманы интеллектілі әлеуетіне тиімді қолдана алу шеберлігіне мониторинг қорытындысы шығарылуы көзделеді. </w:t>
      </w:r>
      <w:r w:rsidR="009D70EB">
        <w:rPr>
          <w:rFonts w:ascii="Times New Roman" w:hAnsi="Times New Roman" w:cs="Times New Roman"/>
          <w:sz w:val="28"/>
          <w:szCs w:val="28"/>
          <w:lang w:val="kk-KZ"/>
        </w:rPr>
        <w:lastRenderedPageBreak/>
        <w:t xml:space="preserve">Деңгейліктердің жіктемесін құру </w:t>
      </w:r>
      <w:r w:rsidR="00CF2088">
        <w:rPr>
          <w:rFonts w:ascii="Times New Roman" w:hAnsi="Times New Roman" w:cs="Times New Roman"/>
          <w:sz w:val="28"/>
          <w:szCs w:val="28"/>
          <w:lang w:val="kk-KZ"/>
        </w:rPr>
        <w:t>процесінде</w:t>
      </w:r>
      <w:r w:rsidR="009D70EB">
        <w:rPr>
          <w:rFonts w:ascii="Times New Roman" w:hAnsi="Times New Roman" w:cs="Times New Roman"/>
          <w:sz w:val="28"/>
          <w:szCs w:val="28"/>
          <w:lang w:val="kk-KZ"/>
        </w:rPr>
        <w:t>: 1. тұлғалық болмыс; 2. қажетсіну уәж; 3. құндылықты ізгілікке бағдарлау; 4. өзінің интеллектісін ұдайы аксиологиялық парадигмамен дамыту іскерліктері ескерілді.</w:t>
      </w:r>
    </w:p>
    <w:p w:rsidR="009D70EB" w:rsidRDefault="009D70EB" w:rsidP="0017469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Жұмыстың қорытындысы алдымен анықтаушы эксперимент төмендегі </w:t>
      </w:r>
      <w:r w:rsidR="008D58F8">
        <w:rPr>
          <w:rFonts w:ascii="Times New Roman" w:hAnsi="Times New Roman" w:cs="Times New Roman"/>
          <w:sz w:val="28"/>
          <w:szCs w:val="28"/>
          <w:lang w:val="kk-KZ"/>
        </w:rPr>
        <w:t>23,</w:t>
      </w:r>
      <w:r>
        <w:rPr>
          <w:rFonts w:ascii="Times New Roman" w:hAnsi="Times New Roman" w:cs="Times New Roman"/>
          <w:sz w:val="28"/>
          <w:szCs w:val="28"/>
          <w:lang w:val="kk-KZ"/>
        </w:rPr>
        <w:t xml:space="preserve"> және </w:t>
      </w:r>
      <w:r w:rsidR="008D58F8">
        <w:rPr>
          <w:rFonts w:ascii="Times New Roman" w:hAnsi="Times New Roman" w:cs="Times New Roman"/>
          <w:sz w:val="28"/>
          <w:szCs w:val="28"/>
          <w:lang w:val="kk-KZ"/>
        </w:rPr>
        <w:t>24</w:t>
      </w:r>
      <w:r>
        <w:rPr>
          <w:rFonts w:ascii="Times New Roman" w:hAnsi="Times New Roman" w:cs="Times New Roman"/>
          <w:sz w:val="28"/>
          <w:szCs w:val="28"/>
          <w:lang w:val="kk-KZ"/>
        </w:rPr>
        <w:t xml:space="preserve"> кесте де ұсынылды.</w:t>
      </w:r>
    </w:p>
    <w:p w:rsidR="008D58F8" w:rsidRDefault="008D58F8" w:rsidP="008D58F8">
      <w:pPr>
        <w:spacing w:after="0"/>
        <w:jc w:val="both"/>
        <w:rPr>
          <w:rFonts w:ascii="Times New Roman" w:hAnsi="Times New Roman" w:cs="Times New Roman"/>
          <w:sz w:val="28"/>
          <w:szCs w:val="28"/>
          <w:lang w:val="kk-KZ"/>
        </w:rPr>
      </w:pPr>
    </w:p>
    <w:p w:rsidR="009D70EB" w:rsidRDefault="009D70EB" w:rsidP="008D58F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8D58F8">
        <w:rPr>
          <w:rFonts w:ascii="Times New Roman" w:hAnsi="Times New Roman" w:cs="Times New Roman"/>
          <w:sz w:val="28"/>
          <w:szCs w:val="28"/>
          <w:lang w:val="kk-KZ"/>
        </w:rPr>
        <w:t>21 –</w:t>
      </w:r>
      <w:r>
        <w:rPr>
          <w:rFonts w:ascii="Times New Roman" w:hAnsi="Times New Roman" w:cs="Times New Roman"/>
          <w:sz w:val="28"/>
          <w:szCs w:val="28"/>
          <w:lang w:val="kk-KZ"/>
        </w:rPr>
        <w:t xml:space="preserve">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аксиологиялық парадигманың ұлттық бірегейлікпендамуы</w:t>
      </w:r>
    </w:p>
    <w:p w:rsidR="009D70EB" w:rsidRDefault="009D70EB" w:rsidP="0017469F">
      <w:pPr>
        <w:spacing w:after="0"/>
        <w:ind w:firstLine="567"/>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1628"/>
        <w:gridCol w:w="1350"/>
        <w:gridCol w:w="1330"/>
        <w:gridCol w:w="1330"/>
        <w:gridCol w:w="1330"/>
        <w:gridCol w:w="1330"/>
        <w:gridCol w:w="1330"/>
      </w:tblGrid>
      <w:tr w:rsidR="009D70EB" w:rsidRPr="008D58F8" w:rsidTr="00E625F4">
        <w:tc>
          <w:tcPr>
            <w:tcW w:w="2070" w:type="dxa"/>
            <w:vMerge w:val="restart"/>
            <w:tcBorders>
              <w:tl2br w:val="single" w:sz="4" w:space="0" w:color="auto"/>
            </w:tcBorders>
          </w:tcPr>
          <w:p w:rsidR="009D70EB" w:rsidRPr="008D58F8" w:rsidRDefault="009D70EB" w:rsidP="008D58F8">
            <w:pPr>
              <w:spacing w:after="0"/>
              <w:jc w:val="both"/>
              <w:rPr>
                <w:rFonts w:ascii="Times New Roman" w:hAnsi="Times New Roman" w:cs="Times New Roman"/>
                <w:sz w:val="24"/>
                <w:szCs w:val="24"/>
                <w:lang w:val="kk-KZ"/>
              </w:rPr>
            </w:pPr>
            <w:r w:rsidRPr="008D58F8">
              <w:rPr>
                <w:rFonts w:ascii="Times New Roman" w:hAnsi="Times New Roman" w:cs="Times New Roman"/>
                <w:sz w:val="24"/>
                <w:szCs w:val="24"/>
                <w:lang w:val="kk-KZ"/>
              </w:rPr>
              <w:t>Деңгейліктер</w:t>
            </w:r>
          </w:p>
          <w:p w:rsidR="009D70EB" w:rsidRPr="008D58F8" w:rsidRDefault="009D70EB" w:rsidP="008D58F8">
            <w:pPr>
              <w:spacing w:after="0"/>
              <w:jc w:val="both"/>
              <w:rPr>
                <w:rFonts w:ascii="Times New Roman" w:hAnsi="Times New Roman" w:cs="Times New Roman"/>
                <w:sz w:val="24"/>
                <w:szCs w:val="24"/>
                <w:lang w:val="kk-KZ"/>
              </w:rPr>
            </w:pPr>
          </w:p>
          <w:p w:rsidR="009D70EB" w:rsidRPr="008D58F8" w:rsidRDefault="009D70EB" w:rsidP="008D58F8">
            <w:pPr>
              <w:spacing w:after="0"/>
              <w:jc w:val="both"/>
              <w:rPr>
                <w:rFonts w:ascii="Times New Roman" w:hAnsi="Times New Roman" w:cs="Times New Roman"/>
                <w:sz w:val="24"/>
                <w:szCs w:val="24"/>
                <w:lang w:val="kk-KZ"/>
              </w:rPr>
            </w:pPr>
          </w:p>
          <w:p w:rsidR="009D70EB" w:rsidRPr="008D58F8" w:rsidRDefault="009D70EB" w:rsidP="008D58F8">
            <w:pPr>
              <w:spacing w:after="0"/>
              <w:rPr>
                <w:rFonts w:ascii="Times New Roman" w:hAnsi="Times New Roman" w:cs="Times New Roman"/>
                <w:sz w:val="24"/>
                <w:szCs w:val="24"/>
                <w:lang w:val="kk-KZ"/>
              </w:rPr>
            </w:pPr>
            <w:r w:rsidRPr="008D58F8">
              <w:rPr>
                <w:rFonts w:ascii="Times New Roman" w:hAnsi="Times New Roman" w:cs="Times New Roman"/>
                <w:sz w:val="24"/>
                <w:szCs w:val="24"/>
                <w:lang w:val="kk-KZ"/>
              </w:rPr>
              <w:t>Құрам-</w:t>
            </w:r>
          </w:p>
          <w:p w:rsidR="009D70EB" w:rsidRPr="008D58F8" w:rsidRDefault="009D70EB" w:rsidP="008D58F8">
            <w:pPr>
              <w:spacing w:after="0"/>
              <w:rPr>
                <w:rFonts w:ascii="Times New Roman" w:hAnsi="Times New Roman" w:cs="Times New Roman"/>
                <w:sz w:val="24"/>
                <w:szCs w:val="24"/>
                <w:lang w:val="kk-KZ"/>
              </w:rPr>
            </w:pPr>
            <w:r w:rsidRPr="008D58F8">
              <w:rPr>
                <w:rFonts w:ascii="Times New Roman" w:hAnsi="Times New Roman" w:cs="Times New Roman"/>
                <w:sz w:val="24"/>
                <w:szCs w:val="24"/>
                <w:lang w:val="kk-KZ"/>
              </w:rPr>
              <w:t>Бөліктері</w:t>
            </w:r>
          </w:p>
        </w:tc>
        <w:tc>
          <w:tcPr>
            <w:tcW w:w="2510" w:type="dxa"/>
            <w:gridSpan w:val="2"/>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Репродуктивті эксперимент</w:t>
            </w:r>
          </w:p>
        </w:tc>
        <w:tc>
          <w:tcPr>
            <w:tcW w:w="2499" w:type="dxa"/>
            <w:gridSpan w:val="2"/>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Зерттеушілік, шығармашыл</w:t>
            </w:r>
          </w:p>
        </w:tc>
        <w:tc>
          <w:tcPr>
            <w:tcW w:w="2492" w:type="dxa"/>
            <w:gridSpan w:val="2"/>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Креативтік</w:t>
            </w:r>
          </w:p>
        </w:tc>
      </w:tr>
      <w:tr w:rsidR="009D70EB" w:rsidRPr="008D58F8" w:rsidTr="00E625F4">
        <w:tc>
          <w:tcPr>
            <w:tcW w:w="2070" w:type="dxa"/>
            <w:vMerge/>
          </w:tcPr>
          <w:p w:rsidR="009D70EB" w:rsidRPr="008D58F8" w:rsidRDefault="009D70EB" w:rsidP="008D58F8">
            <w:pPr>
              <w:spacing w:after="0"/>
              <w:jc w:val="both"/>
              <w:rPr>
                <w:rFonts w:ascii="Times New Roman" w:hAnsi="Times New Roman" w:cs="Times New Roman"/>
                <w:sz w:val="24"/>
                <w:szCs w:val="24"/>
                <w:lang w:val="kk-KZ"/>
              </w:rPr>
            </w:pPr>
          </w:p>
        </w:tc>
        <w:tc>
          <w:tcPr>
            <w:tcW w:w="1264"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Анықтаушы</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Экспер-к</w:t>
            </w:r>
          </w:p>
        </w:tc>
        <w:tc>
          <w:tcPr>
            <w:tcW w:w="1253"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Бақылау</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Экспер-к</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Бақылау</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Экспер-к</w:t>
            </w:r>
          </w:p>
        </w:tc>
      </w:tr>
      <w:tr w:rsidR="009D70EB" w:rsidRPr="008D58F8" w:rsidTr="00E625F4">
        <w:tc>
          <w:tcPr>
            <w:tcW w:w="2070" w:type="dxa"/>
            <w:vMerge/>
          </w:tcPr>
          <w:p w:rsidR="009D70EB" w:rsidRPr="008D58F8" w:rsidRDefault="009D70EB" w:rsidP="008D58F8">
            <w:pPr>
              <w:spacing w:after="0"/>
              <w:jc w:val="both"/>
              <w:rPr>
                <w:rFonts w:ascii="Times New Roman" w:hAnsi="Times New Roman" w:cs="Times New Roman"/>
                <w:sz w:val="24"/>
                <w:szCs w:val="24"/>
                <w:lang w:val="kk-KZ"/>
              </w:rPr>
            </w:pPr>
          </w:p>
        </w:tc>
        <w:tc>
          <w:tcPr>
            <w:tcW w:w="1264"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Білімалушы %</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Білімалушы %</w:t>
            </w:r>
          </w:p>
        </w:tc>
        <w:tc>
          <w:tcPr>
            <w:tcW w:w="1253"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Білімалушы %</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Білімалушы %</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Білімалушы %</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Білімалушы %</w:t>
            </w:r>
          </w:p>
        </w:tc>
      </w:tr>
      <w:tr w:rsidR="009D70EB" w:rsidRPr="008D58F8" w:rsidTr="00E625F4">
        <w:tc>
          <w:tcPr>
            <w:tcW w:w="2070" w:type="dxa"/>
          </w:tcPr>
          <w:p w:rsidR="009D70EB" w:rsidRPr="008D58F8" w:rsidRDefault="009D70EB" w:rsidP="008D58F8">
            <w:pPr>
              <w:spacing w:after="0"/>
              <w:rPr>
                <w:rFonts w:ascii="Times New Roman" w:hAnsi="Times New Roman" w:cs="Times New Roman"/>
                <w:sz w:val="24"/>
                <w:szCs w:val="24"/>
                <w:lang w:val="kk-KZ"/>
              </w:rPr>
            </w:pPr>
            <w:r w:rsidRPr="008D58F8">
              <w:rPr>
                <w:rFonts w:ascii="Times New Roman" w:hAnsi="Times New Roman" w:cs="Times New Roman"/>
                <w:sz w:val="24"/>
                <w:szCs w:val="24"/>
                <w:lang w:val="kk-KZ"/>
              </w:rPr>
              <w:t>1. Онтологиялық: тұлғалық болмыс</w:t>
            </w:r>
          </w:p>
        </w:tc>
        <w:tc>
          <w:tcPr>
            <w:tcW w:w="1264"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152 / 52,8</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155 / 55</w:t>
            </w:r>
          </w:p>
        </w:tc>
        <w:tc>
          <w:tcPr>
            <w:tcW w:w="1253"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92 / 32</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88 / 31</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44 / 15,2</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40 / 14</w:t>
            </w:r>
          </w:p>
        </w:tc>
      </w:tr>
      <w:tr w:rsidR="009D70EB" w:rsidRPr="008D58F8" w:rsidTr="00E625F4">
        <w:tc>
          <w:tcPr>
            <w:tcW w:w="2070" w:type="dxa"/>
          </w:tcPr>
          <w:p w:rsidR="009D70EB" w:rsidRPr="008D58F8" w:rsidRDefault="009D70EB" w:rsidP="008D58F8">
            <w:pPr>
              <w:spacing w:after="0"/>
              <w:rPr>
                <w:rFonts w:ascii="Times New Roman" w:hAnsi="Times New Roman" w:cs="Times New Roman"/>
                <w:sz w:val="24"/>
                <w:szCs w:val="24"/>
                <w:lang w:val="kk-KZ"/>
              </w:rPr>
            </w:pPr>
            <w:r w:rsidRPr="008D58F8">
              <w:rPr>
                <w:rFonts w:ascii="Times New Roman" w:hAnsi="Times New Roman" w:cs="Times New Roman"/>
                <w:sz w:val="24"/>
                <w:szCs w:val="24"/>
                <w:lang w:val="kk-KZ"/>
              </w:rPr>
              <w:t>2. Қажетсіну уәж</w:t>
            </w:r>
          </w:p>
        </w:tc>
        <w:tc>
          <w:tcPr>
            <w:tcW w:w="1264"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162 / 56,3</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158 / 55,7</w:t>
            </w:r>
          </w:p>
        </w:tc>
        <w:tc>
          <w:tcPr>
            <w:tcW w:w="1253"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84 / 29,2</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78 / 27,5</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42 / 14,2</w:t>
            </w:r>
          </w:p>
        </w:tc>
        <w:tc>
          <w:tcPr>
            <w:tcW w:w="1246" w:type="dxa"/>
          </w:tcPr>
          <w:p w:rsidR="009D70EB" w:rsidRPr="008D58F8" w:rsidRDefault="009D70EB" w:rsidP="008D58F8">
            <w:pPr>
              <w:spacing w:after="0"/>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48 / 16,8</w:t>
            </w:r>
          </w:p>
        </w:tc>
      </w:tr>
      <w:tr w:rsidR="009D70EB" w:rsidRPr="008D58F8" w:rsidTr="00E625F4">
        <w:tc>
          <w:tcPr>
            <w:tcW w:w="2070" w:type="dxa"/>
          </w:tcPr>
          <w:p w:rsidR="009D70EB" w:rsidRPr="008D58F8" w:rsidRDefault="009D70EB" w:rsidP="008D58F8">
            <w:pPr>
              <w:spacing w:after="0"/>
              <w:rPr>
                <w:rFonts w:ascii="Times New Roman" w:hAnsi="Times New Roman" w:cs="Times New Roman"/>
                <w:sz w:val="24"/>
                <w:szCs w:val="24"/>
                <w:lang w:val="kk-KZ"/>
              </w:rPr>
            </w:pPr>
            <w:r w:rsidRPr="008D58F8">
              <w:rPr>
                <w:rFonts w:ascii="Times New Roman" w:hAnsi="Times New Roman" w:cs="Times New Roman"/>
                <w:sz w:val="24"/>
                <w:szCs w:val="24"/>
                <w:lang w:val="kk-KZ"/>
              </w:rPr>
              <w:t>3. Құндылықты ізгілікке бағдарлау</w:t>
            </w:r>
          </w:p>
        </w:tc>
        <w:tc>
          <w:tcPr>
            <w:tcW w:w="1264"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158 / 54,9</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150 / 52,8</w:t>
            </w:r>
          </w:p>
        </w:tc>
        <w:tc>
          <w:tcPr>
            <w:tcW w:w="1253"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86 / 29,9</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94 / 33,1</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44 / 15,2</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40 / 14,1</w:t>
            </w:r>
          </w:p>
        </w:tc>
      </w:tr>
      <w:tr w:rsidR="009D70EB" w:rsidRPr="008D58F8" w:rsidTr="00E625F4">
        <w:tc>
          <w:tcPr>
            <w:tcW w:w="2070" w:type="dxa"/>
          </w:tcPr>
          <w:p w:rsidR="009D70EB" w:rsidRPr="008D58F8" w:rsidRDefault="009D70EB" w:rsidP="008D58F8">
            <w:pPr>
              <w:spacing w:after="0"/>
              <w:rPr>
                <w:rFonts w:ascii="Times New Roman" w:hAnsi="Times New Roman" w:cs="Times New Roman"/>
                <w:sz w:val="24"/>
                <w:szCs w:val="24"/>
                <w:lang w:val="kk-KZ"/>
              </w:rPr>
            </w:pPr>
            <w:r w:rsidRPr="008D58F8">
              <w:rPr>
                <w:rFonts w:ascii="Times New Roman" w:hAnsi="Times New Roman" w:cs="Times New Roman"/>
                <w:sz w:val="24"/>
                <w:szCs w:val="24"/>
                <w:lang w:val="kk-KZ"/>
              </w:rPr>
              <w:t>4. Интеллектіні ілгерілетуде аксиологиялық парадигманы дамыту</w:t>
            </w:r>
          </w:p>
        </w:tc>
        <w:tc>
          <w:tcPr>
            <w:tcW w:w="1264"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166 / 57,6</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158 / 55,6</w:t>
            </w:r>
          </w:p>
        </w:tc>
        <w:tc>
          <w:tcPr>
            <w:tcW w:w="1253"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96 / 33,8</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90 / 31,7</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26 / 8,6</w:t>
            </w:r>
          </w:p>
        </w:tc>
        <w:tc>
          <w:tcPr>
            <w:tcW w:w="1246" w:type="dxa"/>
          </w:tcPr>
          <w:p w:rsidR="009D70EB" w:rsidRPr="008D58F8" w:rsidRDefault="009D70EB" w:rsidP="008D58F8">
            <w:pPr>
              <w:spacing w:after="0"/>
              <w:jc w:val="center"/>
              <w:rPr>
                <w:sz w:val="24"/>
                <w:szCs w:val="24"/>
              </w:rPr>
            </w:pPr>
            <w:r w:rsidRPr="008D58F8">
              <w:rPr>
                <w:rFonts w:ascii="Times New Roman" w:hAnsi="Times New Roman" w:cs="Times New Roman"/>
                <w:sz w:val="24"/>
                <w:szCs w:val="24"/>
                <w:lang w:val="kk-KZ"/>
              </w:rPr>
              <w:t>36 / 12,7</w:t>
            </w:r>
          </w:p>
        </w:tc>
      </w:tr>
    </w:tbl>
    <w:p w:rsidR="009D70EB" w:rsidRDefault="009D70EB" w:rsidP="0017469F">
      <w:pPr>
        <w:spacing w:after="0"/>
        <w:ind w:firstLine="567"/>
        <w:jc w:val="both"/>
        <w:rPr>
          <w:rFonts w:ascii="Times New Roman" w:hAnsi="Times New Roman" w:cs="Times New Roman"/>
          <w:sz w:val="28"/>
          <w:szCs w:val="28"/>
          <w:lang w:val="kk-KZ"/>
        </w:rPr>
      </w:pPr>
    </w:p>
    <w:p w:rsidR="009D70EB" w:rsidRDefault="0037721F" w:rsidP="0017469F">
      <w:pPr>
        <w:spacing w:after="0"/>
        <w:ind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15584" behindDoc="0" locked="0" layoutInCell="1" allowOverlap="1">
                <wp:simplePos x="0" y="0"/>
                <wp:positionH relativeFrom="column">
                  <wp:posOffset>-1985010</wp:posOffset>
                </wp:positionH>
                <wp:positionV relativeFrom="paragraph">
                  <wp:posOffset>-803696640</wp:posOffset>
                </wp:positionV>
                <wp:extent cx="3255645" cy="924560"/>
                <wp:effectExtent l="0" t="0" r="20955" b="27940"/>
                <wp:wrapNone/>
                <wp:docPr id="6"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924560"/>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rsidR="000167A5" w:rsidRPr="00FA0231" w:rsidRDefault="000167A5" w:rsidP="009D70EB">
                            <w:pPr>
                              <w:spacing w:after="0"/>
                              <w:rPr>
                                <w:rFonts w:ascii="Times New Roman" w:hAnsi="Times New Roman" w:cs="Times New Roman"/>
                                <w:sz w:val="24"/>
                                <w:szCs w:val="24"/>
                                <w:lang w:val="kk-KZ"/>
                              </w:rPr>
                            </w:pPr>
                            <w:r w:rsidRPr="00FA0231">
                              <w:rPr>
                                <w:rFonts w:ascii="Times New Roman" w:hAnsi="Times New Roman" w:cs="Times New Roman"/>
                                <w:sz w:val="24"/>
                                <w:szCs w:val="24"/>
                              </w:rPr>
                              <w:t>Ессіздіктен тек жауыздықтуады,Ал жауыздықізгіліктібуар...</w:t>
                            </w:r>
                            <w:r w:rsidRPr="00FA0231">
                              <w:rPr>
                                <w:rFonts w:ascii="Times New Roman" w:hAnsi="Times New Roman" w:cs="Times New Roman"/>
                                <w:sz w:val="24"/>
                                <w:szCs w:val="24"/>
                                <w:lang w:val="kk-KZ"/>
                              </w:rPr>
                              <w:t xml:space="preserve"> Ізгі іс - елдің мақтаны, Тек ессіздер сөйлеп, сөгіп жатқаны.</w:t>
                            </w:r>
                          </w:p>
                          <w:p w:rsidR="000167A5" w:rsidRPr="00FA0231" w:rsidRDefault="000167A5" w:rsidP="009D70EB">
                            <w:pPr>
                              <w:rPr>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5" style="position:absolute;left:0;text-align:left;margin-left:-156.3pt;margin-top:-63283.2pt;width:256.35pt;height:7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" fillcolor="#8eaadb [1944]">
                <v:textbox>
                  <w:txbxContent>
                    <w:p w:rsidR="000167A5" w:rsidRPr="00FA0231" w:rsidRDefault="000167A5" w:rsidP="009D70EB">
                      <w:pPr>
                        <w:spacing w:after="0"/>
                        <w:rPr>
                          <w:rFonts w:ascii="Times New Roman" w:hAnsi="Times New Roman" w:cs="Times New Roman"/>
                          <w:sz w:val="24"/>
                          <w:szCs w:val="24"/>
                          <w:lang w:val="kk-KZ"/>
                        </w:rPr>
                      </w:pPr>
                      <w:r w:rsidRPr="00FA0231">
                        <w:rPr>
                          <w:rFonts w:ascii="Times New Roman" w:hAnsi="Times New Roman" w:cs="Times New Roman"/>
                          <w:sz w:val="24"/>
                          <w:szCs w:val="24"/>
                        </w:rPr>
                        <w:t>Ессіздіктен тек жауыздықтуады,Ал жауыздықізгіліктібуар...</w:t>
                      </w:r>
                      <w:r w:rsidRPr="00FA0231">
                        <w:rPr>
                          <w:rFonts w:ascii="Times New Roman" w:hAnsi="Times New Roman" w:cs="Times New Roman"/>
                          <w:sz w:val="24"/>
                          <w:szCs w:val="24"/>
                          <w:lang w:val="kk-KZ"/>
                        </w:rPr>
                        <w:t xml:space="preserve"> Ізгі іс - елдің мақтаны, Тек ессіздер сөйлеп, сөгіп жатқаны.</w:t>
                      </w:r>
                    </w:p>
                    <w:p w:rsidR="000167A5" w:rsidRPr="00FA0231" w:rsidRDefault="000167A5" w:rsidP="009D70EB">
                      <w:pPr>
                        <w:rPr>
                          <w:sz w:val="24"/>
                          <w:szCs w:val="24"/>
                          <w:lang w:val="kk-KZ"/>
                        </w:rPr>
                      </w:pPr>
                    </w:p>
                  </w:txbxContent>
                </v:textbox>
              </v:roundrect>
            </w:pict>
          </mc:Fallback>
        </mc:AlternateContent>
      </w:r>
      <w:r w:rsidR="008D58F8">
        <w:rPr>
          <w:rFonts w:ascii="Times New Roman" w:hAnsi="Times New Roman" w:cs="Times New Roman"/>
          <w:sz w:val="28"/>
          <w:szCs w:val="28"/>
          <w:lang w:val="kk-KZ"/>
        </w:rPr>
        <w:t>22</w:t>
      </w:r>
      <w:r w:rsidR="009D70EB">
        <w:rPr>
          <w:rFonts w:ascii="Times New Roman" w:hAnsi="Times New Roman" w:cs="Times New Roman"/>
          <w:sz w:val="28"/>
          <w:szCs w:val="28"/>
          <w:lang w:val="kk-KZ"/>
        </w:rPr>
        <w:t xml:space="preserve"> кесте </w:t>
      </w:r>
      <w:r w:rsidR="00FF0EE4">
        <w:rPr>
          <w:rFonts w:ascii="Times New Roman" w:hAnsi="Times New Roman" w:cs="Times New Roman"/>
          <w:sz w:val="28"/>
          <w:szCs w:val="28"/>
          <w:lang w:val="kk-KZ"/>
        </w:rPr>
        <w:t xml:space="preserve">білім алушылардың </w:t>
      </w:r>
      <w:r w:rsidR="009D70EB">
        <w:rPr>
          <w:rFonts w:ascii="Times New Roman" w:hAnsi="Times New Roman" w:cs="Times New Roman"/>
          <w:sz w:val="28"/>
          <w:szCs w:val="28"/>
          <w:lang w:val="kk-KZ"/>
        </w:rPr>
        <w:t xml:space="preserve"> аксиологиялық парадигмамен ұлттық бірегейліктің дамуының бақылаушы кезеңнің қорытындысы ұсынылды. Бұл кезеңнің ортасында қалыптастырушы кезең анықтаушы кезеңнен сәл жоғары болғандықтан, бақылаушы кезеңге дейін </w:t>
      </w:r>
      <w:r w:rsidR="00353159">
        <w:rPr>
          <w:rFonts w:ascii="Times New Roman" w:hAnsi="Times New Roman" w:cs="Times New Roman"/>
          <w:sz w:val="28"/>
          <w:szCs w:val="28"/>
          <w:lang w:val="kk-KZ"/>
        </w:rPr>
        <w:t>білім алушы</w:t>
      </w:r>
      <w:r w:rsidR="009D70EB">
        <w:rPr>
          <w:rFonts w:ascii="Times New Roman" w:hAnsi="Times New Roman" w:cs="Times New Roman"/>
          <w:sz w:val="28"/>
          <w:szCs w:val="28"/>
          <w:lang w:val="kk-KZ"/>
        </w:rPr>
        <w:t xml:space="preserve">ларға ұсынылған элективті курс материалын аксиологиялық парадигма тұрғысында меңгерулеріне инновациялық технологиялары қолданылды. Ой тереңдігін қамтамасыз ету  үшін жоғарыдағы ойлау өнерін жоғары деңгейге, креативтік деңгейге дейін жеткізер </w:t>
      </w:r>
      <w:r w:rsidR="009D70EB">
        <w:rPr>
          <w:rFonts w:ascii="Times New Roman" w:hAnsi="Times New Roman" w:cs="Times New Roman"/>
          <w:sz w:val="28"/>
          <w:szCs w:val="28"/>
          <w:lang w:val="kk-KZ"/>
        </w:rPr>
        <w:lastRenderedPageBreak/>
        <w:t>мүмкіндіктер жасалды. Салдарынан біздер бақылаушы кезеңнің қорытындысын ұсынып отырмыз.</w:t>
      </w:r>
    </w:p>
    <w:p w:rsidR="009D70EB" w:rsidRDefault="009D70EB" w:rsidP="0017469F">
      <w:pPr>
        <w:spacing w:after="0"/>
        <w:ind w:firstLine="567"/>
        <w:jc w:val="both"/>
        <w:rPr>
          <w:rFonts w:ascii="Times New Roman" w:hAnsi="Times New Roman" w:cs="Times New Roman"/>
          <w:sz w:val="28"/>
          <w:szCs w:val="28"/>
          <w:lang w:val="kk-KZ"/>
        </w:rPr>
      </w:pPr>
    </w:p>
    <w:p w:rsidR="009D70EB" w:rsidRDefault="009D70EB" w:rsidP="008D58F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8D58F8">
        <w:rPr>
          <w:rFonts w:ascii="Times New Roman" w:hAnsi="Times New Roman" w:cs="Times New Roman"/>
          <w:sz w:val="28"/>
          <w:szCs w:val="28"/>
          <w:lang w:val="kk-KZ"/>
        </w:rPr>
        <w:t>22</w:t>
      </w:r>
      <w:r>
        <w:rPr>
          <w:rFonts w:ascii="Times New Roman" w:hAnsi="Times New Roman" w:cs="Times New Roman"/>
          <w:sz w:val="28"/>
          <w:szCs w:val="28"/>
          <w:lang w:val="kk-KZ"/>
        </w:rPr>
        <w:t xml:space="preserve"> </w:t>
      </w:r>
      <w:r w:rsidR="008D58F8">
        <w:rPr>
          <w:rFonts w:ascii="Times New Roman" w:hAnsi="Times New Roman" w:cs="Times New Roman"/>
          <w:sz w:val="28"/>
          <w:szCs w:val="28"/>
          <w:lang w:val="kk-KZ"/>
        </w:rPr>
        <w:t xml:space="preserve">–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 xml:space="preserve"> құндылықты ажыратарлық аксиологиялық парадигмасының дамуы</w:t>
      </w:r>
    </w:p>
    <w:p w:rsidR="009D70EB" w:rsidRDefault="009D70EB" w:rsidP="0017469F">
      <w:pPr>
        <w:spacing w:after="0"/>
        <w:ind w:firstLine="567"/>
        <w:jc w:val="both"/>
        <w:rPr>
          <w:rFonts w:ascii="Times New Roman" w:hAnsi="Times New Roman" w:cs="Times New Roman"/>
          <w:sz w:val="28"/>
          <w:szCs w:val="28"/>
          <w:lang w:val="kk-KZ"/>
        </w:rPr>
      </w:pPr>
    </w:p>
    <w:tbl>
      <w:tblPr>
        <w:tblStyle w:val="a3"/>
        <w:tblW w:w="0" w:type="auto"/>
        <w:tblLayout w:type="fixed"/>
        <w:tblLook w:val="04A0" w:firstRow="1" w:lastRow="0" w:firstColumn="1" w:lastColumn="0" w:noHBand="0" w:noVBand="1"/>
      </w:tblPr>
      <w:tblGrid>
        <w:gridCol w:w="2068"/>
        <w:gridCol w:w="1265"/>
        <w:gridCol w:w="1246"/>
        <w:gridCol w:w="1253"/>
        <w:gridCol w:w="1247"/>
        <w:gridCol w:w="1252"/>
        <w:gridCol w:w="1240"/>
      </w:tblGrid>
      <w:tr w:rsidR="009D70EB" w:rsidRPr="008D58F8" w:rsidTr="00E625F4">
        <w:tc>
          <w:tcPr>
            <w:tcW w:w="2068" w:type="dxa"/>
            <w:vMerge w:val="restart"/>
            <w:tcBorders>
              <w:tl2br w:val="single" w:sz="4" w:space="0" w:color="auto"/>
            </w:tcBorders>
          </w:tcPr>
          <w:p w:rsidR="009D70EB" w:rsidRPr="008D58F8" w:rsidRDefault="009D70EB" w:rsidP="008D58F8">
            <w:pPr>
              <w:spacing w:after="0" w:line="240" w:lineRule="auto"/>
              <w:jc w:val="both"/>
              <w:rPr>
                <w:rFonts w:ascii="Times New Roman" w:hAnsi="Times New Roman" w:cs="Times New Roman"/>
                <w:sz w:val="24"/>
                <w:szCs w:val="24"/>
                <w:lang w:val="kk-KZ"/>
              </w:rPr>
            </w:pPr>
            <w:r w:rsidRPr="008D58F8">
              <w:rPr>
                <w:rFonts w:ascii="Times New Roman" w:hAnsi="Times New Roman" w:cs="Times New Roman"/>
                <w:sz w:val="24"/>
                <w:szCs w:val="24"/>
                <w:lang w:val="kk-KZ"/>
              </w:rPr>
              <w:t>Деңгейліктер</w:t>
            </w:r>
          </w:p>
          <w:p w:rsidR="009D70EB" w:rsidRPr="008D58F8" w:rsidRDefault="009D70EB" w:rsidP="008D58F8">
            <w:pPr>
              <w:spacing w:after="0" w:line="240" w:lineRule="auto"/>
              <w:jc w:val="both"/>
              <w:rPr>
                <w:rFonts w:ascii="Times New Roman" w:hAnsi="Times New Roman" w:cs="Times New Roman"/>
                <w:sz w:val="24"/>
                <w:szCs w:val="24"/>
                <w:lang w:val="kk-KZ"/>
              </w:rPr>
            </w:pPr>
          </w:p>
          <w:p w:rsidR="009D70EB" w:rsidRPr="008D58F8" w:rsidRDefault="009D70EB" w:rsidP="008D58F8">
            <w:pPr>
              <w:spacing w:after="0" w:line="240" w:lineRule="auto"/>
              <w:jc w:val="both"/>
              <w:rPr>
                <w:rFonts w:ascii="Times New Roman" w:hAnsi="Times New Roman" w:cs="Times New Roman"/>
                <w:sz w:val="24"/>
                <w:szCs w:val="24"/>
                <w:lang w:val="kk-KZ"/>
              </w:rPr>
            </w:pPr>
          </w:p>
          <w:p w:rsidR="009D70EB" w:rsidRPr="008D58F8" w:rsidRDefault="009D70EB" w:rsidP="008D58F8">
            <w:pPr>
              <w:spacing w:after="0" w:line="240" w:lineRule="auto"/>
              <w:rPr>
                <w:rFonts w:ascii="Times New Roman" w:hAnsi="Times New Roman" w:cs="Times New Roman"/>
                <w:sz w:val="24"/>
                <w:szCs w:val="24"/>
                <w:lang w:val="kk-KZ"/>
              </w:rPr>
            </w:pPr>
            <w:r w:rsidRPr="008D58F8">
              <w:rPr>
                <w:rFonts w:ascii="Times New Roman" w:hAnsi="Times New Roman" w:cs="Times New Roman"/>
                <w:sz w:val="24"/>
                <w:szCs w:val="24"/>
                <w:lang w:val="kk-KZ"/>
              </w:rPr>
              <w:t>Құрам-</w:t>
            </w:r>
          </w:p>
          <w:p w:rsidR="009D70EB" w:rsidRPr="008D58F8" w:rsidRDefault="009D70EB" w:rsidP="008D58F8">
            <w:pPr>
              <w:spacing w:after="0" w:line="240" w:lineRule="auto"/>
              <w:rPr>
                <w:rFonts w:ascii="Times New Roman" w:hAnsi="Times New Roman" w:cs="Times New Roman"/>
                <w:sz w:val="24"/>
                <w:szCs w:val="24"/>
                <w:lang w:val="kk-KZ"/>
              </w:rPr>
            </w:pPr>
            <w:r w:rsidRPr="008D58F8">
              <w:rPr>
                <w:rFonts w:ascii="Times New Roman" w:hAnsi="Times New Roman" w:cs="Times New Roman"/>
                <w:sz w:val="24"/>
                <w:szCs w:val="24"/>
                <w:lang w:val="kk-KZ"/>
              </w:rPr>
              <w:t>Бөліктері</w:t>
            </w:r>
          </w:p>
        </w:tc>
        <w:tc>
          <w:tcPr>
            <w:tcW w:w="2511" w:type="dxa"/>
            <w:gridSpan w:val="2"/>
            <w:tcBorders>
              <w:right w:val="single" w:sz="4" w:space="0" w:color="auto"/>
            </w:tcBorders>
          </w:tcPr>
          <w:p w:rsidR="009D70EB" w:rsidRPr="008D58F8" w:rsidRDefault="009D70EB" w:rsidP="008D58F8">
            <w:pPr>
              <w:spacing w:after="0" w:line="240" w:lineRule="auto"/>
              <w:jc w:val="center"/>
              <w:rPr>
                <w:rFonts w:ascii="Times New Roman" w:hAnsi="Times New Roman" w:cs="Times New Roman"/>
                <w:bCs/>
                <w:sz w:val="24"/>
                <w:szCs w:val="24"/>
                <w:lang w:val="kk-KZ"/>
              </w:rPr>
            </w:pPr>
            <w:r w:rsidRPr="008D58F8">
              <w:rPr>
                <w:rFonts w:ascii="Times New Roman" w:hAnsi="Times New Roman" w:cs="Times New Roman"/>
                <w:bCs/>
                <w:sz w:val="24"/>
                <w:szCs w:val="24"/>
                <w:lang w:val="kk-KZ"/>
              </w:rPr>
              <w:t>Эмпир-қ, эвристик-қ</w:t>
            </w:r>
          </w:p>
        </w:tc>
        <w:tc>
          <w:tcPr>
            <w:tcW w:w="2500" w:type="dxa"/>
            <w:gridSpan w:val="2"/>
            <w:tcBorders>
              <w:left w:val="single" w:sz="4" w:space="0" w:color="auto"/>
            </w:tcBorders>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Шығармашыл</w:t>
            </w:r>
          </w:p>
        </w:tc>
        <w:tc>
          <w:tcPr>
            <w:tcW w:w="2492" w:type="dxa"/>
            <w:gridSpan w:val="2"/>
            <w:tcBorders>
              <w:right w:val="single" w:sz="4" w:space="0" w:color="auto"/>
            </w:tcBorders>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Креативтік</w:t>
            </w:r>
          </w:p>
        </w:tc>
      </w:tr>
      <w:tr w:rsidR="009D70EB" w:rsidRPr="008D58F8" w:rsidTr="00E625F4">
        <w:tc>
          <w:tcPr>
            <w:tcW w:w="2068" w:type="dxa"/>
            <w:vMerge/>
          </w:tcPr>
          <w:p w:rsidR="009D70EB" w:rsidRPr="008D58F8" w:rsidRDefault="009D70EB" w:rsidP="008D58F8">
            <w:pPr>
              <w:spacing w:after="0" w:line="240" w:lineRule="auto"/>
              <w:jc w:val="both"/>
              <w:rPr>
                <w:rFonts w:ascii="Times New Roman" w:hAnsi="Times New Roman" w:cs="Times New Roman"/>
                <w:sz w:val="24"/>
                <w:szCs w:val="24"/>
                <w:lang w:val="kk-KZ"/>
              </w:rPr>
            </w:pPr>
          </w:p>
        </w:tc>
        <w:tc>
          <w:tcPr>
            <w:tcW w:w="1265"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Бақылау</w:t>
            </w:r>
          </w:p>
        </w:tc>
        <w:tc>
          <w:tcPr>
            <w:tcW w:w="1246"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Экспер-к</w:t>
            </w:r>
          </w:p>
        </w:tc>
        <w:tc>
          <w:tcPr>
            <w:tcW w:w="1253"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Бақылау</w:t>
            </w:r>
          </w:p>
        </w:tc>
        <w:tc>
          <w:tcPr>
            <w:tcW w:w="1247"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Экспер-к</w:t>
            </w:r>
          </w:p>
        </w:tc>
        <w:tc>
          <w:tcPr>
            <w:tcW w:w="1252"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Бақылау</w:t>
            </w:r>
          </w:p>
        </w:tc>
        <w:tc>
          <w:tcPr>
            <w:tcW w:w="1240"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Экспер-к</w:t>
            </w:r>
          </w:p>
        </w:tc>
      </w:tr>
      <w:tr w:rsidR="009D70EB" w:rsidRPr="008D58F8" w:rsidTr="00E625F4">
        <w:tc>
          <w:tcPr>
            <w:tcW w:w="2068" w:type="dxa"/>
            <w:vMerge/>
          </w:tcPr>
          <w:p w:rsidR="009D70EB" w:rsidRPr="008D58F8" w:rsidRDefault="009D70EB" w:rsidP="008D58F8">
            <w:pPr>
              <w:spacing w:after="0" w:line="240" w:lineRule="auto"/>
              <w:jc w:val="both"/>
              <w:rPr>
                <w:rFonts w:ascii="Times New Roman" w:hAnsi="Times New Roman" w:cs="Times New Roman"/>
                <w:sz w:val="24"/>
                <w:szCs w:val="24"/>
                <w:lang w:val="kk-KZ"/>
              </w:rPr>
            </w:pPr>
          </w:p>
        </w:tc>
        <w:tc>
          <w:tcPr>
            <w:tcW w:w="1265"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Білімалушы %</w:t>
            </w:r>
          </w:p>
        </w:tc>
        <w:tc>
          <w:tcPr>
            <w:tcW w:w="1246"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Білімалушы %</w:t>
            </w:r>
          </w:p>
        </w:tc>
        <w:tc>
          <w:tcPr>
            <w:tcW w:w="1253"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Білімалушы %</w:t>
            </w:r>
          </w:p>
        </w:tc>
        <w:tc>
          <w:tcPr>
            <w:tcW w:w="1247"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Білімалушы %</w:t>
            </w:r>
          </w:p>
        </w:tc>
        <w:tc>
          <w:tcPr>
            <w:tcW w:w="1252"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Білімалушы %</w:t>
            </w:r>
          </w:p>
        </w:tc>
        <w:tc>
          <w:tcPr>
            <w:tcW w:w="1240"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Білімалушы %</w:t>
            </w:r>
          </w:p>
        </w:tc>
      </w:tr>
      <w:tr w:rsidR="009D70EB" w:rsidRPr="008D58F8" w:rsidTr="00E625F4">
        <w:tc>
          <w:tcPr>
            <w:tcW w:w="2068" w:type="dxa"/>
          </w:tcPr>
          <w:p w:rsidR="009D70EB" w:rsidRPr="008D58F8" w:rsidRDefault="009D70EB" w:rsidP="008D58F8">
            <w:pPr>
              <w:spacing w:after="0" w:line="240" w:lineRule="auto"/>
              <w:rPr>
                <w:rFonts w:ascii="Times New Roman" w:hAnsi="Times New Roman" w:cs="Times New Roman"/>
                <w:sz w:val="24"/>
                <w:szCs w:val="24"/>
                <w:lang w:val="kk-KZ"/>
              </w:rPr>
            </w:pPr>
            <w:r w:rsidRPr="008D58F8">
              <w:rPr>
                <w:rFonts w:ascii="Times New Roman" w:hAnsi="Times New Roman" w:cs="Times New Roman"/>
                <w:sz w:val="24"/>
                <w:szCs w:val="24"/>
                <w:lang w:val="kk-KZ"/>
              </w:rPr>
              <w:t>1. Онтологиялық: тұлғаның кемелденуі</w:t>
            </w:r>
          </w:p>
        </w:tc>
        <w:tc>
          <w:tcPr>
            <w:tcW w:w="1265"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156 / 54,1</w:t>
            </w:r>
          </w:p>
        </w:tc>
        <w:tc>
          <w:tcPr>
            <w:tcW w:w="1246"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56 / 19,7</w:t>
            </w:r>
          </w:p>
        </w:tc>
        <w:tc>
          <w:tcPr>
            <w:tcW w:w="1253"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88 / 30,5</w:t>
            </w:r>
          </w:p>
        </w:tc>
        <w:tc>
          <w:tcPr>
            <w:tcW w:w="1247"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110 / 38,7</w:t>
            </w:r>
          </w:p>
        </w:tc>
        <w:tc>
          <w:tcPr>
            <w:tcW w:w="1252"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44 / 15,2</w:t>
            </w:r>
          </w:p>
        </w:tc>
        <w:tc>
          <w:tcPr>
            <w:tcW w:w="1240"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118 / 41,6</w:t>
            </w:r>
          </w:p>
        </w:tc>
      </w:tr>
      <w:tr w:rsidR="009D70EB" w:rsidRPr="008D58F8" w:rsidTr="00E625F4">
        <w:tc>
          <w:tcPr>
            <w:tcW w:w="2068" w:type="dxa"/>
          </w:tcPr>
          <w:p w:rsidR="009D70EB" w:rsidRPr="008D58F8" w:rsidRDefault="009D70EB" w:rsidP="008D58F8">
            <w:pPr>
              <w:spacing w:after="0" w:line="240" w:lineRule="auto"/>
              <w:rPr>
                <w:rFonts w:ascii="Times New Roman" w:hAnsi="Times New Roman" w:cs="Times New Roman"/>
                <w:sz w:val="24"/>
                <w:szCs w:val="24"/>
                <w:lang w:val="kk-KZ"/>
              </w:rPr>
            </w:pPr>
            <w:r w:rsidRPr="008D58F8">
              <w:rPr>
                <w:rFonts w:ascii="Times New Roman" w:hAnsi="Times New Roman" w:cs="Times New Roman"/>
                <w:sz w:val="24"/>
                <w:szCs w:val="24"/>
                <w:lang w:val="kk-KZ"/>
              </w:rPr>
              <w:t>2. Қажетсіну уәжінің алға ілгерілеуі</w:t>
            </w:r>
          </w:p>
        </w:tc>
        <w:tc>
          <w:tcPr>
            <w:tcW w:w="1265"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160 / 55,5</w:t>
            </w:r>
          </w:p>
        </w:tc>
        <w:tc>
          <w:tcPr>
            <w:tcW w:w="1246"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62/ 21,8</w:t>
            </w:r>
          </w:p>
        </w:tc>
        <w:tc>
          <w:tcPr>
            <w:tcW w:w="1253"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88 / 30,5</w:t>
            </w:r>
          </w:p>
        </w:tc>
        <w:tc>
          <w:tcPr>
            <w:tcW w:w="1247"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112 / 39,4</w:t>
            </w:r>
          </w:p>
        </w:tc>
        <w:tc>
          <w:tcPr>
            <w:tcW w:w="1252"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40 / 14</w:t>
            </w:r>
          </w:p>
        </w:tc>
        <w:tc>
          <w:tcPr>
            <w:tcW w:w="1240" w:type="dxa"/>
          </w:tcPr>
          <w:p w:rsidR="009D70EB" w:rsidRPr="008D58F8" w:rsidRDefault="009D70EB" w:rsidP="008D58F8">
            <w:pPr>
              <w:spacing w:after="0" w:line="240" w:lineRule="auto"/>
              <w:jc w:val="center"/>
              <w:rPr>
                <w:rFonts w:ascii="Times New Roman" w:hAnsi="Times New Roman" w:cs="Times New Roman"/>
                <w:sz w:val="24"/>
                <w:szCs w:val="24"/>
                <w:lang w:val="kk-KZ"/>
              </w:rPr>
            </w:pPr>
            <w:r w:rsidRPr="008D58F8">
              <w:rPr>
                <w:rFonts w:ascii="Times New Roman" w:hAnsi="Times New Roman" w:cs="Times New Roman"/>
                <w:sz w:val="24"/>
                <w:szCs w:val="24"/>
                <w:lang w:val="kk-KZ"/>
              </w:rPr>
              <w:t>110 / 38,8</w:t>
            </w:r>
          </w:p>
        </w:tc>
      </w:tr>
      <w:tr w:rsidR="009D70EB" w:rsidRPr="008D58F8" w:rsidTr="00E625F4">
        <w:tc>
          <w:tcPr>
            <w:tcW w:w="2068" w:type="dxa"/>
          </w:tcPr>
          <w:p w:rsidR="009D70EB" w:rsidRPr="008D58F8" w:rsidRDefault="009D70EB" w:rsidP="008D58F8">
            <w:pPr>
              <w:spacing w:after="0" w:line="240" w:lineRule="auto"/>
              <w:rPr>
                <w:rFonts w:ascii="Times New Roman" w:hAnsi="Times New Roman" w:cs="Times New Roman"/>
                <w:sz w:val="24"/>
                <w:szCs w:val="24"/>
                <w:lang w:val="kk-KZ"/>
              </w:rPr>
            </w:pPr>
            <w:r w:rsidRPr="008D58F8">
              <w:rPr>
                <w:rFonts w:ascii="Times New Roman" w:hAnsi="Times New Roman" w:cs="Times New Roman"/>
                <w:sz w:val="24"/>
                <w:szCs w:val="24"/>
                <w:lang w:val="kk-KZ"/>
              </w:rPr>
              <w:t>3. Құндылықты ізгілікке бағдарлауы</w:t>
            </w:r>
          </w:p>
        </w:tc>
        <w:tc>
          <w:tcPr>
            <w:tcW w:w="1265"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154 / 53,5</w:t>
            </w:r>
          </w:p>
        </w:tc>
        <w:tc>
          <w:tcPr>
            <w:tcW w:w="1246"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86 / 30,3</w:t>
            </w:r>
          </w:p>
        </w:tc>
        <w:tc>
          <w:tcPr>
            <w:tcW w:w="1253"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88 / 30,6</w:t>
            </w:r>
          </w:p>
        </w:tc>
        <w:tc>
          <w:tcPr>
            <w:tcW w:w="1247"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112 / 39,4</w:t>
            </w:r>
          </w:p>
        </w:tc>
        <w:tc>
          <w:tcPr>
            <w:tcW w:w="1252"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46 / 15,9</w:t>
            </w:r>
          </w:p>
        </w:tc>
        <w:tc>
          <w:tcPr>
            <w:tcW w:w="1240"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86 / 30,3</w:t>
            </w:r>
          </w:p>
        </w:tc>
      </w:tr>
      <w:tr w:rsidR="009D70EB" w:rsidRPr="008D58F8" w:rsidTr="00E625F4">
        <w:tc>
          <w:tcPr>
            <w:tcW w:w="2068" w:type="dxa"/>
          </w:tcPr>
          <w:p w:rsidR="009D70EB" w:rsidRPr="008D58F8" w:rsidRDefault="009D70EB" w:rsidP="008D58F8">
            <w:pPr>
              <w:spacing w:after="0" w:line="240" w:lineRule="auto"/>
              <w:rPr>
                <w:rFonts w:ascii="Times New Roman" w:hAnsi="Times New Roman" w:cs="Times New Roman"/>
                <w:sz w:val="24"/>
                <w:szCs w:val="24"/>
                <w:lang w:val="kk-KZ"/>
              </w:rPr>
            </w:pPr>
            <w:r w:rsidRPr="008D58F8">
              <w:rPr>
                <w:rFonts w:ascii="Times New Roman" w:hAnsi="Times New Roman" w:cs="Times New Roman"/>
                <w:sz w:val="24"/>
                <w:szCs w:val="24"/>
                <w:lang w:val="kk-KZ"/>
              </w:rPr>
              <w:t>4. Интеллектіні ілгерілетуде аксиологиялық парадигманы дамыту</w:t>
            </w:r>
          </w:p>
        </w:tc>
        <w:tc>
          <w:tcPr>
            <w:tcW w:w="1265"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162 / 56,3</w:t>
            </w:r>
          </w:p>
        </w:tc>
        <w:tc>
          <w:tcPr>
            <w:tcW w:w="1246"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68 / 24</w:t>
            </w:r>
          </w:p>
        </w:tc>
        <w:tc>
          <w:tcPr>
            <w:tcW w:w="1253"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92 / 31,9</w:t>
            </w:r>
          </w:p>
        </w:tc>
        <w:tc>
          <w:tcPr>
            <w:tcW w:w="1247"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116 / 40,7</w:t>
            </w:r>
          </w:p>
        </w:tc>
        <w:tc>
          <w:tcPr>
            <w:tcW w:w="1252"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34 / 11,6</w:t>
            </w:r>
          </w:p>
        </w:tc>
        <w:tc>
          <w:tcPr>
            <w:tcW w:w="1240" w:type="dxa"/>
          </w:tcPr>
          <w:p w:rsidR="009D70EB" w:rsidRPr="008D58F8" w:rsidRDefault="009D70EB" w:rsidP="008D58F8">
            <w:pPr>
              <w:spacing w:after="0" w:line="240" w:lineRule="auto"/>
              <w:jc w:val="center"/>
              <w:rPr>
                <w:sz w:val="24"/>
                <w:szCs w:val="24"/>
              </w:rPr>
            </w:pPr>
            <w:r w:rsidRPr="008D58F8">
              <w:rPr>
                <w:rFonts w:ascii="Times New Roman" w:hAnsi="Times New Roman" w:cs="Times New Roman"/>
                <w:sz w:val="24"/>
                <w:szCs w:val="24"/>
                <w:lang w:val="kk-KZ"/>
              </w:rPr>
              <w:t>100 / 35,3</w:t>
            </w:r>
          </w:p>
        </w:tc>
      </w:tr>
    </w:tbl>
    <w:p w:rsidR="009D70EB" w:rsidRDefault="009D70EB" w:rsidP="0017469F">
      <w:pPr>
        <w:spacing w:after="0"/>
        <w:ind w:firstLine="567"/>
        <w:jc w:val="both"/>
        <w:rPr>
          <w:rFonts w:ascii="Times New Roman" w:hAnsi="Times New Roman" w:cs="Times New Roman"/>
          <w:sz w:val="28"/>
          <w:szCs w:val="28"/>
          <w:lang w:val="kk-KZ"/>
        </w:rPr>
      </w:pP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Эксперименттің бақылаушы кезеңінде оқушалармен интервью өткізілді. Интервьюді зерттеу жұмысының тағылымдық мәнін айқындау мақсатында төмендегідей сауалдар әзірленді:</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Неліктен педагогика ілімінен бұрын аксиологиялық парадигманың негізі ретінде психологтардың еңбектері алынған?</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D24F7C">
        <w:rPr>
          <w:rFonts w:ascii="Times New Roman" w:hAnsi="Times New Roman" w:cs="Times New Roman"/>
          <w:sz w:val="28"/>
          <w:szCs w:val="28"/>
          <w:lang w:val="kk-KZ"/>
        </w:rPr>
        <w:t>Л.</w:t>
      </w:r>
      <w:r w:rsidR="008D58F8">
        <w:rPr>
          <w:rFonts w:ascii="Times New Roman" w:hAnsi="Times New Roman" w:cs="Times New Roman"/>
          <w:sz w:val="28"/>
          <w:szCs w:val="28"/>
          <w:lang w:val="kk-KZ"/>
        </w:rPr>
        <w:t xml:space="preserve"> </w:t>
      </w:r>
      <w:r w:rsidRPr="00D24F7C">
        <w:rPr>
          <w:rFonts w:ascii="Times New Roman" w:hAnsi="Times New Roman" w:cs="Times New Roman"/>
          <w:sz w:val="28"/>
          <w:szCs w:val="28"/>
          <w:lang w:val="kk-KZ"/>
        </w:rPr>
        <w:t>С. Выготский</w:t>
      </w:r>
      <w:r>
        <w:rPr>
          <w:rFonts w:ascii="Times New Roman" w:hAnsi="Times New Roman" w:cs="Times New Roman"/>
          <w:sz w:val="28"/>
          <w:szCs w:val="28"/>
          <w:lang w:val="kk-KZ"/>
        </w:rPr>
        <w:t>дің зерттеу еңбектерінде ойлау шегінің көрінісін қалай зерделеген?</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D24F7C">
        <w:rPr>
          <w:rFonts w:ascii="Times New Roman" w:hAnsi="Times New Roman" w:cs="Times New Roman"/>
          <w:sz w:val="28"/>
          <w:szCs w:val="28"/>
          <w:lang w:val="kk-KZ"/>
        </w:rPr>
        <w:t>Л.</w:t>
      </w:r>
      <w:r w:rsidR="008D58F8">
        <w:rPr>
          <w:rFonts w:ascii="Times New Roman" w:hAnsi="Times New Roman" w:cs="Times New Roman"/>
          <w:sz w:val="28"/>
          <w:szCs w:val="28"/>
          <w:lang w:val="kk-KZ"/>
        </w:rPr>
        <w:t xml:space="preserve"> </w:t>
      </w:r>
      <w:r w:rsidRPr="00D24F7C">
        <w:rPr>
          <w:rFonts w:ascii="Times New Roman" w:hAnsi="Times New Roman" w:cs="Times New Roman"/>
          <w:sz w:val="28"/>
          <w:szCs w:val="28"/>
          <w:lang w:val="kk-KZ"/>
        </w:rPr>
        <w:t>С. Выготский</w:t>
      </w:r>
      <w:r>
        <w:rPr>
          <w:rFonts w:ascii="Times New Roman" w:hAnsi="Times New Roman" w:cs="Times New Roman"/>
          <w:sz w:val="28"/>
          <w:szCs w:val="28"/>
          <w:lang w:val="kk-KZ"/>
        </w:rPr>
        <w:t xml:space="preserve"> ойлау іс-әрекетінің «жақын аумағын» қалай анықтаған?</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 А.</w:t>
      </w:r>
      <w:r w:rsidR="008D58F8">
        <w:rPr>
          <w:rFonts w:ascii="Times New Roman" w:hAnsi="Times New Roman" w:cs="Times New Roman"/>
          <w:sz w:val="28"/>
          <w:szCs w:val="28"/>
          <w:lang w:val="kk-KZ"/>
        </w:rPr>
        <w:t xml:space="preserve"> </w:t>
      </w:r>
      <w:r>
        <w:rPr>
          <w:rFonts w:ascii="Times New Roman" w:hAnsi="Times New Roman" w:cs="Times New Roman"/>
          <w:sz w:val="28"/>
          <w:szCs w:val="28"/>
          <w:lang w:val="kk-KZ"/>
        </w:rPr>
        <w:t>Н. Леонтьевтің білім меңгеру қызметін нұсқалы тұрғыда қалай жіктеген?</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 А.</w:t>
      </w:r>
      <w:r w:rsidR="008D58F8">
        <w:rPr>
          <w:rFonts w:ascii="Times New Roman" w:hAnsi="Times New Roman" w:cs="Times New Roman"/>
          <w:sz w:val="28"/>
          <w:szCs w:val="28"/>
          <w:lang w:val="kk-KZ"/>
        </w:rPr>
        <w:t xml:space="preserve"> </w:t>
      </w:r>
      <w:r>
        <w:rPr>
          <w:rFonts w:ascii="Times New Roman" w:hAnsi="Times New Roman" w:cs="Times New Roman"/>
          <w:sz w:val="28"/>
          <w:szCs w:val="28"/>
          <w:lang w:val="kk-KZ"/>
        </w:rPr>
        <w:t>Н. Леонтьев еңбегінде сана және оған қатысты тұлғалық келбеттің рухы қалай өркендеуі жайлы тұжырымына қандай баға бересіз?</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 Қай психологтың еңбегінде «тереңдік», «кеңдік», «биіктік» ұғымдар зерттелген, бұл үштіктің атқарар қызметі туралы қандай түйінді пікір білдіресіз?</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«Перцептив», </w:t>
      </w:r>
      <w:r w:rsidRPr="001304C1">
        <w:rPr>
          <w:rFonts w:ascii="Times New Roman" w:hAnsi="Times New Roman" w:cs="Times New Roman"/>
          <w:sz w:val="28"/>
          <w:szCs w:val="28"/>
          <w:lang w:val="kk-KZ"/>
        </w:rPr>
        <w:t>«Апперсепте»,</w:t>
      </w:r>
      <w:r>
        <w:rPr>
          <w:rFonts w:ascii="Times New Roman" w:hAnsi="Times New Roman" w:cs="Times New Roman"/>
          <w:sz w:val="28"/>
          <w:szCs w:val="28"/>
          <w:lang w:val="kk-KZ"/>
        </w:rPr>
        <w:t xml:space="preserve"> «Өнімділік» ұғымдарының зерттеу еңбектерінде </w:t>
      </w:r>
      <w:r w:rsidRPr="008D6FBB">
        <w:rPr>
          <w:rFonts w:ascii="Times New Roman" w:hAnsi="Times New Roman" w:cs="Times New Roman"/>
          <w:bCs/>
          <w:sz w:val="28"/>
          <w:szCs w:val="28"/>
          <w:lang w:val="kk-KZ"/>
        </w:rPr>
        <w:t>сәйкестік</w:t>
      </w:r>
      <w:r>
        <w:rPr>
          <w:rFonts w:ascii="Times New Roman" w:hAnsi="Times New Roman" w:cs="Times New Roman"/>
          <w:sz w:val="28"/>
          <w:szCs w:val="28"/>
          <w:lang w:val="kk-KZ"/>
        </w:rPr>
        <w:t xml:space="preserve"> мәнде келуіне мысалдар келтіре аласыз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 «Мен» есімдігін тұлғалық болмыстың құндылығы ретінде парадигмамен зерттеген ғалымдар жайлы пікірді салыстырмалы тұрғыда құрасыз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9) Р.</w:t>
      </w:r>
      <w:r w:rsidR="008D58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Немовтың психлогия ілімінің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ға қандай әсері бар екеніне тұжырым жасайсыз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 Р.</w:t>
      </w:r>
      <w:r w:rsidR="008D58F8">
        <w:rPr>
          <w:rFonts w:ascii="Times New Roman" w:hAnsi="Times New Roman" w:cs="Times New Roman"/>
          <w:sz w:val="28"/>
          <w:szCs w:val="28"/>
          <w:lang w:val="kk-KZ"/>
        </w:rPr>
        <w:t xml:space="preserve"> </w:t>
      </w:r>
      <w:r>
        <w:rPr>
          <w:rFonts w:ascii="Times New Roman" w:hAnsi="Times New Roman" w:cs="Times New Roman"/>
          <w:sz w:val="28"/>
          <w:szCs w:val="28"/>
          <w:lang w:val="kk-KZ"/>
        </w:rPr>
        <w:t>С. Немов сезім мүшелерінің ойлау-пайымдауға ықпалын қалай көрсеткен?</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 Л.</w:t>
      </w:r>
      <w:r w:rsidR="008D58F8">
        <w:rPr>
          <w:rFonts w:ascii="Times New Roman" w:hAnsi="Times New Roman" w:cs="Times New Roman"/>
          <w:sz w:val="28"/>
          <w:szCs w:val="28"/>
          <w:lang w:val="kk-KZ"/>
        </w:rPr>
        <w:t xml:space="preserve"> </w:t>
      </w:r>
      <w:r>
        <w:rPr>
          <w:rFonts w:ascii="Times New Roman" w:hAnsi="Times New Roman" w:cs="Times New Roman"/>
          <w:sz w:val="28"/>
          <w:szCs w:val="28"/>
          <w:lang w:val="kk-KZ"/>
        </w:rPr>
        <w:t>С. Рубенштейн «тән», «жан», «қуат» сияқты нысандардың санаға әсерін қалай зерттеген?</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12) Ж. Аймауытов еңбегінде «жұлма жад», «пәлсапалық жад», «ой сандығы», «соқыр сезім», «саңылау сезім» секілді ұғымдардың адам табиғатында қандай көрініске ие болуы жөнінде қандай ой-бағам айтар едіңіз?</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13) Ж. Аймауытовтың ағылшынша, шотландша, түркі жұртының 70</w:t>
      </w:r>
      <w:r w:rsidRPr="00747923">
        <w:rPr>
          <w:rFonts w:ascii="Times New Roman" w:hAnsi="Times New Roman" w:cs="Times New Roman"/>
          <w:sz w:val="28"/>
          <w:szCs w:val="28"/>
          <w:lang w:val="kk-KZ"/>
        </w:rPr>
        <w:t>%</w:t>
      </w:r>
      <w:r>
        <w:rPr>
          <w:rFonts w:ascii="Times New Roman" w:hAnsi="Times New Roman" w:cs="Times New Roman"/>
          <w:sz w:val="28"/>
          <w:szCs w:val="28"/>
          <w:lang w:val="kk-KZ"/>
        </w:rPr>
        <w:t xml:space="preserve"> тілдерін меңгерудегі қызметін қалай бағалай аласыз, осынша тіл меңгерумен ғылымға қосқан қандай үлесі бар?</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14) М. Жұмабаев баланың абай болуының қандай пайдасы бар екенін анықтаған?</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15) М. Жұмабаев данышпандыққа апарар жолдың нысанын қалай анықтаған?</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16) «Суггестив» ұғымын М. Жұмабаев қалай дәлелдеген?</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17) Ассоциацияға суггестивтің ықпалын М. Жұмабаев қалай анықтаған?</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18) М. Жұмабаев еңбегінің Ж. Аймауытовтан ерекшелігін алгоритмдей аласыз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19) М. Жұмабаев еңбегіндегі рухани құндылықтарды жіктей аласыз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 «Ой шығару», «дедукция», «силлогизм» ұғымдарының идентичностық мәндегі еңбектерге түзілім құра аласыз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21) Мағжан Жұмабаев еңбегіндегі «гипотеза» мен қазіргі зерттеушілердің еңбектерінде айырмашылықты жіктей аласыз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М. Жұмабаев еңбегіндегі «ойлау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 xml:space="preserve"> өркендетудің» жолдарын тарқатасыз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 </w:t>
      </w:r>
      <w:r w:rsidRPr="00751421">
        <w:rPr>
          <w:rFonts w:ascii="Times New Roman" w:hAnsi="Times New Roman" w:cs="Times New Roman"/>
          <w:sz w:val="28"/>
          <w:szCs w:val="28"/>
          <w:lang w:val="kk-KZ"/>
        </w:rPr>
        <w:t>Л.</w:t>
      </w:r>
      <w:r w:rsidR="008D58F8">
        <w:rPr>
          <w:rFonts w:ascii="Times New Roman" w:hAnsi="Times New Roman" w:cs="Times New Roman"/>
          <w:sz w:val="28"/>
          <w:szCs w:val="28"/>
          <w:lang w:val="kk-KZ"/>
        </w:rPr>
        <w:t xml:space="preserve"> </w:t>
      </w:r>
      <w:r w:rsidRPr="00751421">
        <w:rPr>
          <w:rFonts w:ascii="Times New Roman" w:hAnsi="Times New Roman" w:cs="Times New Roman"/>
          <w:sz w:val="28"/>
          <w:szCs w:val="28"/>
          <w:lang w:val="kk-KZ"/>
        </w:rPr>
        <w:t>С. Выготский</w:t>
      </w:r>
      <w:r>
        <w:rPr>
          <w:rFonts w:ascii="Times New Roman" w:hAnsi="Times New Roman" w:cs="Times New Roman"/>
          <w:sz w:val="28"/>
          <w:szCs w:val="28"/>
          <w:lang w:val="kk-KZ"/>
        </w:rPr>
        <w:t>дің еңбектеріне сын айтылғаны жөнінде не айтар едіңіз?</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24) Психология мәселесі қандай кезеңнен басталуы қажет?</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25) Функционалдық сауаттылыққа психология ілімі қажет пе?</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 </w:t>
      </w:r>
      <w:r w:rsidRPr="00FE7906">
        <w:rPr>
          <w:rFonts w:ascii="Times New Roman" w:hAnsi="Times New Roman" w:cs="Times New Roman"/>
          <w:sz w:val="28"/>
          <w:szCs w:val="28"/>
          <w:lang w:val="kk-KZ"/>
        </w:rPr>
        <w:t>Л.</w:t>
      </w:r>
      <w:r w:rsidR="008D58F8">
        <w:rPr>
          <w:rFonts w:ascii="Times New Roman" w:hAnsi="Times New Roman" w:cs="Times New Roman"/>
          <w:sz w:val="28"/>
          <w:szCs w:val="28"/>
          <w:lang w:val="kk-KZ"/>
        </w:rPr>
        <w:t xml:space="preserve"> </w:t>
      </w:r>
      <w:r w:rsidRPr="00FE7906">
        <w:rPr>
          <w:rFonts w:ascii="Times New Roman" w:hAnsi="Times New Roman" w:cs="Times New Roman"/>
          <w:sz w:val="28"/>
          <w:szCs w:val="28"/>
          <w:lang w:val="kk-KZ"/>
        </w:rPr>
        <w:t>С. Выготский</w:t>
      </w:r>
      <w:r>
        <w:rPr>
          <w:rFonts w:ascii="Times New Roman" w:hAnsi="Times New Roman" w:cs="Times New Roman"/>
          <w:sz w:val="28"/>
          <w:szCs w:val="28"/>
          <w:lang w:val="kk-KZ"/>
        </w:rPr>
        <w:t xml:space="preserve"> мен Дж. Брунер еңбектеріндегі «интериоризация» ұғымында бірегейлік, сәйкестік </w:t>
      </w:r>
      <w:r w:rsidRPr="008D6FBB">
        <w:rPr>
          <w:rFonts w:ascii="Times New Roman" w:hAnsi="Times New Roman" w:cs="Times New Roman"/>
          <w:bCs/>
          <w:sz w:val="28"/>
          <w:szCs w:val="28"/>
          <w:lang w:val="kk-KZ"/>
        </w:rPr>
        <w:t xml:space="preserve">сарын </w:t>
      </w:r>
      <w:r>
        <w:rPr>
          <w:rFonts w:ascii="Times New Roman" w:hAnsi="Times New Roman" w:cs="Times New Roman"/>
          <w:sz w:val="28"/>
          <w:szCs w:val="28"/>
          <w:lang w:val="kk-KZ"/>
        </w:rPr>
        <w:t>аңғарыла ма?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 </w:t>
      </w:r>
      <w:r w:rsidRPr="00A754A9">
        <w:rPr>
          <w:rFonts w:ascii="Times New Roman" w:hAnsi="Times New Roman" w:cs="Times New Roman"/>
          <w:sz w:val="28"/>
          <w:szCs w:val="28"/>
          <w:lang w:val="kk-KZ"/>
        </w:rPr>
        <w:t>Л.</w:t>
      </w:r>
      <w:r w:rsidR="008D58F8">
        <w:rPr>
          <w:rFonts w:ascii="Times New Roman" w:hAnsi="Times New Roman" w:cs="Times New Roman"/>
          <w:sz w:val="28"/>
          <w:szCs w:val="28"/>
          <w:lang w:val="kk-KZ"/>
        </w:rPr>
        <w:t xml:space="preserve"> </w:t>
      </w:r>
      <w:r w:rsidRPr="00A754A9">
        <w:rPr>
          <w:rFonts w:ascii="Times New Roman" w:hAnsi="Times New Roman" w:cs="Times New Roman"/>
          <w:sz w:val="28"/>
          <w:szCs w:val="28"/>
          <w:lang w:val="kk-KZ"/>
        </w:rPr>
        <w:t>С. Выготский</w:t>
      </w:r>
      <w:r>
        <w:rPr>
          <w:rFonts w:ascii="Times New Roman" w:hAnsi="Times New Roman" w:cs="Times New Roman"/>
          <w:sz w:val="28"/>
          <w:szCs w:val="28"/>
          <w:lang w:val="kk-KZ"/>
        </w:rPr>
        <w:t xml:space="preserve"> еңбегіндегі ой-тұжырым құру </w:t>
      </w:r>
      <w:r w:rsidR="001E1DCE">
        <w:rPr>
          <w:rFonts w:ascii="Times New Roman" w:hAnsi="Times New Roman" w:cs="Times New Roman"/>
          <w:sz w:val="28"/>
          <w:szCs w:val="28"/>
          <w:lang w:val="kk-KZ"/>
        </w:rPr>
        <w:t>процесін</w:t>
      </w:r>
      <w:r>
        <w:rPr>
          <w:rFonts w:ascii="Times New Roman" w:hAnsi="Times New Roman" w:cs="Times New Roman"/>
          <w:sz w:val="28"/>
          <w:szCs w:val="28"/>
          <w:lang w:val="kk-KZ"/>
        </w:rPr>
        <w:t>е аксиологиялық парадигма кездесе ме, кездессе нақтылы мысал келтірсеңіз?</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 </w:t>
      </w:r>
      <w:r w:rsidRPr="00F410BB">
        <w:rPr>
          <w:rFonts w:ascii="Times New Roman" w:hAnsi="Times New Roman" w:cs="Times New Roman"/>
          <w:sz w:val="28"/>
          <w:szCs w:val="28"/>
          <w:lang w:val="kk-KZ"/>
        </w:rPr>
        <w:t>Л.</w:t>
      </w:r>
      <w:r w:rsidR="008D58F8">
        <w:rPr>
          <w:rFonts w:ascii="Times New Roman" w:hAnsi="Times New Roman" w:cs="Times New Roman"/>
          <w:sz w:val="28"/>
          <w:szCs w:val="28"/>
          <w:lang w:val="kk-KZ"/>
        </w:rPr>
        <w:t xml:space="preserve"> </w:t>
      </w:r>
      <w:r w:rsidRPr="00F410BB">
        <w:rPr>
          <w:rFonts w:ascii="Times New Roman" w:hAnsi="Times New Roman" w:cs="Times New Roman"/>
          <w:sz w:val="28"/>
          <w:szCs w:val="28"/>
          <w:lang w:val="kk-KZ"/>
        </w:rPr>
        <w:t>С. Выготский</w:t>
      </w:r>
      <w:r>
        <w:rPr>
          <w:rFonts w:ascii="Times New Roman" w:hAnsi="Times New Roman" w:cs="Times New Roman"/>
          <w:sz w:val="28"/>
          <w:szCs w:val="28"/>
          <w:lang w:val="kk-KZ"/>
        </w:rPr>
        <w:t xml:space="preserve"> еңбегінде «стохастикалық парадигма» деп аталмаса да, оған жуық ой-бағам байқалды ма?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29) «Онтология», «гносеология», «аксиология» ұғымдарына қатысты зерттеу еңбектеріндегі бірегейлік мәнді тұжырымдайсыз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30) Қазіргі жастардың психологиялық дағдарысты жояр ұлттық сананы жаңғырту мәселесін зерттеген ғалымдардың еңбектеріне талдау жасай аласыз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31) Қазіргі тәрбиені психология кезінде жүргізу мүмкіндігін зерттеген ғалымдардың еңбектеріне тоқталасыз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32) ХХІ ғасырдың бас кезінде құндылықтар жайлы, аксиологиялық парадигма ұғымдарына қатысты зерттеушілердің еңбектеріне өзіңіздің дүниетанымыңызды құрастырасыз ба?</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33) Педагогикалық білім игерудің инновациялық технологияларын тарқатып, оның өнімді нәтижеге бағдарлар түрлеріне тоқталсаңыз.</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34) Педагогика іліміндегі «критерий», «көрсеткіш», «индикатор» сияқты ұғымдардың атқарар қызметіне тоқталсаңыз.</w:t>
      </w:r>
    </w:p>
    <w:p w:rsidR="009D70EB" w:rsidRPr="002E4056"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Осындай сауалдарды бақылау тобы мен эксперименттік топқа қатысты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лармен интервью ұйымдастырдық. Оған қатысқаны - 284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 Бақылау тобындағылар дәрістей айтылғанды қайталап берді. Жалпы олардың деңгейлері </w:t>
      </w:r>
      <w:r w:rsidRPr="008D6FBB">
        <w:rPr>
          <w:rFonts w:ascii="Times New Roman" w:hAnsi="Times New Roman" w:cs="Times New Roman"/>
          <w:bCs/>
          <w:sz w:val="28"/>
          <w:szCs w:val="28"/>
          <w:lang w:val="kk-KZ"/>
        </w:rPr>
        <w:t>қайталанымнан</w:t>
      </w:r>
      <w:r>
        <w:rPr>
          <w:rFonts w:ascii="Times New Roman" w:hAnsi="Times New Roman" w:cs="Times New Roman"/>
          <w:sz w:val="28"/>
          <w:szCs w:val="28"/>
          <w:lang w:val="kk-KZ"/>
        </w:rPr>
        <w:t xml:space="preserve"> аспады. </w:t>
      </w:r>
      <w:r w:rsidRPr="008D6FBB">
        <w:rPr>
          <w:rFonts w:ascii="Times New Roman" w:hAnsi="Times New Roman" w:cs="Times New Roman"/>
          <w:bCs/>
          <w:sz w:val="28"/>
          <w:szCs w:val="28"/>
          <w:lang w:val="kk-KZ"/>
        </w:rPr>
        <w:t>(142 бала бақылау тобы).</w:t>
      </w:r>
      <w:r>
        <w:rPr>
          <w:rFonts w:ascii="Times New Roman" w:hAnsi="Times New Roman" w:cs="Times New Roman"/>
          <w:sz w:val="28"/>
          <w:szCs w:val="28"/>
          <w:lang w:val="kk-KZ"/>
        </w:rPr>
        <w:t xml:space="preserve"> Ал эксперимент тобының алғашқы кезеңіне қатысқандар (142 эксперимент тобы) 80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 – эвристикалық деңгейге жауап берді, 42-сі шығармашылық деңгейге, 12 – шығармашылық, 8 – креативтік деңгейге жауап берді. Экспериментальды топтағы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лар дәріс шегінен артық өздігінен ой-бағам жасай алатындарын дәлелдеді. 8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 өздігінен 40% ғылыми тұжырымдарды ерекше, феномені жоғары дәрежеде құра алатындарын дәлелдеді.</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«Инновация» ұғымын тек оқытудың жаңа түрілері тұрғысында қабылдамай, бір кездегі даналық тұжырымдардың бүгінгеге де пайдасы зор екенін түсіне отырып, кешегімен бүгінгіні, болашақты сабақтастыратын Мәдени мұраларды іс</w:t>
      </w:r>
      <w:r w:rsidRPr="00282B2A">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әрекеттегі ішкі өзгерістер жүйесінде зерделеу тиімді болмақ. Аталған мақсатты жүзеге асырудың бір амалы </w:t>
      </w:r>
      <w:r w:rsidRPr="00C317E0">
        <w:rPr>
          <w:rFonts w:ascii="Times New Roman" w:hAnsi="Times New Roman" w:cs="Times New Roman"/>
          <w:sz w:val="28"/>
          <w:szCs w:val="28"/>
          <w:lang w:val="kk-KZ"/>
        </w:rPr>
        <w:t>–</w:t>
      </w:r>
      <w:r>
        <w:rPr>
          <w:rFonts w:ascii="Times New Roman" w:hAnsi="Times New Roman" w:cs="Times New Roman"/>
          <w:sz w:val="28"/>
          <w:szCs w:val="28"/>
          <w:lang w:val="kk-KZ"/>
        </w:rPr>
        <w:t>интенсивті, қарқынды және экстенсивті, қосымша білім сапасындағы дағды іс</w:t>
      </w:r>
      <w:r w:rsidRPr="00282B2A">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әрекетті саралау. Неліктен біздер «интенсивті» дегенді алып отырмыз? Инновацияда ішкі жүйені өзгерту болып есептелсе, «интенсив» ішкі өзгеріске түскен жүйенің қорын пайдалану демуі білдіреді, ал «экстенсив» оқу </w:t>
      </w:r>
      <w:r w:rsidR="00CF2088">
        <w:rPr>
          <w:rFonts w:ascii="Times New Roman" w:hAnsi="Times New Roman" w:cs="Times New Roman"/>
          <w:sz w:val="28"/>
          <w:szCs w:val="28"/>
          <w:lang w:val="kk-KZ"/>
        </w:rPr>
        <w:t>процесінде</w:t>
      </w:r>
      <w:r>
        <w:rPr>
          <w:rFonts w:ascii="Times New Roman" w:hAnsi="Times New Roman" w:cs="Times New Roman"/>
          <w:sz w:val="28"/>
          <w:szCs w:val="28"/>
          <w:lang w:val="kk-KZ"/>
        </w:rPr>
        <w:t xml:space="preserve">гі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 xml:space="preserve"> өзінің іс</w:t>
      </w:r>
      <w:r w:rsidRPr="00282B2A">
        <w:rPr>
          <w:rFonts w:ascii="Times New Roman" w:hAnsi="Times New Roman" w:cs="Times New Roman"/>
          <w:sz w:val="28"/>
          <w:szCs w:val="28"/>
          <w:lang w:val="kk-KZ"/>
        </w:rPr>
        <w:t>-</w:t>
      </w:r>
      <w:r>
        <w:rPr>
          <w:rFonts w:ascii="Times New Roman" w:hAnsi="Times New Roman" w:cs="Times New Roman"/>
          <w:sz w:val="28"/>
          <w:szCs w:val="28"/>
          <w:lang w:val="kk-KZ"/>
        </w:rPr>
        <w:t>әрекетін қосымша қуат көздерінен, қосымша материалдардан іздейді. Олай болса, «мемлекет» тақырыбындағы білім мазмұнының ішкі жүйесін өзгеріске түсірудің бір жолы Ж. Баласағұнның «Құтты білігін» инновациялық жүйедегі интерактив тақтаға лайықтап, дәріс сабағын өтуге болады.</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Қорыта келгенде, ұсынылып отырған инновациялық жүйемен программалық оқытуға лайықты, интерактив тақтасымен ұсынылған дәріс негізі әр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ның өздігінен ойлау іскерлігін жандандырып, оқуға өзін</w:t>
      </w:r>
      <w:r w:rsidRPr="007801F4">
        <w:rPr>
          <w:rFonts w:ascii="Times New Roman" w:hAnsi="Times New Roman" w:cs="Times New Roman"/>
          <w:sz w:val="28"/>
          <w:szCs w:val="28"/>
          <w:lang w:val="kk-KZ"/>
        </w:rPr>
        <w:t>-</w:t>
      </w:r>
      <w:r>
        <w:rPr>
          <w:rFonts w:ascii="Times New Roman" w:hAnsi="Times New Roman" w:cs="Times New Roman"/>
          <w:sz w:val="28"/>
          <w:szCs w:val="28"/>
          <w:lang w:val="kk-KZ"/>
        </w:rPr>
        <w:t>өзі жұмылдыратын дәрежеге бағдарлауына жол ашылды.</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интерактивтік технологияға салынған дәрістегі тәжірибе және өздігінен жұмыс барысында </w:t>
      </w:r>
      <w:r w:rsidR="00353159">
        <w:rPr>
          <w:rFonts w:ascii="Times New Roman" w:hAnsi="Times New Roman" w:cs="Times New Roman"/>
          <w:sz w:val="28"/>
          <w:szCs w:val="28"/>
          <w:lang w:val="kk-KZ"/>
        </w:rPr>
        <w:t>білім алушы</w:t>
      </w:r>
      <w:r>
        <w:rPr>
          <w:rFonts w:ascii="Times New Roman" w:hAnsi="Times New Roman" w:cs="Times New Roman"/>
          <w:sz w:val="28"/>
          <w:szCs w:val="28"/>
          <w:lang w:val="kk-KZ"/>
        </w:rPr>
        <w:t>ларды төмендегідей тұжырымдар пайда болғанын байқадық:</w:t>
      </w:r>
    </w:p>
    <w:p w:rsidR="009D70EB" w:rsidRDefault="00353159"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9D70EB">
        <w:rPr>
          <w:rFonts w:ascii="Times New Roman" w:hAnsi="Times New Roman" w:cs="Times New Roman"/>
          <w:sz w:val="28"/>
          <w:szCs w:val="28"/>
          <w:lang w:val="kk-KZ"/>
        </w:rPr>
        <w:t>ның жауабы:</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 Баласағұнның «Құтты білігі» Таяу және Орта Шығыс елінде «мұсылмандық ренессанс» ілгершіл бағытта жеке даналық тұжырымдарды дамытқан Әбу Насыр Әл</w:t>
      </w:r>
      <w:r w:rsidRPr="00F12C9F">
        <w:rPr>
          <w:rFonts w:ascii="Times New Roman" w:hAnsi="Times New Roman" w:cs="Times New Roman"/>
          <w:sz w:val="28"/>
          <w:szCs w:val="28"/>
          <w:lang w:val="kk-KZ"/>
        </w:rPr>
        <w:t>-</w:t>
      </w:r>
      <w:r>
        <w:rPr>
          <w:rFonts w:ascii="Times New Roman" w:hAnsi="Times New Roman" w:cs="Times New Roman"/>
          <w:sz w:val="28"/>
          <w:szCs w:val="28"/>
          <w:lang w:val="kk-KZ"/>
        </w:rPr>
        <w:t>Фараби, Ибн</w:t>
      </w:r>
      <w:r w:rsidRPr="00F12C9F">
        <w:rPr>
          <w:rFonts w:ascii="Times New Roman" w:hAnsi="Times New Roman" w:cs="Times New Roman"/>
          <w:sz w:val="28"/>
          <w:szCs w:val="28"/>
          <w:lang w:val="kk-KZ"/>
        </w:rPr>
        <w:t>-</w:t>
      </w:r>
      <w:r>
        <w:rPr>
          <w:rFonts w:ascii="Times New Roman" w:hAnsi="Times New Roman" w:cs="Times New Roman"/>
          <w:sz w:val="28"/>
          <w:szCs w:val="28"/>
          <w:lang w:val="kk-KZ"/>
        </w:rPr>
        <w:t xml:space="preserve">Сина, Хорезми, Туси, Омар Хайям секілді көрнекті ойшылдардың еңбектері бүкіләлемдік философия тарихынан маңызды </w:t>
      </w:r>
      <w:r>
        <w:rPr>
          <w:rFonts w:ascii="Times New Roman" w:hAnsi="Times New Roman" w:cs="Times New Roman"/>
          <w:sz w:val="28"/>
          <w:szCs w:val="28"/>
          <w:lang w:val="kk-KZ"/>
        </w:rPr>
        <w:lastRenderedPageBreak/>
        <w:t>орын алған елеулі еңбек. Біздер бұл философтардың еңбектерін тұтастай талдау арқылы әр еңбектің өзіндік ерекшелігін байқадық.</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Қайта өрлеу дәуірінің асыл маржандары болып саналатын Жүсіп Баласағұнның Қараханидтер дәуіріндегі түркі халықтарының мәдениеті іргелес елдердің мәдениетімен ассимиляцияға түсіп, шығыстың рухани даму қарқынынан қалмағаны, тіпті бүгінгі мемлекет мәртебесін жоғары дәрежеге бағдарлауға тигізер пайдасы бар екенін аңғаруға болады. Сол кездегі арабша жазылған еңбектердің санатынан бөлек, түркіше жазылуы бұл еңбектің алты алаштың төл тумасы екенінің дәлелі демекпіз. «Құтты білікте» Бограхан </w:t>
      </w:r>
      <w:r w:rsidRPr="006F1270">
        <w:rPr>
          <w:rFonts w:ascii="Times New Roman" w:hAnsi="Times New Roman" w:cs="Times New Roman"/>
          <w:bCs/>
          <w:sz w:val="28"/>
          <w:szCs w:val="28"/>
          <w:lang w:val="kk-KZ"/>
        </w:rPr>
        <w:t>тұстағы</w:t>
      </w:r>
      <w:r>
        <w:rPr>
          <w:rFonts w:ascii="Times New Roman" w:hAnsi="Times New Roman" w:cs="Times New Roman"/>
          <w:sz w:val="28"/>
          <w:szCs w:val="28"/>
          <w:lang w:val="kk-KZ"/>
        </w:rPr>
        <w:t xml:space="preserve">мемлекет қалай болу керек? </w:t>
      </w:r>
      <w:r w:rsidRPr="00213C9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деген проблемаға жауап ретінде жазылған. Бұндай туындының тууына бірінші себеп </w:t>
      </w:r>
      <w:r w:rsidRPr="00D8560D">
        <w:rPr>
          <w:rFonts w:ascii="Times New Roman" w:hAnsi="Times New Roman" w:cs="Times New Roman"/>
          <w:sz w:val="28"/>
          <w:szCs w:val="28"/>
          <w:lang w:val="kk-KZ"/>
        </w:rPr>
        <w:t xml:space="preserve">– </w:t>
      </w:r>
      <w:r w:rsidRPr="006F1270">
        <w:rPr>
          <w:rFonts w:ascii="Times New Roman" w:hAnsi="Times New Roman" w:cs="Times New Roman"/>
          <w:bCs/>
          <w:sz w:val="28"/>
          <w:szCs w:val="28"/>
          <w:lang w:val="kk-KZ"/>
        </w:rPr>
        <w:t>бәйіттер</w:t>
      </w:r>
      <w:r>
        <w:rPr>
          <w:rFonts w:ascii="Times New Roman" w:hAnsi="Times New Roman" w:cs="Times New Roman"/>
          <w:sz w:val="28"/>
          <w:szCs w:val="28"/>
          <w:lang w:val="kk-KZ"/>
        </w:rPr>
        <w:t xml:space="preserve"> арқылы автордың туған тіліне деген зор сүйіспеншілігі, елімізден, Отан сүйгіштік қасиеті. Жоғары дәрежеде отырықты мемлекеттің құрылым</w:t>
      </w:r>
      <w:r w:rsidRPr="00535376">
        <w:rPr>
          <w:rFonts w:ascii="Times New Roman" w:hAnsi="Times New Roman" w:cs="Times New Roman"/>
          <w:sz w:val="28"/>
          <w:szCs w:val="28"/>
          <w:lang w:val="kk-KZ"/>
        </w:rPr>
        <w:t>-</w:t>
      </w:r>
      <w:r>
        <w:rPr>
          <w:rFonts w:ascii="Times New Roman" w:hAnsi="Times New Roman" w:cs="Times New Roman"/>
          <w:sz w:val="28"/>
          <w:szCs w:val="28"/>
          <w:lang w:val="kk-KZ"/>
        </w:rPr>
        <w:t xml:space="preserve">жүйесі: Әділ </w:t>
      </w:r>
      <w:r w:rsidRPr="00535376">
        <w:rPr>
          <w:rFonts w:ascii="Times New Roman" w:hAnsi="Times New Roman" w:cs="Times New Roman"/>
          <w:sz w:val="28"/>
          <w:szCs w:val="28"/>
          <w:lang w:val="kk-KZ"/>
        </w:rPr>
        <w:t xml:space="preserve">– </w:t>
      </w:r>
      <w:r>
        <w:rPr>
          <w:rFonts w:ascii="Times New Roman" w:hAnsi="Times New Roman" w:cs="Times New Roman"/>
          <w:sz w:val="28"/>
          <w:szCs w:val="28"/>
          <w:lang w:val="kk-KZ"/>
        </w:rPr>
        <w:t>Күнтуды Елік, Дәулет – Айтолды, Ақыл</w:t>
      </w:r>
      <w:r w:rsidRPr="00535376">
        <w:rPr>
          <w:rFonts w:ascii="Times New Roman" w:hAnsi="Times New Roman" w:cs="Times New Roman"/>
          <w:sz w:val="28"/>
          <w:szCs w:val="28"/>
          <w:lang w:val="kk-KZ"/>
        </w:rPr>
        <w:t>-</w:t>
      </w:r>
      <w:r>
        <w:rPr>
          <w:rFonts w:ascii="Times New Roman" w:hAnsi="Times New Roman" w:cs="Times New Roman"/>
          <w:sz w:val="28"/>
          <w:szCs w:val="28"/>
          <w:lang w:val="kk-KZ"/>
        </w:rPr>
        <w:t>Парасат – Огдүлмім, Қанағат –Одғұрмыш секілді төрт құбыладан тұратынын басымдыққа алып, осы төрт құбыланы бір</w:t>
      </w:r>
      <w:r w:rsidRPr="00A167F7">
        <w:rPr>
          <w:rFonts w:ascii="Times New Roman" w:hAnsi="Times New Roman" w:cs="Times New Roman"/>
          <w:sz w:val="28"/>
          <w:szCs w:val="28"/>
          <w:lang w:val="kk-KZ"/>
        </w:rPr>
        <w:t>-</w:t>
      </w:r>
      <w:r>
        <w:rPr>
          <w:rFonts w:ascii="Times New Roman" w:hAnsi="Times New Roman" w:cs="Times New Roman"/>
          <w:sz w:val="28"/>
          <w:szCs w:val="28"/>
          <w:lang w:val="kk-KZ"/>
        </w:rPr>
        <w:t>бірімен айтыстырып, олардың қасиет құрамдық сапаларын шығарып отыратынына интерактивпен ұсынлыған материал арқылы түсіндік.</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Жетісу мен Шығыс Түркістанның отырықшы аймақтарына қараханидтер әулетінің бүлігін нығайта түсу мақсатында жазылған. Мемлекет мәртебесі алдымен шындық жолын қуған </w:t>
      </w:r>
      <w:r w:rsidRPr="00A629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Әділет; екіншісі </w:t>
      </w:r>
      <w:r w:rsidRPr="00A629AA">
        <w:rPr>
          <w:rFonts w:ascii="Times New Roman" w:hAnsi="Times New Roman" w:cs="Times New Roman"/>
          <w:sz w:val="28"/>
          <w:szCs w:val="28"/>
          <w:lang w:val="kk-KZ"/>
        </w:rPr>
        <w:t xml:space="preserve">– </w:t>
      </w:r>
      <w:r>
        <w:rPr>
          <w:rFonts w:ascii="Times New Roman" w:hAnsi="Times New Roman" w:cs="Times New Roman"/>
          <w:sz w:val="28"/>
          <w:szCs w:val="28"/>
          <w:lang w:val="kk-KZ"/>
        </w:rPr>
        <w:t>кұт пен ырыс иесі Дәулет; үшіншісі – өмірін Салтанатқа бөлер. Жарқын болашағын орнықтырар</w:t>
      </w:r>
      <w:r w:rsidRPr="002261DA">
        <w:rPr>
          <w:rFonts w:ascii="Times New Roman" w:hAnsi="Times New Roman" w:cs="Times New Roman"/>
          <w:sz w:val="28"/>
          <w:szCs w:val="28"/>
          <w:lang w:val="kk-KZ"/>
        </w:rPr>
        <w:t xml:space="preserve"> – </w:t>
      </w:r>
      <w:r>
        <w:rPr>
          <w:rFonts w:ascii="Times New Roman" w:hAnsi="Times New Roman" w:cs="Times New Roman"/>
          <w:sz w:val="28"/>
          <w:szCs w:val="28"/>
          <w:lang w:val="kk-KZ"/>
        </w:rPr>
        <w:t>ақыл мен парасат; төртіншісі үштікті қатарынан дамыта алатын  – Қанағат.</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Бүкіл бәйіт мәлімдемесінен шығарар тұжырым осы. Міне, осы төрт құбыланы тең ұстаудың ішкі құрам</w:t>
      </w:r>
      <w:r w:rsidRPr="002261DA">
        <w:rPr>
          <w:rFonts w:ascii="Times New Roman" w:hAnsi="Times New Roman" w:cs="Times New Roman"/>
          <w:sz w:val="28"/>
          <w:szCs w:val="28"/>
          <w:lang w:val="kk-KZ"/>
        </w:rPr>
        <w:t>-</w:t>
      </w:r>
      <w:r>
        <w:rPr>
          <w:rFonts w:ascii="Times New Roman" w:hAnsi="Times New Roman" w:cs="Times New Roman"/>
          <w:sz w:val="28"/>
          <w:szCs w:val="28"/>
          <w:lang w:val="kk-KZ"/>
        </w:rPr>
        <w:t xml:space="preserve">бөліктері интерактивтік тақтаға программалық технологиямен жіктеліп берілді. Біздер </w:t>
      </w:r>
      <w:r>
        <w:rPr>
          <w:rFonts w:ascii="Times New Roman" w:hAnsi="Times New Roman" w:cs="Times New Roman"/>
          <w:bCs/>
          <w:sz w:val="28"/>
          <w:szCs w:val="28"/>
          <w:lang w:val="kk-KZ"/>
        </w:rPr>
        <w:t>жалаң</w:t>
      </w:r>
      <w:r>
        <w:rPr>
          <w:rFonts w:ascii="Times New Roman" w:hAnsi="Times New Roman" w:cs="Times New Roman"/>
          <w:sz w:val="28"/>
          <w:szCs w:val="28"/>
          <w:lang w:val="kk-KZ"/>
        </w:rPr>
        <w:t xml:space="preserve"> Дәулет қуғанның </w:t>
      </w:r>
      <w:r w:rsidRPr="006F1270">
        <w:rPr>
          <w:rFonts w:ascii="Times New Roman" w:hAnsi="Times New Roman" w:cs="Times New Roman"/>
          <w:bCs/>
          <w:sz w:val="28"/>
          <w:szCs w:val="28"/>
          <w:lang w:val="kk-KZ"/>
        </w:rPr>
        <w:t>бей</w:t>
      </w:r>
      <w:r>
        <w:rPr>
          <w:rFonts w:ascii="Times New Roman" w:hAnsi="Times New Roman" w:cs="Times New Roman"/>
          <w:bCs/>
          <w:sz w:val="28"/>
          <w:szCs w:val="28"/>
          <w:lang w:val="kk-KZ"/>
        </w:rPr>
        <w:t>і</w:t>
      </w:r>
      <w:r w:rsidRPr="006F1270">
        <w:rPr>
          <w:rFonts w:ascii="Times New Roman" w:hAnsi="Times New Roman" w:cs="Times New Roman"/>
          <w:bCs/>
          <w:sz w:val="28"/>
          <w:szCs w:val="28"/>
          <w:lang w:val="kk-KZ"/>
        </w:rPr>
        <w:t>нет</w:t>
      </w:r>
      <w:r>
        <w:rPr>
          <w:rFonts w:ascii="Times New Roman" w:hAnsi="Times New Roman" w:cs="Times New Roman"/>
          <w:bCs/>
          <w:sz w:val="28"/>
          <w:szCs w:val="28"/>
          <w:lang w:val="kk-KZ"/>
        </w:rPr>
        <w:t>ті</w:t>
      </w:r>
      <w:r>
        <w:rPr>
          <w:rFonts w:ascii="Times New Roman" w:hAnsi="Times New Roman" w:cs="Times New Roman"/>
          <w:sz w:val="28"/>
          <w:szCs w:val="28"/>
          <w:lang w:val="kk-KZ"/>
        </w:rPr>
        <w:t>өмір суретін байқадық, құр шыншылдық білім</w:t>
      </w:r>
      <w:r w:rsidRPr="00FB6047">
        <w:rPr>
          <w:rFonts w:ascii="Times New Roman" w:hAnsi="Times New Roman" w:cs="Times New Roman"/>
          <w:sz w:val="28"/>
          <w:szCs w:val="28"/>
          <w:lang w:val="kk-KZ"/>
        </w:rPr>
        <w:t>-</w:t>
      </w:r>
      <w:r>
        <w:rPr>
          <w:rFonts w:ascii="Times New Roman" w:hAnsi="Times New Roman" w:cs="Times New Roman"/>
          <w:sz w:val="28"/>
          <w:szCs w:val="28"/>
          <w:lang w:val="kk-KZ"/>
        </w:rPr>
        <w:t>парасатсыз ешбір нәтиже бермейтінін байқадық.</w:t>
      </w:r>
    </w:p>
    <w:p w:rsidR="009D70EB"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Егер өзінің идеалына лайықты Әділеті, Дәулеті, Ақыл</w:t>
      </w:r>
      <w:r w:rsidRPr="00445B62">
        <w:rPr>
          <w:rFonts w:ascii="Times New Roman" w:hAnsi="Times New Roman" w:cs="Times New Roman"/>
          <w:sz w:val="28"/>
          <w:szCs w:val="28"/>
          <w:lang w:val="kk-KZ"/>
        </w:rPr>
        <w:t>-</w:t>
      </w:r>
      <w:r>
        <w:rPr>
          <w:rFonts w:ascii="Times New Roman" w:hAnsi="Times New Roman" w:cs="Times New Roman"/>
          <w:sz w:val="28"/>
          <w:szCs w:val="28"/>
          <w:lang w:val="kk-KZ"/>
        </w:rPr>
        <w:t>Парасаты жоқ болса, ұстамдылық пен қанағаты да жоқ дегенді аңғардық. Бұл еңбекте мемлекетке қызмет ететін аспазшыдан, ел қорғайтын сарбаздар және күзетшіге дейінгі барлық қызмет көрсетуші тұлғалардың қандай қасиетте болулары туралы айтылады. «Құтты білікте» тек эстетикалық мағынадағы еңбек деу әділдікке жатпайды, бұл еңбек даналықтың жаршысы. Мемлекет құраушы ұлттың төрт құбыласының толық болуына жағдай туғызар рухани нәр деп қабылдаймыз.</w:t>
      </w:r>
    </w:p>
    <w:p w:rsidR="009D70EB" w:rsidRPr="00BC2F81" w:rsidRDefault="009D70EB"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Біздер жоғарыдағы модель құруға қатысты материалдардың басымдық тұсы аксиологиялық парадигманың құрылымы мен оның ұлттық бірегейлікті дамытуға тигізер ықпалы тұрғысында қарастырдық. Модельдің төрт блоктан тұратын жүйесін тұтастық қағидатпен зерделенді. </w:t>
      </w:r>
    </w:p>
    <w:p w:rsidR="009D70EB" w:rsidRPr="00933E6B" w:rsidRDefault="00FF0EE4" w:rsidP="002516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алушылардың </w:t>
      </w:r>
      <w:r w:rsidR="009D70EB" w:rsidRPr="00933E6B">
        <w:rPr>
          <w:rFonts w:ascii="Times New Roman" w:hAnsi="Times New Roman" w:cs="Times New Roman"/>
          <w:sz w:val="28"/>
          <w:szCs w:val="28"/>
          <w:lang w:val="kk-KZ"/>
        </w:rPr>
        <w:t xml:space="preserve"> жобалық іс-әрекетінің оның </w:t>
      </w:r>
      <w:r w:rsidR="009D70EB" w:rsidRPr="00374F37">
        <w:rPr>
          <w:rFonts w:ascii="Times New Roman" w:hAnsi="Times New Roman" w:cs="Times New Roman"/>
          <w:sz w:val="28"/>
          <w:szCs w:val="28"/>
          <w:lang w:val="kk-KZ"/>
        </w:rPr>
        <w:t>аксиологиялық парадигмамен</w:t>
      </w:r>
      <w:r w:rsidR="009D70EB" w:rsidRPr="00933E6B">
        <w:rPr>
          <w:rFonts w:ascii="Times New Roman" w:hAnsi="Times New Roman" w:cs="Times New Roman"/>
          <w:sz w:val="28"/>
          <w:szCs w:val="28"/>
          <w:lang w:val="kk-KZ"/>
        </w:rPr>
        <w:t xml:space="preserve">ұлттық бірегейлігін </w:t>
      </w:r>
      <w:r w:rsidR="009D70EB">
        <w:rPr>
          <w:rFonts w:ascii="Times New Roman" w:hAnsi="Times New Roman" w:cs="Times New Roman"/>
          <w:sz w:val="28"/>
          <w:szCs w:val="28"/>
          <w:lang w:val="kk-KZ"/>
        </w:rPr>
        <w:t>дамыт</w:t>
      </w:r>
      <w:r w:rsidR="009D70EB" w:rsidRPr="00933E6B">
        <w:rPr>
          <w:rFonts w:ascii="Times New Roman" w:hAnsi="Times New Roman" w:cs="Times New Roman"/>
          <w:sz w:val="28"/>
          <w:szCs w:val="28"/>
          <w:lang w:val="kk-KZ"/>
        </w:rPr>
        <w:t xml:space="preserve">удағы педагогикалық мүмкіндіктері осы іс-әрекет барысында орта мектепте </w:t>
      </w:r>
      <w:r>
        <w:rPr>
          <w:rFonts w:ascii="Times New Roman" w:hAnsi="Times New Roman" w:cs="Times New Roman"/>
          <w:sz w:val="28"/>
          <w:szCs w:val="28"/>
          <w:lang w:val="kk-KZ"/>
        </w:rPr>
        <w:t xml:space="preserve">білім алушылардың </w:t>
      </w:r>
      <w:r w:rsidR="009D70EB" w:rsidRPr="00933E6B">
        <w:rPr>
          <w:rFonts w:ascii="Times New Roman" w:hAnsi="Times New Roman" w:cs="Times New Roman"/>
          <w:sz w:val="28"/>
          <w:szCs w:val="28"/>
          <w:lang w:val="kk-KZ"/>
        </w:rPr>
        <w:t xml:space="preserve"> ұлттық сәйкестігін қалыптастырудың жоғарыда аталған негізгібағыттары өзектендірілетіндігімен байланысты. Бұл ұйымдастырушылық және педагогикалық жағдайлардың арқасында мүмкін болады. Зерттеу аясында біз орта мектепте </w:t>
      </w:r>
      <w:r>
        <w:rPr>
          <w:rFonts w:ascii="Times New Roman" w:hAnsi="Times New Roman" w:cs="Times New Roman"/>
          <w:sz w:val="28"/>
          <w:szCs w:val="28"/>
          <w:lang w:val="kk-KZ"/>
        </w:rPr>
        <w:t xml:space="preserve">білім </w:t>
      </w:r>
      <w:r>
        <w:rPr>
          <w:rFonts w:ascii="Times New Roman" w:hAnsi="Times New Roman" w:cs="Times New Roman"/>
          <w:sz w:val="28"/>
          <w:szCs w:val="28"/>
          <w:lang w:val="kk-KZ"/>
        </w:rPr>
        <w:lastRenderedPageBreak/>
        <w:t xml:space="preserve">алушылардың </w:t>
      </w:r>
      <w:r w:rsidR="009D70EB" w:rsidRPr="00374F37">
        <w:rPr>
          <w:rFonts w:ascii="Times New Roman" w:hAnsi="Times New Roman" w:cs="Times New Roman"/>
          <w:sz w:val="28"/>
          <w:szCs w:val="28"/>
          <w:lang w:val="kk-KZ"/>
        </w:rPr>
        <w:t>аксиологиялық парадигмамен</w:t>
      </w:r>
      <w:r w:rsidR="009D70EB" w:rsidRPr="00933E6B">
        <w:rPr>
          <w:rFonts w:ascii="Times New Roman" w:hAnsi="Times New Roman" w:cs="Times New Roman"/>
          <w:sz w:val="28"/>
          <w:szCs w:val="28"/>
          <w:lang w:val="kk-KZ"/>
        </w:rPr>
        <w:t xml:space="preserve">ұлттық бірегейлігін </w:t>
      </w:r>
      <w:r w:rsidR="009D70EB">
        <w:rPr>
          <w:rFonts w:ascii="Times New Roman" w:hAnsi="Times New Roman" w:cs="Times New Roman"/>
          <w:sz w:val="28"/>
          <w:szCs w:val="28"/>
          <w:lang w:val="kk-KZ"/>
        </w:rPr>
        <w:t>дамыт</w:t>
      </w:r>
      <w:r w:rsidR="009D70EB" w:rsidRPr="00933E6B">
        <w:rPr>
          <w:rFonts w:ascii="Times New Roman" w:hAnsi="Times New Roman" w:cs="Times New Roman"/>
          <w:sz w:val="28"/>
          <w:szCs w:val="28"/>
          <w:lang w:val="kk-KZ"/>
        </w:rPr>
        <w:t>уды қамтамасыз ететін ұйымдастырушылық және педагогикалық жағдайларды қарастырамыз:</w:t>
      </w:r>
    </w:p>
    <w:p w:rsidR="009D70EB" w:rsidRPr="00933E6B" w:rsidRDefault="009D70EB" w:rsidP="00251685">
      <w:pPr>
        <w:spacing w:after="0" w:line="240" w:lineRule="auto"/>
        <w:ind w:firstLine="567"/>
        <w:jc w:val="both"/>
        <w:rPr>
          <w:rFonts w:ascii="Times New Roman" w:hAnsi="Times New Roman" w:cs="Times New Roman"/>
          <w:sz w:val="28"/>
          <w:szCs w:val="28"/>
          <w:lang w:val="kk-KZ"/>
        </w:rPr>
      </w:pPr>
      <w:r w:rsidRPr="00933E6B">
        <w:rPr>
          <w:rFonts w:ascii="Times New Roman" w:hAnsi="Times New Roman" w:cs="Times New Roman"/>
          <w:sz w:val="28"/>
          <w:szCs w:val="28"/>
          <w:lang w:val="kk-KZ"/>
        </w:rPr>
        <w:t xml:space="preserve">- орта мектептегі жобалау қызметі арқылы </w:t>
      </w:r>
      <w:r w:rsidR="00FF0EE4">
        <w:rPr>
          <w:rFonts w:ascii="Times New Roman" w:hAnsi="Times New Roman" w:cs="Times New Roman"/>
          <w:sz w:val="28"/>
          <w:szCs w:val="28"/>
          <w:lang w:val="kk-KZ"/>
        </w:rPr>
        <w:t xml:space="preserve">білім алушылардың </w:t>
      </w:r>
      <w:r w:rsidRPr="00374F37">
        <w:rPr>
          <w:rFonts w:ascii="Times New Roman" w:hAnsi="Times New Roman" w:cs="Times New Roman"/>
          <w:sz w:val="28"/>
          <w:szCs w:val="28"/>
          <w:lang w:val="kk-KZ"/>
        </w:rPr>
        <w:t>аксиологиялық парадигмамен</w:t>
      </w:r>
      <w:r w:rsidRPr="00933E6B">
        <w:rPr>
          <w:rFonts w:ascii="Times New Roman" w:hAnsi="Times New Roman" w:cs="Times New Roman"/>
          <w:sz w:val="28"/>
          <w:szCs w:val="28"/>
          <w:lang w:val="kk-KZ"/>
        </w:rPr>
        <w:t xml:space="preserve">ұлттық бірегейлігін </w:t>
      </w:r>
      <w:r>
        <w:rPr>
          <w:rFonts w:ascii="Times New Roman" w:hAnsi="Times New Roman" w:cs="Times New Roman"/>
          <w:sz w:val="28"/>
          <w:szCs w:val="28"/>
          <w:lang w:val="kk-KZ"/>
        </w:rPr>
        <w:t>дамытуүдері</w:t>
      </w:r>
      <w:r w:rsidRPr="00933E6B">
        <w:rPr>
          <w:rFonts w:ascii="Times New Roman" w:hAnsi="Times New Roman" w:cs="Times New Roman"/>
          <w:sz w:val="28"/>
          <w:szCs w:val="28"/>
          <w:lang w:val="kk-KZ"/>
        </w:rPr>
        <w:t xml:space="preserve">сі субъектілерінің осы </w:t>
      </w:r>
      <w:r>
        <w:rPr>
          <w:rFonts w:ascii="Times New Roman" w:hAnsi="Times New Roman" w:cs="Times New Roman"/>
          <w:sz w:val="28"/>
          <w:szCs w:val="28"/>
          <w:lang w:val="kk-KZ"/>
        </w:rPr>
        <w:t>үдері</w:t>
      </w:r>
      <w:r w:rsidRPr="00933E6B">
        <w:rPr>
          <w:rFonts w:ascii="Times New Roman" w:hAnsi="Times New Roman" w:cs="Times New Roman"/>
          <w:sz w:val="28"/>
          <w:szCs w:val="28"/>
          <w:lang w:val="kk-KZ"/>
        </w:rPr>
        <w:t xml:space="preserve">стің мақсаттары мен міндеттерін қабылдауы; </w:t>
      </w:r>
    </w:p>
    <w:p w:rsidR="009D70EB" w:rsidRPr="00933E6B" w:rsidRDefault="009D70EB" w:rsidP="00251685">
      <w:pPr>
        <w:spacing w:after="0" w:line="240" w:lineRule="auto"/>
        <w:ind w:firstLine="567"/>
        <w:jc w:val="both"/>
        <w:rPr>
          <w:rFonts w:ascii="Times New Roman" w:hAnsi="Times New Roman" w:cs="Times New Roman"/>
          <w:sz w:val="28"/>
          <w:szCs w:val="28"/>
          <w:lang w:val="kk-KZ"/>
        </w:rPr>
      </w:pPr>
      <w:r w:rsidRPr="00933E6B">
        <w:rPr>
          <w:rFonts w:ascii="Times New Roman" w:hAnsi="Times New Roman" w:cs="Times New Roman"/>
          <w:sz w:val="28"/>
          <w:szCs w:val="28"/>
          <w:lang w:val="kk-KZ"/>
        </w:rPr>
        <w:t xml:space="preserve">- білім беру мекемесінде азамат, патриот, қазақстандық адам проблемасына жүгінетін </w:t>
      </w:r>
      <w:r w:rsidR="00353159">
        <w:rPr>
          <w:rFonts w:ascii="Times New Roman" w:hAnsi="Times New Roman" w:cs="Times New Roman"/>
          <w:sz w:val="28"/>
          <w:szCs w:val="28"/>
          <w:lang w:val="kk-KZ"/>
        </w:rPr>
        <w:t>білім алушы</w:t>
      </w:r>
      <w:r w:rsidRPr="00933E6B">
        <w:rPr>
          <w:rFonts w:ascii="Times New Roman" w:hAnsi="Times New Roman" w:cs="Times New Roman"/>
          <w:sz w:val="28"/>
          <w:szCs w:val="28"/>
          <w:lang w:val="kk-KZ"/>
        </w:rPr>
        <w:t xml:space="preserve">лар үшін маңызды тұлғалардың, топтардың, қауымдастықтардың болуы; </w:t>
      </w:r>
    </w:p>
    <w:p w:rsidR="009D70EB" w:rsidRPr="00933E6B" w:rsidRDefault="009D70EB" w:rsidP="00251685">
      <w:pPr>
        <w:spacing w:after="0" w:line="240" w:lineRule="auto"/>
        <w:ind w:firstLine="567"/>
        <w:jc w:val="both"/>
        <w:rPr>
          <w:rFonts w:ascii="Times New Roman" w:hAnsi="Times New Roman" w:cs="Times New Roman"/>
          <w:sz w:val="28"/>
          <w:szCs w:val="28"/>
          <w:lang w:val="kk-KZ"/>
        </w:rPr>
      </w:pPr>
      <w:r w:rsidRPr="00933E6B">
        <w:rPr>
          <w:rFonts w:ascii="Times New Roman" w:hAnsi="Times New Roman" w:cs="Times New Roman"/>
          <w:sz w:val="28"/>
          <w:szCs w:val="28"/>
          <w:lang w:val="kk-KZ"/>
        </w:rPr>
        <w:t xml:space="preserve">-білім беру мекемесіндегі жобалау қызметі субъектілерінің адам-азамат, патриот, қазақстандық бейнесін нақтылау және </w:t>
      </w:r>
      <w:r>
        <w:rPr>
          <w:rFonts w:ascii="Times New Roman" w:hAnsi="Times New Roman" w:cs="Times New Roman"/>
          <w:sz w:val="28"/>
          <w:szCs w:val="28"/>
          <w:lang w:val="kk-KZ"/>
        </w:rPr>
        <w:t>іс</w:t>
      </w:r>
      <w:r w:rsidRPr="001F1336">
        <w:rPr>
          <w:rFonts w:ascii="Times New Roman" w:hAnsi="Times New Roman" w:cs="Times New Roman"/>
          <w:sz w:val="28"/>
          <w:szCs w:val="28"/>
          <w:lang w:val="kk-KZ"/>
        </w:rPr>
        <w:t>-</w:t>
      </w:r>
      <w:r>
        <w:rPr>
          <w:rFonts w:ascii="Times New Roman" w:hAnsi="Times New Roman" w:cs="Times New Roman"/>
          <w:sz w:val="28"/>
          <w:szCs w:val="28"/>
          <w:lang w:val="kk-KZ"/>
        </w:rPr>
        <w:t>әрекетке</w:t>
      </w:r>
      <w:r w:rsidRPr="00933E6B">
        <w:rPr>
          <w:rFonts w:ascii="Times New Roman" w:hAnsi="Times New Roman" w:cs="Times New Roman"/>
          <w:sz w:val="28"/>
          <w:szCs w:val="28"/>
          <w:lang w:val="kk-KZ"/>
        </w:rPr>
        <w:t xml:space="preserve"> бекіту; </w:t>
      </w:r>
    </w:p>
    <w:p w:rsidR="009D70EB" w:rsidRPr="00933E6B" w:rsidRDefault="009D70EB" w:rsidP="00251685">
      <w:pPr>
        <w:spacing w:after="0" w:line="240" w:lineRule="auto"/>
        <w:ind w:firstLine="567"/>
        <w:jc w:val="both"/>
        <w:rPr>
          <w:rFonts w:ascii="Times New Roman" w:hAnsi="Times New Roman" w:cs="Times New Roman"/>
          <w:sz w:val="28"/>
          <w:szCs w:val="28"/>
          <w:lang w:val="kk-KZ"/>
        </w:rPr>
      </w:pPr>
      <w:r w:rsidRPr="00933E6B">
        <w:rPr>
          <w:rFonts w:ascii="Times New Roman" w:hAnsi="Times New Roman" w:cs="Times New Roman"/>
          <w:sz w:val="28"/>
          <w:szCs w:val="28"/>
          <w:lang w:val="kk-KZ"/>
        </w:rPr>
        <w:t>-білім беру мекемесіндегі жобалау қызметі шеңберінде адам – азамат, патриот, «Мен</w:t>
      </w:r>
      <w:r>
        <w:rPr>
          <w:rFonts w:ascii="Times New Roman" w:hAnsi="Times New Roman" w:cs="Times New Roman"/>
          <w:sz w:val="28"/>
          <w:szCs w:val="28"/>
          <w:lang w:val="kk-KZ"/>
        </w:rPr>
        <w:t xml:space="preserve"> – </w:t>
      </w:r>
      <w:r w:rsidRPr="00933E6B">
        <w:rPr>
          <w:rFonts w:ascii="Times New Roman" w:hAnsi="Times New Roman" w:cs="Times New Roman"/>
          <w:sz w:val="28"/>
          <w:szCs w:val="28"/>
          <w:lang w:val="kk-KZ"/>
        </w:rPr>
        <w:t>қазақстандықпын» бейнелерін ой елегінен өткізудің және игерудің циклдік (жүйелілік) және қызметтік сипаты.</w:t>
      </w:r>
    </w:p>
    <w:p w:rsidR="009D70EB" w:rsidRPr="00933E6B" w:rsidRDefault="009D70EB" w:rsidP="00251685">
      <w:pPr>
        <w:spacing w:after="0" w:line="240" w:lineRule="auto"/>
        <w:ind w:firstLine="567"/>
        <w:jc w:val="both"/>
        <w:rPr>
          <w:rFonts w:ascii="Times New Roman" w:hAnsi="Times New Roman" w:cs="Times New Roman"/>
          <w:sz w:val="28"/>
          <w:szCs w:val="28"/>
          <w:lang w:val="kk-KZ"/>
        </w:rPr>
      </w:pPr>
      <w:r w:rsidRPr="00933E6B">
        <w:rPr>
          <w:rFonts w:ascii="Times New Roman" w:hAnsi="Times New Roman" w:cs="Times New Roman"/>
          <w:i/>
          <w:sz w:val="28"/>
          <w:szCs w:val="28"/>
          <w:lang w:val="kk-KZ"/>
        </w:rPr>
        <w:t>Бірінші шарт</w:t>
      </w:r>
      <w:r w:rsidRPr="00933E6B">
        <w:rPr>
          <w:rFonts w:ascii="Times New Roman" w:hAnsi="Times New Roman" w:cs="Times New Roman"/>
          <w:sz w:val="28"/>
          <w:szCs w:val="28"/>
          <w:lang w:val="kk-KZ"/>
        </w:rPr>
        <w:t xml:space="preserve">. Жетекші субъектілердің (педагогтар, </w:t>
      </w:r>
      <w:r w:rsidR="00353159">
        <w:rPr>
          <w:rFonts w:ascii="Times New Roman" w:hAnsi="Times New Roman" w:cs="Times New Roman"/>
          <w:sz w:val="28"/>
          <w:szCs w:val="28"/>
          <w:lang w:val="kk-KZ"/>
        </w:rPr>
        <w:t>білім алушы</w:t>
      </w:r>
      <w:r w:rsidRPr="00933E6B">
        <w:rPr>
          <w:rFonts w:ascii="Times New Roman" w:hAnsi="Times New Roman" w:cs="Times New Roman"/>
          <w:sz w:val="28"/>
          <w:szCs w:val="28"/>
          <w:lang w:val="kk-KZ"/>
        </w:rPr>
        <w:t xml:space="preserve">лар және ата-аналар) орта мектептің жобалау қызметінде жоғары сынып </w:t>
      </w:r>
      <w:r w:rsidR="00472B1D">
        <w:rPr>
          <w:rFonts w:ascii="Times New Roman" w:hAnsi="Times New Roman" w:cs="Times New Roman"/>
          <w:sz w:val="28"/>
          <w:szCs w:val="28"/>
          <w:lang w:val="kk-KZ"/>
        </w:rPr>
        <w:t>білім алушыларының</w:t>
      </w:r>
      <w:r w:rsidRPr="00374F37">
        <w:rPr>
          <w:rFonts w:ascii="Times New Roman" w:hAnsi="Times New Roman" w:cs="Times New Roman"/>
          <w:sz w:val="28"/>
          <w:szCs w:val="28"/>
          <w:lang w:val="kk-KZ"/>
        </w:rPr>
        <w:t>аксиологиялық парадигмамен</w:t>
      </w:r>
      <w:r w:rsidRPr="00933E6B">
        <w:rPr>
          <w:rFonts w:ascii="Times New Roman" w:hAnsi="Times New Roman" w:cs="Times New Roman"/>
          <w:sz w:val="28"/>
          <w:szCs w:val="28"/>
          <w:lang w:val="kk-KZ"/>
        </w:rPr>
        <w:t xml:space="preserve">ұлттық бірегейлігін </w:t>
      </w:r>
      <w:r>
        <w:rPr>
          <w:rFonts w:ascii="Times New Roman" w:hAnsi="Times New Roman" w:cs="Times New Roman"/>
          <w:sz w:val="28"/>
          <w:szCs w:val="28"/>
          <w:lang w:val="kk-KZ"/>
        </w:rPr>
        <w:t>дамыт</w:t>
      </w:r>
      <w:r w:rsidRPr="00933E6B">
        <w:rPr>
          <w:rFonts w:ascii="Times New Roman" w:hAnsi="Times New Roman" w:cs="Times New Roman"/>
          <w:sz w:val="28"/>
          <w:szCs w:val="28"/>
          <w:lang w:val="kk-KZ"/>
        </w:rPr>
        <w:t xml:space="preserve">у </w:t>
      </w:r>
      <w:r w:rsidR="001E1DCE">
        <w:rPr>
          <w:rFonts w:ascii="Times New Roman" w:hAnsi="Times New Roman" w:cs="Times New Roman"/>
          <w:sz w:val="28"/>
          <w:szCs w:val="28"/>
          <w:lang w:val="kk-KZ"/>
        </w:rPr>
        <w:t>процесін</w:t>
      </w:r>
      <w:r w:rsidRPr="00933E6B">
        <w:rPr>
          <w:rFonts w:ascii="Times New Roman" w:hAnsi="Times New Roman" w:cs="Times New Roman"/>
          <w:sz w:val="28"/>
          <w:szCs w:val="28"/>
          <w:lang w:val="kk-KZ"/>
        </w:rPr>
        <w:t xml:space="preserve"> қалыптасқан педагогикалық шынайылық контексінде осы </w:t>
      </w:r>
      <w:r>
        <w:rPr>
          <w:rFonts w:ascii="Times New Roman" w:hAnsi="Times New Roman" w:cs="Times New Roman"/>
          <w:sz w:val="28"/>
          <w:szCs w:val="28"/>
          <w:lang w:val="kk-KZ"/>
        </w:rPr>
        <w:t>үдері</w:t>
      </w:r>
      <w:r w:rsidRPr="00933E6B">
        <w:rPr>
          <w:rFonts w:ascii="Times New Roman" w:hAnsi="Times New Roman" w:cs="Times New Roman"/>
          <w:sz w:val="28"/>
          <w:szCs w:val="28"/>
          <w:lang w:val="kk-KZ"/>
        </w:rPr>
        <w:t xml:space="preserve">стің мақсаттары мен міндеттерін қабылдауы. </w:t>
      </w:r>
    </w:p>
    <w:p w:rsidR="009D70EB" w:rsidRPr="00933E6B" w:rsidRDefault="009D70EB" w:rsidP="0017469F">
      <w:pPr>
        <w:spacing w:after="0" w:line="240" w:lineRule="auto"/>
        <w:ind w:firstLine="567"/>
        <w:jc w:val="both"/>
        <w:rPr>
          <w:rFonts w:ascii="Times New Roman" w:hAnsi="Times New Roman" w:cs="Times New Roman"/>
          <w:sz w:val="28"/>
          <w:szCs w:val="28"/>
          <w:lang w:val="kk-KZ"/>
        </w:rPr>
      </w:pPr>
      <w:r w:rsidRPr="00933E6B">
        <w:rPr>
          <w:rFonts w:ascii="Times New Roman" w:hAnsi="Times New Roman" w:cs="Times New Roman"/>
          <w:sz w:val="28"/>
          <w:szCs w:val="28"/>
          <w:lang w:val="kk-KZ"/>
        </w:rPr>
        <w:t>Педагогикалық шындықты М.В. Воропаев білім беру жүйесі субъектілерінің тұлғааралық болмысының саласы ретінде анықтайды, ал «субъективті педагогикалық шындық»термині субъектінің тәрбие жүйесіндегі іс-әрекетке және қатынастарға енуінен туындаған субъективті шындықтың (әлемнің субъективті бейнесі) фрагментін белгілеу үшін енгізілді. Зерттеуші педагогикалық шындықтың параметрлерін анықтады: педагогикалық шындықта үстемдік ететін адамның жеке басының идеясының құндылық</w:t>
      </w:r>
      <w:r>
        <w:rPr>
          <w:rFonts w:ascii="Times New Roman" w:hAnsi="Times New Roman" w:cs="Times New Roman"/>
          <w:sz w:val="28"/>
          <w:szCs w:val="28"/>
          <w:lang w:val="kk-KZ"/>
        </w:rPr>
        <w:t>тың мәні</w:t>
      </w:r>
      <w:r w:rsidRPr="00933E6B">
        <w:rPr>
          <w:rFonts w:ascii="Times New Roman" w:hAnsi="Times New Roman" w:cs="Times New Roman"/>
          <w:sz w:val="28"/>
          <w:szCs w:val="28"/>
          <w:lang w:val="kk-KZ"/>
        </w:rPr>
        <w:t>; оның тұтастық дәрежесі; педагогикалық шындықтың кеңістіктік және уақытша өлшемі (оның өткенге, болашаққа н</w:t>
      </w:r>
      <w:r w:rsidR="000F41B3">
        <w:rPr>
          <w:rFonts w:ascii="Times New Roman" w:hAnsi="Times New Roman" w:cs="Times New Roman"/>
          <w:sz w:val="28"/>
          <w:szCs w:val="28"/>
          <w:lang w:val="kk-KZ"/>
        </w:rPr>
        <w:t>емесе қазіргі уақытқа бағдары)</w:t>
      </w:r>
      <w:r w:rsidRPr="00933E6B">
        <w:rPr>
          <w:rFonts w:ascii="Times New Roman" w:hAnsi="Times New Roman" w:cs="Times New Roman"/>
          <w:sz w:val="28"/>
          <w:szCs w:val="28"/>
          <w:lang w:val="kk-KZ"/>
        </w:rPr>
        <w:t xml:space="preserve">. </w:t>
      </w:r>
    </w:p>
    <w:p w:rsidR="009D70EB" w:rsidRPr="00933E6B" w:rsidRDefault="009D70EB" w:rsidP="0017469F">
      <w:pPr>
        <w:spacing w:after="0" w:line="240" w:lineRule="auto"/>
        <w:ind w:firstLine="567"/>
        <w:jc w:val="both"/>
        <w:rPr>
          <w:rFonts w:ascii="Times New Roman" w:hAnsi="Times New Roman" w:cs="Times New Roman"/>
          <w:sz w:val="28"/>
          <w:szCs w:val="28"/>
          <w:lang w:val="kk-KZ"/>
        </w:rPr>
      </w:pPr>
      <w:r w:rsidRPr="00933E6B">
        <w:rPr>
          <w:rFonts w:ascii="Times New Roman" w:hAnsi="Times New Roman" w:cs="Times New Roman"/>
          <w:sz w:val="28"/>
          <w:szCs w:val="28"/>
          <w:lang w:val="kk-KZ"/>
        </w:rPr>
        <w:t>М.</w:t>
      </w:r>
      <w:r w:rsidR="008D58F8">
        <w:rPr>
          <w:rFonts w:ascii="Times New Roman" w:hAnsi="Times New Roman" w:cs="Times New Roman"/>
          <w:sz w:val="28"/>
          <w:szCs w:val="28"/>
          <w:lang w:val="kk-KZ"/>
        </w:rPr>
        <w:t xml:space="preserve"> </w:t>
      </w:r>
      <w:r w:rsidRPr="00933E6B">
        <w:rPr>
          <w:rFonts w:ascii="Times New Roman" w:hAnsi="Times New Roman" w:cs="Times New Roman"/>
          <w:sz w:val="28"/>
          <w:szCs w:val="28"/>
          <w:lang w:val="kk-KZ"/>
        </w:rPr>
        <w:t xml:space="preserve">В. Воропаев педагогикалық шындықтың келесі көрсеткіштерін бөліп көрсетеді. </w:t>
      </w:r>
    </w:p>
    <w:p w:rsidR="009D70EB" w:rsidRPr="00933E6B" w:rsidRDefault="009D70EB" w:rsidP="0017469F">
      <w:pPr>
        <w:spacing w:after="0" w:line="240" w:lineRule="auto"/>
        <w:ind w:firstLine="567"/>
        <w:jc w:val="both"/>
        <w:rPr>
          <w:rFonts w:ascii="Times New Roman" w:hAnsi="Times New Roman" w:cs="Times New Roman"/>
          <w:sz w:val="28"/>
          <w:szCs w:val="28"/>
          <w:lang w:val="kk-KZ"/>
        </w:rPr>
      </w:pPr>
      <w:r w:rsidRPr="00933E6B">
        <w:rPr>
          <w:rFonts w:ascii="Times New Roman" w:hAnsi="Times New Roman" w:cs="Times New Roman"/>
          <w:sz w:val="28"/>
          <w:szCs w:val="28"/>
          <w:lang w:val="kk-KZ"/>
        </w:rPr>
        <w:t>1. Құндылық</w:t>
      </w:r>
      <w:r>
        <w:rPr>
          <w:rFonts w:ascii="Times New Roman" w:hAnsi="Times New Roman" w:cs="Times New Roman"/>
          <w:sz w:val="28"/>
          <w:szCs w:val="28"/>
          <w:lang w:val="kk-KZ"/>
        </w:rPr>
        <w:t xml:space="preserve"> – </w:t>
      </w:r>
      <w:r w:rsidRPr="00933E6B">
        <w:rPr>
          <w:rFonts w:ascii="Times New Roman" w:hAnsi="Times New Roman" w:cs="Times New Roman"/>
          <w:sz w:val="28"/>
          <w:szCs w:val="28"/>
          <w:lang w:val="kk-KZ"/>
        </w:rPr>
        <w:t xml:space="preserve">жеке тұлға туралы түсінікті анықтайды. Мұндай  түсінік  үш вектор бойынша жүзеге асырылады: а) тәрбие жүйесінің субъектілері үшін субъективті маңызы бар гуманистік (адам абсолютті құндылық болып көрінеді); б) нормативті (құндылық болмысының екі түрінде көрінеді-біріншіден, авторитарлық – механикалық және патерналистік-патриархалды); в) адамгершілікке қарсы (адамның жеке басына қысым көрсету, «дегуманизацияланған»,  қиратушы объекті ретінде қабылдауға негізделген). </w:t>
      </w:r>
    </w:p>
    <w:p w:rsidR="009D70EB" w:rsidRPr="00933E6B" w:rsidRDefault="009D70EB" w:rsidP="0017469F">
      <w:pPr>
        <w:spacing w:after="0" w:line="240" w:lineRule="auto"/>
        <w:ind w:firstLine="567"/>
        <w:jc w:val="both"/>
        <w:rPr>
          <w:rFonts w:ascii="Times New Roman" w:hAnsi="Times New Roman" w:cs="Times New Roman"/>
          <w:sz w:val="28"/>
          <w:szCs w:val="28"/>
          <w:lang w:val="kk-KZ"/>
        </w:rPr>
      </w:pPr>
      <w:r w:rsidRPr="00933E6B">
        <w:rPr>
          <w:rFonts w:ascii="Times New Roman" w:hAnsi="Times New Roman" w:cs="Times New Roman"/>
          <w:sz w:val="28"/>
          <w:szCs w:val="28"/>
          <w:lang w:val="kk-KZ"/>
        </w:rPr>
        <w:t>2. Тұтастық</w:t>
      </w:r>
      <w:r>
        <w:rPr>
          <w:rFonts w:ascii="Times New Roman" w:hAnsi="Times New Roman" w:cs="Times New Roman"/>
          <w:sz w:val="28"/>
          <w:szCs w:val="28"/>
          <w:lang w:val="kk-KZ"/>
        </w:rPr>
        <w:t xml:space="preserve"> – </w:t>
      </w:r>
      <w:r w:rsidRPr="00933E6B">
        <w:rPr>
          <w:rFonts w:ascii="Times New Roman" w:hAnsi="Times New Roman" w:cs="Times New Roman"/>
          <w:sz w:val="28"/>
          <w:szCs w:val="28"/>
          <w:lang w:val="kk-KZ"/>
        </w:rPr>
        <w:t xml:space="preserve">бұл шындықтың жоғары ұйымдастырушылық деңгейіне және үйлесімділігіне қол жеткізу. Тұтастық қасиеті сыртқы санкцияларға да, ішкі институционалдық бақылауға да негізделген. </w:t>
      </w:r>
    </w:p>
    <w:p w:rsidR="009D70EB" w:rsidRPr="00933E6B" w:rsidRDefault="009D70EB" w:rsidP="0017469F">
      <w:pPr>
        <w:spacing w:after="0" w:line="240" w:lineRule="auto"/>
        <w:ind w:firstLine="567"/>
        <w:jc w:val="both"/>
        <w:rPr>
          <w:rFonts w:ascii="Times New Roman" w:hAnsi="Times New Roman" w:cs="Times New Roman"/>
          <w:sz w:val="28"/>
          <w:szCs w:val="28"/>
          <w:lang w:val="kk-KZ"/>
        </w:rPr>
      </w:pPr>
      <w:r w:rsidRPr="00933E6B">
        <w:rPr>
          <w:rFonts w:ascii="Times New Roman" w:hAnsi="Times New Roman" w:cs="Times New Roman"/>
          <w:sz w:val="28"/>
          <w:szCs w:val="28"/>
          <w:lang w:val="kk-KZ"/>
        </w:rPr>
        <w:t>3. Темпоральды</w:t>
      </w:r>
      <w:r>
        <w:rPr>
          <w:rFonts w:ascii="Times New Roman" w:hAnsi="Times New Roman" w:cs="Times New Roman"/>
          <w:sz w:val="28"/>
          <w:szCs w:val="28"/>
          <w:lang w:val="kk-KZ"/>
        </w:rPr>
        <w:t xml:space="preserve"> – </w:t>
      </w:r>
      <w:r w:rsidRPr="00933E6B">
        <w:rPr>
          <w:rFonts w:ascii="Times New Roman" w:hAnsi="Times New Roman" w:cs="Times New Roman"/>
          <w:sz w:val="28"/>
          <w:szCs w:val="28"/>
          <w:lang w:val="kk-KZ"/>
        </w:rPr>
        <w:t xml:space="preserve">болашаққа бағытталған педагогикалық шындықтың уақытша өлшемін белгілейді және бұл жағдайда гуманистік психологияның «осында және қазір» қағидасымен байқалатын жеке уақыттың ағымдағы тәжірибесімен сәйкес келуі мүмкін. Педагогикалық шындықтың контексті </w:t>
      </w:r>
      <w:r w:rsidRPr="00933E6B">
        <w:rPr>
          <w:rFonts w:ascii="Times New Roman" w:hAnsi="Times New Roman" w:cs="Times New Roman"/>
          <w:sz w:val="28"/>
          <w:szCs w:val="28"/>
          <w:lang w:val="kk-KZ"/>
        </w:rPr>
        <w:lastRenderedPageBreak/>
        <w:t>жалпы сипаттамаларға ие (қолданыстағы нормалармен, қабылданған құндылықтармен, білім беру жүйесіндегі, жалпы қоғамдағы қатынастармен анықталады) және өзгермелі (әр нақты білім беру ұйымы анықтайтын, оның құрылымымен анықталады)[</w:t>
      </w:r>
      <w:r w:rsidR="00014C38">
        <w:rPr>
          <w:rFonts w:ascii="Times New Roman" w:hAnsi="Times New Roman" w:cs="Times New Roman"/>
          <w:sz w:val="28"/>
          <w:szCs w:val="28"/>
          <w:lang w:val="kk-KZ"/>
        </w:rPr>
        <w:t>137</w:t>
      </w:r>
      <w:r w:rsidRPr="00933E6B">
        <w:rPr>
          <w:rFonts w:ascii="Times New Roman" w:hAnsi="Times New Roman" w:cs="Times New Roman"/>
          <w:sz w:val="28"/>
          <w:szCs w:val="28"/>
          <w:lang w:val="kk-KZ"/>
        </w:rPr>
        <w:t xml:space="preserve">, 78-79 беттер]. </w:t>
      </w:r>
    </w:p>
    <w:p w:rsidR="009D70EB" w:rsidRPr="00933E6B" w:rsidRDefault="009D70EB"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Pr="00933E6B">
        <w:rPr>
          <w:rFonts w:ascii="Times New Roman" w:hAnsi="Times New Roman" w:cs="Times New Roman"/>
          <w:sz w:val="28"/>
          <w:szCs w:val="28"/>
          <w:lang w:val="kk-KZ"/>
        </w:rPr>
        <w:t xml:space="preserve">ерттеуге байланысты әзірленген және автор 2017-2018 жылдары республиканың 6 өңірінен (Павлодар және Павлодар облысы, Өскемен және Шығыс Қазақстан облысы, Алматы және Алматы облысы, Петропавл және Солтүстік Қазақстан облысы, Қостанай және Қостанай облысы) 504 респондент-жоғары сынып </w:t>
      </w:r>
      <w:r w:rsidR="00353159">
        <w:rPr>
          <w:rFonts w:ascii="Times New Roman" w:hAnsi="Times New Roman" w:cs="Times New Roman"/>
          <w:sz w:val="28"/>
          <w:szCs w:val="28"/>
          <w:lang w:val="kk-KZ"/>
        </w:rPr>
        <w:t>білім алушы</w:t>
      </w:r>
      <w:r w:rsidRPr="00933E6B">
        <w:rPr>
          <w:rFonts w:ascii="Times New Roman" w:hAnsi="Times New Roman" w:cs="Times New Roman"/>
          <w:sz w:val="28"/>
          <w:szCs w:val="28"/>
          <w:lang w:val="kk-KZ"/>
        </w:rPr>
        <w:t xml:space="preserve">сы алабында жүргізген сауалнамаға «20 бекіту»әдістемесінің базалық тапсырмасын түсіндіретін (М.Кун, Т. Макпартленд): «Сен кімсің» сұрақ-тапсырмасы енгізілді. «Мен кіммін» деген сұраққа 10 жауап беріңіз «Жауаптарды тез арада ойыңызға қалай келсе, солай  жазыңыз». Респонденттердің 48,8% өздерін атай отырып, қазақстандық, азамат, патриот, нақты аумақтың тұрғыны («павлодарлық», «Павлодар тұрғыны» және т.б.) </w:t>
      </w:r>
      <w:r>
        <w:rPr>
          <w:rFonts w:ascii="Times New Roman" w:hAnsi="Times New Roman" w:cs="Times New Roman"/>
          <w:sz w:val="28"/>
          <w:szCs w:val="28"/>
          <w:lang w:val="kk-KZ"/>
        </w:rPr>
        <w:t>тапсыр</w:t>
      </w:r>
      <w:r w:rsidRPr="00933E6B">
        <w:rPr>
          <w:rFonts w:ascii="Times New Roman" w:hAnsi="Times New Roman" w:cs="Times New Roman"/>
          <w:sz w:val="28"/>
          <w:szCs w:val="28"/>
          <w:lang w:val="kk-KZ"/>
        </w:rPr>
        <w:t xml:space="preserve">маларын пайдаланды. Қабылданған тұжырымдамаға сүйене отырып, сауалнама жүргізу кезінде сауалнамалардың жартысы үшін бұл сипаттамалар өзекті болды, сондықтан әртүрлі негіздерге (аумақтық, азаматтық) сүйенген </w:t>
      </w:r>
      <w:r w:rsidRPr="00374F37">
        <w:rPr>
          <w:rFonts w:ascii="Times New Roman" w:hAnsi="Times New Roman" w:cs="Times New Roman"/>
          <w:sz w:val="28"/>
          <w:szCs w:val="28"/>
          <w:lang w:val="kk-KZ"/>
        </w:rPr>
        <w:t>аксиологиялық парадигмамен</w:t>
      </w:r>
      <w:r w:rsidRPr="00933E6B">
        <w:rPr>
          <w:rFonts w:ascii="Times New Roman" w:hAnsi="Times New Roman" w:cs="Times New Roman"/>
          <w:sz w:val="28"/>
          <w:szCs w:val="28"/>
          <w:lang w:val="kk-KZ"/>
        </w:rPr>
        <w:t>ұлттық бірегейлік көрінеді деп айтуға болады. «Өзіңді қазақстандық деп есептейсің бе</w:t>
      </w:r>
      <w:r>
        <w:rPr>
          <w:rFonts w:ascii="Times New Roman" w:hAnsi="Times New Roman" w:cs="Times New Roman"/>
          <w:sz w:val="28"/>
          <w:szCs w:val="28"/>
          <w:lang w:val="kk-KZ"/>
        </w:rPr>
        <w:t>?</w:t>
      </w:r>
      <w:r w:rsidRPr="00933E6B">
        <w:rPr>
          <w:rFonts w:ascii="Times New Roman" w:hAnsi="Times New Roman" w:cs="Times New Roman"/>
          <w:sz w:val="28"/>
          <w:szCs w:val="28"/>
          <w:lang w:val="kk-KZ"/>
        </w:rPr>
        <w:t>» деген тікелей сұраққа респонденттер басқаша жауап берді:463 респондент (сұралғандардың 92,8%-ы) оң жауап берді; 6 респондент (сұралғандардың 1,1%-ы) теріс жауап берді; 35 респондент (сұралғандардың 6,1%-ы) жауап беруден бас тартты. Айта кету керек, бұл сәйкессіздік педагогикалық шындықты, респонденттердің мұғалімдер күткен жауаптар беруге дайындығын көрсетеді.</w:t>
      </w:r>
    </w:p>
    <w:p w:rsidR="009D70EB" w:rsidRPr="001D01C9" w:rsidRDefault="009D70EB" w:rsidP="0017469F">
      <w:pPr>
        <w:pStyle w:val="Default"/>
        <w:rPr>
          <w:rFonts w:eastAsiaTheme="minorEastAsia"/>
          <w:color w:val="auto"/>
          <w:sz w:val="28"/>
          <w:szCs w:val="28"/>
          <w:lang w:val="kk-KZ"/>
        </w:rPr>
      </w:pPr>
      <w:r w:rsidRPr="001D01C9">
        <w:rPr>
          <w:rFonts w:eastAsiaTheme="minorEastAsia"/>
          <w:color w:val="auto"/>
          <w:sz w:val="28"/>
          <w:szCs w:val="28"/>
          <w:lang w:val="kk-KZ"/>
        </w:rPr>
        <w:t xml:space="preserve">Ғылым әлеуметтік идеалдың тек дүниетаным негізінде қалыптасатынын бұрыннан дәлелдеді. Яғни, әлеуметтік идеал </w:t>
      </w:r>
      <w:r>
        <w:rPr>
          <w:rFonts w:eastAsiaTheme="minorEastAsia"/>
          <w:color w:val="auto"/>
          <w:sz w:val="28"/>
          <w:szCs w:val="28"/>
          <w:lang w:val="kk-KZ"/>
        </w:rPr>
        <w:t>–</w:t>
      </w:r>
      <w:r w:rsidRPr="001D01C9">
        <w:rPr>
          <w:rFonts w:eastAsiaTheme="minorEastAsia"/>
          <w:color w:val="auto"/>
          <w:sz w:val="28"/>
          <w:szCs w:val="28"/>
          <w:lang w:val="kk-KZ"/>
        </w:rPr>
        <w:t xml:space="preserve"> шындықты бейнелеудің дүниетанымдық формасы. Алайда, дүниетаным-сананың күрделі формасы. Демек, дүниетаным арқылы әлеуметтік идеал санамен байланысты. Идеал образға келетін болсақ, ол да осы байланыс жүйесінде орын алады. </w:t>
      </w:r>
    </w:p>
    <w:p w:rsidR="009D70EB" w:rsidRPr="001D01C9" w:rsidRDefault="009D70EB" w:rsidP="0017469F">
      <w:pPr>
        <w:pStyle w:val="Default"/>
        <w:rPr>
          <w:rFonts w:eastAsiaTheme="minorEastAsia"/>
          <w:color w:val="auto"/>
          <w:sz w:val="28"/>
          <w:szCs w:val="28"/>
          <w:lang w:val="kk-KZ"/>
        </w:rPr>
      </w:pPr>
      <w:r w:rsidRPr="001D01C9">
        <w:rPr>
          <w:rFonts w:eastAsiaTheme="minorEastAsia"/>
          <w:color w:val="auto"/>
          <w:sz w:val="28"/>
          <w:szCs w:val="28"/>
          <w:lang w:val="kk-KZ"/>
        </w:rPr>
        <w:t>Идеал образдың мазмұны құндылықтар, көзқарастар, нормалар, адамзат қоғамының принциптері, адамның іс-әрекетін ынталандыру және т.б. құрайды деп айту жеткілікті. Яғни, идеалды образ дүниетанымдық конструкцияға  тікелей сәйкес келмейді, сонымен қатар, біздің ойымызша, оның өлшемі, көрсеткіші және шыңы болып табылады. Дүниетанымның құндылығы мен басқа құрылымдары арқылы идеалды образ адамның немесе адамдар тобының рухани деңгейі мен моральдық қажеттіліктерін көрсетеді [276].</w:t>
      </w:r>
    </w:p>
    <w:p w:rsidR="009D70EB" w:rsidRPr="00484C7D" w:rsidRDefault="009D70EB" w:rsidP="0017469F">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3 бөлім бойынша қорытынды:</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 xml:space="preserve">Жобалау қызметі арқылы </w:t>
      </w:r>
      <w:r w:rsidR="00FF0EE4">
        <w:rPr>
          <w:rFonts w:ascii="Times New Roman" w:hAnsi="Times New Roman" w:cs="Times New Roman"/>
          <w:sz w:val="28"/>
          <w:szCs w:val="28"/>
          <w:lang w:val="kk-KZ"/>
        </w:rPr>
        <w:t xml:space="preserve">білім алушылардың </w:t>
      </w:r>
      <w:r w:rsidRPr="004E32CB">
        <w:rPr>
          <w:rFonts w:ascii="Times New Roman" w:hAnsi="Times New Roman" w:cs="Times New Roman"/>
          <w:sz w:val="28"/>
          <w:szCs w:val="28"/>
          <w:lang w:val="kk-KZ"/>
        </w:rPr>
        <w:t xml:space="preserve"> аксиологиялық парадигмамен ұлттық бірегейлігін </w:t>
      </w:r>
      <w:r>
        <w:rPr>
          <w:rFonts w:ascii="Times New Roman" w:hAnsi="Times New Roman" w:cs="Times New Roman"/>
          <w:sz w:val="28"/>
          <w:szCs w:val="28"/>
          <w:lang w:val="kk-KZ"/>
        </w:rPr>
        <w:t xml:space="preserve">дамытудың </w:t>
      </w:r>
      <w:r w:rsidRPr="004E32CB">
        <w:rPr>
          <w:rFonts w:ascii="Times New Roman" w:hAnsi="Times New Roman" w:cs="Times New Roman"/>
          <w:sz w:val="28"/>
          <w:szCs w:val="28"/>
          <w:lang w:val="kk-KZ"/>
        </w:rPr>
        <w:t>әзірленген моделін сынақтан өткізу үшін тәжірибелік-эксперименттік</w:t>
      </w:r>
      <w:r>
        <w:rPr>
          <w:rFonts w:ascii="Times New Roman" w:hAnsi="Times New Roman" w:cs="Times New Roman"/>
          <w:sz w:val="28"/>
          <w:szCs w:val="28"/>
          <w:lang w:val="kk-KZ"/>
        </w:rPr>
        <w:t xml:space="preserve"> топтар </w:t>
      </w:r>
      <w:r w:rsidRPr="004E32CB">
        <w:rPr>
          <w:rFonts w:ascii="Times New Roman" w:hAnsi="Times New Roman" w:cs="Times New Roman"/>
          <w:sz w:val="28"/>
          <w:szCs w:val="28"/>
          <w:lang w:val="kk-KZ"/>
        </w:rPr>
        <w:t>ұйымдастырылды, оның қасиетіне диссертациялық зерттеудің үшінші тарауы арналды.</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 xml:space="preserve">Эксперимент Павлодар қаласында «Дарынды балаларға арналған Абай атындағы </w:t>
      </w:r>
      <w:r>
        <w:rPr>
          <w:rFonts w:ascii="Times New Roman" w:hAnsi="Times New Roman" w:cs="Times New Roman"/>
          <w:sz w:val="28"/>
          <w:szCs w:val="28"/>
          <w:lang w:val="kk-KZ"/>
        </w:rPr>
        <w:t>гимназиясы</w:t>
      </w:r>
      <w:r w:rsidRPr="004E32CB">
        <w:rPr>
          <w:rFonts w:ascii="Times New Roman" w:hAnsi="Times New Roman" w:cs="Times New Roman"/>
          <w:sz w:val="28"/>
          <w:szCs w:val="28"/>
          <w:lang w:val="kk-KZ"/>
        </w:rPr>
        <w:t xml:space="preserve">»  ММ базасында өткізілді, онда шәкірттер тиі-сінше </w:t>
      </w:r>
      <w:r w:rsidR="00FF0EE4">
        <w:rPr>
          <w:rFonts w:ascii="Times New Roman" w:hAnsi="Times New Roman" w:cs="Times New Roman"/>
          <w:sz w:val="28"/>
          <w:szCs w:val="28"/>
          <w:lang w:val="kk-KZ"/>
        </w:rPr>
        <w:t xml:space="preserve">білім алушылардың </w:t>
      </w:r>
      <w:r w:rsidRPr="004E32CB">
        <w:rPr>
          <w:rFonts w:ascii="Times New Roman" w:hAnsi="Times New Roman" w:cs="Times New Roman"/>
          <w:sz w:val="28"/>
          <w:szCs w:val="28"/>
          <w:lang w:val="kk-KZ"/>
        </w:rPr>
        <w:t xml:space="preserve"> эксперименттік тобын  құрды. Бақылау тобы ретінде </w:t>
      </w:r>
      <w:r w:rsidRPr="004E32CB">
        <w:rPr>
          <w:rFonts w:ascii="Times New Roman" w:hAnsi="Times New Roman" w:cs="Times New Roman"/>
          <w:sz w:val="28"/>
          <w:szCs w:val="28"/>
          <w:lang w:val="kk-KZ"/>
        </w:rPr>
        <w:lastRenderedPageBreak/>
        <w:t xml:space="preserve">«Ы.Алтынсарин атындағы облыстық дарынды балаларға арналған қазақ гимназия – интернаты» ММ </w:t>
      </w:r>
      <w:r w:rsidR="00472B1D">
        <w:rPr>
          <w:rFonts w:ascii="Times New Roman" w:hAnsi="Times New Roman" w:cs="Times New Roman"/>
          <w:sz w:val="28"/>
          <w:szCs w:val="28"/>
          <w:lang w:val="kk-KZ"/>
        </w:rPr>
        <w:t>білім алушылары</w:t>
      </w:r>
      <w:r w:rsidRPr="004E32CB">
        <w:rPr>
          <w:rFonts w:ascii="Times New Roman" w:hAnsi="Times New Roman" w:cs="Times New Roman"/>
          <w:sz w:val="28"/>
          <w:szCs w:val="28"/>
          <w:lang w:val="kk-KZ"/>
        </w:rPr>
        <w:t xml:space="preserve"> қатысты.</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 xml:space="preserve">Жобалау қызметі арқылы орта мектеп </w:t>
      </w:r>
      <w:r w:rsidR="00472B1D">
        <w:rPr>
          <w:rFonts w:ascii="Times New Roman" w:hAnsi="Times New Roman" w:cs="Times New Roman"/>
          <w:sz w:val="28"/>
          <w:szCs w:val="28"/>
          <w:lang w:val="kk-KZ"/>
        </w:rPr>
        <w:t>білім алушыларының</w:t>
      </w:r>
      <w:r w:rsidRPr="004E32CB">
        <w:rPr>
          <w:rFonts w:ascii="Times New Roman" w:hAnsi="Times New Roman" w:cs="Times New Roman"/>
          <w:sz w:val="28"/>
          <w:szCs w:val="28"/>
          <w:lang w:val="kk-KZ"/>
        </w:rPr>
        <w:t xml:space="preserve"> аксиологиялық парадигмамен ұлттық бірегейлігін қалыптастыру моделін сынақтан өткізу үшін осы білім беру мекемелерінің мұғалімдері (барлығы 42 адам) тартылды.</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 xml:space="preserve">Сыналушылар қатарына 15 пен 17 жас аралығындағы жоғары сынып </w:t>
      </w:r>
      <w:r w:rsidR="00472B1D">
        <w:rPr>
          <w:rFonts w:ascii="Times New Roman" w:hAnsi="Times New Roman" w:cs="Times New Roman"/>
          <w:sz w:val="28"/>
          <w:szCs w:val="28"/>
          <w:lang w:val="kk-KZ"/>
        </w:rPr>
        <w:t>білім алушылары</w:t>
      </w:r>
      <w:r w:rsidRPr="004E32CB">
        <w:rPr>
          <w:rFonts w:ascii="Times New Roman" w:hAnsi="Times New Roman" w:cs="Times New Roman"/>
          <w:sz w:val="28"/>
          <w:szCs w:val="28"/>
          <w:lang w:val="kk-KZ"/>
        </w:rPr>
        <w:t xml:space="preserve">, барлығы 210 адам кірді. Оның ішінде 105 </w:t>
      </w:r>
      <w:r w:rsidR="00353159">
        <w:rPr>
          <w:rFonts w:ascii="Times New Roman" w:hAnsi="Times New Roman" w:cs="Times New Roman"/>
          <w:sz w:val="28"/>
          <w:szCs w:val="28"/>
          <w:lang w:val="kk-KZ"/>
        </w:rPr>
        <w:t>білім алушы</w:t>
      </w:r>
      <w:r w:rsidRPr="004E32CB">
        <w:rPr>
          <w:rFonts w:ascii="Times New Roman" w:hAnsi="Times New Roman" w:cs="Times New Roman"/>
          <w:sz w:val="28"/>
          <w:szCs w:val="28"/>
          <w:lang w:val="kk-KZ"/>
        </w:rPr>
        <w:t xml:space="preserve"> эксперимент тобына, 105 </w:t>
      </w:r>
      <w:r w:rsidR="00353159">
        <w:rPr>
          <w:rFonts w:ascii="Times New Roman" w:hAnsi="Times New Roman" w:cs="Times New Roman"/>
          <w:sz w:val="28"/>
          <w:szCs w:val="28"/>
          <w:lang w:val="kk-KZ"/>
        </w:rPr>
        <w:t>білім алушы</w:t>
      </w:r>
      <w:r w:rsidRPr="004E32CB">
        <w:rPr>
          <w:rFonts w:ascii="Times New Roman" w:hAnsi="Times New Roman" w:cs="Times New Roman"/>
          <w:sz w:val="28"/>
          <w:szCs w:val="28"/>
          <w:lang w:val="kk-KZ"/>
        </w:rPr>
        <w:t xml:space="preserve"> бақылау тобына кірді.</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ТЭЖ-ның анықталған кезеңінде біз білім беру мекемелерінің жобалық қызметіндегі аксиологиялық парадигма ұлттық бірегейлік компоненттерінің даму деңгейі мен ерекшеліктері туралы түсінік беретін көрсеткіштерді айқындадық. Оларды айқындау және барабар диагностикалық құралдарды таңдау кезінде ұлттық бірегейліктің келесі компоненттері ескерілді:</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А) Тақырыптық референциялар, олардың көмегімен сәйкестілік құрастыры-лады. Рефентометрия әдісін қолдану арқылы анықталды.</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 xml:space="preserve">Б) Өзіндік өзекті образдардың  профилі. Өлшеу үшінТ. В. Румянцеваның «Мен кіммін» әдісі (М. Кун, Т. Макпартленд; Т. В. Румянцевамодификациясы) қолданылды (А Қосымшасы). </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В) Этникалық бірегейлік  түрі. Этникалық бірегейліктің түрі Солдатова Рыжованың тестінің  көмегімен  анықталды.</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Г) Жобалау қызметіне қатысу. Сараптамалық бағалау әдісі.</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 xml:space="preserve">Д) Ана тілін қабылдау және </w:t>
      </w:r>
      <w:r w:rsidR="00353159">
        <w:rPr>
          <w:rFonts w:ascii="Times New Roman" w:hAnsi="Times New Roman" w:cs="Times New Roman"/>
          <w:sz w:val="28"/>
          <w:szCs w:val="28"/>
          <w:lang w:val="kk-KZ"/>
        </w:rPr>
        <w:t>білім алушы</w:t>
      </w:r>
      <w:r w:rsidRPr="004E32CB">
        <w:rPr>
          <w:rFonts w:ascii="Times New Roman" w:hAnsi="Times New Roman" w:cs="Times New Roman"/>
          <w:sz w:val="28"/>
          <w:szCs w:val="28"/>
          <w:lang w:val="kk-KZ"/>
        </w:rPr>
        <w:t xml:space="preserve">лар арасында аксиологиялық парадигмамен ұлттық бірегейлікті көрсететін мәдениетті ұғыну. Осы компоненттің деңгейін анықтау үшін біз авторлық сауал-наманы жасадық. Оның негізгі мақсаты </w:t>
      </w:r>
      <w:r w:rsidR="00FF0EE4">
        <w:rPr>
          <w:rFonts w:ascii="Times New Roman" w:hAnsi="Times New Roman" w:cs="Times New Roman"/>
          <w:sz w:val="28"/>
          <w:szCs w:val="28"/>
          <w:lang w:val="kk-KZ"/>
        </w:rPr>
        <w:t xml:space="preserve">білім алушылардың </w:t>
      </w:r>
      <w:r w:rsidRPr="004E32CB">
        <w:rPr>
          <w:rFonts w:ascii="Times New Roman" w:hAnsi="Times New Roman" w:cs="Times New Roman"/>
          <w:sz w:val="28"/>
          <w:szCs w:val="28"/>
          <w:lang w:val="kk-KZ"/>
        </w:rPr>
        <w:t xml:space="preserve"> өз мәдениетін, оған қатыстылығын қаншалықты түсінетіндігі және сол арқылы өздерінің ұлттық бірегейлігін қабылдайтындығы .туралы ақпарат жинау болды.</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 xml:space="preserve">Нәтижесінде эксперименттік және бақылау ұйымдарының </w:t>
      </w:r>
      <w:r w:rsidR="00472B1D">
        <w:rPr>
          <w:rFonts w:ascii="Times New Roman" w:hAnsi="Times New Roman" w:cs="Times New Roman"/>
          <w:sz w:val="28"/>
          <w:szCs w:val="28"/>
          <w:lang w:val="kk-KZ"/>
        </w:rPr>
        <w:t>білім алушылары</w:t>
      </w:r>
      <w:r w:rsidRPr="004E32CB">
        <w:rPr>
          <w:rFonts w:ascii="Times New Roman" w:hAnsi="Times New Roman" w:cs="Times New Roman"/>
          <w:sz w:val="28"/>
          <w:szCs w:val="28"/>
          <w:lang w:val="kk-KZ"/>
        </w:rPr>
        <w:t xml:space="preserve"> арасында аксиологиялық парадигмамен ұлттық бірегейліктің даму деңгейі бойынша, сондай-ақ ұлттық бірегейліктің жеткілікті даму деңгейі кезінде оның даму типтерінің айқын-дылығы бойынша статистикалық маңызды айырмашылықтардың болмауы анықталды (</w:t>
      </w:r>
      <w:r w:rsidRPr="004E32CB">
        <w:rPr>
          <w:rFonts w:ascii="Times New Roman" w:hAnsi="Times New Roman" w:cs="Times New Roman"/>
          <w:sz w:val="28"/>
          <w:szCs w:val="28"/>
        </w:rPr>
        <w:t>φ</w:t>
      </w:r>
      <w:r w:rsidRPr="004E32CB">
        <w:rPr>
          <w:rFonts w:ascii="Times New Roman" w:hAnsi="Times New Roman" w:cs="Times New Roman"/>
          <w:sz w:val="28"/>
          <w:szCs w:val="28"/>
          <w:lang w:val="kk-KZ"/>
        </w:rPr>
        <w:t>*эмп&lt;</w:t>
      </w:r>
      <w:r w:rsidRPr="004E32CB">
        <w:rPr>
          <w:rFonts w:ascii="Times New Roman" w:hAnsi="Times New Roman" w:cs="Times New Roman"/>
          <w:sz w:val="28"/>
          <w:szCs w:val="28"/>
        </w:rPr>
        <w:t>φ</w:t>
      </w:r>
      <w:r w:rsidRPr="004E32CB">
        <w:rPr>
          <w:rFonts w:ascii="Times New Roman" w:hAnsi="Times New Roman" w:cs="Times New Roman"/>
          <w:sz w:val="28"/>
          <w:szCs w:val="28"/>
          <w:lang w:val="kk-KZ"/>
        </w:rPr>
        <w:t>*0,05). Тиісінше, сынамалар эксперименттік әсерді жүзеге асыруға және оның тиімділігі туралы қорытынды жасауға мүмкіндік беретін зерттелетін сипаттамаға сәйкес келеді.</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t xml:space="preserve">Жобалау қызметі  арқылы </w:t>
      </w:r>
      <w:r w:rsidR="00FF0EE4">
        <w:rPr>
          <w:rFonts w:ascii="Times New Roman" w:hAnsi="Times New Roman" w:cs="Times New Roman"/>
          <w:sz w:val="28"/>
          <w:szCs w:val="28"/>
          <w:lang w:val="kk-KZ"/>
        </w:rPr>
        <w:t xml:space="preserve">білім алушылардың </w:t>
      </w:r>
      <w:r w:rsidRPr="004E32CB">
        <w:rPr>
          <w:rFonts w:ascii="Times New Roman" w:hAnsi="Times New Roman" w:cs="Times New Roman"/>
          <w:sz w:val="28"/>
          <w:szCs w:val="28"/>
          <w:lang w:val="kk-KZ"/>
        </w:rPr>
        <w:t xml:space="preserve"> аксиологиялық парадигмамен ұлттық бірегейлігін қалыптастыру моделінің аксиологиялық парадигмамен ұлттық бірегейлікті қалыптастыру нәтижелеріне әсерін салыстырмалы талдау модель іске асырылған эксперименттік іріктеуде жоғары сы-нып </w:t>
      </w:r>
      <w:r w:rsidR="00472B1D">
        <w:rPr>
          <w:rFonts w:ascii="Times New Roman" w:hAnsi="Times New Roman" w:cs="Times New Roman"/>
          <w:sz w:val="28"/>
          <w:szCs w:val="28"/>
          <w:lang w:val="kk-KZ"/>
        </w:rPr>
        <w:t>білім алушыларының</w:t>
      </w:r>
      <w:r w:rsidRPr="004E32CB">
        <w:rPr>
          <w:rFonts w:ascii="Times New Roman" w:hAnsi="Times New Roman" w:cs="Times New Roman"/>
          <w:sz w:val="28"/>
          <w:szCs w:val="28"/>
          <w:lang w:val="kk-KZ"/>
        </w:rPr>
        <w:t xml:space="preserve"> тақырыптық референттер шеңбері бақылау білім беру ұйымына қарағанда едәуір өзгергенін көрсетеді: ЭББҰоң динамикасы – 19 (жоғары сынып </w:t>
      </w:r>
      <w:r w:rsidR="00472B1D">
        <w:rPr>
          <w:rFonts w:ascii="Times New Roman" w:hAnsi="Times New Roman" w:cs="Times New Roman"/>
          <w:sz w:val="28"/>
          <w:szCs w:val="28"/>
          <w:lang w:val="kk-KZ"/>
        </w:rPr>
        <w:t>білім алушыларының</w:t>
      </w:r>
      <w:r w:rsidRPr="004E32CB">
        <w:rPr>
          <w:rFonts w:ascii="Times New Roman" w:hAnsi="Times New Roman" w:cs="Times New Roman"/>
          <w:sz w:val="28"/>
          <w:szCs w:val="28"/>
          <w:lang w:val="kk-KZ"/>
        </w:rPr>
        <w:t xml:space="preserve"> жалпы санының 27,94%), ББҰ – 5 (жоғары сынып </w:t>
      </w:r>
      <w:r w:rsidR="00472B1D">
        <w:rPr>
          <w:rFonts w:ascii="Times New Roman" w:hAnsi="Times New Roman" w:cs="Times New Roman"/>
          <w:sz w:val="28"/>
          <w:szCs w:val="28"/>
          <w:lang w:val="kk-KZ"/>
        </w:rPr>
        <w:t>білім алушыларының</w:t>
      </w:r>
      <w:r w:rsidRPr="004E32CB">
        <w:rPr>
          <w:rFonts w:ascii="Times New Roman" w:hAnsi="Times New Roman" w:cs="Times New Roman"/>
          <w:sz w:val="28"/>
          <w:szCs w:val="28"/>
          <w:lang w:val="kk-KZ"/>
        </w:rPr>
        <w:t xml:space="preserve"> жалпы санының 7,14%).</w:t>
      </w:r>
    </w:p>
    <w:p w:rsidR="009D70EB" w:rsidRPr="004E32CB" w:rsidRDefault="009D70EB" w:rsidP="0017469F">
      <w:pPr>
        <w:spacing w:after="0" w:line="240" w:lineRule="auto"/>
        <w:ind w:firstLine="567"/>
        <w:jc w:val="both"/>
        <w:rPr>
          <w:rFonts w:ascii="Times New Roman" w:hAnsi="Times New Roman" w:cs="Times New Roman"/>
          <w:sz w:val="28"/>
          <w:szCs w:val="28"/>
          <w:lang w:val="kk-KZ"/>
        </w:rPr>
      </w:pPr>
      <w:r w:rsidRPr="004E32CB">
        <w:rPr>
          <w:rFonts w:ascii="Times New Roman" w:hAnsi="Times New Roman" w:cs="Times New Roman"/>
          <w:sz w:val="28"/>
          <w:szCs w:val="28"/>
          <w:lang w:val="kk-KZ"/>
        </w:rPr>
        <w:lastRenderedPageBreak/>
        <w:t xml:space="preserve">Алынған нәтиже жобалау қызметі арқылы </w:t>
      </w:r>
      <w:r w:rsidR="00FF0EE4">
        <w:rPr>
          <w:rFonts w:ascii="Times New Roman" w:hAnsi="Times New Roman" w:cs="Times New Roman"/>
          <w:sz w:val="28"/>
          <w:szCs w:val="28"/>
          <w:lang w:val="kk-KZ"/>
        </w:rPr>
        <w:t xml:space="preserve">білім алушылардың </w:t>
      </w:r>
      <w:r w:rsidRPr="004E32CB">
        <w:rPr>
          <w:rFonts w:ascii="Times New Roman" w:hAnsi="Times New Roman" w:cs="Times New Roman"/>
          <w:sz w:val="28"/>
          <w:szCs w:val="28"/>
          <w:lang w:val="kk-KZ"/>
        </w:rPr>
        <w:t xml:space="preserve"> аксиологиялық парадигмамен ұлттық бірегейлігін  қалыптастырудың әзірленген моделінің тиімділігін растайды.</w:t>
      </w:r>
    </w:p>
    <w:p w:rsidR="003B7566" w:rsidRDefault="003B7566" w:rsidP="008D58F8">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br w:type="column"/>
      </w:r>
      <w:r w:rsidR="008D58F8" w:rsidRPr="00484C7D">
        <w:rPr>
          <w:rFonts w:ascii="Times New Roman" w:hAnsi="Times New Roman" w:cs="Times New Roman"/>
          <w:b/>
          <w:sz w:val="28"/>
          <w:szCs w:val="28"/>
          <w:lang w:val="kk-KZ"/>
        </w:rPr>
        <w:lastRenderedPageBreak/>
        <w:t>ҚОРЫТЫНДЫ</w:t>
      </w:r>
    </w:p>
    <w:p w:rsidR="008D58F8" w:rsidRPr="00484C7D" w:rsidRDefault="008D58F8" w:rsidP="008D58F8">
      <w:pPr>
        <w:spacing w:after="0" w:line="240" w:lineRule="auto"/>
        <w:ind w:firstLine="567"/>
        <w:jc w:val="center"/>
        <w:rPr>
          <w:rFonts w:ascii="Times New Roman" w:hAnsi="Times New Roman" w:cs="Times New Roman"/>
          <w:b/>
          <w:sz w:val="28"/>
          <w:szCs w:val="28"/>
          <w:lang w:val="kk-KZ"/>
        </w:rPr>
      </w:pPr>
    </w:p>
    <w:p w:rsidR="003B7566" w:rsidRDefault="003B7566" w:rsidP="008D58F8">
      <w:pPr>
        <w:spacing w:after="0" w:line="240" w:lineRule="auto"/>
        <w:ind w:firstLine="567"/>
        <w:jc w:val="both"/>
        <w:rPr>
          <w:rFonts w:ascii="Times New Roman" w:hAnsi="Times New Roman" w:cs="Times New Roman"/>
          <w:sz w:val="28"/>
          <w:szCs w:val="28"/>
          <w:lang w:val="kk-KZ"/>
        </w:rPr>
      </w:pPr>
      <w:r w:rsidRPr="00484C7D">
        <w:rPr>
          <w:rFonts w:ascii="Times New Roman" w:hAnsi="Times New Roman" w:cs="Times New Roman"/>
          <w:sz w:val="28"/>
          <w:szCs w:val="28"/>
          <w:lang w:val="kk-KZ"/>
        </w:rPr>
        <w:t>Жобал</w:t>
      </w:r>
      <w:r>
        <w:rPr>
          <w:rFonts w:ascii="Times New Roman" w:hAnsi="Times New Roman" w:cs="Times New Roman"/>
          <w:sz w:val="28"/>
          <w:szCs w:val="28"/>
          <w:lang w:val="kk-KZ"/>
        </w:rPr>
        <w:t>ау</w:t>
      </w:r>
      <w:r w:rsidRPr="00484C7D">
        <w:rPr>
          <w:rFonts w:ascii="Times New Roman" w:hAnsi="Times New Roman" w:cs="Times New Roman"/>
          <w:sz w:val="28"/>
          <w:szCs w:val="28"/>
          <w:lang w:val="kk-KZ"/>
        </w:rPr>
        <w:t xml:space="preserve"> арқылы</w:t>
      </w:r>
      <w:r w:rsidR="005A59BA">
        <w:rPr>
          <w:rFonts w:ascii="Times New Roman" w:hAnsi="Times New Roman" w:cs="Times New Roman"/>
          <w:sz w:val="28"/>
          <w:szCs w:val="28"/>
          <w:lang w:val="kk-KZ"/>
        </w:rPr>
        <w:t xml:space="preserve"> білім алушылардың </w:t>
      </w:r>
      <w:r w:rsidRPr="00484C7D">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бірегей</w:t>
      </w:r>
      <w:r w:rsidR="005A59BA">
        <w:rPr>
          <w:rFonts w:ascii="Times New Roman" w:hAnsi="Times New Roman" w:cs="Times New Roman"/>
          <w:sz w:val="28"/>
          <w:szCs w:val="28"/>
          <w:lang w:val="kk-KZ"/>
        </w:rPr>
        <w:t>л</w:t>
      </w:r>
      <w:r>
        <w:rPr>
          <w:rFonts w:ascii="Times New Roman" w:hAnsi="Times New Roman" w:cs="Times New Roman"/>
          <w:sz w:val="28"/>
          <w:szCs w:val="28"/>
          <w:lang w:val="kk-KZ"/>
        </w:rPr>
        <w:t>ігін</w:t>
      </w:r>
      <w:r w:rsidRPr="00484C7D">
        <w:rPr>
          <w:rFonts w:ascii="Times New Roman" w:hAnsi="Times New Roman" w:cs="Times New Roman"/>
          <w:sz w:val="28"/>
          <w:szCs w:val="28"/>
          <w:lang w:val="kk-KZ"/>
        </w:rPr>
        <w:t xml:space="preserve"> қалыптастыру мәселесіне арналған диссертациялық зерттеу аясында теориялық және практикалық нәтижелер алынды, олардың негізінде біз </w:t>
      </w:r>
      <w:r>
        <w:rPr>
          <w:rFonts w:ascii="Times New Roman" w:hAnsi="Times New Roman" w:cs="Times New Roman"/>
          <w:sz w:val="28"/>
          <w:szCs w:val="28"/>
          <w:lang w:val="kk-KZ"/>
        </w:rPr>
        <w:t xml:space="preserve">мынадай </w:t>
      </w:r>
      <w:r w:rsidRPr="00484C7D">
        <w:rPr>
          <w:rFonts w:ascii="Times New Roman" w:hAnsi="Times New Roman" w:cs="Times New Roman"/>
          <w:sz w:val="28"/>
          <w:szCs w:val="28"/>
          <w:lang w:val="kk-KZ"/>
        </w:rPr>
        <w:t>қорытын</w:t>
      </w:r>
      <w:r>
        <w:rPr>
          <w:rFonts w:ascii="Times New Roman" w:hAnsi="Times New Roman" w:cs="Times New Roman"/>
          <w:sz w:val="28"/>
          <w:szCs w:val="28"/>
          <w:lang w:val="kk-KZ"/>
        </w:rPr>
        <w:t>ды жасадық:</w:t>
      </w:r>
    </w:p>
    <w:p w:rsidR="003B7566" w:rsidRDefault="005A59BA" w:rsidP="008D58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алушылардың </w:t>
      </w:r>
      <w:r w:rsidR="003B7566">
        <w:rPr>
          <w:rFonts w:ascii="Times New Roman" w:hAnsi="Times New Roman" w:cs="Times New Roman"/>
          <w:color w:val="FF0000"/>
          <w:sz w:val="28"/>
          <w:szCs w:val="28"/>
          <w:lang w:val="kk-KZ"/>
        </w:rPr>
        <w:t xml:space="preserve">аксиологиялық парадигмадағы </w:t>
      </w:r>
      <w:r w:rsidR="003B7566" w:rsidRPr="00484C7D">
        <w:rPr>
          <w:rFonts w:ascii="Times New Roman" w:hAnsi="Times New Roman" w:cs="Times New Roman"/>
          <w:sz w:val="28"/>
          <w:szCs w:val="28"/>
          <w:lang w:val="kk-KZ"/>
        </w:rPr>
        <w:t>ұлттық бірегейлі</w:t>
      </w:r>
      <w:r w:rsidR="003B7566">
        <w:rPr>
          <w:rFonts w:ascii="Times New Roman" w:hAnsi="Times New Roman" w:cs="Times New Roman"/>
          <w:sz w:val="28"/>
          <w:szCs w:val="28"/>
          <w:lang w:val="kk-KZ"/>
        </w:rPr>
        <w:t xml:space="preserve">кті </w:t>
      </w:r>
      <w:r w:rsidR="003B7566" w:rsidRPr="00484C7D">
        <w:rPr>
          <w:rFonts w:ascii="Times New Roman" w:hAnsi="Times New Roman" w:cs="Times New Roman"/>
          <w:sz w:val="28"/>
          <w:szCs w:val="28"/>
          <w:lang w:val="kk-KZ"/>
        </w:rPr>
        <w:t xml:space="preserve">жеке тұлғаның интегративті сапасы ретінде </w:t>
      </w:r>
      <w:r w:rsidR="00353159">
        <w:rPr>
          <w:rFonts w:ascii="Times New Roman" w:hAnsi="Times New Roman" w:cs="Times New Roman"/>
          <w:sz w:val="28"/>
          <w:szCs w:val="28"/>
          <w:lang w:val="kk-KZ"/>
        </w:rPr>
        <w:t>білім алушы</w:t>
      </w:r>
      <w:r w:rsidR="003B7566" w:rsidRPr="00484C7D">
        <w:rPr>
          <w:rFonts w:ascii="Times New Roman" w:hAnsi="Times New Roman" w:cs="Times New Roman"/>
          <w:sz w:val="28"/>
          <w:szCs w:val="28"/>
          <w:lang w:val="kk-KZ"/>
        </w:rPr>
        <w:t xml:space="preserve"> тұлғасының өзінің Қазақстан азаматтарының </w:t>
      </w:r>
      <w:r w:rsidR="003B7566">
        <w:rPr>
          <w:rFonts w:ascii="Times New Roman" w:hAnsi="Times New Roman" w:cs="Times New Roman"/>
          <w:sz w:val="28"/>
          <w:szCs w:val="28"/>
          <w:lang w:val="kk-KZ"/>
        </w:rPr>
        <w:t>қауымдастығына жататындығын</w:t>
      </w:r>
      <w:r w:rsidR="003B7566" w:rsidRPr="00484C7D">
        <w:rPr>
          <w:rFonts w:ascii="Times New Roman" w:hAnsi="Times New Roman" w:cs="Times New Roman"/>
          <w:sz w:val="28"/>
          <w:szCs w:val="28"/>
          <w:lang w:val="kk-KZ"/>
        </w:rPr>
        <w:t xml:space="preserve"> түсінуін ғана емес, сонымен қатар саяси мәдениетте, ұлттық ашықтықта; ұлттық мүдделерді, жалпыұлттық құндылықтарды қабылдауда, </w:t>
      </w:r>
      <w:r w:rsidR="003B7566">
        <w:rPr>
          <w:rFonts w:ascii="Times New Roman" w:hAnsi="Times New Roman" w:cs="Times New Roman"/>
          <w:sz w:val="28"/>
          <w:szCs w:val="28"/>
          <w:lang w:val="kk-KZ"/>
        </w:rPr>
        <w:t xml:space="preserve">біріктіруші </w:t>
      </w:r>
      <w:r w:rsidR="003B7566" w:rsidRPr="00484C7D">
        <w:rPr>
          <w:rFonts w:ascii="Times New Roman" w:hAnsi="Times New Roman" w:cs="Times New Roman"/>
          <w:sz w:val="28"/>
          <w:szCs w:val="28"/>
          <w:lang w:val="kk-KZ"/>
        </w:rPr>
        <w:t>ұлттық идеяда, елдің мемлекеттік тұтастығы мен монолитті бірлігі талаптарына сәйкес қазақстандық патриотизм идеясымен үйлестіруде де көрініс табады;</w:t>
      </w:r>
    </w:p>
    <w:p w:rsidR="003B7566" w:rsidRDefault="003B7566" w:rsidP="008D58F8">
      <w:pPr>
        <w:spacing w:after="0" w:line="240" w:lineRule="auto"/>
        <w:ind w:firstLine="567"/>
        <w:jc w:val="both"/>
        <w:rPr>
          <w:rFonts w:ascii="Times New Roman" w:hAnsi="Times New Roman" w:cs="Times New Roman"/>
          <w:sz w:val="28"/>
          <w:szCs w:val="28"/>
          <w:lang w:val="kk-KZ"/>
        </w:rPr>
      </w:pPr>
      <w:r w:rsidRPr="00484C7D">
        <w:rPr>
          <w:rFonts w:ascii="Times New Roman" w:hAnsi="Times New Roman" w:cs="Times New Roman"/>
          <w:sz w:val="28"/>
          <w:szCs w:val="28"/>
          <w:lang w:val="kk-KZ"/>
        </w:rPr>
        <w:t xml:space="preserve">Біз </w:t>
      </w:r>
      <w:r w:rsidR="005A59BA">
        <w:rPr>
          <w:rFonts w:ascii="Times New Roman" w:hAnsi="Times New Roman" w:cs="Times New Roman"/>
          <w:sz w:val="28"/>
          <w:szCs w:val="28"/>
          <w:lang w:val="kk-KZ"/>
        </w:rPr>
        <w:t xml:space="preserve">білім алушыларда </w:t>
      </w:r>
      <w:r>
        <w:rPr>
          <w:rFonts w:ascii="Times New Roman" w:hAnsi="Times New Roman" w:cs="Times New Roman"/>
          <w:color w:val="FF0000"/>
          <w:sz w:val="28"/>
          <w:szCs w:val="28"/>
          <w:lang w:val="kk-KZ"/>
        </w:rPr>
        <w:t>аксиологиялық парадигмамен</w:t>
      </w:r>
      <w:r w:rsidRPr="00484C7D">
        <w:rPr>
          <w:rFonts w:ascii="Times New Roman" w:hAnsi="Times New Roman" w:cs="Times New Roman"/>
          <w:sz w:val="28"/>
          <w:szCs w:val="28"/>
          <w:lang w:val="kk-KZ"/>
        </w:rPr>
        <w:t xml:space="preserve"> ұлттық бірегейлігі құрылымында танымдық, эмоциялық-бағалау, мінез-құлық және рефлексиялық компоненттерді бөліп көрсе</w:t>
      </w:r>
      <w:r>
        <w:rPr>
          <w:rFonts w:ascii="Times New Roman" w:hAnsi="Times New Roman" w:cs="Times New Roman"/>
          <w:sz w:val="28"/>
          <w:szCs w:val="28"/>
          <w:lang w:val="kk-KZ"/>
        </w:rPr>
        <w:t>-теміз.</w:t>
      </w:r>
      <w:r>
        <w:rPr>
          <w:rFonts w:ascii="Times New Roman" w:hAnsi="Times New Roman" w:cs="Times New Roman"/>
          <w:sz w:val="28"/>
          <w:szCs w:val="28"/>
          <w:lang w:val="kk-KZ"/>
        </w:rPr>
        <w:tab/>
      </w:r>
    </w:p>
    <w:p w:rsidR="003B7566" w:rsidRDefault="00D81F8F" w:rsidP="008D58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алушылардың </w:t>
      </w:r>
      <w:r w:rsidR="003B7566">
        <w:rPr>
          <w:rFonts w:ascii="Times New Roman" w:hAnsi="Times New Roman" w:cs="Times New Roman"/>
          <w:color w:val="FF0000"/>
          <w:sz w:val="28"/>
          <w:szCs w:val="28"/>
          <w:lang w:val="kk-KZ"/>
        </w:rPr>
        <w:t>аксиологиялық парадигмамен</w:t>
      </w:r>
      <w:r w:rsidR="003B7566" w:rsidRPr="00484C7D">
        <w:rPr>
          <w:rFonts w:ascii="Times New Roman" w:hAnsi="Times New Roman" w:cs="Times New Roman"/>
          <w:sz w:val="28"/>
          <w:szCs w:val="28"/>
          <w:lang w:val="kk-KZ"/>
        </w:rPr>
        <w:t xml:space="preserve"> ұлттық бірегейлігін жеке тұлғаның интегративті сипат</w:t>
      </w:r>
      <w:r w:rsidR="003B7566">
        <w:rPr>
          <w:rFonts w:ascii="Times New Roman" w:hAnsi="Times New Roman" w:cs="Times New Roman"/>
          <w:sz w:val="28"/>
          <w:szCs w:val="28"/>
          <w:lang w:val="kk-KZ"/>
        </w:rPr>
        <w:t>-</w:t>
      </w:r>
      <w:r w:rsidR="003B7566" w:rsidRPr="00484C7D">
        <w:rPr>
          <w:rFonts w:ascii="Times New Roman" w:hAnsi="Times New Roman" w:cs="Times New Roman"/>
          <w:sz w:val="28"/>
          <w:szCs w:val="28"/>
          <w:lang w:val="kk-KZ"/>
        </w:rPr>
        <w:t xml:space="preserve">тамасы ретінде қалыптастыру </w:t>
      </w:r>
      <w:r w:rsidR="003B7566">
        <w:rPr>
          <w:rFonts w:ascii="Times New Roman" w:hAnsi="Times New Roman" w:cs="Times New Roman"/>
          <w:sz w:val="28"/>
          <w:szCs w:val="28"/>
          <w:lang w:val="kk-KZ"/>
        </w:rPr>
        <w:t>ж</w:t>
      </w:r>
      <w:r w:rsidR="003B7566" w:rsidRPr="00484C7D">
        <w:rPr>
          <w:rFonts w:ascii="Times New Roman" w:hAnsi="Times New Roman" w:cs="Times New Roman"/>
          <w:sz w:val="28"/>
          <w:szCs w:val="28"/>
          <w:lang w:val="kk-KZ"/>
        </w:rPr>
        <w:t>обал</w:t>
      </w:r>
      <w:r w:rsidR="003B7566">
        <w:rPr>
          <w:rFonts w:ascii="Times New Roman" w:hAnsi="Times New Roman" w:cs="Times New Roman"/>
          <w:sz w:val="28"/>
          <w:szCs w:val="28"/>
          <w:lang w:val="kk-KZ"/>
        </w:rPr>
        <w:t xml:space="preserve">ау қызметінде </w:t>
      </w:r>
      <w:r w:rsidR="003B7566" w:rsidRPr="00484C7D">
        <w:rPr>
          <w:rFonts w:ascii="Times New Roman" w:hAnsi="Times New Roman" w:cs="Times New Roman"/>
          <w:sz w:val="28"/>
          <w:szCs w:val="28"/>
          <w:lang w:val="kk-KZ"/>
        </w:rPr>
        <w:t xml:space="preserve"> жүреді, ол әлемдегі өзіндік іс-әрекет тәжірибесін, қоршаған әлемді және өзін-өзі зерттеу мүмкіндігін, белсенді субъектіні, өзгеретін қоғам процестерінің қатысушысын қалыптас</w:t>
      </w:r>
      <w:r w:rsidR="003B7566">
        <w:rPr>
          <w:rFonts w:ascii="Times New Roman" w:hAnsi="Times New Roman" w:cs="Times New Roman"/>
          <w:sz w:val="28"/>
          <w:szCs w:val="28"/>
          <w:lang w:val="kk-KZ"/>
        </w:rPr>
        <w:t>-</w:t>
      </w:r>
      <w:r w:rsidR="003B7566" w:rsidRPr="00484C7D">
        <w:rPr>
          <w:rFonts w:ascii="Times New Roman" w:hAnsi="Times New Roman" w:cs="Times New Roman"/>
          <w:sz w:val="28"/>
          <w:szCs w:val="28"/>
          <w:lang w:val="kk-KZ"/>
        </w:rPr>
        <w:t>тыруға мүмкіндік беретін өнертапқыштық пен рационализаторлық қабілетт</w:t>
      </w:r>
      <w:r w:rsidR="003B7566">
        <w:rPr>
          <w:rFonts w:ascii="Times New Roman" w:hAnsi="Times New Roman" w:cs="Times New Roman"/>
          <w:sz w:val="28"/>
          <w:szCs w:val="28"/>
          <w:lang w:val="kk-KZ"/>
        </w:rPr>
        <w:t>ерін дамытуды қамтамасыз етеді;</w:t>
      </w:r>
    </w:p>
    <w:p w:rsidR="003B7566" w:rsidRDefault="00D81F8F" w:rsidP="008D58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алушылардың </w:t>
      </w:r>
      <w:r w:rsidR="003B7566">
        <w:rPr>
          <w:rFonts w:ascii="Times New Roman" w:hAnsi="Times New Roman" w:cs="Times New Roman"/>
          <w:color w:val="FF0000"/>
          <w:sz w:val="28"/>
          <w:szCs w:val="28"/>
          <w:lang w:val="kk-KZ"/>
        </w:rPr>
        <w:t>аксиологиялық парадигмамен</w:t>
      </w:r>
      <w:r w:rsidR="003B7566" w:rsidRPr="00484C7D">
        <w:rPr>
          <w:rFonts w:ascii="Times New Roman" w:hAnsi="Times New Roman" w:cs="Times New Roman"/>
          <w:sz w:val="28"/>
          <w:szCs w:val="28"/>
          <w:lang w:val="kk-KZ"/>
        </w:rPr>
        <w:t xml:space="preserve"> ұлттық </w:t>
      </w:r>
      <w:r w:rsidR="003B7566">
        <w:rPr>
          <w:rFonts w:ascii="Times New Roman" w:hAnsi="Times New Roman" w:cs="Times New Roman"/>
          <w:sz w:val="28"/>
          <w:szCs w:val="28"/>
          <w:lang w:val="kk-KZ"/>
        </w:rPr>
        <w:t xml:space="preserve">бірегейлігін </w:t>
      </w:r>
      <w:r w:rsidR="003B7566" w:rsidRPr="00484C7D">
        <w:rPr>
          <w:rFonts w:ascii="Times New Roman" w:hAnsi="Times New Roman" w:cs="Times New Roman"/>
          <w:sz w:val="28"/>
          <w:szCs w:val="28"/>
          <w:lang w:val="kk-KZ"/>
        </w:rPr>
        <w:t xml:space="preserve"> қалыптастыру үшін біз базалық процестің ішкі үрдістерін көрсететін, мақсатты, әдіснамалық, мазмұндық, бағалау және нәтижелі блоктарды қамтитын, сондай-ақ ұйымдастырушылық-педагогикалық жағдайларды көрсететін жобалау </w:t>
      </w:r>
      <w:r>
        <w:rPr>
          <w:rFonts w:ascii="Times New Roman" w:hAnsi="Times New Roman" w:cs="Times New Roman"/>
          <w:sz w:val="28"/>
          <w:szCs w:val="28"/>
          <w:lang w:val="kk-KZ"/>
        </w:rPr>
        <w:t>а</w:t>
      </w:r>
      <w:r w:rsidR="003B7566" w:rsidRPr="00484C7D">
        <w:rPr>
          <w:rFonts w:ascii="Times New Roman" w:hAnsi="Times New Roman" w:cs="Times New Roman"/>
          <w:sz w:val="28"/>
          <w:szCs w:val="28"/>
          <w:lang w:val="kk-KZ"/>
        </w:rPr>
        <w:t xml:space="preserve">рқылы </w:t>
      </w:r>
      <w:r>
        <w:rPr>
          <w:rFonts w:ascii="Times New Roman" w:hAnsi="Times New Roman" w:cs="Times New Roman"/>
          <w:sz w:val="28"/>
          <w:szCs w:val="28"/>
          <w:lang w:val="kk-KZ"/>
        </w:rPr>
        <w:t xml:space="preserve">білім алушылардың </w:t>
      </w:r>
      <w:r w:rsidR="003B7566" w:rsidRPr="00484C7D">
        <w:rPr>
          <w:rFonts w:ascii="Times New Roman" w:hAnsi="Times New Roman" w:cs="Times New Roman"/>
          <w:sz w:val="28"/>
          <w:szCs w:val="28"/>
          <w:lang w:val="kk-KZ"/>
        </w:rPr>
        <w:t xml:space="preserve">ұлттық бірегейлігін қалыптастыру моделін қолдандық. Модель тиімділігінің критерийі </w:t>
      </w:r>
      <w:r w:rsidR="003B7566">
        <w:rPr>
          <w:rFonts w:ascii="Times New Roman" w:hAnsi="Times New Roman" w:cs="Times New Roman"/>
          <w:sz w:val="28"/>
          <w:szCs w:val="28"/>
          <w:lang w:val="kk-KZ"/>
        </w:rPr>
        <w:t xml:space="preserve">– </w:t>
      </w:r>
      <w:r w:rsidR="003B7566" w:rsidRPr="00484C7D">
        <w:rPr>
          <w:rFonts w:ascii="Times New Roman" w:hAnsi="Times New Roman" w:cs="Times New Roman"/>
          <w:sz w:val="28"/>
          <w:szCs w:val="28"/>
          <w:lang w:val="kk-KZ"/>
        </w:rPr>
        <w:t>нәтиже</w:t>
      </w:r>
      <w:r w:rsidR="003B7566">
        <w:rPr>
          <w:rFonts w:ascii="Times New Roman" w:hAnsi="Times New Roman" w:cs="Times New Roman"/>
          <w:sz w:val="28"/>
          <w:szCs w:val="28"/>
          <w:lang w:val="kk-KZ"/>
        </w:rPr>
        <w:t xml:space="preserve">, </w:t>
      </w:r>
      <w:r w:rsidR="003B7566" w:rsidRPr="00484C7D">
        <w:rPr>
          <w:rFonts w:ascii="Times New Roman" w:hAnsi="Times New Roman" w:cs="Times New Roman"/>
          <w:sz w:val="28"/>
          <w:szCs w:val="28"/>
          <w:lang w:val="kk-KZ"/>
        </w:rPr>
        <w:t>жобал</w:t>
      </w:r>
      <w:r w:rsidR="003B7566">
        <w:rPr>
          <w:rFonts w:ascii="Times New Roman" w:hAnsi="Times New Roman" w:cs="Times New Roman"/>
          <w:sz w:val="28"/>
          <w:szCs w:val="28"/>
          <w:lang w:val="kk-KZ"/>
        </w:rPr>
        <w:t>ау</w:t>
      </w:r>
      <w:r w:rsidR="003B7566" w:rsidRPr="00484C7D">
        <w:rPr>
          <w:rFonts w:ascii="Times New Roman" w:hAnsi="Times New Roman" w:cs="Times New Roman"/>
          <w:sz w:val="28"/>
          <w:szCs w:val="28"/>
          <w:lang w:val="kk-KZ"/>
        </w:rPr>
        <w:t xml:space="preserve"> арқылы </w:t>
      </w:r>
      <w:r>
        <w:rPr>
          <w:rFonts w:ascii="Times New Roman" w:hAnsi="Times New Roman" w:cs="Times New Roman"/>
          <w:sz w:val="28"/>
          <w:szCs w:val="28"/>
          <w:lang w:val="kk-KZ"/>
        </w:rPr>
        <w:t xml:space="preserve">білім алушылардың </w:t>
      </w:r>
      <w:r w:rsidR="003B7566" w:rsidRPr="00484C7D">
        <w:rPr>
          <w:rFonts w:ascii="Times New Roman" w:hAnsi="Times New Roman" w:cs="Times New Roman"/>
          <w:sz w:val="28"/>
          <w:szCs w:val="28"/>
          <w:lang w:val="kk-KZ"/>
        </w:rPr>
        <w:t>ұлттық бірегейлігінің қалыптасуы болып табыла</w:t>
      </w:r>
      <w:r w:rsidR="003B7566">
        <w:rPr>
          <w:rFonts w:ascii="Times New Roman" w:hAnsi="Times New Roman" w:cs="Times New Roman"/>
          <w:sz w:val="28"/>
          <w:szCs w:val="28"/>
          <w:lang w:val="kk-KZ"/>
        </w:rPr>
        <w:t>ды.</w:t>
      </w:r>
    </w:p>
    <w:p w:rsidR="003B7566" w:rsidRPr="00484C7D" w:rsidRDefault="003B7566" w:rsidP="008D58F8">
      <w:pPr>
        <w:spacing w:after="0" w:line="240" w:lineRule="auto"/>
        <w:ind w:firstLine="567"/>
        <w:jc w:val="both"/>
        <w:rPr>
          <w:rFonts w:ascii="Times New Roman" w:hAnsi="Times New Roman" w:cs="Times New Roman"/>
          <w:sz w:val="28"/>
          <w:szCs w:val="28"/>
          <w:lang w:val="kk-KZ"/>
        </w:rPr>
      </w:pPr>
      <w:r w:rsidRPr="00484C7D">
        <w:rPr>
          <w:rFonts w:ascii="Times New Roman" w:hAnsi="Times New Roman" w:cs="Times New Roman"/>
          <w:sz w:val="28"/>
          <w:szCs w:val="28"/>
          <w:lang w:val="kk-KZ"/>
        </w:rPr>
        <w:t>Жобал</w:t>
      </w:r>
      <w:r>
        <w:rPr>
          <w:rFonts w:ascii="Times New Roman" w:hAnsi="Times New Roman" w:cs="Times New Roman"/>
          <w:sz w:val="28"/>
          <w:szCs w:val="28"/>
          <w:lang w:val="kk-KZ"/>
        </w:rPr>
        <w:t xml:space="preserve">ау </w:t>
      </w:r>
      <w:r w:rsidRPr="00484C7D">
        <w:rPr>
          <w:rFonts w:ascii="Times New Roman" w:hAnsi="Times New Roman" w:cs="Times New Roman"/>
          <w:sz w:val="28"/>
          <w:szCs w:val="28"/>
          <w:lang w:val="kk-KZ"/>
        </w:rPr>
        <w:t xml:space="preserve">арқылы </w:t>
      </w:r>
      <w:r w:rsidR="00D81F8F">
        <w:rPr>
          <w:rFonts w:ascii="Times New Roman" w:hAnsi="Times New Roman" w:cs="Times New Roman"/>
          <w:sz w:val="28"/>
          <w:szCs w:val="28"/>
          <w:lang w:val="kk-KZ"/>
        </w:rPr>
        <w:t xml:space="preserve">білім алушылардың </w:t>
      </w:r>
      <w:r w:rsidRPr="00484C7D">
        <w:rPr>
          <w:rFonts w:ascii="Times New Roman" w:hAnsi="Times New Roman" w:cs="Times New Roman"/>
          <w:sz w:val="28"/>
          <w:szCs w:val="28"/>
          <w:lang w:val="kk-KZ"/>
        </w:rPr>
        <w:t>ұлттық бірегейлігін қалыптастыру процесін модельдеу таным әдісі ретінде ұсынылады, онда зерттеу пәні-орта мектептің жобал</w:t>
      </w:r>
      <w:r>
        <w:rPr>
          <w:rFonts w:ascii="Times New Roman" w:hAnsi="Times New Roman" w:cs="Times New Roman"/>
          <w:sz w:val="28"/>
          <w:szCs w:val="28"/>
          <w:lang w:val="kk-KZ"/>
        </w:rPr>
        <w:t xml:space="preserve">ау </w:t>
      </w:r>
      <w:r w:rsidR="00D81F8F">
        <w:rPr>
          <w:rFonts w:ascii="Times New Roman" w:hAnsi="Times New Roman" w:cs="Times New Roman"/>
          <w:sz w:val="28"/>
          <w:szCs w:val="28"/>
          <w:lang w:val="kk-KZ"/>
        </w:rPr>
        <w:t xml:space="preserve">арқылы </w:t>
      </w:r>
      <w:r w:rsidRPr="00484C7D">
        <w:rPr>
          <w:rFonts w:ascii="Times New Roman" w:hAnsi="Times New Roman" w:cs="Times New Roman"/>
          <w:sz w:val="28"/>
          <w:szCs w:val="28"/>
          <w:lang w:val="kk-KZ"/>
        </w:rPr>
        <w:t xml:space="preserve">ұлттық бірегейлігін қалыптастыру процесі </w:t>
      </w:r>
      <w:r>
        <w:rPr>
          <w:rFonts w:ascii="Times New Roman" w:hAnsi="Times New Roman" w:cs="Times New Roman"/>
          <w:sz w:val="28"/>
          <w:szCs w:val="28"/>
          <w:lang w:val="kk-KZ"/>
        </w:rPr>
        <w:t>«</w:t>
      </w:r>
      <w:r w:rsidRPr="00484C7D">
        <w:rPr>
          <w:rFonts w:ascii="Times New Roman" w:hAnsi="Times New Roman" w:cs="Times New Roman"/>
          <w:sz w:val="28"/>
          <w:szCs w:val="28"/>
          <w:lang w:val="kk-KZ"/>
        </w:rPr>
        <w:t>Рухани жаңғыру</w:t>
      </w:r>
      <w:r>
        <w:rPr>
          <w:rFonts w:ascii="Times New Roman" w:hAnsi="Times New Roman" w:cs="Times New Roman"/>
          <w:sz w:val="28"/>
          <w:szCs w:val="28"/>
          <w:lang w:val="kk-KZ"/>
        </w:rPr>
        <w:t xml:space="preserve">» </w:t>
      </w:r>
      <w:r w:rsidRPr="00484C7D">
        <w:rPr>
          <w:rFonts w:ascii="Times New Roman" w:hAnsi="Times New Roman" w:cs="Times New Roman"/>
          <w:sz w:val="28"/>
          <w:szCs w:val="28"/>
          <w:lang w:val="kk-KZ"/>
        </w:rPr>
        <w:t xml:space="preserve">бағдарламасын іске асыру жағдайында тәрбиенің тұжырымдамалық негіздерінің талаптарына сәйкес </w:t>
      </w:r>
      <w:r w:rsidR="00D81F8F">
        <w:rPr>
          <w:rFonts w:ascii="Times New Roman" w:hAnsi="Times New Roman" w:cs="Times New Roman"/>
          <w:sz w:val="28"/>
          <w:szCs w:val="28"/>
          <w:lang w:val="kk-KZ"/>
        </w:rPr>
        <w:t xml:space="preserve">білім алушылардың </w:t>
      </w:r>
      <w:r w:rsidRPr="00484C7D">
        <w:rPr>
          <w:rFonts w:ascii="Times New Roman" w:hAnsi="Times New Roman" w:cs="Times New Roman"/>
          <w:sz w:val="28"/>
          <w:szCs w:val="28"/>
          <w:lang w:val="kk-KZ"/>
        </w:rPr>
        <w:t xml:space="preserve">ұлттық бірегейлігін тиімді дамытудың тұрақты прогресіне, оның оптимизміне бағытталған мұғалім мен </w:t>
      </w:r>
      <w:r w:rsidR="00D81F8F">
        <w:rPr>
          <w:rFonts w:ascii="Times New Roman" w:hAnsi="Times New Roman" w:cs="Times New Roman"/>
          <w:sz w:val="28"/>
          <w:szCs w:val="28"/>
          <w:lang w:val="kk-KZ"/>
        </w:rPr>
        <w:t xml:space="preserve">білім алушылар </w:t>
      </w:r>
      <w:r w:rsidRPr="00484C7D">
        <w:rPr>
          <w:rFonts w:ascii="Times New Roman" w:hAnsi="Times New Roman" w:cs="Times New Roman"/>
          <w:sz w:val="28"/>
          <w:szCs w:val="28"/>
          <w:lang w:val="kk-KZ"/>
        </w:rPr>
        <w:t>қызметінің эталоны, аналогы ретінде модельге айналады.</w:t>
      </w:r>
    </w:p>
    <w:p w:rsidR="003B7566" w:rsidRDefault="003B7566" w:rsidP="008D58F8">
      <w:pPr>
        <w:spacing w:after="0" w:line="240" w:lineRule="auto"/>
        <w:ind w:firstLine="567"/>
        <w:jc w:val="both"/>
        <w:rPr>
          <w:rFonts w:ascii="Times New Roman" w:hAnsi="Times New Roman" w:cs="Times New Roman"/>
          <w:sz w:val="28"/>
          <w:szCs w:val="28"/>
          <w:lang w:val="kk-KZ"/>
        </w:rPr>
      </w:pPr>
      <w:r w:rsidRPr="00484C7D">
        <w:rPr>
          <w:rFonts w:ascii="Times New Roman" w:hAnsi="Times New Roman" w:cs="Times New Roman"/>
          <w:sz w:val="28"/>
          <w:szCs w:val="28"/>
          <w:lang w:val="kk-KZ"/>
        </w:rPr>
        <w:t>Орта мектептегі жобал</w:t>
      </w:r>
      <w:r>
        <w:rPr>
          <w:rFonts w:ascii="Times New Roman" w:hAnsi="Times New Roman" w:cs="Times New Roman"/>
          <w:sz w:val="28"/>
          <w:szCs w:val="28"/>
          <w:lang w:val="kk-KZ"/>
        </w:rPr>
        <w:t>ау</w:t>
      </w:r>
      <w:r w:rsidRPr="00484C7D">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і</w:t>
      </w:r>
      <w:r w:rsidRPr="00484C7D">
        <w:rPr>
          <w:rFonts w:ascii="Times New Roman" w:hAnsi="Times New Roman" w:cs="Times New Roman"/>
          <w:sz w:val="28"/>
          <w:szCs w:val="28"/>
          <w:lang w:val="kk-KZ"/>
        </w:rPr>
        <w:t xml:space="preserve"> арқылы </w:t>
      </w:r>
      <w:r w:rsidR="00D81F8F">
        <w:rPr>
          <w:rFonts w:ascii="Times New Roman" w:hAnsi="Times New Roman" w:cs="Times New Roman"/>
          <w:sz w:val="28"/>
          <w:szCs w:val="28"/>
          <w:lang w:val="kk-KZ"/>
        </w:rPr>
        <w:t xml:space="preserve">білім алушылардың </w:t>
      </w:r>
      <w:r>
        <w:rPr>
          <w:rFonts w:ascii="Times New Roman" w:hAnsi="Times New Roman" w:cs="Times New Roman"/>
          <w:color w:val="FF0000"/>
          <w:sz w:val="28"/>
          <w:szCs w:val="28"/>
          <w:lang w:val="kk-KZ"/>
        </w:rPr>
        <w:t xml:space="preserve">аксиологиялық парадигмамен </w:t>
      </w:r>
      <w:r w:rsidRPr="00484C7D">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бірегейлігін</w:t>
      </w:r>
      <w:r w:rsidRPr="00484C7D">
        <w:rPr>
          <w:rFonts w:ascii="Times New Roman" w:hAnsi="Times New Roman" w:cs="Times New Roman"/>
          <w:sz w:val="28"/>
          <w:szCs w:val="28"/>
          <w:lang w:val="kk-KZ"/>
        </w:rPr>
        <w:t xml:space="preserve"> қалыптастыру тұжырымдамасы мен технологиясының өнімділігі расталды</w:t>
      </w:r>
      <w:r>
        <w:rPr>
          <w:rFonts w:ascii="Times New Roman" w:hAnsi="Times New Roman" w:cs="Times New Roman"/>
          <w:sz w:val="28"/>
          <w:szCs w:val="28"/>
          <w:lang w:val="kk-KZ"/>
        </w:rPr>
        <w:t>.</w:t>
      </w:r>
    </w:p>
    <w:p w:rsidR="003B7566" w:rsidRDefault="003B7566" w:rsidP="008D58F8">
      <w:pPr>
        <w:spacing w:after="0" w:line="240" w:lineRule="auto"/>
        <w:ind w:firstLine="567"/>
        <w:jc w:val="both"/>
        <w:rPr>
          <w:rFonts w:ascii="Times New Roman" w:hAnsi="Times New Roman" w:cs="Times New Roman"/>
          <w:sz w:val="28"/>
          <w:szCs w:val="28"/>
          <w:lang w:val="kk-KZ"/>
        </w:rPr>
      </w:pPr>
      <w:r w:rsidRPr="00484C7D">
        <w:rPr>
          <w:rFonts w:ascii="Times New Roman" w:hAnsi="Times New Roman" w:cs="Times New Roman"/>
          <w:sz w:val="28"/>
          <w:szCs w:val="28"/>
          <w:lang w:val="kk-KZ"/>
        </w:rPr>
        <w:t xml:space="preserve">Жобалау арқылы </w:t>
      </w:r>
      <w:r w:rsidR="00FF0EE4">
        <w:rPr>
          <w:rFonts w:ascii="Times New Roman" w:hAnsi="Times New Roman" w:cs="Times New Roman"/>
          <w:sz w:val="28"/>
          <w:szCs w:val="28"/>
          <w:lang w:val="kk-KZ"/>
        </w:rPr>
        <w:t xml:space="preserve">білім алушылардың </w:t>
      </w:r>
      <w:r>
        <w:rPr>
          <w:rFonts w:ascii="Times New Roman" w:hAnsi="Times New Roman" w:cs="Times New Roman"/>
          <w:color w:val="FF0000"/>
          <w:sz w:val="28"/>
          <w:szCs w:val="28"/>
          <w:lang w:val="kk-KZ"/>
        </w:rPr>
        <w:t xml:space="preserve">аксиологиялық парадигмамен </w:t>
      </w:r>
      <w:r w:rsidRPr="00484C7D">
        <w:rPr>
          <w:rFonts w:ascii="Times New Roman" w:hAnsi="Times New Roman" w:cs="Times New Roman"/>
          <w:sz w:val="28"/>
          <w:szCs w:val="28"/>
          <w:lang w:val="kk-KZ"/>
        </w:rPr>
        <w:t xml:space="preserve">ұлттық бірегейлігін қалыптастырудың ұйымдастырушылық-педагогикалық шарттары мыналар болып табылады: </w:t>
      </w:r>
      <w:r>
        <w:rPr>
          <w:rFonts w:ascii="Times New Roman" w:hAnsi="Times New Roman" w:cs="Times New Roman"/>
          <w:sz w:val="28"/>
          <w:szCs w:val="28"/>
          <w:lang w:val="kk-KZ"/>
        </w:rPr>
        <w:t>о</w:t>
      </w:r>
      <w:r w:rsidRPr="00484C7D">
        <w:rPr>
          <w:rFonts w:ascii="Times New Roman" w:hAnsi="Times New Roman" w:cs="Times New Roman"/>
          <w:sz w:val="28"/>
          <w:szCs w:val="28"/>
          <w:lang w:val="kk-KZ"/>
        </w:rPr>
        <w:t xml:space="preserve">рта мектептегі жобалау  арқылы </w:t>
      </w:r>
      <w:r w:rsidR="00D81F8F">
        <w:rPr>
          <w:rFonts w:ascii="Times New Roman" w:hAnsi="Times New Roman" w:cs="Times New Roman"/>
          <w:sz w:val="28"/>
          <w:szCs w:val="28"/>
          <w:lang w:val="kk-KZ"/>
        </w:rPr>
        <w:t xml:space="preserve">білім алушылардың </w:t>
      </w:r>
      <w:r w:rsidRPr="00484C7D">
        <w:rPr>
          <w:rFonts w:ascii="Times New Roman" w:hAnsi="Times New Roman" w:cs="Times New Roman"/>
          <w:sz w:val="28"/>
          <w:szCs w:val="28"/>
          <w:lang w:val="kk-KZ"/>
        </w:rPr>
        <w:t xml:space="preserve">ұлттық бірегейлігін қалыптастыру процесі субъектілерінің осы процестің мақсаттары мен міндеттерін қабылдауы; білім беру мекемесінде </w:t>
      </w:r>
      <w:r>
        <w:rPr>
          <w:rFonts w:ascii="Times New Roman" w:hAnsi="Times New Roman" w:cs="Times New Roman"/>
          <w:sz w:val="28"/>
          <w:szCs w:val="28"/>
          <w:lang w:val="kk-KZ"/>
        </w:rPr>
        <w:t xml:space="preserve">ортақ </w:t>
      </w:r>
      <w:r>
        <w:rPr>
          <w:rFonts w:ascii="Times New Roman" w:hAnsi="Times New Roman" w:cs="Times New Roman"/>
          <w:sz w:val="28"/>
          <w:szCs w:val="28"/>
          <w:lang w:val="kk-KZ"/>
        </w:rPr>
        <w:lastRenderedPageBreak/>
        <w:t xml:space="preserve">құндылықтар негізінде  </w:t>
      </w:r>
      <w:r w:rsidRPr="00484C7D">
        <w:rPr>
          <w:rFonts w:ascii="Times New Roman" w:hAnsi="Times New Roman" w:cs="Times New Roman"/>
          <w:sz w:val="28"/>
          <w:szCs w:val="28"/>
          <w:lang w:val="kk-KZ"/>
        </w:rPr>
        <w:t xml:space="preserve">қазақстандық қоғамның біріктіруші бастауын қалыптастыру үшін </w:t>
      </w:r>
      <w:r>
        <w:rPr>
          <w:rFonts w:ascii="Times New Roman" w:hAnsi="Times New Roman" w:cs="Times New Roman"/>
          <w:sz w:val="28"/>
          <w:szCs w:val="28"/>
          <w:lang w:val="kk-KZ"/>
        </w:rPr>
        <w:t>а</w:t>
      </w:r>
      <w:r w:rsidRPr="00484C7D">
        <w:rPr>
          <w:rFonts w:ascii="Times New Roman" w:hAnsi="Times New Roman" w:cs="Times New Roman"/>
          <w:sz w:val="28"/>
          <w:szCs w:val="28"/>
          <w:lang w:val="kk-KZ"/>
        </w:rPr>
        <w:t xml:space="preserve">заматтылық, патриотизм, бірлік құндылығы, </w:t>
      </w:r>
      <w:r>
        <w:rPr>
          <w:rFonts w:ascii="Times New Roman" w:hAnsi="Times New Roman" w:cs="Times New Roman"/>
          <w:sz w:val="28"/>
          <w:szCs w:val="28"/>
          <w:lang w:val="kk-KZ"/>
        </w:rPr>
        <w:t>қ</w:t>
      </w:r>
      <w:r w:rsidRPr="00484C7D">
        <w:rPr>
          <w:rFonts w:ascii="Times New Roman" w:hAnsi="Times New Roman" w:cs="Times New Roman"/>
          <w:sz w:val="28"/>
          <w:szCs w:val="28"/>
          <w:lang w:val="kk-KZ"/>
        </w:rPr>
        <w:t xml:space="preserve">азақстандық толеранттылық проблемасына, </w:t>
      </w:r>
      <w:r>
        <w:rPr>
          <w:rFonts w:ascii="Times New Roman" w:hAnsi="Times New Roman" w:cs="Times New Roman"/>
          <w:sz w:val="28"/>
          <w:szCs w:val="28"/>
          <w:lang w:val="kk-KZ"/>
        </w:rPr>
        <w:t>«Б</w:t>
      </w:r>
      <w:r w:rsidRPr="00484C7D">
        <w:rPr>
          <w:rFonts w:ascii="Times New Roman" w:hAnsi="Times New Roman" w:cs="Times New Roman"/>
          <w:sz w:val="28"/>
          <w:szCs w:val="28"/>
          <w:lang w:val="kk-KZ"/>
        </w:rPr>
        <w:t>із – қазақстандық</w:t>
      </w:r>
      <w:r>
        <w:rPr>
          <w:rFonts w:ascii="Times New Roman" w:hAnsi="Times New Roman" w:cs="Times New Roman"/>
          <w:sz w:val="28"/>
          <w:szCs w:val="28"/>
          <w:lang w:val="kk-KZ"/>
        </w:rPr>
        <w:t>пыз»</w:t>
      </w:r>
      <w:r w:rsidRPr="00484C7D">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Pr="00484C7D">
        <w:rPr>
          <w:rFonts w:ascii="Times New Roman" w:hAnsi="Times New Roman" w:cs="Times New Roman"/>
          <w:sz w:val="28"/>
          <w:szCs w:val="28"/>
          <w:lang w:val="kk-KZ"/>
        </w:rPr>
        <w:t>із бәріміз – бір ел, бір халық</w:t>
      </w:r>
      <w:r>
        <w:rPr>
          <w:rFonts w:ascii="Times New Roman" w:hAnsi="Times New Roman" w:cs="Times New Roman"/>
          <w:sz w:val="28"/>
          <w:szCs w:val="28"/>
          <w:lang w:val="kk-KZ"/>
        </w:rPr>
        <w:t>пыз»</w:t>
      </w:r>
      <w:r w:rsidRPr="00484C7D">
        <w:rPr>
          <w:rFonts w:ascii="Times New Roman" w:hAnsi="Times New Roman" w:cs="Times New Roman"/>
          <w:sz w:val="28"/>
          <w:szCs w:val="28"/>
          <w:lang w:val="kk-KZ"/>
        </w:rPr>
        <w:t xml:space="preserve"> ұстанымына жүгінетін </w:t>
      </w:r>
      <w:r w:rsidR="00353159">
        <w:rPr>
          <w:rFonts w:ascii="Times New Roman" w:hAnsi="Times New Roman" w:cs="Times New Roman"/>
          <w:sz w:val="28"/>
          <w:szCs w:val="28"/>
          <w:lang w:val="kk-KZ"/>
        </w:rPr>
        <w:t>білім алушы</w:t>
      </w:r>
      <w:r w:rsidRPr="00484C7D">
        <w:rPr>
          <w:rFonts w:ascii="Times New Roman" w:hAnsi="Times New Roman" w:cs="Times New Roman"/>
          <w:sz w:val="28"/>
          <w:szCs w:val="28"/>
          <w:lang w:val="kk-KZ"/>
        </w:rPr>
        <w:t>лар үшін маңызды тұлғалардың, топтардың, қауымдастықтардың болуы; білім беру мекемесіндегі жобал</w:t>
      </w:r>
      <w:r>
        <w:rPr>
          <w:rFonts w:ascii="Times New Roman" w:hAnsi="Times New Roman" w:cs="Times New Roman"/>
          <w:sz w:val="28"/>
          <w:szCs w:val="28"/>
          <w:lang w:val="kk-KZ"/>
        </w:rPr>
        <w:t>ау</w:t>
      </w:r>
      <w:r w:rsidRPr="00484C7D">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і</w:t>
      </w:r>
      <w:r w:rsidRPr="00484C7D">
        <w:rPr>
          <w:rFonts w:ascii="Times New Roman" w:hAnsi="Times New Roman" w:cs="Times New Roman"/>
          <w:sz w:val="28"/>
          <w:szCs w:val="28"/>
          <w:lang w:val="kk-KZ"/>
        </w:rPr>
        <w:t xml:space="preserve"> субъектілерінің ортақ құндылықтар</w:t>
      </w:r>
      <w:r>
        <w:rPr>
          <w:rFonts w:ascii="Times New Roman" w:hAnsi="Times New Roman" w:cs="Times New Roman"/>
          <w:sz w:val="28"/>
          <w:szCs w:val="28"/>
          <w:lang w:val="kk-KZ"/>
        </w:rPr>
        <w:t xml:space="preserve"> негізінде </w:t>
      </w:r>
      <w:r w:rsidRPr="00484C7D">
        <w:rPr>
          <w:rFonts w:ascii="Times New Roman" w:hAnsi="Times New Roman" w:cs="Times New Roman"/>
          <w:sz w:val="28"/>
          <w:szCs w:val="28"/>
          <w:lang w:val="kk-KZ"/>
        </w:rPr>
        <w:t xml:space="preserve"> адам-азамат, патриот, қазақстандық бейнесін нақтылау</w:t>
      </w:r>
      <w:r>
        <w:rPr>
          <w:rFonts w:ascii="Times New Roman" w:hAnsi="Times New Roman" w:cs="Times New Roman"/>
          <w:sz w:val="28"/>
          <w:szCs w:val="28"/>
          <w:lang w:val="kk-KZ"/>
        </w:rPr>
        <w:t>ы</w:t>
      </w:r>
      <w:r w:rsidRPr="00484C7D">
        <w:rPr>
          <w:rFonts w:ascii="Times New Roman" w:hAnsi="Times New Roman" w:cs="Times New Roman"/>
          <w:sz w:val="28"/>
          <w:szCs w:val="28"/>
          <w:lang w:val="kk-KZ"/>
        </w:rPr>
        <w:t xml:space="preserve"> және іс жүзінде бекіту</w:t>
      </w:r>
      <w:r>
        <w:rPr>
          <w:rFonts w:ascii="Times New Roman" w:hAnsi="Times New Roman" w:cs="Times New Roman"/>
          <w:sz w:val="28"/>
          <w:szCs w:val="28"/>
          <w:lang w:val="kk-KZ"/>
        </w:rPr>
        <w:t>і</w:t>
      </w:r>
      <w:r w:rsidRPr="00484C7D">
        <w:rPr>
          <w:rFonts w:ascii="Times New Roman" w:hAnsi="Times New Roman" w:cs="Times New Roman"/>
          <w:sz w:val="28"/>
          <w:szCs w:val="28"/>
          <w:lang w:val="kk-KZ"/>
        </w:rPr>
        <w:t>; білім беру мекемесіндегі жобал</w:t>
      </w:r>
      <w:r>
        <w:rPr>
          <w:rFonts w:ascii="Times New Roman" w:hAnsi="Times New Roman" w:cs="Times New Roman"/>
          <w:sz w:val="28"/>
          <w:szCs w:val="28"/>
          <w:lang w:val="kk-KZ"/>
        </w:rPr>
        <w:t>ау</w:t>
      </w:r>
      <w:r w:rsidRPr="00484C7D">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і</w:t>
      </w:r>
      <w:r w:rsidRPr="00484C7D">
        <w:rPr>
          <w:rFonts w:ascii="Times New Roman" w:hAnsi="Times New Roman" w:cs="Times New Roman"/>
          <w:sz w:val="28"/>
          <w:szCs w:val="28"/>
          <w:lang w:val="kk-KZ"/>
        </w:rPr>
        <w:t xml:space="preserve"> шеңберінде адам-азаматтың, патриоттың, қазақстандықтың бейнесін ұғыну мен игерудің циклдік (жүйелілік</w:t>
      </w:r>
      <w:r>
        <w:rPr>
          <w:rFonts w:ascii="Times New Roman" w:hAnsi="Times New Roman" w:cs="Times New Roman"/>
          <w:sz w:val="28"/>
          <w:szCs w:val="28"/>
          <w:lang w:val="kk-KZ"/>
        </w:rPr>
        <w:t>) және қызметтік сипаты.</w:t>
      </w:r>
    </w:p>
    <w:p w:rsidR="003B7566" w:rsidRDefault="003B7566" w:rsidP="008D58F8">
      <w:pPr>
        <w:spacing w:after="0" w:line="240" w:lineRule="auto"/>
        <w:ind w:firstLine="567"/>
        <w:jc w:val="both"/>
        <w:rPr>
          <w:rFonts w:ascii="Times New Roman" w:hAnsi="Times New Roman" w:cs="Times New Roman"/>
          <w:sz w:val="28"/>
          <w:szCs w:val="28"/>
          <w:lang w:val="kk-KZ"/>
        </w:rPr>
      </w:pPr>
      <w:r w:rsidRPr="00484C7D">
        <w:rPr>
          <w:rFonts w:ascii="Times New Roman" w:hAnsi="Times New Roman" w:cs="Times New Roman"/>
          <w:sz w:val="28"/>
          <w:szCs w:val="28"/>
          <w:lang w:val="kk-KZ"/>
        </w:rPr>
        <w:t xml:space="preserve">Барлық белгіленген критерийлер бойынша эксперименттік мектептегі көрсеткіштердің оң динамикасы анағұрлым қарқынды, бұл таңдалған ұйымдастырушылық-педагогикалық жағдайларда жобаланған модельді жүзеге асыру </w:t>
      </w:r>
      <w:r>
        <w:rPr>
          <w:rFonts w:ascii="Times New Roman" w:hAnsi="Times New Roman" w:cs="Times New Roman"/>
          <w:sz w:val="28"/>
          <w:szCs w:val="28"/>
          <w:lang w:val="kk-KZ"/>
        </w:rPr>
        <w:t>ж</w:t>
      </w:r>
      <w:r w:rsidRPr="00484C7D">
        <w:rPr>
          <w:rFonts w:ascii="Times New Roman" w:hAnsi="Times New Roman" w:cs="Times New Roman"/>
          <w:sz w:val="28"/>
          <w:szCs w:val="28"/>
          <w:lang w:val="kk-KZ"/>
        </w:rPr>
        <w:t>обал</w:t>
      </w:r>
      <w:r>
        <w:rPr>
          <w:rFonts w:ascii="Times New Roman" w:hAnsi="Times New Roman" w:cs="Times New Roman"/>
          <w:sz w:val="28"/>
          <w:szCs w:val="28"/>
          <w:lang w:val="kk-KZ"/>
        </w:rPr>
        <w:t xml:space="preserve">ау </w:t>
      </w:r>
      <w:r w:rsidRPr="00484C7D">
        <w:rPr>
          <w:rFonts w:ascii="Times New Roman" w:hAnsi="Times New Roman" w:cs="Times New Roman"/>
          <w:sz w:val="28"/>
          <w:szCs w:val="28"/>
          <w:lang w:val="kk-KZ"/>
        </w:rPr>
        <w:t xml:space="preserve">арқылы </w:t>
      </w:r>
      <w:r w:rsidR="00D81F8F">
        <w:rPr>
          <w:rFonts w:ascii="Times New Roman" w:hAnsi="Times New Roman" w:cs="Times New Roman"/>
          <w:sz w:val="28"/>
          <w:szCs w:val="28"/>
          <w:lang w:val="kk-KZ"/>
        </w:rPr>
        <w:t>білім алушылардың</w:t>
      </w:r>
      <w:r w:rsidRPr="00484C7D">
        <w:rPr>
          <w:rFonts w:ascii="Times New Roman" w:hAnsi="Times New Roman" w:cs="Times New Roman"/>
          <w:sz w:val="28"/>
          <w:szCs w:val="28"/>
          <w:lang w:val="kk-KZ"/>
        </w:rPr>
        <w:t xml:space="preserve"> ұлттық </w:t>
      </w:r>
      <w:r>
        <w:rPr>
          <w:rFonts w:ascii="Times New Roman" w:hAnsi="Times New Roman" w:cs="Times New Roman"/>
          <w:sz w:val="28"/>
          <w:szCs w:val="28"/>
          <w:lang w:val="kk-KZ"/>
        </w:rPr>
        <w:t>бірегейлігін</w:t>
      </w:r>
      <w:r w:rsidRPr="00484C7D">
        <w:rPr>
          <w:rFonts w:ascii="Times New Roman" w:hAnsi="Times New Roman" w:cs="Times New Roman"/>
          <w:sz w:val="28"/>
          <w:szCs w:val="28"/>
          <w:lang w:val="kk-KZ"/>
        </w:rPr>
        <w:t xml:space="preserve"> қалыптастырудың тиімділігін қамтамасыз ететіндігін көрсетеді, бұл б</w:t>
      </w:r>
      <w:r>
        <w:rPr>
          <w:rFonts w:ascii="Times New Roman" w:hAnsi="Times New Roman" w:cs="Times New Roman"/>
          <w:sz w:val="28"/>
          <w:szCs w:val="28"/>
          <w:lang w:val="kk-KZ"/>
        </w:rPr>
        <w:t>із ұсынған гипотезаны растайды.</w:t>
      </w:r>
    </w:p>
    <w:p w:rsidR="003B7566" w:rsidRDefault="003B7566" w:rsidP="008D58F8">
      <w:pPr>
        <w:spacing w:after="0" w:line="240" w:lineRule="auto"/>
        <w:ind w:firstLine="567"/>
        <w:jc w:val="both"/>
        <w:rPr>
          <w:rFonts w:ascii="Times New Roman" w:hAnsi="Times New Roman" w:cs="Times New Roman"/>
          <w:sz w:val="28"/>
          <w:szCs w:val="28"/>
          <w:lang w:val="kk-KZ"/>
        </w:rPr>
      </w:pPr>
      <w:r w:rsidRPr="00484C7D">
        <w:rPr>
          <w:rFonts w:ascii="Times New Roman" w:hAnsi="Times New Roman" w:cs="Times New Roman"/>
          <w:sz w:val="28"/>
          <w:szCs w:val="28"/>
          <w:lang w:val="kk-KZ"/>
        </w:rPr>
        <w:t>Теориялық зерттеу мен эксперименттік жұмыстың нәтижелері зерттеу мәселесі мен қойылған міндеттері тұтастай шешілге</w:t>
      </w:r>
      <w:r>
        <w:rPr>
          <w:rFonts w:ascii="Times New Roman" w:hAnsi="Times New Roman" w:cs="Times New Roman"/>
          <w:sz w:val="28"/>
          <w:szCs w:val="28"/>
          <w:lang w:val="kk-KZ"/>
        </w:rPr>
        <w:t>нін растауға мүмкіндік береді.</w:t>
      </w:r>
    </w:p>
    <w:p w:rsidR="003B7566" w:rsidRDefault="003B7566" w:rsidP="0017469F">
      <w:pPr>
        <w:spacing w:after="0" w:line="240" w:lineRule="auto"/>
        <w:ind w:firstLine="567"/>
        <w:jc w:val="both"/>
        <w:rPr>
          <w:rFonts w:ascii="Times New Roman" w:hAnsi="Times New Roman" w:cs="Times New Roman"/>
          <w:sz w:val="28"/>
          <w:szCs w:val="28"/>
          <w:lang w:val="kk-KZ"/>
        </w:rPr>
      </w:pPr>
      <w:r w:rsidRPr="00484C7D">
        <w:rPr>
          <w:rFonts w:ascii="Times New Roman" w:hAnsi="Times New Roman" w:cs="Times New Roman"/>
          <w:sz w:val="28"/>
          <w:szCs w:val="28"/>
          <w:lang w:val="kk-KZ"/>
        </w:rPr>
        <w:t xml:space="preserve">Алайда, біз жүргізген зерттеу мәселенің барлық аспектілерін </w:t>
      </w:r>
      <w:r>
        <w:rPr>
          <w:rFonts w:ascii="Times New Roman" w:hAnsi="Times New Roman" w:cs="Times New Roman"/>
          <w:sz w:val="28"/>
          <w:szCs w:val="28"/>
          <w:lang w:val="kk-KZ"/>
        </w:rPr>
        <w:t>қамти</w:t>
      </w:r>
      <w:r w:rsidRPr="00484C7D">
        <w:rPr>
          <w:rFonts w:ascii="Times New Roman" w:hAnsi="Times New Roman" w:cs="Times New Roman"/>
          <w:sz w:val="28"/>
          <w:szCs w:val="28"/>
          <w:lang w:val="kk-KZ"/>
        </w:rPr>
        <w:t xml:space="preserve"> алмайтынын атап өткен жөн. Оны одан әрі зерттеу келесі бағыттар</w:t>
      </w:r>
      <w:r>
        <w:rPr>
          <w:rFonts w:ascii="Times New Roman" w:hAnsi="Times New Roman" w:cs="Times New Roman"/>
          <w:sz w:val="28"/>
          <w:szCs w:val="28"/>
          <w:lang w:val="kk-KZ"/>
        </w:rPr>
        <w:t xml:space="preserve"> бойынша жалғасуы мүмкін:</w:t>
      </w:r>
    </w:p>
    <w:p w:rsidR="003B7566" w:rsidRPr="00484C7D" w:rsidRDefault="00D81F8F" w:rsidP="0017469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алушылардың </w:t>
      </w:r>
      <w:r w:rsidR="003B7566">
        <w:rPr>
          <w:rFonts w:ascii="Times New Roman" w:hAnsi="Times New Roman" w:cs="Times New Roman"/>
          <w:color w:val="FF0000"/>
          <w:sz w:val="28"/>
          <w:szCs w:val="28"/>
          <w:lang w:val="kk-KZ"/>
        </w:rPr>
        <w:t>аксиологиялық парадигмамен</w:t>
      </w:r>
      <w:r w:rsidR="003B7566" w:rsidRPr="00484C7D">
        <w:rPr>
          <w:rFonts w:ascii="Times New Roman" w:hAnsi="Times New Roman" w:cs="Times New Roman"/>
          <w:sz w:val="28"/>
          <w:szCs w:val="28"/>
          <w:lang w:val="kk-KZ"/>
        </w:rPr>
        <w:t xml:space="preserve"> ұлттық бірегейлігін қалыптастыру факторы ретінде жобал</w:t>
      </w:r>
      <w:r w:rsidR="003B7566">
        <w:rPr>
          <w:rFonts w:ascii="Times New Roman" w:hAnsi="Times New Roman" w:cs="Times New Roman"/>
          <w:sz w:val="28"/>
          <w:szCs w:val="28"/>
          <w:lang w:val="kk-KZ"/>
        </w:rPr>
        <w:t xml:space="preserve">ау </w:t>
      </w:r>
      <w:r>
        <w:rPr>
          <w:rFonts w:ascii="Times New Roman" w:hAnsi="Times New Roman" w:cs="Times New Roman"/>
          <w:sz w:val="28"/>
          <w:szCs w:val="28"/>
          <w:lang w:val="kk-KZ"/>
        </w:rPr>
        <w:t xml:space="preserve">арқылы </w:t>
      </w:r>
      <w:r w:rsidR="003B7566" w:rsidRPr="00484C7D">
        <w:rPr>
          <w:rFonts w:ascii="Times New Roman" w:hAnsi="Times New Roman" w:cs="Times New Roman"/>
          <w:sz w:val="28"/>
          <w:szCs w:val="28"/>
          <w:lang w:val="kk-KZ"/>
        </w:rPr>
        <w:t xml:space="preserve">шектеулерін нақтылау, модельмен және ұйымдастырушылық-педагогикалық жағдайлармен сәйкес келетін </w:t>
      </w:r>
      <w:r w:rsidR="003B7566">
        <w:rPr>
          <w:rFonts w:ascii="Times New Roman" w:hAnsi="Times New Roman" w:cs="Times New Roman"/>
          <w:sz w:val="28"/>
          <w:szCs w:val="28"/>
          <w:lang w:val="kk-KZ"/>
        </w:rPr>
        <w:t>ж</w:t>
      </w:r>
      <w:r w:rsidR="003B7566" w:rsidRPr="00484C7D">
        <w:rPr>
          <w:rFonts w:ascii="Times New Roman" w:hAnsi="Times New Roman" w:cs="Times New Roman"/>
          <w:sz w:val="28"/>
          <w:szCs w:val="28"/>
          <w:lang w:val="kk-KZ"/>
        </w:rPr>
        <w:t>обал</w:t>
      </w:r>
      <w:r w:rsidR="003B7566">
        <w:rPr>
          <w:rFonts w:ascii="Times New Roman" w:hAnsi="Times New Roman" w:cs="Times New Roman"/>
          <w:sz w:val="28"/>
          <w:szCs w:val="28"/>
          <w:lang w:val="kk-KZ"/>
        </w:rPr>
        <w:t xml:space="preserve">ау </w:t>
      </w:r>
      <w:r>
        <w:rPr>
          <w:rFonts w:ascii="Times New Roman" w:hAnsi="Times New Roman" w:cs="Times New Roman"/>
          <w:sz w:val="28"/>
          <w:szCs w:val="28"/>
          <w:lang w:val="kk-KZ"/>
        </w:rPr>
        <w:t xml:space="preserve">арқылы </w:t>
      </w:r>
      <w:r w:rsidR="003B7566" w:rsidRPr="00484C7D">
        <w:rPr>
          <w:rFonts w:ascii="Times New Roman" w:hAnsi="Times New Roman" w:cs="Times New Roman"/>
          <w:sz w:val="28"/>
          <w:szCs w:val="28"/>
          <w:lang w:val="kk-KZ"/>
        </w:rPr>
        <w:t>әдістері мен нысандарын, осы қызметтің неғұрлым қиын жүзеге асырылатын бағыттарын педагогикалық қамтамасыз ету жолдарын егжей-тегжейлі әзірлеу; педагогтердің жобал</w:t>
      </w:r>
      <w:r w:rsidR="003B7566">
        <w:rPr>
          <w:rFonts w:ascii="Times New Roman" w:hAnsi="Times New Roman" w:cs="Times New Roman"/>
          <w:sz w:val="28"/>
          <w:szCs w:val="28"/>
          <w:lang w:val="kk-KZ"/>
        </w:rPr>
        <w:t>ау</w:t>
      </w:r>
      <w:r>
        <w:rPr>
          <w:rFonts w:ascii="Times New Roman" w:hAnsi="Times New Roman" w:cs="Times New Roman"/>
          <w:sz w:val="28"/>
          <w:szCs w:val="28"/>
          <w:lang w:val="kk-KZ"/>
        </w:rPr>
        <w:t xml:space="preserve">арқылы сан </w:t>
      </w:r>
      <w:r w:rsidR="003B7566">
        <w:rPr>
          <w:rFonts w:ascii="Times New Roman" w:hAnsi="Times New Roman" w:cs="Times New Roman"/>
          <w:sz w:val="28"/>
          <w:szCs w:val="28"/>
          <w:lang w:val="kk-KZ"/>
        </w:rPr>
        <w:t>алуан</w:t>
      </w:r>
      <w:r w:rsidR="003B7566" w:rsidRPr="00484C7D">
        <w:rPr>
          <w:rFonts w:ascii="Times New Roman" w:hAnsi="Times New Roman" w:cs="Times New Roman"/>
          <w:sz w:val="28"/>
          <w:szCs w:val="28"/>
          <w:lang w:val="kk-KZ"/>
        </w:rPr>
        <w:t xml:space="preserve"> түрлерінде таңдау, салыстыру, </w:t>
      </w:r>
      <w:r w:rsidR="003B7566">
        <w:rPr>
          <w:rFonts w:ascii="Times New Roman" w:hAnsi="Times New Roman" w:cs="Times New Roman"/>
          <w:sz w:val="28"/>
          <w:szCs w:val="28"/>
          <w:lang w:val="kk-KZ"/>
        </w:rPr>
        <w:t>бейімдеу</w:t>
      </w:r>
      <w:r w:rsidR="003B7566" w:rsidRPr="00484C7D">
        <w:rPr>
          <w:rFonts w:ascii="Times New Roman" w:hAnsi="Times New Roman" w:cs="Times New Roman"/>
          <w:sz w:val="28"/>
          <w:szCs w:val="28"/>
          <w:lang w:val="kk-KZ"/>
        </w:rPr>
        <w:t xml:space="preserve">, сынамалар, жобалық технологиялар және т.б. болжайтын жұмыс әдістері мен нысандарын игеруі және іске асыруы, барабар диагностикалық құралдарды әзірлеу </w:t>
      </w:r>
      <w:r w:rsidR="003B7566">
        <w:rPr>
          <w:rFonts w:ascii="Times New Roman" w:hAnsi="Times New Roman" w:cs="Times New Roman"/>
          <w:sz w:val="28"/>
          <w:szCs w:val="28"/>
          <w:lang w:val="kk-KZ"/>
        </w:rPr>
        <w:t xml:space="preserve">сияқты жұмыстар бұдан әрі  жалғасуы ықтимал </w:t>
      </w:r>
      <w:r w:rsidR="003B7566" w:rsidRPr="00484C7D">
        <w:rPr>
          <w:rFonts w:ascii="Times New Roman" w:hAnsi="Times New Roman" w:cs="Times New Roman"/>
          <w:sz w:val="28"/>
          <w:szCs w:val="28"/>
          <w:lang w:val="kk-KZ"/>
        </w:rPr>
        <w:t xml:space="preserve"> зерттеулердің нысанасы бола алады және болу</w:t>
      </w:r>
      <w:r w:rsidR="003B7566">
        <w:rPr>
          <w:rFonts w:ascii="Times New Roman" w:hAnsi="Times New Roman" w:cs="Times New Roman"/>
          <w:sz w:val="28"/>
          <w:szCs w:val="28"/>
          <w:lang w:val="kk-KZ"/>
        </w:rPr>
        <w:t>ы</w:t>
      </w:r>
      <w:r w:rsidR="003B7566" w:rsidRPr="00484C7D">
        <w:rPr>
          <w:rFonts w:ascii="Times New Roman" w:hAnsi="Times New Roman" w:cs="Times New Roman"/>
          <w:sz w:val="28"/>
          <w:szCs w:val="28"/>
          <w:lang w:val="kk-KZ"/>
        </w:rPr>
        <w:t xml:space="preserve"> тиіс.</w:t>
      </w:r>
    </w:p>
    <w:p w:rsidR="003B7566" w:rsidRPr="00484C7D" w:rsidRDefault="003B7566" w:rsidP="0017469F">
      <w:pPr>
        <w:spacing w:after="0" w:line="240" w:lineRule="auto"/>
        <w:ind w:firstLine="567"/>
        <w:jc w:val="both"/>
        <w:rPr>
          <w:rFonts w:ascii="Times New Roman" w:hAnsi="Times New Roman" w:cs="Times New Roman"/>
          <w:sz w:val="28"/>
          <w:szCs w:val="28"/>
          <w:lang w:val="kk-KZ"/>
        </w:rPr>
      </w:pPr>
    </w:p>
    <w:p w:rsidR="003B7566" w:rsidRDefault="003B7566" w:rsidP="0017469F">
      <w:pPr>
        <w:pBdr>
          <w:bottom w:val="single" w:sz="4" w:space="11" w:color="FFFFFF"/>
        </w:pBdr>
        <w:spacing w:after="0" w:line="240" w:lineRule="auto"/>
        <w:ind w:firstLine="567"/>
        <w:jc w:val="center"/>
        <w:rPr>
          <w:rFonts w:ascii="Times New Roman" w:eastAsia="Calibri" w:hAnsi="Times New Roman"/>
          <w:b/>
          <w:sz w:val="28"/>
          <w:szCs w:val="28"/>
          <w:lang w:val="kk-KZ"/>
        </w:rPr>
      </w:pPr>
    </w:p>
    <w:p w:rsidR="003B7566" w:rsidRDefault="003B7566" w:rsidP="0017469F">
      <w:pPr>
        <w:pBdr>
          <w:bottom w:val="single" w:sz="4" w:space="11" w:color="FFFFFF"/>
        </w:pBdr>
        <w:spacing w:after="0" w:line="240" w:lineRule="auto"/>
        <w:ind w:firstLine="567"/>
        <w:jc w:val="center"/>
        <w:rPr>
          <w:rFonts w:ascii="Times New Roman" w:eastAsia="Calibri" w:hAnsi="Times New Roman"/>
          <w:b/>
          <w:sz w:val="28"/>
          <w:szCs w:val="28"/>
          <w:lang w:val="kk-KZ"/>
        </w:rPr>
      </w:pPr>
    </w:p>
    <w:p w:rsidR="003B7566" w:rsidRDefault="003B7566" w:rsidP="0017469F">
      <w:pPr>
        <w:pBdr>
          <w:bottom w:val="single" w:sz="4" w:space="11" w:color="FFFFFF"/>
        </w:pBdr>
        <w:spacing w:after="0" w:line="240" w:lineRule="auto"/>
        <w:ind w:firstLine="567"/>
        <w:jc w:val="center"/>
        <w:rPr>
          <w:rFonts w:ascii="Times New Roman" w:eastAsia="Calibri" w:hAnsi="Times New Roman"/>
          <w:b/>
          <w:sz w:val="28"/>
          <w:szCs w:val="28"/>
          <w:lang w:val="kk-KZ"/>
        </w:rPr>
      </w:pPr>
    </w:p>
    <w:p w:rsidR="003B7566" w:rsidRDefault="003B7566" w:rsidP="0017469F">
      <w:pPr>
        <w:pBdr>
          <w:bottom w:val="single" w:sz="4" w:space="11" w:color="FFFFFF"/>
        </w:pBdr>
        <w:spacing w:after="0" w:line="240" w:lineRule="auto"/>
        <w:ind w:firstLine="567"/>
        <w:jc w:val="center"/>
        <w:rPr>
          <w:rFonts w:ascii="Times New Roman" w:eastAsia="Calibri" w:hAnsi="Times New Roman"/>
          <w:b/>
          <w:sz w:val="28"/>
          <w:szCs w:val="28"/>
          <w:lang w:val="kk-KZ"/>
        </w:rPr>
      </w:pPr>
    </w:p>
    <w:p w:rsidR="003B7566" w:rsidRDefault="003B7566" w:rsidP="0017469F">
      <w:pPr>
        <w:pBdr>
          <w:bottom w:val="single" w:sz="4" w:space="11" w:color="FFFFFF"/>
        </w:pBdr>
        <w:spacing w:after="0" w:line="240" w:lineRule="auto"/>
        <w:ind w:firstLine="567"/>
        <w:jc w:val="center"/>
        <w:rPr>
          <w:rFonts w:ascii="Times New Roman" w:eastAsia="Calibri" w:hAnsi="Times New Roman"/>
          <w:b/>
          <w:sz w:val="28"/>
          <w:szCs w:val="28"/>
          <w:lang w:val="kk-KZ"/>
        </w:rPr>
      </w:pPr>
    </w:p>
    <w:p w:rsidR="003B7566" w:rsidRDefault="003B7566" w:rsidP="0017469F">
      <w:pPr>
        <w:pBdr>
          <w:bottom w:val="single" w:sz="4" w:space="11" w:color="FFFFFF"/>
        </w:pBdr>
        <w:spacing w:after="0" w:line="240" w:lineRule="auto"/>
        <w:ind w:firstLine="567"/>
        <w:jc w:val="center"/>
        <w:rPr>
          <w:rFonts w:ascii="Times New Roman" w:eastAsia="Calibri" w:hAnsi="Times New Roman"/>
          <w:b/>
          <w:sz w:val="28"/>
          <w:szCs w:val="28"/>
          <w:lang w:val="kk-KZ"/>
        </w:rPr>
      </w:pPr>
    </w:p>
    <w:p w:rsidR="003B7566" w:rsidRPr="00E954D7" w:rsidRDefault="00B659FF" w:rsidP="0017469F">
      <w:pPr>
        <w:pBdr>
          <w:bottom w:val="single" w:sz="4" w:space="11" w:color="FFFFFF"/>
        </w:pBdr>
        <w:spacing w:after="0" w:line="240" w:lineRule="auto"/>
        <w:ind w:firstLine="567"/>
        <w:jc w:val="center"/>
        <w:rPr>
          <w:rFonts w:ascii="Times New Roman" w:hAnsi="Times New Roman" w:cs="Times New Roman"/>
          <w:sz w:val="28"/>
          <w:szCs w:val="28"/>
          <w:lang w:val="kk-KZ"/>
        </w:rPr>
      </w:pPr>
      <w:r>
        <w:rPr>
          <w:rFonts w:ascii="Times New Roman" w:eastAsia="Calibri" w:hAnsi="Times New Roman" w:cs="Times New Roman"/>
          <w:b/>
          <w:sz w:val="28"/>
          <w:szCs w:val="28"/>
          <w:lang w:val="kk-KZ"/>
        </w:rPr>
        <w:br w:type="column"/>
      </w:r>
      <w:r w:rsidR="003B7566" w:rsidRPr="00E954D7">
        <w:rPr>
          <w:rFonts w:ascii="Times New Roman" w:eastAsia="Calibri" w:hAnsi="Times New Roman" w:cs="Times New Roman"/>
          <w:b/>
          <w:sz w:val="28"/>
          <w:szCs w:val="28"/>
          <w:lang w:val="kk-KZ"/>
        </w:rPr>
        <w:lastRenderedPageBreak/>
        <w:t>ПАЙДАЛАНЫЛҒАН ӘДЕБИЕТ КӨЗДЕРІНІҢ ТІЗІМІ</w:t>
      </w:r>
    </w:p>
    <w:p w:rsidR="008D58F8" w:rsidRDefault="008D58F8" w:rsidP="008D58F8">
      <w:pPr>
        <w:spacing w:after="0" w:line="240" w:lineRule="auto"/>
        <w:ind w:firstLine="567"/>
        <w:jc w:val="both"/>
        <w:rPr>
          <w:rFonts w:ascii="Times New Roman" w:hAnsi="Times New Roman" w:cs="Times New Roman"/>
          <w:sz w:val="28"/>
          <w:szCs w:val="28"/>
          <w:lang w:val="kk-KZ"/>
        </w:rPr>
      </w:pPr>
      <w:r w:rsidRPr="008D58F8">
        <w:rPr>
          <w:rFonts w:ascii="Times New Roman" w:hAnsi="Times New Roman" w:cs="Times New Roman"/>
          <w:bCs/>
          <w:sz w:val="28"/>
          <w:szCs w:val="28"/>
          <w:lang w:val="kk-KZ"/>
        </w:rPr>
        <w:t xml:space="preserve">1 </w:t>
      </w:r>
      <w:r w:rsidR="003B7566" w:rsidRPr="008D58F8">
        <w:rPr>
          <w:rFonts w:ascii="Times New Roman" w:hAnsi="Times New Roman" w:cs="Times New Roman"/>
          <w:bCs/>
          <w:sz w:val="28"/>
          <w:szCs w:val="28"/>
          <w:lang w:val="kk-KZ"/>
        </w:rPr>
        <w:t>Мемлекет басшысы Қ.</w:t>
      </w:r>
      <w:r>
        <w:rPr>
          <w:rFonts w:ascii="Times New Roman" w:hAnsi="Times New Roman" w:cs="Times New Roman"/>
          <w:bCs/>
          <w:sz w:val="28"/>
          <w:szCs w:val="28"/>
          <w:lang w:val="kk-KZ"/>
        </w:rPr>
        <w:t xml:space="preserve"> </w:t>
      </w:r>
      <w:r w:rsidR="003B7566" w:rsidRPr="008D58F8">
        <w:rPr>
          <w:rFonts w:ascii="Times New Roman" w:hAnsi="Times New Roman" w:cs="Times New Roman"/>
          <w:bCs/>
          <w:sz w:val="28"/>
          <w:szCs w:val="28"/>
          <w:lang w:val="kk-KZ"/>
        </w:rPr>
        <w:t xml:space="preserve">Қ.Тоқаевтың Қазақстан халқына жолдауы, 2022. </w:t>
      </w:r>
      <w:r>
        <w:rPr>
          <w:rFonts w:ascii="Times New Roman" w:hAnsi="Times New Roman" w:cs="Times New Roman"/>
          <w:sz w:val="28"/>
          <w:szCs w:val="28"/>
          <w:lang w:val="kk-KZ"/>
        </w:rPr>
        <w:t xml:space="preserve">– </w:t>
      </w:r>
      <w:r w:rsidR="003B7566" w:rsidRPr="008D58F8">
        <w:rPr>
          <w:rFonts w:ascii="Times New Roman" w:hAnsi="Times New Roman" w:cs="Times New Roman"/>
          <w:sz w:val="28"/>
          <w:szCs w:val="28"/>
          <w:lang w:val="kk-KZ"/>
        </w:rPr>
        <w:t>Ұлттық Құрылтай, 2022, 16 маусым</w:t>
      </w:r>
    </w:p>
    <w:p w:rsidR="008D58F8" w:rsidRDefault="008D58F8" w:rsidP="008D58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3B7566" w:rsidRPr="008D58F8">
        <w:rPr>
          <w:rFonts w:ascii="Times New Roman" w:hAnsi="Times New Roman" w:cs="Times New Roman"/>
          <w:sz w:val="28"/>
          <w:szCs w:val="28"/>
          <w:lang w:val="kk-KZ"/>
        </w:rPr>
        <w:t xml:space="preserve">Қазақстан Республикасының Білім туралы Заңы: </w:t>
      </w:r>
      <w:r w:rsidR="003B7566" w:rsidRPr="008D58F8">
        <w:rPr>
          <w:rFonts w:ascii="Times New Roman" w:hAnsi="Times New Roman" w:cs="Times New Roman"/>
          <w:bCs/>
          <w:iCs/>
          <w:sz w:val="28"/>
          <w:szCs w:val="28"/>
          <w:lang w:val="kk-KZ"/>
        </w:rPr>
        <w:t xml:space="preserve">2007 жылдың 27 шілдесінде, №319-ІІІ қабылданған // </w:t>
      </w:r>
      <w:hyperlink r:id="rId38" w:history="1">
        <w:r w:rsidR="003B7566" w:rsidRPr="008D58F8">
          <w:rPr>
            <w:rStyle w:val="a8"/>
            <w:rFonts w:ascii="Times New Roman" w:hAnsi="Times New Roman" w:cs="Times New Roman"/>
            <w:sz w:val="28"/>
            <w:szCs w:val="28"/>
            <w:lang w:val="kk-KZ"/>
          </w:rPr>
          <w:t>http://edu.gov.kz/ru/document /zakoni/ob_obrazovanii_zakon_respubliki_kazahstan_ot_27_iulya_2007_goda__ 9iii. 25.04.2017</w:t>
        </w:r>
      </w:hyperlink>
      <w:r w:rsidR="003B7566" w:rsidRPr="008D58F8">
        <w:rPr>
          <w:rFonts w:ascii="Times New Roman" w:hAnsi="Times New Roman" w:cs="Times New Roman"/>
          <w:sz w:val="28"/>
          <w:szCs w:val="28"/>
          <w:lang w:val="kk-KZ"/>
        </w:rPr>
        <w:t>.</w:t>
      </w:r>
    </w:p>
    <w:p w:rsidR="008D58F8" w:rsidRDefault="008D58F8" w:rsidP="008D58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3B7566" w:rsidRPr="008D58F8">
        <w:rPr>
          <w:rFonts w:ascii="Times New Roman" w:hAnsi="Times New Roman" w:cs="Times New Roman"/>
          <w:sz w:val="28"/>
          <w:szCs w:val="28"/>
          <w:lang w:val="kk-KZ"/>
        </w:rPr>
        <w:t>Қазақстан Республикасында білім беруді және ғылымды дамытудың 2016 – 2019 жылдарға арналған мемлекеттік бағдарламасын бекіту туралы, 2018 жылғы 24 шілдедегі № 460 қаулысы</w:t>
      </w:r>
    </w:p>
    <w:p w:rsidR="008D58F8" w:rsidRPr="008D58F8" w:rsidRDefault="008D58F8" w:rsidP="008D58F8">
      <w:pPr>
        <w:spacing w:after="0" w:line="240" w:lineRule="auto"/>
        <w:ind w:firstLine="567"/>
        <w:jc w:val="both"/>
        <w:rPr>
          <w:rFonts w:ascii="Times New Roman" w:hAnsi="Times New Roman" w:cs="Times New Roman"/>
          <w:sz w:val="28"/>
          <w:szCs w:val="28"/>
          <w:lang w:val="kk-KZ"/>
        </w:rPr>
      </w:pPr>
      <w:r w:rsidRPr="008D58F8">
        <w:rPr>
          <w:rFonts w:ascii="Times New Roman" w:hAnsi="Times New Roman" w:cs="Times New Roman"/>
          <w:sz w:val="28"/>
          <w:szCs w:val="28"/>
          <w:lang w:val="kk-KZ"/>
        </w:rPr>
        <w:t xml:space="preserve">4 </w:t>
      </w:r>
      <w:r w:rsidR="003B7566" w:rsidRPr="008D58F8">
        <w:rPr>
          <w:rFonts w:ascii="Times New Roman" w:hAnsi="Times New Roman" w:cs="Times New Roman"/>
          <w:sz w:val="28"/>
          <w:szCs w:val="28"/>
          <w:lang w:val="kk-KZ"/>
        </w:rPr>
        <w:t>К</w:t>
      </w:r>
      <w:r w:rsidR="003B7566" w:rsidRPr="008D58F8">
        <w:rPr>
          <w:rFonts w:ascii="Times New Roman" w:hAnsi="Times New Roman" w:cs="Times New Roman"/>
          <w:sz w:val="28"/>
          <w:szCs w:val="28"/>
        </w:rPr>
        <w:t xml:space="preserve">отлярова </w:t>
      </w:r>
      <w:r w:rsidR="003B7566" w:rsidRPr="008D58F8">
        <w:rPr>
          <w:rFonts w:ascii="Times New Roman" w:hAnsi="Times New Roman" w:cs="Times New Roman"/>
          <w:sz w:val="28"/>
          <w:szCs w:val="28"/>
          <w:lang w:val="kk-KZ"/>
        </w:rPr>
        <w:t>В.</w:t>
      </w:r>
      <w:r w:rsidR="003B7566" w:rsidRPr="008D58F8">
        <w:rPr>
          <w:rFonts w:ascii="Times New Roman" w:hAnsi="Times New Roman" w:cs="Times New Roman"/>
          <w:sz w:val="28"/>
          <w:szCs w:val="28"/>
        </w:rPr>
        <w:t xml:space="preserve"> В</w:t>
      </w:r>
      <w:r w:rsidR="003B7566" w:rsidRPr="008D58F8">
        <w:rPr>
          <w:rFonts w:ascii="Times New Roman" w:hAnsi="Times New Roman" w:cs="Times New Roman"/>
          <w:sz w:val="28"/>
          <w:szCs w:val="28"/>
          <w:lang w:val="kk-KZ"/>
        </w:rPr>
        <w:t>. П</w:t>
      </w:r>
      <w:r w:rsidR="003B7566" w:rsidRPr="008D58F8">
        <w:rPr>
          <w:rFonts w:ascii="Times New Roman" w:hAnsi="Times New Roman" w:cs="Times New Roman"/>
          <w:sz w:val="28"/>
          <w:szCs w:val="28"/>
        </w:rPr>
        <w:t>арадигмы аксиологического познания: философско-методологический анализ</w:t>
      </w:r>
      <w:r w:rsidR="003B7566" w:rsidRPr="008D58F8">
        <w:rPr>
          <w:rFonts w:ascii="Times New Roman" w:hAnsi="Times New Roman" w:cs="Times New Roman"/>
          <w:sz w:val="28"/>
          <w:szCs w:val="28"/>
          <w:lang w:val="kk-KZ"/>
        </w:rPr>
        <w:t>.</w:t>
      </w:r>
      <w:r w:rsidR="003B7566" w:rsidRPr="008D58F8">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3B7566" w:rsidRPr="008D58F8">
        <w:rPr>
          <w:rFonts w:ascii="Times New Roman" w:hAnsi="Times New Roman" w:cs="Times New Roman"/>
          <w:sz w:val="28"/>
          <w:szCs w:val="28"/>
        </w:rPr>
        <w:t xml:space="preserve">Ростов-на-Дону </w:t>
      </w:r>
      <w:r w:rsidRPr="008D58F8">
        <w:rPr>
          <w:rFonts w:ascii="Times New Roman" w:hAnsi="Times New Roman" w:cs="Times New Roman"/>
          <w:sz w:val="28"/>
          <w:szCs w:val="28"/>
        </w:rPr>
        <w:t>–</w:t>
      </w:r>
      <w:r w:rsidR="003B7566" w:rsidRPr="008D58F8">
        <w:rPr>
          <w:rFonts w:ascii="Times New Roman" w:hAnsi="Times New Roman" w:cs="Times New Roman"/>
          <w:sz w:val="28"/>
          <w:szCs w:val="28"/>
        </w:rPr>
        <w:t xml:space="preserve"> 2015</w:t>
      </w:r>
    </w:p>
    <w:p w:rsidR="008D58F8" w:rsidRDefault="008D58F8" w:rsidP="008D58F8">
      <w:pPr>
        <w:spacing w:after="0" w:line="240" w:lineRule="auto"/>
        <w:ind w:firstLine="567"/>
        <w:jc w:val="both"/>
        <w:rPr>
          <w:rFonts w:ascii="Times New Roman" w:hAnsi="Times New Roman" w:cs="Times New Roman"/>
          <w:sz w:val="28"/>
          <w:szCs w:val="28"/>
          <w:lang w:val="kk-KZ"/>
        </w:rPr>
      </w:pPr>
      <w:r w:rsidRPr="008D58F8">
        <w:rPr>
          <w:rFonts w:ascii="Times New Roman" w:hAnsi="Times New Roman" w:cs="Times New Roman"/>
          <w:sz w:val="28"/>
          <w:szCs w:val="28"/>
          <w:lang w:val="kk-KZ"/>
        </w:rPr>
        <w:t xml:space="preserve">5 </w:t>
      </w:r>
      <w:r w:rsidR="003B7566" w:rsidRPr="008D58F8">
        <w:rPr>
          <w:rFonts w:ascii="Times New Roman" w:hAnsi="Times New Roman" w:cs="Times New Roman"/>
          <w:sz w:val="28"/>
          <w:szCs w:val="28"/>
        </w:rPr>
        <w:t>Селевко Г.</w:t>
      </w:r>
      <w:r>
        <w:rPr>
          <w:rFonts w:ascii="Times New Roman" w:hAnsi="Times New Roman" w:cs="Times New Roman"/>
          <w:sz w:val="28"/>
          <w:szCs w:val="28"/>
          <w:lang w:val="kk-KZ"/>
        </w:rPr>
        <w:t xml:space="preserve"> </w:t>
      </w:r>
      <w:r w:rsidR="003B7566" w:rsidRPr="008D58F8">
        <w:rPr>
          <w:rFonts w:ascii="Times New Roman" w:hAnsi="Times New Roman" w:cs="Times New Roman"/>
          <w:sz w:val="28"/>
          <w:szCs w:val="28"/>
        </w:rPr>
        <w:t xml:space="preserve">К. Современные образовательные технологии DOC. Учебное пособие. </w:t>
      </w:r>
      <w:r>
        <w:rPr>
          <w:rFonts w:ascii="Times New Roman" w:hAnsi="Times New Roman" w:cs="Times New Roman"/>
          <w:sz w:val="28"/>
          <w:szCs w:val="28"/>
          <w:lang w:val="kk-KZ"/>
        </w:rPr>
        <w:t xml:space="preserve">– </w:t>
      </w:r>
      <w:r w:rsidR="003B7566" w:rsidRPr="008D58F8">
        <w:rPr>
          <w:rFonts w:ascii="Times New Roman" w:hAnsi="Times New Roman" w:cs="Times New Roman"/>
          <w:sz w:val="28"/>
          <w:szCs w:val="28"/>
        </w:rPr>
        <w:t>М.</w:t>
      </w:r>
      <w:r>
        <w:rPr>
          <w:rFonts w:ascii="Times New Roman" w:hAnsi="Times New Roman" w:cs="Times New Roman"/>
          <w:sz w:val="28"/>
          <w:szCs w:val="28"/>
          <w:lang w:val="kk-KZ"/>
        </w:rPr>
        <w:t xml:space="preserve"> </w:t>
      </w:r>
      <w:r w:rsidR="003B7566" w:rsidRPr="008D58F8">
        <w:rPr>
          <w:rFonts w:ascii="Times New Roman" w:hAnsi="Times New Roman" w:cs="Times New Roman"/>
          <w:sz w:val="28"/>
          <w:szCs w:val="28"/>
        </w:rPr>
        <w:t xml:space="preserve">: Народное образование, 1998. </w:t>
      </w:r>
      <w:r>
        <w:rPr>
          <w:rFonts w:ascii="Times New Roman" w:hAnsi="Times New Roman" w:cs="Times New Roman"/>
          <w:sz w:val="28"/>
          <w:szCs w:val="28"/>
          <w:lang w:val="kk-KZ"/>
        </w:rPr>
        <w:t xml:space="preserve">– </w:t>
      </w:r>
      <w:r w:rsidR="003B7566" w:rsidRPr="008D58F8">
        <w:rPr>
          <w:rFonts w:ascii="Times New Roman" w:hAnsi="Times New Roman" w:cs="Times New Roman"/>
          <w:sz w:val="28"/>
          <w:szCs w:val="28"/>
        </w:rPr>
        <w:t>256 с.</w:t>
      </w:r>
    </w:p>
    <w:p w:rsidR="008D58F8" w:rsidRPr="002129B0" w:rsidRDefault="008D58F8" w:rsidP="008D58F8">
      <w:pPr>
        <w:spacing w:after="0" w:line="240" w:lineRule="auto"/>
        <w:ind w:firstLine="567"/>
        <w:jc w:val="both"/>
        <w:rPr>
          <w:rFonts w:ascii="Times New Roman" w:hAnsi="Times New Roman" w:cs="Times New Roman"/>
          <w:sz w:val="28"/>
          <w:szCs w:val="28"/>
          <w:lang w:val="kk-KZ"/>
        </w:rPr>
      </w:pPr>
      <w:r w:rsidRPr="008D58F8">
        <w:rPr>
          <w:rFonts w:ascii="Times New Roman" w:hAnsi="Times New Roman" w:cs="Times New Roman"/>
          <w:sz w:val="28"/>
          <w:szCs w:val="28"/>
          <w:lang w:val="kk-KZ"/>
        </w:rPr>
        <w:t xml:space="preserve">6 </w:t>
      </w:r>
      <w:r w:rsidR="003B7566" w:rsidRPr="008D58F8">
        <w:rPr>
          <w:rFonts w:ascii="Times New Roman" w:hAnsi="Times New Roman" w:cs="Times New Roman"/>
          <w:sz w:val="28"/>
          <w:szCs w:val="28"/>
        </w:rPr>
        <w:t>Полат Е.</w:t>
      </w:r>
      <w:r w:rsidRPr="008D58F8">
        <w:rPr>
          <w:rFonts w:ascii="Times New Roman" w:hAnsi="Times New Roman" w:cs="Times New Roman"/>
          <w:sz w:val="28"/>
          <w:szCs w:val="28"/>
          <w:lang w:val="kk-KZ"/>
        </w:rPr>
        <w:t xml:space="preserve"> </w:t>
      </w:r>
      <w:r w:rsidR="003B7566" w:rsidRPr="008D58F8">
        <w:rPr>
          <w:rFonts w:ascii="Times New Roman" w:hAnsi="Times New Roman" w:cs="Times New Roman"/>
          <w:sz w:val="28"/>
          <w:szCs w:val="28"/>
        </w:rPr>
        <w:t>С., М.</w:t>
      </w:r>
      <w:r w:rsidRPr="008D58F8">
        <w:rPr>
          <w:rFonts w:ascii="Times New Roman" w:hAnsi="Times New Roman" w:cs="Times New Roman"/>
          <w:sz w:val="28"/>
          <w:szCs w:val="28"/>
          <w:lang w:val="kk-KZ"/>
        </w:rPr>
        <w:t xml:space="preserve"> </w:t>
      </w:r>
      <w:r w:rsidR="003B7566" w:rsidRPr="008D58F8">
        <w:rPr>
          <w:rFonts w:ascii="Times New Roman" w:hAnsi="Times New Roman" w:cs="Times New Roman"/>
          <w:sz w:val="28"/>
          <w:szCs w:val="28"/>
        </w:rPr>
        <w:t>Ю. Бухаркина, Моисеева</w:t>
      </w:r>
      <w:r w:rsidRPr="008D58F8">
        <w:rPr>
          <w:rFonts w:ascii="Times New Roman" w:hAnsi="Times New Roman" w:cs="Times New Roman"/>
          <w:sz w:val="28"/>
          <w:szCs w:val="28"/>
        </w:rPr>
        <w:t xml:space="preserve"> М.</w:t>
      </w:r>
      <w:r w:rsidRPr="008D58F8">
        <w:rPr>
          <w:rFonts w:ascii="Times New Roman" w:hAnsi="Times New Roman" w:cs="Times New Roman"/>
          <w:sz w:val="28"/>
          <w:szCs w:val="28"/>
          <w:lang w:val="kk-KZ"/>
        </w:rPr>
        <w:t xml:space="preserve"> </w:t>
      </w:r>
      <w:r w:rsidRPr="008D58F8">
        <w:rPr>
          <w:rFonts w:ascii="Times New Roman" w:hAnsi="Times New Roman" w:cs="Times New Roman"/>
          <w:sz w:val="28"/>
          <w:szCs w:val="28"/>
        </w:rPr>
        <w:t>В.</w:t>
      </w:r>
      <w:r w:rsidR="003B7566" w:rsidRPr="008D58F8">
        <w:rPr>
          <w:rFonts w:ascii="Times New Roman" w:hAnsi="Times New Roman" w:cs="Times New Roman"/>
          <w:sz w:val="28"/>
          <w:szCs w:val="28"/>
        </w:rPr>
        <w:t xml:space="preserve">, Петрова </w:t>
      </w:r>
      <w:r w:rsidRPr="008D58F8">
        <w:rPr>
          <w:rFonts w:ascii="Times New Roman" w:hAnsi="Times New Roman" w:cs="Times New Roman"/>
          <w:sz w:val="28"/>
          <w:szCs w:val="28"/>
        </w:rPr>
        <w:t>А.</w:t>
      </w:r>
      <w:r>
        <w:rPr>
          <w:rFonts w:ascii="Times New Roman" w:hAnsi="Times New Roman" w:cs="Times New Roman"/>
          <w:sz w:val="28"/>
          <w:szCs w:val="28"/>
          <w:lang w:val="kk-KZ"/>
        </w:rPr>
        <w:t xml:space="preserve"> </w:t>
      </w:r>
      <w:r w:rsidRPr="008D58F8">
        <w:rPr>
          <w:rFonts w:ascii="Times New Roman" w:hAnsi="Times New Roman" w:cs="Times New Roman"/>
          <w:sz w:val="28"/>
          <w:szCs w:val="28"/>
        </w:rPr>
        <w:t xml:space="preserve">Е. </w:t>
      </w:r>
      <w:r w:rsidR="003B7566" w:rsidRPr="008D58F8">
        <w:rPr>
          <w:rFonts w:ascii="Times New Roman" w:hAnsi="Times New Roman" w:cs="Times New Roman"/>
          <w:sz w:val="28"/>
          <w:szCs w:val="28"/>
        </w:rPr>
        <w:t xml:space="preserve">«Новые педагогические и информационные технологии в системе образования». </w:t>
      </w:r>
      <w:r>
        <w:rPr>
          <w:rFonts w:ascii="Times New Roman" w:hAnsi="Times New Roman" w:cs="Times New Roman"/>
          <w:sz w:val="28"/>
          <w:szCs w:val="28"/>
          <w:lang w:val="kk-KZ"/>
        </w:rPr>
        <w:t xml:space="preserve">– </w:t>
      </w:r>
      <w:r w:rsidR="003B7566" w:rsidRPr="008D58F8">
        <w:rPr>
          <w:rFonts w:ascii="Times New Roman" w:hAnsi="Times New Roman" w:cs="Times New Roman"/>
          <w:sz w:val="28"/>
          <w:szCs w:val="28"/>
        </w:rPr>
        <w:t xml:space="preserve">М., </w:t>
      </w:r>
      <w:r w:rsidR="003B7566" w:rsidRPr="002129B0">
        <w:rPr>
          <w:rFonts w:ascii="Times New Roman" w:hAnsi="Times New Roman" w:cs="Times New Roman"/>
          <w:sz w:val="28"/>
          <w:szCs w:val="28"/>
        </w:rPr>
        <w:t>2004.</w:t>
      </w:r>
    </w:p>
    <w:p w:rsidR="002129B0" w:rsidRPr="002129B0" w:rsidRDefault="008D58F8" w:rsidP="002129B0">
      <w:pPr>
        <w:spacing w:after="0" w:line="240" w:lineRule="auto"/>
        <w:ind w:firstLine="567"/>
        <w:jc w:val="both"/>
        <w:rPr>
          <w:rFonts w:ascii="Times New Roman" w:hAnsi="Times New Roman" w:cs="Times New Roman"/>
          <w:sz w:val="28"/>
          <w:szCs w:val="28"/>
          <w:lang w:val="kk-KZ"/>
        </w:rPr>
      </w:pPr>
      <w:r w:rsidRPr="002129B0">
        <w:rPr>
          <w:rFonts w:ascii="Times New Roman" w:hAnsi="Times New Roman" w:cs="Times New Roman"/>
          <w:sz w:val="28"/>
          <w:szCs w:val="28"/>
          <w:lang w:val="kk-KZ"/>
        </w:rPr>
        <w:t xml:space="preserve">7 </w:t>
      </w:r>
      <w:r w:rsidRPr="002129B0">
        <w:rPr>
          <w:rFonts w:ascii="Times New Roman" w:hAnsi="Times New Roman" w:cs="Times New Roman"/>
          <w:color w:val="000000"/>
          <w:sz w:val="28"/>
          <w:szCs w:val="28"/>
          <w:lang w:val="kk-KZ"/>
        </w:rPr>
        <w:t xml:space="preserve"> </w:t>
      </w:r>
      <w:r w:rsidR="003B7566" w:rsidRPr="002129B0">
        <w:rPr>
          <w:rFonts w:ascii="Times New Roman" w:hAnsi="Times New Roman" w:cs="Times New Roman"/>
          <w:color w:val="000000"/>
          <w:sz w:val="28"/>
          <w:szCs w:val="28"/>
          <w:lang w:val="kk-KZ"/>
        </w:rPr>
        <w:t xml:space="preserve">Выготский </w:t>
      </w:r>
      <w:r w:rsidR="003B7566" w:rsidRPr="002129B0">
        <w:rPr>
          <w:rFonts w:ascii="Times New Roman" w:hAnsi="Times New Roman" w:cs="Times New Roman"/>
          <w:sz w:val="28"/>
          <w:szCs w:val="28"/>
        </w:rPr>
        <w:t>Л.</w:t>
      </w:r>
      <w:r w:rsidRPr="002129B0">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rPr>
        <w:t>С. Педагогическая психология. – М.</w:t>
      </w:r>
      <w:r w:rsidR="002129B0" w:rsidRPr="002129B0">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rPr>
        <w:t>: АСТ, 2005. – 671 с.</w:t>
      </w:r>
    </w:p>
    <w:p w:rsidR="002129B0" w:rsidRPr="002129B0" w:rsidRDefault="002129B0" w:rsidP="002129B0">
      <w:pPr>
        <w:spacing w:after="0" w:line="240" w:lineRule="auto"/>
        <w:ind w:firstLine="567"/>
        <w:jc w:val="both"/>
        <w:rPr>
          <w:rFonts w:ascii="Times New Roman" w:hAnsi="Times New Roman" w:cs="Times New Roman"/>
          <w:sz w:val="28"/>
          <w:szCs w:val="28"/>
          <w:lang w:val="kk-KZ"/>
        </w:rPr>
      </w:pPr>
      <w:r w:rsidRPr="002129B0">
        <w:rPr>
          <w:rFonts w:ascii="Times New Roman" w:hAnsi="Times New Roman" w:cs="Times New Roman"/>
          <w:sz w:val="28"/>
          <w:szCs w:val="28"/>
          <w:lang w:val="kk-KZ"/>
        </w:rPr>
        <w:t xml:space="preserve">8 </w:t>
      </w:r>
      <w:r w:rsidR="003B7566" w:rsidRPr="002129B0">
        <w:rPr>
          <w:rFonts w:ascii="Times New Roman" w:hAnsi="Times New Roman" w:cs="Times New Roman"/>
          <w:sz w:val="28"/>
          <w:szCs w:val="28"/>
        </w:rPr>
        <w:t>Об особенностях организации образовательного процесса в общеобразовательных школах Республики Казахстан в 2018-2019 учебном году: Инструктивно-методическое письмо. – Астана: Национальная академия образования им. И. Алтынсарина, 2018. – 388 с.</w:t>
      </w:r>
    </w:p>
    <w:p w:rsidR="002129B0" w:rsidRDefault="002129B0" w:rsidP="002129B0">
      <w:pPr>
        <w:spacing w:after="0" w:line="240" w:lineRule="auto"/>
        <w:ind w:firstLine="567"/>
        <w:jc w:val="both"/>
        <w:rPr>
          <w:rFonts w:ascii="Times New Roman" w:hAnsi="Times New Roman" w:cs="Times New Roman"/>
          <w:sz w:val="28"/>
          <w:szCs w:val="28"/>
          <w:lang w:val="kk-KZ"/>
        </w:rPr>
      </w:pPr>
      <w:r w:rsidRPr="002129B0">
        <w:rPr>
          <w:rFonts w:ascii="Times New Roman" w:hAnsi="Times New Roman" w:cs="Times New Roman"/>
          <w:sz w:val="28"/>
          <w:szCs w:val="28"/>
          <w:lang w:val="kk-KZ"/>
        </w:rPr>
        <w:t xml:space="preserve">9 </w:t>
      </w:r>
      <w:r w:rsidR="003B7566" w:rsidRPr="002129B0">
        <w:rPr>
          <w:rFonts w:ascii="Times New Roman" w:hAnsi="Times New Roman" w:cs="Times New Roman"/>
          <w:sz w:val="28"/>
          <w:szCs w:val="28"/>
        </w:rPr>
        <w:t>О принятии Концептуальных основ воспитания в условиях</w:t>
      </w:r>
      <w:r w:rsidR="003B7566" w:rsidRPr="002129B0">
        <w:rPr>
          <w:rStyle w:val="s1"/>
          <w:rFonts w:ascii="Times New Roman" w:hAnsi="Times New Roman" w:cs="Times New Roman"/>
          <w:sz w:val="28"/>
          <w:szCs w:val="28"/>
        </w:rPr>
        <w:t xml:space="preserve"> реализации программы «Руханижаңғыру». </w:t>
      </w:r>
      <w:r w:rsidR="003B7566" w:rsidRPr="002129B0">
        <w:rPr>
          <w:rFonts w:ascii="Times New Roman" w:hAnsi="Times New Roman" w:cs="Times New Roman"/>
          <w:sz w:val="28"/>
          <w:szCs w:val="28"/>
        </w:rPr>
        <w:t>Приказ Министра образования и науки Республики Казахстан от 15 апреля 2019 г</w:t>
      </w:r>
      <w:r w:rsidRPr="002129B0">
        <w:rPr>
          <w:rFonts w:ascii="Times New Roman" w:hAnsi="Times New Roman" w:cs="Times New Roman"/>
          <w:sz w:val="28"/>
          <w:szCs w:val="28"/>
          <w:lang w:val="kk-KZ"/>
        </w:rPr>
        <w:t>.</w:t>
      </w:r>
      <w:r w:rsidR="003B7566" w:rsidRPr="002129B0">
        <w:rPr>
          <w:rFonts w:ascii="Times New Roman" w:hAnsi="Times New Roman" w:cs="Times New Roman"/>
          <w:sz w:val="28"/>
          <w:szCs w:val="28"/>
        </w:rPr>
        <w:t xml:space="preserve"> </w:t>
      </w:r>
      <w:r w:rsidRPr="002129B0">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rPr>
        <w:t>№ 145</w:t>
      </w:r>
      <w:r w:rsidRPr="002129B0">
        <w:rPr>
          <w:rFonts w:ascii="Times New Roman" w:hAnsi="Times New Roman" w:cs="Times New Roman"/>
          <w:sz w:val="28"/>
          <w:szCs w:val="28"/>
          <w:lang w:val="kk-KZ"/>
        </w:rPr>
        <w:t>.</w:t>
      </w:r>
      <w:r w:rsidR="003B7566" w:rsidRPr="002129B0">
        <w:rPr>
          <w:rFonts w:ascii="Times New Roman" w:hAnsi="Times New Roman" w:cs="Times New Roman"/>
          <w:sz w:val="28"/>
          <w:szCs w:val="28"/>
        </w:rPr>
        <w:t xml:space="preserve"> </w:t>
      </w:r>
      <w:r w:rsidRPr="002129B0">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rPr>
        <w:t>с.</w:t>
      </w:r>
      <w:r w:rsidRPr="002129B0">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rPr>
        <w:t>2</w:t>
      </w:r>
      <w:r>
        <w:rPr>
          <w:rFonts w:ascii="Times New Roman" w:hAnsi="Times New Roman" w:cs="Times New Roman"/>
          <w:sz w:val="28"/>
          <w:szCs w:val="28"/>
          <w:lang w:val="kk-KZ"/>
        </w:rPr>
        <w:t>.</w:t>
      </w:r>
    </w:p>
    <w:p w:rsidR="002129B0" w:rsidRDefault="002129B0" w:rsidP="002129B0">
      <w:pPr>
        <w:spacing w:after="0" w:line="240" w:lineRule="auto"/>
        <w:ind w:firstLine="567"/>
        <w:jc w:val="both"/>
        <w:rPr>
          <w:rFonts w:ascii="Times New Roman" w:eastAsia="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9 </w:t>
      </w:r>
      <w:r w:rsidR="003B7566" w:rsidRPr="002129B0">
        <w:rPr>
          <w:rFonts w:ascii="Times New Roman" w:hAnsi="Times New Roman" w:cs="Times New Roman"/>
          <w:sz w:val="28"/>
          <w:szCs w:val="28"/>
          <w:highlight w:val="yellow"/>
          <w:lang w:val="kk-KZ"/>
        </w:rPr>
        <w:t xml:space="preserve">Дауенов Е. </w:t>
      </w:r>
      <w:r w:rsidR="003B7566" w:rsidRPr="002129B0">
        <w:rPr>
          <w:rFonts w:ascii="Times New Roman" w:eastAsia="Times New Roman" w:hAnsi="Times New Roman" w:cs="Times New Roman"/>
          <w:bCs/>
          <w:color w:val="000000"/>
          <w:sz w:val="28"/>
          <w:szCs w:val="28"/>
          <w:highlight w:val="yellow"/>
          <w:lang w:val="kk-KZ"/>
        </w:rPr>
        <w:t>Білім алушылардың жобалау қызметін іске асыру процесінде ұлттық сана-сезімді қалыптастыру мәселесі жайында/</w:t>
      </w:r>
      <w:r w:rsidR="003B7566" w:rsidRPr="002129B0">
        <w:rPr>
          <w:rFonts w:ascii="Times New Roman" w:eastAsia="Times New Roman" w:hAnsi="Times New Roman" w:cs="Times New Roman"/>
          <w:sz w:val="28"/>
          <w:szCs w:val="28"/>
          <w:highlight w:val="yellow"/>
          <w:shd w:val="clear" w:color="auto" w:fill="FFFFFF"/>
          <w:lang w:val="kk-KZ"/>
        </w:rPr>
        <w:t xml:space="preserve"> Научный журнал Павлодарского университета имени С. Торайгырова ВЕСТНИК ПГУ Педагогическая серия № 2</w:t>
      </w:r>
      <w:r>
        <w:rPr>
          <w:rFonts w:ascii="Times New Roman" w:eastAsia="Times New Roman" w:hAnsi="Times New Roman" w:cs="Times New Roman"/>
          <w:sz w:val="28"/>
          <w:szCs w:val="28"/>
          <w:highlight w:val="yellow"/>
          <w:shd w:val="clear" w:color="auto" w:fill="FFFFFF"/>
          <w:lang w:val="kk-KZ"/>
        </w:rPr>
        <w:t>.</w:t>
      </w:r>
      <w:r w:rsidR="003B7566" w:rsidRPr="002129B0">
        <w:rPr>
          <w:rFonts w:ascii="Times New Roman" w:eastAsia="Times New Roman" w:hAnsi="Times New Roman" w:cs="Times New Roman"/>
          <w:sz w:val="28"/>
          <w:szCs w:val="28"/>
          <w:highlight w:val="yellow"/>
          <w:shd w:val="clear" w:color="auto" w:fill="FFFFFF"/>
          <w:lang w:val="kk-KZ"/>
        </w:rPr>
        <w:t xml:space="preserve"> </w:t>
      </w:r>
      <w:r>
        <w:rPr>
          <w:rFonts w:ascii="Times New Roman" w:hAnsi="Times New Roman" w:cs="Times New Roman"/>
          <w:sz w:val="28"/>
          <w:szCs w:val="28"/>
          <w:lang w:val="kk-KZ"/>
        </w:rPr>
        <w:t>–</w:t>
      </w:r>
      <w:r w:rsidRPr="002129B0">
        <w:rPr>
          <w:rFonts w:ascii="Times New Roman" w:eastAsia="Times New Roman" w:hAnsi="Times New Roman" w:cs="Times New Roman"/>
          <w:sz w:val="28"/>
          <w:szCs w:val="28"/>
          <w:highlight w:val="yellow"/>
          <w:shd w:val="clear" w:color="auto" w:fill="FFFFFF"/>
          <w:lang w:val="kk-KZ"/>
        </w:rPr>
        <w:t xml:space="preserve"> </w:t>
      </w:r>
      <w:r>
        <w:rPr>
          <w:rFonts w:ascii="Times New Roman" w:eastAsia="Times New Roman" w:hAnsi="Times New Roman" w:cs="Times New Roman"/>
          <w:sz w:val="28"/>
          <w:szCs w:val="28"/>
          <w:highlight w:val="yellow"/>
          <w:shd w:val="clear" w:color="auto" w:fill="FFFFFF"/>
          <w:lang w:val="kk-KZ"/>
        </w:rPr>
        <w:t xml:space="preserve"> </w:t>
      </w:r>
      <w:r w:rsidR="003B7566" w:rsidRPr="002129B0">
        <w:rPr>
          <w:rFonts w:ascii="Times New Roman" w:eastAsia="Times New Roman" w:hAnsi="Times New Roman" w:cs="Times New Roman"/>
          <w:sz w:val="28"/>
          <w:szCs w:val="28"/>
          <w:highlight w:val="yellow"/>
          <w:shd w:val="clear" w:color="auto" w:fill="FFFFFF"/>
          <w:lang w:val="kk-KZ"/>
        </w:rPr>
        <w:t>(2020</w:t>
      </w:r>
      <w:r>
        <w:rPr>
          <w:rFonts w:ascii="Times New Roman" w:eastAsia="Times New Roman" w:hAnsi="Times New Roman" w:cs="Times New Roman"/>
          <w:sz w:val="28"/>
          <w:szCs w:val="28"/>
          <w:highlight w:val="yellow"/>
          <w:shd w:val="clear" w:color="auto" w:fill="FFFFFF"/>
          <w:lang w:val="kk-KZ"/>
        </w:rPr>
        <w:t>.</w:t>
      </w:r>
      <w:r w:rsidR="003B7566" w:rsidRPr="002129B0">
        <w:rPr>
          <w:rFonts w:ascii="Times New Roman" w:eastAsia="Times New Roman" w:hAnsi="Times New Roman" w:cs="Times New Roman"/>
          <w:sz w:val="28"/>
          <w:szCs w:val="28"/>
          <w:highlight w:val="yellow"/>
          <w:shd w:val="clear" w:color="auto" w:fill="FFFFFF"/>
          <w:lang w:val="kk-KZ"/>
        </w:rPr>
        <w:t xml:space="preserve"> </w:t>
      </w:r>
      <w:r>
        <w:rPr>
          <w:rFonts w:ascii="Times New Roman" w:hAnsi="Times New Roman" w:cs="Times New Roman"/>
          <w:sz w:val="28"/>
          <w:szCs w:val="28"/>
          <w:lang w:val="kk-KZ"/>
        </w:rPr>
        <w:t xml:space="preserve">– </w:t>
      </w:r>
      <w:r w:rsidRPr="002129B0">
        <w:rPr>
          <w:rFonts w:ascii="Times New Roman" w:eastAsia="Times New Roman" w:hAnsi="Times New Roman" w:cs="Times New Roman"/>
          <w:sz w:val="28"/>
          <w:szCs w:val="28"/>
          <w:highlight w:val="yellow"/>
          <w:shd w:val="clear" w:color="auto" w:fill="FFFFFF"/>
          <w:lang w:val="kk-KZ"/>
        </w:rPr>
        <w:t>С</w:t>
      </w:r>
      <w:r w:rsidR="003B7566" w:rsidRPr="002129B0">
        <w:rPr>
          <w:rFonts w:ascii="Times New Roman" w:eastAsia="Times New Roman" w:hAnsi="Times New Roman" w:cs="Times New Roman"/>
          <w:sz w:val="28"/>
          <w:szCs w:val="28"/>
          <w:highlight w:val="yellow"/>
          <w:shd w:val="clear" w:color="auto" w:fill="FFFFFF"/>
          <w:lang w:val="kk-KZ"/>
        </w:rPr>
        <w:t>. 155</w:t>
      </w:r>
      <w:r>
        <w:rPr>
          <w:rFonts w:ascii="Times New Roman" w:hAnsi="Times New Roman" w:cs="Times New Roman"/>
          <w:sz w:val="28"/>
          <w:szCs w:val="28"/>
          <w:lang w:val="kk-KZ"/>
        </w:rPr>
        <w:t>–</w:t>
      </w:r>
      <w:r w:rsidR="003B7566" w:rsidRPr="002129B0">
        <w:rPr>
          <w:rFonts w:ascii="Times New Roman" w:eastAsia="Times New Roman" w:hAnsi="Times New Roman" w:cs="Times New Roman"/>
          <w:sz w:val="28"/>
          <w:szCs w:val="28"/>
          <w:highlight w:val="yellow"/>
          <w:shd w:val="clear" w:color="auto" w:fill="FFFFFF"/>
          <w:lang w:val="kk-KZ"/>
        </w:rPr>
        <w:t>161</w:t>
      </w:r>
      <w:r>
        <w:rPr>
          <w:rFonts w:ascii="Times New Roman" w:eastAsia="Times New Roman" w:hAnsi="Times New Roman" w:cs="Times New Roman"/>
          <w:sz w:val="28"/>
          <w:szCs w:val="28"/>
          <w:highlight w:val="yellow"/>
          <w:shd w:val="clear" w:color="auto" w:fill="FFFFFF"/>
          <w:lang w:val="kk-KZ"/>
        </w:rPr>
        <w:t>,</w:t>
      </w:r>
    </w:p>
    <w:p w:rsidR="002129B0" w:rsidRDefault="002129B0" w:rsidP="002129B0">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shd w:val="clear" w:color="auto" w:fill="FFFFFF"/>
          <w:lang w:val="kk-KZ"/>
        </w:rPr>
        <w:t xml:space="preserve">10 </w:t>
      </w:r>
      <w:r w:rsidR="003B7566" w:rsidRPr="002129B0">
        <w:rPr>
          <w:rFonts w:ascii="Times New Roman" w:hAnsi="Times New Roman" w:cs="Times New Roman"/>
          <w:iCs/>
          <w:sz w:val="28"/>
          <w:szCs w:val="28"/>
        </w:rPr>
        <w:t xml:space="preserve">Смит Э. </w:t>
      </w:r>
      <w:r w:rsidR="003B7566" w:rsidRPr="002129B0">
        <w:rPr>
          <w:rFonts w:ascii="Times New Roman" w:hAnsi="Times New Roman" w:cs="Times New Roman"/>
          <w:sz w:val="28"/>
          <w:szCs w:val="28"/>
        </w:rPr>
        <w:t>Национальная идентичность / Энтони Д. Смит, [пер. с англ. П</w:t>
      </w:r>
      <w:r w:rsidR="003B7566" w:rsidRPr="002129B0">
        <w:rPr>
          <w:rFonts w:ascii="Times New Roman" w:hAnsi="Times New Roman" w:cs="Times New Roman"/>
          <w:sz w:val="28"/>
          <w:szCs w:val="28"/>
          <w:lang w:val="en-US"/>
        </w:rPr>
        <w:t xml:space="preserve">. </w:t>
      </w:r>
      <w:r w:rsidR="003B7566" w:rsidRPr="002129B0">
        <w:rPr>
          <w:rFonts w:ascii="Times New Roman" w:hAnsi="Times New Roman" w:cs="Times New Roman"/>
          <w:sz w:val="28"/>
          <w:szCs w:val="28"/>
        </w:rPr>
        <w:t>Таращука</w:t>
      </w:r>
      <w:r w:rsidR="003B7566" w:rsidRPr="002129B0">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sidR="003B7566" w:rsidRPr="002129B0">
        <w:rPr>
          <w:rFonts w:ascii="Times New Roman" w:hAnsi="Times New Roman" w:cs="Times New Roman"/>
          <w:sz w:val="28"/>
          <w:szCs w:val="28"/>
          <w:lang w:val="en-US"/>
        </w:rPr>
        <w:t xml:space="preserve"> </w:t>
      </w:r>
      <w:r w:rsidR="003B7566" w:rsidRPr="002129B0">
        <w:rPr>
          <w:rFonts w:ascii="Times New Roman" w:hAnsi="Times New Roman" w:cs="Times New Roman"/>
          <w:sz w:val="28"/>
          <w:szCs w:val="28"/>
        </w:rPr>
        <w:t>М</w:t>
      </w:r>
      <w:r w:rsidR="003B7566" w:rsidRPr="002129B0">
        <w:rPr>
          <w:rFonts w:ascii="Times New Roman" w:hAnsi="Times New Roman" w:cs="Times New Roman"/>
          <w:sz w:val="28"/>
          <w:szCs w:val="28"/>
          <w:lang w:val="en-US"/>
        </w:rPr>
        <w:t>.: «</w:t>
      </w:r>
      <w:r w:rsidR="003B7566" w:rsidRPr="002129B0">
        <w:rPr>
          <w:rFonts w:ascii="Times New Roman" w:hAnsi="Times New Roman" w:cs="Times New Roman"/>
          <w:sz w:val="28"/>
          <w:szCs w:val="28"/>
        </w:rPr>
        <w:t>Основы</w:t>
      </w:r>
      <w:r w:rsidR="003B7566" w:rsidRPr="002129B0">
        <w:rPr>
          <w:rFonts w:ascii="Times New Roman" w:hAnsi="Times New Roman" w:cs="Times New Roman"/>
          <w:sz w:val="28"/>
          <w:szCs w:val="28"/>
          <w:lang w:val="en-US"/>
        </w:rPr>
        <w:t xml:space="preserve">», 1994. </w:t>
      </w:r>
      <w:r>
        <w:rPr>
          <w:rFonts w:ascii="Times New Roman" w:hAnsi="Times New Roman" w:cs="Times New Roman"/>
          <w:sz w:val="28"/>
          <w:szCs w:val="28"/>
          <w:lang w:val="kk-KZ"/>
        </w:rPr>
        <w:t>–</w:t>
      </w:r>
      <w:r w:rsidR="003B7566" w:rsidRPr="002129B0">
        <w:rPr>
          <w:rFonts w:ascii="Times New Roman" w:hAnsi="Times New Roman" w:cs="Times New Roman"/>
          <w:sz w:val="28"/>
          <w:szCs w:val="28"/>
          <w:lang w:val="en-US"/>
        </w:rPr>
        <w:t xml:space="preserve"> 223 </w:t>
      </w:r>
      <w:r w:rsidR="003B7566" w:rsidRPr="002129B0">
        <w:rPr>
          <w:rFonts w:ascii="Times New Roman" w:hAnsi="Times New Roman" w:cs="Times New Roman"/>
          <w:sz w:val="28"/>
          <w:szCs w:val="28"/>
        </w:rPr>
        <w:t>с</w:t>
      </w:r>
      <w:r w:rsidR="003B7566" w:rsidRPr="002129B0">
        <w:rPr>
          <w:rFonts w:ascii="Times New Roman" w:hAnsi="Times New Roman" w:cs="Times New Roman"/>
          <w:sz w:val="28"/>
          <w:szCs w:val="28"/>
          <w:lang w:val="en-US"/>
        </w:rPr>
        <w:t>.</w:t>
      </w:r>
    </w:p>
    <w:p w:rsidR="002129B0" w:rsidRDefault="002129B0" w:rsidP="002129B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003B7566" w:rsidRPr="002129B0">
        <w:rPr>
          <w:rFonts w:ascii="Times New Roman" w:hAnsi="Times New Roman" w:cs="Times New Roman"/>
          <w:iCs/>
          <w:sz w:val="28"/>
          <w:szCs w:val="28"/>
          <w:lang w:val="en-US"/>
        </w:rPr>
        <w:t xml:space="preserve">Hroch M. </w:t>
      </w:r>
      <w:r w:rsidR="003B7566" w:rsidRPr="002129B0">
        <w:rPr>
          <w:rFonts w:ascii="Times New Roman" w:hAnsi="Times New Roman" w:cs="Times New Roman"/>
          <w:sz w:val="28"/>
          <w:szCs w:val="28"/>
          <w:lang w:val="en-US"/>
        </w:rPr>
        <w:t xml:space="preserve">Social preconditions of national revival in Europe. </w:t>
      </w:r>
      <w:r>
        <w:rPr>
          <w:rFonts w:ascii="Times New Roman" w:hAnsi="Times New Roman" w:cs="Times New Roman"/>
          <w:sz w:val="28"/>
          <w:szCs w:val="28"/>
          <w:lang w:val="kk-KZ"/>
        </w:rPr>
        <w:t>–</w:t>
      </w:r>
      <w:r w:rsidR="003B7566" w:rsidRPr="002129B0">
        <w:rPr>
          <w:rFonts w:ascii="Times New Roman" w:hAnsi="Times New Roman" w:cs="Times New Roman"/>
          <w:sz w:val="28"/>
          <w:szCs w:val="28"/>
          <w:lang w:val="en-US"/>
        </w:rPr>
        <w:t xml:space="preserve"> Cambridge, 1985.</w:t>
      </w:r>
    </w:p>
    <w:p w:rsidR="002129B0" w:rsidRDefault="002129B0" w:rsidP="002129B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003B7566" w:rsidRPr="002129B0">
        <w:rPr>
          <w:rFonts w:ascii="Times New Roman" w:hAnsi="Times New Roman" w:cs="Times New Roman"/>
          <w:iCs/>
          <w:sz w:val="28"/>
          <w:szCs w:val="28"/>
        </w:rPr>
        <w:t xml:space="preserve">Андерсон Б. </w:t>
      </w:r>
      <w:r w:rsidR="003B7566" w:rsidRPr="002129B0">
        <w:rPr>
          <w:rFonts w:ascii="Times New Roman" w:hAnsi="Times New Roman" w:cs="Times New Roman"/>
          <w:sz w:val="28"/>
          <w:szCs w:val="28"/>
        </w:rPr>
        <w:t xml:space="preserve">Воображаемые сообщества. Размышления об истоках и распространении национализма. </w:t>
      </w:r>
      <w:r>
        <w:rPr>
          <w:rFonts w:ascii="Times New Roman" w:hAnsi="Times New Roman" w:cs="Times New Roman"/>
          <w:sz w:val="28"/>
          <w:szCs w:val="28"/>
          <w:lang w:val="kk-KZ"/>
        </w:rPr>
        <w:t>–</w:t>
      </w:r>
      <w:r w:rsidR="003B7566" w:rsidRPr="002129B0">
        <w:rPr>
          <w:rFonts w:ascii="Times New Roman" w:hAnsi="Times New Roman" w:cs="Times New Roman"/>
          <w:sz w:val="28"/>
          <w:szCs w:val="28"/>
        </w:rPr>
        <w:t xml:space="preserve"> М.</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rPr>
        <w:t>: КАНОН-Пресс-Ц, Кучково поле, 2001.</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rPr>
        <w:t>288 с.</w:t>
      </w:r>
    </w:p>
    <w:p w:rsidR="002129B0" w:rsidRDefault="002129B0" w:rsidP="002129B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Pr="002129B0">
        <w:rPr>
          <w:rFonts w:ascii="Times New Roman" w:hAnsi="Times New Roman" w:cs="Times New Roman"/>
          <w:iCs/>
          <w:sz w:val="28"/>
          <w:szCs w:val="28"/>
          <w:lang w:val="en-US"/>
        </w:rPr>
        <w:t xml:space="preserve"> </w:t>
      </w:r>
      <w:r w:rsidR="003B7566" w:rsidRPr="002129B0">
        <w:rPr>
          <w:rFonts w:ascii="Times New Roman" w:hAnsi="Times New Roman" w:cs="Times New Roman"/>
          <w:iCs/>
          <w:sz w:val="28"/>
          <w:szCs w:val="28"/>
        </w:rPr>
        <w:t>В</w:t>
      </w:r>
      <w:r w:rsidR="003B7566" w:rsidRPr="002129B0">
        <w:rPr>
          <w:rFonts w:ascii="Times New Roman" w:hAnsi="Times New Roman" w:cs="Times New Roman"/>
          <w:iCs/>
          <w:sz w:val="28"/>
          <w:szCs w:val="28"/>
          <w:lang w:val="en-US"/>
        </w:rPr>
        <w:t>r</w:t>
      </w:r>
      <w:r w:rsidR="003B7566" w:rsidRPr="002129B0">
        <w:rPr>
          <w:rFonts w:ascii="Times New Roman" w:hAnsi="Times New Roman" w:cs="Times New Roman"/>
          <w:iCs/>
          <w:sz w:val="28"/>
          <w:szCs w:val="28"/>
        </w:rPr>
        <w:t>и</w:t>
      </w:r>
      <w:r w:rsidR="003B7566" w:rsidRPr="002129B0">
        <w:rPr>
          <w:rFonts w:ascii="Times New Roman" w:hAnsi="Times New Roman" w:cs="Times New Roman"/>
          <w:iCs/>
          <w:sz w:val="28"/>
          <w:szCs w:val="28"/>
          <w:lang w:val="en-US"/>
        </w:rPr>
        <w:t>b</w:t>
      </w:r>
      <w:r w:rsidR="003B7566" w:rsidRPr="002129B0">
        <w:rPr>
          <w:rFonts w:ascii="Times New Roman" w:hAnsi="Times New Roman" w:cs="Times New Roman"/>
          <w:iCs/>
          <w:sz w:val="28"/>
          <w:szCs w:val="28"/>
        </w:rPr>
        <w:t>аке</w:t>
      </w:r>
      <w:r w:rsidR="003B7566" w:rsidRPr="002129B0">
        <w:rPr>
          <w:rFonts w:ascii="Times New Roman" w:hAnsi="Times New Roman" w:cs="Times New Roman"/>
          <w:iCs/>
          <w:sz w:val="28"/>
          <w:szCs w:val="28"/>
          <w:lang w:val="en-US"/>
        </w:rPr>
        <w:t xml:space="preserve">r R. </w:t>
      </w:r>
      <w:r w:rsidR="003B7566" w:rsidRPr="002129B0">
        <w:rPr>
          <w:rFonts w:ascii="Times New Roman" w:hAnsi="Times New Roman" w:cs="Times New Roman"/>
          <w:sz w:val="28"/>
          <w:szCs w:val="28"/>
          <w:lang w:val="en-US"/>
        </w:rPr>
        <w:t xml:space="preserve">Myths and misconceptions in the study of nationalism // The state of the nation. Ernest Gellner and the theory of nationalism/ Ed. A.J.A. Holl. </w:t>
      </w:r>
      <w:r>
        <w:rPr>
          <w:rFonts w:ascii="Times New Roman" w:hAnsi="Times New Roman" w:cs="Times New Roman"/>
          <w:sz w:val="28"/>
          <w:szCs w:val="28"/>
          <w:lang w:val="kk-KZ"/>
        </w:rPr>
        <w:t>–</w:t>
      </w:r>
      <w:r w:rsidR="003B7566" w:rsidRPr="002129B0">
        <w:rPr>
          <w:rFonts w:ascii="Times New Roman" w:hAnsi="Times New Roman" w:cs="Times New Roman"/>
          <w:sz w:val="28"/>
          <w:szCs w:val="28"/>
          <w:lang w:val="en-US"/>
        </w:rPr>
        <w:t xml:space="preserve"> Cambridge, 1998. </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lang w:val="en-US"/>
        </w:rPr>
        <w:t>P. 272</w:t>
      </w:r>
      <w:r>
        <w:rPr>
          <w:rFonts w:ascii="Times New Roman" w:hAnsi="Times New Roman" w:cs="Times New Roman"/>
          <w:sz w:val="28"/>
          <w:szCs w:val="28"/>
          <w:lang w:val="kk-KZ"/>
        </w:rPr>
        <w:t>–</w:t>
      </w:r>
      <w:r w:rsidR="003B7566" w:rsidRPr="002129B0">
        <w:rPr>
          <w:rFonts w:ascii="Times New Roman" w:hAnsi="Times New Roman" w:cs="Times New Roman"/>
          <w:sz w:val="28"/>
          <w:szCs w:val="28"/>
          <w:lang w:val="en-US"/>
        </w:rPr>
        <w:t>305.</w:t>
      </w:r>
    </w:p>
    <w:p w:rsidR="002129B0" w:rsidRDefault="002129B0" w:rsidP="002129B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14 </w:t>
      </w:r>
      <w:r w:rsidR="003B7566" w:rsidRPr="002129B0">
        <w:rPr>
          <w:rFonts w:ascii="Times New Roman" w:hAnsi="Times New Roman" w:cs="Times New Roman"/>
          <w:sz w:val="28"/>
          <w:szCs w:val="28"/>
          <w:shd w:val="clear" w:color="auto" w:fill="FFFFFF"/>
        </w:rPr>
        <w:t>Ержанов М.</w:t>
      </w:r>
      <w:r>
        <w:rPr>
          <w:rFonts w:ascii="Times New Roman" w:hAnsi="Times New Roman" w:cs="Times New Roman"/>
          <w:sz w:val="28"/>
          <w:szCs w:val="28"/>
          <w:shd w:val="clear" w:color="auto" w:fill="FFFFFF"/>
          <w:lang w:val="kk-KZ"/>
        </w:rPr>
        <w:t xml:space="preserve"> </w:t>
      </w:r>
      <w:r w:rsidR="003B7566" w:rsidRPr="002129B0">
        <w:rPr>
          <w:rFonts w:ascii="Times New Roman" w:hAnsi="Times New Roman" w:cs="Times New Roman"/>
          <w:sz w:val="28"/>
          <w:szCs w:val="28"/>
          <w:shd w:val="clear" w:color="auto" w:fill="FFFFFF"/>
        </w:rPr>
        <w:t>Е. Теоретические основы развития этнокультурного образования (Монография).</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w:t>
      </w:r>
      <w:r w:rsidR="003B7566" w:rsidRPr="002129B0">
        <w:rPr>
          <w:rFonts w:ascii="Times New Roman" w:hAnsi="Times New Roman" w:cs="Times New Roman"/>
          <w:sz w:val="28"/>
          <w:szCs w:val="28"/>
          <w:shd w:val="clear" w:color="auto" w:fill="FFFFFF"/>
        </w:rPr>
        <w:t xml:space="preserve"> М. </w:t>
      </w:r>
      <w:r>
        <w:rPr>
          <w:rFonts w:ascii="Times New Roman" w:hAnsi="Times New Roman" w:cs="Times New Roman"/>
          <w:sz w:val="28"/>
          <w:szCs w:val="28"/>
          <w:shd w:val="clear" w:color="auto" w:fill="FFFFFF"/>
          <w:lang w:val="kk-KZ"/>
        </w:rPr>
        <w:t xml:space="preserve">: </w:t>
      </w:r>
      <w:r w:rsidR="003B7566" w:rsidRPr="002129B0">
        <w:rPr>
          <w:rFonts w:ascii="Times New Roman" w:hAnsi="Times New Roman" w:cs="Times New Roman"/>
          <w:sz w:val="28"/>
          <w:szCs w:val="28"/>
          <w:shd w:val="clear" w:color="auto" w:fill="FFFFFF"/>
        </w:rPr>
        <w:t>МГУК, 1999</w:t>
      </w:r>
      <w:r>
        <w:rPr>
          <w:rFonts w:ascii="Times New Roman" w:hAnsi="Times New Roman" w:cs="Times New Roman"/>
          <w:sz w:val="28"/>
          <w:szCs w:val="28"/>
          <w:shd w:val="clear" w:color="auto" w:fill="FFFFFF"/>
          <w:lang w:val="kk-KZ"/>
        </w:rPr>
        <w:t>.</w:t>
      </w:r>
    </w:p>
    <w:p w:rsidR="00CE06CA" w:rsidRDefault="002129B0" w:rsidP="00CE06CA">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15 </w:t>
      </w:r>
      <w:r w:rsidR="003B7566" w:rsidRPr="002129B0">
        <w:rPr>
          <w:rFonts w:ascii="Times New Roman" w:hAnsi="Times New Roman" w:cs="Times New Roman"/>
          <w:sz w:val="28"/>
          <w:szCs w:val="28"/>
          <w:shd w:val="clear" w:color="auto" w:fill="FFFFFF"/>
        </w:rPr>
        <w:t>Абсаттаров Р.</w:t>
      </w:r>
      <w:r>
        <w:rPr>
          <w:rFonts w:ascii="Times New Roman" w:hAnsi="Times New Roman" w:cs="Times New Roman"/>
          <w:sz w:val="28"/>
          <w:szCs w:val="28"/>
          <w:shd w:val="clear" w:color="auto" w:fill="FFFFFF"/>
          <w:lang w:val="kk-KZ"/>
        </w:rPr>
        <w:t xml:space="preserve"> </w:t>
      </w:r>
      <w:r w:rsidR="003B7566" w:rsidRPr="002129B0">
        <w:rPr>
          <w:rFonts w:ascii="Times New Roman" w:hAnsi="Times New Roman" w:cs="Times New Roman"/>
          <w:sz w:val="28"/>
          <w:szCs w:val="28"/>
          <w:shd w:val="clear" w:color="auto" w:fill="FFFFFF"/>
        </w:rPr>
        <w:t xml:space="preserve">Б. Национальные процессы: особенности и проблемы / </w:t>
      </w:r>
      <w:r>
        <w:rPr>
          <w:rFonts w:ascii="Times New Roman" w:hAnsi="Times New Roman" w:cs="Times New Roman"/>
          <w:sz w:val="28"/>
          <w:szCs w:val="28"/>
          <w:shd w:val="clear" w:color="auto" w:fill="FFFFFF"/>
          <w:lang w:val="kk-KZ"/>
        </w:rPr>
        <w:br/>
      </w:r>
      <w:r w:rsidR="003B7566" w:rsidRPr="002129B0">
        <w:rPr>
          <w:rFonts w:ascii="Times New Roman" w:hAnsi="Times New Roman" w:cs="Times New Roman"/>
          <w:sz w:val="28"/>
          <w:szCs w:val="28"/>
          <w:shd w:val="clear" w:color="auto" w:fill="FFFFFF"/>
        </w:rPr>
        <w:t xml:space="preserve">Р. Б. Абсаттаров. </w:t>
      </w:r>
      <w:r>
        <w:rPr>
          <w:rFonts w:ascii="Times New Roman" w:hAnsi="Times New Roman" w:cs="Times New Roman"/>
          <w:sz w:val="28"/>
          <w:szCs w:val="28"/>
          <w:lang w:val="kk-KZ"/>
        </w:rPr>
        <w:t>–</w:t>
      </w:r>
      <w:r w:rsidR="003B7566" w:rsidRPr="002129B0">
        <w:rPr>
          <w:rFonts w:ascii="Times New Roman" w:hAnsi="Times New Roman" w:cs="Times New Roman"/>
          <w:sz w:val="28"/>
          <w:szCs w:val="28"/>
          <w:shd w:val="clear" w:color="auto" w:fill="FFFFFF"/>
        </w:rPr>
        <w:t xml:space="preserve"> Алматы :</w:t>
      </w:r>
      <w:r>
        <w:rPr>
          <w:rFonts w:ascii="Times New Roman" w:hAnsi="Times New Roman" w:cs="Times New Roman"/>
          <w:sz w:val="28"/>
          <w:szCs w:val="28"/>
          <w:shd w:val="clear" w:color="auto" w:fill="FFFFFF"/>
          <w:lang w:val="kk-KZ"/>
        </w:rPr>
        <w:t xml:space="preserve"> </w:t>
      </w:r>
      <w:r w:rsidR="003B7566" w:rsidRPr="002129B0">
        <w:rPr>
          <w:rFonts w:ascii="Times New Roman" w:hAnsi="Times New Roman" w:cs="Times New Roman"/>
          <w:sz w:val="28"/>
          <w:szCs w:val="28"/>
          <w:shd w:val="clear" w:color="auto" w:fill="FFFFFF"/>
        </w:rPr>
        <w:t xml:space="preserve">Гылым, 1995. </w:t>
      </w:r>
      <w:r>
        <w:rPr>
          <w:rFonts w:ascii="Times New Roman" w:hAnsi="Times New Roman" w:cs="Times New Roman"/>
          <w:sz w:val="28"/>
          <w:szCs w:val="28"/>
          <w:lang w:val="kk-KZ"/>
        </w:rPr>
        <w:t>–</w:t>
      </w:r>
      <w:r w:rsidR="003B7566" w:rsidRPr="002129B0">
        <w:rPr>
          <w:rFonts w:ascii="Times New Roman" w:hAnsi="Times New Roman" w:cs="Times New Roman"/>
          <w:sz w:val="28"/>
          <w:szCs w:val="28"/>
          <w:shd w:val="clear" w:color="auto" w:fill="FFFFFF"/>
        </w:rPr>
        <w:t xml:space="preserve"> 137</w:t>
      </w:r>
      <w:r w:rsidR="00CE06CA">
        <w:rPr>
          <w:rFonts w:ascii="Times New Roman" w:hAnsi="Times New Roman" w:cs="Times New Roman"/>
          <w:sz w:val="28"/>
          <w:szCs w:val="28"/>
          <w:shd w:val="clear" w:color="auto" w:fill="FFFFFF"/>
          <w:lang w:val="kk-KZ"/>
        </w:rPr>
        <w:t xml:space="preserve"> </w:t>
      </w:r>
      <w:r w:rsidR="003B7566" w:rsidRPr="002129B0">
        <w:rPr>
          <w:rFonts w:ascii="Times New Roman" w:hAnsi="Times New Roman" w:cs="Times New Roman"/>
          <w:sz w:val="28"/>
          <w:szCs w:val="28"/>
          <w:shd w:val="clear" w:color="auto" w:fill="FFFFFF"/>
        </w:rPr>
        <w:t>с.</w:t>
      </w:r>
    </w:p>
    <w:p w:rsidR="00CE06CA" w:rsidRDefault="00CE06CA" w:rsidP="00CE06CA">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 xml:space="preserve">16 </w:t>
      </w:r>
      <w:r w:rsidR="003B7566" w:rsidRPr="002129B0">
        <w:rPr>
          <w:rFonts w:ascii="Times New Roman" w:hAnsi="Times New Roman" w:cs="Times New Roman"/>
          <w:sz w:val="28"/>
          <w:szCs w:val="28"/>
          <w:shd w:val="clear" w:color="auto" w:fill="FFFFFF"/>
        </w:rPr>
        <w:t>Асипова Н.</w:t>
      </w:r>
      <w:r>
        <w:rPr>
          <w:rFonts w:ascii="Times New Roman" w:hAnsi="Times New Roman" w:cs="Times New Roman"/>
          <w:sz w:val="28"/>
          <w:szCs w:val="28"/>
          <w:shd w:val="clear" w:color="auto" w:fill="FFFFFF"/>
          <w:lang w:val="kk-KZ"/>
        </w:rPr>
        <w:t xml:space="preserve"> </w:t>
      </w:r>
      <w:r w:rsidR="003B7566" w:rsidRPr="002129B0">
        <w:rPr>
          <w:rFonts w:ascii="Times New Roman" w:hAnsi="Times New Roman" w:cs="Times New Roman"/>
          <w:sz w:val="28"/>
          <w:szCs w:val="28"/>
          <w:shd w:val="clear" w:color="auto" w:fill="FFFFFF"/>
        </w:rPr>
        <w:t xml:space="preserve">А. Научно-педагогические основы формирования культуры межнационального общения школьников: автореф. дис. . д-ра. наук : 13.00.01. / Н. А. Асипова. </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shd w:val="clear" w:color="auto" w:fill="FFFFFF"/>
        </w:rPr>
        <w:t>Алматы, 1998.</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shd w:val="clear" w:color="auto" w:fill="FFFFFF"/>
        </w:rPr>
        <w:t>21 с.</w:t>
      </w:r>
    </w:p>
    <w:p w:rsidR="00CE06CA" w:rsidRDefault="00CE06CA" w:rsidP="00CE06CA">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17 </w:t>
      </w:r>
      <w:r w:rsidR="003B7566" w:rsidRPr="002129B0">
        <w:rPr>
          <w:rFonts w:ascii="Times New Roman" w:hAnsi="Times New Roman" w:cs="Times New Roman"/>
          <w:sz w:val="28"/>
          <w:szCs w:val="28"/>
          <w:shd w:val="clear" w:color="auto" w:fill="FFFFFF"/>
        </w:rPr>
        <w:t>Жарыкбаев К.</w:t>
      </w:r>
      <w:r>
        <w:rPr>
          <w:rFonts w:ascii="Times New Roman" w:hAnsi="Times New Roman" w:cs="Times New Roman"/>
          <w:sz w:val="28"/>
          <w:szCs w:val="28"/>
          <w:shd w:val="clear" w:color="auto" w:fill="FFFFFF"/>
          <w:lang w:val="kk-KZ"/>
        </w:rPr>
        <w:t xml:space="preserve"> </w:t>
      </w:r>
      <w:r w:rsidR="003B7566" w:rsidRPr="002129B0">
        <w:rPr>
          <w:rFonts w:ascii="Times New Roman" w:hAnsi="Times New Roman" w:cs="Times New Roman"/>
          <w:sz w:val="28"/>
          <w:szCs w:val="28"/>
          <w:shd w:val="clear" w:color="auto" w:fill="FFFFFF"/>
        </w:rPr>
        <w:t>Б., Наурызбаев Ж.</w:t>
      </w:r>
      <w:r>
        <w:rPr>
          <w:rFonts w:ascii="Times New Roman" w:hAnsi="Times New Roman" w:cs="Times New Roman"/>
          <w:sz w:val="28"/>
          <w:szCs w:val="28"/>
          <w:shd w:val="clear" w:color="auto" w:fill="FFFFFF"/>
          <w:lang w:val="kk-KZ"/>
        </w:rPr>
        <w:t xml:space="preserve"> </w:t>
      </w:r>
      <w:r w:rsidR="003B7566" w:rsidRPr="002129B0">
        <w:rPr>
          <w:rFonts w:ascii="Times New Roman" w:hAnsi="Times New Roman" w:cs="Times New Roman"/>
          <w:sz w:val="28"/>
          <w:szCs w:val="28"/>
          <w:shd w:val="clear" w:color="auto" w:fill="FFFFFF"/>
        </w:rPr>
        <w:t xml:space="preserve">Ж. Основы этнопедагогики и этнопсихологии: Программа курса для учащихся и студентов учебных заведений культуры. </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shd w:val="clear" w:color="auto" w:fill="FFFFFF"/>
        </w:rPr>
        <w:t xml:space="preserve">Алматы, 1994. </w:t>
      </w:r>
      <w:r>
        <w:rPr>
          <w:rFonts w:ascii="Times New Roman" w:hAnsi="Times New Roman" w:cs="Times New Roman"/>
          <w:sz w:val="28"/>
          <w:szCs w:val="28"/>
          <w:lang w:val="kk-KZ"/>
        </w:rPr>
        <w:t>–</w:t>
      </w:r>
      <w:r w:rsidR="003B7566" w:rsidRPr="002129B0">
        <w:rPr>
          <w:rFonts w:ascii="Times New Roman" w:hAnsi="Times New Roman" w:cs="Times New Roman"/>
          <w:sz w:val="28"/>
          <w:szCs w:val="28"/>
          <w:shd w:val="clear" w:color="auto" w:fill="FFFFFF"/>
        </w:rPr>
        <w:t>15 с</w:t>
      </w:r>
      <w:r>
        <w:rPr>
          <w:rFonts w:ascii="Times New Roman" w:hAnsi="Times New Roman" w:cs="Times New Roman"/>
          <w:sz w:val="28"/>
          <w:szCs w:val="28"/>
          <w:shd w:val="clear" w:color="auto" w:fill="FFFFFF"/>
          <w:lang w:val="kk-KZ"/>
        </w:rPr>
        <w:t>.</w:t>
      </w:r>
    </w:p>
    <w:p w:rsidR="00CE06CA" w:rsidRDefault="00CE06CA" w:rsidP="00CE06C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18 </w:t>
      </w:r>
      <w:r w:rsidR="003B7566" w:rsidRPr="002129B0">
        <w:rPr>
          <w:rFonts w:ascii="Times New Roman" w:hAnsi="Times New Roman" w:cs="Times New Roman"/>
          <w:sz w:val="28"/>
          <w:szCs w:val="28"/>
          <w:lang w:val="kk-KZ"/>
        </w:rPr>
        <w:t>Қожахметова К.</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lang w:val="kk-KZ"/>
        </w:rPr>
        <w:t>Ж. Халық педагогикасын зерттеудiң кейбiр ғылыми және теориялық мәселелерi. – Алматы, 1993. – 300 с.</w:t>
      </w:r>
    </w:p>
    <w:p w:rsidR="00CE06CA" w:rsidRDefault="00CE06CA" w:rsidP="00CE06CA">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19 </w:t>
      </w:r>
      <w:r w:rsidR="003B7566" w:rsidRPr="002129B0">
        <w:rPr>
          <w:rFonts w:ascii="Times New Roman" w:hAnsi="Times New Roman" w:cs="Times New Roman"/>
          <w:sz w:val="28"/>
          <w:szCs w:val="28"/>
          <w:shd w:val="clear" w:color="auto" w:fill="FFFFFF"/>
        </w:rPr>
        <w:t xml:space="preserve">Хасанов Б. Национальные языки, двуязычие и многоязычие. Поиски и перспективы. </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shd w:val="clear" w:color="auto" w:fill="FFFFFF"/>
        </w:rPr>
        <w:t xml:space="preserve">Алма-Ата, 1989. </w:t>
      </w:r>
      <w:r>
        <w:rPr>
          <w:rFonts w:ascii="Times New Roman" w:hAnsi="Times New Roman" w:cs="Times New Roman"/>
          <w:sz w:val="28"/>
          <w:szCs w:val="28"/>
          <w:lang w:val="kk-KZ"/>
        </w:rPr>
        <w:t>–</w:t>
      </w:r>
      <w:r w:rsidR="003B7566" w:rsidRPr="002129B0">
        <w:rPr>
          <w:rFonts w:ascii="Times New Roman" w:hAnsi="Times New Roman" w:cs="Times New Roman"/>
          <w:sz w:val="28"/>
          <w:szCs w:val="28"/>
          <w:shd w:val="clear" w:color="auto" w:fill="FFFFFF"/>
        </w:rPr>
        <w:t xml:space="preserve"> 133 с.</w:t>
      </w:r>
    </w:p>
    <w:p w:rsidR="00CE06CA" w:rsidRDefault="00CE06CA" w:rsidP="00CE06CA">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20 </w:t>
      </w:r>
      <w:r w:rsidR="003B7566" w:rsidRPr="002129B0">
        <w:rPr>
          <w:rFonts w:ascii="Times New Roman" w:hAnsi="Times New Roman" w:cs="Times New Roman"/>
          <w:sz w:val="28"/>
          <w:szCs w:val="28"/>
        </w:rPr>
        <w:t>Сыздыкбаева А.</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rPr>
        <w:t>Д. Формирование исследовательской компетентности будущего учителя начальных классов.</w:t>
      </w:r>
      <w:r w:rsidR="003B7566" w:rsidRPr="002129B0">
        <w:rPr>
          <w:rFonts w:ascii="Times New Roman" w:hAnsi="Times New Roman" w:cs="Times New Roman"/>
          <w:sz w:val="28"/>
          <w:szCs w:val="28"/>
          <w:shd w:val="clear" w:color="auto" w:fill="FFFFFF"/>
        </w:rPr>
        <w:t xml:space="preserve"> Диссертация на соискание степени доктора философии (PhD): 6D010200-Педагогика и методика начального обучения. - Казахский национальный педагогический университет имени Абая. </w:t>
      </w:r>
      <w:r>
        <w:rPr>
          <w:rFonts w:ascii="Times New Roman" w:hAnsi="Times New Roman" w:cs="Times New Roman"/>
          <w:sz w:val="28"/>
          <w:szCs w:val="28"/>
          <w:lang w:val="kk-KZ"/>
        </w:rPr>
        <w:t>–</w:t>
      </w:r>
      <w:r w:rsidR="003B7566" w:rsidRPr="002129B0">
        <w:rPr>
          <w:rFonts w:ascii="Times New Roman" w:hAnsi="Times New Roman" w:cs="Times New Roman"/>
          <w:sz w:val="28"/>
          <w:szCs w:val="28"/>
          <w:shd w:val="clear" w:color="auto" w:fill="FFFFFF"/>
        </w:rPr>
        <w:t xml:space="preserve"> Алматы: 2016. </w:t>
      </w:r>
      <w:r>
        <w:rPr>
          <w:rFonts w:ascii="Times New Roman" w:hAnsi="Times New Roman" w:cs="Times New Roman"/>
          <w:sz w:val="28"/>
          <w:szCs w:val="28"/>
          <w:lang w:val="kk-KZ"/>
        </w:rPr>
        <w:t>–</w:t>
      </w:r>
      <w:r w:rsidR="003B7566" w:rsidRPr="002129B0">
        <w:rPr>
          <w:rFonts w:ascii="Times New Roman" w:hAnsi="Times New Roman" w:cs="Times New Roman"/>
          <w:sz w:val="28"/>
          <w:szCs w:val="28"/>
          <w:shd w:val="clear" w:color="auto" w:fill="FFFFFF"/>
        </w:rPr>
        <w:t xml:space="preserve"> 201 с.</w:t>
      </w:r>
    </w:p>
    <w:p w:rsidR="00CE06CA" w:rsidRDefault="00CE06CA" w:rsidP="00CE06C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21 </w:t>
      </w:r>
      <w:r w:rsidR="003B7566" w:rsidRPr="002129B0">
        <w:rPr>
          <w:rFonts w:ascii="Times New Roman" w:hAnsi="Times New Roman" w:cs="Times New Roman"/>
          <w:sz w:val="28"/>
          <w:szCs w:val="28"/>
          <w:lang w:val="kk-KZ"/>
        </w:rPr>
        <w:t>Джакупов С.</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rPr>
        <w:t>М. Психологическая структура процесса обучения. – Изд. 2-е. –</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rPr>
        <w:t>Алматы, 2009. – 308 с</w:t>
      </w:r>
      <w:r w:rsidR="003B7566" w:rsidRPr="002129B0">
        <w:rPr>
          <w:rFonts w:ascii="Times New Roman" w:hAnsi="Times New Roman" w:cs="Times New Roman"/>
          <w:sz w:val="28"/>
          <w:szCs w:val="28"/>
          <w:lang w:val="kk-KZ"/>
        </w:rPr>
        <w:t>.</w:t>
      </w:r>
    </w:p>
    <w:p w:rsidR="00CE06CA" w:rsidRDefault="00CE06CA" w:rsidP="00CE06CA">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22 </w:t>
      </w:r>
      <w:r w:rsidR="003B7566" w:rsidRPr="002129B0">
        <w:rPr>
          <w:rFonts w:ascii="Times New Roman" w:hAnsi="Times New Roman" w:cs="Times New Roman"/>
          <w:color w:val="000000"/>
          <w:sz w:val="28"/>
          <w:szCs w:val="28"/>
          <w:highlight w:val="yellow"/>
          <w:lang w:val="kk-KZ"/>
        </w:rPr>
        <w:t xml:space="preserve">Дауенов Е. </w:t>
      </w:r>
      <w:r w:rsidR="003B7566" w:rsidRPr="002129B0">
        <w:rPr>
          <w:rFonts w:ascii="Times New Roman" w:hAnsi="Times New Roman" w:cs="Times New Roman"/>
          <w:color w:val="000000"/>
          <w:sz w:val="28"/>
          <w:szCs w:val="28"/>
          <w:highlight w:val="yellow"/>
        </w:rPr>
        <w:t>Формирование</w:t>
      </w:r>
      <w:r>
        <w:rPr>
          <w:rFonts w:ascii="Times New Roman" w:hAnsi="Times New Roman" w:cs="Times New Roman"/>
          <w:color w:val="000000"/>
          <w:sz w:val="28"/>
          <w:szCs w:val="28"/>
          <w:highlight w:val="yellow"/>
          <w:lang w:val="kk-KZ"/>
        </w:rPr>
        <w:t xml:space="preserve"> </w:t>
      </w:r>
      <w:r w:rsidR="003B7566" w:rsidRPr="002129B0">
        <w:rPr>
          <w:rFonts w:ascii="Times New Roman" w:hAnsi="Times New Roman" w:cs="Times New Roman"/>
          <w:color w:val="000000"/>
          <w:sz w:val="28"/>
          <w:szCs w:val="28"/>
          <w:highlight w:val="yellow"/>
        </w:rPr>
        <w:t>национальной</w:t>
      </w:r>
      <w:r>
        <w:rPr>
          <w:rFonts w:ascii="Times New Roman" w:hAnsi="Times New Roman" w:cs="Times New Roman"/>
          <w:color w:val="000000"/>
          <w:sz w:val="28"/>
          <w:szCs w:val="28"/>
          <w:highlight w:val="yellow"/>
          <w:lang w:val="kk-KZ"/>
        </w:rPr>
        <w:t xml:space="preserve"> </w:t>
      </w:r>
      <w:r w:rsidR="003B7566" w:rsidRPr="002129B0">
        <w:rPr>
          <w:rFonts w:ascii="Times New Roman" w:hAnsi="Times New Roman" w:cs="Times New Roman"/>
          <w:color w:val="000000"/>
          <w:sz w:val="28"/>
          <w:szCs w:val="28"/>
          <w:highlight w:val="yellow"/>
        </w:rPr>
        <w:t>идентичности</w:t>
      </w:r>
      <w:r>
        <w:rPr>
          <w:rFonts w:ascii="Times New Roman" w:hAnsi="Times New Roman" w:cs="Times New Roman"/>
          <w:color w:val="000000"/>
          <w:sz w:val="28"/>
          <w:szCs w:val="28"/>
          <w:highlight w:val="yellow"/>
          <w:lang w:val="kk-KZ"/>
        </w:rPr>
        <w:t xml:space="preserve"> </w:t>
      </w:r>
      <w:r w:rsidR="003B7566" w:rsidRPr="002129B0">
        <w:rPr>
          <w:rFonts w:ascii="Times New Roman" w:hAnsi="Times New Roman" w:cs="Times New Roman"/>
          <w:color w:val="000000"/>
          <w:sz w:val="28"/>
          <w:szCs w:val="28"/>
          <w:highlight w:val="yellow"/>
        </w:rPr>
        <w:t>учащихся</w:t>
      </w:r>
      <w:r>
        <w:rPr>
          <w:rFonts w:ascii="Times New Roman" w:hAnsi="Times New Roman" w:cs="Times New Roman"/>
          <w:color w:val="000000"/>
          <w:sz w:val="28"/>
          <w:szCs w:val="28"/>
          <w:highlight w:val="yellow"/>
          <w:lang w:val="kk-KZ"/>
        </w:rPr>
        <w:t xml:space="preserve"> </w:t>
      </w:r>
      <w:r w:rsidR="003B7566" w:rsidRPr="002129B0">
        <w:rPr>
          <w:rFonts w:ascii="Times New Roman" w:hAnsi="Times New Roman" w:cs="Times New Roman"/>
          <w:color w:val="000000"/>
          <w:sz w:val="28"/>
          <w:szCs w:val="28"/>
          <w:highlight w:val="yellow"/>
        </w:rPr>
        <w:t>в</w:t>
      </w:r>
      <w:r>
        <w:rPr>
          <w:rFonts w:ascii="Times New Roman" w:hAnsi="Times New Roman" w:cs="Times New Roman"/>
          <w:color w:val="000000"/>
          <w:sz w:val="28"/>
          <w:szCs w:val="28"/>
          <w:highlight w:val="yellow"/>
          <w:lang w:val="kk-KZ"/>
        </w:rPr>
        <w:t xml:space="preserve"> </w:t>
      </w:r>
      <w:r w:rsidR="003B7566" w:rsidRPr="002129B0">
        <w:rPr>
          <w:rFonts w:ascii="Times New Roman" w:hAnsi="Times New Roman" w:cs="Times New Roman"/>
          <w:color w:val="000000"/>
          <w:sz w:val="28"/>
          <w:szCs w:val="28"/>
          <w:highlight w:val="yellow"/>
        </w:rPr>
        <w:t>средней</w:t>
      </w:r>
      <w:r>
        <w:rPr>
          <w:rFonts w:ascii="Times New Roman" w:hAnsi="Times New Roman" w:cs="Times New Roman"/>
          <w:color w:val="000000"/>
          <w:sz w:val="28"/>
          <w:szCs w:val="28"/>
          <w:highlight w:val="yellow"/>
          <w:lang w:val="kk-KZ"/>
        </w:rPr>
        <w:t xml:space="preserve"> </w:t>
      </w:r>
      <w:r w:rsidR="003B7566" w:rsidRPr="002129B0">
        <w:rPr>
          <w:rFonts w:ascii="Times New Roman" w:hAnsi="Times New Roman" w:cs="Times New Roman"/>
          <w:color w:val="000000"/>
          <w:sz w:val="28"/>
          <w:szCs w:val="28"/>
          <w:highlight w:val="yellow"/>
        </w:rPr>
        <w:t>школе</w:t>
      </w:r>
      <w:r>
        <w:rPr>
          <w:rFonts w:ascii="Times New Roman" w:hAnsi="Times New Roman" w:cs="Times New Roman"/>
          <w:color w:val="000000"/>
          <w:sz w:val="28"/>
          <w:szCs w:val="28"/>
          <w:highlight w:val="yellow"/>
          <w:lang w:val="kk-KZ"/>
        </w:rPr>
        <w:t xml:space="preserve"> </w:t>
      </w:r>
      <w:r w:rsidR="003B7566" w:rsidRPr="002129B0">
        <w:rPr>
          <w:rFonts w:ascii="Times New Roman" w:hAnsi="Times New Roman" w:cs="Times New Roman"/>
          <w:color w:val="000000"/>
          <w:sz w:val="28"/>
          <w:szCs w:val="28"/>
          <w:highlight w:val="yellow"/>
        </w:rPr>
        <w:t>посредством</w:t>
      </w:r>
      <w:r>
        <w:rPr>
          <w:rFonts w:ascii="Times New Roman" w:hAnsi="Times New Roman" w:cs="Times New Roman"/>
          <w:color w:val="000000"/>
          <w:sz w:val="28"/>
          <w:szCs w:val="28"/>
          <w:highlight w:val="yellow"/>
          <w:lang w:val="kk-KZ"/>
        </w:rPr>
        <w:t xml:space="preserve"> </w:t>
      </w:r>
      <w:r w:rsidR="003B7566" w:rsidRPr="002129B0">
        <w:rPr>
          <w:rFonts w:ascii="Times New Roman" w:hAnsi="Times New Roman" w:cs="Times New Roman"/>
          <w:color w:val="000000"/>
          <w:sz w:val="28"/>
          <w:szCs w:val="28"/>
          <w:highlight w:val="yellow"/>
        </w:rPr>
        <w:t>проектной</w:t>
      </w:r>
      <w:r>
        <w:rPr>
          <w:rFonts w:ascii="Times New Roman" w:hAnsi="Times New Roman" w:cs="Times New Roman"/>
          <w:color w:val="000000"/>
          <w:sz w:val="28"/>
          <w:szCs w:val="28"/>
          <w:highlight w:val="yellow"/>
          <w:lang w:val="kk-KZ"/>
        </w:rPr>
        <w:t xml:space="preserve"> </w:t>
      </w:r>
      <w:r w:rsidR="003B7566" w:rsidRPr="002129B0">
        <w:rPr>
          <w:rFonts w:ascii="Times New Roman" w:hAnsi="Times New Roman" w:cs="Times New Roman"/>
          <w:color w:val="000000"/>
          <w:sz w:val="28"/>
          <w:szCs w:val="28"/>
          <w:highlight w:val="yellow"/>
        </w:rPr>
        <w:t>деятельности</w:t>
      </w:r>
      <w:r>
        <w:rPr>
          <w:rFonts w:ascii="Times New Roman" w:hAnsi="Times New Roman" w:cs="Times New Roman"/>
          <w:color w:val="000000"/>
          <w:sz w:val="28"/>
          <w:szCs w:val="28"/>
          <w:highlight w:val="yellow"/>
          <w:lang w:val="kk-KZ"/>
        </w:rPr>
        <w:t xml:space="preserve"> </w:t>
      </w:r>
      <w:r w:rsidR="003B7566" w:rsidRPr="002129B0">
        <w:rPr>
          <w:rFonts w:ascii="Times New Roman" w:hAnsi="Times New Roman" w:cs="Times New Roman"/>
          <w:color w:val="000000"/>
          <w:sz w:val="28"/>
          <w:szCs w:val="28"/>
          <w:highlight w:val="yellow"/>
          <w:lang w:val="kk-KZ"/>
        </w:rPr>
        <w:t>/</w:t>
      </w:r>
      <w:r>
        <w:rPr>
          <w:rFonts w:ascii="Times New Roman" w:hAnsi="Times New Roman" w:cs="Times New Roman"/>
          <w:color w:val="000000"/>
          <w:sz w:val="28"/>
          <w:szCs w:val="28"/>
          <w:highlight w:val="yellow"/>
          <w:lang w:val="kk-KZ"/>
        </w:rPr>
        <w:t xml:space="preserve"> </w:t>
      </w:r>
      <w:r w:rsidR="003B7566" w:rsidRPr="002129B0">
        <w:rPr>
          <w:rFonts w:ascii="Times New Roman" w:hAnsi="Times New Roman" w:cs="Times New Roman"/>
          <w:color w:val="000000"/>
          <w:sz w:val="28"/>
          <w:szCs w:val="28"/>
          <w:highlight w:val="yellow"/>
          <w:lang w:val="en-US"/>
        </w:rPr>
        <w:t>Specialized and multidisciplinary scientific researches: Collection of scientific papers «</w:t>
      </w:r>
      <w:r w:rsidR="003B7566" w:rsidRPr="002129B0">
        <w:rPr>
          <w:rFonts w:ascii="Times New Roman" w:hAnsi="Times New Roman" w:cs="Times New Roman"/>
          <w:color w:val="000000"/>
          <w:sz w:val="28"/>
          <w:szCs w:val="28"/>
          <w:highlight w:val="yellow"/>
        </w:rPr>
        <w:t>ΛΌГ</w:t>
      </w:r>
      <w:r w:rsidR="003B7566" w:rsidRPr="002129B0">
        <w:rPr>
          <w:rFonts w:ascii="Times New Roman" w:hAnsi="Times New Roman" w:cs="Times New Roman"/>
          <w:color w:val="000000"/>
          <w:sz w:val="28"/>
          <w:szCs w:val="28"/>
          <w:highlight w:val="yellow"/>
          <w:lang w:val="en-US"/>
        </w:rPr>
        <w:t>O</w:t>
      </w:r>
      <w:r w:rsidR="003B7566" w:rsidRPr="002129B0">
        <w:rPr>
          <w:rFonts w:ascii="Times New Roman" w:hAnsi="Times New Roman" w:cs="Times New Roman"/>
          <w:color w:val="000000"/>
          <w:sz w:val="28"/>
          <w:szCs w:val="28"/>
          <w:highlight w:val="yellow"/>
        </w:rPr>
        <w:t>Σ</w:t>
      </w:r>
      <w:r w:rsidR="003B7566" w:rsidRPr="002129B0">
        <w:rPr>
          <w:rFonts w:ascii="Times New Roman" w:hAnsi="Times New Roman" w:cs="Times New Roman"/>
          <w:color w:val="000000"/>
          <w:sz w:val="28"/>
          <w:szCs w:val="28"/>
          <w:highlight w:val="yellow"/>
          <w:lang w:val="en-US"/>
        </w:rPr>
        <w:t xml:space="preserve">» with Proceedings of the International Scientific and Practical Conference (Vol. 4), December 11, 2020, </w:t>
      </w:r>
      <w:r w:rsidR="003B7566" w:rsidRPr="002129B0">
        <w:rPr>
          <w:rFonts w:ascii="Times New Roman" w:hAnsi="Times New Roman" w:cs="Times New Roman"/>
          <w:color w:val="000000"/>
          <w:sz w:val="28"/>
          <w:szCs w:val="28"/>
          <w:highlight w:val="yellow"/>
        </w:rPr>
        <w:t>с</w:t>
      </w:r>
      <w:r w:rsidR="003B7566" w:rsidRPr="002129B0">
        <w:rPr>
          <w:rFonts w:ascii="Times New Roman" w:hAnsi="Times New Roman" w:cs="Times New Roman"/>
          <w:color w:val="000000"/>
          <w:sz w:val="28"/>
          <w:szCs w:val="28"/>
          <w:highlight w:val="yellow"/>
          <w:lang w:val="en-US"/>
        </w:rPr>
        <w:t xml:space="preserve">.147-150. </w:t>
      </w:r>
      <w:r w:rsidR="003B7566" w:rsidRPr="00CE06CA">
        <w:rPr>
          <w:rFonts w:ascii="Times New Roman" w:hAnsi="Times New Roman" w:cs="Times New Roman"/>
          <w:color w:val="000000"/>
          <w:sz w:val="28"/>
          <w:szCs w:val="28"/>
          <w:highlight w:val="yellow"/>
          <w:lang w:val="en-US"/>
        </w:rPr>
        <w:t>Amsterdam, The Netherland: European Scientific Platform DOI 10.36074/11.12.2020.v4</w:t>
      </w:r>
      <w:r>
        <w:rPr>
          <w:rFonts w:ascii="Times New Roman" w:hAnsi="Times New Roman" w:cs="Times New Roman"/>
          <w:color w:val="000000"/>
          <w:sz w:val="28"/>
          <w:szCs w:val="28"/>
          <w:highlight w:val="yellow"/>
          <w:lang w:val="kk-KZ"/>
        </w:rPr>
        <w:t>.</w:t>
      </w:r>
    </w:p>
    <w:p w:rsidR="00CE06CA" w:rsidRDefault="00CE06CA" w:rsidP="00CE06C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23 </w:t>
      </w:r>
      <w:r w:rsidR="003B7566" w:rsidRPr="002129B0">
        <w:rPr>
          <w:rFonts w:ascii="Times New Roman" w:hAnsi="Times New Roman" w:cs="Times New Roman"/>
          <w:sz w:val="28"/>
          <w:szCs w:val="28"/>
          <w:lang w:val="kk-KZ"/>
        </w:rPr>
        <w:t>Кун Т. Структура научных революций пер. с англ И. З. Налетов. общая ред. и послесл. С. Р. Микулинского и Л. А. Марковой</w:t>
      </w:r>
      <w:r>
        <w:rPr>
          <w:rFonts w:ascii="Times New Roman" w:hAnsi="Times New Roman" w:cs="Times New Roman"/>
          <w:sz w:val="28"/>
          <w:szCs w:val="28"/>
          <w:lang w:val="kk-KZ"/>
        </w:rPr>
        <w:t>. –</w:t>
      </w:r>
      <w:r w:rsidR="003B7566" w:rsidRPr="002129B0">
        <w:rPr>
          <w:rFonts w:ascii="Times New Roman" w:hAnsi="Times New Roman" w:cs="Times New Roman"/>
          <w:sz w:val="28"/>
          <w:szCs w:val="28"/>
          <w:lang w:val="kk-KZ"/>
        </w:rPr>
        <w:t xml:space="preserve"> </w:t>
      </w:r>
      <w:r w:rsidRPr="002129B0">
        <w:rPr>
          <w:rFonts w:ascii="Times New Roman" w:hAnsi="Times New Roman" w:cs="Times New Roman"/>
          <w:sz w:val="28"/>
          <w:szCs w:val="28"/>
          <w:lang w:val="kk-KZ"/>
        </w:rPr>
        <w:t>И</w:t>
      </w:r>
      <w:r w:rsidR="003B7566" w:rsidRPr="002129B0">
        <w:rPr>
          <w:rFonts w:ascii="Times New Roman" w:hAnsi="Times New Roman" w:cs="Times New Roman"/>
          <w:sz w:val="28"/>
          <w:szCs w:val="28"/>
          <w:lang w:val="kk-KZ"/>
        </w:rPr>
        <w:t>зд.  Прогресс, 422 с.</w:t>
      </w:r>
    </w:p>
    <w:p w:rsidR="00CE06CA" w:rsidRDefault="00CE06CA" w:rsidP="00CE06C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 </w:t>
      </w:r>
      <w:r w:rsidR="00E059A4" w:rsidRPr="002129B0">
        <w:rPr>
          <w:rFonts w:ascii="Times New Roman" w:hAnsi="Times New Roman" w:cs="Times New Roman"/>
          <w:color w:val="000000"/>
          <w:sz w:val="28"/>
          <w:szCs w:val="28"/>
          <w:lang w:val="en-US"/>
        </w:rPr>
        <w:t>Sledge G.</w:t>
      </w:r>
      <w:r w:rsidR="00E059A4" w:rsidRPr="002129B0">
        <w:rPr>
          <w:rFonts w:ascii="Times New Roman" w:hAnsi="Times New Roman" w:cs="Times New Roman"/>
          <w:sz w:val="28"/>
          <w:szCs w:val="28"/>
          <w:lang w:val="en-US"/>
        </w:rPr>
        <w:t xml:space="preserve">Development and validation of ego-identity status // Journal of Personality and Social Psychology. </w:t>
      </w:r>
      <w:r>
        <w:rPr>
          <w:rFonts w:ascii="Times New Roman" w:hAnsi="Times New Roman" w:cs="Times New Roman"/>
          <w:sz w:val="28"/>
          <w:szCs w:val="28"/>
          <w:lang w:val="kk-KZ"/>
        </w:rPr>
        <w:t xml:space="preserve">– </w:t>
      </w:r>
      <w:r w:rsidR="00E059A4" w:rsidRPr="002129B0">
        <w:rPr>
          <w:rFonts w:ascii="Times New Roman" w:hAnsi="Times New Roman" w:cs="Times New Roman"/>
          <w:sz w:val="28"/>
          <w:szCs w:val="28"/>
          <w:lang w:val="en-US"/>
        </w:rPr>
        <w:t xml:space="preserve">1966. </w:t>
      </w:r>
      <w:r>
        <w:rPr>
          <w:rFonts w:ascii="Times New Roman" w:hAnsi="Times New Roman" w:cs="Times New Roman"/>
          <w:sz w:val="28"/>
          <w:szCs w:val="28"/>
          <w:lang w:val="kk-KZ"/>
        </w:rPr>
        <w:t xml:space="preserve">– </w:t>
      </w:r>
      <w:r w:rsidR="00E059A4" w:rsidRPr="002129B0">
        <w:rPr>
          <w:rFonts w:ascii="Times New Roman" w:hAnsi="Times New Roman" w:cs="Times New Roman"/>
          <w:sz w:val="28"/>
          <w:szCs w:val="28"/>
          <w:lang w:val="en-US"/>
        </w:rPr>
        <w:t xml:space="preserve">№ 35. </w:t>
      </w:r>
      <w:r>
        <w:rPr>
          <w:rFonts w:ascii="Times New Roman" w:hAnsi="Times New Roman" w:cs="Times New Roman"/>
          <w:sz w:val="28"/>
          <w:szCs w:val="28"/>
          <w:lang w:val="kk-KZ"/>
        </w:rPr>
        <w:t xml:space="preserve">– </w:t>
      </w:r>
      <w:r w:rsidR="00E059A4" w:rsidRPr="002129B0">
        <w:rPr>
          <w:rFonts w:ascii="Times New Roman" w:hAnsi="Times New Roman" w:cs="Times New Roman"/>
          <w:sz w:val="28"/>
          <w:szCs w:val="28"/>
          <w:lang w:val="en-US"/>
        </w:rPr>
        <w:t>P. 118</w:t>
      </w:r>
      <w:r>
        <w:rPr>
          <w:rFonts w:ascii="Times New Roman" w:hAnsi="Times New Roman" w:cs="Times New Roman"/>
          <w:sz w:val="28"/>
          <w:szCs w:val="28"/>
          <w:lang w:val="kk-KZ"/>
        </w:rPr>
        <w:t>–</w:t>
      </w:r>
      <w:r w:rsidR="00E059A4" w:rsidRPr="002129B0">
        <w:rPr>
          <w:rFonts w:ascii="Times New Roman" w:hAnsi="Times New Roman" w:cs="Times New Roman"/>
          <w:sz w:val="28"/>
          <w:szCs w:val="28"/>
          <w:lang w:val="en-US"/>
        </w:rPr>
        <w:t>13</w:t>
      </w:r>
      <w:r>
        <w:rPr>
          <w:rFonts w:ascii="Times New Roman" w:hAnsi="Times New Roman" w:cs="Times New Roman"/>
          <w:sz w:val="28"/>
          <w:szCs w:val="28"/>
          <w:lang w:val="kk-KZ"/>
        </w:rPr>
        <w:t>.</w:t>
      </w:r>
    </w:p>
    <w:p w:rsidR="00CE06CA" w:rsidRDefault="00CE06CA" w:rsidP="00CE06CA">
      <w:pPr>
        <w:spacing w:after="0" w:line="240" w:lineRule="auto"/>
        <w:ind w:firstLine="567"/>
        <w:jc w:val="both"/>
        <w:rPr>
          <w:rFonts w:ascii="Times New Roman" w:hAnsi="Times New Roman" w:cs="Times New Roman"/>
          <w:lang w:val="kk-KZ"/>
        </w:rPr>
      </w:pPr>
      <w:r>
        <w:rPr>
          <w:rFonts w:ascii="Times New Roman" w:hAnsi="Times New Roman" w:cs="Times New Roman"/>
          <w:sz w:val="28"/>
          <w:szCs w:val="28"/>
          <w:lang w:val="kk-KZ"/>
        </w:rPr>
        <w:t xml:space="preserve">25 </w:t>
      </w:r>
      <w:r w:rsidR="003B7566" w:rsidRPr="002129B0">
        <w:rPr>
          <w:rFonts w:ascii="Times New Roman" w:hAnsi="Times New Roman" w:cs="Times New Roman"/>
          <w:sz w:val="28"/>
          <w:szCs w:val="28"/>
        </w:rPr>
        <w:t>Ш</w:t>
      </w:r>
      <w:r w:rsidR="003B7566" w:rsidRPr="002129B0">
        <w:rPr>
          <w:rFonts w:ascii="Times New Roman" w:hAnsi="Times New Roman" w:cs="Times New Roman"/>
          <w:sz w:val="28"/>
          <w:szCs w:val="28"/>
          <w:lang w:val="kk-KZ"/>
        </w:rPr>
        <w:t>куратов В.</w:t>
      </w:r>
      <w:r>
        <w:rPr>
          <w:rFonts w:ascii="Times New Roman" w:hAnsi="Times New Roman" w:cs="Times New Roman"/>
          <w:sz w:val="28"/>
          <w:szCs w:val="28"/>
          <w:lang w:val="kk-KZ"/>
        </w:rPr>
        <w:t xml:space="preserve"> </w:t>
      </w:r>
      <w:r w:rsidR="003B7566" w:rsidRPr="002129B0">
        <w:rPr>
          <w:rFonts w:ascii="Times New Roman" w:hAnsi="Times New Roman" w:cs="Times New Roman"/>
          <w:sz w:val="28"/>
          <w:szCs w:val="28"/>
          <w:lang w:val="kk-KZ"/>
        </w:rPr>
        <w:t xml:space="preserve">А. </w:t>
      </w:r>
      <w:r w:rsidR="003B7566" w:rsidRPr="002129B0">
        <w:rPr>
          <w:rFonts w:ascii="Times New Roman" w:hAnsi="Times New Roman" w:cs="Times New Roman"/>
          <w:sz w:val="28"/>
          <w:szCs w:val="28"/>
        </w:rPr>
        <w:t xml:space="preserve">Деятельностный подход в образовании. </w:t>
      </w:r>
      <w:r w:rsidR="003B7566" w:rsidRPr="002129B0">
        <w:rPr>
          <w:rFonts w:ascii="Times New Roman" w:hAnsi="Times New Roman" w:cs="Times New Roman"/>
          <w:sz w:val="28"/>
          <w:szCs w:val="28"/>
          <w:lang w:val="en-US"/>
        </w:rPr>
        <w:t xml:space="preserve">URL: </w:t>
      </w:r>
      <w:hyperlink r:id="rId39" w:history="1">
        <w:r w:rsidR="003B7566" w:rsidRPr="002129B0">
          <w:rPr>
            <w:rStyle w:val="a8"/>
            <w:rFonts w:ascii="Times New Roman" w:hAnsi="Times New Roman" w:cs="Times New Roman"/>
            <w:sz w:val="28"/>
            <w:szCs w:val="28"/>
            <w:lang w:val="en-US"/>
          </w:rPr>
          <w:t>http://www.informio.ru/</w:t>
        </w:r>
      </w:hyperlink>
    </w:p>
    <w:p w:rsidR="00CE06CA" w:rsidRDefault="00CE06CA" w:rsidP="00CE06CA">
      <w:pPr>
        <w:spacing w:after="0" w:line="240" w:lineRule="auto"/>
        <w:ind w:firstLine="567"/>
        <w:jc w:val="both"/>
        <w:rPr>
          <w:rFonts w:ascii="Times New Roman" w:hAnsi="Times New Roman" w:cs="Times New Roman"/>
          <w:color w:val="202122"/>
          <w:sz w:val="28"/>
          <w:szCs w:val="28"/>
          <w:shd w:val="clear" w:color="auto" w:fill="FFFFFF"/>
          <w:lang w:val="kk-KZ"/>
        </w:rPr>
      </w:pPr>
      <w:r w:rsidRPr="00CE06CA">
        <w:rPr>
          <w:rFonts w:ascii="Times New Roman" w:hAnsi="Times New Roman" w:cs="Times New Roman"/>
          <w:sz w:val="28"/>
          <w:szCs w:val="28"/>
          <w:lang w:val="kk-KZ"/>
        </w:rPr>
        <w:t xml:space="preserve">26 </w:t>
      </w:r>
      <w:r w:rsidR="003B7566" w:rsidRPr="00CE06CA">
        <w:rPr>
          <w:rFonts w:ascii="Times New Roman" w:hAnsi="Times New Roman" w:cs="Times New Roman"/>
          <w:iCs/>
          <w:color w:val="202122"/>
          <w:sz w:val="28"/>
          <w:szCs w:val="28"/>
          <w:shd w:val="clear" w:color="auto" w:fill="FFFFFF"/>
        </w:rPr>
        <w:t>Фуко М.</w:t>
      </w:r>
      <w:r w:rsidRPr="00CE06CA">
        <w:rPr>
          <w:rFonts w:ascii="Times New Roman" w:hAnsi="Times New Roman" w:cs="Times New Roman"/>
          <w:iCs/>
          <w:color w:val="202122"/>
          <w:sz w:val="28"/>
          <w:szCs w:val="28"/>
          <w:shd w:val="clear" w:color="auto" w:fill="FFFFFF"/>
          <w:lang w:val="kk-KZ"/>
        </w:rPr>
        <w:t xml:space="preserve"> </w:t>
      </w:r>
      <w:r w:rsidR="003B7566" w:rsidRPr="00CE06CA">
        <w:rPr>
          <w:rFonts w:ascii="Times New Roman" w:hAnsi="Times New Roman" w:cs="Times New Roman"/>
          <w:color w:val="202122"/>
          <w:sz w:val="28"/>
          <w:szCs w:val="28"/>
          <w:shd w:val="clear" w:color="auto" w:fill="FFFFFF"/>
        </w:rPr>
        <w:t>Слова и вещи. Археология гуманитарных наук.</w:t>
      </w:r>
      <w:r>
        <w:rPr>
          <w:rFonts w:ascii="Times New Roman" w:hAnsi="Times New Roman" w:cs="Times New Roman"/>
          <w:color w:val="202122"/>
          <w:sz w:val="28"/>
          <w:szCs w:val="28"/>
          <w:shd w:val="clear" w:color="auto" w:fill="FFFFFF"/>
          <w:lang w:val="kk-KZ"/>
        </w:rPr>
        <w:t xml:space="preserve"> </w:t>
      </w:r>
      <w:r>
        <w:rPr>
          <w:rFonts w:ascii="Times New Roman" w:hAnsi="Times New Roman" w:cs="Times New Roman"/>
          <w:sz w:val="28"/>
          <w:szCs w:val="28"/>
          <w:lang w:val="kk-KZ"/>
        </w:rPr>
        <w:t>–</w:t>
      </w:r>
      <w:r w:rsidR="00E42D90" w:rsidRPr="00CE06CA">
        <w:rPr>
          <w:rFonts w:ascii="Times New Roman" w:hAnsi="Times New Roman" w:cs="Times New Roman"/>
          <w:color w:val="202122"/>
          <w:sz w:val="28"/>
          <w:szCs w:val="28"/>
          <w:shd w:val="clear" w:color="auto" w:fill="FFFFFF"/>
        </w:rPr>
        <w:t xml:space="preserve"> </w:t>
      </w:r>
      <w:r w:rsidR="003B7566" w:rsidRPr="00CE06CA">
        <w:rPr>
          <w:rFonts w:ascii="Times New Roman" w:hAnsi="Times New Roman" w:cs="Times New Roman"/>
          <w:sz w:val="28"/>
          <w:szCs w:val="28"/>
        </w:rPr>
        <w:t>СПб.</w:t>
      </w:r>
      <w:r>
        <w:rPr>
          <w:rFonts w:ascii="Times New Roman" w:hAnsi="Times New Roman" w:cs="Times New Roman"/>
          <w:sz w:val="28"/>
          <w:szCs w:val="28"/>
          <w:lang w:val="kk-KZ"/>
        </w:rPr>
        <w:t xml:space="preserve"> </w:t>
      </w:r>
      <w:r w:rsidR="003B7566" w:rsidRPr="00CE06CA">
        <w:rPr>
          <w:rFonts w:ascii="Times New Roman" w:hAnsi="Times New Roman" w:cs="Times New Roman"/>
          <w:color w:val="202122"/>
          <w:sz w:val="28"/>
          <w:szCs w:val="28"/>
          <w:shd w:val="clear" w:color="auto" w:fill="FFFFFF"/>
        </w:rPr>
        <w:t>: А-</w:t>
      </w:r>
      <w:r w:rsidR="00FE64B3" w:rsidRPr="00CE06CA">
        <w:rPr>
          <w:rFonts w:ascii="Times New Roman" w:hAnsi="Times New Roman" w:cs="Times New Roman"/>
          <w:color w:val="202122"/>
          <w:sz w:val="28"/>
          <w:szCs w:val="28"/>
          <w:shd w:val="clear" w:color="auto" w:fill="FFFFFF"/>
        </w:rPr>
        <w:t>cad, 1994.</w:t>
      </w:r>
      <w:r>
        <w:rPr>
          <w:rFonts w:ascii="Times New Roman" w:hAnsi="Times New Roman" w:cs="Times New Roman"/>
          <w:color w:val="202122"/>
          <w:sz w:val="28"/>
          <w:szCs w:val="28"/>
          <w:shd w:val="clear" w:color="auto" w:fill="FFFFFF"/>
          <w:lang w:val="kk-KZ"/>
        </w:rPr>
        <w:t xml:space="preserve"> </w:t>
      </w:r>
      <w:r>
        <w:rPr>
          <w:rFonts w:ascii="Times New Roman" w:hAnsi="Times New Roman" w:cs="Times New Roman"/>
          <w:sz w:val="28"/>
          <w:szCs w:val="28"/>
          <w:lang w:val="kk-KZ"/>
        </w:rPr>
        <w:t>–</w:t>
      </w:r>
      <w:r w:rsidR="003B7566" w:rsidRPr="00CE06CA">
        <w:rPr>
          <w:rFonts w:ascii="Times New Roman" w:hAnsi="Times New Roman" w:cs="Times New Roman"/>
          <w:color w:val="202122"/>
          <w:sz w:val="28"/>
          <w:szCs w:val="28"/>
          <w:shd w:val="clear" w:color="auto" w:fill="FFFFFF"/>
        </w:rPr>
        <w:t xml:space="preserve"> С.</w:t>
      </w:r>
      <w:r>
        <w:rPr>
          <w:rFonts w:ascii="Times New Roman" w:hAnsi="Times New Roman" w:cs="Times New Roman"/>
          <w:color w:val="202122"/>
          <w:sz w:val="28"/>
          <w:szCs w:val="28"/>
          <w:shd w:val="clear" w:color="auto" w:fill="FFFFFF"/>
          <w:lang w:val="kk-KZ"/>
        </w:rPr>
        <w:t xml:space="preserve"> </w:t>
      </w:r>
      <w:r w:rsidR="003B7566" w:rsidRPr="00CE06CA">
        <w:rPr>
          <w:rFonts w:ascii="Times New Roman" w:hAnsi="Times New Roman" w:cs="Times New Roman"/>
          <w:color w:val="202122"/>
          <w:sz w:val="28"/>
          <w:szCs w:val="28"/>
          <w:shd w:val="clear" w:color="auto" w:fill="FFFFFF"/>
        </w:rPr>
        <w:t>5</w:t>
      </w:r>
      <w:r>
        <w:rPr>
          <w:rFonts w:ascii="Times New Roman" w:hAnsi="Times New Roman" w:cs="Times New Roman"/>
          <w:sz w:val="28"/>
          <w:szCs w:val="28"/>
          <w:lang w:val="kk-KZ"/>
        </w:rPr>
        <w:t>–</w:t>
      </w:r>
      <w:r w:rsidR="003B7566" w:rsidRPr="00CE06CA">
        <w:rPr>
          <w:rFonts w:ascii="Times New Roman" w:hAnsi="Times New Roman" w:cs="Times New Roman"/>
          <w:color w:val="202122"/>
          <w:sz w:val="28"/>
          <w:szCs w:val="28"/>
          <w:shd w:val="clear" w:color="auto" w:fill="FFFFFF"/>
        </w:rPr>
        <w:t>23.</w:t>
      </w:r>
      <w:r w:rsidRPr="00CE06C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FE64B3" w:rsidRPr="00CE06CA">
        <w:rPr>
          <w:rFonts w:ascii="Times New Roman" w:hAnsi="Times New Roman" w:cs="Times New Roman"/>
          <w:color w:val="202122"/>
          <w:sz w:val="28"/>
          <w:szCs w:val="28"/>
          <w:shd w:val="clear" w:color="auto" w:fill="FFFFFF"/>
        </w:rPr>
        <w:t xml:space="preserve"> 408 </w:t>
      </w:r>
      <w:r w:rsidR="003B7566" w:rsidRPr="00CE06CA">
        <w:rPr>
          <w:rFonts w:ascii="Times New Roman" w:hAnsi="Times New Roman" w:cs="Times New Roman"/>
          <w:color w:val="202122"/>
          <w:sz w:val="28"/>
          <w:szCs w:val="28"/>
          <w:shd w:val="clear" w:color="auto" w:fill="FFFFFF"/>
        </w:rPr>
        <w:t>с.</w:t>
      </w:r>
    </w:p>
    <w:p w:rsidR="00CE06CA" w:rsidRDefault="00CE06CA" w:rsidP="00CE06C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202122"/>
          <w:sz w:val="28"/>
          <w:szCs w:val="28"/>
          <w:shd w:val="clear" w:color="auto" w:fill="FFFFFF"/>
          <w:lang w:val="kk-KZ"/>
        </w:rPr>
        <w:t xml:space="preserve">27 </w:t>
      </w:r>
      <w:r w:rsidR="003B7566" w:rsidRPr="00E954D7">
        <w:rPr>
          <w:rFonts w:ascii="Times New Roman" w:hAnsi="Times New Roman" w:cs="Times New Roman"/>
          <w:sz w:val="28"/>
          <w:szCs w:val="28"/>
          <w:lang w:val="kk-KZ"/>
        </w:rPr>
        <w:t>Әл-Фараби. Ұлы дұға. Жарқыраған сұрақтар мен толымды жауаптардан. – Астана</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lang w:val="kk-KZ"/>
        </w:rPr>
        <w:t>: Өрнек, 2017. – 108 б.</w:t>
      </w:r>
    </w:p>
    <w:p w:rsidR="00CE06CA" w:rsidRDefault="00CE06CA" w:rsidP="00CE06C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 </w:t>
      </w:r>
      <w:r w:rsidR="003B7566" w:rsidRPr="00E954D7">
        <w:rPr>
          <w:rFonts w:ascii="Times New Roman" w:hAnsi="Times New Roman" w:cs="Times New Roman"/>
          <w:sz w:val="28"/>
          <w:szCs w:val="28"/>
          <w:lang w:val="kk-KZ"/>
        </w:rPr>
        <w:t>Қашқари М. Түрік сөздігі. 1-том/Аударған А. Егеубай. – Алматы: Арда+7, 2017. – 592 б</w:t>
      </w:r>
      <w:r>
        <w:rPr>
          <w:rFonts w:ascii="Times New Roman" w:hAnsi="Times New Roman" w:cs="Times New Roman"/>
          <w:sz w:val="28"/>
          <w:szCs w:val="28"/>
          <w:lang w:val="kk-KZ"/>
        </w:rPr>
        <w:t>.</w:t>
      </w:r>
    </w:p>
    <w:p w:rsidR="00CE06CA" w:rsidRDefault="00CE06CA" w:rsidP="00CE06CA">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29 </w:t>
      </w:r>
      <w:r w:rsidR="003B7566" w:rsidRPr="00E954D7">
        <w:rPr>
          <w:rFonts w:ascii="Times New Roman" w:hAnsi="Times New Roman" w:cs="Times New Roman"/>
          <w:sz w:val="28"/>
          <w:szCs w:val="28"/>
          <w:shd w:val="clear" w:color="auto" w:fill="FFFFFF"/>
          <w:lang w:val="kk-KZ"/>
        </w:rPr>
        <w:t xml:space="preserve">Иүгінеки А. Ақиқат сыйы// Тарих – адамзат ақыл-ойының қазынасы. </w:t>
      </w:r>
      <w:r w:rsidR="003B7566" w:rsidRPr="00CE06CA">
        <w:rPr>
          <w:rFonts w:ascii="Times New Roman" w:hAnsi="Times New Roman" w:cs="Times New Roman"/>
          <w:sz w:val="28"/>
          <w:szCs w:val="28"/>
          <w:shd w:val="clear" w:color="auto" w:fill="FFFFFF"/>
          <w:lang w:val="kk-KZ"/>
        </w:rPr>
        <w:t xml:space="preserve">Он томдық. Т.10. </w:t>
      </w:r>
      <w:r>
        <w:rPr>
          <w:rFonts w:ascii="Times New Roman" w:hAnsi="Times New Roman" w:cs="Times New Roman"/>
          <w:sz w:val="28"/>
          <w:szCs w:val="28"/>
          <w:lang w:val="kk-KZ"/>
        </w:rPr>
        <w:t xml:space="preserve">– </w:t>
      </w:r>
      <w:r w:rsidR="003B7566" w:rsidRPr="00CE06CA">
        <w:rPr>
          <w:rFonts w:ascii="Times New Roman" w:hAnsi="Times New Roman" w:cs="Times New Roman"/>
          <w:sz w:val="28"/>
          <w:szCs w:val="28"/>
          <w:shd w:val="clear" w:color="auto" w:fill="FFFFFF"/>
          <w:lang w:val="kk-KZ"/>
        </w:rPr>
        <w:t>Астана</w:t>
      </w:r>
      <w:r>
        <w:rPr>
          <w:rFonts w:ascii="Times New Roman" w:hAnsi="Times New Roman" w:cs="Times New Roman"/>
          <w:sz w:val="28"/>
          <w:szCs w:val="28"/>
          <w:shd w:val="clear" w:color="auto" w:fill="FFFFFF"/>
          <w:lang w:val="kk-KZ"/>
        </w:rPr>
        <w:t xml:space="preserve"> </w:t>
      </w:r>
      <w:r w:rsidR="003B7566" w:rsidRPr="00CE06CA">
        <w:rPr>
          <w:rFonts w:ascii="Times New Roman" w:hAnsi="Times New Roman" w:cs="Times New Roman"/>
          <w:sz w:val="28"/>
          <w:szCs w:val="28"/>
          <w:shd w:val="clear" w:color="auto" w:fill="FFFFFF"/>
          <w:lang w:val="kk-KZ"/>
        </w:rPr>
        <w:t>: «Фолиант»</w:t>
      </w:r>
      <w:r>
        <w:rPr>
          <w:rFonts w:ascii="Times New Roman" w:hAnsi="Times New Roman" w:cs="Times New Roman"/>
          <w:sz w:val="28"/>
          <w:szCs w:val="28"/>
          <w:shd w:val="clear" w:color="auto" w:fill="FFFFFF"/>
          <w:lang w:val="kk-KZ"/>
        </w:rPr>
        <w:t xml:space="preserve">, </w:t>
      </w:r>
      <w:r w:rsidRPr="00E954D7">
        <w:rPr>
          <w:rFonts w:ascii="Times New Roman" w:hAnsi="Times New Roman" w:cs="Times New Roman"/>
          <w:sz w:val="28"/>
          <w:szCs w:val="28"/>
          <w:shd w:val="clear" w:color="auto" w:fill="FFFFFF"/>
          <w:lang w:val="kk-KZ"/>
        </w:rPr>
        <w:t>2006.</w:t>
      </w:r>
    </w:p>
    <w:p w:rsidR="00CE06CA" w:rsidRDefault="00CE06CA" w:rsidP="00CE06CA">
      <w:pPr>
        <w:spacing w:after="0" w:line="240" w:lineRule="auto"/>
        <w:ind w:firstLine="567"/>
        <w:jc w:val="both"/>
        <w:rPr>
          <w:rFonts w:ascii="Times New Roman" w:hAnsi="Times New Roman" w:cs="Times New Roman"/>
          <w:noProof/>
          <w:sz w:val="28"/>
          <w:szCs w:val="28"/>
          <w:lang w:val="kk-KZ"/>
        </w:rPr>
      </w:pPr>
      <w:r>
        <w:rPr>
          <w:rFonts w:ascii="Times New Roman" w:hAnsi="Times New Roman" w:cs="Times New Roman"/>
          <w:sz w:val="28"/>
          <w:szCs w:val="28"/>
          <w:shd w:val="clear" w:color="auto" w:fill="FFFFFF"/>
          <w:lang w:val="kk-KZ"/>
        </w:rPr>
        <w:t xml:space="preserve">30 </w:t>
      </w:r>
      <w:r w:rsidR="003B7566" w:rsidRPr="00E954D7">
        <w:rPr>
          <w:rFonts w:ascii="Times New Roman" w:hAnsi="Times New Roman" w:cs="Times New Roman"/>
          <w:noProof/>
          <w:sz w:val="28"/>
          <w:szCs w:val="28"/>
          <w:lang w:val="kk-KZ"/>
        </w:rPr>
        <w:t>Баласағұн Ж. Құтты білік. – Алматы</w:t>
      </w:r>
      <w:r>
        <w:rPr>
          <w:rFonts w:ascii="Times New Roman" w:hAnsi="Times New Roman" w:cs="Times New Roman"/>
          <w:noProof/>
          <w:sz w:val="28"/>
          <w:szCs w:val="28"/>
          <w:lang w:val="kk-KZ"/>
        </w:rPr>
        <w:t xml:space="preserve"> </w:t>
      </w:r>
      <w:r w:rsidR="003B7566" w:rsidRPr="00E954D7">
        <w:rPr>
          <w:rFonts w:ascii="Times New Roman" w:hAnsi="Times New Roman" w:cs="Times New Roman"/>
          <w:noProof/>
          <w:sz w:val="28"/>
          <w:szCs w:val="28"/>
          <w:lang w:val="kk-KZ"/>
        </w:rPr>
        <w:t>: Жазушы, 1986. – 616 б.</w:t>
      </w:r>
    </w:p>
    <w:p w:rsidR="00CE06CA" w:rsidRDefault="00CE06CA" w:rsidP="00CE06C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31 </w:t>
      </w:r>
      <w:r w:rsidR="003B7566" w:rsidRPr="00E954D7">
        <w:rPr>
          <w:rFonts w:ascii="Times New Roman" w:hAnsi="Times New Roman" w:cs="Times New Roman"/>
          <w:sz w:val="28"/>
          <w:szCs w:val="28"/>
          <w:lang w:val="kk-KZ"/>
        </w:rPr>
        <w:t>Байтенова Н.</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lang w:val="kk-KZ"/>
        </w:rPr>
        <w:t>Ж., Дүйсенбаева А. Қожа Ахмет Ясауи ілімінің тарихы және педагогикалық идеялары. 2014. //http: old.groupglobal.org/ru/storage...file/303</w:t>
      </w:r>
    </w:p>
    <w:p w:rsidR="00CE06CA" w:rsidRDefault="00CE06CA" w:rsidP="00CE06C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32</w:t>
      </w:r>
      <w:r w:rsidR="003B7566" w:rsidRPr="00E954D7">
        <w:rPr>
          <w:rFonts w:ascii="Times New Roman" w:hAnsi="Times New Roman" w:cs="Times New Roman"/>
          <w:sz w:val="28"/>
          <w:szCs w:val="28"/>
          <w:lang w:val="kk-KZ"/>
        </w:rPr>
        <w:t xml:space="preserve"> Уәлиханов</w:t>
      </w:r>
      <w:r w:rsidRPr="00CE06CA">
        <w:rPr>
          <w:rFonts w:ascii="Times New Roman" w:hAnsi="Times New Roman" w:cs="Times New Roman"/>
          <w:sz w:val="28"/>
          <w:szCs w:val="28"/>
          <w:lang w:val="kk-KZ"/>
        </w:rPr>
        <w:t xml:space="preserve"> </w:t>
      </w:r>
      <w:r w:rsidRPr="00E954D7">
        <w:rPr>
          <w:rFonts w:ascii="Times New Roman" w:hAnsi="Times New Roman" w:cs="Times New Roman"/>
          <w:sz w:val="28"/>
          <w:szCs w:val="28"/>
          <w:lang w:val="kk-KZ"/>
        </w:rPr>
        <w:t>Ш</w:t>
      </w:r>
      <w:r w:rsidR="003B7566" w:rsidRPr="00E954D7">
        <w:rPr>
          <w:rFonts w:ascii="Times New Roman" w:hAnsi="Times New Roman" w:cs="Times New Roman"/>
          <w:sz w:val="28"/>
          <w:szCs w:val="28"/>
          <w:lang w:val="kk-KZ"/>
        </w:rPr>
        <w:t>. Сот реформасы туралы жазба. – Алма-Ата, 1949</w:t>
      </w:r>
      <w:r>
        <w:rPr>
          <w:rFonts w:ascii="Times New Roman" w:hAnsi="Times New Roman" w:cs="Times New Roman"/>
          <w:sz w:val="28"/>
          <w:szCs w:val="28"/>
          <w:lang w:val="kk-KZ"/>
        </w:rPr>
        <w:t>.</w:t>
      </w:r>
    </w:p>
    <w:p w:rsidR="00CE06CA" w:rsidRDefault="00CE06CA" w:rsidP="00CE06CA">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33 </w:t>
      </w:r>
      <w:r w:rsidR="002616C3" w:rsidRPr="00E954D7">
        <w:rPr>
          <w:rFonts w:ascii="Times New Roman" w:hAnsi="Times New Roman" w:cs="Times New Roman"/>
          <w:sz w:val="28"/>
          <w:szCs w:val="28"/>
          <w:shd w:val="clear" w:color="auto" w:fill="FFFFFF"/>
          <w:lang w:val="kk-KZ"/>
        </w:rPr>
        <w:t>Көпеев</w:t>
      </w:r>
      <w:r w:rsidRPr="00CE06CA">
        <w:rPr>
          <w:rFonts w:ascii="Times New Roman" w:hAnsi="Times New Roman" w:cs="Times New Roman"/>
          <w:sz w:val="28"/>
          <w:szCs w:val="28"/>
          <w:shd w:val="clear" w:color="auto" w:fill="FFFFFF"/>
          <w:lang w:val="kk-KZ"/>
        </w:rPr>
        <w:t xml:space="preserve"> </w:t>
      </w:r>
      <w:r w:rsidRPr="00E954D7">
        <w:rPr>
          <w:rFonts w:ascii="Times New Roman" w:hAnsi="Times New Roman" w:cs="Times New Roman"/>
          <w:sz w:val="28"/>
          <w:szCs w:val="28"/>
          <w:shd w:val="clear" w:color="auto" w:fill="FFFFFF"/>
          <w:lang w:val="kk-KZ"/>
        </w:rPr>
        <w:t>Мәшһүр Жүсіп</w:t>
      </w:r>
      <w:r w:rsidR="002616C3" w:rsidRPr="00E954D7">
        <w:rPr>
          <w:rFonts w:ascii="Times New Roman" w:hAnsi="Times New Roman" w:cs="Times New Roman"/>
          <w:sz w:val="28"/>
          <w:szCs w:val="28"/>
          <w:shd w:val="clear" w:color="auto" w:fill="FFFFFF"/>
          <w:lang w:val="kk-KZ"/>
        </w:rPr>
        <w:t>. Қазақ шежіресі.</w:t>
      </w:r>
      <w:r w:rsidR="003B7566" w:rsidRPr="00E954D7">
        <w:rPr>
          <w:rFonts w:ascii="Times New Roman" w:hAnsi="Times New Roman" w:cs="Times New Roman"/>
          <w:sz w:val="28"/>
          <w:szCs w:val="28"/>
          <w:shd w:val="clear" w:color="auto" w:fill="FFFFFF"/>
          <w:lang w:val="kk-KZ"/>
        </w:rPr>
        <w:t>, 199</w:t>
      </w:r>
      <w:r w:rsidR="002616C3" w:rsidRPr="00E954D7">
        <w:rPr>
          <w:rFonts w:ascii="Times New Roman" w:hAnsi="Times New Roman" w:cs="Times New Roman"/>
          <w:sz w:val="28"/>
          <w:szCs w:val="28"/>
          <w:shd w:val="clear" w:color="auto" w:fill="FFFFFF"/>
          <w:lang w:val="kk-KZ"/>
        </w:rPr>
        <w:t>3</w:t>
      </w:r>
      <w:r w:rsidR="003B7566" w:rsidRPr="00E954D7">
        <w:rPr>
          <w:rFonts w:ascii="Times New Roman" w:hAnsi="Times New Roman" w:cs="Times New Roman"/>
          <w:sz w:val="28"/>
          <w:szCs w:val="28"/>
          <w:shd w:val="clear" w:color="auto" w:fill="FFFFFF"/>
          <w:lang w:val="kk-KZ"/>
        </w:rPr>
        <w:t xml:space="preserve"> ж.</w:t>
      </w:r>
    </w:p>
    <w:p w:rsidR="00CE06CA" w:rsidRDefault="00CE06CA" w:rsidP="00CE06CA">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shd w:val="clear" w:color="auto" w:fill="FFFFFF"/>
          <w:lang w:val="kk-KZ"/>
        </w:rPr>
        <w:t xml:space="preserve">34 </w:t>
      </w:r>
      <w:r w:rsidR="003B7566" w:rsidRPr="00E954D7">
        <w:rPr>
          <w:rFonts w:ascii="Times New Roman" w:hAnsi="Times New Roman" w:cs="Times New Roman"/>
          <w:color w:val="000000"/>
          <w:sz w:val="28"/>
          <w:szCs w:val="28"/>
          <w:lang w:val="kk-KZ"/>
        </w:rPr>
        <w:t>О</w:t>
      </w:r>
      <w:r w:rsidR="00FE64B3" w:rsidRPr="00E954D7">
        <w:rPr>
          <w:rFonts w:ascii="Times New Roman" w:hAnsi="Times New Roman" w:cs="Times New Roman"/>
          <w:color w:val="000000"/>
          <w:sz w:val="28"/>
          <w:szCs w:val="28"/>
          <w:lang w:val="kk-KZ"/>
        </w:rPr>
        <w:t xml:space="preserve">черк жизни и </w:t>
      </w:r>
      <w:r w:rsidR="003B7566" w:rsidRPr="00E954D7">
        <w:rPr>
          <w:rFonts w:ascii="Times New Roman" w:hAnsi="Times New Roman" w:cs="Times New Roman"/>
          <w:color w:val="000000"/>
          <w:sz w:val="28"/>
          <w:szCs w:val="28"/>
          <w:lang w:val="kk-KZ"/>
        </w:rPr>
        <w:t>деятельности Ч. Ч. Валиханова // Ш.</w:t>
      </w:r>
      <w:r>
        <w:rPr>
          <w:rFonts w:ascii="Times New Roman" w:hAnsi="Times New Roman" w:cs="Times New Roman"/>
          <w:color w:val="000000"/>
          <w:sz w:val="28"/>
          <w:szCs w:val="28"/>
          <w:lang w:val="kk-KZ"/>
        </w:rPr>
        <w:t xml:space="preserve"> </w:t>
      </w:r>
      <w:r w:rsidR="003B7566" w:rsidRPr="00E954D7">
        <w:rPr>
          <w:rFonts w:ascii="Times New Roman" w:hAnsi="Times New Roman" w:cs="Times New Roman"/>
          <w:color w:val="000000"/>
          <w:sz w:val="28"/>
          <w:szCs w:val="28"/>
          <w:lang w:val="kk-KZ"/>
        </w:rPr>
        <w:t xml:space="preserve">Уәлиханов. Таңдамалы шығармалардың бес томдығы. Т.1. </w:t>
      </w:r>
      <w:r>
        <w:rPr>
          <w:rFonts w:ascii="Times New Roman" w:hAnsi="Times New Roman" w:cs="Times New Roman"/>
          <w:sz w:val="28"/>
          <w:szCs w:val="28"/>
          <w:lang w:val="kk-KZ"/>
        </w:rPr>
        <w:t>–</w:t>
      </w:r>
      <w:r w:rsidR="007825DC" w:rsidRPr="00E954D7">
        <w:rPr>
          <w:rFonts w:ascii="Times New Roman" w:hAnsi="Times New Roman" w:cs="Times New Roman"/>
          <w:color w:val="000000"/>
          <w:sz w:val="28"/>
          <w:szCs w:val="28"/>
          <w:lang w:val="kk-KZ"/>
        </w:rPr>
        <w:t xml:space="preserve"> Алматы, 1984. </w:t>
      </w:r>
      <w:r>
        <w:rPr>
          <w:rFonts w:ascii="Times New Roman" w:hAnsi="Times New Roman" w:cs="Times New Roman"/>
          <w:sz w:val="28"/>
          <w:szCs w:val="28"/>
          <w:lang w:val="kk-KZ"/>
        </w:rPr>
        <w:t>–</w:t>
      </w:r>
      <w:r w:rsidR="007825DC" w:rsidRPr="00E954D7">
        <w:rPr>
          <w:rFonts w:ascii="Times New Roman" w:hAnsi="Times New Roman" w:cs="Times New Roman"/>
          <w:color w:val="000000"/>
          <w:sz w:val="28"/>
          <w:szCs w:val="28"/>
          <w:lang w:val="kk-KZ"/>
        </w:rPr>
        <w:t xml:space="preserve"> 432 б. </w:t>
      </w:r>
      <w:r>
        <w:rPr>
          <w:rFonts w:ascii="Times New Roman" w:hAnsi="Times New Roman" w:cs="Times New Roman"/>
          <w:sz w:val="28"/>
          <w:szCs w:val="28"/>
          <w:lang w:val="kk-KZ"/>
        </w:rPr>
        <w:t>–</w:t>
      </w:r>
      <w:r w:rsidR="007825DC" w:rsidRPr="00CE06CA">
        <w:rPr>
          <w:rFonts w:ascii="Times New Roman" w:hAnsi="Times New Roman" w:cs="Times New Roman"/>
          <w:color w:val="000000"/>
          <w:sz w:val="28"/>
          <w:szCs w:val="28"/>
          <w:lang w:val="kk-KZ"/>
        </w:rPr>
        <w:t xml:space="preserve"> </w:t>
      </w:r>
      <w:r w:rsidR="003B7566" w:rsidRPr="00CE06CA">
        <w:rPr>
          <w:rFonts w:ascii="Times New Roman" w:hAnsi="Times New Roman" w:cs="Times New Roman"/>
          <w:color w:val="000000"/>
          <w:sz w:val="28"/>
          <w:szCs w:val="28"/>
          <w:lang w:val="kk-KZ"/>
        </w:rPr>
        <w:t>9-79</w:t>
      </w:r>
      <w:r>
        <w:rPr>
          <w:rFonts w:ascii="Times New Roman" w:hAnsi="Times New Roman" w:cs="Times New Roman"/>
          <w:color w:val="000000"/>
          <w:sz w:val="28"/>
          <w:szCs w:val="28"/>
          <w:lang w:val="kk-KZ"/>
        </w:rPr>
        <w:t xml:space="preserve"> </w:t>
      </w:r>
      <w:r w:rsidRPr="00CE06CA">
        <w:rPr>
          <w:rFonts w:ascii="Times New Roman" w:hAnsi="Times New Roman" w:cs="Times New Roman"/>
          <w:color w:val="000000"/>
          <w:sz w:val="28"/>
          <w:szCs w:val="28"/>
          <w:lang w:val="kk-KZ"/>
        </w:rPr>
        <w:t>б</w:t>
      </w:r>
      <w:r w:rsidR="003B7566" w:rsidRPr="00CE06CA">
        <w:rPr>
          <w:rFonts w:ascii="Times New Roman" w:hAnsi="Times New Roman" w:cs="Times New Roman"/>
          <w:color w:val="000000"/>
          <w:sz w:val="28"/>
          <w:szCs w:val="28"/>
          <w:lang w:val="kk-KZ"/>
        </w:rPr>
        <w:t>.</w:t>
      </w:r>
    </w:p>
    <w:p w:rsidR="00CE06CA" w:rsidRDefault="00CE06CA" w:rsidP="00CE06C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lastRenderedPageBreak/>
        <w:t xml:space="preserve">35 </w:t>
      </w:r>
      <w:r w:rsidR="003B7566" w:rsidRPr="00E954D7">
        <w:rPr>
          <w:rFonts w:ascii="Times New Roman" w:hAnsi="Times New Roman" w:cs="Times New Roman"/>
          <w:sz w:val="28"/>
          <w:szCs w:val="28"/>
          <w:lang w:val="kk-KZ"/>
        </w:rPr>
        <w:t>Әуезов М. Шығармалар жинағы: повестер мен әңгімелер. – Алматы</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lang w:val="kk-KZ"/>
        </w:rPr>
        <w:t>: Өлке, 2012. – 384 б.</w:t>
      </w:r>
    </w:p>
    <w:p w:rsidR="00CE06CA" w:rsidRDefault="00CE06CA" w:rsidP="00CE06CA">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36 </w:t>
      </w:r>
      <w:r w:rsidR="003B7566" w:rsidRPr="00E954D7">
        <w:rPr>
          <w:rFonts w:ascii="Times New Roman" w:hAnsi="Times New Roman" w:cs="Times New Roman"/>
          <w:sz w:val="28"/>
          <w:szCs w:val="28"/>
          <w:shd w:val="clear" w:color="auto" w:fill="FFFFFF"/>
          <w:lang w:val="kk-KZ"/>
        </w:rPr>
        <w:t>Бунге</w:t>
      </w:r>
      <w:r w:rsidRPr="00CE06CA">
        <w:rPr>
          <w:rFonts w:ascii="Times New Roman" w:hAnsi="Times New Roman" w:cs="Times New Roman"/>
          <w:sz w:val="28"/>
          <w:szCs w:val="28"/>
          <w:shd w:val="clear" w:color="auto" w:fill="FFFFFF"/>
          <w:lang w:val="kk-KZ"/>
        </w:rPr>
        <w:t xml:space="preserve"> </w:t>
      </w:r>
      <w:r w:rsidRPr="00E954D7">
        <w:rPr>
          <w:rFonts w:ascii="Times New Roman" w:hAnsi="Times New Roman" w:cs="Times New Roman"/>
          <w:sz w:val="28"/>
          <w:szCs w:val="28"/>
          <w:shd w:val="clear" w:color="auto" w:fill="FFFFFF"/>
          <w:lang w:val="kk-KZ"/>
        </w:rPr>
        <w:t>М</w:t>
      </w:r>
      <w:r w:rsidR="003B7566" w:rsidRPr="00E954D7">
        <w:rPr>
          <w:rFonts w:ascii="Times New Roman" w:hAnsi="Times New Roman" w:cs="Times New Roman"/>
          <w:sz w:val="28"/>
          <w:szCs w:val="28"/>
          <w:shd w:val="clear" w:color="auto" w:fill="FFFFFF"/>
          <w:lang w:val="kk-KZ"/>
        </w:rPr>
        <w:t xml:space="preserve">. Философия физиики. Пер. с анг.  Изд. 2-е, стереотипное. </w:t>
      </w:r>
      <w:r>
        <w:rPr>
          <w:rFonts w:ascii="Times New Roman" w:hAnsi="Times New Roman" w:cs="Times New Roman"/>
          <w:sz w:val="28"/>
          <w:szCs w:val="28"/>
          <w:lang w:val="kk-KZ"/>
        </w:rPr>
        <w:t>–</w:t>
      </w:r>
      <w:r w:rsidR="003B7566" w:rsidRPr="00E954D7">
        <w:rPr>
          <w:rFonts w:ascii="Times New Roman" w:hAnsi="Times New Roman" w:cs="Times New Roman"/>
          <w:sz w:val="28"/>
          <w:szCs w:val="28"/>
          <w:shd w:val="clear" w:color="auto" w:fill="FFFFFF"/>
          <w:lang w:val="kk-KZ"/>
        </w:rPr>
        <w:t xml:space="preserve"> М</w:t>
      </w:r>
      <w:r>
        <w:rPr>
          <w:rFonts w:ascii="Times New Roman" w:hAnsi="Times New Roman" w:cs="Times New Roman"/>
          <w:sz w:val="28"/>
          <w:szCs w:val="28"/>
          <w:shd w:val="clear" w:color="auto" w:fill="FFFFFF"/>
          <w:lang w:val="kk-KZ"/>
        </w:rPr>
        <w:t>.,</w:t>
      </w:r>
      <w:r w:rsidR="003B7566" w:rsidRPr="00E954D7">
        <w:rPr>
          <w:rFonts w:ascii="Times New Roman" w:hAnsi="Times New Roman" w:cs="Times New Roman"/>
          <w:sz w:val="28"/>
          <w:szCs w:val="28"/>
          <w:shd w:val="clear" w:color="auto" w:fill="FFFFFF"/>
          <w:lang w:val="kk-KZ"/>
        </w:rPr>
        <w:t xml:space="preserve"> 2003. – 320 с.</w:t>
      </w:r>
    </w:p>
    <w:p w:rsidR="00CE06CA" w:rsidRDefault="00CE06CA" w:rsidP="00CE06C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37 </w:t>
      </w:r>
      <w:r w:rsidR="003B7566" w:rsidRPr="00E954D7">
        <w:rPr>
          <w:rFonts w:ascii="Times New Roman" w:hAnsi="Times New Roman" w:cs="Times New Roman"/>
          <w:iCs/>
          <w:sz w:val="28"/>
          <w:szCs w:val="28"/>
        </w:rPr>
        <w:t>Римский В. П.</w:t>
      </w:r>
      <w:hyperlink r:id="rId40" w:history="1">
        <w:r w:rsidR="003B7566" w:rsidRPr="00E954D7">
          <w:rPr>
            <w:rStyle w:val="a8"/>
            <w:rFonts w:ascii="Times New Roman" w:hAnsi="Times New Roman" w:cs="Times New Roman"/>
            <w:color w:val="auto"/>
            <w:sz w:val="28"/>
            <w:szCs w:val="28"/>
            <w:u w:val="none"/>
          </w:rPr>
          <w:t>Креативные инновации культуры или репродуктивные нововведения цивилизации? Опыт прочтения культурологии М. К. Петрова</w:t>
        </w:r>
      </w:hyperlink>
      <w:r w:rsidR="003B7566" w:rsidRPr="00E954D7">
        <w:rPr>
          <w:rFonts w:ascii="Times New Roman" w:hAnsi="Times New Roman" w:cs="Times New Roman"/>
          <w:sz w:val="28"/>
          <w:szCs w:val="28"/>
        </w:rPr>
        <w:t>// Социальные трансформации культуры: набл</w:t>
      </w:r>
      <w:r w:rsidR="007825DC" w:rsidRPr="00E954D7">
        <w:rPr>
          <w:rFonts w:ascii="Times New Roman" w:hAnsi="Times New Roman" w:cs="Times New Roman"/>
          <w:sz w:val="28"/>
          <w:szCs w:val="28"/>
        </w:rPr>
        <w:t xml:space="preserve">юдаемые тенденции и перспективы </w:t>
      </w:r>
      <w:r w:rsidR="003B7566" w:rsidRPr="00E954D7">
        <w:rPr>
          <w:rFonts w:ascii="Times New Roman" w:hAnsi="Times New Roman" w:cs="Times New Roman"/>
          <w:sz w:val="28"/>
          <w:szCs w:val="28"/>
        </w:rPr>
        <w:t>: Материалы 3-го Рос. культурологического конгресса с междунар. участием «Креативность в пространстве традиции и инновации» / С.-Петерб. отд-ние</w:t>
      </w:r>
      <w:r>
        <w:rPr>
          <w:rFonts w:ascii="Times New Roman" w:hAnsi="Times New Roman" w:cs="Times New Roman"/>
          <w:sz w:val="28"/>
          <w:szCs w:val="28"/>
          <w:lang w:val="kk-KZ"/>
        </w:rPr>
        <w:t xml:space="preserve"> </w:t>
      </w:r>
      <w:hyperlink r:id="rId41" w:tooltip="Российский институт культурологии" w:history="1">
        <w:r w:rsidR="003B7566" w:rsidRPr="00E954D7">
          <w:rPr>
            <w:rStyle w:val="a8"/>
            <w:rFonts w:ascii="Times New Roman" w:hAnsi="Times New Roman" w:cs="Times New Roman"/>
            <w:color w:val="auto"/>
            <w:sz w:val="28"/>
            <w:szCs w:val="28"/>
            <w:u w:val="none"/>
          </w:rPr>
          <w:t>Рос. ин-та культурологии</w:t>
        </w:r>
      </w:hyperlink>
      <w:r w:rsidR="00FE64B3" w:rsidRPr="00E954D7">
        <w:rPr>
          <w:rFonts w:ascii="Times New Roman" w:hAnsi="Times New Roman" w:cs="Times New Roman"/>
          <w:sz w:val="28"/>
          <w:szCs w:val="28"/>
        </w:rPr>
        <w:t xml:space="preserve">; отв. ред. А. В. Ляшко. </w:t>
      </w:r>
      <w:r>
        <w:rPr>
          <w:rFonts w:ascii="Times New Roman" w:hAnsi="Times New Roman" w:cs="Times New Roman"/>
          <w:sz w:val="28"/>
          <w:szCs w:val="28"/>
          <w:lang w:val="kk-KZ"/>
        </w:rPr>
        <w:t>–</w:t>
      </w:r>
      <w:r w:rsidR="00FE64B3" w:rsidRPr="00E954D7">
        <w:rPr>
          <w:rFonts w:ascii="Times New Roman" w:hAnsi="Times New Roman" w:cs="Times New Roman"/>
          <w:sz w:val="28"/>
          <w:szCs w:val="28"/>
        </w:rPr>
        <w:t xml:space="preserve"> СПб. </w:t>
      </w:r>
      <w:r w:rsidR="003B7566" w:rsidRPr="00E954D7">
        <w:rPr>
          <w:rFonts w:ascii="Times New Roman" w:hAnsi="Times New Roman" w:cs="Times New Roman"/>
          <w:sz w:val="28"/>
          <w:szCs w:val="28"/>
        </w:rPr>
        <w:t xml:space="preserve">: Эйдос, 2013. </w:t>
      </w:r>
      <w:r>
        <w:rPr>
          <w:rFonts w:ascii="Times New Roman" w:hAnsi="Times New Roman" w:cs="Times New Roman"/>
          <w:sz w:val="28"/>
          <w:szCs w:val="28"/>
          <w:lang w:val="kk-KZ"/>
        </w:rPr>
        <w:t>–</w:t>
      </w:r>
      <w:r w:rsidR="003B7566" w:rsidRPr="00E954D7">
        <w:rPr>
          <w:rFonts w:ascii="Times New Roman" w:hAnsi="Times New Roman" w:cs="Times New Roman"/>
          <w:sz w:val="28"/>
          <w:szCs w:val="28"/>
        </w:rPr>
        <w:t xml:space="preserve"> 326 с.</w:t>
      </w:r>
    </w:p>
    <w:p w:rsidR="00CE06CA" w:rsidRPr="00CE06CA" w:rsidRDefault="00CE06CA" w:rsidP="00CE06CA">
      <w:pPr>
        <w:spacing w:after="0" w:line="240" w:lineRule="auto"/>
        <w:ind w:firstLine="567"/>
        <w:jc w:val="both"/>
        <w:rPr>
          <w:rFonts w:ascii="Times New Roman" w:hAnsi="Times New Roman" w:cs="Times New Roman"/>
          <w:sz w:val="28"/>
          <w:szCs w:val="28"/>
          <w:shd w:val="clear" w:color="auto" w:fill="FFFFFF"/>
          <w:lang w:val="kk-KZ"/>
        </w:rPr>
      </w:pPr>
      <w:r w:rsidRPr="00CE06CA">
        <w:rPr>
          <w:rFonts w:ascii="Times New Roman" w:hAnsi="Times New Roman" w:cs="Times New Roman"/>
          <w:sz w:val="28"/>
          <w:szCs w:val="28"/>
          <w:lang w:val="kk-KZ"/>
        </w:rPr>
        <w:t xml:space="preserve">38 </w:t>
      </w:r>
      <w:r w:rsidR="003B7566" w:rsidRPr="00CE06CA">
        <w:rPr>
          <w:rFonts w:ascii="Times New Roman" w:hAnsi="Times New Roman" w:cs="Times New Roman"/>
          <w:sz w:val="28"/>
          <w:szCs w:val="28"/>
          <w:shd w:val="clear" w:color="auto" w:fill="FFFFFF"/>
          <w:lang w:val="kk-KZ"/>
        </w:rPr>
        <w:t>А</w:t>
      </w:r>
      <w:r w:rsidR="003B7566" w:rsidRPr="00CE06CA">
        <w:rPr>
          <w:rFonts w:ascii="Times New Roman" w:hAnsi="Times New Roman" w:cs="Times New Roman"/>
          <w:bCs/>
          <w:sz w:val="28"/>
          <w:szCs w:val="28"/>
          <w:shd w:val="clear" w:color="auto" w:fill="FFFFFF"/>
        </w:rPr>
        <w:t>нисимовФ</w:t>
      </w:r>
      <w:r w:rsidR="007825DC" w:rsidRPr="00CE06CA">
        <w:rPr>
          <w:rFonts w:ascii="Times New Roman" w:hAnsi="Times New Roman" w:cs="Times New Roman"/>
          <w:sz w:val="28"/>
          <w:szCs w:val="28"/>
          <w:shd w:val="clear" w:color="auto" w:fill="FFFFFF"/>
        </w:rPr>
        <w:t xml:space="preserve">. </w:t>
      </w:r>
      <w:r w:rsidR="003B7566" w:rsidRPr="00CE06CA">
        <w:rPr>
          <w:rFonts w:ascii="Times New Roman" w:hAnsi="Times New Roman" w:cs="Times New Roman"/>
          <w:bCs/>
          <w:sz w:val="28"/>
          <w:szCs w:val="28"/>
          <w:shd w:val="clear" w:color="auto" w:fill="FFFFFF"/>
        </w:rPr>
        <w:t>Структуранравственностииличность</w:t>
      </w:r>
      <w:r w:rsidR="007825DC" w:rsidRPr="00CE06CA">
        <w:rPr>
          <w:rFonts w:ascii="Times New Roman" w:hAnsi="Times New Roman" w:cs="Times New Roman"/>
          <w:sz w:val="28"/>
          <w:szCs w:val="28"/>
          <w:shd w:val="clear" w:color="auto" w:fill="FFFFFF"/>
        </w:rPr>
        <w:t>.</w:t>
      </w:r>
      <w:r w:rsidRPr="00CE06CA">
        <w:rPr>
          <w:rFonts w:ascii="Times New Roman" w:hAnsi="Times New Roman" w:cs="Times New Roman"/>
          <w:sz w:val="28"/>
          <w:szCs w:val="28"/>
          <w:shd w:val="clear" w:color="auto" w:fill="FFFFFF"/>
          <w:lang w:val="kk-KZ"/>
        </w:rPr>
        <w:t xml:space="preserve"> </w:t>
      </w:r>
      <w:r w:rsidRPr="00CE06CA">
        <w:rPr>
          <w:rFonts w:ascii="Times New Roman" w:hAnsi="Times New Roman" w:cs="Times New Roman"/>
          <w:sz w:val="28"/>
          <w:szCs w:val="28"/>
          <w:lang w:val="kk-KZ"/>
        </w:rPr>
        <w:t>–</w:t>
      </w:r>
      <w:r w:rsidR="007825DC" w:rsidRPr="00CE06CA">
        <w:rPr>
          <w:rFonts w:ascii="Times New Roman" w:hAnsi="Times New Roman" w:cs="Times New Roman"/>
          <w:sz w:val="28"/>
          <w:szCs w:val="28"/>
          <w:shd w:val="clear" w:color="auto" w:fill="FFFFFF"/>
        </w:rPr>
        <w:t xml:space="preserve"> </w:t>
      </w:r>
      <w:r w:rsidR="003B7566" w:rsidRPr="00CE06CA">
        <w:rPr>
          <w:rFonts w:ascii="Times New Roman" w:hAnsi="Times New Roman" w:cs="Times New Roman"/>
          <w:bCs/>
          <w:sz w:val="28"/>
          <w:szCs w:val="28"/>
          <w:shd w:val="clear" w:color="auto" w:fill="FFFFFF"/>
        </w:rPr>
        <w:t>М</w:t>
      </w:r>
      <w:r w:rsidRPr="00CE06CA">
        <w:rPr>
          <w:rFonts w:ascii="Times New Roman" w:hAnsi="Times New Roman" w:cs="Times New Roman"/>
          <w:bCs/>
          <w:sz w:val="28"/>
          <w:szCs w:val="28"/>
          <w:shd w:val="clear" w:color="auto" w:fill="FFFFFF"/>
          <w:lang w:val="kk-KZ"/>
        </w:rPr>
        <w:t xml:space="preserve">. </w:t>
      </w:r>
      <w:r w:rsidR="007825DC" w:rsidRPr="00CE06CA">
        <w:rPr>
          <w:rFonts w:ascii="Times New Roman" w:hAnsi="Times New Roman" w:cs="Times New Roman"/>
          <w:sz w:val="28"/>
          <w:szCs w:val="28"/>
          <w:shd w:val="clear" w:color="auto" w:fill="FFFFFF"/>
        </w:rPr>
        <w:t>:</w:t>
      </w:r>
      <w:r w:rsidRPr="00CE06CA">
        <w:rPr>
          <w:rFonts w:ascii="Times New Roman" w:hAnsi="Times New Roman" w:cs="Times New Roman"/>
          <w:sz w:val="28"/>
          <w:szCs w:val="28"/>
          <w:shd w:val="clear" w:color="auto" w:fill="FFFFFF"/>
          <w:lang w:val="kk-KZ"/>
        </w:rPr>
        <w:t xml:space="preserve"> </w:t>
      </w:r>
      <w:r w:rsidR="003B7566" w:rsidRPr="00CE06CA">
        <w:rPr>
          <w:rFonts w:ascii="Times New Roman" w:hAnsi="Times New Roman" w:cs="Times New Roman"/>
          <w:bCs/>
          <w:sz w:val="28"/>
          <w:szCs w:val="28"/>
          <w:shd w:val="clear" w:color="auto" w:fill="FFFFFF"/>
        </w:rPr>
        <w:t>МГУ</w:t>
      </w:r>
      <w:r w:rsidR="007825DC" w:rsidRPr="00CE06CA">
        <w:rPr>
          <w:rFonts w:ascii="Times New Roman" w:hAnsi="Times New Roman" w:cs="Times New Roman"/>
          <w:sz w:val="28"/>
          <w:szCs w:val="28"/>
          <w:shd w:val="clear" w:color="auto" w:fill="FFFFFF"/>
        </w:rPr>
        <w:t xml:space="preserve">, </w:t>
      </w:r>
      <w:r w:rsidR="003B7566" w:rsidRPr="00CE06CA">
        <w:rPr>
          <w:rFonts w:ascii="Times New Roman" w:hAnsi="Times New Roman" w:cs="Times New Roman"/>
          <w:bCs/>
          <w:sz w:val="28"/>
          <w:szCs w:val="28"/>
          <w:shd w:val="clear" w:color="auto" w:fill="FFFFFF"/>
        </w:rPr>
        <w:t>1976</w:t>
      </w:r>
      <w:r w:rsidR="003B7566" w:rsidRPr="00CE06CA">
        <w:rPr>
          <w:rFonts w:ascii="Times New Roman" w:hAnsi="Times New Roman" w:cs="Times New Roman"/>
          <w:sz w:val="28"/>
          <w:szCs w:val="28"/>
          <w:shd w:val="clear" w:color="auto" w:fill="FFFFFF"/>
        </w:rPr>
        <w:t>.</w:t>
      </w:r>
      <w:r w:rsidRPr="00CE06CA">
        <w:rPr>
          <w:rFonts w:ascii="Times New Roman" w:hAnsi="Times New Roman" w:cs="Times New Roman"/>
          <w:sz w:val="28"/>
          <w:szCs w:val="28"/>
          <w:shd w:val="clear" w:color="auto" w:fill="FFFFFF"/>
          <w:lang w:val="kk-KZ"/>
        </w:rPr>
        <w:t xml:space="preserve"> </w:t>
      </w:r>
      <w:r w:rsidRPr="00CE06CA">
        <w:rPr>
          <w:rFonts w:ascii="Times New Roman" w:hAnsi="Times New Roman" w:cs="Times New Roman"/>
          <w:sz w:val="28"/>
          <w:szCs w:val="28"/>
          <w:lang w:val="kk-KZ"/>
        </w:rPr>
        <w:t>–</w:t>
      </w:r>
      <w:r w:rsidR="003B7566" w:rsidRPr="00CE06CA">
        <w:rPr>
          <w:rFonts w:ascii="Times New Roman" w:hAnsi="Times New Roman" w:cs="Times New Roman"/>
          <w:bCs/>
          <w:sz w:val="28"/>
          <w:szCs w:val="28"/>
          <w:shd w:val="clear" w:color="auto" w:fill="FFFFFF"/>
        </w:rPr>
        <w:t>73</w:t>
      </w:r>
      <w:r w:rsidRPr="00CE06CA">
        <w:rPr>
          <w:rFonts w:ascii="Times New Roman" w:hAnsi="Times New Roman" w:cs="Times New Roman"/>
          <w:bCs/>
          <w:sz w:val="28"/>
          <w:szCs w:val="28"/>
          <w:shd w:val="clear" w:color="auto" w:fill="FFFFFF"/>
          <w:lang w:val="kk-KZ"/>
        </w:rPr>
        <w:t xml:space="preserve"> </w:t>
      </w:r>
      <w:r w:rsidR="003B7566" w:rsidRPr="00CE06CA">
        <w:rPr>
          <w:rFonts w:ascii="Times New Roman" w:hAnsi="Times New Roman" w:cs="Times New Roman"/>
          <w:bCs/>
          <w:sz w:val="28"/>
          <w:szCs w:val="28"/>
          <w:shd w:val="clear" w:color="auto" w:fill="FFFFFF"/>
        </w:rPr>
        <w:t>с</w:t>
      </w:r>
      <w:r w:rsidR="003B7566" w:rsidRPr="00CE06CA">
        <w:rPr>
          <w:rFonts w:ascii="Times New Roman" w:hAnsi="Times New Roman" w:cs="Times New Roman"/>
          <w:sz w:val="28"/>
          <w:szCs w:val="28"/>
          <w:shd w:val="clear" w:color="auto" w:fill="FFFFFF"/>
        </w:rPr>
        <w:t>.</w:t>
      </w:r>
    </w:p>
    <w:p w:rsidR="00CE06CA" w:rsidRDefault="00CE06CA" w:rsidP="00CE06CA">
      <w:pPr>
        <w:spacing w:after="0" w:line="240" w:lineRule="auto"/>
        <w:ind w:firstLine="567"/>
        <w:jc w:val="both"/>
        <w:rPr>
          <w:rFonts w:ascii="Times New Roman" w:eastAsia="Times New Roman" w:hAnsi="Times New Roman" w:cs="Times New Roman"/>
          <w:spacing w:val="-2"/>
          <w:sz w:val="28"/>
          <w:szCs w:val="28"/>
          <w:lang w:val="kk-KZ"/>
        </w:rPr>
      </w:pPr>
      <w:r w:rsidRPr="00CE06CA">
        <w:rPr>
          <w:rFonts w:ascii="Times New Roman" w:hAnsi="Times New Roman" w:cs="Times New Roman"/>
          <w:spacing w:val="-2"/>
          <w:sz w:val="28"/>
          <w:szCs w:val="28"/>
          <w:shd w:val="clear" w:color="auto" w:fill="FFFFFF"/>
          <w:lang w:val="kk-KZ"/>
        </w:rPr>
        <w:t xml:space="preserve">39 </w:t>
      </w:r>
      <w:r w:rsidRPr="00CE06CA">
        <w:rPr>
          <w:rFonts w:ascii="Times New Roman" w:eastAsia="Times New Roman" w:hAnsi="Times New Roman" w:cs="Times New Roman"/>
          <w:spacing w:val="-2"/>
          <w:sz w:val="28"/>
          <w:szCs w:val="28"/>
        </w:rPr>
        <w:t>Зборовски</w:t>
      </w:r>
      <w:r w:rsidR="003B7566" w:rsidRPr="00CE06CA">
        <w:rPr>
          <w:rFonts w:ascii="Times New Roman" w:eastAsia="Times New Roman" w:hAnsi="Times New Roman" w:cs="Times New Roman"/>
          <w:spacing w:val="-2"/>
          <w:sz w:val="28"/>
          <w:szCs w:val="28"/>
        </w:rPr>
        <w:t>, Г. Е.</w:t>
      </w:r>
      <w:r w:rsidRPr="00CE06CA">
        <w:rPr>
          <w:rFonts w:ascii="Times New Roman" w:eastAsia="Times New Roman" w:hAnsi="Times New Roman" w:cs="Times New Roman"/>
          <w:spacing w:val="-2"/>
          <w:sz w:val="28"/>
          <w:szCs w:val="28"/>
          <w:lang w:val="kk-KZ"/>
        </w:rPr>
        <w:t xml:space="preserve"> </w:t>
      </w:r>
      <w:r w:rsidR="003B7566" w:rsidRPr="00CE06CA">
        <w:rPr>
          <w:rFonts w:ascii="Times New Roman" w:eastAsia="Times New Roman" w:hAnsi="Times New Roman" w:cs="Times New Roman"/>
          <w:spacing w:val="-2"/>
          <w:sz w:val="28"/>
          <w:szCs w:val="28"/>
        </w:rPr>
        <w:t>История социологии: современный этап : учеб. для вузов / Г. Е. Зборовский ; Гос. образоват. учреждение высш. проф. образования ХМАО – Югры «Сургут. гос. пед. ун-т» ; Федер.гос. авт. образоват. учреждение высш. проф. образования «Урал. федер. ун-т им. ПервогоПрезидента России Б. Н. Ельцина». – 2-е изд., испр. и доп. – Сургут [и др.] : РИО СурГПУ,</w:t>
      </w:r>
      <w:r w:rsidRPr="00CE06CA">
        <w:rPr>
          <w:rFonts w:ascii="Times New Roman" w:eastAsia="Times New Roman" w:hAnsi="Times New Roman" w:cs="Times New Roman"/>
          <w:spacing w:val="-2"/>
          <w:sz w:val="28"/>
          <w:szCs w:val="28"/>
          <w:lang w:val="kk-KZ"/>
        </w:rPr>
        <w:t xml:space="preserve"> </w:t>
      </w:r>
      <w:r w:rsidR="003B7566" w:rsidRPr="00CE06CA">
        <w:rPr>
          <w:rFonts w:ascii="Times New Roman" w:eastAsia="Times New Roman" w:hAnsi="Times New Roman" w:cs="Times New Roman"/>
          <w:spacing w:val="-2"/>
          <w:sz w:val="28"/>
          <w:szCs w:val="28"/>
        </w:rPr>
        <w:t>2015</w:t>
      </w:r>
      <w:r w:rsidRPr="00CE06CA">
        <w:rPr>
          <w:rFonts w:ascii="Times New Roman" w:eastAsia="Times New Roman" w:hAnsi="Times New Roman" w:cs="Times New Roman"/>
          <w:spacing w:val="-2"/>
          <w:sz w:val="28"/>
          <w:szCs w:val="28"/>
          <w:lang w:val="kk-KZ"/>
        </w:rPr>
        <w:t>.</w:t>
      </w:r>
      <w:r w:rsidR="003B7566" w:rsidRPr="00CE06CA">
        <w:rPr>
          <w:rFonts w:ascii="Times New Roman" w:eastAsia="Times New Roman" w:hAnsi="Times New Roman" w:cs="Times New Roman"/>
          <w:spacing w:val="-2"/>
          <w:sz w:val="28"/>
          <w:szCs w:val="28"/>
        </w:rPr>
        <w:t xml:space="preserve"> – 259 с.</w:t>
      </w:r>
    </w:p>
    <w:p w:rsidR="00CE06CA" w:rsidRDefault="00CE06CA" w:rsidP="00CE06CA">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pacing w:val="-2"/>
          <w:sz w:val="28"/>
          <w:szCs w:val="28"/>
          <w:lang w:val="kk-KZ"/>
        </w:rPr>
        <w:t xml:space="preserve">40 </w:t>
      </w:r>
      <w:r w:rsidR="003B7566" w:rsidRPr="00CE06CA">
        <w:rPr>
          <w:rFonts w:ascii="Times New Roman" w:hAnsi="Times New Roman" w:cs="Times New Roman"/>
          <w:bCs/>
          <w:sz w:val="28"/>
          <w:szCs w:val="28"/>
          <w:shd w:val="clear" w:color="auto" w:fill="FFFFFF"/>
        </w:rPr>
        <w:t>Шохин</w:t>
      </w:r>
      <w:r>
        <w:rPr>
          <w:rFonts w:ascii="Times New Roman" w:hAnsi="Times New Roman" w:cs="Times New Roman"/>
          <w:bCs/>
          <w:sz w:val="28"/>
          <w:szCs w:val="28"/>
          <w:shd w:val="clear" w:color="auto" w:fill="FFFFFF"/>
          <w:lang w:val="kk-KZ"/>
        </w:rPr>
        <w:t xml:space="preserve"> </w:t>
      </w:r>
      <w:r w:rsidR="003B7566" w:rsidRPr="00CE06CA">
        <w:rPr>
          <w:rFonts w:ascii="Times New Roman" w:hAnsi="Times New Roman" w:cs="Times New Roman"/>
          <w:bCs/>
          <w:sz w:val="28"/>
          <w:szCs w:val="28"/>
          <w:shd w:val="clear" w:color="auto" w:fill="FFFFFF"/>
        </w:rPr>
        <w:t>В</w:t>
      </w:r>
      <w:r w:rsidR="003B7566" w:rsidRPr="00CE06C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kk-KZ"/>
        </w:rPr>
        <w:t xml:space="preserve"> </w:t>
      </w:r>
      <w:r w:rsidR="003B7566" w:rsidRPr="00CE06CA">
        <w:rPr>
          <w:rFonts w:ascii="Times New Roman" w:hAnsi="Times New Roman" w:cs="Times New Roman"/>
          <w:bCs/>
          <w:sz w:val="28"/>
          <w:szCs w:val="28"/>
          <w:shd w:val="clear" w:color="auto" w:fill="FFFFFF"/>
        </w:rPr>
        <w:t>К</w:t>
      </w:r>
      <w:r w:rsidR="003B7566" w:rsidRPr="00CE06CA">
        <w:rPr>
          <w:rFonts w:ascii="Times New Roman" w:hAnsi="Times New Roman" w:cs="Times New Roman"/>
          <w:sz w:val="28"/>
          <w:szCs w:val="28"/>
          <w:shd w:val="clear" w:color="auto" w:fill="FFFFFF"/>
        </w:rPr>
        <w:t xml:space="preserve">. Философская теология: дизайнерские фасеты. </w:t>
      </w:r>
      <w:r>
        <w:rPr>
          <w:rFonts w:ascii="Times New Roman" w:hAnsi="Times New Roman" w:cs="Times New Roman"/>
          <w:sz w:val="28"/>
          <w:szCs w:val="28"/>
          <w:lang w:val="kk-KZ"/>
        </w:rPr>
        <w:t xml:space="preserve">– </w:t>
      </w:r>
      <w:r w:rsidR="003B7566" w:rsidRPr="00CE06CA">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lang w:val="kk-KZ"/>
        </w:rPr>
        <w:t xml:space="preserve"> </w:t>
      </w:r>
      <w:r w:rsidR="003B7566" w:rsidRPr="00CE06CA">
        <w:rPr>
          <w:rFonts w:ascii="Times New Roman" w:hAnsi="Times New Roman" w:cs="Times New Roman"/>
          <w:sz w:val="28"/>
          <w:szCs w:val="28"/>
          <w:shd w:val="clear" w:color="auto" w:fill="FFFFFF"/>
        </w:rPr>
        <w:t xml:space="preserve">: ИФ РАН, 2016. </w:t>
      </w:r>
      <w:r>
        <w:rPr>
          <w:rFonts w:ascii="Times New Roman" w:hAnsi="Times New Roman" w:cs="Times New Roman"/>
          <w:sz w:val="28"/>
          <w:szCs w:val="28"/>
          <w:lang w:val="kk-KZ"/>
        </w:rPr>
        <w:t xml:space="preserve">– </w:t>
      </w:r>
      <w:r w:rsidR="003B7566" w:rsidRPr="00CE06CA">
        <w:rPr>
          <w:rFonts w:ascii="Times New Roman" w:hAnsi="Times New Roman" w:cs="Times New Roman"/>
          <w:sz w:val="28"/>
          <w:szCs w:val="28"/>
          <w:shd w:val="clear" w:color="auto" w:fill="FFFFFF"/>
        </w:rPr>
        <w:t>147 с.</w:t>
      </w:r>
    </w:p>
    <w:p w:rsidR="00CE06CA" w:rsidRPr="00CE06CA" w:rsidRDefault="00CE06CA" w:rsidP="00CE06CA">
      <w:pPr>
        <w:spacing w:after="0" w:line="240" w:lineRule="auto"/>
        <w:ind w:firstLine="567"/>
        <w:jc w:val="both"/>
        <w:rPr>
          <w:rFonts w:ascii="Times New Roman" w:hAnsi="Times New Roman" w:cs="Times New Roman"/>
          <w:sz w:val="28"/>
          <w:szCs w:val="28"/>
          <w:lang w:val="kk-KZ"/>
        </w:rPr>
      </w:pPr>
      <w:r w:rsidRPr="00CE06CA">
        <w:rPr>
          <w:rFonts w:ascii="Times New Roman" w:hAnsi="Times New Roman" w:cs="Times New Roman"/>
          <w:sz w:val="28"/>
          <w:szCs w:val="28"/>
          <w:shd w:val="clear" w:color="auto" w:fill="FFFFFF"/>
          <w:lang w:val="kk-KZ"/>
        </w:rPr>
        <w:t xml:space="preserve">40 </w:t>
      </w:r>
      <w:r w:rsidR="003B7566" w:rsidRPr="00CE06CA">
        <w:rPr>
          <w:rFonts w:ascii="Times New Roman" w:hAnsi="Times New Roman" w:cs="Times New Roman"/>
          <w:iCs/>
          <w:sz w:val="28"/>
          <w:szCs w:val="28"/>
        </w:rPr>
        <w:t>Каган М.</w:t>
      </w:r>
      <w:r w:rsidRPr="00CE06CA">
        <w:rPr>
          <w:rFonts w:ascii="Times New Roman" w:hAnsi="Times New Roman" w:cs="Times New Roman"/>
          <w:iCs/>
          <w:sz w:val="28"/>
          <w:szCs w:val="28"/>
          <w:lang w:val="kk-KZ"/>
        </w:rPr>
        <w:t xml:space="preserve"> </w:t>
      </w:r>
      <w:r w:rsidR="003B7566" w:rsidRPr="00CE06CA">
        <w:rPr>
          <w:rFonts w:ascii="Times New Roman" w:hAnsi="Times New Roman" w:cs="Times New Roman"/>
          <w:iCs/>
          <w:sz w:val="28"/>
          <w:szCs w:val="28"/>
        </w:rPr>
        <w:t>С.</w:t>
      </w:r>
      <w:r w:rsidRPr="00CE06CA">
        <w:rPr>
          <w:rFonts w:ascii="Times New Roman" w:hAnsi="Times New Roman" w:cs="Times New Roman"/>
          <w:iCs/>
          <w:sz w:val="28"/>
          <w:szCs w:val="28"/>
          <w:lang w:val="kk-KZ"/>
        </w:rPr>
        <w:t xml:space="preserve"> </w:t>
      </w:r>
      <w:r w:rsidR="003B7566" w:rsidRPr="00CE06CA">
        <w:rPr>
          <w:rFonts w:ascii="Times New Roman" w:hAnsi="Times New Roman" w:cs="Times New Roman"/>
          <w:sz w:val="28"/>
          <w:szCs w:val="28"/>
          <w:shd w:val="clear" w:color="auto" w:fill="FFFFFF"/>
        </w:rPr>
        <w:t>Эстетика как философская наука</w:t>
      </w:r>
      <w:r w:rsidR="007825DC" w:rsidRPr="00CE06CA">
        <w:rPr>
          <w:rFonts w:ascii="Times New Roman" w:hAnsi="Times New Roman" w:cs="Times New Roman"/>
          <w:sz w:val="28"/>
          <w:szCs w:val="28"/>
          <w:shd w:val="clear" w:color="auto" w:fill="FFFFFF"/>
        </w:rPr>
        <w:t xml:space="preserve">. Университетский курс лекций / </w:t>
      </w:r>
      <w:r w:rsidR="003B7566" w:rsidRPr="00CE06CA">
        <w:rPr>
          <w:rFonts w:ascii="Times New Roman" w:hAnsi="Times New Roman" w:cs="Times New Roman"/>
          <w:bCs/>
          <w:sz w:val="28"/>
          <w:szCs w:val="28"/>
          <w:shd w:val="clear" w:color="auto" w:fill="FFFFFF"/>
        </w:rPr>
        <w:t>М</w:t>
      </w:r>
      <w:r w:rsidR="003B7566" w:rsidRPr="00CE06CA">
        <w:rPr>
          <w:rFonts w:ascii="Times New Roman" w:hAnsi="Times New Roman" w:cs="Times New Roman"/>
          <w:sz w:val="28"/>
          <w:szCs w:val="28"/>
          <w:shd w:val="clear" w:color="auto" w:fill="FFFFFF"/>
        </w:rPr>
        <w:t>.</w:t>
      </w:r>
      <w:r w:rsidR="003B7566" w:rsidRPr="00CE06CA">
        <w:rPr>
          <w:rFonts w:ascii="Times New Roman" w:hAnsi="Times New Roman" w:cs="Times New Roman"/>
          <w:bCs/>
          <w:sz w:val="28"/>
          <w:szCs w:val="28"/>
          <w:shd w:val="clear" w:color="auto" w:fill="FFFFFF"/>
        </w:rPr>
        <w:t>С</w:t>
      </w:r>
      <w:r w:rsidR="007825DC" w:rsidRPr="00CE06CA">
        <w:rPr>
          <w:rFonts w:ascii="Times New Roman" w:hAnsi="Times New Roman" w:cs="Times New Roman"/>
          <w:sz w:val="28"/>
          <w:szCs w:val="28"/>
          <w:shd w:val="clear" w:color="auto" w:fill="FFFFFF"/>
        </w:rPr>
        <w:t xml:space="preserve">. </w:t>
      </w:r>
      <w:r w:rsidR="003B7566" w:rsidRPr="00CE06CA">
        <w:rPr>
          <w:rFonts w:ascii="Times New Roman" w:hAnsi="Times New Roman" w:cs="Times New Roman"/>
          <w:bCs/>
          <w:sz w:val="28"/>
          <w:szCs w:val="28"/>
          <w:shd w:val="clear" w:color="auto" w:fill="FFFFFF"/>
        </w:rPr>
        <w:t>Каган</w:t>
      </w:r>
      <w:r w:rsidR="003B7566" w:rsidRPr="00CE06CA">
        <w:rPr>
          <w:rFonts w:ascii="Times New Roman" w:hAnsi="Times New Roman" w:cs="Times New Roman"/>
          <w:sz w:val="28"/>
          <w:szCs w:val="28"/>
          <w:shd w:val="clear" w:color="auto" w:fill="FFFFFF"/>
        </w:rPr>
        <w:t xml:space="preserve">. Избранные труды в 7 томах. </w:t>
      </w:r>
      <w:r w:rsidRPr="00CE06CA">
        <w:rPr>
          <w:rFonts w:ascii="Times New Roman" w:hAnsi="Times New Roman" w:cs="Times New Roman"/>
          <w:sz w:val="28"/>
          <w:szCs w:val="28"/>
          <w:lang w:val="kk-KZ"/>
        </w:rPr>
        <w:t>–</w:t>
      </w:r>
      <w:r w:rsidR="003B7566" w:rsidRPr="00CE06CA">
        <w:rPr>
          <w:rFonts w:ascii="Times New Roman" w:hAnsi="Times New Roman" w:cs="Times New Roman"/>
          <w:sz w:val="28"/>
          <w:szCs w:val="28"/>
          <w:shd w:val="clear" w:color="auto" w:fill="FFFFFF"/>
        </w:rPr>
        <w:t xml:space="preserve"> СПб., 2008. </w:t>
      </w:r>
      <w:r w:rsidRPr="00CE06CA">
        <w:rPr>
          <w:rFonts w:ascii="Times New Roman" w:hAnsi="Times New Roman" w:cs="Times New Roman"/>
          <w:sz w:val="28"/>
          <w:szCs w:val="28"/>
          <w:lang w:val="kk-KZ"/>
        </w:rPr>
        <w:t>–</w:t>
      </w:r>
      <w:r w:rsidR="003B7566" w:rsidRPr="00CE06CA">
        <w:rPr>
          <w:rFonts w:ascii="Times New Roman" w:hAnsi="Times New Roman" w:cs="Times New Roman"/>
          <w:sz w:val="28"/>
          <w:szCs w:val="28"/>
          <w:shd w:val="clear" w:color="auto" w:fill="FFFFFF"/>
        </w:rPr>
        <w:t xml:space="preserve"> Т. V. </w:t>
      </w:r>
      <w:r w:rsidRPr="00CE06CA">
        <w:rPr>
          <w:rFonts w:ascii="Times New Roman" w:hAnsi="Times New Roman" w:cs="Times New Roman"/>
          <w:sz w:val="28"/>
          <w:szCs w:val="28"/>
          <w:lang w:val="kk-KZ"/>
        </w:rPr>
        <w:t>–</w:t>
      </w:r>
      <w:r w:rsidR="003B7566" w:rsidRPr="00CE06CA">
        <w:rPr>
          <w:rFonts w:ascii="Times New Roman" w:hAnsi="Times New Roman" w:cs="Times New Roman"/>
          <w:sz w:val="28"/>
          <w:szCs w:val="28"/>
          <w:shd w:val="clear" w:color="auto" w:fill="FFFFFF"/>
        </w:rPr>
        <w:t xml:space="preserve"> Кн. 2</w:t>
      </w:r>
      <w:r w:rsidR="003B7566" w:rsidRPr="00CE06CA">
        <w:rPr>
          <w:rFonts w:ascii="Times New Roman" w:hAnsi="Times New Roman" w:cs="Times New Roman"/>
          <w:sz w:val="28"/>
          <w:szCs w:val="28"/>
        </w:rPr>
        <w:t xml:space="preserve">. </w:t>
      </w:r>
    </w:p>
    <w:p w:rsidR="00F76BE4" w:rsidRPr="00F76BE4" w:rsidRDefault="00CE06CA" w:rsidP="00F76BE4">
      <w:pPr>
        <w:spacing w:after="0" w:line="240" w:lineRule="auto"/>
        <w:ind w:firstLine="567"/>
        <w:jc w:val="both"/>
        <w:rPr>
          <w:rFonts w:ascii="Times New Roman" w:hAnsi="Times New Roman" w:cs="Times New Roman"/>
          <w:sz w:val="28"/>
          <w:szCs w:val="28"/>
          <w:shd w:val="clear" w:color="auto" w:fill="FFFFFF"/>
          <w:lang w:val="kk-KZ"/>
        </w:rPr>
      </w:pPr>
      <w:r w:rsidRPr="00CE06CA">
        <w:rPr>
          <w:rFonts w:ascii="Times New Roman" w:hAnsi="Times New Roman" w:cs="Times New Roman"/>
          <w:sz w:val="28"/>
          <w:szCs w:val="28"/>
          <w:lang w:val="kk-KZ"/>
        </w:rPr>
        <w:t xml:space="preserve">41 </w:t>
      </w:r>
      <w:r w:rsidR="003B7566" w:rsidRPr="00CE06CA">
        <w:rPr>
          <w:rFonts w:ascii="Times New Roman" w:hAnsi="Times New Roman" w:cs="Times New Roman"/>
          <w:iCs/>
          <w:sz w:val="28"/>
          <w:szCs w:val="28"/>
          <w:shd w:val="clear" w:color="auto" w:fill="FFFFFF"/>
        </w:rPr>
        <w:t>Докучаев И. И</w:t>
      </w:r>
      <w:r w:rsidR="003B7566" w:rsidRPr="00CE06CA">
        <w:rPr>
          <w:rFonts w:ascii="Times New Roman" w:hAnsi="Times New Roman" w:cs="Times New Roman"/>
          <w:i/>
          <w:iCs/>
          <w:sz w:val="28"/>
          <w:szCs w:val="28"/>
          <w:shd w:val="clear" w:color="auto" w:fill="FFFFFF"/>
        </w:rPr>
        <w:t>.</w:t>
      </w:r>
      <w:r w:rsidR="003B7566" w:rsidRPr="00CE06CA">
        <w:rPr>
          <w:rFonts w:ascii="Times New Roman" w:hAnsi="Times New Roman" w:cs="Times New Roman"/>
          <w:sz w:val="28"/>
          <w:szCs w:val="28"/>
          <w:shd w:val="clear" w:color="auto" w:fill="FFFFFF"/>
        </w:rPr>
        <w:t xml:space="preserve">Феноменология знака. Психические, социальные </w:t>
      </w:r>
      <w:r w:rsidR="007825DC" w:rsidRPr="00CE06CA">
        <w:rPr>
          <w:rFonts w:ascii="Times New Roman" w:hAnsi="Times New Roman" w:cs="Times New Roman"/>
          <w:sz w:val="28"/>
          <w:szCs w:val="28"/>
          <w:shd w:val="clear" w:color="auto" w:fill="FFFFFF"/>
        </w:rPr>
        <w:t xml:space="preserve">и </w:t>
      </w:r>
      <w:r w:rsidR="007825DC" w:rsidRPr="00F76BE4">
        <w:rPr>
          <w:rFonts w:ascii="Times New Roman" w:hAnsi="Times New Roman" w:cs="Times New Roman"/>
          <w:sz w:val="28"/>
          <w:szCs w:val="28"/>
          <w:shd w:val="clear" w:color="auto" w:fill="FFFFFF"/>
        </w:rPr>
        <w:t>культурные аспекты семиозиса.</w:t>
      </w:r>
      <w:r w:rsidRPr="00F76BE4">
        <w:rPr>
          <w:rFonts w:ascii="Times New Roman" w:hAnsi="Times New Roman" w:cs="Times New Roman"/>
          <w:sz w:val="28"/>
          <w:szCs w:val="28"/>
          <w:shd w:val="clear" w:color="auto" w:fill="FFFFFF"/>
          <w:lang w:val="kk-KZ"/>
        </w:rPr>
        <w:t xml:space="preserve"> </w:t>
      </w:r>
      <w:r w:rsidRPr="00F76BE4">
        <w:rPr>
          <w:rFonts w:ascii="Times New Roman" w:hAnsi="Times New Roman" w:cs="Times New Roman"/>
          <w:sz w:val="28"/>
          <w:szCs w:val="28"/>
          <w:lang w:val="kk-KZ"/>
        </w:rPr>
        <w:t>–</w:t>
      </w:r>
      <w:r w:rsidR="007825DC" w:rsidRPr="00F76BE4">
        <w:rPr>
          <w:rFonts w:ascii="Times New Roman" w:hAnsi="Times New Roman" w:cs="Times New Roman"/>
          <w:sz w:val="28"/>
          <w:szCs w:val="28"/>
          <w:shd w:val="clear" w:color="auto" w:fill="FFFFFF"/>
        </w:rPr>
        <w:t xml:space="preserve"> </w:t>
      </w:r>
      <w:r w:rsidR="003B7566" w:rsidRPr="00F76BE4">
        <w:rPr>
          <w:rFonts w:ascii="Times New Roman" w:hAnsi="Times New Roman" w:cs="Times New Roman"/>
          <w:sz w:val="28"/>
          <w:szCs w:val="28"/>
        </w:rPr>
        <w:t>СПб.</w:t>
      </w:r>
      <w:r w:rsidRPr="00F76BE4">
        <w:rPr>
          <w:rFonts w:ascii="Times New Roman" w:hAnsi="Times New Roman" w:cs="Times New Roman"/>
          <w:sz w:val="28"/>
          <w:szCs w:val="28"/>
          <w:lang w:val="kk-KZ"/>
        </w:rPr>
        <w:t xml:space="preserve"> </w:t>
      </w:r>
      <w:r w:rsidR="007825DC" w:rsidRPr="00F76BE4">
        <w:rPr>
          <w:rFonts w:ascii="Times New Roman" w:hAnsi="Times New Roman" w:cs="Times New Roman"/>
          <w:sz w:val="28"/>
          <w:szCs w:val="28"/>
          <w:shd w:val="clear" w:color="auto" w:fill="FFFFFF"/>
        </w:rPr>
        <w:t xml:space="preserve">: </w:t>
      </w:r>
      <w:hyperlink r:id="rId42" w:tooltip="РГПУ имени А. И. Герцена" w:history="1">
        <w:r w:rsidR="003B7566" w:rsidRPr="00F76BE4">
          <w:rPr>
            <w:rStyle w:val="a8"/>
            <w:rFonts w:ascii="Times New Roman" w:hAnsi="Times New Roman" w:cs="Times New Roman"/>
            <w:color w:val="auto"/>
            <w:sz w:val="28"/>
            <w:szCs w:val="28"/>
            <w:u w:val="none"/>
            <w:shd w:val="clear" w:color="auto" w:fill="FFFFFF"/>
          </w:rPr>
          <w:t xml:space="preserve">Издательство РГПУ имени </w:t>
        </w:r>
        <w:r w:rsidR="00F76BE4" w:rsidRPr="00F76BE4">
          <w:rPr>
            <w:rStyle w:val="a8"/>
            <w:rFonts w:ascii="Times New Roman" w:hAnsi="Times New Roman" w:cs="Times New Roman"/>
            <w:color w:val="auto"/>
            <w:sz w:val="28"/>
            <w:szCs w:val="28"/>
            <w:u w:val="none"/>
            <w:shd w:val="clear" w:color="auto" w:fill="FFFFFF"/>
            <w:lang w:val="kk-KZ"/>
          </w:rPr>
          <w:br/>
        </w:r>
        <w:r w:rsidR="003B7566" w:rsidRPr="00F76BE4">
          <w:rPr>
            <w:rStyle w:val="a8"/>
            <w:rFonts w:ascii="Times New Roman" w:hAnsi="Times New Roman" w:cs="Times New Roman"/>
            <w:color w:val="auto"/>
            <w:sz w:val="28"/>
            <w:szCs w:val="28"/>
            <w:u w:val="none"/>
            <w:shd w:val="clear" w:color="auto" w:fill="FFFFFF"/>
          </w:rPr>
          <w:t>А. И. Герцена</w:t>
        </w:r>
      </w:hyperlink>
      <w:r w:rsidR="007825DC" w:rsidRPr="00F76BE4">
        <w:rPr>
          <w:rFonts w:ascii="Times New Roman" w:hAnsi="Times New Roman" w:cs="Times New Roman"/>
          <w:sz w:val="28"/>
          <w:szCs w:val="28"/>
          <w:shd w:val="clear" w:color="auto" w:fill="FFFFFF"/>
        </w:rPr>
        <w:t>, 1999.</w:t>
      </w:r>
      <w:r w:rsidR="00F76BE4" w:rsidRPr="00F76BE4">
        <w:rPr>
          <w:rFonts w:ascii="Times New Roman" w:hAnsi="Times New Roman" w:cs="Times New Roman"/>
          <w:sz w:val="28"/>
          <w:szCs w:val="28"/>
          <w:shd w:val="clear" w:color="auto" w:fill="FFFFFF"/>
          <w:lang w:val="kk-KZ"/>
        </w:rPr>
        <w:t xml:space="preserve"> </w:t>
      </w:r>
      <w:r w:rsidR="00F76BE4" w:rsidRPr="00F76BE4">
        <w:rPr>
          <w:rFonts w:ascii="Times New Roman" w:hAnsi="Times New Roman" w:cs="Times New Roman"/>
          <w:sz w:val="28"/>
          <w:szCs w:val="28"/>
          <w:lang w:val="kk-KZ"/>
        </w:rPr>
        <w:t>–</w:t>
      </w:r>
      <w:r w:rsidR="007825DC" w:rsidRPr="00F76BE4">
        <w:rPr>
          <w:rFonts w:ascii="Times New Roman" w:hAnsi="Times New Roman" w:cs="Times New Roman"/>
          <w:sz w:val="28"/>
          <w:szCs w:val="28"/>
          <w:shd w:val="clear" w:color="auto" w:fill="FFFFFF"/>
        </w:rPr>
        <w:t xml:space="preserve"> 176 </w:t>
      </w:r>
      <w:r w:rsidR="003B7566" w:rsidRPr="00F76BE4">
        <w:rPr>
          <w:rFonts w:ascii="Times New Roman" w:hAnsi="Times New Roman" w:cs="Times New Roman"/>
          <w:sz w:val="28"/>
          <w:szCs w:val="28"/>
          <w:shd w:val="clear" w:color="auto" w:fill="FFFFFF"/>
        </w:rPr>
        <w:t>с</w:t>
      </w:r>
      <w:r w:rsidR="00F76BE4" w:rsidRPr="00F76BE4">
        <w:rPr>
          <w:rFonts w:ascii="Times New Roman" w:hAnsi="Times New Roman" w:cs="Times New Roman"/>
          <w:sz w:val="28"/>
          <w:szCs w:val="28"/>
          <w:shd w:val="clear" w:color="auto" w:fill="FFFFFF"/>
          <w:lang w:val="kk-KZ"/>
        </w:rPr>
        <w:t>.</w:t>
      </w:r>
    </w:p>
    <w:p w:rsidR="00F76BE4" w:rsidRPr="00F76BE4" w:rsidRDefault="00F76BE4" w:rsidP="00F76BE4">
      <w:pPr>
        <w:spacing w:after="0" w:line="240" w:lineRule="auto"/>
        <w:ind w:firstLine="567"/>
        <w:jc w:val="both"/>
        <w:rPr>
          <w:rFonts w:ascii="Times New Roman" w:hAnsi="Times New Roman" w:cs="Times New Roman"/>
          <w:sz w:val="28"/>
          <w:szCs w:val="28"/>
          <w:lang w:val="kk-KZ"/>
        </w:rPr>
      </w:pPr>
      <w:r w:rsidRPr="00F76BE4">
        <w:rPr>
          <w:rFonts w:ascii="Times New Roman" w:hAnsi="Times New Roman" w:cs="Times New Roman"/>
          <w:sz w:val="28"/>
          <w:szCs w:val="28"/>
          <w:lang w:val="kk-KZ"/>
        </w:rPr>
        <w:t xml:space="preserve">42 </w:t>
      </w:r>
      <w:r w:rsidR="003B7566" w:rsidRPr="00F76BE4">
        <w:rPr>
          <w:rFonts w:ascii="Times New Roman" w:hAnsi="Times New Roman" w:cs="Times New Roman"/>
          <w:sz w:val="28"/>
          <w:szCs w:val="28"/>
        </w:rPr>
        <w:t xml:space="preserve">Леонтьев А.Н. Деятельность. Сознание. Личность. </w:t>
      </w:r>
      <w:r w:rsidRPr="00F76BE4">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M., 1982. </w:t>
      </w:r>
      <w:r w:rsidRPr="00F76BE4">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С. 19</w:t>
      </w:r>
      <w:r w:rsidRPr="00F76BE4">
        <w:rPr>
          <w:rFonts w:ascii="Times New Roman" w:hAnsi="Times New Roman" w:cs="Times New Roman"/>
          <w:sz w:val="28"/>
          <w:szCs w:val="28"/>
          <w:lang w:val="kk-KZ"/>
        </w:rPr>
        <w:t>.</w:t>
      </w:r>
    </w:p>
    <w:p w:rsidR="00F76BE4" w:rsidRPr="00F76BE4" w:rsidRDefault="00F76BE4" w:rsidP="00F76BE4">
      <w:pPr>
        <w:spacing w:after="0" w:line="240" w:lineRule="auto"/>
        <w:ind w:firstLine="567"/>
        <w:jc w:val="both"/>
        <w:rPr>
          <w:rFonts w:ascii="Times New Roman" w:hAnsi="Times New Roman" w:cs="Times New Roman"/>
          <w:sz w:val="28"/>
          <w:szCs w:val="28"/>
          <w:lang w:val="kk-KZ"/>
        </w:rPr>
      </w:pPr>
      <w:r w:rsidRPr="00F76BE4">
        <w:rPr>
          <w:rFonts w:ascii="Times New Roman" w:hAnsi="Times New Roman" w:cs="Times New Roman"/>
          <w:sz w:val="28"/>
          <w:szCs w:val="28"/>
          <w:lang w:val="kk-KZ"/>
        </w:rPr>
        <w:t xml:space="preserve">43 </w:t>
      </w:r>
      <w:r w:rsidR="003B7566" w:rsidRPr="00F76BE4">
        <w:rPr>
          <w:rFonts w:ascii="Times New Roman" w:hAnsi="Times New Roman" w:cs="Times New Roman"/>
          <w:sz w:val="28"/>
          <w:szCs w:val="28"/>
          <w:lang w:val="kk-KZ"/>
        </w:rPr>
        <w:t xml:space="preserve">Немов </w:t>
      </w:r>
      <w:r w:rsidR="003B7566" w:rsidRPr="00F76BE4">
        <w:rPr>
          <w:rFonts w:ascii="Times New Roman" w:hAnsi="Times New Roman" w:cs="Times New Roman"/>
          <w:sz w:val="28"/>
          <w:szCs w:val="28"/>
        </w:rPr>
        <w:t xml:space="preserve">Р.С. </w:t>
      </w:r>
      <w:r w:rsidRPr="00F76BE4">
        <w:rPr>
          <w:rFonts w:ascii="Times New Roman" w:hAnsi="Times New Roman" w:cs="Times New Roman"/>
          <w:sz w:val="28"/>
          <w:szCs w:val="28"/>
          <w:lang w:val="kk-KZ"/>
        </w:rPr>
        <w:t>О</w:t>
      </w:r>
      <w:r w:rsidRPr="00F76BE4">
        <w:rPr>
          <w:rFonts w:ascii="Times New Roman" w:hAnsi="Times New Roman" w:cs="Times New Roman"/>
          <w:sz w:val="28"/>
          <w:szCs w:val="28"/>
        </w:rPr>
        <w:t>бщие основы психологии</w:t>
      </w:r>
      <w:r w:rsidRPr="00F76BE4">
        <w:rPr>
          <w:rFonts w:ascii="Times New Roman" w:hAnsi="Times New Roman" w:cs="Times New Roman"/>
          <w:sz w:val="28"/>
          <w:szCs w:val="28"/>
          <w:lang w:val="kk-KZ"/>
        </w:rPr>
        <w:t>. –</w:t>
      </w:r>
      <w:r w:rsidR="003B7566" w:rsidRPr="00F76BE4">
        <w:rPr>
          <w:rFonts w:ascii="Times New Roman" w:hAnsi="Times New Roman" w:cs="Times New Roman"/>
          <w:sz w:val="28"/>
          <w:szCs w:val="28"/>
          <w:lang w:val="kk-KZ"/>
        </w:rPr>
        <w:t xml:space="preserve"> М</w:t>
      </w:r>
      <w:r w:rsidRPr="00F76BE4">
        <w:rPr>
          <w:rFonts w:ascii="Times New Roman" w:hAnsi="Times New Roman" w:cs="Times New Roman"/>
          <w:sz w:val="28"/>
          <w:szCs w:val="28"/>
          <w:lang w:val="kk-KZ"/>
        </w:rPr>
        <w:t>.,</w:t>
      </w:r>
      <w:r w:rsidR="003B7566" w:rsidRPr="00F76BE4">
        <w:rPr>
          <w:rFonts w:ascii="Times New Roman" w:hAnsi="Times New Roman" w:cs="Times New Roman"/>
          <w:sz w:val="28"/>
          <w:szCs w:val="28"/>
          <w:lang w:val="kk-KZ"/>
        </w:rPr>
        <w:t xml:space="preserve"> 2003</w:t>
      </w:r>
      <w:r w:rsidRPr="00F76BE4">
        <w:rPr>
          <w:rFonts w:ascii="Times New Roman" w:hAnsi="Times New Roman" w:cs="Times New Roman"/>
          <w:sz w:val="28"/>
          <w:szCs w:val="28"/>
          <w:lang w:val="kk-KZ"/>
        </w:rPr>
        <w:t>.</w:t>
      </w:r>
    </w:p>
    <w:p w:rsidR="00F76BE4" w:rsidRDefault="00F76BE4" w:rsidP="00F76BE4">
      <w:pPr>
        <w:spacing w:after="0" w:line="240" w:lineRule="auto"/>
        <w:ind w:firstLine="567"/>
        <w:jc w:val="both"/>
        <w:rPr>
          <w:rFonts w:ascii="Times New Roman" w:hAnsi="Times New Roman" w:cs="Times New Roman"/>
          <w:sz w:val="28"/>
          <w:szCs w:val="28"/>
          <w:lang w:val="kk-KZ"/>
        </w:rPr>
      </w:pPr>
      <w:r w:rsidRPr="00F76BE4">
        <w:rPr>
          <w:rFonts w:ascii="Times New Roman" w:hAnsi="Times New Roman" w:cs="Times New Roman"/>
          <w:sz w:val="28"/>
          <w:szCs w:val="28"/>
          <w:lang w:val="kk-KZ"/>
        </w:rPr>
        <w:t xml:space="preserve">44 </w:t>
      </w:r>
      <w:r w:rsidR="003B7566" w:rsidRPr="00F76BE4">
        <w:rPr>
          <w:rFonts w:ascii="Times New Roman" w:hAnsi="Times New Roman" w:cs="Times New Roman"/>
          <w:sz w:val="28"/>
          <w:szCs w:val="28"/>
        </w:rPr>
        <w:t>Рубинштейн С.</w:t>
      </w:r>
      <w:r w:rsidRPr="00F76BE4">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Л. Проблемы общей психологии. –М.</w:t>
      </w:r>
      <w:r w:rsidR="003B7566" w:rsidRPr="00F76BE4">
        <w:rPr>
          <w:rFonts w:ascii="Times New Roman" w:hAnsi="Times New Roman" w:cs="Times New Roman"/>
          <w:sz w:val="28"/>
          <w:szCs w:val="28"/>
          <w:lang w:val="kk-KZ"/>
        </w:rPr>
        <w:t>: Педагогика</w:t>
      </w:r>
      <w:r w:rsidR="003B7566" w:rsidRPr="00F76BE4">
        <w:rPr>
          <w:rFonts w:ascii="Times New Roman" w:hAnsi="Times New Roman" w:cs="Times New Roman"/>
          <w:sz w:val="28"/>
          <w:szCs w:val="28"/>
        </w:rPr>
        <w:t xml:space="preserve">, 1973. – </w:t>
      </w:r>
      <w:r w:rsidR="003B7566" w:rsidRPr="00F76BE4">
        <w:rPr>
          <w:rFonts w:ascii="Times New Roman" w:hAnsi="Times New Roman" w:cs="Times New Roman"/>
          <w:sz w:val="28"/>
          <w:szCs w:val="28"/>
          <w:lang w:val="kk-KZ"/>
        </w:rPr>
        <w:t xml:space="preserve">424 </w:t>
      </w:r>
      <w:r w:rsidR="003B7566" w:rsidRPr="00F76BE4">
        <w:rPr>
          <w:rFonts w:ascii="Times New Roman" w:hAnsi="Times New Roman" w:cs="Times New Roman"/>
          <w:sz w:val="28"/>
          <w:szCs w:val="28"/>
        </w:rPr>
        <w:t>с</w:t>
      </w:r>
      <w:r w:rsidR="003B7566" w:rsidRPr="00F76BE4">
        <w:rPr>
          <w:rFonts w:ascii="Times New Roman" w:hAnsi="Times New Roman" w:cs="Times New Roman"/>
          <w:sz w:val="28"/>
          <w:szCs w:val="28"/>
          <w:lang w:val="kk-KZ"/>
        </w:rPr>
        <w:t>.</w:t>
      </w:r>
    </w:p>
    <w:p w:rsidR="00F76BE4" w:rsidRDefault="00F76BE4" w:rsidP="00F76BE4">
      <w:pPr>
        <w:spacing w:after="0" w:line="240" w:lineRule="auto"/>
        <w:ind w:firstLine="567"/>
        <w:jc w:val="both"/>
        <w:rPr>
          <w:rFonts w:ascii="Times New Roman" w:hAnsi="Times New Roman" w:cs="Times New Roman"/>
          <w:noProof/>
          <w:sz w:val="28"/>
          <w:szCs w:val="28"/>
          <w:lang w:val="kk-KZ"/>
        </w:rPr>
      </w:pPr>
      <w:r>
        <w:rPr>
          <w:rFonts w:ascii="Times New Roman" w:hAnsi="Times New Roman" w:cs="Times New Roman"/>
          <w:sz w:val="28"/>
          <w:szCs w:val="28"/>
          <w:lang w:val="kk-KZ"/>
        </w:rPr>
        <w:t xml:space="preserve">45 </w:t>
      </w:r>
      <w:r w:rsidR="003B7566" w:rsidRPr="00F76BE4">
        <w:rPr>
          <w:rFonts w:ascii="Times New Roman" w:hAnsi="Times New Roman" w:cs="Times New Roman"/>
          <w:sz w:val="28"/>
          <w:szCs w:val="28"/>
          <w:lang w:val="kk-KZ"/>
        </w:rPr>
        <w:t>Аймауытов Ж.</w:t>
      </w:r>
      <w:r w:rsidR="003B7566" w:rsidRPr="00F76BE4">
        <w:rPr>
          <w:rFonts w:ascii="Times New Roman" w:hAnsi="Times New Roman" w:cs="Times New Roman"/>
          <w:noProof/>
          <w:sz w:val="28"/>
          <w:szCs w:val="28"/>
          <w:lang w:val="kk-KZ"/>
        </w:rPr>
        <w:t xml:space="preserve"> Психология. – Алматы</w:t>
      </w:r>
      <w:r>
        <w:rPr>
          <w:rFonts w:ascii="Times New Roman" w:hAnsi="Times New Roman" w:cs="Times New Roman"/>
          <w:noProof/>
          <w:sz w:val="28"/>
          <w:szCs w:val="28"/>
          <w:lang w:val="kk-KZ"/>
        </w:rPr>
        <w:t xml:space="preserve"> </w:t>
      </w:r>
      <w:r w:rsidR="003B7566" w:rsidRPr="00F76BE4">
        <w:rPr>
          <w:rFonts w:ascii="Times New Roman" w:hAnsi="Times New Roman" w:cs="Times New Roman"/>
          <w:noProof/>
          <w:sz w:val="28"/>
          <w:szCs w:val="28"/>
          <w:lang w:val="kk-KZ"/>
        </w:rPr>
        <w:t>: Рауан, 1995. – 308 б</w:t>
      </w:r>
      <w:r>
        <w:rPr>
          <w:rFonts w:ascii="Times New Roman" w:hAnsi="Times New Roman" w:cs="Times New Roman"/>
          <w:noProof/>
          <w:sz w:val="28"/>
          <w:szCs w:val="28"/>
          <w:lang w:val="kk-KZ"/>
        </w:rPr>
        <w:t>.</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46 </w:t>
      </w:r>
      <w:r w:rsidR="003B7566" w:rsidRPr="00F76BE4">
        <w:rPr>
          <w:rFonts w:ascii="Times New Roman" w:hAnsi="Times New Roman" w:cs="Times New Roman"/>
          <w:sz w:val="28"/>
          <w:szCs w:val="28"/>
          <w:lang w:val="kk-KZ"/>
        </w:rPr>
        <w:t xml:space="preserve">Жұмабаев М. </w:t>
      </w:r>
      <w:r w:rsidR="003B7566" w:rsidRPr="00F76BE4">
        <w:rPr>
          <w:rFonts w:ascii="Times New Roman" w:hAnsi="Times New Roman" w:cs="Times New Roman"/>
          <w:sz w:val="28"/>
          <w:szCs w:val="28"/>
        </w:rPr>
        <w:t>Педагогика. – Алматы, 1999. – 112 б</w:t>
      </w:r>
      <w:r>
        <w:rPr>
          <w:rFonts w:ascii="Times New Roman" w:hAnsi="Times New Roman" w:cs="Times New Roman"/>
          <w:sz w:val="28"/>
          <w:szCs w:val="28"/>
          <w:lang w:val="kk-KZ"/>
        </w:rPr>
        <w:t>.</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47 </w:t>
      </w:r>
      <w:r w:rsidR="003B7566" w:rsidRPr="00F76BE4">
        <w:rPr>
          <w:rFonts w:ascii="Times New Roman" w:hAnsi="Times New Roman" w:cs="Times New Roman"/>
          <w:sz w:val="28"/>
          <w:szCs w:val="28"/>
        </w:rPr>
        <w:t>Давыдов В.</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В. О понятии развивающего обучения</w:t>
      </w:r>
      <w:r w:rsidR="003B7566" w:rsidRPr="00F76BE4">
        <w:rPr>
          <w:rFonts w:ascii="Times New Roman" w:hAnsi="Times New Roman" w:cs="Times New Roman"/>
          <w:sz w:val="28"/>
          <w:szCs w:val="28"/>
          <w:lang w:val="kk-KZ"/>
        </w:rPr>
        <w:t>: сб. стат. – Томск</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lang w:val="kk-KZ"/>
        </w:rPr>
        <w:t>: Пеленг, 1995. – 142 с.</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48 </w:t>
      </w:r>
      <w:r w:rsidR="003B7566" w:rsidRPr="00F76BE4">
        <w:rPr>
          <w:rFonts w:ascii="Times New Roman" w:hAnsi="Times New Roman" w:cs="Times New Roman"/>
          <w:sz w:val="28"/>
          <w:szCs w:val="28"/>
          <w:lang w:val="kk-KZ"/>
        </w:rPr>
        <w:t>Намазбаева Ж.</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lang w:val="kk-KZ"/>
        </w:rPr>
        <w:t xml:space="preserve">И. </w:t>
      </w:r>
      <w:r w:rsidR="003B7566" w:rsidRPr="00F76BE4">
        <w:rPr>
          <w:rFonts w:ascii="Times New Roman" w:hAnsi="Times New Roman" w:cs="Times New Roman"/>
          <w:sz w:val="28"/>
          <w:szCs w:val="28"/>
        </w:rPr>
        <w:t>Развитие личности: монография. – Алм</w:t>
      </w:r>
      <w:r>
        <w:rPr>
          <w:rFonts w:ascii="Times New Roman" w:hAnsi="Times New Roman" w:cs="Times New Roman"/>
          <w:sz w:val="28"/>
          <w:szCs w:val="28"/>
          <w:lang w:val="kk-KZ"/>
        </w:rPr>
        <w:t>-</w:t>
      </w:r>
      <w:r w:rsidR="003B7566" w:rsidRPr="00F76BE4">
        <w:rPr>
          <w:rFonts w:ascii="Times New Roman" w:hAnsi="Times New Roman" w:cs="Times New Roman"/>
          <w:sz w:val="28"/>
          <w:szCs w:val="28"/>
        </w:rPr>
        <w:t>ата</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Изд. Мектеп, 1987. – 157 с.</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49 </w:t>
      </w:r>
      <w:r w:rsidR="003B7566" w:rsidRPr="00F76BE4">
        <w:rPr>
          <w:rFonts w:ascii="Times New Roman" w:hAnsi="Times New Roman" w:cs="Times New Roman"/>
          <w:sz w:val="28"/>
          <w:szCs w:val="28"/>
        </w:rPr>
        <w:t>Куда заведут Казахстан поиски</w:t>
      </w:r>
      <w:r w:rsidR="003B7566" w:rsidRPr="00CE06CA">
        <w:rPr>
          <w:rFonts w:ascii="Times New Roman" w:hAnsi="Times New Roman" w:cs="Times New Roman"/>
          <w:sz w:val="28"/>
          <w:szCs w:val="28"/>
        </w:rPr>
        <w:t xml:space="preserve"> национальной идентичности? Часть 2-я </w:t>
      </w:r>
      <w:hyperlink r:id="rId43" w:history="1">
        <w:r w:rsidRPr="00DF6796">
          <w:rPr>
            <w:rStyle w:val="a8"/>
            <w:rFonts w:ascii="Times New Roman" w:hAnsi="Times New Roman" w:cs="Times New Roman"/>
            <w:sz w:val="28"/>
            <w:szCs w:val="28"/>
          </w:rPr>
          <w:t>https://camonitor.kz/32463-kuda-zavedut-kazahstan-poiski-nacionalnoy-identichnosti-chast-2-ya.html</w:t>
        </w:r>
      </w:hyperlink>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50 </w:t>
      </w:r>
      <w:r w:rsidR="003B7566" w:rsidRPr="00CE06CA">
        <w:rPr>
          <w:rFonts w:ascii="Times New Roman" w:hAnsi="Times New Roman" w:cs="Times New Roman"/>
          <w:sz w:val="28"/>
          <w:szCs w:val="28"/>
          <w:lang w:val="en-US"/>
        </w:rPr>
        <w:t xml:space="preserve">Brubaker R., Cooper F. Beyond “identity”. Theory and Society, vol. 29, no. 1, 2000. – </w:t>
      </w:r>
      <w:r w:rsidRPr="00CE06CA">
        <w:rPr>
          <w:rFonts w:ascii="Times New Roman" w:hAnsi="Times New Roman" w:cs="Times New Roman"/>
          <w:sz w:val="28"/>
          <w:szCs w:val="28"/>
          <w:lang w:val="en-US"/>
        </w:rPr>
        <w:t>P</w:t>
      </w:r>
      <w:r w:rsidR="003B7566" w:rsidRPr="00CE06CA">
        <w:rPr>
          <w:rFonts w:ascii="Times New Roman" w:hAnsi="Times New Roman" w:cs="Times New Roman"/>
          <w:sz w:val="28"/>
          <w:szCs w:val="28"/>
          <w:lang w:val="en-US"/>
        </w:rPr>
        <w:t>. 1</w:t>
      </w:r>
      <w:r>
        <w:rPr>
          <w:rFonts w:ascii="Times New Roman" w:hAnsi="Times New Roman" w:cs="Times New Roman"/>
          <w:sz w:val="28"/>
          <w:szCs w:val="28"/>
          <w:lang w:val="kk-KZ"/>
        </w:rPr>
        <w:t>.</w:t>
      </w:r>
      <w:r w:rsidR="003B7566" w:rsidRPr="00CE06CA">
        <w:rPr>
          <w:rFonts w:ascii="Times New Roman" w:hAnsi="Times New Roman" w:cs="Times New Roman"/>
          <w:sz w:val="28"/>
          <w:szCs w:val="28"/>
          <w:lang w:val="en-US"/>
        </w:rPr>
        <w:t xml:space="preserve"> </w:t>
      </w:r>
    </w:p>
    <w:p w:rsidR="00F76BE4" w:rsidRDefault="00F76BE4" w:rsidP="00F76BE4">
      <w:pPr>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51 </w:t>
      </w:r>
      <w:r w:rsidR="003B7566" w:rsidRPr="00CE06CA">
        <w:rPr>
          <w:rFonts w:ascii="Times New Roman" w:eastAsia="Times New Roman" w:hAnsi="Times New Roman" w:cs="Times New Roman"/>
          <w:sz w:val="28"/>
          <w:szCs w:val="28"/>
        </w:rPr>
        <w:t>Гудкова, Т. В.Основы специальной педагогики и психологии : учебное посо</w:t>
      </w:r>
      <w:r w:rsidR="003B7566" w:rsidRPr="00CE06CA">
        <w:rPr>
          <w:rFonts w:ascii="Times New Roman" w:eastAsia="Times New Roman" w:hAnsi="Times New Roman" w:cs="Times New Roman"/>
          <w:sz w:val="28"/>
          <w:szCs w:val="28"/>
        </w:rPr>
        <w:softHyphen/>
        <w:t xml:space="preserve">бие / Т. В. Гудкова. </w:t>
      </w:r>
      <w:r>
        <w:rPr>
          <w:rFonts w:ascii="Times New Roman" w:eastAsia="Times New Roman" w:hAnsi="Times New Roman" w:cs="Times New Roman"/>
          <w:sz w:val="28"/>
          <w:szCs w:val="28"/>
        </w:rPr>
        <w:t>–</w:t>
      </w:r>
      <w:r w:rsidR="003B7566" w:rsidRPr="00CE06CA">
        <w:rPr>
          <w:rFonts w:ascii="Times New Roman" w:eastAsia="Times New Roman" w:hAnsi="Times New Roman" w:cs="Times New Roman"/>
          <w:sz w:val="28"/>
          <w:szCs w:val="28"/>
        </w:rPr>
        <w:t xml:space="preserve"> Новосибирск</w:t>
      </w:r>
      <w:r>
        <w:rPr>
          <w:rFonts w:ascii="Times New Roman" w:eastAsia="Times New Roman" w:hAnsi="Times New Roman" w:cs="Times New Roman"/>
          <w:sz w:val="28"/>
          <w:szCs w:val="28"/>
          <w:lang w:val="kk-KZ"/>
        </w:rPr>
        <w:t xml:space="preserve"> </w:t>
      </w:r>
      <w:r w:rsidR="003B7566" w:rsidRPr="00CE06CA">
        <w:rPr>
          <w:rFonts w:ascii="Times New Roman" w:eastAsia="Times New Roman" w:hAnsi="Times New Roman" w:cs="Times New Roman"/>
          <w:sz w:val="28"/>
          <w:szCs w:val="28"/>
        </w:rPr>
        <w:t>: Изд. НГПУ, 2007</w:t>
      </w:r>
      <w:r>
        <w:rPr>
          <w:rFonts w:ascii="Times New Roman" w:eastAsia="Times New Roman" w:hAnsi="Times New Roman" w:cs="Times New Roman"/>
          <w:sz w:val="28"/>
          <w:szCs w:val="28"/>
          <w:lang w:val="kk-KZ"/>
        </w:rPr>
        <w:t>.</w:t>
      </w:r>
      <w:r w:rsidR="003B7566" w:rsidRPr="00CE06CA">
        <w:rPr>
          <w:rFonts w:ascii="Times New Roman" w:eastAsia="Times New Roman" w:hAnsi="Times New Roman" w:cs="Times New Roman"/>
          <w:sz w:val="28"/>
          <w:szCs w:val="28"/>
        </w:rPr>
        <w:t xml:space="preserve"> </w:t>
      </w:r>
      <w:r>
        <w:rPr>
          <w:rFonts w:ascii="Times New Roman" w:hAnsi="Times New Roman" w:cs="Times New Roman"/>
          <w:sz w:val="28"/>
          <w:szCs w:val="28"/>
          <w:lang w:val="kk-KZ"/>
        </w:rPr>
        <w:t>–</w:t>
      </w:r>
      <w:r w:rsidR="003B7566" w:rsidRPr="00CE06CA">
        <w:rPr>
          <w:rFonts w:ascii="Times New Roman" w:eastAsia="Times New Roman" w:hAnsi="Times New Roman" w:cs="Times New Roman"/>
          <w:sz w:val="28"/>
          <w:szCs w:val="28"/>
        </w:rPr>
        <w:t>- 188 с.</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52 </w:t>
      </w:r>
      <w:r w:rsidR="003B7566" w:rsidRPr="00CE06CA">
        <w:rPr>
          <w:rFonts w:ascii="Times New Roman" w:hAnsi="Times New Roman" w:cs="Times New Roman"/>
          <w:sz w:val="28"/>
          <w:szCs w:val="28"/>
        </w:rPr>
        <w:t>Ефименко В.</w:t>
      </w:r>
      <w:r>
        <w:rPr>
          <w:rFonts w:ascii="Times New Roman" w:hAnsi="Times New Roman" w:cs="Times New Roman"/>
          <w:sz w:val="28"/>
          <w:szCs w:val="28"/>
          <w:lang w:val="kk-KZ"/>
        </w:rPr>
        <w:t xml:space="preserve"> </w:t>
      </w:r>
      <w:r w:rsidR="003B7566" w:rsidRPr="00CE06CA">
        <w:rPr>
          <w:rFonts w:ascii="Times New Roman" w:hAnsi="Times New Roman" w:cs="Times New Roman"/>
          <w:sz w:val="28"/>
          <w:szCs w:val="28"/>
        </w:rPr>
        <w:t xml:space="preserve">Н. Генезис понятия «Идентичность» в гуманитарных науках // Ярославский педагогический вестник. 2012. </w:t>
      </w:r>
      <w:r>
        <w:rPr>
          <w:rFonts w:ascii="Times New Roman" w:hAnsi="Times New Roman" w:cs="Times New Roman"/>
          <w:sz w:val="28"/>
          <w:szCs w:val="28"/>
          <w:lang w:val="kk-KZ"/>
        </w:rPr>
        <w:t xml:space="preserve">– </w:t>
      </w:r>
      <w:r w:rsidR="003B7566" w:rsidRPr="00CE06CA">
        <w:rPr>
          <w:rFonts w:ascii="Times New Roman" w:hAnsi="Times New Roman" w:cs="Times New Roman"/>
          <w:sz w:val="28"/>
          <w:szCs w:val="28"/>
        </w:rPr>
        <w:t>№</w:t>
      </w:r>
      <w:r>
        <w:rPr>
          <w:rFonts w:ascii="Times New Roman" w:hAnsi="Times New Roman" w:cs="Times New Roman"/>
          <w:sz w:val="28"/>
          <w:szCs w:val="28"/>
          <w:lang w:val="kk-KZ"/>
        </w:rPr>
        <w:t xml:space="preserve"> </w:t>
      </w:r>
      <w:r w:rsidR="003B7566" w:rsidRPr="00CE06CA">
        <w:rPr>
          <w:rFonts w:ascii="Times New Roman" w:hAnsi="Times New Roman" w:cs="Times New Roman"/>
          <w:sz w:val="28"/>
          <w:szCs w:val="28"/>
        </w:rPr>
        <w:t xml:space="preserve">4. </w:t>
      </w:r>
      <w:r>
        <w:rPr>
          <w:rFonts w:ascii="Times New Roman" w:hAnsi="Times New Roman" w:cs="Times New Roman"/>
          <w:sz w:val="28"/>
          <w:szCs w:val="28"/>
          <w:lang w:val="kk-KZ"/>
        </w:rPr>
        <w:t xml:space="preserve">– </w:t>
      </w:r>
      <w:r w:rsidR="003B7566" w:rsidRPr="00CE06CA">
        <w:rPr>
          <w:rFonts w:ascii="Times New Roman" w:hAnsi="Times New Roman" w:cs="Times New Roman"/>
          <w:sz w:val="28"/>
          <w:szCs w:val="28"/>
          <w:lang w:val="en-US"/>
        </w:rPr>
        <w:t>URL</w:t>
      </w:r>
      <w:r w:rsidR="003B7566" w:rsidRPr="00CE06CA">
        <w:rPr>
          <w:rFonts w:ascii="Times New Roman" w:hAnsi="Times New Roman" w:cs="Times New Roman"/>
          <w:sz w:val="28"/>
          <w:szCs w:val="28"/>
        </w:rPr>
        <w:t xml:space="preserve">: </w:t>
      </w:r>
      <w:r w:rsidR="003B7566" w:rsidRPr="00CE06CA">
        <w:rPr>
          <w:rFonts w:ascii="Times New Roman" w:hAnsi="Times New Roman" w:cs="Times New Roman"/>
          <w:sz w:val="28"/>
          <w:szCs w:val="28"/>
          <w:lang w:val="en-US"/>
        </w:rPr>
        <w:t>https</w:t>
      </w:r>
      <w:r w:rsidR="003B7566" w:rsidRPr="00CE06CA">
        <w:rPr>
          <w:rFonts w:ascii="Times New Roman" w:hAnsi="Times New Roman" w:cs="Times New Roman"/>
          <w:sz w:val="28"/>
          <w:szCs w:val="28"/>
        </w:rPr>
        <w:t>://</w:t>
      </w:r>
      <w:r w:rsidR="003B7566" w:rsidRPr="00CE06CA">
        <w:rPr>
          <w:rFonts w:ascii="Times New Roman" w:hAnsi="Times New Roman" w:cs="Times New Roman"/>
          <w:sz w:val="28"/>
          <w:szCs w:val="28"/>
          <w:lang w:val="en-US"/>
        </w:rPr>
        <w:t>cyberleninka</w:t>
      </w:r>
      <w:r w:rsidR="003B7566" w:rsidRPr="00CE06CA">
        <w:rPr>
          <w:rFonts w:ascii="Times New Roman" w:hAnsi="Times New Roman" w:cs="Times New Roman"/>
          <w:sz w:val="28"/>
          <w:szCs w:val="28"/>
        </w:rPr>
        <w:t>.</w:t>
      </w:r>
      <w:r w:rsidR="003B7566" w:rsidRPr="00CE06CA">
        <w:rPr>
          <w:rFonts w:ascii="Times New Roman" w:hAnsi="Times New Roman" w:cs="Times New Roman"/>
          <w:sz w:val="28"/>
          <w:szCs w:val="28"/>
          <w:lang w:val="en-US"/>
        </w:rPr>
        <w:t>ru</w:t>
      </w:r>
      <w:r w:rsidR="003B7566" w:rsidRPr="00CE06CA">
        <w:rPr>
          <w:rFonts w:ascii="Times New Roman" w:hAnsi="Times New Roman" w:cs="Times New Roman"/>
          <w:sz w:val="28"/>
          <w:szCs w:val="28"/>
        </w:rPr>
        <w:t>/</w:t>
      </w:r>
      <w:r w:rsidR="003B7566" w:rsidRPr="00CE06CA">
        <w:rPr>
          <w:rFonts w:ascii="Times New Roman" w:hAnsi="Times New Roman" w:cs="Times New Roman"/>
          <w:sz w:val="28"/>
          <w:szCs w:val="28"/>
          <w:lang w:val="en-US"/>
        </w:rPr>
        <w:t>article</w:t>
      </w:r>
      <w:r w:rsidR="003B7566" w:rsidRPr="00CE06CA">
        <w:rPr>
          <w:rFonts w:ascii="Times New Roman" w:hAnsi="Times New Roman" w:cs="Times New Roman"/>
          <w:sz w:val="28"/>
          <w:szCs w:val="28"/>
        </w:rPr>
        <w:t xml:space="preserve">/ </w:t>
      </w:r>
    </w:p>
    <w:p w:rsidR="00F76BE4" w:rsidRDefault="00F76BE4" w:rsidP="00F76BE4">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lastRenderedPageBreak/>
        <w:t xml:space="preserve">53 </w:t>
      </w:r>
      <w:r w:rsidR="003B7566" w:rsidRPr="00CE06CA">
        <w:rPr>
          <w:rFonts w:ascii="Times New Roman" w:hAnsi="Times New Roman" w:cs="Times New Roman"/>
          <w:sz w:val="28"/>
          <w:szCs w:val="28"/>
          <w:shd w:val="clear" w:color="auto" w:fill="FFFFFF"/>
        </w:rPr>
        <w:t>Каратаева Т.</w:t>
      </w:r>
      <w:r>
        <w:rPr>
          <w:rFonts w:ascii="Times New Roman" w:hAnsi="Times New Roman" w:cs="Times New Roman"/>
          <w:sz w:val="28"/>
          <w:szCs w:val="28"/>
          <w:shd w:val="clear" w:color="auto" w:fill="FFFFFF"/>
          <w:lang w:val="kk-KZ"/>
        </w:rPr>
        <w:t xml:space="preserve"> </w:t>
      </w:r>
      <w:r w:rsidR="003B7566" w:rsidRPr="00CE06CA">
        <w:rPr>
          <w:rFonts w:ascii="Times New Roman" w:hAnsi="Times New Roman" w:cs="Times New Roman"/>
          <w:sz w:val="28"/>
          <w:szCs w:val="28"/>
          <w:shd w:val="clear" w:color="auto" w:fill="FFFFFF"/>
        </w:rPr>
        <w:t>А. Формирование гражданской идентичности старшеклассников в ценностно-ориентационной деятельности: диссертация ... кандидата педагогических наук: 13.00.01</w:t>
      </w:r>
      <w:r>
        <w:rPr>
          <w:rFonts w:ascii="Times New Roman" w:hAnsi="Times New Roman" w:cs="Times New Roman"/>
          <w:sz w:val="28"/>
          <w:szCs w:val="28"/>
          <w:shd w:val="clear" w:color="auto" w:fill="FFFFFF"/>
          <w:lang w:val="kk-KZ"/>
        </w:rPr>
        <w:t>.</w:t>
      </w:r>
      <w:r w:rsidR="003B7566" w:rsidRPr="00CE06CA">
        <w:rPr>
          <w:rFonts w:ascii="Times New Roman" w:hAnsi="Times New Roman" w:cs="Times New Roman"/>
          <w:sz w:val="28"/>
          <w:szCs w:val="28"/>
          <w:shd w:val="clear" w:color="auto" w:fill="FFFFFF"/>
        </w:rPr>
        <w:t xml:space="preserve"> </w:t>
      </w:r>
      <w:r>
        <w:rPr>
          <w:rFonts w:ascii="Times New Roman" w:hAnsi="Times New Roman" w:cs="Times New Roman"/>
          <w:sz w:val="28"/>
          <w:szCs w:val="28"/>
          <w:lang w:val="kk-KZ"/>
        </w:rPr>
        <w:t>–</w:t>
      </w:r>
      <w:r w:rsidR="003B7566" w:rsidRPr="00CE06CA">
        <w:rPr>
          <w:rFonts w:ascii="Times New Roman" w:hAnsi="Times New Roman" w:cs="Times New Roman"/>
          <w:sz w:val="28"/>
          <w:szCs w:val="28"/>
          <w:shd w:val="clear" w:color="auto" w:fill="FFFFFF"/>
        </w:rPr>
        <w:t xml:space="preserve"> Оренбург, 2018. – </w:t>
      </w:r>
      <w:r w:rsidRPr="00CE06CA">
        <w:rPr>
          <w:rFonts w:ascii="Times New Roman" w:hAnsi="Times New Roman" w:cs="Times New Roman"/>
          <w:sz w:val="28"/>
          <w:szCs w:val="28"/>
          <w:shd w:val="clear" w:color="auto" w:fill="FFFFFF"/>
        </w:rPr>
        <w:t>С</w:t>
      </w:r>
      <w:r w:rsidR="003B7566" w:rsidRPr="00CE06CA">
        <w:rPr>
          <w:rFonts w:ascii="Times New Roman" w:hAnsi="Times New Roman" w:cs="Times New Roman"/>
          <w:sz w:val="28"/>
          <w:szCs w:val="28"/>
          <w:shd w:val="clear" w:color="auto" w:fill="FFFFFF"/>
        </w:rPr>
        <w:t>. 22</w:t>
      </w:r>
      <w:r>
        <w:rPr>
          <w:rFonts w:ascii="Times New Roman" w:hAnsi="Times New Roman" w:cs="Times New Roman"/>
          <w:sz w:val="28"/>
          <w:szCs w:val="28"/>
          <w:shd w:val="clear" w:color="auto" w:fill="FFFFFF"/>
          <w:lang w:val="kk-KZ"/>
        </w:rPr>
        <w:t>.</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54 </w:t>
      </w:r>
      <w:r w:rsidR="003B7566" w:rsidRPr="00F76BE4">
        <w:rPr>
          <w:rFonts w:ascii="Times New Roman" w:hAnsi="Times New Roman" w:cs="Times New Roman"/>
          <w:sz w:val="28"/>
          <w:szCs w:val="28"/>
          <w:highlight w:val="yellow"/>
          <w:lang w:val="kk-KZ"/>
        </w:rPr>
        <w:t>Дауенов Е</w:t>
      </w:r>
      <w:r w:rsidR="003B7566" w:rsidRPr="00CE06CA">
        <w:rPr>
          <w:rFonts w:ascii="Times New Roman" w:hAnsi="Times New Roman" w:cs="Times New Roman"/>
          <w:sz w:val="28"/>
          <w:szCs w:val="28"/>
          <w:highlight w:val="yellow"/>
          <w:lang w:val="kk-KZ"/>
        </w:rPr>
        <w:t xml:space="preserve">. </w:t>
      </w:r>
      <w:r w:rsidR="003B7566" w:rsidRPr="00F76BE4">
        <w:rPr>
          <w:rFonts w:ascii="Times New Roman" w:hAnsi="Times New Roman" w:cs="Times New Roman"/>
          <w:sz w:val="28"/>
          <w:szCs w:val="28"/>
          <w:highlight w:val="yellow"/>
          <w:lang w:val="kk-KZ"/>
        </w:rPr>
        <w:t xml:space="preserve">Жобалық қызмет </w:t>
      </w:r>
      <w:r w:rsidR="00FF0EE4" w:rsidRPr="00F76BE4">
        <w:rPr>
          <w:rFonts w:ascii="Times New Roman" w:hAnsi="Times New Roman" w:cs="Times New Roman"/>
          <w:sz w:val="28"/>
          <w:szCs w:val="28"/>
          <w:highlight w:val="yellow"/>
          <w:lang w:val="kk-KZ"/>
        </w:rPr>
        <w:t xml:space="preserve">білім алушылардың </w:t>
      </w:r>
      <w:r w:rsidR="003B7566" w:rsidRPr="00F76BE4">
        <w:rPr>
          <w:rFonts w:ascii="Times New Roman" w:hAnsi="Times New Roman" w:cs="Times New Roman"/>
          <w:sz w:val="28"/>
          <w:szCs w:val="28"/>
          <w:highlight w:val="yellow"/>
          <w:lang w:val="kk-KZ"/>
        </w:rPr>
        <w:t xml:space="preserve"> әлеуметтік белсенділігін қалыптастыру құралы ретінде</w:t>
      </w:r>
      <w:r w:rsidR="003B7566" w:rsidRPr="00CE06CA">
        <w:rPr>
          <w:rFonts w:ascii="Times New Roman" w:hAnsi="Times New Roman" w:cs="Times New Roman"/>
          <w:sz w:val="28"/>
          <w:szCs w:val="28"/>
          <w:highlight w:val="yellow"/>
          <w:lang w:val="kk-KZ"/>
        </w:rPr>
        <w:t>/</w:t>
      </w:r>
      <w:r w:rsidR="003B7566" w:rsidRPr="00F76BE4">
        <w:rPr>
          <w:rFonts w:ascii="Times New Roman" w:hAnsi="Times New Roman" w:cs="Times New Roman"/>
          <w:sz w:val="28"/>
          <w:szCs w:val="28"/>
          <w:highlight w:val="yellow"/>
          <w:lang w:val="kk-KZ"/>
        </w:rPr>
        <w:t xml:space="preserve">«Қазақстан жастарына білім беру контекстіндегі ғылым және білім» атты Халықар. ғыл.-тәжір. конф. матер. жинағ. </w:t>
      </w:r>
      <w:r w:rsidR="003B7566" w:rsidRPr="00CE06CA">
        <w:rPr>
          <w:rFonts w:ascii="Times New Roman" w:hAnsi="Times New Roman" w:cs="Times New Roman"/>
          <w:sz w:val="28"/>
          <w:szCs w:val="28"/>
          <w:highlight w:val="yellow"/>
        </w:rPr>
        <w:t xml:space="preserve">= Сб. матер. Межд. науч.-практ. конф. «Наука и образование в контексте воспитания молодежи Казахстана». </w:t>
      </w:r>
      <w:r>
        <w:rPr>
          <w:rFonts w:ascii="Times New Roman" w:hAnsi="Times New Roman" w:cs="Times New Roman"/>
          <w:sz w:val="28"/>
          <w:szCs w:val="28"/>
          <w:highlight w:val="yellow"/>
        </w:rPr>
        <w:t>–</w:t>
      </w:r>
      <w:r w:rsidR="003B7566" w:rsidRPr="00CE06CA">
        <w:rPr>
          <w:rFonts w:ascii="Times New Roman" w:hAnsi="Times New Roman" w:cs="Times New Roman"/>
          <w:sz w:val="28"/>
          <w:szCs w:val="28"/>
          <w:highlight w:val="yellow"/>
        </w:rPr>
        <w:t xml:space="preserve"> Өскемен</w:t>
      </w:r>
      <w:r>
        <w:rPr>
          <w:rFonts w:ascii="Times New Roman" w:hAnsi="Times New Roman" w:cs="Times New Roman"/>
          <w:sz w:val="28"/>
          <w:szCs w:val="28"/>
          <w:highlight w:val="yellow"/>
          <w:lang w:val="kk-KZ"/>
        </w:rPr>
        <w:t xml:space="preserve"> </w:t>
      </w:r>
      <w:r w:rsidR="003B7566" w:rsidRPr="00CE06CA">
        <w:rPr>
          <w:rFonts w:ascii="Times New Roman" w:hAnsi="Times New Roman" w:cs="Times New Roman"/>
          <w:sz w:val="28"/>
          <w:szCs w:val="28"/>
          <w:highlight w:val="yellow"/>
        </w:rPr>
        <w:t xml:space="preserve">: С. Аманжолов атындағы ШҚМУ «Берел» баспасы, 2019. – </w:t>
      </w:r>
      <w:r>
        <w:rPr>
          <w:rFonts w:ascii="Times New Roman" w:hAnsi="Times New Roman" w:cs="Times New Roman"/>
          <w:sz w:val="28"/>
          <w:szCs w:val="28"/>
          <w:highlight w:val="yellow"/>
          <w:lang w:val="kk-KZ"/>
        </w:rPr>
        <w:t xml:space="preserve">Б. </w:t>
      </w:r>
      <w:r w:rsidR="003B7566" w:rsidRPr="00CE06CA">
        <w:rPr>
          <w:rFonts w:ascii="Times New Roman" w:hAnsi="Times New Roman" w:cs="Times New Roman"/>
          <w:sz w:val="28"/>
          <w:szCs w:val="28"/>
          <w:highlight w:val="yellow"/>
        </w:rPr>
        <w:t>199</w:t>
      </w:r>
      <w:r>
        <w:rPr>
          <w:rFonts w:ascii="Times New Roman" w:hAnsi="Times New Roman" w:cs="Times New Roman"/>
          <w:sz w:val="28"/>
          <w:szCs w:val="28"/>
          <w:lang w:val="kk-KZ"/>
        </w:rPr>
        <w:t>–</w:t>
      </w:r>
      <w:r w:rsidR="003B7566" w:rsidRPr="00CE06CA">
        <w:rPr>
          <w:rFonts w:ascii="Times New Roman" w:hAnsi="Times New Roman" w:cs="Times New Roman"/>
          <w:sz w:val="28"/>
          <w:szCs w:val="28"/>
          <w:highlight w:val="yellow"/>
        </w:rPr>
        <w:t>203</w:t>
      </w:r>
      <w:r>
        <w:rPr>
          <w:rFonts w:ascii="Times New Roman" w:hAnsi="Times New Roman" w:cs="Times New Roman"/>
          <w:sz w:val="28"/>
          <w:szCs w:val="28"/>
          <w:highlight w:val="yellow"/>
          <w:lang w:val="kk-KZ"/>
        </w:rPr>
        <w:t>.</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55 </w:t>
      </w:r>
      <w:r w:rsidR="003B7566" w:rsidRPr="00CE06CA">
        <w:rPr>
          <w:rFonts w:ascii="Times New Roman" w:hAnsi="Times New Roman" w:cs="Times New Roman"/>
          <w:sz w:val="28"/>
          <w:szCs w:val="28"/>
          <w:lang w:val="kk-KZ"/>
        </w:rPr>
        <w:t>Жұматаева</w:t>
      </w:r>
      <w:r w:rsidRPr="00F76BE4">
        <w:rPr>
          <w:rFonts w:ascii="Times New Roman" w:hAnsi="Times New Roman" w:cs="Times New Roman"/>
          <w:sz w:val="28"/>
          <w:szCs w:val="28"/>
          <w:lang w:val="kk-KZ"/>
        </w:rPr>
        <w:t xml:space="preserve"> </w:t>
      </w:r>
      <w:r w:rsidRPr="00CE06CA">
        <w:rPr>
          <w:rFonts w:ascii="Times New Roman" w:hAnsi="Times New Roman" w:cs="Times New Roman"/>
          <w:sz w:val="28"/>
          <w:szCs w:val="28"/>
          <w:lang w:val="kk-KZ"/>
        </w:rPr>
        <w:t>Е.</w:t>
      </w:r>
      <w:r w:rsidR="003B7566" w:rsidRPr="00CE06CA">
        <w:rPr>
          <w:rFonts w:ascii="Times New Roman" w:hAnsi="Times New Roman" w:cs="Times New Roman"/>
          <w:sz w:val="28"/>
          <w:szCs w:val="28"/>
          <w:lang w:val="kk-KZ"/>
        </w:rPr>
        <w:t>, Қадысова</w:t>
      </w:r>
      <w:r w:rsidRPr="00F76BE4">
        <w:rPr>
          <w:rFonts w:ascii="Times New Roman" w:hAnsi="Times New Roman" w:cs="Times New Roman"/>
          <w:sz w:val="28"/>
          <w:szCs w:val="28"/>
          <w:lang w:val="kk-KZ"/>
        </w:rPr>
        <w:t xml:space="preserve"> </w:t>
      </w:r>
      <w:r w:rsidRPr="00CE06CA">
        <w:rPr>
          <w:rFonts w:ascii="Times New Roman" w:hAnsi="Times New Roman" w:cs="Times New Roman"/>
          <w:sz w:val="28"/>
          <w:szCs w:val="28"/>
          <w:lang w:val="kk-KZ"/>
        </w:rPr>
        <w:t>Р.</w:t>
      </w:r>
      <w:r>
        <w:rPr>
          <w:rFonts w:ascii="Times New Roman" w:hAnsi="Times New Roman" w:cs="Times New Roman"/>
          <w:sz w:val="28"/>
          <w:szCs w:val="28"/>
          <w:lang w:val="kk-KZ"/>
        </w:rPr>
        <w:t xml:space="preserve"> </w:t>
      </w:r>
      <w:r w:rsidRPr="00CE06CA">
        <w:rPr>
          <w:rFonts w:ascii="Times New Roman" w:hAnsi="Times New Roman" w:cs="Times New Roman"/>
          <w:sz w:val="28"/>
          <w:szCs w:val="28"/>
          <w:lang w:val="kk-KZ"/>
        </w:rPr>
        <w:t>Ж</w:t>
      </w:r>
      <w:r w:rsidR="003B7566" w:rsidRPr="00CE06CA">
        <w:rPr>
          <w:rFonts w:ascii="Times New Roman" w:hAnsi="Times New Roman" w:cs="Times New Roman"/>
          <w:sz w:val="28"/>
          <w:szCs w:val="28"/>
          <w:lang w:val="kk-KZ"/>
        </w:rPr>
        <w:t xml:space="preserve">. Қазақстан Республикасындағы білім жүйесін басқаруда білімдену инновациялық технологияларын жүзеге асыру. </w:t>
      </w:r>
      <w:r>
        <w:rPr>
          <w:rFonts w:ascii="Times New Roman" w:hAnsi="Times New Roman" w:cs="Times New Roman"/>
          <w:sz w:val="28"/>
          <w:szCs w:val="28"/>
          <w:lang w:val="kk-KZ"/>
        </w:rPr>
        <w:t>–</w:t>
      </w:r>
      <w:r w:rsidR="003B7566" w:rsidRPr="00CE06CA">
        <w:rPr>
          <w:rFonts w:ascii="Times New Roman" w:hAnsi="Times New Roman" w:cs="Times New Roman"/>
          <w:sz w:val="28"/>
          <w:szCs w:val="28"/>
          <w:lang w:val="kk-KZ"/>
        </w:rPr>
        <w:t>Павлодар, 2008.</w:t>
      </w:r>
    </w:p>
    <w:p w:rsidR="00F76BE4" w:rsidRPr="00F76BE4" w:rsidRDefault="00F76BE4" w:rsidP="00F76BE4">
      <w:pPr>
        <w:spacing w:after="0" w:line="240" w:lineRule="auto"/>
        <w:ind w:firstLine="567"/>
        <w:jc w:val="both"/>
        <w:rPr>
          <w:rFonts w:ascii="Times New Roman" w:hAnsi="Times New Roman" w:cs="Times New Roman"/>
          <w:sz w:val="28"/>
          <w:szCs w:val="28"/>
          <w:lang w:val="kk-KZ"/>
        </w:rPr>
      </w:pPr>
      <w:r w:rsidRPr="00F76BE4">
        <w:rPr>
          <w:rFonts w:ascii="Times New Roman" w:hAnsi="Times New Roman" w:cs="Times New Roman"/>
          <w:sz w:val="28"/>
          <w:szCs w:val="28"/>
          <w:lang w:val="kk-KZ"/>
        </w:rPr>
        <w:t xml:space="preserve">56 </w:t>
      </w:r>
      <w:r w:rsidR="003B7566" w:rsidRPr="00F76BE4">
        <w:rPr>
          <w:rFonts w:ascii="Times New Roman" w:hAnsi="Times New Roman" w:cs="Times New Roman"/>
          <w:iCs/>
          <w:sz w:val="28"/>
          <w:szCs w:val="28"/>
          <w:lang w:val="en-US"/>
        </w:rPr>
        <w:t>Calhoon</w:t>
      </w:r>
      <w:r w:rsidRPr="00F76BE4">
        <w:rPr>
          <w:rFonts w:ascii="Times New Roman" w:hAnsi="Times New Roman" w:cs="Times New Roman"/>
          <w:iCs/>
          <w:sz w:val="28"/>
          <w:szCs w:val="28"/>
          <w:lang w:val="kk-KZ"/>
        </w:rPr>
        <w:t xml:space="preserve"> </w:t>
      </w:r>
      <w:r w:rsidR="003B7566" w:rsidRPr="00F76BE4">
        <w:rPr>
          <w:rFonts w:ascii="Times New Roman" w:hAnsi="Times New Roman" w:cs="Times New Roman"/>
          <w:iCs/>
          <w:sz w:val="28"/>
          <w:szCs w:val="28"/>
        </w:rPr>
        <w:t>С</w:t>
      </w:r>
      <w:r w:rsidR="003B7566" w:rsidRPr="00F76BE4">
        <w:rPr>
          <w:rFonts w:ascii="Times New Roman" w:hAnsi="Times New Roman" w:cs="Times New Roman"/>
          <w:iCs/>
          <w:sz w:val="28"/>
          <w:szCs w:val="28"/>
          <w:lang w:val="en-US"/>
        </w:rPr>
        <w:t xml:space="preserve">. </w:t>
      </w:r>
      <w:r w:rsidR="003B7566" w:rsidRPr="00F76BE4">
        <w:rPr>
          <w:rFonts w:ascii="Times New Roman" w:hAnsi="Times New Roman" w:cs="Times New Roman"/>
          <w:sz w:val="28"/>
          <w:szCs w:val="28"/>
          <w:lang w:val="en-US"/>
        </w:rPr>
        <w:t xml:space="preserve">Nationalism and the contradictions of modernity// Berkeley journal of Sociology. </w:t>
      </w:r>
      <w:r w:rsidRPr="00F76BE4">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lang w:val="en-US"/>
        </w:rPr>
        <w:t xml:space="preserve">1997/1998. </w:t>
      </w:r>
      <w:r w:rsidRPr="00F76BE4">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lang w:val="en-US"/>
        </w:rPr>
        <w:t xml:space="preserve">Vol. 42. </w:t>
      </w:r>
      <w:r w:rsidRPr="00F76BE4">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lang w:val="en-US"/>
        </w:rPr>
        <w:t>№</w:t>
      </w:r>
      <w:r w:rsidRPr="00F76BE4">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lang w:val="en-US"/>
        </w:rPr>
        <w:t>1.</w:t>
      </w:r>
    </w:p>
    <w:p w:rsidR="00F76BE4" w:rsidRPr="00F76BE4" w:rsidRDefault="00F76BE4" w:rsidP="00F76BE4">
      <w:pPr>
        <w:spacing w:after="0" w:line="240" w:lineRule="auto"/>
        <w:ind w:firstLine="567"/>
        <w:jc w:val="both"/>
        <w:rPr>
          <w:rFonts w:ascii="Times New Roman" w:hAnsi="Times New Roman" w:cs="Times New Roman"/>
          <w:sz w:val="28"/>
          <w:szCs w:val="28"/>
          <w:lang w:val="kk-KZ"/>
        </w:rPr>
      </w:pPr>
      <w:r w:rsidRPr="00F76BE4">
        <w:rPr>
          <w:rFonts w:ascii="Times New Roman" w:hAnsi="Times New Roman" w:cs="Times New Roman"/>
          <w:sz w:val="28"/>
          <w:szCs w:val="28"/>
          <w:lang w:val="kk-KZ"/>
        </w:rPr>
        <w:t xml:space="preserve">57 </w:t>
      </w:r>
      <w:r w:rsidR="003B7566" w:rsidRPr="00F76BE4">
        <w:rPr>
          <w:rFonts w:ascii="Times New Roman" w:hAnsi="Times New Roman" w:cs="Times New Roman"/>
          <w:sz w:val="28"/>
          <w:szCs w:val="28"/>
          <w:shd w:val="clear" w:color="auto" w:fill="FFFFFF"/>
        </w:rPr>
        <w:t>Огурцов А.</w:t>
      </w:r>
      <w:r w:rsidRPr="00F76BE4">
        <w:rPr>
          <w:rFonts w:ascii="Times New Roman" w:hAnsi="Times New Roman" w:cs="Times New Roman"/>
          <w:sz w:val="28"/>
          <w:szCs w:val="28"/>
          <w:shd w:val="clear" w:color="auto" w:fill="FFFFFF"/>
          <w:lang w:val="kk-KZ"/>
        </w:rPr>
        <w:t xml:space="preserve"> </w:t>
      </w:r>
      <w:r w:rsidR="003B7566" w:rsidRPr="00F76BE4">
        <w:rPr>
          <w:rFonts w:ascii="Times New Roman" w:hAnsi="Times New Roman" w:cs="Times New Roman"/>
          <w:sz w:val="28"/>
          <w:szCs w:val="28"/>
          <w:shd w:val="clear" w:color="auto" w:fill="FFFFFF"/>
        </w:rPr>
        <w:t>П., Юдин Э.</w:t>
      </w:r>
      <w:r w:rsidRPr="00F76BE4">
        <w:rPr>
          <w:rFonts w:ascii="Times New Roman" w:hAnsi="Times New Roman" w:cs="Times New Roman"/>
          <w:sz w:val="28"/>
          <w:szCs w:val="28"/>
          <w:shd w:val="clear" w:color="auto" w:fill="FFFFFF"/>
          <w:lang w:val="kk-KZ"/>
        </w:rPr>
        <w:t xml:space="preserve"> </w:t>
      </w:r>
      <w:r w:rsidR="003B7566" w:rsidRPr="00F76BE4">
        <w:rPr>
          <w:rFonts w:ascii="Times New Roman" w:hAnsi="Times New Roman" w:cs="Times New Roman"/>
          <w:sz w:val="28"/>
          <w:szCs w:val="28"/>
          <w:shd w:val="clear" w:color="auto" w:fill="FFFFFF"/>
        </w:rPr>
        <w:t>Г., Симонов А.</w:t>
      </w:r>
      <w:r w:rsidRPr="00F76BE4">
        <w:rPr>
          <w:rFonts w:ascii="Times New Roman" w:hAnsi="Times New Roman" w:cs="Times New Roman"/>
          <w:sz w:val="28"/>
          <w:szCs w:val="28"/>
          <w:shd w:val="clear" w:color="auto" w:fill="FFFFFF"/>
          <w:lang w:val="kk-KZ"/>
        </w:rPr>
        <w:t xml:space="preserve"> </w:t>
      </w:r>
      <w:r w:rsidR="003B7566" w:rsidRPr="00F76BE4">
        <w:rPr>
          <w:rFonts w:ascii="Times New Roman" w:hAnsi="Times New Roman" w:cs="Times New Roman"/>
          <w:sz w:val="28"/>
          <w:szCs w:val="28"/>
          <w:shd w:val="clear" w:color="auto" w:fill="FFFFFF"/>
        </w:rPr>
        <w:t>И. Деятельность. Подготовка электронной публикации и общая редакция: Центр гуманитарных технологий. Ответственный редактор: А.В. Агеев.</w:t>
      </w:r>
      <w:hyperlink r:id="rId44" w:history="1">
        <w:r w:rsidR="003B7566" w:rsidRPr="00F76BE4">
          <w:rPr>
            <w:rStyle w:val="a8"/>
            <w:rFonts w:ascii="Times New Roman" w:hAnsi="Times New Roman" w:cs="Times New Roman"/>
            <w:color w:val="auto"/>
            <w:sz w:val="28"/>
            <w:szCs w:val="28"/>
            <w:u w:val="none"/>
          </w:rPr>
          <w:t>https://gtmarket.ru/concepts/7082</w:t>
        </w:r>
      </w:hyperlink>
    </w:p>
    <w:p w:rsidR="00F76BE4" w:rsidRPr="00F76BE4" w:rsidRDefault="00F76BE4" w:rsidP="00F76BE4">
      <w:pPr>
        <w:spacing w:after="0" w:line="240" w:lineRule="auto"/>
        <w:ind w:firstLine="567"/>
        <w:jc w:val="both"/>
        <w:rPr>
          <w:rFonts w:ascii="Times New Roman" w:hAnsi="Times New Roman" w:cs="Times New Roman"/>
          <w:sz w:val="28"/>
          <w:szCs w:val="28"/>
          <w:lang w:val="kk-KZ"/>
        </w:rPr>
      </w:pPr>
      <w:r w:rsidRPr="00F76BE4">
        <w:rPr>
          <w:rFonts w:ascii="Times New Roman" w:hAnsi="Times New Roman" w:cs="Times New Roman"/>
          <w:sz w:val="28"/>
          <w:szCs w:val="28"/>
          <w:lang w:val="kk-KZ"/>
        </w:rPr>
        <w:t xml:space="preserve">58 </w:t>
      </w:r>
      <w:r w:rsidR="003B7566" w:rsidRPr="00F76BE4">
        <w:rPr>
          <w:rFonts w:ascii="Times New Roman" w:hAnsi="Times New Roman" w:cs="Times New Roman"/>
          <w:sz w:val="28"/>
          <w:szCs w:val="28"/>
        </w:rPr>
        <w:t>Юдин Э.Г. Методология науки. Системность. Деятельность</w:t>
      </w:r>
      <w:r w:rsidRPr="00F76BE4">
        <w:rPr>
          <w:rFonts w:ascii="Times New Roman" w:hAnsi="Times New Roman" w:cs="Times New Roman"/>
          <w:sz w:val="28"/>
          <w:szCs w:val="28"/>
          <w:lang w:val="kk-KZ"/>
        </w:rPr>
        <w:t xml:space="preserve">. – </w:t>
      </w:r>
      <w:r w:rsidR="003B7566" w:rsidRPr="00F76BE4">
        <w:rPr>
          <w:rFonts w:ascii="Times New Roman" w:hAnsi="Times New Roman" w:cs="Times New Roman"/>
          <w:sz w:val="28"/>
          <w:szCs w:val="28"/>
          <w:lang w:val="kk-KZ"/>
        </w:rPr>
        <w:t xml:space="preserve"> 2012</w:t>
      </w:r>
      <w:r w:rsidRPr="00F76BE4">
        <w:rPr>
          <w:rFonts w:ascii="Times New Roman" w:hAnsi="Times New Roman" w:cs="Times New Roman"/>
          <w:sz w:val="28"/>
          <w:szCs w:val="28"/>
          <w:lang w:val="kk-KZ"/>
        </w:rPr>
        <w:t>.</w:t>
      </w:r>
    </w:p>
    <w:p w:rsidR="00F76BE4" w:rsidRPr="00F76BE4" w:rsidRDefault="00F76BE4" w:rsidP="00F76BE4">
      <w:pPr>
        <w:spacing w:after="0" w:line="240" w:lineRule="auto"/>
        <w:ind w:firstLine="567"/>
        <w:jc w:val="both"/>
        <w:rPr>
          <w:rFonts w:ascii="Times New Roman" w:hAnsi="Times New Roman" w:cs="Times New Roman"/>
          <w:sz w:val="28"/>
          <w:szCs w:val="28"/>
          <w:shd w:val="clear" w:color="auto" w:fill="FFFFFF"/>
          <w:lang w:val="kk-KZ"/>
        </w:rPr>
      </w:pPr>
      <w:r w:rsidRPr="00F76BE4">
        <w:rPr>
          <w:rFonts w:ascii="Times New Roman" w:hAnsi="Times New Roman" w:cs="Times New Roman"/>
          <w:sz w:val="28"/>
          <w:szCs w:val="28"/>
          <w:lang w:val="kk-KZ"/>
        </w:rPr>
        <w:t xml:space="preserve">59 </w:t>
      </w:r>
      <w:r w:rsidR="003B7566" w:rsidRPr="00F76BE4">
        <w:rPr>
          <w:rFonts w:ascii="Times New Roman" w:hAnsi="Times New Roman" w:cs="Times New Roman"/>
          <w:bCs/>
          <w:sz w:val="28"/>
          <w:szCs w:val="28"/>
          <w:shd w:val="clear" w:color="auto" w:fill="FFFFFF"/>
        </w:rPr>
        <w:t>Симонов</w:t>
      </w:r>
      <w:r w:rsidR="003B7566" w:rsidRPr="00F76BE4">
        <w:rPr>
          <w:rFonts w:ascii="Times New Roman" w:hAnsi="Times New Roman" w:cs="Times New Roman"/>
          <w:sz w:val="28"/>
          <w:szCs w:val="28"/>
          <w:shd w:val="clear" w:color="auto" w:fill="FFFFFF"/>
        </w:rPr>
        <w:t xml:space="preserve"> В.</w:t>
      </w:r>
      <w:r w:rsidRPr="00F76BE4">
        <w:rPr>
          <w:rFonts w:ascii="Times New Roman" w:hAnsi="Times New Roman" w:cs="Times New Roman"/>
          <w:sz w:val="28"/>
          <w:szCs w:val="28"/>
          <w:shd w:val="clear" w:color="auto" w:fill="FFFFFF"/>
          <w:lang w:val="kk-KZ"/>
        </w:rPr>
        <w:t xml:space="preserve"> </w:t>
      </w:r>
      <w:r w:rsidR="003B7566" w:rsidRPr="00F76BE4">
        <w:rPr>
          <w:rFonts w:ascii="Times New Roman" w:hAnsi="Times New Roman" w:cs="Times New Roman"/>
          <w:sz w:val="28"/>
          <w:szCs w:val="28"/>
          <w:shd w:val="clear" w:color="auto" w:fill="FFFFFF"/>
        </w:rPr>
        <w:t xml:space="preserve">П. </w:t>
      </w:r>
      <w:r w:rsidR="003B7566" w:rsidRPr="00F76BE4">
        <w:rPr>
          <w:rFonts w:ascii="Times New Roman" w:hAnsi="Times New Roman" w:cs="Times New Roman"/>
          <w:bCs/>
          <w:sz w:val="28"/>
          <w:szCs w:val="28"/>
          <w:shd w:val="clear" w:color="auto" w:fill="FFFFFF"/>
        </w:rPr>
        <w:t>Педагогикаипсихология</w:t>
      </w:r>
      <w:r w:rsidR="003B7566" w:rsidRPr="00F76BE4">
        <w:rPr>
          <w:rFonts w:ascii="Times New Roman" w:hAnsi="Times New Roman" w:cs="Times New Roman"/>
          <w:sz w:val="28"/>
          <w:szCs w:val="28"/>
          <w:shd w:val="clear" w:color="auto" w:fill="FFFFFF"/>
        </w:rPr>
        <w:t>высшейшколы. Инновационный курс для подготовки магистров: учеб. пособие.</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lang w:val="kk-KZ"/>
        </w:rPr>
        <w:t xml:space="preserve"> </w:t>
      </w:r>
      <w:r w:rsidR="003B7566" w:rsidRPr="00F76BE4">
        <w:rPr>
          <w:rFonts w:ascii="Times New Roman" w:hAnsi="Times New Roman" w:cs="Times New Roman"/>
          <w:sz w:val="28"/>
          <w:szCs w:val="28"/>
          <w:shd w:val="clear" w:color="auto" w:fill="FFFFFF"/>
        </w:rPr>
        <w:t>: Вузовский учебник; ИНФРА-М, 2017.</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w:t>
      </w:r>
      <w:r w:rsidR="003B7566" w:rsidRPr="00F76BE4">
        <w:rPr>
          <w:rFonts w:ascii="Times New Roman" w:hAnsi="Times New Roman" w:cs="Times New Roman"/>
          <w:sz w:val="28"/>
          <w:szCs w:val="28"/>
          <w:shd w:val="clear" w:color="auto" w:fill="FFFFFF"/>
        </w:rPr>
        <w:t xml:space="preserve"> 320 с.</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60 </w:t>
      </w:r>
      <w:r w:rsidR="003B7566" w:rsidRPr="00CE06CA">
        <w:rPr>
          <w:rFonts w:ascii="Times New Roman" w:hAnsi="Times New Roman" w:cs="Times New Roman"/>
          <w:sz w:val="28"/>
          <w:szCs w:val="28"/>
          <w:lang w:val="en-US"/>
        </w:rPr>
        <w:t>Barrett M., &amp; Davis S. C. Applying social identity and selfcategorization theories to children’s</w:t>
      </w:r>
      <w:r w:rsidR="003B7566" w:rsidRPr="00E954D7">
        <w:rPr>
          <w:rFonts w:ascii="Times New Roman" w:hAnsi="Times New Roman" w:cs="Times New Roman"/>
          <w:sz w:val="28"/>
          <w:szCs w:val="28"/>
          <w:lang w:val="en-US"/>
        </w:rPr>
        <w:t xml:space="preserve"> racial, ethnic, national and state identifications and attitudes. In S. M. Quintana &amp; C. McKown (Eds.), Handbook of race, racism and the developing child (pp. 72–110). </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lang w:val="en-US"/>
        </w:rPr>
        <w:t>Hoboken</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lang w:val="en-US"/>
        </w:rPr>
        <w:t xml:space="preserve">: Wiley. </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lang w:val="en-US"/>
        </w:rPr>
        <w:t>2008</w:t>
      </w:r>
      <w:r>
        <w:rPr>
          <w:rFonts w:ascii="Times New Roman" w:hAnsi="Times New Roman" w:cs="Times New Roman"/>
          <w:sz w:val="28"/>
          <w:szCs w:val="28"/>
          <w:lang w:val="kk-KZ"/>
        </w:rPr>
        <w:t>.</w:t>
      </w:r>
    </w:p>
    <w:p w:rsidR="00F76BE4" w:rsidRPr="00F76BE4" w:rsidRDefault="00F76BE4" w:rsidP="00F76BE4">
      <w:pPr>
        <w:spacing w:after="0" w:line="240" w:lineRule="auto"/>
        <w:ind w:firstLine="567"/>
        <w:jc w:val="both"/>
        <w:rPr>
          <w:rFonts w:ascii="Times New Roman" w:hAnsi="Times New Roman" w:cs="Times New Roman"/>
          <w:sz w:val="28"/>
          <w:szCs w:val="28"/>
          <w:lang w:val="kk-KZ"/>
        </w:rPr>
      </w:pPr>
      <w:r w:rsidRPr="00F76BE4">
        <w:rPr>
          <w:rFonts w:ascii="Times New Roman" w:hAnsi="Times New Roman" w:cs="Times New Roman"/>
          <w:sz w:val="28"/>
          <w:szCs w:val="28"/>
          <w:lang w:val="kk-KZ"/>
        </w:rPr>
        <w:t xml:space="preserve">61 </w:t>
      </w:r>
      <w:r w:rsidR="003B7566" w:rsidRPr="00F76BE4">
        <w:rPr>
          <w:rFonts w:ascii="Times New Roman" w:hAnsi="Times New Roman" w:cs="Times New Roman"/>
          <w:sz w:val="28"/>
          <w:szCs w:val="28"/>
        </w:rPr>
        <w:t>Тюгашев Е.</w:t>
      </w:r>
      <w:r w:rsidRPr="00F76BE4">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А. Социокультурное понятие деятельности // Философская мысль. - 2015. - № 6. - С. 1 - 25. </w:t>
      </w:r>
      <w:r w:rsidR="003B7566" w:rsidRPr="00F76BE4">
        <w:rPr>
          <w:rFonts w:ascii="Times New Roman" w:hAnsi="Times New Roman" w:cs="Times New Roman"/>
          <w:sz w:val="28"/>
          <w:szCs w:val="28"/>
          <w:lang w:val="en-US"/>
        </w:rPr>
        <w:t>DOI</w:t>
      </w:r>
      <w:r w:rsidR="003B7566" w:rsidRPr="00F76BE4">
        <w:rPr>
          <w:rFonts w:ascii="Times New Roman" w:hAnsi="Times New Roman" w:cs="Times New Roman"/>
          <w:sz w:val="28"/>
          <w:szCs w:val="28"/>
        </w:rPr>
        <w:t xml:space="preserve">: 10.7256/2409-8728.2015.6.15753 </w:t>
      </w:r>
      <w:r w:rsidR="003B7566" w:rsidRPr="00F76BE4">
        <w:rPr>
          <w:rFonts w:ascii="Times New Roman" w:hAnsi="Times New Roman" w:cs="Times New Roman"/>
          <w:sz w:val="28"/>
          <w:szCs w:val="28"/>
          <w:lang w:val="en-US"/>
        </w:rPr>
        <w:t>URL</w:t>
      </w:r>
      <w:r w:rsidR="003B7566" w:rsidRPr="00F76BE4">
        <w:rPr>
          <w:rFonts w:ascii="Times New Roman" w:hAnsi="Times New Roman" w:cs="Times New Roman"/>
          <w:sz w:val="28"/>
          <w:szCs w:val="28"/>
        </w:rPr>
        <w:t xml:space="preserve">: </w:t>
      </w:r>
      <w:hyperlink r:id="rId45" w:history="1">
        <w:r w:rsidRPr="00F76BE4">
          <w:rPr>
            <w:rStyle w:val="a8"/>
            <w:rFonts w:ascii="Times New Roman" w:hAnsi="Times New Roman" w:cs="Times New Roman"/>
            <w:sz w:val="28"/>
            <w:szCs w:val="28"/>
            <w:lang w:val="en-US"/>
          </w:rPr>
          <w:t>https</w:t>
        </w:r>
        <w:r w:rsidRPr="00F76BE4">
          <w:rPr>
            <w:rStyle w:val="a8"/>
            <w:rFonts w:ascii="Times New Roman" w:hAnsi="Times New Roman" w:cs="Times New Roman"/>
            <w:sz w:val="28"/>
            <w:szCs w:val="28"/>
          </w:rPr>
          <w:t>://</w:t>
        </w:r>
        <w:r w:rsidRPr="00F76BE4">
          <w:rPr>
            <w:rStyle w:val="a8"/>
            <w:rFonts w:ascii="Times New Roman" w:hAnsi="Times New Roman" w:cs="Times New Roman"/>
            <w:sz w:val="28"/>
            <w:szCs w:val="28"/>
            <w:lang w:val="en-US"/>
          </w:rPr>
          <w:t>nbpublish</w:t>
        </w:r>
        <w:r w:rsidRPr="00F76BE4">
          <w:rPr>
            <w:rStyle w:val="a8"/>
            <w:rFonts w:ascii="Times New Roman" w:hAnsi="Times New Roman" w:cs="Times New Roman"/>
            <w:sz w:val="28"/>
            <w:szCs w:val="28"/>
          </w:rPr>
          <w:t>.</w:t>
        </w:r>
        <w:r w:rsidRPr="00F76BE4">
          <w:rPr>
            <w:rStyle w:val="a8"/>
            <w:rFonts w:ascii="Times New Roman" w:hAnsi="Times New Roman" w:cs="Times New Roman"/>
            <w:sz w:val="28"/>
            <w:szCs w:val="28"/>
            <w:lang w:val="en-US"/>
          </w:rPr>
          <w:t>com</w:t>
        </w:r>
        <w:r w:rsidRPr="00F76BE4">
          <w:rPr>
            <w:rStyle w:val="a8"/>
            <w:rFonts w:ascii="Times New Roman" w:hAnsi="Times New Roman" w:cs="Times New Roman"/>
            <w:sz w:val="28"/>
            <w:szCs w:val="28"/>
          </w:rPr>
          <w:t>/</w:t>
        </w:r>
        <w:r w:rsidRPr="00F76BE4">
          <w:rPr>
            <w:rStyle w:val="a8"/>
            <w:rFonts w:ascii="Times New Roman" w:hAnsi="Times New Roman" w:cs="Times New Roman"/>
            <w:sz w:val="28"/>
            <w:szCs w:val="28"/>
            <w:lang w:val="en-US"/>
          </w:rPr>
          <w:t>library</w:t>
        </w:r>
        <w:r w:rsidRPr="00F76BE4">
          <w:rPr>
            <w:rStyle w:val="a8"/>
            <w:rFonts w:ascii="Times New Roman" w:hAnsi="Times New Roman" w:cs="Times New Roman"/>
            <w:sz w:val="28"/>
            <w:szCs w:val="28"/>
          </w:rPr>
          <w:t>_</w:t>
        </w:r>
        <w:r w:rsidRPr="00F76BE4">
          <w:rPr>
            <w:rStyle w:val="a8"/>
            <w:rFonts w:ascii="Times New Roman" w:hAnsi="Times New Roman" w:cs="Times New Roman"/>
            <w:sz w:val="28"/>
            <w:szCs w:val="28"/>
            <w:lang w:val="en-US"/>
          </w:rPr>
          <w:t>read</w:t>
        </w:r>
        <w:r w:rsidRPr="00F76BE4">
          <w:rPr>
            <w:rStyle w:val="a8"/>
            <w:rFonts w:ascii="Times New Roman" w:hAnsi="Times New Roman" w:cs="Times New Roman"/>
            <w:sz w:val="28"/>
            <w:szCs w:val="28"/>
          </w:rPr>
          <w:t>_</w:t>
        </w:r>
        <w:r w:rsidRPr="00F76BE4">
          <w:rPr>
            <w:rStyle w:val="a8"/>
            <w:rFonts w:ascii="Times New Roman" w:hAnsi="Times New Roman" w:cs="Times New Roman"/>
            <w:sz w:val="28"/>
            <w:szCs w:val="28"/>
            <w:lang w:val="en-US"/>
          </w:rPr>
          <w:t>article</w:t>
        </w:r>
        <w:r w:rsidRPr="00F76BE4">
          <w:rPr>
            <w:rStyle w:val="a8"/>
            <w:rFonts w:ascii="Times New Roman" w:hAnsi="Times New Roman" w:cs="Times New Roman"/>
            <w:sz w:val="28"/>
            <w:szCs w:val="28"/>
          </w:rPr>
          <w:t>.</w:t>
        </w:r>
        <w:r w:rsidRPr="00F76BE4">
          <w:rPr>
            <w:rStyle w:val="a8"/>
            <w:rFonts w:ascii="Times New Roman" w:hAnsi="Times New Roman" w:cs="Times New Roman"/>
            <w:sz w:val="28"/>
            <w:szCs w:val="28"/>
            <w:lang w:val="en-US"/>
          </w:rPr>
          <w:t>php</w:t>
        </w:r>
        <w:r w:rsidRPr="00F76BE4">
          <w:rPr>
            <w:rStyle w:val="a8"/>
            <w:rFonts w:ascii="Times New Roman" w:hAnsi="Times New Roman" w:cs="Times New Roman"/>
            <w:sz w:val="28"/>
            <w:szCs w:val="28"/>
          </w:rPr>
          <w:t>?</w:t>
        </w:r>
        <w:r w:rsidRPr="00F76BE4">
          <w:rPr>
            <w:rStyle w:val="a8"/>
            <w:rFonts w:ascii="Times New Roman" w:hAnsi="Times New Roman" w:cs="Times New Roman"/>
            <w:sz w:val="28"/>
            <w:szCs w:val="28"/>
            <w:lang w:val="en-US"/>
          </w:rPr>
          <w:t>id</w:t>
        </w:r>
      </w:hyperlink>
    </w:p>
    <w:p w:rsidR="00F76BE4" w:rsidRPr="00F76BE4" w:rsidRDefault="00F76BE4" w:rsidP="00F76BE4">
      <w:pPr>
        <w:spacing w:after="0" w:line="240" w:lineRule="auto"/>
        <w:ind w:firstLine="567"/>
        <w:jc w:val="both"/>
        <w:rPr>
          <w:rFonts w:ascii="Times New Roman" w:hAnsi="Times New Roman" w:cs="Times New Roman"/>
          <w:sz w:val="28"/>
          <w:szCs w:val="28"/>
          <w:lang w:val="kk-KZ"/>
        </w:rPr>
      </w:pPr>
      <w:r w:rsidRPr="00F76BE4">
        <w:rPr>
          <w:rFonts w:ascii="Times New Roman" w:hAnsi="Times New Roman" w:cs="Times New Roman"/>
          <w:sz w:val="28"/>
          <w:szCs w:val="28"/>
          <w:lang w:val="kk-KZ"/>
        </w:rPr>
        <w:t xml:space="preserve">62 </w:t>
      </w:r>
      <w:r w:rsidR="003B7566" w:rsidRPr="00F76BE4">
        <w:rPr>
          <w:rFonts w:ascii="Times New Roman" w:hAnsi="Times New Roman" w:cs="Times New Roman"/>
          <w:sz w:val="28"/>
          <w:szCs w:val="28"/>
        </w:rPr>
        <w:t>Оганян К.</w:t>
      </w:r>
      <w:r w:rsidRPr="00F76BE4">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М. Социология: учебное пособие для прикладного бакалавриата \ К.</w:t>
      </w:r>
      <w:r w:rsidRPr="00F76BE4">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М. Оганян, К.К. Оганян. - Москва. Издательство Юрайт, 2018. – 154 с.</w:t>
      </w:r>
    </w:p>
    <w:p w:rsidR="00F76BE4" w:rsidRPr="00F76BE4" w:rsidRDefault="00F76BE4" w:rsidP="00F76BE4">
      <w:pPr>
        <w:spacing w:after="0" w:line="240" w:lineRule="auto"/>
        <w:ind w:firstLine="567"/>
        <w:jc w:val="both"/>
        <w:rPr>
          <w:rFonts w:ascii="Times New Roman" w:hAnsi="Times New Roman" w:cs="Times New Roman"/>
          <w:sz w:val="28"/>
          <w:szCs w:val="28"/>
          <w:lang w:val="kk-KZ"/>
        </w:rPr>
      </w:pPr>
      <w:r w:rsidRPr="00F76BE4">
        <w:rPr>
          <w:rFonts w:ascii="Times New Roman" w:hAnsi="Times New Roman" w:cs="Times New Roman"/>
          <w:sz w:val="28"/>
          <w:szCs w:val="28"/>
          <w:lang w:val="kk-KZ"/>
        </w:rPr>
        <w:t xml:space="preserve">63 </w:t>
      </w:r>
      <w:r w:rsidR="003B7566" w:rsidRPr="00F76BE4">
        <w:rPr>
          <w:rFonts w:ascii="Times New Roman" w:hAnsi="Times New Roman" w:cs="Times New Roman"/>
          <w:sz w:val="28"/>
          <w:szCs w:val="28"/>
        </w:rPr>
        <w:t xml:space="preserve">Карабанова О. Р. Методологические и теоретические основы изучения общепсихологической теории деятельности / О. Р. Карабанова. — Текст : непосредственный // Молодой ученый. - 2018. - № 50 (236). - С. 338-342. - URL: https://moluch.ru/archive/236/54819/ </w:t>
      </w:r>
    </w:p>
    <w:p w:rsidR="00F76BE4" w:rsidRPr="00F76BE4" w:rsidRDefault="00F76BE4" w:rsidP="00F76BE4">
      <w:pPr>
        <w:spacing w:after="0" w:line="240" w:lineRule="auto"/>
        <w:ind w:firstLine="567"/>
        <w:jc w:val="both"/>
        <w:rPr>
          <w:rFonts w:ascii="Times New Roman" w:hAnsi="Times New Roman" w:cs="Times New Roman"/>
          <w:color w:val="333333"/>
          <w:sz w:val="28"/>
          <w:szCs w:val="28"/>
          <w:shd w:val="clear" w:color="auto" w:fill="FFFFFF"/>
          <w:lang w:val="kk-KZ"/>
        </w:rPr>
      </w:pPr>
      <w:r w:rsidRPr="00F76BE4">
        <w:rPr>
          <w:rFonts w:ascii="Times New Roman" w:hAnsi="Times New Roman" w:cs="Times New Roman"/>
          <w:sz w:val="28"/>
          <w:szCs w:val="28"/>
          <w:lang w:val="kk-KZ"/>
        </w:rPr>
        <w:t xml:space="preserve">64 </w:t>
      </w:r>
      <w:r w:rsidR="003B7566" w:rsidRPr="00F76BE4">
        <w:rPr>
          <w:rFonts w:ascii="Times New Roman" w:hAnsi="Times New Roman" w:cs="Times New Roman"/>
          <w:sz w:val="28"/>
          <w:szCs w:val="28"/>
          <w:lang w:val="kk-KZ"/>
        </w:rPr>
        <w:t>Ломов</w:t>
      </w:r>
      <w:r w:rsidRPr="00F76BE4">
        <w:rPr>
          <w:rFonts w:ascii="Times New Roman" w:hAnsi="Times New Roman" w:cs="Times New Roman"/>
          <w:sz w:val="28"/>
          <w:szCs w:val="28"/>
          <w:lang w:val="kk-KZ"/>
        </w:rPr>
        <w:t xml:space="preserve"> </w:t>
      </w:r>
      <w:r w:rsidR="003B7566" w:rsidRPr="00F76BE4">
        <w:rPr>
          <w:rFonts w:ascii="Times New Roman" w:hAnsi="Times New Roman" w:cs="Times New Roman"/>
          <w:bCs/>
          <w:color w:val="333333"/>
          <w:sz w:val="28"/>
          <w:szCs w:val="28"/>
          <w:shd w:val="clear" w:color="auto" w:fill="FFFFFF"/>
          <w:lang w:val="kk-KZ"/>
        </w:rPr>
        <w:t>Б.</w:t>
      </w:r>
      <w:r w:rsidRPr="00F76BE4">
        <w:rPr>
          <w:rFonts w:ascii="Times New Roman" w:hAnsi="Times New Roman" w:cs="Times New Roman"/>
          <w:bCs/>
          <w:color w:val="333333"/>
          <w:sz w:val="28"/>
          <w:szCs w:val="28"/>
          <w:shd w:val="clear" w:color="auto" w:fill="FFFFFF"/>
          <w:lang w:val="kk-KZ"/>
        </w:rPr>
        <w:t xml:space="preserve"> </w:t>
      </w:r>
      <w:r w:rsidR="003B7566" w:rsidRPr="00F76BE4">
        <w:rPr>
          <w:rFonts w:ascii="Times New Roman" w:hAnsi="Times New Roman" w:cs="Times New Roman"/>
          <w:bCs/>
          <w:color w:val="333333"/>
          <w:sz w:val="28"/>
          <w:szCs w:val="28"/>
          <w:shd w:val="clear" w:color="auto" w:fill="FFFFFF"/>
          <w:lang w:val="kk-KZ"/>
        </w:rPr>
        <w:t xml:space="preserve">Ф. </w:t>
      </w:r>
      <w:r w:rsidR="003B7566" w:rsidRPr="00F76BE4">
        <w:rPr>
          <w:rFonts w:ascii="Times New Roman" w:hAnsi="Times New Roman" w:cs="Times New Roman"/>
          <w:color w:val="333333"/>
          <w:sz w:val="28"/>
          <w:szCs w:val="28"/>
          <w:shd w:val="clear" w:color="auto" w:fill="FFFFFF"/>
        </w:rPr>
        <w:t xml:space="preserve">Вопросы общей, педагогической и инженерной </w:t>
      </w:r>
      <w:r w:rsidR="003B7566" w:rsidRPr="00F76BE4">
        <w:rPr>
          <w:rFonts w:ascii="Times New Roman" w:hAnsi="Times New Roman" w:cs="Times New Roman"/>
          <w:bCs/>
          <w:color w:val="333333"/>
          <w:sz w:val="28"/>
          <w:szCs w:val="28"/>
          <w:shd w:val="clear" w:color="auto" w:fill="FFFFFF"/>
        </w:rPr>
        <w:t>психологии</w:t>
      </w:r>
      <w:r w:rsidR="003B7566" w:rsidRPr="00F76BE4">
        <w:rPr>
          <w:rFonts w:ascii="Times New Roman" w:hAnsi="Times New Roman" w:cs="Times New Roman"/>
          <w:color w:val="333333"/>
          <w:sz w:val="28"/>
          <w:szCs w:val="28"/>
          <w:shd w:val="clear" w:color="auto" w:fill="FFFFFF"/>
        </w:rPr>
        <w:t xml:space="preserve"> : научное издание /</w:t>
      </w:r>
      <w:r w:rsidR="003B7566" w:rsidRPr="00F76BE4">
        <w:rPr>
          <w:rFonts w:ascii="Times New Roman" w:hAnsi="Times New Roman" w:cs="Times New Roman"/>
          <w:bCs/>
          <w:color w:val="333333"/>
          <w:sz w:val="28"/>
          <w:szCs w:val="28"/>
          <w:shd w:val="clear" w:color="auto" w:fill="FFFFFF"/>
        </w:rPr>
        <w:t>Б</w:t>
      </w:r>
      <w:r w:rsidR="003B7566" w:rsidRPr="00F76BE4">
        <w:rPr>
          <w:rFonts w:ascii="Times New Roman" w:hAnsi="Times New Roman" w:cs="Times New Roman"/>
          <w:color w:val="333333"/>
          <w:sz w:val="28"/>
          <w:szCs w:val="28"/>
          <w:shd w:val="clear" w:color="auto" w:fill="FFFFFF"/>
        </w:rPr>
        <w:t xml:space="preserve">. </w:t>
      </w:r>
      <w:r w:rsidR="003B7566" w:rsidRPr="00F76BE4">
        <w:rPr>
          <w:rFonts w:ascii="Times New Roman" w:hAnsi="Times New Roman" w:cs="Times New Roman"/>
          <w:bCs/>
          <w:color w:val="333333"/>
          <w:sz w:val="28"/>
          <w:szCs w:val="28"/>
          <w:shd w:val="clear" w:color="auto" w:fill="FFFFFF"/>
        </w:rPr>
        <w:t>Ф</w:t>
      </w:r>
      <w:r w:rsidR="003B7566" w:rsidRPr="00F76BE4">
        <w:rPr>
          <w:rFonts w:ascii="Times New Roman" w:hAnsi="Times New Roman" w:cs="Times New Roman"/>
          <w:color w:val="333333"/>
          <w:sz w:val="28"/>
          <w:szCs w:val="28"/>
          <w:shd w:val="clear" w:color="auto" w:fill="FFFFFF"/>
        </w:rPr>
        <w:t>.</w:t>
      </w:r>
      <w:r w:rsidR="003B7566" w:rsidRPr="00F76BE4">
        <w:rPr>
          <w:rFonts w:ascii="Times New Roman" w:hAnsi="Times New Roman" w:cs="Times New Roman"/>
          <w:bCs/>
          <w:color w:val="333333"/>
          <w:sz w:val="28"/>
          <w:szCs w:val="28"/>
          <w:shd w:val="clear" w:color="auto" w:fill="FFFFFF"/>
        </w:rPr>
        <w:t>Ломов</w:t>
      </w:r>
      <w:r w:rsidR="003B7566" w:rsidRPr="00F76BE4">
        <w:rPr>
          <w:rFonts w:ascii="Times New Roman" w:hAnsi="Times New Roman" w:cs="Times New Roman"/>
          <w:color w:val="333333"/>
          <w:sz w:val="28"/>
          <w:szCs w:val="28"/>
          <w:shd w:val="clear" w:color="auto" w:fill="FFFFFF"/>
        </w:rPr>
        <w:t xml:space="preserve">; ред.-сост. В. А. Барабанщиков ; АПН СССР. </w:t>
      </w:r>
      <w:r>
        <w:rPr>
          <w:rFonts w:ascii="Times New Roman" w:hAnsi="Times New Roman" w:cs="Times New Roman"/>
          <w:sz w:val="28"/>
          <w:szCs w:val="28"/>
          <w:lang w:val="kk-KZ"/>
        </w:rPr>
        <w:t>–</w:t>
      </w:r>
      <w:r w:rsidR="003B7566" w:rsidRPr="00F76BE4">
        <w:rPr>
          <w:rFonts w:ascii="Times New Roman" w:hAnsi="Times New Roman" w:cs="Times New Roman"/>
          <w:color w:val="333333"/>
          <w:sz w:val="28"/>
          <w:szCs w:val="28"/>
          <w:shd w:val="clear" w:color="auto" w:fill="FFFFFF"/>
        </w:rPr>
        <w:t xml:space="preserve"> М. :</w:t>
      </w:r>
      <w:r>
        <w:rPr>
          <w:rFonts w:ascii="Times New Roman" w:hAnsi="Times New Roman" w:cs="Times New Roman"/>
          <w:color w:val="333333"/>
          <w:sz w:val="28"/>
          <w:szCs w:val="28"/>
          <w:shd w:val="clear" w:color="auto" w:fill="FFFFFF"/>
          <w:lang w:val="kk-KZ"/>
        </w:rPr>
        <w:t xml:space="preserve"> </w:t>
      </w:r>
      <w:r w:rsidR="003B7566" w:rsidRPr="00F76BE4">
        <w:rPr>
          <w:rFonts w:ascii="Times New Roman" w:hAnsi="Times New Roman" w:cs="Times New Roman"/>
          <w:bCs/>
          <w:color w:val="333333"/>
          <w:sz w:val="28"/>
          <w:szCs w:val="28"/>
          <w:shd w:val="clear" w:color="auto" w:fill="FFFFFF"/>
        </w:rPr>
        <w:t>Педагогика</w:t>
      </w:r>
      <w:r w:rsidR="003B7566" w:rsidRPr="00F76BE4">
        <w:rPr>
          <w:rFonts w:ascii="Times New Roman" w:hAnsi="Times New Roman" w:cs="Times New Roman"/>
          <w:color w:val="333333"/>
          <w:sz w:val="28"/>
          <w:szCs w:val="28"/>
          <w:shd w:val="clear" w:color="auto" w:fill="FFFFFF"/>
        </w:rPr>
        <w:t xml:space="preserve">, 1991. </w:t>
      </w:r>
      <w:r>
        <w:rPr>
          <w:rFonts w:ascii="Times New Roman" w:hAnsi="Times New Roman" w:cs="Times New Roman"/>
          <w:sz w:val="28"/>
          <w:szCs w:val="28"/>
          <w:lang w:val="kk-KZ"/>
        </w:rPr>
        <w:t>–</w:t>
      </w:r>
      <w:r w:rsidR="003B7566" w:rsidRPr="00F76BE4">
        <w:rPr>
          <w:rFonts w:ascii="Times New Roman" w:hAnsi="Times New Roman" w:cs="Times New Roman"/>
          <w:color w:val="333333"/>
          <w:sz w:val="28"/>
          <w:szCs w:val="28"/>
          <w:shd w:val="clear" w:color="auto" w:fill="FFFFFF"/>
        </w:rPr>
        <w:t xml:space="preserve"> 297 с.</w:t>
      </w:r>
    </w:p>
    <w:p w:rsidR="00F76BE4" w:rsidRPr="00F76BE4" w:rsidRDefault="00F76BE4" w:rsidP="00F76BE4">
      <w:pPr>
        <w:spacing w:after="0" w:line="240" w:lineRule="auto"/>
        <w:ind w:firstLine="567"/>
        <w:jc w:val="both"/>
        <w:rPr>
          <w:rFonts w:ascii="Times New Roman" w:hAnsi="Times New Roman" w:cs="Times New Roman"/>
          <w:color w:val="262633"/>
          <w:sz w:val="28"/>
          <w:szCs w:val="28"/>
          <w:lang w:val="kk-KZ"/>
        </w:rPr>
      </w:pPr>
      <w:r w:rsidRPr="00F76BE4">
        <w:rPr>
          <w:rFonts w:ascii="Times New Roman" w:hAnsi="Times New Roman" w:cs="Times New Roman"/>
          <w:color w:val="333333"/>
          <w:sz w:val="28"/>
          <w:szCs w:val="28"/>
          <w:shd w:val="clear" w:color="auto" w:fill="FFFFFF"/>
          <w:lang w:val="kk-KZ"/>
        </w:rPr>
        <w:t xml:space="preserve">65 </w:t>
      </w:r>
      <w:r w:rsidR="003B7566" w:rsidRPr="00F76BE4">
        <w:rPr>
          <w:rFonts w:ascii="Times New Roman" w:hAnsi="Times New Roman" w:cs="Times New Roman"/>
          <w:sz w:val="28"/>
          <w:szCs w:val="28"/>
          <w:lang w:val="kk-KZ"/>
        </w:rPr>
        <w:t>Сластенин</w:t>
      </w:r>
      <w:r w:rsidR="003B7566" w:rsidRPr="00F76BE4">
        <w:rPr>
          <w:rFonts w:ascii="Times New Roman" w:hAnsi="Times New Roman" w:cs="Times New Roman"/>
          <w:color w:val="262633"/>
          <w:sz w:val="28"/>
          <w:szCs w:val="28"/>
        </w:rPr>
        <w:t xml:space="preserve"> В.</w:t>
      </w:r>
      <w:r>
        <w:rPr>
          <w:rFonts w:ascii="Times New Roman" w:hAnsi="Times New Roman" w:cs="Times New Roman"/>
          <w:color w:val="262633"/>
          <w:sz w:val="28"/>
          <w:szCs w:val="28"/>
          <w:lang w:val="kk-KZ"/>
        </w:rPr>
        <w:t xml:space="preserve"> </w:t>
      </w:r>
      <w:r w:rsidR="003B7566" w:rsidRPr="00F76BE4">
        <w:rPr>
          <w:rFonts w:ascii="Times New Roman" w:hAnsi="Times New Roman" w:cs="Times New Roman"/>
          <w:color w:val="262633"/>
          <w:sz w:val="28"/>
          <w:szCs w:val="28"/>
        </w:rPr>
        <w:t>А. и др.Педагогика</w:t>
      </w:r>
      <w:r>
        <w:rPr>
          <w:rFonts w:ascii="Times New Roman" w:hAnsi="Times New Roman" w:cs="Times New Roman"/>
          <w:color w:val="262633"/>
          <w:sz w:val="28"/>
          <w:szCs w:val="28"/>
          <w:lang w:val="kk-KZ"/>
        </w:rPr>
        <w:t xml:space="preserve">. </w:t>
      </w:r>
      <w:r w:rsidR="003B7566" w:rsidRPr="00F76BE4">
        <w:rPr>
          <w:rFonts w:ascii="Times New Roman" w:hAnsi="Times New Roman" w:cs="Times New Roman"/>
          <w:color w:val="262633"/>
          <w:sz w:val="28"/>
          <w:szCs w:val="28"/>
        </w:rPr>
        <w:t xml:space="preserve">Учеб. пособие для студ. высш. пед. учеб. заведений / В. А. Сластенин, И. Ф. Исаев, Е. Н.Шиянов; Под ред. </w:t>
      </w:r>
      <w:r>
        <w:rPr>
          <w:rFonts w:ascii="Times New Roman" w:hAnsi="Times New Roman" w:cs="Times New Roman"/>
          <w:color w:val="262633"/>
          <w:sz w:val="28"/>
          <w:szCs w:val="28"/>
          <w:lang w:val="kk-KZ"/>
        </w:rPr>
        <w:br/>
      </w:r>
      <w:r w:rsidR="003B7566" w:rsidRPr="00F76BE4">
        <w:rPr>
          <w:rFonts w:ascii="Times New Roman" w:hAnsi="Times New Roman" w:cs="Times New Roman"/>
          <w:color w:val="262633"/>
          <w:sz w:val="28"/>
          <w:szCs w:val="28"/>
        </w:rPr>
        <w:t>В.</w:t>
      </w:r>
      <w:r>
        <w:rPr>
          <w:rFonts w:ascii="Times New Roman" w:hAnsi="Times New Roman" w:cs="Times New Roman"/>
          <w:color w:val="262633"/>
          <w:sz w:val="28"/>
          <w:szCs w:val="28"/>
          <w:lang w:val="kk-KZ"/>
        </w:rPr>
        <w:t xml:space="preserve"> </w:t>
      </w:r>
      <w:r w:rsidR="003B7566" w:rsidRPr="00F76BE4">
        <w:rPr>
          <w:rFonts w:ascii="Times New Roman" w:hAnsi="Times New Roman" w:cs="Times New Roman"/>
          <w:color w:val="262633"/>
          <w:sz w:val="28"/>
          <w:szCs w:val="28"/>
        </w:rPr>
        <w:t xml:space="preserve">А. Сластенина. </w:t>
      </w:r>
      <w:r>
        <w:rPr>
          <w:rFonts w:ascii="Times New Roman" w:hAnsi="Times New Roman" w:cs="Times New Roman"/>
          <w:sz w:val="28"/>
          <w:szCs w:val="28"/>
          <w:lang w:val="kk-KZ"/>
        </w:rPr>
        <w:t>–</w:t>
      </w:r>
      <w:r w:rsidR="003B7566" w:rsidRPr="00F76BE4">
        <w:rPr>
          <w:rFonts w:ascii="Times New Roman" w:hAnsi="Times New Roman" w:cs="Times New Roman"/>
          <w:color w:val="262633"/>
          <w:sz w:val="28"/>
          <w:szCs w:val="28"/>
        </w:rPr>
        <w:t xml:space="preserve"> М.</w:t>
      </w:r>
      <w:r>
        <w:rPr>
          <w:rFonts w:ascii="Times New Roman" w:hAnsi="Times New Roman" w:cs="Times New Roman"/>
          <w:color w:val="262633"/>
          <w:sz w:val="28"/>
          <w:szCs w:val="28"/>
          <w:lang w:val="kk-KZ"/>
        </w:rPr>
        <w:t xml:space="preserve"> </w:t>
      </w:r>
      <w:r w:rsidR="003B7566" w:rsidRPr="00F76BE4">
        <w:rPr>
          <w:rFonts w:ascii="Times New Roman" w:hAnsi="Times New Roman" w:cs="Times New Roman"/>
          <w:color w:val="262633"/>
          <w:sz w:val="28"/>
          <w:szCs w:val="28"/>
        </w:rPr>
        <w:t xml:space="preserve">: Издательский центр </w:t>
      </w:r>
      <w:r>
        <w:rPr>
          <w:rFonts w:ascii="Times New Roman" w:hAnsi="Times New Roman" w:cs="Times New Roman"/>
          <w:color w:val="262633"/>
          <w:sz w:val="28"/>
          <w:szCs w:val="28"/>
          <w:lang w:val="kk-KZ"/>
        </w:rPr>
        <w:t>«</w:t>
      </w:r>
      <w:r w:rsidR="003B7566" w:rsidRPr="00F76BE4">
        <w:rPr>
          <w:rFonts w:ascii="Times New Roman" w:hAnsi="Times New Roman" w:cs="Times New Roman"/>
          <w:color w:val="262633"/>
          <w:sz w:val="28"/>
          <w:szCs w:val="28"/>
        </w:rPr>
        <w:t>Академия</w:t>
      </w:r>
      <w:r>
        <w:rPr>
          <w:rFonts w:ascii="Times New Roman" w:hAnsi="Times New Roman" w:cs="Times New Roman"/>
          <w:color w:val="262633"/>
          <w:sz w:val="28"/>
          <w:szCs w:val="28"/>
          <w:lang w:val="kk-KZ"/>
        </w:rPr>
        <w:t>»</w:t>
      </w:r>
      <w:r w:rsidR="003B7566" w:rsidRPr="00F76BE4">
        <w:rPr>
          <w:rFonts w:ascii="Times New Roman" w:hAnsi="Times New Roman" w:cs="Times New Roman"/>
          <w:color w:val="262633"/>
          <w:sz w:val="28"/>
          <w:szCs w:val="28"/>
        </w:rPr>
        <w:t xml:space="preserve">, 2013 </w:t>
      </w:r>
      <w:r>
        <w:rPr>
          <w:rFonts w:ascii="Times New Roman" w:hAnsi="Times New Roman" w:cs="Times New Roman"/>
          <w:sz w:val="28"/>
          <w:szCs w:val="28"/>
          <w:lang w:val="kk-KZ"/>
        </w:rPr>
        <w:t>–</w:t>
      </w:r>
      <w:r w:rsidR="003B7566" w:rsidRPr="00F76BE4">
        <w:rPr>
          <w:rFonts w:ascii="Times New Roman" w:hAnsi="Times New Roman" w:cs="Times New Roman"/>
          <w:color w:val="262633"/>
          <w:sz w:val="28"/>
          <w:szCs w:val="28"/>
        </w:rPr>
        <w:t xml:space="preserve"> 576 с.</w:t>
      </w:r>
    </w:p>
    <w:p w:rsidR="00F76BE4" w:rsidRPr="00F76BE4" w:rsidRDefault="00F76BE4" w:rsidP="00F76BE4">
      <w:pPr>
        <w:spacing w:after="0" w:line="240" w:lineRule="auto"/>
        <w:ind w:firstLine="567"/>
        <w:jc w:val="both"/>
        <w:rPr>
          <w:rFonts w:ascii="Times New Roman" w:hAnsi="Times New Roman" w:cs="Times New Roman"/>
          <w:sz w:val="28"/>
          <w:szCs w:val="28"/>
          <w:lang w:val="kk-KZ"/>
        </w:rPr>
      </w:pPr>
      <w:r w:rsidRPr="00F76BE4">
        <w:rPr>
          <w:rFonts w:ascii="Times New Roman" w:hAnsi="Times New Roman" w:cs="Times New Roman"/>
          <w:color w:val="262633"/>
          <w:sz w:val="28"/>
          <w:szCs w:val="28"/>
          <w:lang w:val="kk-KZ"/>
        </w:rPr>
        <w:t xml:space="preserve">66 </w:t>
      </w:r>
      <w:r w:rsidR="003B7566" w:rsidRPr="00F76BE4">
        <w:rPr>
          <w:rFonts w:ascii="Times New Roman" w:hAnsi="Times New Roman" w:cs="Times New Roman"/>
          <w:sz w:val="28"/>
          <w:szCs w:val="28"/>
        </w:rPr>
        <w:t>Матюшенко С.</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В. Теоретические исследования педагогической деятельности // ОНВ. 2009. №6 (82). URL: https://cyberleninka.ru/article/n/ </w:t>
      </w:r>
    </w:p>
    <w:p w:rsidR="00F76BE4" w:rsidRDefault="00F76BE4" w:rsidP="00F76BE4">
      <w:pPr>
        <w:spacing w:after="0" w:line="240" w:lineRule="auto"/>
        <w:ind w:firstLine="567"/>
        <w:jc w:val="both"/>
        <w:rPr>
          <w:rFonts w:ascii="Times New Roman" w:hAnsi="Times New Roman" w:cs="Times New Roman"/>
          <w:sz w:val="28"/>
          <w:szCs w:val="28"/>
          <w:lang w:val="kk-KZ"/>
        </w:rPr>
      </w:pPr>
      <w:r w:rsidRPr="00F76BE4">
        <w:rPr>
          <w:rFonts w:ascii="Times New Roman" w:hAnsi="Times New Roman" w:cs="Times New Roman"/>
          <w:sz w:val="28"/>
          <w:szCs w:val="28"/>
          <w:lang w:val="kk-KZ"/>
        </w:rPr>
        <w:lastRenderedPageBreak/>
        <w:t xml:space="preserve">67 </w:t>
      </w:r>
      <w:r w:rsidR="003B7566" w:rsidRPr="00F76BE4">
        <w:rPr>
          <w:rFonts w:ascii="Times New Roman" w:hAnsi="Times New Roman" w:cs="Times New Roman"/>
          <w:sz w:val="28"/>
          <w:szCs w:val="28"/>
        </w:rPr>
        <w:t>Горовая В.</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И., Тарасова С.</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И. Педагогическая деятельность как категория педагогики: основные проблемы и направления исследования // Наука. Инновации. Технологии. 2004. </w:t>
      </w:r>
      <w:r w:rsidR="003B7566" w:rsidRPr="00AC29F8">
        <w:rPr>
          <w:rFonts w:ascii="Times New Roman" w:hAnsi="Times New Roman" w:cs="Times New Roman"/>
          <w:sz w:val="28"/>
          <w:szCs w:val="28"/>
        </w:rPr>
        <w:t xml:space="preserve">№36. </w:t>
      </w:r>
      <w:r w:rsidR="003B7566" w:rsidRPr="00F76BE4">
        <w:rPr>
          <w:rFonts w:ascii="Times New Roman" w:hAnsi="Times New Roman" w:cs="Times New Roman"/>
          <w:sz w:val="28"/>
          <w:szCs w:val="28"/>
          <w:lang w:val="en-US"/>
        </w:rPr>
        <w:t>URL</w:t>
      </w:r>
      <w:r w:rsidR="003B7566" w:rsidRPr="00AC29F8">
        <w:rPr>
          <w:rFonts w:ascii="Times New Roman" w:hAnsi="Times New Roman" w:cs="Times New Roman"/>
          <w:sz w:val="28"/>
          <w:szCs w:val="28"/>
        </w:rPr>
        <w:t xml:space="preserve">: </w:t>
      </w:r>
      <w:hyperlink r:id="rId46" w:history="1">
        <w:r w:rsidRPr="00DF6796">
          <w:rPr>
            <w:rStyle w:val="a8"/>
            <w:rFonts w:ascii="Times New Roman" w:hAnsi="Times New Roman" w:cs="Times New Roman"/>
            <w:sz w:val="28"/>
            <w:szCs w:val="28"/>
            <w:lang w:val="en-US"/>
          </w:rPr>
          <w:t>https</w:t>
        </w:r>
        <w:r w:rsidRPr="00AC29F8">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pedagogicheskaya</w:t>
        </w:r>
        <w:r w:rsidRPr="00AC29F8">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deyatelnost</w:t>
        </w:r>
        <w:r w:rsidRPr="00AC29F8">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kak</w:t>
        </w:r>
        <w:r w:rsidRPr="00AC29F8">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kategoriya</w:t>
        </w:r>
        <w:r w:rsidRPr="00AC29F8">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pedagogiki</w:t>
        </w:r>
        <w:r w:rsidRPr="00AC29F8">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osnovn</w:t>
        </w:r>
        <w:r w:rsidRPr="00AC29F8">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e</w:t>
        </w:r>
        <w:r w:rsidRPr="00AC29F8">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problem</w:t>
        </w:r>
        <w:r w:rsidRPr="00AC29F8">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i</w:t>
        </w:r>
        <w:r w:rsidRPr="00AC29F8">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napravleniyaissledovaniya</w:t>
        </w:r>
        <w:r w:rsidRPr="00AC29F8">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pdf</w:t>
        </w:r>
      </w:hyperlink>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68 </w:t>
      </w:r>
      <w:r w:rsidR="003B7566" w:rsidRPr="00F76BE4">
        <w:rPr>
          <w:rFonts w:ascii="Times New Roman" w:hAnsi="Times New Roman" w:cs="Times New Roman"/>
          <w:caps/>
          <w:sz w:val="28"/>
          <w:szCs w:val="28"/>
        </w:rPr>
        <w:t>И</w:t>
      </w:r>
      <w:r w:rsidR="003B7566" w:rsidRPr="00F76BE4">
        <w:rPr>
          <w:rFonts w:ascii="Times New Roman" w:hAnsi="Times New Roman" w:cs="Times New Roman"/>
          <w:sz w:val="28"/>
          <w:szCs w:val="28"/>
        </w:rPr>
        <w:t>ванников</w:t>
      </w:r>
      <w:r w:rsidR="003B7566" w:rsidRPr="00F76BE4">
        <w:rPr>
          <w:rFonts w:ascii="Times New Roman" w:hAnsi="Times New Roman" w:cs="Times New Roman"/>
          <w:caps/>
          <w:sz w:val="28"/>
          <w:szCs w:val="28"/>
        </w:rPr>
        <w:t xml:space="preserve"> В.А. А</w:t>
      </w:r>
      <w:r w:rsidR="003B7566" w:rsidRPr="00F76BE4">
        <w:rPr>
          <w:rFonts w:ascii="Times New Roman" w:hAnsi="Times New Roman" w:cs="Times New Roman"/>
          <w:sz w:val="28"/>
          <w:szCs w:val="28"/>
        </w:rPr>
        <w:t xml:space="preserve">нализ мотивации с позиций теории деятельности // национальный психологический журнал - </w:t>
      </w:r>
      <w:r w:rsidRPr="00F76BE4">
        <w:rPr>
          <w:rFonts w:ascii="Times New Roman" w:hAnsi="Times New Roman" w:cs="Times New Roman"/>
          <w:sz w:val="28"/>
          <w:szCs w:val="28"/>
        </w:rPr>
        <w:t>-</w:t>
      </w:r>
      <w:r w:rsidR="003B7566" w:rsidRPr="00F76BE4">
        <w:rPr>
          <w:rFonts w:ascii="Times New Roman" w:hAnsi="Times New Roman" w:cs="Times New Roman"/>
          <w:sz w:val="28"/>
          <w:szCs w:val="28"/>
        </w:rPr>
        <w:t>2014.</w:t>
      </w:r>
      <w:r w:rsidRPr="00F76BE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3B7566" w:rsidRPr="00F76BE4">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1</w:t>
      </w:r>
      <w:r>
        <w:rPr>
          <w:rFonts w:ascii="Times New Roman" w:hAnsi="Times New Roman" w:cs="Times New Roman"/>
          <w:sz w:val="28"/>
          <w:szCs w:val="28"/>
          <w:lang w:val="kk-KZ"/>
        </w:rPr>
        <w:t>.</w:t>
      </w:r>
      <w:r w:rsidR="003B7566" w:rsidRPr="00F76BE4">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F76BE4">
        <w:rPr>
          <w:rFonts w:ascii="Times New Roman" w:hAnsi="Times New Roman" w:cs="Times New Roman"/>
          <w:sz w:val="28"/>
          <w:szCs w:val="28"/>
        </w:rPr>
        <w:t>С</w:t>
      </w:r>
      <w:r w:rsidR="003B7566" w:rsidRPr="00F76BE4">
        <w:rPr>
          <w:rFonts w:ascii="Times New Roman" w:hAnsi="Times New Roman" w:cs="Times New Roman"/>
          <w:sz w:val="28"/>
          <w:szCs w:val="28"/>
        </w:rPr>
        <w:t>.</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51.</w:t>
      </w:r>
    </w:p>
    <w:p w:rsidR="00F76BE4" w:rsidRDefault="00F76BE4" w:rsidP="00F76BE4">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69 </w:t>
      </w:r>
      <w:r w:rsidR="003B7566" w:rsidRPr="00F76BE4">
        <w:rPr>
          <w:rFonts w:ascii="Times New Roman" w:hAnsi="Times New Roman" w:cs="Times New Roman"/>
          <w:sz w:val="28"/>
          <w:szCs w:val="28"/>
          <w:highlight w:val="yellow"/>
          <w:lang w:val="kk-KZ"/>
        </w:rPr>
        <w:t xml:space="preserve">Дауенов Е. </w:t>
      </w:r>
      <w:r w:rsidR="003B7566" w:rsidRPr="00F76BE4">
        <w:rPr>
          <w:rFonts w:ascii="Times New Roman" w:hAnsi="Times New Roman" w:cs="Times New Roman"/>
          <w:color w:val="000000"/>
          <w:sz w:val="28"/>
          <w:szCs w:val="28"/>
          <w:highlight w:val="yellow"/>
          <w:lang w:val="kk-KZ"/>
        </w:rPr>
        <w:t xml:space="preserve">Білім берудің жаңартылған мазмұны жағдайында </w:t>
      </w:r>
      <w:r w:rsidR="00FF0EE4" w:rsidRPr="00F76BE4">
        <w:rPr>
          <w:rFonts w:ascii="Times New Roman" w:hAnsi="Times New Roman" w:cs="Times New Roman"/>
          <w:color w:val="000000"/>
          <w:sz w:val="28"/>
          <w:szCs w:val="28"/>
          <w:highlight w:val="yellow"/>
          <w:lang w:val="kk-KZ"/>
        </w:rPr>
        <w:t xml:space="preserve">білім алушылардың </w:t>
      </w:r>
      <w:r w:rsidR="003B7566" w:rsidRPr="00F76BE4">
        <w:rPr>
          <w:rFonts w:ascii="Times New Roman" w:hAnsi="Times New Roman" w:cs="Times New Roman"/>
          <w:color w:val="000000"/>
          <w:sz w:val="28"/>
          <w:szCs w:val="28"/>
          <w:highlight w:val="yellow"/>
          <w:lang w:val="kk-KZ"/>
        </w:rPr>
        <w:t xml:space="preserve"> азаматтық сәйкестілігін қалыптастырудың ғылыми құрылымы/ Научный журнал Павлодарского государственного университета имени С. Торайгырова ВЕСТНИК ПГУ</w:t>
      </w:r>
      <w:r>
        <w:rPr>
          <w:rFonts w:ascii="Times New Roman" w:hAnsi="Times New Roman" w:cs="Times New Roman"/>
          <w:color w:val="000000"/>
          <w:sz w:val="28"/>
          <w:szCs w:val="28"/>
          <w:highlight w:val="yellow"/>
          <w:lang w:val="kk-KZ"/>
        </w:rPr>
        <w:t>.</w:t>
      </w:r>
      <w:r w:rsidR="003B7566" w:rsidRPr="00F76BE4">
        <w:rPr>
          <w:rFonts w:ascii="Times New Roman" w:hAnsi="Times New Roman" w:cs="Times New Roman"/>
          <w:color w:val="000000"/>
          <w:sz w:val="28"/>
          <w:szCs w:val="28"/>
          <w:highlight w:val="yellow"/>
          <w:lang w:val="kk-KZ"/>
        </w:rPr>
        <w:t xml:space="preserve"> Педагогическая серия</w:t>
      </w:r>
      <w:r>
        <w:rPr>
          <w:rFonts w:ascii="Times New Roman" w:hAnsi="Times New Roman" w:cs="Times New Roman"/>
          <w:color w:val="000000"/>
          <w:sz w:val="28"/>
          <w:szCs w:val="28"/>
          <w:highlight w:val="yellow"/>
          <w:lang w:val="kk-KZ"/>
        </w:rPr>
        <w:t xml:space="preserve">. </w:t>
      </w:r>
      <w:r>
        <w:rPr>
          <w:rFonts w:ascii="Times New Roman" w:hAnsi="Times New Roman" w:cs="Times New Roman"/>
          <w:sz w:val="28"/>
          <w:szCs w:val="28"/>
          <w:lang w:val="kk-KZ"/>
        </w:rPr>
        <w:t xml:space="preserve">– </w:t>
      </w:r>
      <w:r w:rsidR="003B7566" w:rsidRPr="00F76BE4">
        <w:rPr>
          <w:rFonts w:ascii="Times New Roman" w:hAnsi="Times New Roman" w:cs="Times New Roman"/>
          <w:color w:val="000000"/>
          <w:sz w:val="28"/>
          <w:szCs w:val="28"/>
          <w:highlight w:val="yellow"/>
          <w:lang w:val="kk-KZ"/>
        </w:rPr>
        <w:t xml:space="preserve"> № 3</w:t>
      </w:r>
      <w:r>
        <w:rPr>
          <w:rFonts w:ascii="Times New Roman" w:hAnsi="Times New Roman" w:cs="Times New Roman"/>
          <w:color w:val="000000"/>
          <w:sz w:val="28"/>
          <w:szCs w:val="28"/>
          <w:highlight w:val="yellow"/>
          <w:lang w:val="kk-KZ"/>
        </w:rPr>
        <w:t>.</w:t>
      </w:r>
      <w:r w:rsidR="003B7566" w:rsidRPr="00F76BE4">
        <w:rPr>
          <w:rFonts w:ascii="Times New Roman" w:hAnsi="Times New Roman" w:cs="Times New Roman"/>
          <w:color w:val="000000"/>
          <w:sz w:val="28"/>
          <w:szCs w:val="28"/>
          <w:highlight w:val="yellow"/>
          <w:lang w:val="kk-KZ"/>
        </w:rPr>
        <w:t xml:space="preserve"> </w:t>
      </w:r>
      <w:r>
        <w:rPr>
          <w:rFonts w:ascii="Times New Roman" w:hAnsi="Times New Roman" w:cs="Times New Roman"/>
          <w:sz w:val="28"/>
          <w:szCs w:val="28"/>
          <w:lang w:val="kk-KZ"/>
        </w:rPr>
        <w:t xml:space="preserve">– </w:t>
      </w:r>
      <w:r w:rsidR="003B7566" w:rsidRPr="00F76BE4">
        <w:rPr>
          <w:rFonts w:ascii="Times New Roman" w:hAnsi="Times New Roman" w:cs="Times New Roman"/>
          <w:color w:val="000000"/>
          <w:sz w:val="28"/>
          <w:szCs w:val="28"/>
          <w:highlight w:val="yellow"/>
          <w:lang w:val="kk-KZ"/>
        </w:rPr>
        <w:t>2020</w:t>
      </w:r>
      <w:r>
        <w:rPr>
          <w:rFonts w:ascii="Times New Roman" w:hAnsi="Times New Roman" w:cs="Times New Roman"/>
          <w:color w:val="000000"/>
          <w:sz w:val="28"/>
          <w:szCs w:val="28"/>
          <w:highlight w:val="yellow"/>
          <w:lang w:val="kk-KZ"/>
        </w:rPr>
        <w:t xml:space="preserve">. </w:t>
      </w:r>
      <w:r>
        <w:rPr>
          <w:rFonts w:ascii="Times New Roman" w:hAnsi="Times New Roman" w:cs="Times New Roman"/>
          <w:sz w:val="28"/>
          <w:szCs w:val="28"/>
          <w:lang w:val="kk-KZ"/>
        </w:rPr>
        <w:t xml:space="preserve">– </w:t>
      </w:r>
      <w:r w:rsidR="003B7566" w:rsidRPr="00F76BE4">
        <w:rPr>
          <w:rFonts w:ascii="Times New Roman" w:hAnsi="Times New Roman" w:cs="Times New Roman"/>
          <w:color w:val="000000"/>
          <w:sz w:val="28"/>
          <w:szCs w:val="28"/>
          <w:highlight w:val="yellow"/>
          <w:lang w:val="kk-KZ"/>
        </w:rPr>
        <w:t xml:space="preserve"> </w:t>
      </w:r>
      <w:r w:rsidRPr="00F76BE4">
        <w:rPr>
          <w:rFonts w:ascii="Times New Roman" w:hAnsi="Times New Roman" w:cs="Times New Roman"/>
          <w:color w:val="000000"/>
          <w:sz w:val="28"/>
          <w:szCs w:val="28"/>
          <w:highlight w:val="yellow"/>
          <w:lang w:val="kk-KZ"/>
        </w:rPr>
        <w:t>С</w:t>
      </w:r>
      <w:r w:rsidR="003B7566" w:rsidRPr="00F76BE4">
        <w:rPr>
          <w:rFonts w:ascii="Times New Roman" w:hAnsi="Times New Roman" w:cs="Times New Roman"/>
          <w:color w:val="000000"/>
          <w:sz w:val="28"/>
          <w:szCs w:val="28"/>
          <w:highlight w:val="yellow"/>
          <w:lang w:val="kk-KZ"/>
        </w:rPr>
        <w:t>. 247-255</w:t>
      </w:r>
      <w:r>
        <w:rPr>
          <w:rFonts w:ascii="Times New Roman" w:hAnsi="Times New Roman" w:cs="Times New Roman"/>
          <w:color w:val="000000"/>
          <w:sz w:val="28"/>
          <w:szCs w:val="28"/>
          <w:highlight w:val="yellow"/>
          <w:lang w:val="kk-KZ"/>
        </w:rPr>
        <w:t>.</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70 </w:t>
      </w:r>
      <w:r w:rsidR="003B7566" w:rsidRPr="00F76BE4">
        <w:rPr>
          <w:rFonts w:ascii="Times New Roman" w:hAnsi="Times New Roman" w:cs="Times New Roman"/>
          <w:sz w:val="28"/>
          <w:szCs w:val="28"/>
        </w:rPr>
        <w:t>Матяш Н.</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В. Инновационные педагогические технологии. Проектное обучение: учеб. пособие для студ. учреждений высш. образования / </w:t>
      </w:r>
      <w:r>
        <w:rPr>
          <w:rFonts w:ascii="Times New Roman" w:hAnsi="Times New Roman" w:cs="Times New Roman"/>
          <w:sz w:val="28"/>
          <w:szCs w:val="28"/>
          <w:lang w:val="kk-KZ"/>
        </w:rPr>
        <w:br/>
      </w:r>
      <w:r w:rsidR="003B7566" w:rsidRPr="00F76BE4">
        <w:rPr>
          <w:rFonts w:ascii="Times New Roman" w:hAnsi="Times New Roman" w:cs="Times New Roman"/>
          <w:sz w:val="28"/>
          <w:szCs w:val="28"/>
        </w:rPr>
        <w:t>Н.</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В. Матяш. - 3-е изд., стер. </w:t>
      </w:r>
      <w:r>
        <w:rPr>
          <w:rFonts w:ascii="Times New Roman" w:hAnsi="Times New Roman" w:cs="Times New Roman"/>
          <w:sz w:val="28"/>
          <w:szCs w:val="28"/>
          <w:lang w:val="kk-KZ"/>
        </w:rPr>
        <w:t>–</w:t>
      </w:r>
      <w:r w:rsidR="003B7566" w:rsidRPr="00F76BE4">
        <w:rPr>
          <w:rFonts w:ascii="Times New Roman" w:hAnsi="Times New Roman" w:cs="Times New Roman"/>
          <w:sz w:val="28"/>
          <w:szCs w:val="28"/>
        </w:rPr>
        <w:t xml:space="preserve"> М.</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 Издательский центр «Академия», 2014. </w:t>
      </w:r>
      <w:r>
        <w:rPr>
          <w:rFonts w:ascii="Times New Roman" w:hAnsi="Times New Roman" w:cs="Times New Roman"/>
          <w:sz w:val="28"/>
          <w:szCs w:val="28"/>
          <w:lang w:val="kk-KZ"/>
        </w:rPr>
        <w:t>–</w:t>
      </w:r>
      <w:r w:rsidR="003B7566" w:rsidRPr="00F76BE4">
        <w:rPr>
          <w:rFonts w:ascii="Times New Roman" w:hAnsi="Times New Roman" w:cs="Times New Roman"/>
          <w:sz w:val="28"/>
          <w:szCs w:val="28"/>
        </w:rPr>
        <w:t xml:space="preserve">  </w:t>
      </w:r>
      <w:r>
        <w:rPr>
          <w:rFonts w:ascii="Times New Roman" w:hAnsi="Times New Roman" w:cs="Times New Roman"/>
          <w:sz w:val="28"/>
          <w:szCs w:val="28"/>
          <w:lang w:val="kk-KZ"/>
        </w:rPr>
        <w:br/>
      </w:r>
      <w:r w:rsidRPr="00F76BE4">
        <w:rPr>
          <w:rFonts w:ascii="Times New Roman" w:hAnsi="Times New Roman" w:cs="Times New Roman"/>
          <w:sz w:val="28"/>
          <w:szCs w:val="28"/>
        </w:rPr>
        <w:t>С</w:t>
      </w:r>
      <w:r w:rsidR="003B7566" w:rsidRPr="00F76BE4">
        <w:rPr>
          <w:rFonts w:ascii="Times New Roman" w:hAnsi="Times New Roman" w:cs="Times New Roman"/>
          <w:sz w:val="28"/>
          <w:szCs w:val="28"/>
        </w:rPr>
        <w:t>.</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18</w:t>
      </w:r>
      <w:r>
        <w:rPr>
          <w:rFonts w:ascii="Times New Roman" w:hAnsi="Times New Roman" w:cs="Times New Roman"/>
          <w:sz w:val="28"/>
          <w:szCs w:val="28"/>
          <w:lang w:val="kk-KZ"/>
        </w:rPr>
        <w:t>.</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71 </w:t>
      </w:r>
      <w:r w:rsidR="003B7566" w:rsidRPr="00F76BE4">
        <w:rPr>
          <w:rFonts w:ascii="Times New Roman" w:hAnsi="Times New Roman" w:cs="Times New Roman"/>
          <w:iCs/>
          <w:sz w:val="28"/>
          <w:szCs w:val="28"/>
        </w:rPr>
        <w:t>Шаханова Н.</w:t>
      </w:r>
      <w:r>
        <w:rPr>
          <w:rFonts w:ascii="Times New Roman" w:hAnsi="Times New Roman" w:cs="Times New Roman"/>
          <w:iCs/>
          <w:sz w:val="28"/>
          <w:szCs w:val="28"/>
          <w:lang w:val="kk-KZ"/>
        </w:rPr>
        <w:t xml:space="preserve"> </w:t>
      </w:r>
      <w:r w:rsidR="003B7566" w:rsidRPr="00F76BE4">
        <w:rPr>
          <w:rFonts w:ascii="Times New Roman" w:hAnsi="Times New Roman" w:cs="Times New Roman"/>
          <w:iCs/>
          <w:sz w:val="28"/>
          <w:szCs w:val="28"/>
        </w:rPr>
        <w:t>Ж</w:t>
      </w:r>
      <w:r w:rsidR="003B7566" w:rsidRPr="00F76BE4">
        <w:rPr>
          <w:rFonts w:ascii="Times New Roman" w:hAnsi="Times New Roman" w:cs="Times New Roman"/>
          <w:sz w:val="28"/>
          <w:szCs w:val="28"/>
        </w:rPr>
        <w:t>. Мир традиционной культуры казахов (этнографические очерки). – Алматы</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Қазақстан, 1998. – 184 с.</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72 </w:t>
      </w:r>
      <w:r w:rsidR="003B7566" w:rsidRPr="00F76BE4">
        <w:rPr>
          <w:rFonts w:ascii="Times New Roman" w:hAnsi="Times New Roman" w:cs="Times New Roman"/>
          <w:sz w:val="28"/>
          <w:szCs w:val="28"/>
        </w:rPr>
        <w:t>Биекенов К.</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У. Социальное прогнозирование и проектирование: учебное пособие. – Алматы: </w:t>
      </w:r>
      <w:r w:rsidR="003B7566" w:rsidRPr="00F76BE4">
        <w:rPr>
          <w:rFonts w:ascii="Times New Roman" w:hAnsi="Times New Roman" w:cs="Times New Roman"/>
          <w:sz w:val="28"/>
          <w:szCs w:val="28"/>
          <w:lang w:val="kk-KZ"/>
        </w:rPr>
        <w:t>Қазақ университеті, 2012</w:t>
      </w:r>
      <w:r w:rsidR="003B7566" w:rsidRPr="00F76BE4">
        <w:rPr>
          <w:rFonts w:ascii="Times New Roman" w:hAnsi="Times New Roman" w:cs="Times New Roman"/>
          <w:sz w:val="28"/>
          <w:szCs w:val="28"/>
        </w:rPr>
        <w:t>. – С. 189</w:t>
      </w:r>
      <w:r>
        <w:rPr>
          <w:rFonts w:ascii="Times New Roman" w:hAnsi="Times New Roman" w:cs="Times New Roman"/>
          <w:sz w:val="28"/>
          <w:szCs w:val="28"/>
          <w:lang w:val="kk-KZ"/>
        </w:rPr>
        <w:t>.</w:t>
      </w:r>
    </w:p>
    <w:p w:rsidR="00F76BE4" w:rsidRDefault="00F76BE4" w:rsidP="00F76BE4">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73 </w:t>
      </w:r>
      <w:r w:rsidR="003B7566" w:rsidRPr="00F76BE4">
        <w:rPr>
          <w:rFonts w:ascii="Times New Roman" w:hAnsi="Times New Roman" w:cs="Times New Roman"/>
          <w:sz w:val="28"/>
          <w:szCs w:val="28"/>
        </w:rPr>
        <w:t xml:space="preserve">Мухатаева Д. И. </w:t>
      </w:r>
      <w:r w:rsidR="003B7566" w:rsidRPr="00F76BE4">
        <w:rPr>
          <w:rFonts w:ascii="Times New Roman" w:hAnsi="Times New Roman" w:cs="Times New Roman"/>
          <w:bCs/>
          <w:sz w:val="28"/>
          <w:szCs w:val="28"/>
        </w:rPr>
        <w:t xml:space="preserve">Социально-педагогическое сопровождение процесса формирования проектной компетентности студентов в системе университетского образования. </w:t>
      </w:r>
      <w:r w:rsidR="003B7566" w:rsidRPr="00F76BE4">
        <w:rPr>
          <w:rFonts w:ascii="Times New Roman" w:hAnsi="Times New Roman" w:cs="Times New Roman"/>
          <w:sz w:val="28"/>
          <w:szCs w:val="28"/>
          <w:shd w:val="clear" w:color="auto" w:fill="FFFFFF"/>
        </w:rPr>
        <w:t xml:space="preserve">Диссертация на соискание степени доктора философии (PhD): 6D012300 Cоциальная педагогика и самопознание. </w:t>
      </w:r>
      <w:r>
        <w:rPr>
          <w:rFonts w:ascii="Times New Roman" w:hAnsi="Times New Roman" w:cs="Times New Roman"/>
          <w:sz w:val="28"/>
          <w:szCs w:val="28"/>
          <w:lang w:val="kk-KZ"/>
        </w:rPr>
        <w:t>–</w:t>
      </w:r>
      <w:r w:rsidR="003B7566" w:rsidRPr="00F76BE4">
        <w:rPr>
          <w:rFonts w:ascii="Times New Roman" w:hAnsi="Times New Roman" w:cs="Times New Roman"/>
          <w:sz w:val="28"/>
          <w:szCs w:val="28"/>
          <w:shd w:val="clear" w:color="auto" w:fill="FFFFFF"/>
        </w:rPr>
        <w:t xml:space="preserve"> Казахский национальный университет имени Аль-Фараби. </w:t>
      </w:r>
      <w:r>
        <w:rPr>
          <w:rFonts w:ascii="Times New Roman" w:hAnsi="Times New Roman" w:cs="Times New Roman"/>
          <w:sz w:val="28"/>
          <w:szCs w:val="28"/>
          <w:lang w:val="kk-KZ"/>
        </w:rPr>
        <w:t>–</w:t>
      </w:r>
      <w:r w:rsidR="003B7566" w:rsidRPr="00F76BE4">
        <w:rPr>
          <w:rFonts w:ascii="Times New Roman" w:hAnsi="Times New Roman" w:cs="Times New Roman"/>
          <w:sz w:val="28"/>
          <w:szCs w:val="28"/>
          <w:shd w:val="clear" w:color="auto" w:fill="FFFFFF"/>
        </w:rPr>
        <w:t xml:space="preserve"> Алматы</w:t>
      </w:r>
      <w:r>
        <w:rPr>
          <w:rFonts w:ascii="Times New Roman" w:hAnsi="Times New Roman" w:cs="Times New Roman"/>
          <w:sz w:val="28"/>
          <w:szCs w:val="28"/>
          <w:shd w:val="clear" w:color="auto" w:fill="FFFFFF"/>
          <w:lang w:val="kk-KZ"/>
        </w:rPr>
        <w:t>,</w:t>
      </w:r>
      <w:r w:rsidR="003B7566" w:rsidRPr="00F76BE4">
        <w:rPr>
          <w:rFonts w:ascii="Times New Roman" w:hAnsi="Times New Roman" w:cs="Times New Roman"/>
          <w:sz w:val="28"/>
          <w:szCs w:val="28"/>
          <w:shd w:val="clear" w:color="auto" w:fill="FFFFFF"/>
        </w:rPr>
        <w:t xml:space="preserve"> 2018. </w:t>
      </w:r>
      <w:r>
        <w:rPr>
          <w:rFonts w:ascii="Times New Roman" w:hAnsi="Times New Roman" w:cs="Times New Roman"/>
          <w:sz w:val="28"/>
          <w:szCs w:val="28"/>
          <w:lang w:val="kk-KZ"/>
        </w:rPr>
        <w:t>–</w:t>
      </w:r>
      <w:r w:rsidR="003B7566" w:rsidRPr="00F76BE4">
        <w:rPr>
          <w:rFonts w:ascii="Times New Roman" w:hAnsi="Times New Roman" w:cs="Times New Roman"/>
          <w:sz w:val="28"/>
          <w:szCs w:val="28"/>
          <w:shd w:val="clear" w:color="auto" w:fill="FFFFFF"/>
        </w:rPr>
        <w:t xml:space="preserve"> 189 с.</w:t>
      </w:r>
    </w:p>
    <w:p w:rsidR="00F76BE4" w:rsidRDefault="00F76BE4" w:rsidP="00F76BE4">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shd w:val="clear" w:color="auto" w:fill="FFFFFF"/>
          <w:lang w:val="kk-KZ"/>
        </w:rPr>
        <w:t xml:space="preserve">74 </w:t>
      </w:r>
      <w:r w:rsidR="003B7566" w:rsidRPr="00F76BE4">
        <w:rPr>
          <w:rFonts w:ascii="Times New Roman" w:hAnsi="Times New Roman" w:cs="Times New Roman"/>
          <w:sz w:val="28"/>
          <w:szCs w:val="28"/>
          <w:highlight w:val="yellow"/>
          <w:lang w:val="kk-KZ"/>
        </w:rPr>
        <w:t>Дауенов Е.</w:t>
      </w:r>
      <w:r w:rsidR="003B7566" w:rsidRPr="00F76BE4">
        <w:rPr>
          <w:rFonts w:ascii="Times New Roman" w:hAnsi="Times New Roman" w:cs="Times New Roman"/>
          <w:color w:val="000000"/>
          <w:sz w:val="28"/>
          <w:szCs w:val="28"/>
          <w:highlight w:val="yellow"/>
          <w:lang w:val="kk-KZ"/>
        </w:rPr>
        <w:t xml:space="preserve"> Оқыту </w:t>
      </w:r>
      <w:r w:rsidR="00CF2088" w:rsidRPr="00F76BE4">
        <w:rPr>
          <w:rFonts w:ascii="Times New Roman" w:hAnsi="Times New Roman" w:cs="Times New Roman"/>
          <w:color w:val="000000"/>
          <w:sz w:val="28"/>
          <w:szCs w:val="28"/>
          <w:highlight w:val="yellow"/>
          <w:lang w:val="kk-KZ"/>
        </w:rPr>
        <w:t>процесінде</w:t>
      </w:r>
      <w:r w:rsidR="003B7566" w:rsidRPr="00F76BE4">
        <w:rPr>
          <w:rFonts w:ascii="Times New Roman" w:hAnsi="Times New Roman" w:cs="Times New Roman"/>
          <w:color w:val="000000"/>
          <w:sz w:val="28"/>
          <w:szCs w:val="28"/>
          <w:highlight w:val="yellow"/>
          <w:lang w:val="kk-KZ"/>
        </w:rPr>
        <w:t xml:space="preserve"> ұлттық бірегейлікті қалыптастырудың психологиялық-педагогикалық аспектілері.  </w:t>
      </w:r>
      <w:r w:rsidR="003B7566" w:rsidRPr="00F76BE4">
        <w:rPr>
          <w:rFonts w:ascii="Times New Roman" w:hAnsi="Times New Roman" w:cs="Times New Roman"/>
          <w:color w:val="000000"/>
          <w:sz w:val="28"/>
          <w:szCs w:val="28"/>
          <w:highlight w:val="yellow"/>
        </w:rPr>
        <w:t>Научный журнал Западно-Казахстанского государственного университета им. М. Утемисова ВЕСТНИК ЗКГУ</w:t>
      </w:r>
      <w:r>
        <w:rPr>
          <w:rFonts w:ascii="Times New Roman" w:hAnsi="Times New Roman" w:cs="Times New Roman"/>
          <w:color w:val="000000"/>
          <w:sz w:val="28"/>
          <w:szCs w:val="28"/>
          <w:highlight w:val="yellow"/>
          <w:lang w:val="kk-KZ"/>
        </w:rPr>
        <w:t>.</w:t>
      </w:r>
      <w:r w:rsidR="003B7566" w:rsidRPr="00F76BE4">
        <w:rPr>
          <w:rFonts w:ascii="Times New Roman" w:hAnsi="Times New Roman" w:cs="Times New Roman"/>
          <w:color w:val="000000"/>
          <w:sz w:val="28"/>
          <w:szCs w:val="28"/>
          <w:highlight w:val="yellow"/>
        </w:rPr>
        <w:t xml:space="preserve"> </w:t>
      </w:r>
      <w:r>
        <w:rPr>
          <w:rFonts w:ascii="Times New Roman" w:hAnsi="Times New Roman" w:cs="Times New Roman"/>
          <w:sz w:val="28"/>
          <w:szCs w:val="28"/>
          <w:lang w:val="kk-KZ"/>
        </w:rPr>
        <w:t xml:space="preserve">– </w:t>
      </w:r>
      <w:r w:rsidR="003B7566" w:rsidRPr="00F76BE4">
        <w:rPr>
          <w:rFonts w:ascii="Times New Roman" w:hAnsi="Times New Roman" w:cs="Times New Roman"/>
          <w:color w:val="000000"/>
          <w:sz w:val="28"/>
          <w:szCs w:val="28"/>
          <w:highlight w:val="yellow"/>
        </w:rPr>
        <w:t>№ 4 (69) – 2019</w:t>
      </w:r>
      <w:r>
        <w:rPr>
          <w:rFonts w:ascii="Times New Roman" w:hAnsi="Times New Roman" w:cs="Times New Roman"/>
          <w:color w:val="000000"/>
          <w:sz w:val="28"/>
          <w:szCs w:val="28"/>
          <w:highlight w:val="yellow"/>
          <w:lang w:val="kk-KZ"/>
        </w:rPr>
        <w:t xml:space="preserve">. </w:t>
      </w:r>
      <w:r>
        <w:rPr>
          <w:rFonts w:ascii="Times New Roman" w:hAnsi="Times New Roman" w:cs="Times New Roman"/>
          <w:sz w:val="28"/>
          <w:szCs w:val="28"/>
          <w:lang w:val="kk-KZ"/>
        </w:rPr>
        <w:t xml:space="preserve">– </w:t>
      </w:r>
      <w:r w:rsidR="003B7566" w:rsidRPr="00F76BE4">
        <w:rPr>
          <w:rFonts w:ascii="Times New Roman" w:hAnsi="Times New Roman" w:cs="Times New Roman"/>
          <w:color w:val="000000"/>
          <w:sz w:val="28"/>
          <w:szCs w:val="28"/>
          <w:highlight w:val="yellow"/>
        </w:rPr>
        <w:t xml:space="preserve"> </w:t>
      </w:r>
      <w:r w:rsidRPr="00F76BE4">
        <w:rPr>
          <w:rFonts w:ascii="Times New Roman" w:hAnsi="Times New Roman" w:cs="Times New Roman"/>
          <w:color w:val="000000"/>
          <w:sz w:val="28"/>
          <w:szCs w:val="28"/>
          <w:highlight w:val="yellow"/>
        </w:rPr>
        <w:t>С</w:t>
      </w:r>
      <w:r w:rsidR="003B7566" w:rsidRPr="00F76BE4">
        <w:rPr>
          <w:rFonts w:ascii="Times New Roman" w:hAnsi="Times New Roman" w:cs="Times New Roman"/>
          <w:color w:val="000000"/>
          <w:sz w:val="28"/>
          <w:szCs w:val="28"/>
          <w:highlight w:val="yellow"/>
        </w:rPr>
        <w:t>.193</w:t>
      </w:r>
      <w:r>
        <w:rPr>
          <w:rFonts w:ascii="Times New Roman" w:hAnsi="Times New Roman" w:cs="Times New Roman"/>
          <w:sz w:val="28"/>
          <w:szCs w:val="28"/>
          <w:lang w:val="kk-KZ"/>
        </w:rPr>
        <w:t>–</w:t>
      </w:r>
      <w:r w:rsidR="003B7566" w:rsidRPr="00F76BE4">
        <w:rPr>
          <w:rFonts w:ascii="Times New Roman" w:hAnsi="Times New Roman" w:cs="Times New Roman"/>
          <w:color w:val="000000"/>
          <w:sz w:val="28"/>
          <w:szCs w:val="28"/>
          <w:highlight w:val="yellow"/>
        </w:rPr>
        <w:t>198</w:t>
      </w:r>
      <w:r>
        <w:rPr>
          <w:rFonts w:ascii="Times New Roman" w:hAnsi="Times New Roman" w:cs="Times New Roman"/>
          <w:color w:val="000000"/>
          <w:sz w:val="28"/>
          <w:szCs w:val="28"/>
          <w:highlight w:val="yellow"/>
          <w:lang w:val="kk-KZ"/>
        </w:rPr>
        <w:t>.</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75 </w:t>
      </w:r>
      <w:r w:rsidR="003B7566" w:rsidRPr="00F76BE4">
        <w:rPr>
          <w:rFonts w:ascii="Times New Roman" w:hAnsi="Times New Roman" w:cs="Times New Roman"/>
          <w:sz w:val="28"/>
          <w:szCs w:val="28"/>
          <w:lang w:val="kk-KZ"/>
        </w:rPr>
        <w:t xml:space="preserve">Елизарова Е. А. Сущностный анализ проектной деятельности // Вестн. Сам. гос. техн. ун-та. Сер. Психолого-педагогич. науки. </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lang w:val="kk-KZ"/>
        </w:rPr>
        <w:t>2012</w:t>
      </w:r>
      <w:r w:rsidR="003B7566" w:rsidRPr="00F76BE4">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№1 (17). </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URL: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w:instrText>
      </w:r>
      <w:r w:rsidRPr="00F76BE4">
        <w:rPr>
          <w:rFonts w:ascii="Times New Roman" w:hAnsi="Times New Roman" w:cs="Times New Roman"/>
          <w:sz w:val="28"/>
          <w:szCs w:val="28"/>
        </w:rPr>
        <w:instrText xml:space="preserve">https://cyberleninka.ru/article/n/suschnostnyy-analiz-proektnoy-deyatelnosti </w:instrText>
      </w:r>
    </w:p>
    <w:p w:rsidR="00F76BE4" w:rsidRPr="00DF6796" w:rsidRDefault="00F76BE4" w:rsidP="00F76BE4">
      <w:pPr>
        <w:spacing w:after="0" w:line="240" w:lineRule="auto"/>
        <w:ind w:firstLine="567"/>
        <w:jc w:val="both"/>
        <w:rPr>
          <w:rStyle w:val="a8"/>
          <w:rFonts w:ascii="Times New Roman" w:hAnsi="Times New Roman" w:cs="Times New Roman"/>
          <w:sz w:val="28"/>
          <w:szCs w:val="28"/>
          <w:lang w:val="kk-KZ"/>
        </w:rPr>
      </w:pPr>
      <w:r>
        <w:rPr>
          <w:rFonts w:ascii="Times New Roman" w:hAnsi="Times New Roman" w:cs="Times New Roman"/>
          <w:sz w:val="28"/>
          <w:szCs w:val="28"/>
          <w:lang w:val="kk-KZ"/>
        </w:rPr>
        <w:instrText>76</w:instrText>
      </w:r>
      <w:r w:rsidRPr="00AC29F8">
        <w:rPr>
          <w:rFonts w:ascii="Times New Roman" w:hAnsi="Times New Roman" w:cs="Times New Roman"/>
          <w:sz w:val="28"/>
          <w:szCs w:val="28"/>
          <w:lang w:val="kk-KZ"/>
        </w:rPr>
        <w:instrText xml:space="preserve">" </w:instrText>
      </w:r>
      <w:r>
        <w:rPr>
          <w:rFonts w:ascii="Times New Roman" w:hAnsi="Times New Roman" w:cs="Times New Roman"/>
          <w:sz w:val="28"/>
          <w:szCs w:val="28"/>
        </w:rPr>
        <w:fldChar w:fldCharType="separate"/>
      </w:r>
      <w:r w:rsidRPr="00AC29F8">
        <w:rPr>
          <w:rStyle w:val="a8"/>
          <w:rFonts w:ascii="Times New Roman" w:hAnsi="Times New Roman" w:cs="Times New Roman"/>
          <w:sz w:val="28"/>
          <w:szCs w:val="28"/>
          <w:lang w:val="kk-KZ"/>
        </w:rPr>
        <w:t xml:space="preserve">https://cyberleninka.ru/article/n/suschnostnyy-analiz-proektnoy-deyatelnosti </w:t>
      </w:r>
    </w:p>
    <w:p w:rsidR="00F76BE4" w:rsidRDefault="00F76BE4" w:rsidP="00F76BE4">
      <w:pPr>
        <w:spacing w:after="0" w:line="240" w:lineRule="auto"/>
        <w:ind w:firstLine="567"/>
        <w:jc w:val="both"/>
        <w:rPr>
          <w:rFonts w:ascii="Times New Roman" w:hAnsi="Times New Roman" w:cs="Times New Roman"/>
          <w:sz w:val="28"/>
          <w:szCs w:val="28"/>
          <w:lang w:val="kk-KZ"/>
        </w:rPr>
      </w:pPr>
      <w:r w:rsidRPr="00F76BE4">
        <w:rPr>
          <w:rStyle w:val="a8"/>
          <w:rFonts w:ascii="Times New Roman" w:hAnsi="Times New Roman" w:cs="Times New Roman"/>
          <w:color w:val="auto"/>
          <w:sz w:val="28"/>
          <w:szCs w:val="28"/>
          <w:u w:val="none"/>
          <w:lang w:val="kk-KZ"/>
        </w:rPr>
        <w:t>76</w:t>
      </w:r>
      <w:r>
        <w:rPr>
          <w:rFonts w:ascii="Times New Roman" w:hAnsi="Times New Roman" w:cs="Times New Roman"/>
          <w:sz w:val="28"/>
          <w:szCs w:val="28"/>
        </w:rPr>
        <w:fldChar w:fldCharType="end"/>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Пахомова Н.</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Ю. Учебные проекты: его возможности [Текст] / </w:t>
      </w:r>
      <w:r>
        <w:rPr>
          <w:rFonts w:ascii="Times New Roman" w:hAnsi="Times New Roman" w:cs="Times New Roman"/>
          <w:sz w:val="28"/>
          <w:szCs w:val="28"/>
          <w:lang w:val="kk-KZ"/>
        </w:rPr>
        <w:br/>
      </w:r>
      <w:r w:rsidR="003B7566" w:rsidRPr="00F76BE4">
        <w:rPr>
          <w:rFonts w:ascii="Times New Roman" w:hAnsi="Times New Roman" w:cs="Times New Roman"/>
          <w:sz w:val="28"/>
          <w:szCs w:val="28"/>
        </w:rPr>
        <w:t xml:space="preserve">Н. Ю. Пахомова // Учитель. </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2000. </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4. </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C. 52–55.</w:t>
      </w:r>
    </w:p>
    <w:p w:rsidR="00F76BE4" w:rsidRDefault="00F76BE4" w:rsidP="00F76B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77 </w:t>
      </w:r>
      <w:r w:rsidR="003B7566" w:rsidRPr="00F76BE4">
        <w:rPr>
          <w:rFonts w:ascii="Times New Roman" w:hAnsi="Times New Roman" w:cs="Times New Roman"/>
          <w:sz w:val="28"/>
          <w:szCs w:val="28"/>
        </w:rPr>
        <w:t>Автайкина О.</w:t>
      </w:r>
      <w:r>
        <w:rPr>
          <w:rFonts w:ascii="Times New Roman" w:hAnsi="Times New Roman" w:cs="Times New Roman"/>
          <w:sz w:val="28"/>
          <w:szCs w:val="28"/>
          <w:lang w:val="kk-KZ"/>
        </w:rPr>
        <w:t xml:space="preserve"> </w:t>
      </w:r>
      <w:r w:rsidR="003B7566" w:rsidRPr="00F76BE4">
        <w:rPr>
          <w:rFonts w:ascii="Times New Roman" w:hAnsi="Times New Roman" w:cs="Times New Roman"/>
          <w:sz w:val="28"/>
          <w:szCs w:val="28"/>
        </w:rPr>
        <w:t xml:space="preserve">Ю. Роль проектной деятельности в формировании у младших школьников ценностного отношения к здоровому образу жизни. «Современное содержание и технологии проектной и исследовательской деятельности школьников», Всероссийская научно-практическая конференция «Современное содержание и технологии проектной и исследовательской деятельности школьников, 24-25 октября 2017 г.: [материалы] / редкол.: </w:t>
      </w:r>
      <w:r>
        <w:rPr>
          <w:rFonts w:ascii="Times New Roman" w:hAnsi="Times New Roman" w:cs="Times New Roman"/>
          <w:sz w:val="28"/>
          <w:szCs w:val="28"/>
          <w:lang w:val="kk-KZ"/>
        </w:rPr>
        <w:br/>
      </w:r>
      <w:r w:rsidR="003B7566" w:rsidRPr="00F76BE4">
        <w:rPr>
          <w:rFonts w:ascii="Times New Roman" w:hAnsi="Times New Roman" w:cs="Times New Roman"/>
          <w:sz w:val="28"/>
          <w:szCs w:val="28"/>
        </w:rPr>
        <w:t>Т. И. Шукшина (пред.), И. Б. Буянова, М. Ю. Кулебякина; Мордов. гос. пед. ин-т. – Саранск, 2017.</w:t>
      </w:r>
    </w:p>
    <w:p w:rsidR="004F3CC7" w:rsidRPr="004F3CC7" w:rsidRDefault="00F76BE4" w:rsidP="004F3CC7">
      <w:pPr>
        <w:spacing w:after="0" w:line="240" w:lineRule="auto"/>
        <w:ind w:firstLine="567"/>
        <w:jc w:val="both"/>
        <w:rPr>
          <w:rFonts w:ascii="Times New Roman" w:hAnsi="Times New Roman" w:cs="Times New Roman"/>
          <w:sz w:val="28"/>
          <w:szCs w:val="28"/>
          <w:lang w:val="kk-KZ"/>
        </w:rPr>
      </w:pPr>
      <w:r w:rsidRPr="004F3CC7">
        <w:rPr>
          <w:rFonts w:ascii="Times New Roman" w:hAnsi="Times New Roman" w:cs="Times New Roman"/>
          <w:sz w:val="28"/>
          <w:szCs w:val="28"/>
          <w:lang w:val="kk-KZ"/>
        </w:rPr>
        <w:t xml:space="preserve">78 </w:t>
      </w:r>
      <w:r w:rsidR="003B7566" w:rsidRPr="004F3CC7">
        <w:rPr>
          <w:rFonts w:ascii="Times New Roman" w:hAnsi="Times New Roman" w:cs="Times New Roman"/>
          <w:sz w:val="28"/>
          <w:szCs w:val="28"/>
          <w:lang w:val="en-US"/>
        </w:rPr>
        <w:t>Marcia J. E. (1980). Identity in adolescence. In J. Adelson (Ed.), Handbook of adolescent psycholog</w:t>
      </w:r>
      <w:r w:rsidR="004F3CC7" w:rsidRPr="004F3CC7">
        <w:rPr>
          <w:rFonts w:ascii="Times New Roman" w:hAnsi="Times New Roman" w:cs="Times New Roman"/>
          <w:sz w:val="28"/>
          <w:szCs w:val="28"/>
          <w:lang w:val="kk-KZ"/>
        </w:rPr>
        <w:t>.</w:t>
      </w:r>
    </w:p>
    <w:p w:rsidR="004F3CC7" w:rsidRPr="004F3CC7" w:rsidRDefault="004F3CC7" w:rsidP="004F3CC7">
      <w:pPr>
        <w:spacing w:after="0" w:line="240" w:lineRule="auto"/>
        <w:ind w:firstLine="567"/>
        <w:jc w:val="both"/>
        <w:rPr>
          <w:rFonts w:ascii="Times New Roman" w:hAnsi="Times New Roman" w:cs="Times New Roman"/>
          <w:color w:val="000000"/>
          <w:sz w:val="28"/>
          <w:szCs w:val="28"/>
          <w:lang w:val="kk-KZ"/>
        </w:rPr>
      </w:pPr>
      <w:r w:rsidRPr="004F3CC7">
        <w:rPr>
          <w:rFonts w:ascii="Times New Roman" w:hAnsi="Times New Roman" w:cs="Times New Roman"/>
          <w:sz w:val="28"/>
          <w:szCs w:val="28"/>
          <w:lang w:val="kk-KZ"/>
        </w:rPr>
        <w:lastRenderedPageBreak/>
        <w:t xml:space="preserve">79 </w:t>
      </w:r>
      <w:r w:rsidR="003B7566" w:rsidRPr="004F3CC7">
        <w:rPr>
          <w:rFonts w:ascii="Times New Roman" w:hAnsi="Times New Roman" w:cs="Times New Roman"/>
          <w:sz w:val="28"/>
          <w:szCs w:val="28"/>
          <w:lang w:val="kk-KZ"/>
        </w:rPr>
        <w:t xml:space="preserve">Дауенов Е. Методологическая построения аксиологической парадигмы в образовательном пространстве/ </w:t>
      </w:r>
      <w:r w:rsidR="003B7566" w:rsidRPr="004F3CC7">
        <w:rPr>
          <w:rFonts w:ascii="Times New Roman" w:hAnsi="Times New Roman" w:cs="Times New Roman"/>
          <w:color w:val="000000"/>
          <w:sz w:val="28"/>
          <w:szCs w:val="28"/>
        </w:rPr>
        <w:t>Вестник Торайгыров университета, ISSN 2710-2661 Серия Педагогическая</w:t>
      </w:r>
      <w:r w:rsidRPr="004F3CC7">
        <w:rPr>
          <w:rFonts w:ascii="Times New Roman" w:hAnsi="Times New Roman" w:cs="Times New Roman"/>
          <w:color w:val="000000"/>
          <w:sz w:val="28"/>
          <w:szCs w:val="28"/>
          <w:lang w:val="kk-KZ"/>
        </w:rPr>
        <w:t xml:space="preserve">. </w:t>
      </w:r>
      <w:r w:rsidRPr="004F3CC7">
        <w:rPr>
          <w:rFonts w:ascii="Times New Roman" w:hAnsi="Times New Roman" w:cs="Times New Roman"/>
          <w:sz w:val="28"/>
          <w:szCs w:val="28"/>
          <w:lang w:val="kk-KZ"/>
        </w:rPr>
        <w:t>–</w:t>
      </w:r>
      <w:r w:rsidR="003B7566" w:rsidRPr="004F3CC7">
        <w:rPr>
          <w:rFonts w:ascii="Times New Roman" w:hAnsi="Times New Roman" w:cs="Times New Roman"/>
          <w:color w:val="000000"/>
          <w:sz w:val="28"/>
          <w:szCs w:val="28"/>
        </w:rPr>
        <w:t xml:space="preserve"> № 1</w:t>
      </w:r>
      <w:r w:rsidRPr="004F3CC7">
        <w:rPr>
          <w:rFonts w:ascii="Times New Roman" w:hAnsi="Times New Roman" w:cs="Times New Roman"/>
          <w:color w:val="000000"/>
          <w:sz w:val="28"/>
          <w:szCs w:val="28"/>
          <w:lang w:val="kk-KZ"/>
        </w:rPr>
        <w:t xml:space="preserve">. </w:t>
      </w:r>
      <w:r w:rsidRPr="004F3CC7">
        <w:rPr>
          <w:rFonts w:ascii="Times New Roman" w:hAnsi="Times New Roman" w:cs="Times New Roman"/>
          <w:sz w:val="28"/>
          <w:szCs w:val="28"/>
          <w:lang w:val="kk-KZ"/>
        </w:rPr>
        <w:t xml:space="preserve">– </w:t>
      </w:r>
      <w:r w:rsidR="003B7566" w:rsidRPr="004F3CC7">
        <w:rPr>
          <w:rFonts w:ascii="Times New Roman" w:hAnsi="Times New Roman" w:cs="Times New Roman"/>
          <w:color w:val="000000"/>
          <w:sz w:val="28"/>
          <w:szCs w:val="28"/>
        </w:rPr>
        <w:t xml:space="preserve"> 2022</w:t>
      </w:r>
      <w:r w:rsidRPr="004F3CC7">
        <w:rPr>
          <w:rFonts w:ascii="Times New Roman" w:hAnsi="Times New Roman" w:cs="Times New Roman"/>
          <w:color w:val="000000"/>
          <w:sz w:val="28"/>
          <w:szCs w:val="28"/>
          <w:lang w:val="kk-KZ"/>
        </w:rPr>
        <w:t xml:space="preserve">. </w:t>
      </w:r>
      <w:r w:rsidRPr="004F3CC7">
        <w:rPr>
          <w:rFonts w:ascii="Times New Roman" w:hAnsi="Times New Roman" w:cs="Times New Roman"/>
          <w:sz w:val="28"/>
          <w:szCs w:val="28"/>
          <w:lang w:val="kk-KZ"/>
        </w:rPr>
        <w:t xml:space="preserve">– </w:t>
      </w:r>
      <w:r w:rsidR="003B7566" w:rsidRPr="004F3CC7">
        <w:rPr>
          <w:rFonts w:ascii="Times New Roman" w:hAnsi="Times New Roman" w:cs="Times New Roman"/>
          <w:color w:val="000000"/>
          <w:sz w:val="28"/>
          <w:szCs w:val="28"/>
        </w:rPr>
        <w:t xml:space="preserve"> </w:t>
      </w:r>
      <w:r w:rsidRPr="004F3CC7">
        <w:rPr>
          <w:rFonts w:ascii="Times New Roman" w:hAnsi="Times New Roman" w:cs="Times New Roman"/>
          <w:color w:val="000000"/>
          <w:sz w:val="28"/>
          <w:szCs w:val="28"/>
        </w:rPr>
        <w:t>С</w:t>
      </w:r>
      <w:r w:rsidR="003B7566" w:rsidRPr="004F3CC7">
        <w:rPr>
          <w:rFonts w:ascii="Times New Roman" w:hAnsi="Times New Roman" w:cs="Times New Roman"/>
          <w:color w:val="000000"/>
          <w:sz w:val="28"/>
          <w:szCs w:val="28"/>
        </w:rPr>
        <w:t>.</w:t>
      </w:r>
      <w:r w:rsidRPr="004F3CC7">
        <w:rPr>
          <w:rFonts w:ascii="Times New Roman" w:hAnsi="Times New Roman" w:cs="Times New Roman"/>
          <w:color w:val="000000"/>
          <w:sz w:val="28"/>
          <w:szCs w:val="28"/>
          <w:lang w:val="kk-KZ"/>
        </w:rPr>
        <w:t xml:space="preserve"> </w:t>
      </w:r>
      <w:r w:rsidR="003B7566" w:rsidRPr="004F3CC7">
        <w:rPr>
          <w:rFonts w:ascii="Times New Roman" w:hAnsi="Times New Roman" w:cs="Times New Roman"/>
          <w:color w:val="000000"/>
          <w:sz w:val="28"/>
          <w:szCs w:val="28"/>
        </w:rPr>
        <w:t>239</w:t>
      </w:r>
      <w:r w:rsidRPr="004F3CC7">
        <w:rPr>
          <w:rFonts w:ascii="Times New Roman" w:hAnsi="Times New Roman" w:cs="Times New Roman"/>
          <w:sz w:val="28"/>
          <w:szCs w:val="28"/>
          <w:lang w:val="kk-KZ"/>
        </w:rPr>
        <w:t>–</w:t>
      </w:r>
      <w:r w:rsidR="003B7566" w:rsidRPr="004F3CC7">
        <w:rPr>
          <w:rFonts w:ascii="Times New Roman" w:hAnsi="Times New Roman" w:cs="Times New Roman"/>
          <w:color w:val="000000"/>
          <w:sz w:val="28"/>
          <w:szCs w:val="28"/>
        </w:rPr>
        <w:t>251</w:t>
      </w:r>
      <w:r w:rsidRPr="004F3CC7">
        <w:rPr>
          <w:rFonts w:ascii="Times New Roman" w:hAnsi="Times New Roman" w:cs="Times New Roman"/>
          <w:color w:val="000000"/>
          <w:sz w:val="28"/>
          <w:szCs w:val="28"/>
          <w:lang w:val="kk-KZ"/>
        </w:rPr>
        <w:t>.</w:t>
      </w:r>
    </w:p>
    <w:p w:rsidR="004F3CC7" w:rsidRPr="004F3CC7" w:rsidRDefault="004F3CC7" w:rsidP="004F3CC7">
      <w:pPr>
        <w:spacing w:after="0" w:line="240" w:lineRule="auto"/>
        <w:ind w:firstLine="567"/>
        <w:jc w:val="both"/>
        <w:rPr>
          <w:rFonts w:ascii="Times New Roman" w:hAnsi="Times New Roman" w:cs="Times New Roman"/>
          <w:sz w:val="28"/>
          <w:szCs w:val="28"/>
          <w:lang w:val="kk-KZ"/>
        </w:rPr>
      </w:pPr>
      <w:r w:rsidRPr="004F3CC7">
        <w:rPr>
          <w:rFonts w:ascii="Times New Roman" w:hAnsi="Times New Roman" w:cs="Times New Roman"/>
          <w:color w:val="000000"/>
          <w:sz w:val="28"/>
          <w:szCs w:val="28"/>
          <w:lang w:val="kk-KZ"/>
        </w:rPr>
        <w:t xml:space="preserve">80 </w:t>
      </w:r>
      <w:r w:rsidR="003B7566" w:rsidRPr="004F3CC7">
        <w:rPr>
          <w:rFonts w:ascii="Times New Roman" w:hAnsi="Times New Roman" w:cs="Times New Roman"/>
          <w:sz w:val="28"/>
          <w:szCs w:val="28"/>
          <w:lang w:val="kk-KZ"/>
        </w:rPr>
        <w:t xml:space="preserve">Семенова Н. А. Вопросы организации проектной деятельности в начальной школе // Вестник ТГПУ. </w:t>
      </w:r>
      <w:r w:rsidRPr="004F3CC7">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lang w:val="kk-KZ"/>
        </w:rPr>
        <w:t xml:space="preserve">2012. </w:t>
      </w:r>
      <w:r w:rsidRPr="004F3CC7">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lang w:val="kk-KZ"/>
        </w:rPr>
        <w:t>№</w:t>
      </w:r>
      <w:r w:rsidRPr="004F3CC7">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lang w:val="kk-KZ"/>
        </w:rPr>
        <w:t xml:space="preserve">11 (126). </w:t>
      </w:r>
      <w:r w:rsidRPr="004F3CC7">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lang w:val="kk-KZ"/>
        </w:rPr>
        <w:t xml:space="preserve">URL: https:// voprosy-organizatsii-proektnoy-deyatelnosti-v-nachalnoy-shkole.pdf </w:t>
      </w:r>
    </w:p>
    <w:p w:rsidR="004F3CC7" w:rsidRDefault="004F3CC7" w:rsidP="004F3CC7">
      <w:pPr>
        <w:spacing w:after="0" w:line="240" w:lineRule="auto"/>
        <w:ind w:firstLine="567"/>
        <w:jc w:val="both"/>
        <w:rPr>
          <w:rFonts w:ascii="Times New Roman" w:hAnsi="Times New Roman" w:cs="Times New Roman"/>
          <w:color w:val="000000"/>
          <w:sz w:val="28"/>
          <w:szCs w:val="28"/>
          <w:lang w:val="kk-KZ"/>
        </w:rPr>
      </w:pPr>
      <w:r w:rsidRPr="004F3CC7">
        <w:rPr>
          <w:rFonts w:ascii="Times New Roman" w:hAnsi="Times New Roman" w:cs="Times New Roman"/>
          <w:sz w:val="28"/>
          <w:szCs w:val="28"/>
          <w:lang w:val="kk-KZ"/>
        </w:rPr>
        <w:t xml:space="preserve">81 </w:t>
      </w:r>
      <w:r w:rsidR="003B7566" w:rsidRPr="004F3CC7">
        <w:rPr>
          <w:rFonts w:ascii="Times New Roman" w:hAnsi="Times New Roman" w:cs="Times New Roman"/>
          <w:sz w:val="28"/>
          <w:szCs w:val="28"/>
          <w:lang w:val="en-US"/>
        </w:rPr>
        <w:t xml:space="preserve">Dauenov E. </w:t>
      </w:r>
      <w:r w:rsidR="003B7566" w:rsidRPr="004F3CC7">
        <w:rPr>
          <w:rFonts w:ascii="Times New Roman" w:hAnsi="Times New Roman" w:cs="Times New Roman"/>
          <w:color w:val="000000"/>
          <w:sz w:val="28"/>
          <w:szCs w:val="28"/>
          <w:lang w:val="en-US"/>
        </w:rPr>
        <w:t>Peculiarities of National Consciousness Formation among Students in Schools of the Republic of Kazakhstan</w:t>
      </w:r>
      <w:r w:rsidR="003B7566" w:rsidRPr="004F3CC7">
        <w:rPr>
          <w:rFonts w:ascii="Times New Roman" w:hAnsi="Times New Roman" w:cs="Times New Roman"/>
          <w:sz w:val="28"/>
          <w:szCs w:val="28"/>
          <w:lang w:val="kk-KZ"/>
        </w:rPr>
        <w:t>/</w:t>
      </w:r>
      <w:r w:rsidR="003B7566" w:rsidRPr="004F3CC7">
        <w:rPr>
          <w:rFonts w:ascii="Times New Roman" w:hAnsi="Times New Roman" w:cs="Times New Roman"/>
          <w:color w:val="000000"/>
          <w:sz w:val="28"/>
          <w:szCs w:val="28"/>
          <w:lang w:val="en-US"/>
        </w:rPr>
        <w:t xml:space="preserve"> Talent Development &amp; Excellence Vol.12</w:t>
      </w:r>
      <w:r>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w:t>
      </w:r>
      <w:r w:rsidR="003B7566" w:rsidRPr="004F3CC7">
        <w:rPr>
          <w:rFonts w:ascii="Times New Roman" w:hAnsi="Times New Roman" w:cs="Times New Roman"/>
          <w:color w:val="000000"/>
          <w:sz w:val="28"/>
          <w:szCs w:val="28"/>
          <w:lang w:val="en-US"/>
        </w:rPr>
        <w:t xml:space="preserve"> No.1</w:t>
      </w:r>
      <w:r>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w:t>
      </w:r>
      <w:r w:rsidR="003B7566" w:rsidRPr="004F3CC7">
        <w:rPr>
          <w:rFonts w:ascii="Times New Roman" w:hAnsi="Times New Roman" w:cs="Times New Roman"/>
          <w:color w:val="000000"/>
          <w:sz w:val="28"/>
          <w:szCs w:val="28"/>
          <w:lang w:val="en-US"/>
        </w:rPr>
        <w:t xml:space="preserve"> 2020</w:t>
      </w:r>
      <w:r>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 xml:space="preserve">– Р. </w:t>
      </w:r>
      <w:r w:rsidR="003B7566" w:rsidRPr="004F3CC7">
        <w:rPr>
          <w:rFonts w:ascii="Times New Roman" w:hAnsi="Times New Roman" w:cs="Times New Roman"/>
          <w:color w:val="000000"/>
          <w:sz w:val="28"/>
          <w:szCs w:val="28"/>
          <w:lang w:val="en-US"/>
        </w:rPr>
        <w:t xml:space="preserve"> </w:t>
      </w:r>
      <w:r w:rsidR="003B7566" w:rsidRPr="00AC29F8">
        <w:rPr>
          <w:rFonts w:ascii="Times New Roman" w:hAnsi="Times New Roman" w:cs="Times New Roman"/>
          <w:color w:val="000000"/>
          <w:sz w:val="28"/>
          <w:szCs w:val="28"/>
        </w:rPr>
        <w:t>678</w:t>
      </w:r>
      <w:r>
        <w:rPr>
          <w:rFonts w:ascii="Times New Roman" w:hAnsi="Times New Roman" w:cs="Times New Roman"/>
          <w:sz w:val="28"/>
          <w:szCs w:val="28"/>
          <w:lang w:val="kk-KZ"/>
        </w:rPr>
        <w:t>–</w:t>
      </w:r>
      <w:r w:rsidR="003B7566" w:rsidRPr="00AC29F8">
        <w:rPr>
          <w:rFonts w:ascii="Times New Roman" w:hAnsi="Times New Roman" w:cs="Times New Roman"/>
          <w:color w:val="000000"/>
          <w:sz w:val="28"/>
          <w:szCs w:val="28"/>
        </w:rPr>
        <w:t>687</w:t>
      </w:r>
      <w:r>
        <w:rPr>
          <w:rFonts w:ascii="Times New Roman" w:hAnsi="Times New Roman" w:cs="Times New Roman"/>
          <w:color w:val="000000"/>
          <w:sz w:val="28"/>
          <w:szCs w:val="28"/>
          <w:lang w:val="kk-KZ"/>
        </w:rPr>
        <w:t>.</w:t>
      </w:r>
    </w:p>
    <w:p w:rsidR="004F3CC7" w:rsidRDefault="004F3CC7" w:rsidP="004F3CC7">
      <w:pPr>
        <w:spacing w:after="0" w:line="240" w:lineRule="auto"/>
        <w:ind w:firstLine="567"/>
        <w:jc w:val="both"/>
        <w:rPr>
          <w:rFonts w:ascii="Times New Roman" w:hAnsi="Times New Roman" w:cs="Times New Roman"/>
          <w:sz w:val="28"/>
          <w:szCs w:val="28"/>
          <w:lang w:val="kk-KZ"/>
        </w:rPr>
      </w:pPr>
      <w:r w:rsidRPr="004F3CC7">
        <w:rPr>
          <w:rFonts w:ascii="Times New Roman" w:hAnsi="Times New Roman" w:cs="Times New Roman"/>
          <w:color w:val="000000"/>
          <w:sz w:val="28"/>
          <w:szCs w:val="28"/>
          <w:lang w:val="kk-KZ"/>
        </w:rPr>
        <w:t xml:space="preserve">82 </w:t>
      </w:r>
      <w:r w:rsidR="003B7566" w:rsidRPr="004F3CC7">
        <w:rPr>
          <w:rFonts w:ascii="Times New Roman" w:hAnsi="Times New Roman" w:cs="Times New Roman"/>
          <w:sz w:val="28"/>
          <w:szCs w:val="28"/>
          <w:lang w:val="kk-KZ"/>
        </w:rPr>
        <w:t>Любо</w:t>
      </w:r>
      <w:r w:rsidR="003B7566" w:rsidRPr="004F3CC7">
        <w:rPr>
          <w:rFonts w:ascii="Times New Roman" w:hAnsi="Times New Roman" w:cs="Times New Roman"/>
          <w:sz w:val="28"/>
          <w:szCs w:val="28"/>
        </w:rPr>
        <w:t xml:space="preserve"> Е. И. Сутович. Научные подходы к исследованию образа человека. Вестник БарГУ. Серия: Педагогические науки. Психологические науки. Филологические науки. </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Вып</w:t>
      </w:r>
      <w:r>
        <w:rPr>
          <w:rFonts w:ascii="Times New Roman" w:hAnsi="Times New Roman" w:cs="Times New Roman"/>
          <w:sz w:val="28"/>
          <w:szCs w:val="28"/>
          <w:lang w:val="kk-KZ"/>
        </w:rPr>
        <w:t>.</w:t>
      </w:r>
      <w:r w:rsidR="003B7566" w:rsidRPr="004F3CC7">
        <w:rPr>
          <w:rFonts w:ascii="Times New Roman" w:hAnsi="Times New Roman" w:cs="Times New Roman"/>
          <w:sz w:val="28"/>
          <w:szCs w:val="28"/>
        </w:rPr>
        <w:t xml:space="preserve"> 5</w:t>
      </w:r>
      <w:r>
        <w:rPr>
          <w:rFonts w:ascii="Times New Roman" w:hAnsi="Times New Roman" w:cs="Times New Roman"/>
          <w:sz w:val="28"/>
          <w:szCs w:val="28"/>
          <w:lang w:val="kk-KZ"/>
        </w:rPr>
        <w:t xml:space="preserve">. – </w:t>
      </w:r>
      <w:r w:rsidR="003B7566" w:rsidRPr="004F3CC7">
        <w:rPr>
          <w:rFonts w:ascii="Times New Roman" w:hAnsi="Times New Roman" w:cs="Times New Roman"/>
          <w:sz w:val="28"/>
          <w:szCs w:val="28"/>
        </w:rPr>
        <w:t>2017.</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 xml:space="preserve">- </w:t>
      </w:r>
      <w:r w:rsidRPr="004F3CC7">
        <w:rPr>
          <w:rFonts w:ascii="Times New Roman" w:hAnsi="Times New Roman" w:cs="Times New Roman"/>
          <w:sz w:val="28"/>
          <w:szCs w:val="28"/>
        </w:rPr>
        <w:t>С</w:t>
      </w:r>
      <w:r w:rsidR="003B7566" w:rsidRPr="004F3CC7">
        <w:rPr>
          <w:rFonts w:ascii="Times New Roman" w:hAnsi="Times New Roman" w:cs="Times New Roman"/>
          <w:sz w:val="28"/>
          <w:szCs w:val="28"/>
        </w:rPr>
        <w:t>.</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74</w:t>
      </w:r>
      <w:r>
        <w:rPr>
          <w:rFonts w:ascii="Times New Roman" w:hAnsi="Times New Roman" w:cs="Times New Roman"/>
          <w:sz w:val="28"/>
          <w:szCs w:val="28"/>
          <w:lang w:val="kk-KZ"/>
        </w:rPr>
        <w:t>.</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83 </w:t>
      </w:r>
      <w:r w:rsidR="003B7566" w:rsidRPr="004F3CC7">
        <w:rPr>
          <w:rFonts w:ascii="Times New Roman" w:hAnsi="Times New Roman" w:cs="Times New Roman"/>
          <w:sz w:val="28"/>
          <w:szCs w:val="28"/>
        </w:rPr>
        <w:t>Дьячкова М. А. Концепт «гуманистическая направленность личности»: монография / отв. ред. О. Н. Томюк. – Екатеринбург</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 xml:space="preserve">: Издательский дом «Ажур», 2014. – 108 с. </w:t>
      </w:r>
    </w:p>
    <w:p w:rsidR="004F3CC7" w:rsidRDefault="004F3CC7" w:rsidP="004F3CC7">
      <w:pPr>
        <w:spacing w:after="0" w:line="240" w:lineRule="auto"/>
        <w:ind w:firstLine="567"/>
        <w:jc w:val="both"/>
        <w:rPr>
          <w:rFonts w:ascii="Times New Roman" w:hAnsi="Times New Roman" w:cs="Times New Roman"/>
          <w:color w:val="333333"/>
          <w:sz w:val="28"/>
          <w:szCs w:val="28"/>
          <w:shd w:val="clear" w:color="auto" w:fill="FFFFFF"/>
          <w:lang w:val="kk-KZ"/>
        </w:rPr>
      </w:pPr>
      <w:r>
        <w:rPr>
          <w:rFonts w:ascii="Times New Roman" w:hAnsi="Times New Roman" w:cs="Times New Roman"/>
          <w:sz w:val="28"/>
          <w:szCs w:val="28"/>
          <w:lang w:val="kk-KZ"/>
        </w:rPr>
        <w:t xml:space="preserve">84 </w:t>
      </w:r>
      <w:r w:rsidR="003B7566" w:rsidRPr="004F3CC7">
        <w:rPr>
          <w:rFonts w:ascii="Times New Roman" w:hAnsi="Times New Roman" w:cs="Times New Roman"/>
          <w:bCs/>
          <w:color w:val="333333"/>
          <w:sz w:val="28"/>
          <w:szCs w:val="28"/>
          <w:shd w:val="clear" w:color="auto" w:fill="FFFFFF"/>
        </w:rPr>
        <w:t>Фрейд</w:t>
      </w:r>
      <w:r w:rsidR="003B7566" w:rsidRPr="004F3CC7">
        <w:rPr>
          <w:rFonts w:ascii="Times New Roman" w:hAnsi="Times New Roman" w:cs="Times New Roman"/>
          <w:color w:val="333333"/>
          <w:sz w:val="28"/>
          <w:szCs w:val="28"/>
          <w:shd w:val="clear" w:color="auto" w:fill="FFFFFF"/>
        </w:rPr>
        <w:t xml:space="preserve"> З. Я и Оно. </w:t>
      </w:r>
      <w:r w:rsidR="003B7566" w:rsidRPr="004F3CC7">
        <w:rPr>
          <w:rFonts w:ascii="Times New Roman" w:hAnsi="Times New Roman" w:cs="Times New Roman"/>
          <w:bCs/>
          <w:color w:val="333333"/>
          <w:sz w:val="28"/>
          <w:szCs w:val="28"/>
          <w:shd w:val="clear" w:color="auto" w:fill="FFFFFF"/>
        </w:rPr>
        <w:t xml:space="preserve">Труды </w:t>
      </w:r>
      <w:r w:rsidR="003B7566" w:rsidRPr="004F3CC7">
        <w:rPr>
          <w:rFonts w:ascii="Times New Roman" w:hAnsi="Times New Roman" w:cs="Times New Roman"/>
          <w:color w:val="333333"/>
          <w:sz w:val="28"/>
          <w:szCs w:val="28"/>
          <w:shd w:val="clear" w:color="auto" w:fill="FFFFFF"/>
        </w:rPr>
        <w:t xml:space="preserve">разных лет. </w:t>
      </w:r>
      <w:r>
        <w:rPr>
          <w:rFonts w:ascii="Times New Roman" w:hAnsi="Times New Roman" w:cs="Times New Roman"/>
          <w:sz w:val="28"/>
          <w:szCs w:val="28"/>
          <w:lang w:val="kk-KZ"/>
        </w:rPr>
        <w:t xml:space="preserve">– </w:t>
      </w:r>
      <w:r w:rsidR="003B7566" w:rsidRPr="004F3CC7">
        <w:rPr>
          <w:rFonts w:ascii="Times New Roman" w:hAnsi="Times New Roman" w:cs="Times New Roman"/>
          <w:color w:val="333333"/>
          <w:sz w:val="28"/>
          <w:szCs w:val="28"/>
          <w:shd w:val="clear" w:color="auto" w:fill="FFFFFF"/>
        </w:rPr>
        <w:t>Тбилиси</w:t>
      </w:r>
      <w:r>
        <w:rPr>
          <w:rFonts w:ascii="Times New Roman" w:hAnsi="Times New Roman" w:cs="Times New Roman"/>
          <w:color w:val="333333"/>
          <w:sz w:val="28"/>
          <w:szCs w:val="28"/>
          <w:shd w:val="clear" w:color="auto" w:fill="FFFFFF"/>
          <w:lang w:val="kk-KZ"/>
        </w:rPr>
        <w:t xml:space="preserve"> :</w:t>
      </w:r>
      <w:r w:rsidR="003B7566" w:rsidRPr="004F3CC7">
        <w:rPr>
          <w:rFonts w:ascii="Times New Roman" w:hAnsi="Times New Roman" w:cs="Times New Roman"/>
          <w:color w:val="333333"/>
          <w:sz w:val="28"/>
          <w:szCs w:val="28"/>
          <w:shd w:val="clear" w:color="auto" w:fill="FFFFFF"/>
        </w:rPr>
        <w:t xml:space="preserve"> Мерани, 1991. </w:t>
      </w:r>
      <w:r>
        <w:rPr>
          <w:rFonts w:ascii="Times New Roman" w:hAnsi="Times New Roman" w:cs="Times New Roman"/>
          <w:sz w:val="28"/>
          <w:szCs w:val="28"/>
          <w:lang w:val="kk-KZ"/>
        </w:rPr>
        <w:t xml:space="preserve">– </w:t>
      </w:r>
      <w:r>
        <w:rPr>
          <w:rFonts w:ascii="Times New Roman" w:hAnsi="Times New Roman" w:cs="Times New Roman"/>
          <w:sz w:val="28"/>
          <w:szCs w:val="28"/>
          <w:lang w:val="kk-KZ"/>
        </w:rPr>
        <w:br/>
      </w:r>
      <w:r>
        <w:rPr>
          <w:rFonts w:ascii="Times New Roman" w:hAnsi="Times New Roman" w:cs="Times New Roman"/>
          <w:color w:val="333333"/>
          <w:sz w:val="28"/>
          <w:szCs w:val="28"/>
          <w:shd w:val="clear" w:color="auto" w:fill="FFFFFF"/>
          <w:lang w:val="kk-KZ"/>
        </w:rPr>
        <w:t>С</w:t>
      </w:r>
      <w:r w:rsidR="003B7566" w:rsidRPr="004F3CC7">
        <w:rPr>
          <w:rFonts w:ascii="Times New Roman" w:hAnsi="Times New Roman" w:cs="Times New Roman"/>
          <w:color w:val="333333"/>
          <w:sz w:val="28"/>
          <w:szCs w:val="28"/>
          <w:shd w:val="clear" w:color="auto" w:fill="FFFFFF"/>
        </w:rPr>
        <w:t>. 133-142.</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333333"/>
          <w:sz w:val="28"/>
          <w:szCs w:val="28"/>
          <w:shd w:val="clear" w:color="auto" w:fill="FFFFFF"/>
          <w:lang w:val="kk-KZ"/>
        </w:rPr>
        <w:t xml:space="preserve">85 </w:t>
      </w:r>
      <w:r w:rsidR="003B7566" w:rsidRPr="004F3CC7">
        <w:rPr>
          <w:rFonts w:ascii="Times New Roman" w:hAnsi="Times New Roman" w:cs="Times New Roman"/>
          <w:sz w:val="28"/>
          <w:szCs w:val="28"/>
        </w:rPr>
        <w:t xml:space="preserve">Хёсле В. Кризис индивидуальной и коллективной идентичности // Вопросы философии. </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 xml:space="preserve">1994. </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 xml:space="preserve">№ 10. </w:t>
      </w:r>
      <w:r>
        <w:rPr>
          <w:rFonts w:ascii="Times New Roman" w:hAnsi="Times New Roman" w:cs="Times New Roman"/>
          <w:sz w:val="28"/>
          <w:szCs w:val="28"/>
          <w:lang w:val="kk-KZ"/>
        </w:rPr>
        <w:t xml:space="preserve">– </w:t>
      </w:r>
      <w:r w:rsidRPr="004F3CC7">
        <w:rPr>
          <w:rFonts w:ascii="Times New Roman" w:hAnsi="Times New Roman" w:cs="Times New Roman"/>
          <w:sz w:val="28"/>
          <w:szCs w:val="28"/>
        </w:rPr>
        <w:t>С</w:t>
      </w:r>
      <w:r w:rsidR="003B7566" w:rsidRPr="004F3CC7">
        <w:rPr>
          <w:rFonts w:ascii="Times New Roman" w:hAnsi="Times New Roman" w:cs="Times New Roman"/>
          <w:sz w:val="28"/>
          <w:szCs w:val="28"/>
        </w:rPr>
        <w:t>. 112</w:t>
      </w:r>
      <w:r>
        <w:rPr>
          <w:rFonts w:ascii="Times New Roman" w:hAnsi="Times New Roman" w:cs="Times New Roman"/>
          <w:sz w:val="28"/>
          <w:szCs w:val="28"/>
          <w:lang w:val="kk-KZ"/>
        </w:rPr>
        <w:t>.</w:t>
      </w:r>
      <w:r w:rsidR="003B7566" w:rsidRPr="004F3CC7">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lang w:val="en-US"/>
        </w:rPr>
        <w:t>URL</w:t>
      </w:r>
      <w:r w:rsidR="003B7566" w:rsidRPr="004F3CC7">
        <w:rPr>
          <w:rFonts w:ascii="Times New Roman" w:hAnsi="Times New Roman" w:cs="Times New Roman"/>
          <w:sz w:val="28"/>
          <w:szCs w:val="28"/>
        </w:rPr>
        <w:t xml:space="preserve">: </w:t>
      </w:r>
      <w:hyperlink r:id="rId47" w:history="1">
        <w:r w:rsidRPr="00DF6796">
          <w:rPr>
            <w:rStyle w:val="a8"/>
            <w:rFonts w:ascii="Times New Roman" w:hAnsi="Times New Roman" w:cs="Times New Roman"/>
            <w:sz w:val="28"/>
            <w:szCs w:val="28"/>
            <w:lang w:val="en-US"/>
          </w:rPr>
          <w:t>http</w:t>
        </w:r>
        <w:r w:rsidRPr="00DF6796">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filosof</w:t>
        </w:r>
        <w:r w:rsidRPr="00DF6796">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historic</w:t>
        </w:r>
        <w:r w:rsidRPr="00DF6796">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ru</w:t>
        </w:r>
        <w:r w:rsidRPr="00DF6796">
          <w:rPr>
            <w:rStyle w:val="a8"/>
            <w:rFonts w:ascii="Times New Roman" w:hAnsi="Times New Roman" w:cs="Times New Roman"/>
            <w:sz w:val="28"/>
            <w:szCs w:val="28"/>
          </w:rPr>
          <w:t>/</w:t>
        </w:r>
        <w:r w:rsidRPr="00DF6796">
          <w:rPr>
            <w:rStyle w:val="a8"/>
            <w:rFonts w:ascii="Times New Roman" w:hAnsi="Times New Roman" w:cs="Times New Roman"/>
            <w:sz w:val="28"/>
            <w:szCs w:val="28"/>
            <w:lang w:val="en-US"/>
          </w:rPr>
          <w:t>books</w:t>
        </w:r>
      </w:hyperlink>
    </w:p>
    <w:p w:rsidR="004F3CC7" w:rsidRDefault="004F3CC7" w:rsidP="004F3CC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86 </w:t>
      </w:r>
      <w:r w:rsidR="003B7566" w:rsidRPr="004F3CC7">
        <w:rPr>
          <w:rFonts w:ascii="Times New Roman" w:hAnsi="Times New Roman" w:cs="Times New Roman"/>
          <w:sz w:val="28"/>
          <w:szCs w:val="28"/>
          <w:shd w:val="clear" w:color="auto" w:fill="FFFFFF"/>
        </w:rPr>
        <w:t>Федотова Н.</w:t>
      </w:r>
      <w:r>
        <w:rPr>
          <w:rFonts w:ascii="Times New Roman" w:hAnsi="Times New Roman" w:cs="Times New Roman"/>
          <w:sz w:val="28"/>
          <w:szCs w:val="28"/>
          <w:shd w:val="clear" w:color="auto" w:fill="FFFFFF"/>
          <w:lang w:val="kk-KZ"/>
        </w:rPr>
        <w:t xml:space="preserve"> </w:t>
      </w:r>
      <w:r w:rsidR="003B7566" w:rsidRPr="004F3CC7">
        <w:rPr>
          <w:rFonts w:ascii="Times New Roman" w:hAnsi="Times New Roman" w:cs="Times New Roman"/>
          <w:sz w:val="28"/>
          <w:szCs w:val="28"/>
          <w:shd w:val="clear" w:color="auto" w:fill="FFFFFF"/>
        </w:rPr>
        <w:t>Н. Теоретическая рефлексия динамики идентичности: формирование процессуальной теории: диссертация... доктора социологических наук : 22.00.01 / М</w:t>
      </w:r>
      <w:r>
        <w:rPr>
          <w:rFonts w:ascii="Times New Roman" w:hAnsi="Times New Roman" w:cs="Times New Roman"/>
          <w:sz w:val="28"/>
          <w:szCs w:val="28"/>
          <w:shd w:val="clear" w:color="auto" w:fill="FFFFFF"/>
          <w:lang w:val="kk-KZ"/>
        </w:rPr>
        <w:t>.</w:t>
      </w:r>
      <w:r w:rsidR="003B7566" w:rsidRPr="004F3CC7">
        <w:rPr>
          <w:rFonts w:ascii="Times New Roman" w:hAnsi="Times New Roman" w:cs="Times New Roman"/>
          <w:sz w:val="28"/>
          <w:szCs w:val="28"/>
          <w:shd w:val="clear" w:color="auto" w:fill="FFFFFF"/>
        </w:rPr>
        <w:t>, 2013.</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shd w:val="clear" w:color="auto" w:fill="FFFFFF"/>
        </w:rPr>
        <w:t>379 с.</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87 </w:t>
      </w:r>
      <w:r w:rsidR="003B7566" w:rsidRPr="004F3CC7">
        <w:rPr>
          <w:rFonts w:ascii="Times New Roman" w:hAnsi="Times New Roman" w:cs="Times New Roman"/>
          <w:sz w:val="28"/>
          <w:szCs w:val="28"/>
        </w:rPr>
        <w:t>Тельнова Н.</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 xml:space="preserve">А. Феномен идентичности: способы описания и социокультурные основания // LogosetPraxis. </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 xml:space="preserve">2011. </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7-13.</w:t>
      </w:r>
      <w:r w:rsidRPr="004F3CC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3B7566" w:rsidRPr="004F3CC7">
        <w:rPr>
          <w:rFonts w:ascii="Times New Roman" w:hAnsi="Times New Roman" w:cs="Times New Roman"/>
          <w:sz w:val="28"/>
          <w:szCs w:val="28"/>
        </w:rPr>
        <w:t xml:space="preserve"> </w:t>
      </w:r>
      <w:r w:rsidR="003B7566" w:rsidRPr="004F3CC7">
        <w:rPr>
          <w:rFonts w:ascii="Times New Roman" w:hAnsi="Times New Roman" w:cs="Times New Roman"/>
          <w:sz w:val="28"/>
          <w:szCs w:val="28"/>
          <w:lang w:val="en-US"/>
        </w:rPr>
        <w:t>URL</w:t>
      </w:r>
      <w:r w:rsidR="003B7566" w:rsidRPr="004F3CC7">
        <w:rPr>
          <w:rFonts w:ascii="Times New Roman" w:hAnsi="Times New Roman" w:cs="Times New Roman"/>
          <w:sz w:val="28"/>
          <w:szCs w:val="28"/>
        </w:rPr>
        <w:t xml:space="preserve">: </w:t>
      </w:r>
      <w:r w:rsidR="003B7566" w:rsidRPr="004F3CC7">
        <w:rPr>
          <w:rFonts w:ascii="Times New Roman" w:hAnsi="Times New Roman" w:cs="Times New Roman"/>
          <w:sz w:val="28"/>
          <w:szCs w:val="28"/>
          <w:lang w:val="en-US"/>
        </w:rPr>
        <w:t>https</w:t>
      </w:r>
      <w:r w:rsidR="003B7566" w:rsidRPr="004F3CC7">
        <w:rPr>
          <w:rFonts w:ascii="Times New Roman" w:hAnsi="Times New Roman" w:cs="Times New Roman"/>
          <w:sz w:val="28"/>
          <w:szCs w:val="28"/>
        </w:rPr>
        <w:t>://</w:t>
      </w:r>
      <w:r w:rsidR="003B7566" w:rsidRPr="004F3CC7">
        <w:rPr>
          <w:rFonts w:ascii="Times New Roman" w:hAnsi="Times New Roman" w:cs="Times New Roman"/>
          <w:sz w:val="28"/>
          <w:szCs w:val="28"/>
          <w:lang w:val="en-US"/>
        </w:rPr>
        <w:t>cyberleninka</w:t>
      </w:r>
      <w:r w:rsidR="003B7566" w:rsidRPr="004F3CC7">
        <w:rPr>
          <w:rFonts w:ascii="Times New Roman" w:hAnsi="Times New Roman" w:cs="Times New Roman"/>
          <w:sz w:val="28"/>
          <w:szCs w:val="28"/>
        </w:rPr>
        <w:t>.</w:t>
      </w:r>
      <w:r w:rsidR="003B7566" w:rsidRPr="004F3CC7">
        <w:rPr>
          <w:rFonts w:ascii="Times New Roman" w:hAnsi="Times New Roman" w:cs="Times New Roman"/>
          <w:sz w:val="28"/>
          <w:szCs w:val="28"/>
          <w:lang w:val="en-US"/>
        </w:rPr>
        <w:t>ru</w:t>
      </w:r>
      <w:r w:rsidR="003B7566" w:rsidRPr="004F3CC7">
        <w:rPr>
          <w:rFonts w:ascii="Times New Roman" w:hAnsi="Times New Roman" w:cs="Times New Roman"/>
          <w:sz w:val="28"/>
          <w:szCs w:val="28"/>
        </w:rPr>
        <w:t>/</w:t>
      </w:r>
      <w:r w:rsidR="003B7566" w:rsidRPr="004F3CC7">
        <w:rPr>
          <w:rFonts w:ascii="Times New Roman" w:hAnsi="Times New Roman" w:cs="Times New Roman"/>
          <w:sz w:val="28"/>
          <w:szCs w:val="28"/>
          <w:lang w:val="en-US"/>
        </w:rPr>
        <w:t>article</w:t>
      </w:r>
      <w:r w:rsidR="003B7566" w:rsidRPr="004F3CC7">
        <w:rPr>
          <w:rFonts w:ascii="Times New Roman" w:hAnsi="Times New Roman" w:cs="Times New Roman"/>
          <w:sz w:val="28"/>
          <w:szCs w:val="28"/>
        </w:rPr>
        <w:t>/</w:t>
      </w:r>
      <w:r w:rsidR="003B7566" w:rsidRPr="004F3CC7">
        <w:rPr>
          <w:rFonts w:ascii="Times New Roman" w:hAnsi="Times New Roman" w:cs="Times New Roman"/>
          <w:sz w:val="28"/>
          <w:szCs w:val="28"/>
          <w:lang w:val="en-US"/>
        </w:rPr>
        <w:t>n</w:t>
      </w:r>
      <w:r w:rsidR="003B7566" w:rsidRPr="004F3CC7">
        <w:rPr>
          <w:rFonts w:ascii="Times New Roman" w:hAnsi="Times New Roman" w:cs="Times New Roman"/>
          <w:sz w:val="28"/>
          <w:szCs w:val="28"/>
        </w:rPr>
        <w:t xml:space="preserve">/ </w:t>
      </w:r>
    </w:p>
    <w:p w:rsidR="004F3CC7" w:rsidRP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88 </w:t>
      </w:r>
      <w:r w:rsidR="00B659FF" w:rsidRPr="00E954D7">
        <w:rPr>
          <w:rFonts w:ascii="Times New Roman" w:hAnsi="Times New Roman" w:cs="Times New Roman"/>
          <w:sz w:val="28"/>
          <w:szCs w:val="28"/>
          <w:lang w:val="en-US"/>
        </w:rPr>
        <w:t>Tajfel</w:t>
      </w:r>
      <w:r w:rsidR="00B659FF" w:rsidRPr="00AC29F8">
        <w:rPr>
          <w:rFonts w:ascii="Times New Roman" w:hAnsi="Times New Roman" w:cs="Times New Roman"/>
          <w:sz w:val="28"/>
          <w:szCs w:val="28"/>
          <w:lang w:val="en-US"/>
        </w:rPr>
        <w:t xml:space="preserve">, </w:t>
      </w:r>
      <w:r w:rsidR="00B659FF" w:rsidRPr="00E954D7">
        <w:rPr>
          <w:rFonts w:ascii="Times New Roman" w:hAnsi="Times New Roman" w:cs="Times New Roman"/>
          <w:sz w:val="28"/>
          <w:szCs w:val="28"/>
          <w:lang w:val="en-US"/>
        </w:rPr>
        <w:t>H</w:t>
      </w:r>
      <w:r w:rsidR="00B659FF" w:rsidRPr="00AC29F8">
        <w:rPr>
          <w:rFonts w:ascii="Times New Roman" w:hAnsi="Times New Roman" w:cs="Times New Roman"/>
          <w:sz w:val="28"/>
          <w:szCs w:val="28"/>
          <w:lang w:val="en-US"/>
        </w:rPr>
        <w:t xml:space="preserve">. (1960). </w:t>
      </w:r>
      <w:r w:rsidR="00B659FF" w:rsidRPr="00E954D7">
        <w:rPr>
          <w:rFonts w:ascii="Times New Roman" w:hAnsi="Times New Roman" w:cs="Times New Roman"/>
          <w:sz w:val="28"/>
          <w:szCs w:val="28"/>
          <w:lang w:val="en-US"/>
        </w:rPr>
        <w:t>Nationalism in the modern world</w:t>
      </w:r>
      <w:r w:rsidR="00B659FF" w:rsidRPr="00E954D7">
        <w:rPr>
          <w:rFonts w:ascii="Times New Roman" w:hAnsi="Times New Roman" w:cs="Times New Roman"/>
          <w:sz w:val="28"/>
          <w:szCs w:val="28"/>
          <w:lang w:val="kk-KZ"/>
        </w:rPr>
        <w:t xml:space="preserve">: </w:t>
      </w:r>
      <w:r w:rsidR="00B659FF" w:rsidRPr="00E954D7">
        <w:rPr>
          <w:rFonts w:ascii="Times New Roman" w:hAnsi="Times New Roman" w:cs="Times New Roman"/>
          <w:sz w:val="28"/>
          <w:szCs w:val="28"/>
          <w:lang w:val="en-US"/>
        </w:rPr>
        <w:t xml:space="preserve">The nation and the </w:t>
      </w:r>
      <w:r w:rsidR="00B659FF" w:rsidRPr="004F3CC7">
        <w:rPr>
          <w:rFonts w:ascii="Times New Roman" w:hAnsi="Times New Roman" w:cs="Times New Roman"/>
          <w:sz w:val="28"/>
          <w:szCs w:val="28"/>
          <w:lang w:val="en-US"/>
        </w:rPr>
        <w:t>individual. The</w:t>
      </w:r>
      <w:r w:rsidR="00B659FF" w:rsidRPr="00AC29F8">
        <w:rPr>
          <w:rFonts w:ascii="Times New Roman" w:hAnsi="Times New Roman" w:cs="Times New Roman"/>
          <w:sz w:val="28"/>
          <w:szCs w:val="28"/>
        </w:rPr>
        <w:t xml:space="preserve"> </w:t>
      </w:r>
      <w:r w:rsidR="00B659FF" w:rsidRPr="004F3CC7">
        <w:rPr>
          <w:rFonts w:ascii="Times New Roman" w:hAnsi="Times New Roman" w:cs="Times New Roman"/>
          <w:sz w:val="28"/>
          <w:szCs w:val="28"/>
          <w:lang w:val="en-US"/>
        </w:rPr>
        <w:t>Listener</w:t>
      </w:r>
      <w:r w:rsidR="00B659FF" w:rsidRPr="00AC29F8">
        <w:rPr>
          <w:rFonts w:ascii="Times New Roman" w:hAnsi="Times New Roman" w:cs="Times New Roman"/>
          <w:sz w:val="28"/>
          <w:szCs w:val="28"/>
        </w:rPr>
        <w:t>, 63</w:t>
      </w:r>
      <w:r w:rsidRPr="004F3CC7">
        <w:rPr>
          <w:rFonts w:ascii="Times New Roman" w:hAnsi="Times New Roman" w:cs="Times New Roman"/>
          <w:sz w:val="28"/>
          <w:szCs w:val="28"/>
          <w:lang w:val="kk-KZ"/>
        </w:rPr>
        <w:t>. –</w:t>
      </w:r>
      <w:r w:rsidR="00B659FF" w:rsidRPr="00AC29F8">
        <w:rPr>
          <w:rFonts w:ascii="Times New Roman" w:hAnsi="Times New Roman" w:cs="Times New Roman"/>
          <w:sz w:val="28"/>
          <w:szCs w:val="28"/>
        </w:rPr>
        <w:t xml:space="preserve"> </w:t>
      </w:r>
      <w:r w:rsidR="00B659FF" w:rsidRPr="004F3CC7">
        <w:rPr>
          <w:rFonts w:ascii="Times New Roman" w:hAnsi="Times New Roman" w:cs="Times New Roman"/>
          <w:sz w:val="28"/>
          <w:szCs w:val="28"/>
          <w:lang w:val="en-US"/>
        </w:rPr>
        <w:t>No</w:t>
      </w:r>
      <w:r w:rsidR="00B659FF" w:rsidRPr="00AC29F8">
        <w:rPr>
          <w:rFonts w:ascii="Times New Roman" w:hAnsi="Times New Roman" w:cs="Times New Roman"/>
          <w:sz w:val="28"/>
          <w:szCs w:val="28"/>
        </w:rPr>
        <w:t>. 1624</w:t>
      </w:r>
      <w:r w:rsidRPr="004F3CC7">
        <w:rPr>
          <w:rFonts w:ascii="Times New Roman" w:hAnsi="Times New Roman" w:cs="Times New Roman"/>
          <w:sz w:val="28"/>
          <w:szCs w:val="28"/>
          <w:lang w:val="kk-KZ"/>
        </w:rPr>
        <w:t>. – Р.</w:t>
      </w:r>
      <w:r w:rsidR="00B659FF" w:rsidRPr="00AC29F8">
        <w:rPr>
          <w:rFonts w:ascii="Times New Roman" w:hAnsi="Times New Roman" w:cs="Times New Roman"/>
          <w:sz w:val="28"/>
          <w:szCs w:val="28"/>
        </w:rPr>
        <w:t xml:space="preserve"> 846-847</w:t>
      </w:r>
      <w:r w:rsidRPr="004F3CC7">
        <w:rPr>
          <w:rFonts w:ascii="Times New Roman" w:hAnsi="Times New Roman" w:cs="Times New Roman"/>
          <w:sz w:val="28"/>
          <w:szCs w:val="28"/>
          <w:lang w:val="kk-KZ"/>
        </w:rPr>
        <w:t>.</w:t>
      </w:r>
    </w:p>
    <w:p w:rsidR="004F3CC7" w:rsidRPr="004F3CC7" w:rsidRDefault="004F3CC7" w:rsidP="004F3CC7">
      <w:pPr>
        <w:spacing w:after="0" w:line="240" w:lineRule="auto"/>
        <w:ind w:firstLine="567"/>
        <w:jc w:val="both"/>
        <w:rPr>
          <w:rFonts w:ascii="Times New Roman" w:hAnsi="Times New Roman" w:cs="Times New Roman"/>
          <w:sz w:val="28"/>
          <w:szCs w:val="28"/>
          <w:lang w:val="kk-KZ"/>
        </w:rPr>
      </w:pPr>
      <w:r w:rsidRPr="004F3CC7">
        <w:rPr>
          <w:rFonts w:ascii="Times New Roman" w:hAnsi="Times New Roman" w:cs="Times New Roman"/>
          <w:sz w:val="28"/>
          <w:szCs w:val="28"/>
          <w:lang w:val="kk-KZ"/>
        </w:rPr>
        <w:t xml:space="preserve">89 </w:t>
      </w:r>
      <w:r w:rsidR="00173B19" w:rsidRPr="004F3CC7">
        <w:rPr>
          <w:rFonts w:ascii="Times New Roman" w:hAnsi="Times New Roman" w:cs="Times New Roman"/>
          <w:sz w:val="28"/>
          <w:szCs w:val="28"/>
          <w:lang w:val="kk-KZ"/>
        </w:rPr>
        <w:t xml:space="preserve"> Гоффман / В. С. Вахштайн // Большая российская энциклопедия. </w:t>
      </w:r>
      <w:r>
        <w:rPr>
          <w:rFonts w:ascii="Times New Roman" w:hAnsi="Times New Roman" w:cs="Times New Roman"/>
          <w:sz w:val="28"/>
          <w:szCs w:val="28"/>
          <w:lang w:val="kk-KZ"/>
        </w:rPr>
        <w:t>–</w:t>
      </w:r>
      <w:r w:rsidR="00173B19" w:rsidRPr="004F3CC7">
        <w:rPr>
          <w:rFonts w:ascii="Times New Roman" w:hAnsi="Times New Roman" w:cs="Times New Roman"/>
          <w:sz w:val="28"/>
          <w:szCs w:val="28"/>
          <w:lang w:val="kk-KZ"/>
        </w:rPr>
        <w:t xml:space="preserve"> М. : Большая российская энциклопедия, 2004</w:t>
      </w:r>
      <w:r>
        <w:rPr>
          <w:rFonts w:ascii="Times New Roman" w:hAnsi="Times New Roman" w:cs="Times New Roman"/>
          <w:sz w:val="28"/>
          <w:szCs w:val="28"/>
          <w:lang w:val="kk-KZ"/>
        </w:rPr>
        <w:t>–</w:t>
      </w:r>
      <w:r w:rsidR="00173B19" w:rsidRPr="004F3CC7">
        <w:rPr>
          <w:rFonts w:ascii="Times New Roman" w:hAnsi="Times New Roman" w:cs="Times New Roman"/>
          <w:sz w:val="28"/>
          <w:szCs w:val="28"/>
          <w:lang w:val="kk-KZ"/>
        </w:rPr>
        <w:t xml:space="preserve">2017. </w:t>
      </w:r>
      <w:r>
        <w:rPr>
          <w:rFonts w:ascii="Times New Roman" w:hAnsi="Times New Roman" w:cs="Times New Roman"/>
          <w:sz w:val="28"/>
          <w:szCs w:val="28"/>
          <w:lang w:val="kk-KZ"/>
        </w:rPr>
        <w:t>–</w:t>
      </w:r>
      <w:r w:rsidR="00173B19" w:rsidRPr="004F3CC7">
        <w:rPr>
          <w:rFonts w:ascii="Times New Roman" w:hAnsi="Times New Roman" w:cs="Times New Roman"/>
          <w:sz w:val="28"/>
          <w:szCs w:val="28"/>
          <w:lang w:val="kk-KZ"/>
        </w:rPr>
        <w:t xml:space="preserve"> С. 557</w:t>
      </w:r>
      <w:r>
        <w:rPr>
          <w:rFonts w:ascii="Times New Roman" w:hAnsi="Times New Roman" w:cs="Times New Roman"/>
          <w:sz w:val="28"/>
          <w:szCs w:val="28"/>
          <w:lang w:val="kk-KZ"/>
        </w:rPr>
        <w:t>.</w:t>
      </w:r>
    </w:p>
    <w:p w:rsidR="004F3CC7" w:rsidRDefault="004F3CC7" w:rsidP="004F3CC7">
      <w:pPr>
        <w:spacing w:after="0" w:line="240" w:lineRule="auto"/>
        <w:ind w:firstLine="567"/>
        <w:jc w:val="both"/>
        <w:rPr>
          <w:rFonts w:ascii="Times New Roman" w:hAnsi="Times New Roman" w:cs="Times New Roman"/>
          <w:sz w:val="28"/>
          <w:szCs w:val="28"/>
          <w:lang w:val="kk-KZ"/>
        </w:rPr>
      </w:pPr>
      <w:r w:rsidRPr="004F3CC7">
        <w:rPr>
          <w:rFonts w:ascii="Times New Roman" w:hAnsi="Times New Roman" w:cs="Times New Roman"/>
          <w:sz w:val="28"/>
          <w:szCs w:val="28"/>
          <w:lang w:val="kk-KZ"/>
        </w:rPr>
        <w:t xml:space="preserve">90 </w:t>
      </w:r>
      <w:r w:rsidR="00173B19" w:rsidRPr="004F3CC7">
        <w:rPr>
          <w:rFonts w:ascii="Times New Roman" w:hAnsi="Times New Roman" w:cs="Times New Roman"/>
          <w:sz w:val="28"/>
          <w:szCs w:val="28"/>
          <w:lang w:val="kk-KZ"/>
        </w:rPr>
        <w:t>Тейлор Ч. Структуры закрытого мира // Логос</w:t>
      </w:r>
      <w:r>
        <w:rPr>
          <w:rFonts w:ascii="Times New Roman" w:hAnsi="Times New Roman" w:cs="Times New Roman"/>
          <w:sz w:val="28"/>
          <w:szCs w:val="28"/>
          <w:lang w:val="kk-KZ"/>
        </w:rPr>
        <w:t>.</w:t>
      </w:r>
      <w:r w:rsidR="00173B19" w:rsidRPr="004F3CC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73B19" w:rsidRPr="004F3CC7">
        <w:rPr>
          <w:rFonts w:ascii="Times New Roman" w:hAnsi="Times New Roman" w:cs="Times New Roman"/>
          <w:sz w:val="28"/>
          <w:szCs w:val="28"/>
          <w:lang w:val="kk-KZ"/>
        </w:rPr>
        <w:t xml:space="preserve"> 2011</w:t>
      </w:r>
      <w:r>
        <w:rPr>
          <w:rFonts w:ascii="Times New Roman" w:hAnsi="Times New Roman" w:cs="Times New Roman"/>
          <w:sz w:val="28"/>
          <w:szCs w:val="28"/>
          <w:lang w:val="kk-KZ"/>
        </w:rPr>
        <w:t>.</w:t>
      </w:r>
      <w:r w:rsidR="00173B19" w:rsidRPr="004F3CC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73B19" w:rsidRPr="004F3CC7">
        <w:rPr>
          <w:rFonts w:ascii="Times New Roman" w:hAnsi="Times New Roman" w:cs="Times New Roman"/>
          <w:sz w:val="28"/>
          <w:szCs w:val="28"/>
          <w:lang w:val="kk-KZ"/>
        </w:rPr>
        <w:t xml:space="preserve"> № 3(82</w:t>
      </w:r>
      <w:r>
        <w:rPr>
          <w:rFonts w:ascii="Times New Roman" w:hAnsi="Times New Roman" w:cs="Times New Roman"/>
          <w:sz w:val="28"/>
          <w:szCs w:val="28"/>
          <w:lang w:val="kk-KZ"/>
        </w:rPr>
        <w:t>).</w:t>
      </w:r>
      <w:r w:rsidR="00173B19" w:rsidRPr="004F3CC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73B19" w:rsidRPr="004F3CC7">
        <w:rPr>
          <w:rFonts w:ascii="Times New Roman" w:hAnsi="Times New Roman" w:cs="Times New Roman"/>
          <w:sz w:val="28"/>
          <w:szCs w:val="28"/>
          <w:lang w:val="kk-KZ"/>
        </w:rPr>
        <w:t xml:space="preserve"> </w:t>
      </w:r>
      <w:r>
        <w:rPr>
          <w:rFonts w:ascii="Times New Roman" w:hAnsi="Times New Roman" w:cs="Times New Roman"/>
          <w:sz w:val="28"/>
          <w:szCs w:val="28"/>
          <w:lang w:val="kk-KZ"/>
        </w:rPr>
        <w:br/>
      </w:r>
      <w:r w:rsidR="00173B19" w:rsidRPr="004F3CC7">
        <w:rPr>
          <w:rFonts w:ascii="Times New Roman" w:hAnsi="Times New Roman" w:cs="Times New Roman"/>
          <w:sz w:val="28"/>
          <w:szCs w:val="28"/>
          <w:lang w:val="kk-KZ"/>
        </w:rPr>
        <w:t>С. 33-52.</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91 </w:t>
      </w:r>
      <w:r w:rsidR="003B7566" w:rsidRPr="004F3CC7">
        <w:rPr>
          <w:rFonts w:ascii="Times New Roman" w:hAnsi="Times New Roman" w:cs="Times New Roman"/>
          <w:bCs/>
          <w:sz w:val="28"/>
          <w:szCs w:val="28"/>
        </w:rPr>
        <w:t>Хантингтон С. Кто мы?: Вызовы американской национальной идентичности</w:t>
      </w:r>
      <w:r w:rsidR="003B7566" w:rsidRPr="004F3CC7">
        <w:rPr>
          <w:rFonts w:ascii="Times New Roman" w:hAnsi="Times New Roman" w:cs="Times New Roman"/>
          <w:sz w:val="28"/>
          <w:szCs w:val="28"/>
          <w:shd w:val="clear" w:color="auto" w:fill="FFFFFF"/>
        </w:rPr>
        <w:t xml:space="preserve"> / С. Хантингтон; Пер. с англ. А. Башкирова. - М.</w:t>
      </w:r>
      <w:r>
        <w:rPr>
          <w:rFonts w:ascii="Times New Roman" w:hAnsi="Times New Roman" w:cs="Times New Roman"/>
          <w:sz w:val="28"/>
          <w:szCs w:val="28"/>
          <w:shd w:val="clear" w:color="auto" w:fill="FFFFFF"/>
          <w:lang w:val="kk-KZ"/>
        </w:rPr>
        <w:t xml:space="preserve"> </w:t>
      </w:r>
      <w:r w:rsidR="003B7566" w:rsidRPr="004F3CC7">
        <w:rPr>
          <w:rFonts w:ascii="Times New Roman" w:hAnsi="Times New Roman" w:cs="Times New Roman"/>
          <w:sz w:val="28"/>
          <w:szCs w:val="28"/>
          <w:shd w:val="clear" w:color="auto" w:fill="FFFFFF"/>
        </w:rPr>
        <w:t xml:space="preserve">: ООО «Издательство </w:t>
      </w:r>
      <w:r w:rsidR="003B7566" w:rsidRPr="004F3CC7">
        <w:rPr>
          <w:rFonts w:ascii="Times New Roman" w:hAnsi="Times New Roman" w:cs="Times New Roman"/>
          <w:sz w:val="28"/>
          <w:szCs w:val="28"/>
          <w:lang w:val="en-US"/>
        </w:rPr>
        <w:t>ACT</w:t>
      </w:r>
      <w:r w:rsidR="003B7566" w:rsidRPr="004F3CC7">
        <w:rPr>
          <w:rFonts w:ascii="Times New Roman" w:hAnsi="Times New Roman" w:cs="Times New Roman"/>
          <w:sz w:val="28"/>
          <w:szCs w:val="28"/>
          <w:shd w:val="clear" w:color="auto" w:fill="FFFFFF"/>
        </w:rPr>
        <w:t xml:space="preserve">»: ООО «Транзиткнига», 2004. </w:t>
      </w:r>
      <w:r>
        <w:rPr>
          <w:rFonts w:ascii="Times New Roman" w:hAnsi="Times New Roman" w:cs="Times New Roman"/>
          <w:sz w:val="28"/>
          <w:szCs w:val="28"/>
          <w:lang w:val="kk-KZ"/>
        </w:rPr>
        <w:t>–</w:t>
      </w:r>
      <w:r w:rsidR="003B7566" w:rsidRPr="004F3CC7">
        <w:rPr>
          <w:rFonts w:ascii="Times New Roman" w:hAnsi="Times New Roman" w:cs="Times New Roman"/>
          <w:sz w:val="28"/>
          <w:szCs w:val="28"/>
          <w:shd w:val="clear" w:color="auto" w:fill="FFFFFF"/>
        </w:rPr>
        <w:t xml:space="preserve"> 635, [5] с. - (</w:t>
      </w:r>
      <w:r w:rsidR="003B7566" w:rsidRPr="004F3CC7">
        <w:rPr>
          <w:rFonts w:ascii="Times New Roman" w:hAnsi="Times New Roman" w:cs="Times New Roman"/>
          <w:sz w:val="28"/>
          <w:szCs w:val="28"/>
          <w:lang w:val="en-US"/>
        </w:rPr>
        <w:t>Philosophy</w:t>
      </w:r>
      <w:r w:rsidR="003B7566" w:rsidRPr="004F3CC7">
        <w:rPr>
          <w:rFonts w:ascii="Times New Roman" w:hAnsi="Times New Roman" w:cs="Times New Roman"/>
          <w:sz w:val="28"/>
          <w:szCs w:val="28"/>
          <w:shd w:val="clear" w:color="auto" w:fill="FFFFFF"/>
        </w:rPr>
        <w:t xml:space="preserve">). </w:t>
      </w:r>
      <w:r w:rsidR="003B7566" w:rsidRPr="004F3CC7">
        <w:rPr>
          <w:rFonts w:ascii="Times New Roman" w:hAnsi="Times New Roman" w:cs="Times New Roman"/>
          <w:sz w:val="28"/>
          <w:szCs w:val="28"/>
          <w:lang w:val="en-US"/>
        </w:rPr>
        <w:t xml:space="preserve">URL:  </w:t>
      </w:r>
      <w:hyperlink r:id="rId48" w:history="1">
        <w:r w:rsidRPr="00DF6796">
          <w:rPr>
            <w:rStyle w:val="a8"/>
            <w:rFonts w:ascii="Times New Roman" w:hAnsi="Times New Roman" w:cs="Times New Roman"/>
            <w:sz w:val="28"/>
            <w:szCs w:val="28"/>
            <w:lang w:val="en-US"/>
          </w:rPr>
          <w:t>http://yanko.lib.ru/books/politologiya/huntington-who_are_we-ru-a.htm</w:t>
        </w:r>
      </w:hyperlink>
    </w:p>
    <w:p w:rsidR="004F3CC7" w:rsidRPr="004F3CC7" w:rsidRDefault="004F3CC7" w:rsidP="004F3CC7">
      <w:pPr>
        <w:spacing w:after="0" w:line="240" w:lineRule="auto"/>
        <w:ind w:firstLine="567"/>
        <w:jc w:val="both"/>
        <w:rPr>
          <w:rFonts w:ascii="Times New Roman" w:hAnsi="Times New Roman" w:cs="Times New Roman"/>
          <w:sz w:val="28"/>
          <w:szCs w:val="28"/>
          <w:lang w:val="kk-KZ"/>
        </w:rPr>
      </w:pPr>
      <w:r w:rsidRPr="004F3CC7">
        <w:rPr>
          <w:rFonts w:ascii="Times New Roman" w:hAnsi="Times New Roman" w:cs="Times New Roman"/>
          <w:sz w:val="28"/>
          <w:szCs w:val="28"/>
          <w:lang w:val="kk-KZ"/>
        </w:rPr>
        <w:t xml:space="preserve">92 </w:t>
      </w:r>
      <w:r w:rsidR="003B7566" w:rsidRPr="004F3CC7">
        <w:rPr>
          <w:rFonts w:ascii="Times New Roman" w:hAnsi="Times New Roman" w:cs="Times New Roman"/>
          <w:sz w:val="28"/>
          <w:szCs w:val="28"/>
          <w:lang w:val="kk-KZ"/>
        </w:rPr>
        <w:t>Джефферсон</w:t>
      </w:r>
      <w:r w:rsidRPr="004F3CC7">
        <w:rPr>
          <w:rFonts w:ascii="Times New Roman" w:hAnsi="Times New Roman" w:cs="Times New Roman"/>
          <w:sz w:val="28"/>
          <w:szCs w:val="28"/>
          <w:lang w:val="kk-KZ"/>
        </w:rPr>
        <w:t xml:space="preserve"> </w:t>
      </w:r>
      <w:r w:rsidR="00173B19" w:rsidRPr="004F3CC7">
        <w:rPr>
          <w:rFonts w:ascii="Times New Roman" w:hAnsi="Times New Roman" w:cs="Times New Roman"/>
          <w:sz w:val="28"/>
          <w:szCs w:val="28"/>
          <w:lang w:val="kk-KZ"/>
        </w:rPr>
        <w:t>Thomas Jefferson on Wine Архивная копия от 28 января 2018 на Wayback Machine by John Hailman, 2006</w:t>
      </w:r>
      <w:r w:rsidRPr="004F3CC7">
        <w:rPr>
          <w:rFonts w:ascii="Times New Roman" w:hAnsi="Times New Roman" w:cs="Times New Roman"/>
          <w:sz w:val="28"/>
          <w:szCs w:val="28"/>
          <w:lang w:val="kk-KZ"/>
        </w:rPr>
        <w:t>.</w:t>
      </w:r>
    </w:p>
    <w:p w:rsidR="004F3CC7" w:rsidRDefault="004F3CC7" w:rsidP="004F3CC7">
      <w:pPr>
        <w:spacing w:after="0" w:line="240" w:lineRule="auto"/>
        <w:ind w:firstLine="567"/>
        <w:jc w:val="both"/>
        <w:rPr>
          <w:rFonts w:ascii="Times New Roman" w:hAnsi="Times New Roman" w:cs="Times New Roman"/>
          <w:sz w:val="28"/>
          <w:szCs w:val="28"/>
          <w:lang w:val="kk-KZ"/>
        </w:rPr>
      </w:pPr>
      <w:r w:rsidRPr="004F3CC7">
        <w:rPr>
          <w:rFonts w:ascii="Times New Roman" w:hAnsi="Times New Roman" w:cs="Times New Roman"/>
          <w:sz w:val="28"/>
          <w:szCs w:val="28"/>
          <w:lang w:val="kk-KZ"/>
        </w:rPr>
        <w:t xml:space="preserve">93 </w:t>
      </w:r>
      <w:r w:rsidR="003B7566" w:rsidRPr="004F3CC7">
        <w:rPr>
          <w:rFonts w:ascii="Times New Roman" w:hAnsi="Times New Roman" w:cs="Times New Roman"/>
          <w:sz w:val="28"/>
          <w:szCs w:val="28"/>
          <w:lang w:val="kk-KZ"/>
        </w:rPr>
        <w:t>Сорокин</w:t>
      </w:r>
      <w:r w:rsidRPr="004F3CC7">
        <w:rPr>
          <w:rFonts w:ascii="Times New Roman" w:hAnsi="Times New Roman" w:cs="Times New Roman"/>
          <w:sz w:val="28"/>
          <w:szCs w:val="28"/>
          <w:lang w:val="kk-KZ"/>
        </w:rPr>
        <w:t xml:space="preserve"> </w:t>
      </w:r>
      <w:r w:rsidR="00E42D90" w:rsidRPr="004F3CC7">
        <w:rPr>
          <w:rFonts w:ascii="Times New Roman" w:hAnsi="Times New Roman" w:cs="Times New Roman"/>
          <w:sz w:val="28"/>
          <w:szCs w:val="28"/>
          <w:lang w:val="kk-KZ"/>
        </w:rPr>
        <w:t>П.</w:t>
      </w:r>
      <w:r w:rsidRPr="004F3CC7">
        <w:rPr>
          <w:rFonts w:ascii="Times New Roman" w:hAnsi="Times New Roman" w:cs="Times New Roman"/>
          <w:sz w:val="28"/>
          <w:szCs w:val="28"/>
          <w:lang w:val="kk-KZ"/>
        </w:rPr>
        <w:t xml:space="preserve"> </w:t>
      </w:r>
      <w:r w:rsidR="00E42D90" w:rsidRPr="004F3CC7">
        <w:rPr>
          <w:rFonts w:ascii="Times New Roman" w:hAnsi="Times New Roman" w:cs="Times New Roman"/>
          <w:sz w:val="28"/>
          <w:szCs w:val="28"/>
          <w:lang w:val="kk-KZ"/>
        </w:rPr>
        <w:t>А. Система социологии</w:t>
      </w:r>
      <w:r w:rsidRPr="004F3CC7">
        <w:rPr>
          <w:rFonts w:ascii="Times New Roman" w:hAnsi="Times New Roman" w:cs="Times New Roman"/>
          <w:sz w:val="28"/>
          <w:szCs w:val="28"/>
          <w:lang w:val="kk-KZ"/>
        </w:rPr>
        <w:t>.</w:t>
      </w:r>
      <w:r w:rsidR="00E42D90" w:rsidRPr="004F3CC7">
        <w:rPr>
          <w:rFonts w:ascii="Times New Roman" w:hAnsi="Times New Roman" w:cs="Times New Roman"/>
          <w:sz w:val="28"/>
          <w:szCs w:val="28"/>
          <w:lang w:val="kk-KZ"/>
        </w:rPr>
        <w:t xml:space="preserve"> </w:t>
      </w:r>
      <w:r w:rsidRPr="004F3CC7">
        <w:rPr>
          <w:rFonts w:ascii="Times New Roman" w:hAnsi="Times New Roman" w:cs="Times New Roman"/>
          <w:sz w:val="28"/>
          <w:szCs w:val="28"/>
          <w:lang w:val="kk-KZ"/>
        </w:rPr>
        <w:t>–</w:t>
      </w:r>
      <w:r w:rsidR="00E42D90" w:rsidRPr="004F3CC7">
        <w:rPr>
          <w:rFonts w:ascii="Times New Roman" w:hAnsi="Times New Roman" w:cs="Times New Roman"/>
          <w:sz w:val="28"/>
          <w:szCs w:val="28"/>
          <w:lang w:val="kk-KZ"/>
        </w:rPr>
        <w:t xml:space="preserve"> М.</w:t>
      </w:r>
      <w:r w:rsidRPr="004F3CC7">
        <w:rPr>
          <w:rFonts w:ascii="Times New Roman" w:hAnsi="Times New Roman" w:cs="Times New Roman"/>
          <w:sz w:val="28"/>
          <w:szCs w:val="28"/>
          <w:lang w:val="kk-KZ"/>
        </w:rPr>
        <w:t xml:space="preserve"> </w:t>
      </w:r>
      <w:r w:rsidR="00E42D90" w:rsidRPr="004F3CC7">
        <w:rPr>
          <w:rFonts w:ascii="Times New Roman" w:hAnsi="Times New Roman" w:cs="Times New Roman"/>
          <w:sz w:val="28"/>
          <w:szCs w:val="28"/>
          <w:lang w:val="kk-KZ"/>
        </w:rPr>
        <w:t xml:space="preserve">: Астрель, 2008. </w:t>
      </w:r>
      <w:r w:rsidRPr="004F3CC7">
        <w:rPr>
          <w:rFonts w:ascii="Times New Roman" w:hAnsi="Times New Roman" w:cs="Times New Roman"/>
          <w:sz w:val="28"/>
          <w:szCs w:val="28"/>
          <w:lang w:val="kk-KZ"/>
        </w:rPr>
        <w:t>–</w:t>
      </w:r>
      <w:r w:rsidR="00E42D90" w:rsidRPr="004F3CC7">
        <w:rPr>
          <w:rFonts w:ascii="Times New Roman" w:hAnsi="Times New Roman" w:cs="Times New Roman"/>
          <w:sz w:val="28"/>
          <w:szCs w:val="28"/>
          <w:lang w:val="kk-KZ"/>
        </w:rPr>
        <w:t xml:space="preserve"> 1003 с.</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94</w:t>
      </w:r>
      <w:r w:rsidR="00C10C64" w:rsidRPr="004F3CC7">
        <w:rPr>
          <w:rFonts w:ascii="Times New Roman" w:hAnsi="Times New Roman" w:cs="Times New Roman"/>
          <w:sz w:val="28"/>
          <w:szCs w:val="28"/>
          <w:lang w:val="kk-KZ"/>
        </w:rPr>
        <w:t>. Солонин</w:t>
      </w:r>
      <w:r w:rsidRPr="004F3CC7">
        <w:rPr>
          <w:rFonts w:ascii="Times New Roman" w:hAnsi="Times New Roman" w:cs="Times New Roman"/>
          <w:sz w:val="28"/>
          <w:szCs w:val="28"/>
          <w:lang w:val="kk-KZ"/>
        </w:rPr>
        <w:t xml:space="preserve"> Ю. Н</w:t>
      </w:r>
      <w:r w:rsidR="00C10C64" w:rsidRPr="004F3CC7">
        <w:rPr>
          <w:rFonts w:ascii="Times New Roman" w:hAnsi="Times New Roman" w:cs="Times New Roman"/>
          <w:sz w:val="28"/>
          <w:szCs w:val="28"/>
          <w:lang w:val="kk-KZ"/>
        </w:rPr>
        <w:t xml:space="preserve"> Методологический кризис в науке: философское осмысление //Мысль. Выпуск 8. Санкт-Петербургское философское общество. </w:t>
      </w:r>
      <w:r>
        <w:rPr>
          <w:rFonts w:ascii="Times New Roman" w:hAnsi="Times New Roman" w:cs="Times New Roman"/>
          <w:sz w:val="28"/>
          <w:szCs w:val="28"/>
          <w:lang w:val="kk-KZ"/>
        </w:rPr>
        <w:t xml:space="preserve">– </w:t>
      </w:r>
      <w:r w:rsidR="00C10C64" w:rsidRPr="004F3CC7">
        <w:rPr>
          <w:rFonts w:ascii="Times New Roman" w:hAnsi="Times New Roman" w:cs="Times New Roman"/>
          <w:sz w:val="28"/>
          <w:szCs w:val="28"/>
          <w:lang w:val="kk-KZ"/>
        </w:rPr>
        <w:t xml:space="preserve">2009. </w:t>
      </w:r>
      <w:r>
        <w:rPr>
          <w:rFonts w:ascii="Times New Roman" w:hAnsi="Times New Roman" w:cs="Times New Roman"/>
          <w:sz w:val="28"/>
          <w:szCs w:val="28"/>
          <w:lang w:val="kk-KZ"/>
        </w:rPr>
        <w:t xml:space="preserve">– </w:t>
      </w:r>
      <w:r w:rsidR="00C10C64" w:rsidRPr="004F3CC7">
        <w:rPr>
          <w:rFonts w:ascii="Times New Roman" w:hAnsi="Times New Roman" w:cs="Times New Roman"/>
          <w:sz w:val="28"/>
          <w:szCs w:val="28"/>
          <w:lang w:val="kk-KZ"/>
        </w:rPr>
        <w:t>С 44.</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95 </w:t>
      </w:r>
      <w:r w:rsidR="00C10C64" w:rsidRPr="004F3CC7">
        <w:rPr>
          <w:rFonts w:ascii="Times New Roman" w:hAnsi="Times New Roman" w:cs="Times New Roman"/>
          <w:sz w:val="28"/>
          <w:szCs w:val="28"/>
          <w:lang w:val="kk-KZ"/>
        </w:rPr>
        <w:t xml:space="preserve">«После структуры научных революций». </w:t>
      </w:r>
      <w:r>
        <w:rPr>
          <w:rFonts w:ascii="Times New Roman" w:hAnsi="Times New Roman" w:cs="Times New Roman"/>
          <w:sz w:val="28"/>
          <w:szCs w:val="28"/>
          <w:lang w:val="kk-KZ"/>
        </w:rPr>
        <w:t xml:space="preserve">– </w:t>
      </w:r>
      <w:r w:rsidR="00C10C64" w:rsidRPr="004F3CC7">
        <w:rPr>
          <w:rFonts w:ascii="Times New Roman" w:hAnsi="Times New Roman" w:cs="Times New Roman"/>
          <w:sz w:val="28"/>
          <w:szCs w:val="28"/>
          <w:lang w:val="kk-KZ"/>
        </w:rPr>
        <w:t xml:space="preserve">М., 2014.; Kuhn T. Composing thoushts // Synthese, Dordrecht, 1995. </w:t>
      </w:r>
      <w:r>
        <w:rPr>
          <w:rFonts w:ascii="Times New Roman" w:hAnsi="Times New Roman" w:cs="Times New Roman"/>
          <w:sz w:val="28"/>
          <w:szCs w:val="28"/>
          <w:lang w:val="kk-KZ"/>
        </w:rPr>
        <w:t xml:space="preserve">– </w:t>
      </w:r>
      <w:r w:rsidR="00C10C64" w:rsidRPr="004F3CC7">
        <w:rPr>
          <w:rFonts w:ascii="Times New Roman" w:hAnsi="Times New Roman" w:cs="Times New Roman"/>
          <w:sz w:val="28"/>
          <w:szCs w:val="28"/>
          <w:lang w:val="kk-KZ"/>
        </w:rPr>
        <w:t xml:space="preserve">Vol. 104. </w:t>
      </w:r>
      <w:r>
        <w:rPr>
          <w:rFonts w:ascii="Times New Roman" w:hAnsi="Times New Roman" w:cs="Times New Roman"/>
          <w:sz w:val="28"/>
          <w:szCs w:val="28"/>
          <w:lang w:val="kk-KZ"/>
        </w:rPr>
        <w:t xml:space="preserve">– № </w:t>
      </w:r>
      <w:r w:rsidR="00C10C64" w:rsidRPr="004F3CC7">
        <w:rPr>
          <w:rFonts w:ascii="Times New Roman" w:hAnsi="Times New Roman" w:cs="Times New Roman"/>
          <w:sz w:val="28"/>
          <w:szCs w:val="28"/>
          <w:lang w:val="kk-KZ"/>
        </w:rPr>
        <w:t>3.</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96 </w:t>
      </w:r>
      <w:r w:rsidR="003B7566" w:rsidRPr="004F3CC7">
        <w:rPr>
          <w:rFonts w:ascii="Times New Roman" w:hAnsi="Times New Roman" w:cs="Times New Roman"/>
          <w:sz w:val="28"/>
          <w:szCs w:val="28"/>
        </w:rPr>
        <w:t xml:space="preserve">Туаева К. Г. Философские основы национальной идентичности // Вестник ГУУ. 2014. №8. URL: </w:t>
      </w:r>
      <w:hyperlink r:id="rId49" w:history="1">
        <w:r w:rsidRPr="00DF6796">
          <w:rPr>
            <w:rStyle w:val="a8"/>
            <w:rFonts w:ascii="Times New Roman" w:hAnsi="Times New Roman" w:cs="Times New Roman"/>
            <w:sz w:val="28"/>
            <w:szCs w:val="28"/>
          </w:rPr>
          <w:t>https://cyberleninka.ru/article/n/filosofskie</w:t>
        </w:r>
      </w:hyperlink>
    </w:p>
    <w:p w:rsidR="004F3CC7" w:rsidRDefault="004F3CC7" w:rsidP="004F3CC7">
      <w:pPr>
        <w:spacing w:after="0" w:line="240" w:lineRule="auto"/>
        <w:ind w:firstLine="567"/>
        <w:jc w:val="both"/>
        <w:rPr>
          <w:rFonts w:ascii="Times New Roman" w:hAnsi="Times New Roman" w:cs="Times New Roman"/>
          <w:color w:val="333333"/>
          <w:sz w:val="28"/>
          <w:szCs w:val="28"/>
          <w:shd w:val="clear" w:color="auto" w:fill="FFFFFF"/>
          <w:lang w:val="kk-KZ"/>
        </w:rPr>
      </w:pPr>
      <w:r>
        <w:rPr>
          <w:rFonts w:ascii="Times New Roman" w:hAnsi="Times New Roman" w:cs="Times New Roman"/>
          <w:sz w:val="28"/>
          <w:szCs w:val="28"/>
          <w:lang w:val="kk-KZ"/>
        </w:rPr>
        <w:t xml:space="preserve">97 </w:t>
      </w:r>
      <w:r w:rsidR="00C10C64" w:rsidRPr="004F3CC7">
        <w:rPr>
          <w:rStyle w:val="lat"/>
          <w:rFonts w:ascii="Times New Roman" w:hAnsi="Times New Roman" w:cs="Times New Roman"/>
          <w:color w:val="333333"/>
          <w:sz w:val="28"/>
          <w:szCs w:val="28"/>
          <w:shd w:val="clear" w:color="auto" w:fill="FFFFFF"/>
          <w:lang w:val="kk-KZ"/>
        </w:rPr>
        <w:t>Eric John Blair Hobsbawm</w:t>
      </w:r>
      <w:r w:rsidR="00C10C64" w:rsidRPr="004F3CC7">
        <w:rPr>
          <w:rFonts w:ascii="Times New Roman" w:hAnsi="Times New Roman" w:cs="Times New Roman"/>
          <w:color w:val="333333"/>
          <w:sz w:val="28"/>
          <w:szCs w:val="28"/>
          <w:shd w:val="clear" w:color="auto" w:fill="FFFFFF"/>
          <w:lang w:val="kk-KZ"/>
        </w:rPr>
        <w:t>; 1917, Александрия, Египет, 2012, Лондон</w:t>
      </w:r>
    </w:p>
    <w:p w:rsidR="004F3CC7" w:rsidRDefault="004F3CC7" w:rsidP="004F3CC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color w:val="333333"/>
          <w:sz w:val="28"/>
          <w:szCs w:val="28"/>
          <w:shd w:val="clear" w:color="auto" w:fill="FFFFFF"/>
          <w:lang w:val="kk-KZ"/>
        </w:rPr>
        <w:t xml:space="preserve">98 </w:t>
      </w:r>
      <w:r w:rsidR="006B58AF" w:rsidRPr="004F3CC7">
        <w:rPr>
          <w:rFonts w:ascii="Times New Roman" w:hAnsi="Times New Roman" w:cs="Times New Roman"/>
          <w:sz w:val="28"/>
          <w:szCs w:val="28"/>
          <w:lang w:val="en-US"/>
        </w:rPr>
        <w:t>D</w:t>
      </w:r>
      <w:r w:rsidRPr="004F3CC7">
        <w:rPr>
          <w:rFonts w:ascii="Times New Roman" w:hAnsi="Times New Roman" w:cs="Times New Roman"/>
          <w:sz w:val="28"/>
          <w:szCs w:val="28"/>
          <w:lang w:val="en-US"/>
        </w:rPr>
        <w:t>avid</w:t>
      </w:r>
      <w:r w:rsidR="006B58AF" w:rsidRPr="004F3CC7">
        <w:rPr>
          <w:rFonts w:ascii="Times New Roman" w:hAnsi="Times New Roman" w:cs="Times New Roman"/>
          <w:sz w:val="28"/>
          <w:szCs w:val="28"/>
          <w:lang w:val="en-US"/>
        </w:rPr>
        <w:t xml:space="preserve"> K. C</w:t>
      </w:r>
      <w:r w:rsidRPr="004F3CC7">
        <w:rPr>
          <w:rFonts w:ascii="Times New Roman" w:hAnsi="Times New Roman" w:cs="Times New Roman"/>
          <w:sz w:val="28"/>
          <w:szCs w:val="28"/>
          <w:lang w:val="en-US"/>
        </w:rPr>
        <w:t>ohen</w:t>
      </w:r>
      <w:r>
        <w:rPr>
          <w:rFonts w:ascii="Times New Roman" w:hAnsi="Times New Roman" w:cs="Times New Roman"/>
          <w:sz w:val="28"/>
          <w:szCs w:val="28"/>
          <w:lang w:val="kk-KZ"/>
        </w:rPr>
        <w:t xml:space="preserve"> </w:t>
      </w:r>
      <w:r w:rsidR="006B58AF" w:rsidRPr="004F3CC7">
        <w:rPr>
          <w:rFonts w:ascii="Times New Roman" w:hAnsi="Times New Roman" w:cs="Times New Roman"/>
          <w:sz w:val="28"/>
          <w:szCs w:val="28"/>
          <w:lang w:val="en-US"/>
        </w:rPr>
        <w:t>Teaching and Its Predicaments</w:t>
      </w:r>
      <w:r w:rsidR="006B58AF" w:rsidRPr="004F3CC7">
        <w:rPr>
          <w:rFonts w:ascii="Times New Roman" w:hAnsi="Times New Roman" w:cs="Times New Roman"/>
          <w:sz w:val="28"/>
          <w:szCs w:val="28"/>
          <w:lang w:val="kk-KZ"/>
        </w:rPr>
        <w:t xml:space="preserve">/ </w:t>
      </w:r>
      <w:r w:rsidR="006B58AF" w:rsidRPr="004F3CC7">
        <w:rPr>
          <w:rFonts w:ascii="Times New Roman" w:hAnsi="Times New Roman" w:cs="Times New Roman"/>
          <w:sz w:val="28"/>
          <w:szCs w:val="28"/>
          <w:shd w:val="clear" w:color="auto" w:fill="FFFFFF"/>
          <w:lang w:val="en-US"/>
        </w:rPr>
        <w:t>2011 by the President and Fellows of Harvard College</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99 </w:t>
      </w:r>
      <w:r w:rsidR="008923C7" w:rsidRPr="004F3CC7">
        <w:rPr>
          <w:rFonts w:ascii="Times New Roman" w:hAnsi="Times New Roman" w:cs="Times New Roman"/>
          <w:sz w:val="28"/>
          <w:szCs w:val="28"/>
          <w:lang w:val="kk-KZ"/>
        </w:rPr>
        <w:t xml:space="preserve">Здвин Фишер </w:t>
      </w:r>
      <w:r>
        <w:rPr>
          <w:rFonts w:ascii="Times New Roman" w:hAnsi="Times New Roman" w:cs="Times New Roman"/>
          <w:sz w:val="28"/>
          <w:szCs w:val="28"/>
          <w:lang w:val="kk-KZ"/>
        </w:rPr>
        <w:t>–</w:t>
      </w:r>
      <w:r w:rsidR="008923C7" w:rsidRPr="004F3CC7">
        <w:rPr>
          <w:rFonts w:ascii="Times New Roman" w:hAnsi="Times New Roman" w:cs="Times New Roman"/>
          <w:sz w:val="28"/>
          <w:szCs w:val="28"/>
          <w:lang w:val="kk-KZ"/>
        </w:rPr>
        <w:t xml:space="preserve"> в редакции инвенций И.С.Баха // Проблем* изучения творчества И.С.Баха (К ЭОО-лвтша со дня рождения)</w:t>
      </w:r>
      <w:r>
        <w:rPr>
          <w:rFonts w:ascii="Times New Roman" w:hAnsi="Times New Roman" w:cs="Times New Roman"/>
          <w:sz w:val="28"/>
          <w:szCs w:val="28"/>
          <w:lang w:val="kk-KZ"/>
        </w:rPr>
        <w:t xml:space="preserve">. – </w:t>
      </w:r>
      <w:r w:rsidR="008923C7" w:rsidRPr="004F3CC7">
        <w:rPr>
          <w:rFonts w:ascii="Times New Roman" w:hAnsi="Times New Roman" w:cs="Times New Roman"/>
          <w:sz w:val="28"/>
          <w:szCs w:val="28"/>
          <w:lang w:val="kk-KZ"/>
        </w:rPr>
        <w:t xml:space="preserve"> Куйбышев, 1987.</w:t>
      </w:r>
      <w:r>
        <w:rPr>
          <w:rFonts w:ascii="Times New Roman" w:hAnsi="Times New Roman" w:cs="Times New Roman"/>
          <w:sz w:val="28"/>
          <w:szCs w:val="28"/>
          <w:lang w:val="kk-KZ"/>
        </w:rPr>
        <w:t xml:space="preserve"> – </w:t>
      </w:r>
      <w:r w:rsidR="008923C7" w:rsidRPr="004F3CC7">
        <w:rPr>
          <w:rFonts w:ascii="Times New Roman" w:hAnsi="Times New Roman" w:cs="Times New Roman"/>
          <w:sz w:val="28"/>
          <w:szCs w:val="28"/>
          <w:lang w:val="kk-KZ"/>
        </w:rPr>
        <w:t xml:space="preserve"> </w:t>
      </w:r>
      <w:r>
        <w:rPr>
          <w:rFonts w:ascii="Times New Roman" w:hAnsi="Times New Roman" w:cs="Times New Roman"/>
          <w:sz w:val="28"/>
          <w:szCs w:val="28"/>
          <w:lang w:val="kk-KZ"/>
        </w:rPr>
        <w:br/>
      </w:r>
      <w:r w:rsidR="008923C7" w:rsidRPr="004F3CC7">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008923C7" w:rsidRPr="004F3CC7">
        <w:rPr>
          <w:rFonts w:ascii="Times New Roman" w:hAnsi="Times New Roman" w:cs="Times New Roman"/>
          <w:sz w:val="28"/>
          <w:szCs w:val="28"/>
          <w:lang w:val="kk-KZ"/>
        </w:rPr>
        <w:t>77</w:t>
      </w:r>
      <w:r>
        <w:rPr>
          <w:rFonts w:ascii="Times New Roman" w:hAnsi="Times New Roman" w:cs="Times New Roman"/>
          <w:sz w:val="28"/>
          <w:szCs w:val="28"/>
          <w:lang w:val="kk-KZ"/>
        </w:rPr>
        <w:t>–</w:t>
      </w:r>
      <w:r w:rsidR="008923C7" w:rsidRPr="004F3CC7">
        <w:rPr>
          <w:rFonts w:ascii="Times New Roman" w:hAnsi="Times New Roman" w:cs="Times New Roman"/>
          <w:sz w:val="28"/>
          <w:szCs w:val="28"/>
          <w:lang w:val="kk-KZ"/>
        </w:rPr>
        <w:t>51.</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100 </w:t>
      </w:r>
      <w:r w:rsidR="008923C7" w:rsidRPr="004F3CC7">
        <w:rPr>
          <w:rFonts w:ascii="Times New Roman" w:hAnsi="Times New Roman" w:cs="Times New Roman"/>
          <w:sz w:val="28"/>
          <w:szCs w:val="28"/>
          <w:lang w:val="kk-KZ"/>
        </w:rPr>
        <w:t>Horowitz M.</w:t>
      </w:r>
      <w:r>
        <w:rPr>
          <w:rFonts w:ascii="Times New Roman" w:hAnsi="Times New Roman" w:cs="Times New Roman"/>
          <w:sz w:val="28"/>
          <w:szCs w:val="28"/>
          <w:lang w:val="kk-KZ"/>
        </w:rPr>
        <w:t xml:space="preserve"> </w:t>
      </w:r>
      <w:r w:rsidR="008923C7" w:rsidRPr="004F3CC7">
        <w:rPr>
          <w:rFonts w:ascii="Times New Roman" w:hAnsi="Times New Roman" w:cs="Times New Roman"/>
          <w:sz w:val="28"/>
          <w:szCs w:val="28"/>
          <w:lang w:val="kk-KZ"/>
        </w:rPr>
        <w:t xml:space="preserve">J. Image Formation and Psychotherapy. </w:t>
      </w:r>
      <w:r>
        <w:rPr>
          <w:rFonts w:ascii="Times New Roman" w:hAnsi="Times New Roman" w:cs="Times New Roman"/>
          <w:sz w:val="28"/>
          <w:szCs w:val="28"/>
          <w:lang w:val="kk-KZ"/>
        </w:rPr>
        <w:t xml:space="preserve">– </w:t>
      </w:r>
      <w:r w:rsidR="008923C7" w:rsidRPr="004F3CC7">
        <w:rPr>
          <w:rFonts w:ascii="Times New Roman" w:hAnsi="Times New Roman" w:cs="Times New Roman"/>
          <w:sz w:val="28"/>
          <w:szCs w:val="28"/>
          <w:lang w:val="kk-KZ"/>
        </w:rPr>
        <w:t xml:space="preserve">N.Y., L.: Jason Aronson, Inc., 1983. </w:t>
      </w:r>
      <w:r>
        <w:rPr>
          <w:rFonts w:ascii="Times New Roman" w:hAnsi="Times New Roman" w:cs="Times New Roman"/>
          <w:sz w:val="28"/>
          <w:szCs w:val="28"/>
          <w:lang w:val="kk-KZ"/>
        </w:rPr>
        <w:t xml:space="preserve">– </w:t>
      </w:r>
      <w:r w:rsidR="008923C7" w:rsidRPr="004F3CC7">
        <w:rPr>
          <w:rFonts w:ascii="Times New Roman" w:hAnsi="Times New Roman" w:cs="Times New Roman"/>
          <w:sz w:val="28"/>
          <w:szCs w:val="28"/>
          <w:lang w:val="kk-KZ"/>
        </w:rPr>
        <w:t>P. 5</w:t>
      </w:r>
      <w:r>
        <w:rPr>
          <w:rFonts w:ascii="Times New Roman" w:hAnsi="Times New Roman" w:cs="Times New Roman"/>
          <w:sz w:val="28"/>
          <w:szCs w:val="28"/>
          <w:lang w:val="kk-KZ"/>
        </w:rPr>
        <w:t>–</w:t>
      </w:r>
      <w:r w:rsidR="008923C7" w:rsidRPr="004F3CC7">
        <w:rPr>
          <w:rFonts w:ascii="Times New Roman" w:hAnsi="Times New Roman" w:cs="Times New Roman"/>
          <w:sz w:val="28"/>
          <w:szCs w:val="28"/>
          <w:lang w:val="kk-KZ"/>
        </w:rPr>
        <w:t>27.</w:t>
      </w:r>
    </w:p>
    <w:p w:rsidR="004F3CC7" w:rsidRDefault="004F3CC7" w:rsidP="004F3CC7">
      <w:pPr>
        <w:spacing w:after="0" w:line="240" w:lineRule="auto"/>
        <w:ind w:firstLine="567"/>
        <w:jc w:val="both"/>
        <w:rPr>
          <w:rFonts w:ascii="Times New Roman" w:eastAsia="PalatinoLinotype-Roman" w:hAnsi="Times New Roman" w:cs="Times New Roman"/>
          <w:sz w:val="28"/>
          <w:szCs w:val="28"/>
          <w:lang w:val="kk-KZ"/>
        </w:rPr>
      </w:pPr>
      <w:r>
        <w:rPr>
          <w:rFonts w:ascii="Times New Roman" w:hAnsi="Times New Roman" w:cs="Times New Roman"/>
          <w:sz w:val="28"/>
          <w:szCs w:val="28"/>
          <w:lang w:val="kk-KZ"/>
        </w:rPr>
        <w:t xml:space="preserve">101 </w:t>
      </w:r>
      <w:r w:rsidR="003B7566" w:rsidRPr="004F3CC7">
        <w:rPr>
          <w:rFonts w:ascii="Times New Roman" w:eastAsia="PalatinoLinotype-Bold" w:hAnsi="Times New Roman" w:cs="Times New Roman"/>
          <w:bCs/>
          <w:sz w:val="28"/>
          <w:szCs w:val="28"/>
        </w:rPr>
        <w:t>Тишков В.</w:t>
      </w:r>
      <w:r>
        <w:rPr>
          <w:rFonts w:ascii="Times New Roman" w:eastAsia="PalatinoLinotype-Bold" w:hAnsi="Times New Roman" w:cs="Times New Roman"/>
          <w:bCs/>
          <w:sz w:val="28"/>
          <w:szCs w:val="28"/>
          <w:lang w:val="kk-KZ"/>
        </w:rPr>
        <w:t xml:space="preserve"> </w:t>
      </w:r>
      <w:r w:rsidR="003B7566" w:rsidRPr="004F3CC7">
        <w:rPr>
          <w:rFonts w:ascii="Times New Roman" w:eastAsia="PalatinoLinotype-Bold" w:hAnsi="Times New Roman" w:cs="Times New Roman"/>
          <w:bCs/>
          <w:sz w:val="28"/>
          <w:szCs w:val="28"/>
        </w:rPr>
        <w:t>А., Шабаев Ю.</w:t>
      </w:r>
      <w:r>
        <w:rPr>
          <w:rFonts w:ascii="Times New Roman" w:eastAsia="PalatinoLinotype-Bold" w:hAnsi="Times New Roman" w:cs="Times New Roman"/>
          <w:bCs/>
          <w:sz w:val="28"/>
          <w:szCs w:val="28"/>
          <w:lang w:val="kk-KZ"/>
        </w:rPr>
        <w:t xml:space="preserve"> </w:t>
      </w:r>
      <w:r w:rsidR="003B7566" w:rsidRPr="004F3CC7">
        <w:rPr>
          <w:rFonts w:ascii="Times New Roman" w:eastAsia="PalatinoLinotype-Bold" w:hAnsi="Times New Roman" w:cs="Times New Roman"/>
          <w:bCs/>
          <w:sz w:val="28"/>
          <w:szCs w:val="28"/>
        </w:rPr>
        <w:t>П.</w:t>
      </w:r>
      <w:r w:rsidR="003B7566" w:rsidRPr="004F3CC7">
        <w:rPr>
          <w:rFonts w:ascii="Times New Roman" w:eastAsia="PalatinoLinotype-Roman" w:hAnsi="Times New Roman" w:cs="Times New Roman"/>
          <w:sz w:val="28"/>
          <w:szCs w:val="28"/>
        </w:rPr>
        <w:t>Этнополитология: политические функции этничности: Учебник для вузов / Тишков В.</w:t>
      </w:r>
      <w:r>
        <w:rPr>
          <w:rFonts w:ascii="Times New Roman" w:eastAsia="PalatinoLinotype-Roman" w:hAnsi="Times New Roman" w:cs="Times New Roman"/>
          <w:sz w:val="28"/>
          <w:szCs w:val="28"/>
          <w:lang w:val="kk-KZ"/>
        </w:rPr>
        <w:t xml:space="preserve"> </w:t>
      </w:r>
      <w:r w:rsidR="003B7566" w:rsidRPr="004F3CC7">
        <w:rPr>
          <w:rFonts w:ascii="Times New Roman" w:eastAsia="PalatinoLinotype-Roman" w:hAnsi="Times New Roman" w:cs="Times New Roman"/>
          <w:sz w:val="28"/>
          <w:szCs w:val="28"/>
        </w:rPr>
        <w:t>А., Шабаев Ю.</w:t>
      </w:r>
      <w:r>
        <w:rPr>
          <w:rFonts w:ascii="Times New Roman" w:eastAsia="PalatinoLinotype-Roman" w:hAnsi="Times New Roman" w:cs="Times New Roman"/>
          <w:sz w:val="28"/>
          <w:szCs w:val="28"/>
          <w:lang w:val="kk-KZ"/>
        </w:rPr>
        <w:t xml:space="preserve"> </w:t>
      </w:r>
      <w:r w:rsidR="003B7566" w:rsidRPr="004F3CC7">
        <w:rPr>
          <w:rFonts w:ascii="Times New Roman" w:eastAsia="PalatinoLinotype-Roman" w:hAnsi="Times New Roman" w:cs="Times New Roman"/>
          <w:sz w:val="28"/>
          <w:szCs w:val="28"/>
        </w:rPr>
        <w:t xml:space="preserve">П. </w:t>
      </w:r>
      <w:r>
        <w:rPr>
          <w:rFonts w:ascii="Times New Roman" w:hAnsi="Times New Roman" w:cs="Times New Roman"/>
          <w:sz w:val="28"/>
          <w:szCs w:val="28"/>
          <w:lang w:val="kk-KZ"/>
        </w:rPr>
        <w:t>–</w:t>
      </w:r>
      <w:r w:rsidR="003B7566" w:rsidRPr="004F3CC7">
        <w:rPr>
          <w:rFonts w:ascii="Times New Roman" w:eastAsia="PalatinoLinotype-Roman" w:hAnsi="Times New Roman" w:cs="Times New Roman"/>
          <w:sz w:val="28"/>
          <w:szCs w:val="28"/>
        </w:rPr>
        <w:t xml:space="preserve"> М.</w:t>
      </w:r>
      <w:r>
        <w:rPr>
          <w:rFonts w:ascii="Times New Roman" w:eastAsia="PalatinoLinotype-Roman" w:hAnsi="Times New Roman" w:cs="Times New Roman"/>
          <w:sz w:val="28"/>
          <w:szCs w:val="28"/>
          <w:lang w:val="kk-KZ"/>
        </w:rPr>
        <w:t xml:space="preserve"> </w:t>
      </w:r>
      <w:r w:rsidR="003B7566" w:rsidRPr="004F3CC7">
        <w:rPr>
          <w:rFonts w:ascii="Times New Roman" w:eastAsia="PalatinoLinotype-Roman" w:hAnsi="Times New Roman" w:cs="Times New Roman"/>
          <w:sz w:val="28"/>
          <w:szCs w:val="28"/>
        </w:rPr>
        <w:t xml:space="preserve">: Издательство Московского университета, 2011. </w:t>
      </w:r>
      <w:r>
        <w:rPr>
          <w:rFonts w:ascii="Times New Roman" w:hAnsi="Times New Roman" w:cs="Times New Roman"/>
          <w:sz w:val="28"/>
          <w:szCs w:val="28"/>
          <w:lang w:val="kk-KZ"/>
        </w:rPr>
        <w:t>–</w:t>
      </w:r>
      <w:r w:rsidR="003B7566" w:rsidRPr="004F3CC7">
        <w:rPr>
          <w:rFonts w:ascii="Times New Roman" w:eastAsia="PalatinoLinotype-Roman" w:hAnsi="Times New Roman" w:cs="Times New Roman"/>
          <w:sz w:val="28"/>
          <w:szCs w:val="28"/>
        </w:rPr>
        <w:t xml:space="preserve"> 376 с. </w:t>
      </w:r>
    </w:p>
    <w:p w:rsidR="004F3CC7" w:rsidRDefault="004F3CC7" w:rsidP="004F3CC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eastAsia="PalatinoLinotype-Roman" w:hAnsi="Times New Roman" w:cs="Times New Roman"/>
          <w:sz w:val="28"/>
          <w:szCs w:val="28"/>
          <w:lang w:val="kk-KZ"/>
        </w:rPr>
        <w:t xml:space="preserve">102 </w:t>
      </w:r>
      <w:r w:rsidR="003B7566" w:rsidRPr="004F3CC7">
        <w:rPr>
          <w:rFonts w:ascii="Times New Roman" w:hAnsi="Times New Roman" w:cs="Times New Roman"/>
          <w:sz w:val="28"/>
          <w:szCs w:val="28"/>
          <w:shd w:val="clear" w:color="auto" w:fill="FFFFFF"/>
        </w:rPr>
        <w:t>Ачкасов В.</w:t>
      </w:r>
      <w:r>
        <w:rPr>
          <w:rFonts w:ascii="Times New Roman" w:hAnsi="Times New Roman" w:cs="Times New Roman"/>
          <w:sz w:val="28"/>
          <w:szCs w:val="28"/>
          <w:shd w:val="clear" w:color="auto" w:fill="FFFFFF"/>
          <w:lang w:val="kk-KZ"/>
        </w:rPr>
        <w:t xml:space="preserve"> </w:t>
      </w:r>
      <w:r w:rsidR="003B7566" w:rsidRPr="004F3CC7">
        <w:rPr>
          <w:rFonts w:ascii="Times New Roman" w:hAnsi="Times New Roman" w:cs="Times New Roman"/>
          <w:sz w:val="28"/>
          <w:szCs w:val="28"/>
          <w:shd w:val="clear" w:color="auto" w:fill="FFFFFF"/>
        </w:rPr>
        <w:t xml:space="preserve">А. Этническая идентичность в ситуациях общественного выбора / В. А. Ачкасов // Журнал социологии и социальной антропологии. </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shd w:val="clear" w:color="auto" w:fill="FFFFFF"/>
        </w:rPr>
        <w:t>1999.</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shd w:val="clear" w:color="auto" w:fill="FFFFFF"/>
        </w:rPr>
        <w:t xml:space="preserve">Т. </w:t>
      </w:r>
      <w:r>
        <w:rPr>
          <w:rFonts w:ascii="Times New Roman" w:hAnsi="Times New Roman" w:cs="Times New Roman"/>
          <w:sz w:val="28"/>
          <w:szCs w:val="28"/>
          <w:shd w:val="clear" w:color="auto" w:fill="FFFFFF"/>
          <w:lang w:val="kk-KZ"/>
        </w:rPr>
        <w:t>2.</w:t>
      </w:r>
      <w:r w:rsidR="003B7566" w:rsidRPr="004F3CC7">
        <w:rPr>
          <w:rFonts w:ascii="Times New Roman" w:hAnsi="Times New Roman" w:cs="Times New Roman"/>
          <w:sz w:val="28"/>
          <w:szCs w:val="28"/>
          <w:shd w:val="clear" w:color="auto" w:fill="FFFFFF"/>
        </w:rPr>
        <w:t xml:space="preserve"> </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shd w:val="clear" w:color="auto" w:fill="FFFFFF"/>
        </w:rPr>
        <w:t>№ 1.</w:t>
      </w:r>
    </w:p>
    <w:p w:rsidR="004F3CC7" w:rsidRDefault="004F3CC7" w:rsidP="004F3CC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103 </w:t>
      </w:r>
      <w:r w:rsidR="008923C7" w:rsidRPr="004F3CC7">
        <w:rPr>
          <w:rFonts w:ascii="Times New Roman" w:hAnsi="Times New Roman" w:cs="Times New Roman"/>
          <w:sz w:val="28"/>
          <w:szCs w:val="28"/>
          <w:shd w:val="clear" w:color="auto" w:fill="FFFFFF"/>
          <w:lang w:val="kk-KZ"/>
        </w:rPr>
        <w:t xml:space="preserve">Здравомыслов А. Г. Проблема интереса в социологической теории. </w:t>
      </w:r>
      <w:r>
        <w:rPr>
          <w:rFonts w:ascii="Times New Roman" w:hAnsi="Times New Roman" w:cs="Times New Roman"/>
          <w:sz w:val="28"/>
          <w:szCs w:val="28"/>
          <w:lang w:val="kk-KZ"/>
        </w:rPr>
        <w:t>–</w:t>
      </w:r>
      <w:r w:rsidR="008923C7" w:rsidRPr="004F3CC7">
        <w:rPr>
          <w:rFonts w:ascii="Times New Roman" w:hAnsi="Times New Roman" w:cs="Times New Roman"/>
          <w:sz w:val="28"/>
          <w:szCs w:val="28"/>
          <w:shd w:val="clear" w:color="auto" w:fill="FFFFFF"/>
          <w:lang w:val="kk-KZ"/>
        </w:rPr>
        <w:t xml:space="preserve"> Л.: Издательство ЛГУ, 1964</w:t>
      </w:r>
      <w:r>
        <w:rPr>
          <w:rFonts w:ascii="Times New Roman" w:hAnsi="Times New Roman" w:cs="Times New Roman"/>
          <w:sz w:val="28"/>
          <w:szCs w:val="28"/>
          <w:shd w:val="clear" w:color="auto" w:fill="FFFFFF"/>
          <w:lang w:val="kk-KZ"/>
        </w:rPr>
        <w:t>.</w:t>
      </w:r>
    </w:p>
    <w:p w:rsidR="004F3CC7" w:rsidRDefault="004F3CC7" w:rsidP="004F3CC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104 </w:t>
      </w:r>
      <w:r w:rsidR="008923C7" w:rsidRPr="004F3CC7">
        <w:rPr>
          <w:rFonts w:ascii="Times New Roman" w:hAnsi="Times New Roman" w:cs="Times New Roman"/>
          <w:sz w:val="28"/>
          <w:szCs w:val="28"/>
          <w:shd w:val="clear" w:color="auto" w:fill="FFFFFF"/>
          <w:lang w:val="kk-KZ"/>
        </w:rPr>
        <w:t xml:space="preserve">Малахов </w:t>
      </w:r>
      <w:r w:rsidRPr="004F3CC7">
        <w:rPr>
          <w:rFonts w:ascii="Times New Roman" w:hAnsi="Times New Roman" w:cs="Times New Roman"/>
          <w:sz w:val="28"/>
          <w:szCs w:val="28"/>
          <w:shd w:val="clear" w:color="auto" w:fill="FFFFFF"/>
          <w:lang w:val="kk-KZ"/>
        </w:rPr>
        <w:t>Андрей</w:t>
      </w:r>
      <w:r>
        <w:rPr>
          <w:rFonts w:ascii="Times New Roman" w:hAnsi="Times New Roman" w:cs="Times New Roman"/>
          <w:sz w:val="28"/>
          <w:szCs w:val="28"/>
          <w:shd w:val="clear" w:color="auto" w:fill="FFFFFF"/>
          <w:lang w:val="kk-KZ"/>
        </w:rPr>
        <w:t>.</w:t>
      </w:r>
      <w:r w:rsidRPr="004F3CC7">
        <w:rPr>
          <w:rFonts w:ascii="Times New Roman" w:hAnsi="Times New Roman" w:cs="Times New Roman"/>
          <w:sz w:val="28"/>
          <w:szCs w:val="28"/>
          <w:shd w:val="clear" w:color="auto" w:fill="FFFFFF"/>
          <w:lang w:val="kk-KZ"/>
        </w:rPr>
        <w:t xml:space="preserve"> </w:t>
      </w:r>
      <w:r w:rsidR="008923C7" w:rsidRPr="004F3CC7">
        <w:rPr>
          <w:rFonts w:ascii="Times New Roman" w:hAnsi="Times New Roman" w:cs="Times New Roman"/>
          <w:sz w:val="28"/>
          <w:szCs w:val="28"/>
          <w:shd w:val="clear" w:color="auto" w:fill="FFFFFF"/>
          <w:lang w:val="kk-KZ"/>
        </w:rPr>
        <w:t>16 сентября 2013. Ар</w:t>
      </w:r>
      <w:r w:rsidR="000167A5">
        <w:rPr>
          <w:rFonts w:ascii="Times New Roman" w:hAnsi="Times New Roman" w:cs="Times New Roman"/>
          <w:sz w:val="28"/>
          <w:szCs w:val="28"/>
          <w:shd w:val="clear" w:color="auto" w:fill="FFFFFF"/>
          <w:lang w:val="kk-KZ"/>
        </w:rPr>
        <w:t>хивировано 13 сентября 2013 г</w:t>
      </w:r>
      <w:r w:rsidR="008923C7" w:rsidRPr="004F3CC7">
        <w:rPr>
          <w:rFonts w:ascii="Times New Roman" w:hAnsi="Times New Roman" w:cs="Times New Roman"/>
          <w:sz w:val="28"/>
          <w:szCs w:val="28"/>
          <w:shd w:val="clear" w:color="auto" w:fill="FFFFFF"/>
          <w:lang w:val="kk-KZ"/>
        </w:rPr>
        <w:t>.</w:t>
      </w:r>
    </w:p>
    <w:p w:rsidR="004F3CC7" w:rsidRDefault="004F3CC7" w:rsidP="004F3CC7">
      <w:pPr>
        <w:spacing w:after="0" w:line="240" w:lineRule="auto"/>
        <w:ind w:firstLine="567"/>
        <w:jc w:val="both"/>
        <w:rPr>
          <w:rFonts w:ascii="Times New Roman" w:hAnsi="Times New Roman" w:cs="Times New Roman"/>
          <w:color w:val="333333"/>
          <w:sz w:val="28"/>
          <w:szCs w:val="28"/>
          <w:shd w:val="clear" w:color="auto" w:fill="FFFFFF"/>
          <w:lang w:val="kk-KZ"/>
        </w:rPr>
      </w:pPr>
      <w:r>
        <w:rPr>
          <w:rFonts w:ascii="Times New Roman" w:hAnsi="Times New Roman" w:cs="Times New Roman"/>
          <w:sz w:val="28"/>
          <w:szCs w:val="28"/>
          <w:shd w:val="clear" w:color="auto" w:fill="FFFFFF"/>
          <w:lang w:val="kk-KZ"/>
        </w:rPr>
        <w:t xml:space="preserve">105 </w:t>
      </w:r>
      <w:r w:rsidR="008923C7" w:rsidRPr="004F3CC7">
        <w:rPr>
          <w:rFonts w:ascii="Times New Roman" w:hAnsi="Times New Roman" w:cs="Times New Roman"/>
          <w:bCs/>
          <w:color w:val="333333"/>
          <w:sz w:val="28"/>
          <w:szCs w:val="28"/>
          <w:shd w:val="clear" w:color="auto" w:fill="FFFFFF"/>
        </w:rPr>
        <w:t>Соколовской</w:t>
      </w:r>
      <w:r w:rsidR="008923C7" w:rsidRPr="004F3CC7">
        <w:rPr>
          <w:rFonts w:ascii="Times New Roman" w:hAnsi="Times New Roman" w:cs="Times New Roman"/>
          <w:color w:val="333333"/>
          <w:sz w:val="28"/>
          <w:szCs w:val="28"/>
          <w:shd w:val="clear" w:color="auto" w:fill="FFFFFF"/>
        </w:rPr>
        <w:t xml:space="preserve"> И.</w:t>
      </w:r>
      <w:r>
        <w:rPr>
          <w:rFonts w:ascii="Times New Roman" w:hAnsi="Times New Roman" w:cs="Times New Roman"/>
          <w:color w:val="333333"/>
          <w:sz w:val="28"/>
          <w:szCs w:val="28"/>
          <w:shd w:val="clear" w:color="auto" w:fill="FFFFFF"/>
          <w:lang w:val="kk-KZ"/>
        </w:rPr>
        <w:t xml:space="preserve"> </w:t>
      </w:r>
      <w:r w:rsidR="008923C7" w:rsidRPr="004F3CC7">
        <w:rPr>
          <w:rFonts w:ascii="Times New Roman" w:hAnsi="Times New Roman" w:cs="Times New Roman"/>
          <w:color w:val="333333"/>
          <w:sz w:val="28"/>
          <w:szCs w:val="28"/>
          <w:shd w:val="clear" w:color="auto" w:fill="FFFFFF"/>
        </w:rPr>
        <w:t xml:space="preserve">М. </w:t>
      </w:r>
      <w:r w:rsidR="008923C7" w:rsidRPr="004F3CC7">
        <w:rPr>
          <w:rFonts w:ascii="Times New Roman" w:hAnsi="Times New Roman" w:cs="Times New Roman"/>
          <w:bCs/>
          <w:color w:val="333333"/>
          <w:sz w:val="28"/>
          <w:szCs w:val="28"/>
          <w:shd w:val="clear" w:color="auto" w:fill="FFFFFF"/>
        </w:rPr>
        <w:t>Социологиятруда</w:t>
      </w:r>
      <w:r w:rsidR="008923C7" w:rsidRPr="004F3CC7">
        <w:rPr>
          <w:rFonts w:ascii="Times New Roman" w:hAnsi="Times New Roman" w:cs="Times New Roman"/>
          <w:color w:val="333333"/>
          <w:sz w:val="28"/>
          <w:szCs w:val="28"/>
          <w:shd w:val="clear" w:color="auto" w:fill="FFFFFF"/>
        </w:rPr>
        <w:t xml:space="preserve">: учебник / И.М. </w:t>
      </w:r>
      <w:r w:rsidR="008923C7" w:rsidRPr="004F3CC7">
        <w:rPr>
          <w:rFonts w:ascii="Times New Roman" w:hAnsi="Times New Roman" w:cs="Times New Roman"/>
          <w:bCs/>
          <w:color w:val="333333"/>
          <w:sz w:val="28"/>
          <w:szCs w:val="28"/>
          <w:shd w:val="clear" w:color="auto" w:fill="FFFFFF"/>
        </w:rPr>
        <w:t>Соколовский</w:t>
      </w:r>
      <w:r w:rsidR="008923C7" w:rsidRPr="004F3CC7">
        <w:rPr>
          <w:rFonts w:ascii="Times New Roman" w:hAnsi="Times New Roman" w:cs="Times New Roman"/>
          <w:color w:val="333333"/>
          <w:sz w:val="28"/>
          <w:szCs w:val="28"/>
          <w:shd w:val="clear" w:color="auto" w:fill="FFFFFF"/>
        </w:rPr>
        <w:t>. – М.</w:t>
      </w:r>
      <w:r>
        <w:rPr>
          <w:rFonts w:ascii="Times New Roman" w:hAnsi="Times New Roman" w:cs="Times New Roman"/>
          <w:color w:val="333333"/>
          <w:sz w:val="28"/>
          <w:szCs w:val="28"/>
          <w:shd w:val="clear" w:color="auto" w:fill="FFFFFF"/>
          <w:lang w:val="kk-KZ"/>
        </w:rPr>
        <w:t xml:space="preserve"> </w:t>
      </w:r>
      <w:r w:rsidR="008923C7" w:rsidRPr="004F3CC7">
        <w:rPr>
          <w:rFonts w:ascii="Times New Roman" w:hAnsi="Times New Roman" w:cs="Times New Roman"/>
          <w:color w:val="333333"/>
          <w:sz w:val="28"/>
          <w:szCs w:val="28"/>
          <w:shd w:val="clear" w:color="auto" w:fill="FFFFFF"/>
        </w:rPr>
        <w:t>: «Дашков и К», 2003. – 532</w:t>
      </w:r>
      <w:r>
        <w:rPr>
          <w:rFonts w:ascii="Times New Roman" w:hAnsi="Times New Roman" w:cs="Times New Roman"/>
          <w:color w:val="333333"/>
          <w:sz w:val="28"/>
          <w:szCs w:val="28"/>
          <w:shd w:val="clear" w:color="auto" w:fill="FFFFFF"/>
          <w:lang w:val="kk-KZ"/>
        </w:rPr>
        <w:t xml:space="preserve"> </w:t>
      </w:r>
      <w:r w:rsidR="008923C7" w:rsidRPr="004F3CC7">
        <w:rPr>
          <w:rFonts w:ascii="Times New Roman" w:hAnsi="Times New Roman" w:cs="Times New Roman"/>
          <w:color w:val="333333"/>
          <w:sz w:val="28"/>
          <w:szCs w:val="28"/>
          <w:shd w:val="clear" w:color="auto" w:fill="FFFFFF"/>
        </w:rPr>
        <w:t>с</w:t>
      </w:r>
      <w:r>
        <w:rPr>
          <w:rFonts w:ascii="Times New Roman" w:hAnsi="Times New Roman" w:cs="Times New Roman"/>
          <w:color w:val="333333"/>
          <w:sz w:val="28"/>
          <w:szCs w:val="28"/>
          <w:shd w:val="clear" w:color="auto" w:fill="FFFFFF"/>
          <w:lang w:val="kk-KZ"/>
        </w:rPr>
        <w:t>.</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333333"/>
          <w:sz w:val="28"/>
          <w:szCs w:val="28"/>
          <w:shd w:val="clear" w:color="auto" w:fill="FFFFFF"/>
          <w:lang w:val="kk-KZ"/>
        </w:rPr>
        <w:t xml:space="preserve">106 </w:t>
      </w:r>
      <w:r w:rsidR="003B7566" w:rsidRPr="004F3CC7">
        <w:rPr>
          <w:rFonts w:ascii="Times New Roman" w:hAnsi="Times New Roman" w:cs="Times New Roman"/>
          <w:bCs/>
          <w:sz w:val="28"/>
          <w:szCs w:val="28"/>
          <w:shd w:val="clear" w:color="auto" w:fill="FFFFFF"/>
        </w:rPr>
        <w:t>Бадмаев В.</w:t>
      </w:r>
      <w:r>
        <w:rPr>
          <w:rFonts w:ascii="Times New Roman" w:hAnsi="Times New Roman" w:cs="Times New Roman"/>
          <w:bCs/>
          <w:sz w:val="28"/>
          <w:szCs w:val="28"/>
          <w:shd w:val="clear" w:color="auto" w:fill="FFFFFF"/>
          <w:lang w:val="kk-KZ"/>
        </w:rPr>
        <w:t xml:space="preserve"> </w:t>
      </w:r>
      <w:r w:rsidR="003B7566" w:rsidRPr="004F3CC7">
        <w:rPr>
          <w:rFonts w:ascii="Times New Roman" w:hAnsi="Times New Roman" w:cs="Times New Roman"/>
          <w:bCs/>
          <w:sz w:val="28"/>
          <w:szCs w:val="28"/>
          <w:shd w:val="clear" w:color="auto" w:fill="FFFFFF"/>
        </w:rPr>
        <w:t xml:space="preserve">Н. </w:t>
      </w:r>
      <w:r w:rsidR="003B7566" w:rsidRPr="004F3CC7">
        <w:rPr>
          <w:rFonts w:ascii="Times New Roman" w:hAnsi="Times New Roman" w:cs="Times New Roman"/>
          <w:sz w:val="28"/>
          <w:szCs w:val="28"/>
        </w:rPr>
        <w:t xml:space="preserve">Феномен национальной идентичности: Социально-философский анализ: автореферат дис. ... доктора философских наук: 09.00.11 / Волгогр. гос. ун-т. </w:t>
      </w:r>
      <w:r>
        <w:rPr>
          <w:rFonts w:ascii="Times New Roman" w:hAnsi="Times New Roman" w:cs="Times New Roman"/>
          <w:sz w:val="28"/>
          <w:szCs w:val="28"/>
          <w:lang w:val="kk-KZ"/>
        </w:rPr>
        <w:t>–</w:t>
      </w:r>
      <w:r w:rsidR="003B7566" w:rsidRPr="004F3CC7">
        <w:rPr>
          <w:rFonts w:ascii="Times New Roman" w:hAnsi="Times New Roman" w:cs="Times New Roman"/>
          <w:sz w:val="28"/>
          <w:szCs w:val="28"/>
        </w:rPr>
        <w:t xml:space="preserve"> Волгоград, 2005. </w:t>
      </w:r>
      <w:r>
        <w:rPr>
          <w:rFonts w:ascii="Times New Roman" w:hAnsi="Times New Roman" w:cs="Times New Roman"/>
          <w:sz w:val="28"/>
          <w:szCs w:val="28"/>
          <w:lang w:val="kk-KZ"/>
        </w:rPr>
        <w:t>–</w:t>
      </w:r>
      <w:r w:rsidR="003B7566" w:rsidRPr="004F3CC7">
        <w:rPr>
          <w:rFonts w:ascii="Times New Roman" w:hAnsi="Times New Roman" w:cs="Times New Roman"/>
          <w:sz w:val="28"/>
          <w:szCs w:val="28"/>
        </w:rPr>
        <w:t xml:space="preserve"> 47 с.</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107 </w:t>
      </w:r>
      <w:r w:rsidR="003B7566" w:rsidRPr="004F3CC7">
        <w:rPr>
          <w:rFonts w:ascii="Times New Roman" w:hAnsi="Times New Roman" w:cs="Times New Roman"/>
          <w:sz w:val="28"/>
          <w:szCs w:val="28"/>
        </w:rPr>
        <w:t xml:space="preserve">Кадыржанов Р. Конструктивизм, примордиализм и определение национальной идентичностиКазахстана URL: </w:t>
      </w:r>
      <w:r w:rsidR="003B7566" w:rsidRPr="004F3CC7">
        <w:rPr>
          <w:rFonts w:ascii="Times New Roman" w:hAnsi="Times New Roman" w:cs="Times New Roman"/>
          <w:sz w:val="28"/>
          <w:szCs w:val="28"/>
          <w:lang w:val="en-US"/>
        </w:rPr>
        <w:t>https</w:t>
      </w:r>
      <w:r w:rsidR="003B7566" w:rsidRPr="004F3CC7">
        <w:rPr>
          <w:rFonts w:ascii="Times New Roman" w:hAnsi="Times New Roman" w:cs="Times New Roman"/>
          <w:sz w:val="28"/>
          <w:szCs w:val="28"/>
        </w:rPr>
        <w:t>://</w:t>
      </w:r>
      <w:r w:rsidR="003B7566" w:rsidRPr="004F3CC7">
        <w:rPr>
          <w:rFonts w:ascii="Times New Roman" w:hAnsi="Times New Roman" w:cs="Times New Roman"/>
          <w:sz w:val="28"/>
          <w:szCs w:val="28"/>
          <w:lang w:val="en-US"/>
        </w:rPr>
        <w:t>e</w:t>
      </w:r>
      <w:r w:rsidR="003B7566" w:rsidRPr="004F3CC7">
        <w:rPr>
          <w:rFonts w:ascii="Times New Roman" w:hAnsi="Times New Roman" w:cs="Times New Roman"/>
          <w:sz w:val="28"/>
          <w:szCs w:val="28"/>
        </w:rPr>
        <w:t xml:space="preserve">- </w:t>
      </w:r>
      <w:r w:rsidR="003B7566" w:rsidRPr="004F3CC7">
        <w:rPr>
          <w:rFonts w:ascii="Times New Roman" w:hAnsi="Times New Roman" w:cs="Times New Roman"/>
          <w:sz w:val="28"/>
          <w:szCs w:val="28"/>
          <w:lang w:val="en-US"/>
        </w:rPr>
        <w:t>history</w:t>
      </w:r>
      <w:r w:rsidR="003B7566" w:rsidRPr="004F3CC7">
        <w:rPr>
          <w:rFonts w:ascii="Times New Roman" w:hAnsi="Times New Roman" w:cs="Times New Roman"/>
          <w:sz w:val="28"/>
          <w:szCs w:val="28"/>
        </w:rPr>
        <w:t xml:space="preserve">. </w:t>
      </w:r>
      <w:r w:rsidR="003B7566" w:rsidRPr="004F3CC7">
        <w:rPr>
          <w:rFonts w:ascii="Times New Roman" w:hAnsi="Times New Roman" w:cs="Times New Roman"/>
          <w:sz w:val="28"/>
          <w:szCs w:val="28"/>
          <w:lang w:val="en-US"/>
        </w:rPr>
        <w:t>kz</w:t>
      </w:r>
      <w:r w:rsidR="003B7566" w:rsidRPr="004F3CC7">
        <w:rPr>
          <w:rFonts w:ascii="Times New Roman" w:hAnsi="Times New Roman" w:cs="Times New Roman"/>
          <w:sz w:val="28"/>
          <w:szCs w:val="28"/>
        </w:rPr>
        <w:t>/</w:t>
      </w:r>
      <w:r w:rsidR="003B7566" w:rsidRPr="004F3CC7">
        <w:rPr>
          <w:rFonts w:ascii="Times New Roman" w:hAnsi="Times New Roman" w:cs="Times New Roman"/>
          <w:sz w:val="28"/>
          <w:szCs w:val="28"/>
          <w:lang w:val="en-US"/>
        </w:rPr>
        <w:t>media</w:t>
      </w:r>
      <w:r w:rsidR="003B7566" w:rsidRPr="004F3CC7">
        <w:rPr>
          <w:rFonts w:ascii="Times New Roman" w:hAnsi="Times New Roman" w:cs="Times New Roman"/>
          <w:sz w:val="28"/>
          <w:szCs w:val="28"/>
        </w:rPr>
        <w:t>/</w:t>
      </w:r>
      <w:r w:rsidR="003B7566" w:rsidRPr="004F3CC7">
        <w:rPr>
          <w:rFonts w:ascii="Times New Roman" w:hAnsi="Times New Roman" w:cs="Times New Roman"/>
          <w:sz w:val="28"/>
          <w:szCs w:val="28"/>
          <w:lang w:val="en-US"/>
        </w:rPr>
        <w:t>upload</w:t>
      </w:r>
      <w:r w:rsidR="003B7566" w:rsidRPr="004F3CC7">
        <w:rPr>
          <w:rFonts w:ascii="Times New Roman" w:hAnsi="Times New Roman" w:cs="Times New Roman"/>
          <w:sz w:val="28"/>
          <w:szCs w:val="28"/>
        </w:rPr>
        <w:t xml:space="preserve"> \54\ </w:t>
      </w:r>
      <w:r w:rsidR="003B7566" w:rsidRPr="004F3CC7">
        <w:rPr>
          <w:rFonts w:ascii="Times New Roman" w:hAnsi="Times New Roman" w:cs="Times New Roman"/>
          <w:sz w:val="28"/>
          <w:szCs w:val="28"/>
          <w:lang w:val="en-US"/>
        </w:rPr>
        <w:t>pdf</w:t>
      </w:r>
    </w:p>
    <w:p w:rsidR="004F3CC7" w:rsidRDefault="004F3CC7" w:rsidP="004F3CC7">
      <w:pPr>
        <w:spacing w:after="0" w:line="240" w:lineRule="auto"/>
        <w:ind w:firstLine="567"/>
        <w:jc w:val="both"/>
        <w:rPr>
          <w:rFonts w:ascii="Times New Roman" w:eastAsia="Times New Roman" w:hAnsi="Times New Roman" w:cs="Times New Roman"/>
          <w:bCs/>
          <w:color w:val="000000"/>
          <w:sz w:val="28"/>
          <w:szCs w:val="28"/>
          <w:lang w:val="kk-KZ"/>
        </w:rPr>
      </w:pPr>
      <w:r>
        <w:rPr>
          <w:rFonts w:ascii="Times New Roman" w:hAnsi="Times New Roman" w:cs="Times New Roman"/>
          <w:sz w:val="28"/>
          <w:szCs w:val="28"/>
          <w:lang w:val="kk-KZ"/>
        </w:rPr>
        <w:t xml:space="preserve">108 </w:t>
      </w:r>
      <w:r w:rsidR="003B7566" w:rsidRPr="004F3CC7">
        <w:rPr>
          <w:rFonts w:ascii="Times New Roman" w:hAnsi="Times New Roman" w:cs="Times New Roman"/>
          <w:sz w:val="28"/>
          <w:szCs w:val="28"/>
          <w:shd w:val="clear" w:color="auto" w:fill="FFFFFF"/>
          <w:lang w:val="kk-KZ"/>
        </w:rPr>
        <w:t>Қолдыбаев С.</w:t>
      </w:r>
      <w:r>
        <w:rPr>
          <w:rFonts w:ascii="Times New Roman" w:hAnsi="Times New Roman" w:cs="Times New Roman"/>
          <w:sz w:val="28"/>
          <w:szCs w:val="28"/>
          <w:shd w:val="clear" w:color="auto" w:fill="FFFFFF"/>
          <w:lang w:val="kk-KZ"/>
        </w:rPr>
        <w:t xml:space="preserve"> </w:t>
      </w:r>
      <w:r w:rsidR="003B7566" w:rsidRPr="004F3CC7">
        <w:rPr>
          <w:rFonts w:ascii="Times New Roman" w:hAnsi="Times New Roman" w:cs="Times New Roman"/>
          <w:sz w:val="28"/>
          <w:szCs w:val="28"/>
          <w:shd w:val="clear" w:color="auto" w:fill="FFFFFF"/>
          <w:lang w:val="kk-KZ"/>
        </w:rPr>
        <w:t>А.</w:t>
      </w:r>
      <w:r w:rsidR="002616C3" w:rsidRPr="004F3CC7">
        <w:rPr>
          <w:rFonts w:ascii="Times New Roman" w:hAnsi="Times New Roman" w:cs="Times New Roman"/>
          <w:sz w:val="28"/>
          <w:szCs w:val="28"/>
          <w:shd w:val="clear" w:color="auto" w:fill="FFFFFF"/>
          <w:lang w:val="kk-KZ"/>
        </w:rPr>
        <w:t>Ф</w:t>
      </w:r>
      <w:r w:rsidR="002616C3" w:rsidRPr="004F3CC7">
        <w:rPr>
          <w:rFonts w:ascii="Times New Roman" w:eastAsia="Times New Roman" w:hAnsi="Times New Roman" w:cs="Times New Roman"/>
          <w:bCs/>
          <w:color w:val="000000"/>
          <w:sz w:val="28"/>
          <w:szCs w:val="28"/>
          <w:lang w:val="kk-KZ"/>
        </w:rPr>
        <w:t xml:space="preserve">илософия тұлғалар бейнесінде оқу-әдістемелік құралы. </w:t>
      </w:r>
      <w:r>
        <w:rPr>
          <w:rFonts w:ascii="Times New Roman" w:hAnsi="Times New Roman" w:cs="Times New Roman"/>
          <w:sz w:val="28"/>
          <w:szCs w:val="28"/>
          <w:lang w:val="kk-KZ"/>
        </w:rPr>
        <w:t xml:space="preserve">– </w:t>
      </w:r>
      <w:r w:rsidR="002616C3" w:rsidRPr="004F3CC7">
        <w:rPr>
          <w:rFonts w:ascii="Times New Roman" w:eastAsia="Times New Roman" w:hAnsi="Times New Roman" w:cs="Times New Roman"/>
          <w:bCs/>
          <w:color w:val="000000"/>
          <w:sz w:val="28"/>
          <w:szCs w:val="28"/>
          <w:lang w:val="kk-KZ"/>
        </w:rPr>
        <w:t>2013. – 174 б.</w:t>
      </w:r>
    </w:p>
    <w:p w:rsidR="004F3CC7" w:rsidRDefault="004F3CC7" w:rsidP="004F3CC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bCs/>
          <w:color w:val="000000"/>
          <w:sz w:val="28"/>
          <w:szCs w:val="28"/>
          <w:lang w:val="kk-KZ"/>
        </w:rPr>
        <w:t xml:space="preserve">109 </w:t>
      </w:r>
      <w:r w:rsidR="003B7566" w:rsidRPr="004F3CC7">
        <w:rPr>
          <w:rFonts w:ascii="Times New Roman" w:hAnsi="Times New Roman" w:cs="Times New Roman"/>
          <w:sz w:val="28"/>
          <w:szCs w:val="28"/>
        </w:rPr>
        <w:t>Оспанов Т.</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Т. Национальная идентичность казахов: социально-философский анализ.</w:t>
      </w:r>
      <w:r w:rsidR="003B7566" w:rsidRPr="004F3CC7">
        <w:rPr>
          <w:rFonts w:ascii="Times New Roman" w:hAnsi="Times New Roman" w:cs="Times New Roman"/>
          <w:sz w:val="28"/>
          <w:szCs w:val="28"/>
          <w:shd w:val="clear" w:color="auto" w:fill="FFFFFF"/>
        </w:rPr>
        <w:t>дис ... доктора философских наук (</w:t>
      </w:r>
      <w:r w:rsidR="003B7566" w:rsidRPr="004F3CC7">
        <w:rPr>
          <w:rFonts w:ascii="Times New Roman" w:hAnsi="Times New Roman" w:cs="Times New Roman"/>
          <w:sz w:val="28"/>
          <w:szCs w:val="28"/>
          <w:shd w:val="clear" w:color="auto" w:fill="FFFFFF"/>
          <w:lang w:val="en-US"/>
        </w:rPr>
        <w:t>PhD</w:t>
      </w:r>
      <w:r w:rsidR="003B7566" w:rsidRPr="004F3CC7">
        <w:rPr>
          <w:rFonts w:ascii="Times New Roman" w:hAnsi="Times New Roman" w:cs="Times New Roman"/>
          <w:sz w:val="28"/>
          <w:szCs w:val="28"/>
          <w:shd w:val="clear" w:color="auto" w:fill="FFFFFF"/>
        </w:rPr>
        <w:t>): 6</w:t>
      </w:r>
      <w:r w:rsidR="003B7566" w:rsidRPr="004F3CC7">
        <w:rPr>
          <w:rFonts w:ascii="Times New Roman" w:hAnsi="Times New Roman" w:cs="Times New Roman"/>
          <w:sz w:val="28"/>
          <w:szCs w:val="28"/>
          <w:shd w:val="clear" w:color="auto" w:fill="FFFFFF"/>
          <w:lang w:val="en-US"/>
        </w:rPr>
        <w:t>D</w:t>
      </w:r>
      <w:r w:rsidR="003B7566" w:rsidRPr="004F3CC7">
        <w:rPr>
          <w:rFonts w:ascii="Times New Roman" w:hAnsi="Times New Roman" w:cs="Times New Roman"/>
          <w:sz w:val="28"/>
          <w:szCs w:val="28"/>
          <w:shd w:val="clear" w:color="auto" w:fill="FFFFFF"/>
        </w:rPr>
        <w:t>020100</w:t>
      </w:r>
      <w:r>
        <w:rPr>
          <w:rFonts w:ascii="Times New Roman" w:hAnsi="Times New Roman" w:cs="Times New Roman"/>
          <w:sz w:val="28"/>
          <w:szCs w:val="28"/>
          <w:shd w:val="clear" w:color="auto" w:fill="FFFFFF"/>
          <w:lang w:val="kk-KZ"/>
        </w:rPr>
        <w:t>.</w:t>
      </w:r>
      <w:r w:rsidR="003B7566" w:rsidRPr="004F3CC7">
        <w:rPr>
          <w:rFonts w:ascii="Times New Roman" w:hAnsi="Times New Roman" w:cs="Times New Roman"/>
          <w:sz w:val="28"/>
          <w:szCs w:val="28"/>
          <w:shd w:val="clear" w:color="auto" w:fill="FFFFFF"/>
        </w:rPr>
        <w:t xml:space="preserve"> </w:t>
      </w:r>
      <w:r>
        <w:rPr>
          <w:rFonts w:ascii="Times New Roman" w:hAnsi="Times New Roman" w:cs="Times New Roman"/>
          <w:sz w:val="28"/>
          <w:szCs w:val="28"/>
          <w:lang w:val="kk-KZ"/>
        </w:rPr>
        <w:t>–</w:t>
      </w:r>
      <w:r w:rsidR="003B7566" w:rsidRPr="004F3CC7">
        <w:rPr>
          <w:rFonts w:ascii="Times New Roman" w:hAnsi="Times New Roman" w:cs="Times New Roman"/>
          <w:sz w:val="28"/>
          <w:szCs w:val="28"/>
          <w:shd w:val="clear" w:color="auto" w:fill="FFFFFF"/>
        </w:rPr>
        <w:t xml:space="preserve"> Алматы, 2016.</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w:t>
      </w:r>
      <w:r w:rsidR="003B7566" w:rsidRPr="004F3CC7">
        <w:rPr>
          <w:rFonts w:ascii="Times New Roman" w:hAnsi="Times New Roman" w:cs="Times New Roman"/>
          <w:sz w:val="28"/>
          <w:szCs w:val="28"/>
          <w:shd w:val="clear" w:color="auto" w:fill="FFFFFF"/>
        </w:rPr>
        <w:t xml:space="preserve">110 </w:t>
      </w:r>
      <w:r w:rsidR="003B7566" w:rsidRPr="004F3CC7">
        <w:rPr>
          <w:rFonts w:ascii="Times New Roman" w:hAnsi="Times New Roman" w:cs="Times New Roman"/>
          <w:sz w:val="28"/>
          <w:szCs w:val="28"/>
          <w:shd w:val="clear" w:color="auto" w:fill="FFFFFF"/>
          <w:lang w:val="en-US"/>
        </w:rPr>
        <w:t>c</w:t>
      </w:r>
      <w:r>
        <w:rPr>
          <w:rFonts w:ascii="Times New Roman" w:hAnsi="Times New Roman" w:cs="Times New Roman"/>
          <w:sz w:val="28"/>
          <w:szCs w:val="28"/>
          <w:shd w:val="clear" w:color="auto" w:fill="FFFFFF"/>
          <w:lang w:val="kk-KZ"/>
        </w:rPr>
        <w:t>.</w:t>
      </w:r>
    </w:p>
    <w:p w:rsidR="004F3CC7" w:rsidRDefault="004F3CC7" w:rsidP="004F3C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110 </w:t>
      </w:r>
      <w:r w:rsidR="003B7566" w:rsidRPr="004F3CC7">
        <w:rPr>
          <w:rFonts w:ascii="Times New Roman" w:hAnsi="Times New Roman" w:cs="Times New Roman"/>
          <w:sz w:val="28"/>
          <w:szCs w:val="28"/>
        </w:rPr>
        <w:t>Нысанбаев А.</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Н. Национальная идея: мировой опыт и Казахстан. - Общенациональная идея Казахстана: опыт философско-политилогического анализа. /Под ред. А.</w:t>
      </w:r>
      <w:r>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 xml:space="preserve">Н. Нысанбаева. </w:t>
      </w:r>
      <w:r>
        <w:rPr>
          <w:rFonts w:ascii="Times New Roman" w:hAnsi="Times New Roman" w:cs="Times New Roman"/>
          <w:sz w:val="28"/>
          <w:szCs w:val="28"/>
          <w:lang w:val="kk-KZ"/>
        </w:rPr>
        <w:t>–</w:t>
      </w:r>
      <w:r w:rsidR="003B7566" w:rsidRPr="004F3CC7">
        <w:rPr>
          <w:rFonts w:ascii="Times New Roman" w:hAnsi="Times New Roman" w:cs="Times New Roman"/>
          <w:sz w:val="28"/>
          <w:szCs w:val="28"/>
        </w:rPr>
        <w:t xml:space="preserve"> Алматы: Компьютерно-издательский центр Института философии и политологии МОН РК, 2006. </w:t>
      </w:r>
      <w:r>
        <w:rPr>
          <w:rFonts w:ascii="Times New Roman" w:hAnsi="Times New Roman" w:cs="Times New Roman"/>
          <w:sz w:val="28"/>
          <w:szCs w:val="28"/>
          <w:lang w:val="kk-KZ"/>
        </w:rPr>
        <w:t>–</w:t>
      </w:r>
      <w:r w:rsidR="003B7566" w:rsidRPr="004F3CC7">
        <w:rPr>
          <w:rFonts w:ascii="Times New Roman" w:hAnsi="Times New Roman" w:cs="Times New Roman"/>
          <w:sz w:val="28"/>
          <w:szCs w:val="28"/>
        </w:rPr>
        <w:t xml:space="preserve"> 412 с.</w:t>
      </w:r>
    </w:p>
    <w:p w:rsidR="000167A5" w:rsidRDefault="004F3CC7"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111 </w:t>
      </w:r>
      <w:r w:rsidR="003B7566" w:rsidRPr="004F3CC7">
        <w:rPr>
          <w:rFonts w:ascii="Times New Roman" w:hAnsi="Times New Roman" w:cs="Times New Roman"/>
          <w:iCs/>
          <w:sz w:val="28"/>
          <w:szCs w:val="28"/>
        </w:rPr>
        <w:t>Бекмаханов Е.</w:t>
      </w:r>
      <w:r>
        <w:rPr>
          <w:rFonts w:ascii="Times New Roman" w:hAnsi="Times New Roman" w:cs="Times New Roman"/>
          <w:iCs/>
          <w:sz w:val="28"/>
          <w:szCs w:val="28"/>
          <w:lang w:val="kk-KZ"/>
        </w:rPr>
        <w:t xml:space="preserve"> </w:t>
      </w:r>
      <w:r w:rsidR="003B7566" w:rsidRPr="004F3CC7">
        <w:rPr>
          <w:rFonts w:ascii="Times New Roman" w:hAnsi="Times New Roman" w:cs="Times New Roman"/>
          <w:iCs/>
          <w:sz w:val="28"/>
          <w:szCs w:val="28"/>
        </w:rPr>
        <w:t>Б</w:t>
      </w:r>
      <w:r w:rsidR="003B7566" w:rsidRPr="004F3CC7">
        <w:rPr>
          <w:rFonts w:ascii="Times New Roman" w:hAnsi="Times New Roman" w:cs="Times New Roman"/>
          <w:sz w:val="28"/>
          <w:szCs w:val="28"/>
        </w:rPr>
        <w:t>. Собрание сочинений: в семи томах. – Павлодар</w:t>
      </w:r>
      <w:r w:rsidR="000167A5">
        <w:rPr>
          <w:rFonts w:ascii="Times New Roman" w:hAnsi="Times New Roman" w:cs="Times New Roman"/>
          <w:sz w:val="28"/>
          <w:szCs w:val="28"/>
          <w:lang w:val="kk-KZ"/>
        </w:rPr>
        <w:t xml:space="preserve"> </w:t>
      </w:r>
      <w:r w:rsidR="003B7566" w:rsidRPr="004F3CC7">
        <w:rPr>
          <w:rFonts w:ascii="Times New Roman" w:hAnsi="Times New Roman" w:cs="Times New Roman"/>
          <w:sz w:val="28"/>
          <w:szCs w:val="28"/>
        </w:rPr>
        <w:t>: МОН РК ПГУ им. С. Торайгырова; ТОО НПФ «ЭКО», 2005.</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112 </w:t>
      </w:r>
      <w:r w:rsidR="003B7566" w:rsidRPr="004F3CC7">
        <w:rPr>
          <w:rFonts w:ascii="Times New Roman" w:hAnsi="Times New Roman" w:cs="Times New Roman"/>
          <w:iCs/>
          <w:sz w:val="28"/>
          <w:szCs w:val="28"/>
        </w:rPr>
        <w:t>Маргулан А.</w:t>
      </w:r>
      <w:r>
        <w:rPr>
          <w:rFonts w:ascii="Times New Roman" w:hAnsi="Times New Roman" w:cs="Times New Roman"/>
          <w:iCs/>
          <w:sz w:val="28"/>
          <w:szCs w:val="28"/>
          <w:lang w:val="kk-KZ"/>
        </w:rPr>
        <w:t xml:space="preserve"> </w:t>
      </w:r>
      <w:r w:rsidR="003B7566" w:rsidRPr="004F3CC7">
        <w:rPr>
          <w:rFonts w:ascii="Times New Roman" w:hAnsi="Times New Roman" w:cs="Times New Roman"/>
          <w:iCs/>
          <w:sz w:val="28"/>
          <w:szCs w:val="28"/>
        </w:rPr>
        <w:t>Х</w:t>
      </w:r>
      <w:r w:rsidR="003B7566" w:rsidRPr="004F3CC7">
        <w:rPr>
          <w:rFonts w:ascii="Times New Roman" w:hAnsi="Times New Roman" w:cs="Times New Roman"/>
          <w:sz w:val="28"/>
          <w:szCs w:val="28"/>
        </w:rPr>
        <w:t>. Труды по культуре казахского народа. – Павлода</w:t>
      </w:r>
      <w:r w:rsidR="003B7566" w:rsidRPr="00E954D7">
        <w:rPr>
          <w:rFonts w:ascii="Times New Roman" w:hAnsi="Times New Roman" w:cs="Times New Roman"/>
          <w:sz w:val="28"/>
          <w:szCs w:val="28"/>
        </w:rPr>
        <w:t>р</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rPr>
        <w:t>: МОН РК ПГУ им. С. Торайгырова; ТОО НПФ «ЭКО», 2005. – 264 с.</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113 </w:t>
      </w:r>
      <w:r w:rsidR="003B7566" w:rsidRPr="00E954D7">
        <w:rPr>
          <w:rFonts w:ascii="Times New Roman" w:hAnsi="Times New Roman" w:cs="Times New Roman"/>
          <w:iCs/>
          <w:sz w:val="28"/>
          <w:szCs w:val="28"/>
        </w:rPr>
        <w:t>Уразалиева Г.</w:t>
      </w:r>
      <w:r>
        <w:rPr>
          <w:rFonts w:ascii="Times New Roman" w:hAnsi="Times New Roman" w:cs="Times New Roman"/>
          <w:iCs/>
          <w:sz w:val="28"/>
          <w:szCs w:val="28"/>
          <w:lang w:val="kk-KZ"/>
        </w:rPr>
        <w:t xml:space="preserve"> </w:t>
      </w:r>
      <w:r w:rsidR="003B7566" w:rsidRPr="00E954D7">
        <w:rPr>
          <w:rFonts w:ascii="Times New Roman" w:hAnsi="Times New Roman" w:cs="Times New Roman"/>
          <w:iCs/>
          <w:sz w:val="28"/>
          <w:szCs w:val="28"/>
        </w:rPr>
        <w:t>К</w:t>
      </w:r>
      <w:r w:rsidR="003B7566" w:rsidRPr="00E954D7">
        <w:rPr>
          <w:rFonts w:ascii="Times New Roman" w:hAnsi="Times New Roman" w:cs="Times New Roman"/>
          <w:sz w:val="28"/>
          <w:szCs w:val="28"/>
        </w:rPr>
        <w:t>. Казахская идентичность: проблемы и решения // Психология. Социология. Политология. – 2007. – №</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rPr>
        <w:t>1. – С. 6–17.</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114 </w:t>
      </w:r>
      <w:r w:rsidR="003B7566" w:rsidRPr="00E954D7">
        <w:rPr>
          <w:rFonts w:ascii="Times New Roman" w:hAnsi="Times New Roman" w:cs="Times New Roman"/>
          <w:sz w:val="28"/>
          <w:szCs w:val="28"/>
        </w:rPr>
        <w:t xml:space="preserve">Солеймани С. О концепции национальной идентичности в социологии // Общество: социология, психология, педагогика.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2017.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11. </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lang w:val="en-US"/>
        </w:rPr>
        <w:t>URL</w:t>
      </w:r>
      <w:r w:rsidR="003B7566" w:rsidRPr="000167A5">
        <w:rPr>
          <w:rFonts w:ascii="Times New Roman" w:hAnsi="Times New Roman" w:cs="Times New Roman"/>
          <w:sz w:val="28"/>
          <w:szCs w:val="28"/>
        </w:rPr>
        <w:t xml:space="preserve">: </w:t>
      </w:r>
      <w:r>
        <w:rPr>
          <w:rFonts w:ascii="Times New Roman" w:hAnsi="Times New Roman" w:cs="Times New Roman"/>
          <w:sz w:val="28"/>
          <w:szCs w:val="28"/>
          <w:lang w:val="en-US"/>
        </w:rPr>
        <w:fldChar w:fldCharType="begin"/>
      </w:r>
      <w:r w:rsidRPr="000167A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HYPERLINK</w:instrText>
      </w:r>
      <w:r w:rsidRPr="000167A5">
        <w:rPr>
          <w:rFonts w:ascii="Times New Roman" w:hAnsi="Times New Roman" w:cs="Times New Roman"/>
          <w:sz w:val="28"/>
          <w:szCs w:val="28"/>
        </w:rPr>
        <w:instrText xml:space="preserve"> "</w:instrText>
      </w:r>
      <w:r w:rsidRPr="00E954D7">
        <w:rPr>
          <w:rFonts w:ascii="Times New Roman" w:hAnsi="Times New Roman" w:cs="Times New Roman"/>
          <w:sz w:val="28"/>
          <w:szCs w:val="28"/>
          <w:lang w:val="en-US"/>
        </w:rPr>
        <w:instrText>https</w:instrText>
      </w:r>
      <w:r w:rsidRPr="000167A5">
        <w:rPr>
          <w:rFonts w:ascii="Times New Roman" w:hAnsi="Times New Roman" w:cs="Times New Roman"/>
          <w:sz w:val="28"/>
          <w:szCs w:val="28"/>
        </w:rPr>
        <w:instrText>://</w:instrText>
      </w:r>
      <w:r w:rsidRPr="00E954D7">
        <w:rPr>
          <w:rFonts w:ascii="Times New Roman" w:hAnsi="Times New Roman" w:cs="Times New Roman"/>
          <w:sz w:val="28"/>
          <w:szCs w:val="28"/>
          <w:lang w:val="en-US"/>
        </w:rPr>
        <w:instrText>cyberleninka</w:instrText>
      </w:r>
      <w:r w:rsidRPr="000167A5">
        <w:rPr>
          <w:rFonts w:ascii="Times New Roman" w:hAnsi="Times New Roman" w:cs="Times New Roman"/>
          <w:sz w:val="28"/>
          <w:szCs w:val="28"/>
        </w:rPr>
        <w:instrText>.</w:instrText>
      </w:r>
      <w:r w:rsidRPr="00E954D7">
        <w:rPr>
          <w:rFonts w:ascii="Times New Roman" w:hAnsi="Times New Roman" w:cs="Times New Roman"/>
          <w:sz w:val="28"/>
          <w:szCs w:val="28"/>
          <w:lang w:val="en-US"/>
        </w:rPr>
        <w:instrText>ru</w:instrText>
      </w:r>
      <w:r w:rsidRPr="000167A5">
        <w:rPr>
          <w:rFonts w:ascii="Times New Roman" w:hAnsi="Times New Roman" w:cs="Times New Roman"/>
          <w:sz w:val="28"/>
          <w:szCs w:val="28"/>
        </w:rPr>
        <w:instrText>/</w:instrText>
      </w:r>
      <w:r w:rsidRPr="00E954D7">
        <w:rPr>
          <w:rFonts w:ascii="Times New Roman" w:hAnsi="Times New Roman" w:cs="Times New Roman"/>
          <w:sz w:val="28"/>
          <w:szCs w:val="28"/>
          <w:lang w:val="en-US"/>
        </w:rPr>
        <w:instrText>article</w:instrText>
      </w:r>
      <w:r w:rsidRPr="000167A5">
        <w:rPr>
          <w:rFonts w:ascii="Times New Roman" w:hAnsi="Times New Roman" w:cs="Times New Roman"/>
          <w:sz w:val="28"/>
          <w:szCs w:val="28"/>
        </w:rPr>
        <w:instrText>/</w:instrText>
      </w:r>
      <w:r w:rsidRPr="00E954D7">
        <w:rPr>
          <w:rFonts w:ascii="Times New Roman" w:hAnsi="Times New Roman" w:cs="Times New Roman"/>
          <w:sz w:val="28"/>
          <w:szCs w:val="28"/>
          <w:lang w:val="en-US"/>
        </w:rPr>
        <w:instrText>n</w:instrText>
      </w:r>
      <w:r w:rsidRPr="000167A5">
        <w:rPr>
          <w:rFonts w:ascii="Times New Roman" w:hAnsi="Times New Roman" w:cs="Times New Roman"/>
          <w:sz w:val="28"/>
          <w:szCs w:val="28"/>
        </w:rPr>
        <w:instrText>/</w:instrText>
      </w:r>
      <w:r w:rsidRPr="00E954D7">
        <w:rPr>
          <w:rFonts w:ascii="Times New Roman" w:hAnsi="Times New Roman" w:cs="Times New Roman"/>
          <w:sz w:val="28"/>
          <w:szCs w:val="28"/>
          <w:lang w:val="en-US"/>
        </w:rPr>
        <w:instrText>o</w:instrText>
      </w:r>
      <w:r w:rsidRPr="000167A5">
        <w:rPr>
          <w:rFonts w:ascii="Times New Roman" w:hAnsi="Times New Roman" w:cs="Times New Roman"/>
          <w:sz w:val="28"/>
          <w:szCs w:val="28"/>
        </w:rPr>
        <w:instrText>-</w:instrText>
      </w:r>
      <w:r w:rsidRPr="00E954D7">
        <w:rPr>
          <w:rFonts w:ascii="Times New Roman" w:hAnsi="Times New Roman" w:cs="Times New Roman"/>
          <w:sz w:val="28"/>
          <w:szCs w:val="28"/>
          <w:lang w:val="en-US"/>
        </w:rPr>
        <w:instrText>kontseptsii</w:instrText>
      </w:r>
      <w:r w:rsidRPr="000167A5">
        <w:rPr>
          <w:rFonts w:ascii="Times New Roman" w:hAnsi="Times New Roman" w:cs="Times New Roman"/>
          <w:sz w:val="28"/>
          <w:szCs w:val="28"/>
        </w:rPr>
        <w:instrText>-</w:instrText>
      </w:r>
      <w:r w:rsidRPr="00E954D7">
        <w:rPr>
          <w:rFonts w:ascii="Times New Roman" w:hAnsi="Times New Roman" w:cs="Times New Roman"/>
          <w:sz w:val="28"/>
          <w:szCs w:val="28"/>
          <w:lang w:val="en-US"/>
        </w:rPr>
        <w:instrText>natsionalnoy</w:instrText>
      </w:r>
      <w:r w:rsidRPr="000167A5">
        <w:rPr>
          <w:rFonts w:ascii="Times New Roman" w:hAnsi="Times New Roman" w:cs="Times New Roman"/>
          <w:sz w:val="28"/>
          <w:szCs w:val="28"/>
        </w:rPr>
        <w:instrText>-</w:instrText>
      </w:r>
      <w:r w:rsidRPr="00E954D7">
        <w:rPr>
          <w:rFonts w:ascii="Times New Roman" w:hAnsi="Times New Roman" w:cs="Times New Roman"/>
          <w:sz w:val="28"/>
          <w:szCs w:val="28"/>
          <w:lang w:val="en-US"/>
        </w:rPr>
        <w:instrText>identichnosti</w:instrText>
      </w:r>
      <w:r w:rsidRPr="000167A5">
        <w:rPr>
          <w:rFonts w:ascii="Times New Roman" w:hAnsi="Times New Roman" w:cs="Times New Roman"/>
          <w:sz w:val="28"/>
          <w:szCs w:val="28"/>
        </w:rPr>
        <w:instrText>-</w:instrText>
      </w:r>
      <w:r w:rsidRPr="00E954D7">
        <w:rPr>
          <w:rFonts w:ascii="Times New Roman" w:hAnsi="Times New Roman" w:cs="Times New Roman"/>
          <w:sz w:val="28"/>
          <w:szCs w:val="28"/>
          <w:lang w:val="en-US"/>
        </w:rPr>
        <w:instrText>v</w:instrText>
      </w:r>
      <w:r w:rsidRPr="000167A5">
        <w:rPr>
          <w:rFonts w:ascii="Times New Roman" w:hAnsi="Times New Roman" w:cs="Times New Roman"/>
          <w:sz w:val="28"/>
          <w:szCs w:val="28"/>
        </w:rPr>
        <w:instrText>-</w:instrText>
      </w:r>
      <w:r w:rsidRPr="00E954D7">
        <w:rPr>
          <w:rFonts w:ascii="Times New Roman" w:hAnsi="Times New Roman" w:cs="Times New Roman"/>
          <w:sz w:val="28"/>
          <w:szCs w:val="28"/>
          <w:lang w:val="en-US"/>
        </w:rPr>
        <w:instrText>sotsiologii</w:instrText>
      </w:r>
      <w:r w:rsidRPr="000167A5">
        <w:rPr>
          <w:rFonts w:ascii="Times New Roman" w:hAnsi="Times New Roman" w:cs="Times New Roman"/>
          <w:sz w:val="28"/>
          <w:szCs w:val="28"/>
        </w:rPr>
        <w:instrText xml:space="preserve"> </w:instrText>
      </w:r>
    </w:p>
    <w:p w:rsidR="000167A5" w:rsidRPr="00DF6796" w:rsidRDefault="000167A5" w:rsidP="000167A5">
      <w:pPr>
        <w:spacing w:after="0" w:line="240" w:lineRule="auto"/>
        <w:ind w:firstLine="567"/>
        <w:jc w:val="both"/>
        <w:rPr>
          <w:rStyle w:val="a8"/>
          <w:rFonts w:ascii="Times New Roman" w:hAnsi="Times New Roman" w:cs="Times New Roman"/>
          <w:sz w:val="28"/>
          <w:szCs w:val="28"/>
          <w:lang w:val="kk-KZ"/>
        </w:rPr>
      </w:pPr>
      <w:r>
        <w:rPr>
          <w:rFonts w:ascii="Times New Roman" w:hAnsi="Times New Roman" w:cs="Times New Roman"/>
          <w:sz w:val="28"/>
          <w:szCs w:val="28"/>
          <w:lang w:val="kk-KZ"/>
        </w:rPr>
        <w:instrText>115</w:instrText>
      </w:r>
      <w:r w:rsidRPr="000167A5">
        <w:rPr>
          <w:rFonts w:ascii="Times New Roman" w:hAnsi="Times New Roman" w:cs="Times New Roman"/>
          <w:sz w:val="28"/>
          <w:szCs w:val="28"/>
          <w:lang w:val="kk-KZ"/>
        </w:rPr>
        <w:instrText xml:space="preserve">" </w:instrText>
      </w:r>
      <w:r>
        <w:rPr>
          <w:rFonts w:ascii="Times New Roman" w:hAnsi="Times New Roman" w:cs="Times New Roman"/>
          <w:sz w:val="28"/>
          <w:szCs w:val="28"/>
          <w:lang w:val="en-US"/>
        </w:rPr>
        <w:fldChar w:fldCharType="separate"/>
      </w:r>
      <w:r w:rsidRPr="000167A5">
        <w:rPr>
          <w:rStyle w:val="a8"/>
          <w:rFonts w:ascii="Times New Roman" w:hAnsi="Times New Roman" w:cs="Times New Roman"/>
          <w:sz w:val="28"/>
          <w:szCs w:val="28"/>
          <w:lang w:val="kk-KZ"/>
        </w:rPr>
        <w:t xml:space="preserve">https://cyberleninka.ru/article/n/o-kontseptsii-natsionalnoy-identichnosti-v-sotsiologii </w:t>
      </w:r>
    </w:p>
    <w:p w:rsidR="000167A5" w:rsidRDefault="000167A5" w:rsidP="000167A5">
      <w:pPr>
        <w:spacing w:after="0" w:line="240" w:lineRule="auto"/>
        <w:ind w:firstLine="567"/>
        <w:jc w:val="both"/>
        <w:rPr>
          <w:rFonts w:ascii="Times New Roman" w:hAnsi="Times New Roman" w:cs="Times New Roman"/>
          <w:sz w:val="28"/>
          <w:szCs w:val="28"/>
          <w:shd w:val="clear" w:color="auto" w:fill="FFFFFF"/>
          <w:lang w:val="kk-KZ"/>
        </w:rPr>
      </w:pPr>
      <w:r w:rsidRPr="000167A5">
        <w:rPr>
          <w:rStyle w:val="a8"/>
          <w:rFonts w:ascii="Times New Roman" w:hAnsi="Times New Roman" w:cs="Times New Roman"/>
          <w:color w:val="auto"/>
          <w:sz w:val="28"/>
          <w:szCs w:val="28"/>
          <w:u w:val="none"/>
          <w:lang w:val="kk-KZ"/>
        </w:rPr>
        <w:t>115</w:t>
      </w:r>
      <w:r>
        <w:rPr>
          <w:rFonts w:ascii="Times New Roman" w:hAnsi="Times New Roman" w:cs="Times New Roman"/>
          <w:sz w:val="28"/>
          <w:szCs w:val="28"/>
          <w:lang w:val="en-US"/>
        </w:rPr>
        <w:fldChar w:fldCharType="end"/>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shd w:val="clear" w:color="auto" w:fill="FFFFFF"/>
        </w:rPr>
        <w:t>Лукина А.</w:t>
      </w:r>
      <w:r>
        <w:rPr>
          <w:rFonts w:ascii="Times New Roman" w:hAnsi="Times New Roman" w:cs="Times New Roman"/>
          <w:sz w:val="28"/>
          <w:szCs w:val="28"/>
          <w:shd w:val="clear" w:color="auto" w:fill="FFFFFF"/>
          <w:lang w:val="kk-KZ"/>
        </w:rPr>
        <w:t xml:space="preserve"> </w:t>
      </w:r>
      <w:r w:rsidR="003B7566" w:rsidRPr="00E954D7">
        <w:rPr>
          <w:rFonts w:ascii="Times New Roman" w:hAnsi="Times New Roman" w:cs="Times New Roman"/>
          <w:sz w:val="28"/>
          <w:szCs w:val="28"/>
          <w:shd w:val="clear" w:color="auto" w:fill="FFFFFF"/>
        </w:rPr>
        <w:t>В. Социокультурные технологии формирования национальной идентичности (Историко-методологический аспект): Дис. ... канд. культурологических наук: 24.00.01</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w:t>
      </w:r>
      <w:r w:rsidR="003B7566" w:rsidRPr="00E954D7">
        <w:rPr>
          <w:rFonts w:ascii="Times New Roman" w:hAnsi="Times New Roman" w:cs="Times New Roman"/>
          <w:sz w:val="28"/>
          <w:szCs w:val="28"/>
          <w:shd w:val="clear" w:color="auto" w:fill="FFFFFF"/>
        </w:rPr>
        <w:t xml:space="preserve"> Екатеринбург, 2004 </w:t>
      </w:r>
      <w:r>
        <w:rPr>
          <w:rFonts w:ascii="Times New Roman" w:hAnsi="Times New Roman" w:cs="Times New Roman"/>
          <w:sz w:val="28"/>
          <w:szCs w:val="28"/>
          <w:lang w:val="kk-KZ"/>
        </w:rPr>
        <w:t>–</w:t>
      </w:r>
      <w:r w:rsidR="003B7566" w:rsidRPr="00E954D7">
        <w:rPr>
          <w:rFonts w:ascii="Times New Roman" w:hAnsi="Times New Roman" w:cs="Times New Roman"/>
          <w:sz w:val="28"/>
          <w:szCs w:val="28"/>
          <w:shd w:val="clear" w:color="auto" w:fill="FFFFFF"/>
        </w:rPr>
        <w:t xml:space="preserve"> 156 c.</w:t>
      </w:r>
    </w:p>
    <w:p w:rsidR="000167A5" w:rsidRDefault="000167A5" w:rsidP="000167A5">
      <w:pPr>
        <w:spacing w:after="0" w:line="240" w:lineRule="auto"/>
        <w:ind w:firstLine="567"/>
        <w:jc w:val="both"/>
        <w:rPr>
          <w:rFonts w:ascii="Times New Roman" w:hAnsi="Times New Roman" w:cs="Times New Roman"/>
          <w:iCs/>
          <w:sz w:val="28"/>
          <w:szCs w:val="28"/>
          <w:lang w:val="kk-KZ"/>
        </w:rPr>
      </w:pPr>
      <w:r w:rsidRPr="000167A5">
        <w:rPr>
          <w:rFonts w:ascii="Times New Roman" w:hAnsi="Times New Roman" w:cs="Times New Roman"/>
          <w:sz w:val="28"/>
          <w:szCs w:val="28"/>
          <w:shd w:val="clear" w:color="auto" w:fill="FFFFFF"/>
          <w:lang w:val="kk-KZ"/>
        </w:rPr>
        <w:t xml:space="preserve">116 </w:t>
      </w:r>
      <w:r w:rsidR="003B7566" w:rsidRPr="000167A5">
        <w:rPr>
          <w:rFonts w:ascii="Times New Roman" w:hAnsi="Times New Roman" w:cs="Times New Roman"/>
          <w:iCs/>
          <w:sz w:val="28"/>
          <w:szCs w:val="28"/>
          <w:lang w:val="kk-KZ"/>
        </w:rPr>
        <w:t>Плужник И.</w:t>
      </w:r>
      <w:r>
        <w:rPr>
          <w:rFonts w:ascii="Times New Roman" w:hAnsi="Times New Roman" w:cs="Times New Roman"/>
          <w:iCs/>
          <w:sz w:val="28"/>
          <w:szCs w:val="28"/>
          <w:lang w:val="kk-KZ"/>
        </w:rPr>
        <w:t xml:space="preserve"> </w:t>
      </w:r>
      <w:r w:rsidR="003B7566" w:rsidRPr="000167A5">
        <w:rPr>
          <w:rFonts w:ascii="Times New Roman" w:hAnsi="Times New Roman" w:cs="Times New Roman"/>
          <w:iCs/>
          <w:sz w:val="28"/>
          <w:szCs w:val="28"/>
          <w:lang w:val="kk-KZ"/>
        </w:rPr>
        <w:t>Л., Осколовой Т.</w:t>
      </w:r>
      <w:r>
        <w:rPr>
          <w:rFonts w:ascii="Times New Roman" w:hAnsi="Times New Roman" w:cs="Times New Roman"/>
          <w:iCs/>
          <w:sz w:val="28"/>
          <w:szCs w:val="28"/>
          <w:lang w:val="kk-KZ"/>
        </w:rPr>
        <w:t xml:space="preserve"> </w:t>
      </w:r>
      <w:r w:rsidR="003B7566" w:rsidRPr="000167A5">
        <w:rPr>
          <w:rFonts w:ascii="Times New Roman" w:hAnsi="Times New Roman" w:cs="Times New Roman"/>
          <w:iCs/>
          <w:sz w:val="28"/>
          <w:szCs w:val="28"/>
          <w:lang w:val="kk-KZ"/>
        </w:rPr>
        <w:t xml:space="preserve">Л., Херрингтон Т. Образование и наука. Том 19, № 8. 2017/TheEducationandScienceJournal. </w:t>
      </w:r>
      <w:r>
        <w:rPr>
          <w:rFonts w:ascii="Times New Roman" w:hAnsi="Times New Roman" w:cs="Times New Roman"/>
          <w:sz w:val="28"/>
          <w:szCs w:val="28"/>
          <w:lang w:val="kk-KZ"/>
        </w:rPr>
        <w:t xml:space="preserve">– </w:t>
      </w:r>
      <w:r w:rsidR="003B7566" w:rsidRPr="000167A5">
        <w:rPr>
          <w:rFonts w:ascii="Times New Roman" w:hAnsi="Times New Roman" w:cs="Times New Roman"/>
          <w:iCs/>
          <w:sz w:val="28"/>
          <w:szCs w:val="28"/>
          <w:lang w:val="kk-KZ"/>
        </w:rPr>
        <w:t>Vol. 19</w:t>
      </w:r>
      <w:r>
        <w:rPr>
          <w:rFonts w:ascii="Times New Roman" w:hAnsi="Times New Roman" w:cs="Times New Roman"/>
          <w:iCs/>
          <w:sz w:val="28"/>
          <w:szCs w:val="28"/>
          <w:lang w:val="kk-KZ"/>
        </w:rPr>
        <w:t xml:space="preserve">. </w:t>
      </w:r>
      <w:r>
        <w:rPr>
          <w:rFonts w:ascii="Times New Roman" w:hAnsi="Times New Roman" w:cs="Times New Roman"/>
          <w:sz w:val="28"/>
          <w:szCs w:val="28"/>
          <w:lang w:val="kk-KZ"/>
        </w:rPr>
        <w:t xml:space="preserve">– </w:t>
      </w:r>
      <w:r w:rsidR="003B7566" w:rsidRPr="000167A5">
        <w:rPr>
          <w:rFonts w:ascii="Times New Roman" w:hAnsi="Times New Roman" w:cs="Times New Roman"/>
          <w:iCs/>
          <w:sz w:val="28"/>
          <w:szCs w:val="28"/>
          <w:lang w:val="kk-KZ"/>
        </w:rPr>
        <w:t xml:space="preserve"> № 8. </w:t>
      </w:r>
      <w:r>
        <w:rPr>
          <w:rFonts w:ascii="Times New Roman" w:hAnsi="Times New Roman" w:cs="Times New Roman"/>
          <w:sz w:val="28"/>
          <w:szCs w:val="28"/>
          <w:lang w:val="kk-KZ"/>
        </w:rPr>
        <w:t xml:space="preserve">– </w:t>
      </w:r>
      <w:r w:rsidR="003B7566" w:rsidRPr="000167A5">
        <w:rPr>
          <w:rFonts w:ascii="Times New Roman" w:hAnsi="Times New Roman" w:cs="Times New Roman"/>
          <w:iCs/>
          <w:sz w:val="28"/>
          <w:szCs w:val="28"/>
          <w:lang w:val="kk-KZ"/>
        </w:rPr>
        <w:t>2017</w:t>
      </w:r>
      <w:r>
        <w:rPr>
          <w:rFonts w:ascii="Times New Roman" w:hAnsi="Times New Roman" w:cs="Times New Roman"/>
          <w:iCs/>
          <w:sz w:val="28"/>
          <w:szCs w:val="28"/>
          <w:lang w:val="kk-KZ"/>
        </w:rPr>
        <w:t>.</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117 </w:t>
      </w:r>
      <w:r w:rsidR="003B7566" w:rsidRPr="000167A5">
        <w:rPr>
          <w:rFonts w:ascii="Times New Roman" w:hAnsi="Times New Roman" w:cs="Times New Roman"/>
          <w:sz w:val="28"/>
          <w:szCs w:val="28"/>
        </w:rPr>
        <w:t>Рысакова П.</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И. Национальная система образования как агент формирования глобальной идентичности // Экономика образования.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2011.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1.</w:t>
      </w:r>
      <w:r w:rsidRPr="000167A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 </w:t>
      </w:r>
      <w:r w:rsidR="003B7566" w:rsidRPr="000167A5">
        <w:rPr>
          <w:rFonts w:ascii="Times New Roman" w:hAnsi="Times New Roman" w:cs="Times New Roman"/>
          <w:sz w:val="28"/>
          <w:szCs w:val="28"/>
          <w:lang w:val="en-US"/>
        </w:rPr>
        <w:t>URL</w:t>
      </w:r>
      <w:r w:rsidR="003B7566" w:rsidRPr="000167A5">
        <w:rPr>
          <w:rFonts w:ascii="Times New Roman" w:hAnsi="Times New Roman" w:cs="Times New Roman"/>
          <w:sz w:val="28"/>
          <w:szCs w:val="28"/>
        </w:rPr>
        <w:t xml:space="preserve">: </w:t>
      </w:r>
      <w:r>
        <w:rPr>
          <w:rFonts w:ascii="Times New Roman" w:hAnsi="Times New Roman" w:cs="Times New Roman"/>
          <w:sz w:val="28"/>
          <w:szCs w:val="28"/>
          <w:lang w:val="en-US"/>
        </w:rPr>
        <w:fldChar w:fldCharType="begin"/>
      </w:r>
      <w:r w:rsidRPr="000167A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HYPERLINK</w:instrText>
      </w:r>
      <w:r w:rsidRPr="000167A5">
        <w:rPr>
          <w:rFonts w:ascii="Times New Roman" w:hAnsi="Times New Roman" w:cs="Times New Roman"/>
          <w:sz w:val="28"/>
          <w:szCs w:val="28"/>
        </w:rPr>
        <w:instrText xml:space="preserve"> "</w:instrText>
      </w:r>
      <w:r w:rsidRPr="000167A5">
        <w:rPr>
          <w:rFonts w:ascii="Times New Roman" w:hAnsi="Times New Roman" w:cs="Times New Roman"/>
          <w:sz w:val="28"/>
          <w:szCs w:val="28"/>
          <w:lang w:val="en-US"/>
        </w:rPr>
        <w:instrText>https</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cyberleninka</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ru</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article</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n</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natsionalnaya</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sistema</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obrazovaniya</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kak</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agent</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formirovaniya</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globalnoy</w:instrText>
      </w:r>
      <w:r w:rsidRPr="000167A5">
        <w:rPr>
          <w:rFonts w:ascii="Times New Roman" w:hAnsi="Times New Roman" w:cs="Times New Roman"/>
          <w:sz w:val="28"/>
          <w:szCs w:val="28"/>
        </w:rPr>
        <w:instrText>-</w:instrText>
      </w:r>
      <w:r w:rsidRPr="000167A5">
        <w:rPr>
          <w:rFonts w:ascii="Times New Roman" w:hAnsi="Times New Roman" w:cs="Times New Roman"/>
          <w:sz w:val="28"/>
          <w:szCs w:val="28"/>
          <w:lang w:val="en-US"/>
        </w:rPr>
        <w:instrText>identichnosti</w:instrText>
      </w:r>
      <w:r w:rsidRPr="000167A5">
        <w:rPr>
          <w:rFonts w:ascii="Times New Roman" w:hAnsi="Times New Roman" w:cs="Times New Roman"/>
          <w:sz w:val="28"/>
          <w:szCs w:val="28"/>
        </w:rPr>
        <w:instrText xml:space="preserve"> </w:instrText>
      </w:r>
    </w:p>
    <w:p w:rsidR="000167A5" w:rsidRPr="00DF6796" w:rsidRDefault="000167A5" w:rsidP="000167A5">
      <w:pPr>
        <w:spacing w:after="0" w:line="240" w:lineRule="auto"/>
        <w:ind w:firstLine="567"/>
        <w:jc w:val="both"/>
        <w:rPr>
          <w:rStyle w:val="a8"/>
          <w:rFonts w:ascii="Times New Roman" w:hAnsi="Times New Roman" w:cs="Times New Roman"/>
          <w:sz w:val="28"/>
          <w:szCs w:val="28"/>
          <w:lang w:val="kk-KZ"/>
        </w:rPr>
      </w:pPr>
      <w:r>
        <w:rPr>
          <w:rFonts w:ascii="Times New Roman" w:hAnsi="Times New Roman" w:cs="Times New Roman"/>
          <w:sz w:val="28"/>
          <w:szCs w:val="28"/>
          <w:lang w:val="kk-KZ"/>
        </w:rPr>
        <w:instrText>118</w:instrText>
      </w:r>
      <w:r w:rsidRPr="000167A5">
        <w:rPr>
          <w:rFonts w:ascii="Times New Roman" w:hAnsi="Times New Roman" w:cs="Times New Roman"/>
          <w:sz w:val="28"/>
          <w:szCs w:val="28"/>
          <w:lang w:val="kk-KZ"/>
        </w:rPr>
        <w:instrText xml:space="preserve">" </w:instrText>
      </w:r>
      <w:r>
        <w:rPr>
          <w:rFonts w:ascii="Times New Roman" w:hAnsi="Times New Roman" w:cs="Times New Roman"/>
          <w:sz w:val="28"/>
          <w:szCs w:val="28"/>
          <w:lang w:val="en-US"/>
        </w:rPr>
        <w:fldChar w:fldCharType="separate"/>
      </w:r>
      <w:r w:rsidRPr="000167A5">
        <w:rPr>
          <w:rStyle w:val="a8"/>
          <w:rFonts w:ascii="Times New Roman" w:hAnsi="Times New Roman" w:cs="Times New Roman"/>
          <w:sz w:val="28"/>
          <w:szCs w:val="28"/>
          <w:lang w:val="kk-KZ"/>
        </w:rPr>
        <w:t xml:space="preserve">https://cyberleninka.ru/article/n/natsionalnaya-sistema-obrazovaniya-kak-agent-formirovaniya-globalnoy-identichnosti </w:t>
      </w:r>
    </w:p>
    <w:p w:rsidR="000167A5" w:rsidRDefault="000167A5" w:rsidP="000167A5">
      <w:pPr>
        <w:spacing w:after="0" w:line="240" w:lineRule="auto"/>
        <w:ind w:firstLine="567"/>
        <w:jc w:val="both"/>
        <w:rPr>
          <w:rFonts w:ascii="Times New Roman" w:hAnsi="Times New Roman" w:cs="Times New Roman"/>
          <w:sz w:val="28"/>
          <w:szCs w:val="28"/>
          <w:shd w:val="clear" w:color="auto" w:fill="FFFFFF"/>
          <w:lang w:val="kk-KZ"/>
        </w:rPr>
      </w:pPr>
      <w:r w:rsidRPr="000167A5">
        <w:rPr>
          <w:rStyle w:val="a8"/>
          <w:rFonts w:ascii="Times New Roman" w:hAnsi="Times New Roman" w:cs="Times New Roman"/>
          <w:color w:val="auto"/>
          <w:sz w:val="28"/>
          <w:szCs w:val="28"/>
          <w:u w:val="none"/>
          <w:lang w:val="kk-KZ"/>
        </w:rPr>
        <w:t>118</w:t>
      </w:r>
      <w:r>
        <w:rPr>
          <w:rFonts w:ascii="Times New Roman" w:hAnsi="Times New Roman" w:cs="Times New Roman"/>
          <w:sz w:val="28"/>
          <w:szCs w:val="28"/>
          <w:lang w:val="en-US"/>
        </w:rPr>
        <w:fldChar w:fldCharType="end"/>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shd w:val="clear" w:color="auto" w:fill="FFFFFF"/>
        </w:rPr>
        <w:t>Осколова Т.</w:t>
      </w:r>
      <w:r>
        <w:rPr>
          <w:rFonts w:ascii="Times New Roman" w:hAnsi="Times New Roman" w:cs="Times New Roman"/>
          <w:sz w:val="28"/>
          <w:szCs w:val="28"/>
          <w:shd w:val="clear" w:color="auto" w:fill="FFFFFF"/>
          <w:lang w:val="kk-KZ"/>
        </w:rPr>
        <w:t xml:space="preserve"> </w:t>
      </w:r>
      <w:r w:rsidR="003B7566" w:rsidRPr="000167A5">
        <w:rPr>
          <w:rFonts w:ascii="Times New Roman" w:hAnsi="Times New Roman" w:cs="Times New Roman"/>
          <w:sz w:val="28"/>
          <w:szCs w:val="28"/>
          <w:shd w:val="clear" w:color="auto" w:fill="FFFFFF"/>
        </w:rPr>
        <w:t xml:space="preserve">Л. Формирование национальной идентичности студентов в поликультурном обществе: диссертация ... кандидата Педагогических наук: 13.00.01. </w:t>
      </w:r>
      <w:r>
        <w:rPr>
          <w:rFonts w:ascii="Times New Roman" w:hAnsi="Times New Roman" w:cs="Times New Roman"/>
          <w:sz w:val="28"/>
          <w:szCs w:val="28"/>
          <w:lang w:val="kk-KZ"/>
        </w:rPr>
        <w:t>–</w:t>
      </w:r>
      <w:r w:rsidR="003B7566" w:rsidRPr="000167A5">
        <w:rPr>
          <w:rFonts w:ascii="Times New Roman" w:hAnsi="Times New Roman" w:cs="Times New Roman"/>
          <w:sz w:val="28"/>
          <w:szCs w:val="28"/>
          <w:shd w:val="clear" w:color="auto" w:fill="FFFFFF"/>
        </w:rPr>
        <w:t>2017.</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w:t>
      </w:r>
      <w:r w:rsidR="003B7566" w:rsidRPr="000167A5">
        <w:rPr>
          <w:rFonts w:ascii="Times New Roman" w:hAnsi="Times New Roman" w:cs="Times New Roman"/>
          <w:sz w:val="28"/>
          <w:szCs w:val="28"/>
          <w:shd w:val="clear" w:color="auto" w:fill="FFFFFF"/>
        </w:rPr>
        <w:t xml:space="preserve"> 218 с.</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119 </w:t>
      </w:r>
      <w:r w:rsidR="003B7566" w:rsidRPr="000167A5">
        <w:rPr>
          <w:rFonts w:ascii="Times New Roman" w:hAnsi="Times New Roman" w:cs="Times New Roman"/>
          <w:sz w:val="28"/>
          <w:szCs w:val="28"/>
        </w:rPr>
        <w:t>Скворцов Н.</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Г. Этничность в процессе социальных изменений \ Социально-политический журнал. – 1996. </w:t>
      </w:r>
      <w:r>
        <w:rPr>
          <w:rFonts w:ascii="Times New Roman" w:hAnsi="Times New Roman" w:cs="Times New Roman"/>
          <w:sz w:val="28"/>
          <w:szCs w:val="28"/>
          <w:lang w:val="kk-KZ"/>
        </w:rPr>
        <w:t>–</w:t>
      </w:r>
      <w:r w:rsidR="003B7566" w:rsidRPr="000167A5">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1 – С.29</w:t>
      </w:r>
      <w:r>
        <w:rPr>
          <w:rFonts w:ascii="Times New Roman" w:hAnsi="Times New Roman" w:cs="Times New Roman"/>
          <w:sz w:val="28"/>
          <w:szCs w:val="28"/>
          <w:lang w:val="kk-KZ"/>
        </w:rPr>
        <w:t>–</w:t>
      </w:r>
      <w:r w:rsidR="003B7566" w:rsidRPr="000167A5">
        <w:rPr>
          <w:rFonts w:ascii="Times New Roman" w:hAnsi="Times New Roman" w:cs="Times New Roman"/>
          <w:sz w:val="28"/>
          <w:szCs w:val="28"/>
        </w:rPr>
        <w:t>43</w:t>
      </w:r>
      <w:r>
        <w:rPr>
          <w:rFonts w:ascii="Times New Roman" w:hAnsi="Times New Roman" w:cs="Times New Roman"/>
          <w:sz w:val="28"/>
          <w:szCs w:val="28"/>
          <w:lang w:val="kk-KZ"/>
        </w:rPr>
        <w:t>.</w:t>
      </w:r>
    </w:p>
    <w:p w:rsidR="000167A5" w:rsidRDefault="000167A5" w:rsidP="000167A5">
      <w:pPr>
        <w:spacing w:after="0" w:line="240" w:lineRule="auto"/>
        <w:ind w:firstLine="567"/>
        <w:jc w:val="both"/>
        <w:rPr>
          <w:rFonts w:ascii="Times New Roman" w:hAnsi="Times New Roman" w:cs="Times New Roman"/>
          <w:color w:val="333333"/>
          <w:sz w:val="28"/>
          <w:szCs w:val="28"/>
          <w:shd w:val="clear" w:color="auto" w:fill="FFFFFF"/>
          <w:lang w:val="kk-KZ"/>
        </w:rPr>
      </w:pPr>
      <w:r>
        <w:rPr>
          <w:rFonts w:ascii="Times New Roman" w:hAnsi="Times New Roman" w:cs="Times New Roman"/>
          <w:sz w:val="28"/>
          <w:szCs w:val="28"/>
          <w:lang w:val="kk-KZ"/>
        </w:rPr>
        <w:t xml:space="preserve">120 </w:t>
      </w:r>
      <w:r w:rsidR="002616C3" w:rsidRPr="000167A5">
        <w:rPr>
          <w:rFonts w:ascii="Times New Roman" w:hAnsi="Times New Roman" w:cs="Times New Roman"/>
          <w:bCs/>
          <w:color w:val="333333"/>
          <w:sz w:val="28"/>
          <w:szCs w:val="28"/>
          <w:shd w:val="clear" w:color="auto" w:fill="FFFFFF"/>
        </w:rPr>
        <w:t>Татур</w:t>
      </w:r>
      <w:r w:rsidR="002616C3" w:rsidRPr="000167A5">
        <w:rPr>
          <w:rFonts w:ascii="Times New Roman" w:hAnsi="Times New Roman" w:cs="Times New Roman"/>
          <w:color w:val="333333"/>
          <w:sz w:val="28"/>
          <w:szCs w:val="28"/>
          <w:shd w:val="clear" w:color="auto" w:fill="FFFFFF"/>
        </w:rPr>
        <w:t xml:space="preserve"> Ю</w:t>
      </w:r>
      <w:r>
        <w:rPr>
          <w:rFonts w:ascii="Times New Roman" w:hAnsi="Times New Roman" w:cs="Times New Roman"/>
          <w:color w:val="333333"/>
          <w:sz w:val="28"/>
          <w:szCs w:val="28"/>
          <w:shd w:val="clear" w:color="auto" w:fill="FFFFFF"/>
          <w:lang w:val="kk-KZ"/>
        </w:rPr>
        <w:t xml:space="preserve"> </w:t>
      </w:r>
      <w:r w:rsidR="002616C3" w:rsidRPr="000167A5">
        <w:rPr>
          <w:rFonts w:ascii="Times New Roman" w:hAnsi="Times New Roman" w:cs="Times New Roman"/>
          <w:color w:val="333333"/>
          <w:sz w:val="28"/>
          <w:szCs w:val="28"/>
          <w:shd w:val="clear" w:color="auto" w:fill="FFFFFF"/>
        </w:rPr>
        <w:t xml:space="preserve">.Г. Как нам быть при проектировании ООП с развитием личностных качеств и социально — личностных компетенций будущих специалистов?/Сб. Проблемы качества образования. </w:t>
      </w:r>
      <w:r>
        <w:rPr>
          <w:rFonts w:ascii="Times New Roman" w:hAnsi="Times New Roman" w:cs="Times New Roman"/>
          <w:sz w:val="28"/>
          <w:szCs w:val="28"/>
          <w:lang w:val="kk-KZ"/>
        </w:rPr>
        <w:t xml:space="preserve">– </w:t>
      </w:r>
      <w:r w:rsidR="002616C3" w:rsidRPr="000167A5">
        <w:rPr>
          <w:rFonts w:ascii="Times New Roman" w:hAnsi="Times New Roman" w:cs="Times New Roman"/>
          <w:color w:val="333333"/>
          <w:sz w:val="28"/>
          <w:szCs w:val="28"/>
          <w:shd w:val="clear" w:color="auto" w:fill="FFFFFF"/>
        </w:rPr>
        <w:t>Часть 2</w:t>
      </w:r>
      <w:r>
        <w:rPr>
          <w:rFonts w:ascii="Times New Roman" w:hAnsi="Times New Roman" w:cs="Times New Roman"/>
          <w:color w:val="333333"/>
          <w:sz w:val="28"/>
          <w:szCs w:val="28"/>
          <w:shd w:val="clear" w:color="auto" w:fill="FFFFFF"/>
          <w:lang w:val="kk-KZ"/>
        </w:rPr>
        <w:t xml:space="preserve">. </w:t>
      </w:r>
      <w:r>
        <w:rPr>
          <w:rFonts w:ascii="Times New Roman" w:hAnsi="Times New Roman" w:cs="Times New Roman"/>
          <w:sz w:val="28"/>
          <w:szCs w:val="28"/>
          <w:lang w:val="kk-KZ"/>
        </w:rPr>
        <w:t>–</w:t>
      </w:r>
      <w:r w:rsidR="002616C3" w:rsidRPr="000167A5">
        <w:rPr>
          <w:rFonts w:ascii="Times New Roman" w:hAnsi="Times New Roman" w:cs="Times New Roman"/>
          <w:color w:val="333333"/>
          <w:sz w:val="28"/>
          <w:szCs w:val="28"/>
          <w:shd w:val="clear" w:color="auto" w:fill="FFFFFF"/>
        </w:rPr>
        <w:t xml:space="preserve"> 2009</w:t>
      </w:r>
      <w:r>
        <w:rPr>
          <w:rFonts w:ascii="Times New Roman" w:hAnsi="Times New Roman" w:cs="Times New Roman"/>
          <w:color w:val="333333"/>
          <w:sz w:val="28"/>
          <w:szCs w:val="28"/>
          <w:shd w:val="clear" w:color="auto" w:fill="FFFFFF"/>
          <w:lang w:val="kk-KZ"/>
        </w:rPr>
        <w:t xml:space="preserve">. </w:t>
      </w:r>
      <w:r>
        <w:rPr>
          <w:rFonts w:ascii="Times New Roman" w:hAnsi="Times New Roman" w:cs="Times New Roman"/>
          <w:sz w:val="28"/>
          <w:szCs w:val="28"/>
          <w:lang w:val="kk-KZ"/>
        </w:rPr>
        <w:t xml:space="preserve">– </w:t>
      </w:r>
      <w:r w:rsidR="002616C3" w:rsidRPr="000167A5">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lang w:val="kk-KZ"/>
        </w:rPr>
        <w:br/>
      </w:r>
      <w:r w:rsidRPr="000167A5">
        <w:rPr>
          <w:rFonts w:ascii="Times New Roman" w:hAnsi="Times New Roman" w:cs="Times New Roman"/>
          <w:color w:val="333333"/>
          <w:sz w:val="28"/>
          <w:szCs w:val="28"/>
          <w:shd w:val="clear" w:color="auto" w:fill="FFFFFF"/>
        </w:rPr>
        <w:t>С</w:t>
      </w:r>
      <w:r w:rsidR="002616C3" w:rsidRPr="000167A5">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lang w:val="kk-KZ"/>
        </w:rPr>
        <w:t xml:space="preserve"> </w:t>
      </w:r>
      <w:r w:rsidR="002616C3" w:rsidRPr="000167A5">
        <w:rPr>
          <w:rFonts w:ascii="Times New Roman" w:hAnsi="Times New Roman" w:cs="Times New Roman"/>
          <w:color w:val="333333"/>
          <w:sz w:val="28"/>
          <w:szCs w:val="28"/>
          <w:shd w:val="clear" w:color="auto" w:fill="FFFFFF"/>
        </w:rPr>
        <w:t>19-24.</w:t>
      </w:r>
    </w:p>
    <w:p w:rsidR="000167A5" w:rsidRDefault="000167A5" w:rsidP="000167A5">
      <w:pPr>
        <w:spacing w:after="0" w:line="240" w:lineRule="auto"/>
        <w:ind w:firstLine="567"/>
        <w:jc w:val="both"/>
        <w:rPr>
          <w:rFonts w:ascii="Times New Roman" w:hAnsi="Times New Roman" w:cs="Times New Roman"/>
          <w:spacing w:val="-2"/>
          <w:sz w:val="28"/>
          <w:szCs w:val="28"/>
          <w:shd w:val="clear" w:color="auto" w:fill="FFFFFF"/>
          <w:lang w:val="kk-KZ"/>
        </w:rPr>
      </w:pPr>
      <w:r w:rsidRPr="000167A5">
        <w:rPr>
          <w:rFonts w:ascii="Times New Roman" w:hAnsi="Times New Roman" w:cs="Times New Roman"/>
          <w:color w:val="333333"/>
          <w:spacing w:val="-2"/>
          <w:sz w:val="28"/>
          <w:szCs w:val="28"/>
          <w:shd w:val="clear" w:color="auto" w:fill="FFFFFF"/>
          <w:lang w:val="kk-KZ"/>
        </w:rPr>
        <w:t xml:space="preserve">121 </w:t>
      </w:r>
      <w:r w:rsidR="00C85DE3" w:rsidRPr="000167A5">
        <w:rPr>
          <w:rFonts w:ascii="Times New Roman" w:hAnsi="Times New Roman" w:cs="Times New Roman"/>
          <w:spacing w:val="-2"/>
          <w:sz w:val="28"/>
          <w:szCs w:val="28"/>
          <w:highlight w:val="yellow"/>
          <w:shd w:val="clear" w:color="auto" w:fill="FFFFFF"/>
          <w:lang w:val="kk-KZ"/>
        </w:rPr>
        <w:t>Аубакирова Р. Ж., Тайболатов Қ. М., Дауенов Е. Н. «Рухани жаңғыру» бағдарламасын жүзеге асыру аясында ұлттық сәйкестік пен әлеуметтік интеллектінің өзара байланысын зерттеу : монография / Р. Ж. Аубакирова, Қ. М. Тайболатов, Е. Н. Дауенов. – Павлодар : Toraig</w:t>
      </w:r>
      <w:r w:rsidR="00C2517C" w:rsidRPr="000167A5">
        <w:rPr>
          <w:rFonts w:ascii="Times New Roman" w:hAnsi="Times New Roman" w:cs="Times New Roman"/>
          <w:spacing w:val="-2"/>
          <w:sz w:val="28"/>
          <w:szCs w:val="28"/>
          <w:highlight w:val="yellow"/>
          <w:shd w:val="clear" w:color="auto" w:fill="FFFFFF"/>
          <w:lang w:val="kk-KZ"/>
        </w:rPr>
        <w:t>hyrov University, 2019. – 121 б.</w:t>
      </w:r>
    </w:p>
    <w:p w:rsidR="000167A5" w:rsidRDefault="000167A5" w:rsidP="000167A5">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pacing w:val="-2"/>
          <w:sz w:val="28"/>
          <w:szCs w:val="28"/>
          <w:shd w:val="clear" w:color="auto" w:fill="FFFFFF"/>
          <w:lang w:val="kk-KZ"/>
        </w:rPr>
        <w:t xml:space="preserve">122 </w:t>
      </w:r>
      <w:r w:rsidR="003B7566" w:rsidRPr="00E954D7">
        <w:rPr>
          <w:rFonts w:ascii="Times New Roman" w:hAnsi="Times New Roman" w:cs="Times New Roman"/>
          <w:sz w:val="28"/>
          <w:szCs w:val="28"/>
        </w:rPr>
        <w:t xml:space="preserve">Послание Президента </w:t>
      </w:r>
      <w:r w:rsidR="003B7566" w:rsidRPr="00E954D7">
        <w:rPr>
          <w:rFonts w:ascii="Times New Roman" w:hAnsi="Times New Roman" w:cs="Times New Roman"/>
          <w:sz w:val="28"/>
          <w:szCs w:val="28"/>
          <w:shd w:val="clear" w:color="auto" w:fill="FFFFFF"/>
        </w:rPr>
        <w:t>Республики Казахстан Н.А. Назарбаева народу Казахстана «Казахстанский путь - 2050: единая цель, единые интересы, единое будущее»</w:t>
      </w:r>
      <w:r>
        <w:rPr>
          <w:rFonts w:ascii="Times New Roman" w:hAnsi="Times New Roman" w:cs="Times New Roman"/>
          <w:sz w:val="28"/>
          <w:szCs w:val="28"/>
          <w:shd w:val="clear" w:color="auto" w:fill="FFFFFF"/>
          <w:lang w:val="kk-KZ"/>
        </w:rPr>
        <w:t>.</w:t>
      </w:r>
      <w:r w:rsidR="003B7566" w:rsidRPr="00E954D7">
        <w:rPr>
          <w:rFonts w:ascii="Times New Roman" w:hAnsi="Times New Roman" w:cs="Times New Roman"/>
          <w:sz w:val="28"/>
          <w:szCs w:val="28"/>
          <w:shd w:val="clear" w:color="auto" w:fill="FFFFFF"/>
        </w:rPr>
        <w:t xml:space="preserve"> </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shd w:val="clear" w:color="auto" w:fill="FFFFFF"/>
        </w:rPr>
        <w:t>Астана,17 января 2014 г.</w:t>
      </w:r>
    </w:p>
    <w:p w:rsidR="000167A5" w:rsidRDefault="000167A5" w:rsidP="000167A5">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123 </w:t>
      </w:r>
      <w:r w:rsidR="003B7566" w:rsidRPr="00E954D7">
        <w:rPr>
          <w:rFonts w:ascii="Times New Roman" w:hAnsi="Times New Roman" w:cs="Times New Roman"/>
          <w:sz w:val="28"/>
          <w:szCs w:val="28"/>
          <w:shd w:val="clear" w:color="auto" w:fill="FFFFFF"/>
        </w:rPr>
        <w:t xml:space="preserve">Указ Президента Республики Казахстан от 15 февраля 2018 года № 636 «Об утверждении Стратегического плана развития Республики Казахстан до 2025 года» </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124 </w:t>
      </w:r>
      <w:r w:rsidR="003B7566" w:rsidRPr="00E954D7">
        <w:rPr>
          <w:rFonts w:ascii="Times New Roman" w:hAnsi="Times New Roman" w:cs="Times New Roman"/>
          <w:sz w:val="28"/>
          <w:szCs w:val="28"/>
          <w:bdr w:val="none" w:sz="0" w:space="0" w:color="auto" w:frame="1"/>
        </w:rPr>
        <w:t xml:space="preserve">Об утверждении Концепции укрепления и развития казахстанской идентичности и единства. </w:t>
      </w:r>
      <w:r w:rsidR="003B7566" w:rsidRPr="00E954D7">
        <w:rPr>
          <w:rFonts w:ascii="Times New Roman" w:hAnsi="Times New Roman" w:cs="Times New Roman"/>
          <w:sz w:val="28"/>
          <w:szCs w:val="28"/>
        </w:rPr>
        <w:t>Указ Президента Республики Казахстан от 28 декабря 2015 года № 147</w:t>
      </w:r>
      <w:r>
        <w:rPr>
          <w:rFonts w:ascii="Times New Roman" w:hAnsi="Times New Roman" w:cs="Times New Roman"/>
          <w:sz w:val="28"/>
          <w:szCs w:val="28"/>
          <w:lang w:val="kk-KZ"/>
        </w:rPr>
        <w:t>.</w:t>
      </w:r>
    </w:p>
    <w:p w:rsidR="000167A5" w:rsidRDefault="000167A5" w:rsidP="000167A5">
      <w:pPr>
        <w:spacing w:after="0" w:line="240" w:lineRule="auto"/>
        <w:ind w:firstLine="567"/>
        <w:jc w:val="both"/>
        <w:rPr>
          <w:rFonts w:ascii="Times New Roman" w:hAnsi="Times New Roman" w:cs="Times New Roman"/>
          <w:lang w:val="kk-KZ"/>
        </w:rPr>
      </w:pPr>
      <w:r w:rsidRPr="000167A5">
        <w:rPr>
          <w:rFonts w:ascii="Times New Roman" w:hAnsi="Times New Roman" w:cs="Times New Roman"/>
          <w:sz w:val="28"/>
          <w:szCs w:val="28"/>
          <w:lang w:val="kk-KZ"/>
        </w:rPr>
        <w:t xml:space="preserve">125 </w:t>
      </w:r>
      <w:r w:rsidR="003B7566" w:rsidRPr="000167A5">
        <w:rPr>
          <w:rFonts w:ascii="Times New Roman" w:hAnsi="Times New Roman" w:cs="Times New Roman"/>
          <w:sz w:val="28"/>
          <w:szCs w:val="28"/>
          <w:shd w:val="clear" w:color="auto" w:fill="FFFFFF"/>
        </w:rPr>
        <w:t>Беляков Е.</w:t>
      </w:r>
      <w:r>
        <w:rPr>
          <w:rFonts w:ascii="Times New Roman" w:hAnsi="Times New Roman" w:cs="Times New Roman"/>
          <w:sz w:val="28"/>
          <w:szCs w:val="28"/>
          <w:shd w:val="clear" w:color="auto" w:fill="FFFFFF"/>
          <w:lang w:val="kk-KZ"/>
        </w:rPr>
        <w:t xml:space="preserve"> </w:t>
      </w:r>
      <w:r w:rsidR="003B7566" w:rsidRPr="000167A5">
        <w:rPr>
          <w:rFonts w:ascii="Times New Roman" w:hAnsi="Times New Roman" w:cs="Times New Roman"/>
          <w:sz w:val="28"/>
          <w:szCs w:val="28"/>
          <w:shd w:val="clear" w:color="auto" w:fill="FFFFFF"/>
        </w:rPr>
        <w:t>М., Воскресенская Н.</w:t>
      </w:r>
      <w:r>
        <w:rPr>
          <w:rFonts w:ascii="Times New Roman" w:hAnsi="Times New Roman" w:cs="Times New Roman"/>
          <w:sz w:val="28"/>
          <w:szCs w:val="28"/>
          <w:shd w:val="clear" w:color="auto" w:fill="FFFFFF"/>
          <w:lang w:val="kk-KZ"/>
        </w:rPr>
        <w:t xml:space="preserve"> </w:t>
      </w:r>
      <w:r w:rsidR="003B7566" w:rsidRPr="000167A5">
        <w:rPr>
          <w:rFonts w:ascii="Times New Roman" w:hAnsi="Times New Roman" w:cs="Times New Roman"/>
          <w:sz w:val="28"/>
          <w:szCs w:val="28"/>
          <w:shd w:val="clear" w:color="auto" w:fill="FFFFFF"/>
        </w:rPr>
        <w:t>М., Иоффе А.</w:t>
      </w:r>
      <w:r>
        <w:rPr>
          <w:rFonts w:ascii="Times New Roman" w:hAnsi="Times New Roman" w:cs="Times New Roman"/>
          <w:sz w:val="28"/>
          <w:szCs w:val="28"/>
          <w:shd w:val="clear" w:color="auto" w:fill="FFFFFF"/>
          <w:lang w:val="kk-KZ"/>
        </w:rPr>
        <w:t xml:space="preserve"> </w:t>
      </w:r>
      <w:r w:rsidR="003B7566" w:rsidRPr="000167A5">
        <w:rPr>
          <w:rFonts w:ascii="Times New Roman" w:hAnsi="Times New Roman" w:cs="Times New Roman"/>
          <w:sz w:val="28"/>
          <w:szCs w:val="28"/>
          <w:shd w:val="clear" w:color="auto" w:fill="FFFFFF"/>
        </w:rPr>
        <w:t xml:space="preserve">Н. Проектная деятельность в образовании // Проблемы современного образования.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shd w:val="clear" w:color="auto" w:fill="FFFFFF"/>
        </w:rPr>
        <w:t xml:space="preserve">2011.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kk-KZ"/>
        </w:rPr>
        <w:t xml:space="preserve"> </w:t>
      </w:r>
      <w:r w:rsidR="003B7566" w:rsidRPr="000167A5">
        <w:rPr>
          <w:rFonts w:ascii="Times New Roman" w:hAnsi="Times New Roman" w:cs="Times New Roman"/>
          <w:sz w:val="28"/>
          <w:szCs w:val="28"/>
          <w:shd w:val="clear" w:color="auto" w:fill="FFFFFF"/>
        </w:rPr>
        <w:t xml:space="preserve">3.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shd w:val="clear" w:color="auto" w:fill="FFFFFF"/>
        </w:rPr>
        <w:t>С. 62</w:t>
      </w:r>
      <w:r>
        <w:rPr>
          <w:rFonts w:ascii="Times New Roman" w:hAnsi="Times New Roman" w:cs="Times New Roman"/>
          <w:sz w:val="28"/>
          <w:szCs w:val="28"/>
          <w:lang w:val="kk-KZ"/>
        </w:rPr>
        <w:t>–</w:t>
      </w:r>
      <w:r w:rsidR="003B7566" w:rsidRPr="000167A5">
        <w:rPr>
          <w:rFonts w:ascii="Times New Roman" w:hAnsi="Times New Roman" w:cs="Times New Roman"/>
          <w:sz w:val="28"/>
          <w:szCs w:val="28"/>
          <w:shd w:val="clear" w:color="auto" w:fill="FFFFFF"/>
        </w:rPr>
        <w:t xml:space="preserve">67.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shd w:val="clear" w:color="auto" w:fill="FFFFFF"/>
        </w:rPr>
        <w:t xml:space="preserve">URL: </w:t>
      </w:r>
      <w:hyperlink r:id="rId50" w:history="1">
        <w:r w:rsidR="003B7566" w:rsidRPr="000167A5">
          <w:rPr>
            <w:rStyle w:val="a8"/>
            <w:rFonts w:ascii="Times New Roman" w:hAnsi="Times New Roman" w:cs="Times New Roman"/>
            <w:color w:val="auto"/>
            <w:sz w:val="28"/>
            <w:szCs w:val="28"/>
          </w:rPr>
          <w:t>http://pmedu.ru/res/2011_3_8.pdf</w:t>
        </w:r>
      </w:hyperlink>
    </w:p>
    <w:p w:rsidR="000167A5" w:rsidRDefault="000167A5" w:rsidP="000167A5">
      <w:pPr>
        <w:spacing w:after="0" w:line="240" w:lineRule="auto"/>
        <w:ind w:firstLine="567"/>
        <w:jc w:val="both"/>
        <w:rPr>
          <w:rFonts w:ascii="Times New Roman" w:hAnsi="Times New Roman" w:cs="Times New Roman"/>
          <w:sz w:val="28"/>
          <w:szCs w:val="28"/>
          <w:lang w:val="kk-KZ"/>
        </w:rPr>
      </w:pPr>
      <w:r w:rsidRPr="000167A5">
        <w:rPr>
          <w:rFonts w:ascii="Times New Roman" w:hAnsi="Times New Roman" w:cs="Times New Roman"/>
          <w:sz w:val="28"/>
          <w:szCs w:val="28"/>
          <w:lang w:val="kk-KZ"/>
        </w:rPr>
        <w:t xml:space="preserve">126 </w:t>
      </w:r>
      <w:r w:rsidR="003B7566" w:rsidRPr="000167A5">
        <w:rPr>
          <w:rFonts w:ascii="Times New Roman" w:hAnsi="Times New Roman" w:cs="Times New Roman"/>
          <w:bCs/>
          <w:sz w:val="28"/>
          <w:szCs w:val="28"/>
        </w:rPr>
        <w:t>Кашкарева Е.</w:t>
      </w:r>
      <w:r>
        <w:rPr>
          <w:rFonts w:ascii="Times New Roman" w:hAnsi="Times New Roman" w:cs="Times New Roman"/>
          <w:bCs/>
          <w:sz w:val="28"/>
          <w:szCs w:val="28"/>
          <w:lang w:val="kk-KZ"/>
        </w:rPr>
        <w:t xml:space="preserve"> </w:t>
      </w:r>
      <w:r w:rsidR="003B7566" w:rsidRPr="000167A5">
        <w:rPr>
          <w:rFonts w:ascii="Times New Roman" w:hAnsi="Times New Roman" w:cs="Times New Roman"/>
          <w:bCs/>
          <w:sz w:val="28"/>
          <w:szCs w:val="28"/>
        </w:rPr>
        <w:t xml:space="preserve">А. Технология проектно-исследовательской деятельности школьников: инновация внедрения в предметную область «Филология» </w:t>
      </w:r>
      <w:r w:rsidR="003B7566" w:rsidRPr="000167A5">
        <w:rPr>
          <w:rFonts w:ascii="Times New Roman" w:hAnsi="Times New Roman" w:cs="Times New Roman"/>
          <w:sz w:val="28"/>
          <w:szCs w:val="28"/>
        </w:rPr>
        <w:t xml:space="preserve">[Электронный ресурс]: учебно-методическое пособие / </w:t>
      </w:r>
      <w:r>
        <w:rPr>
          <w:rFonts w:ascii="Times New Roman" w:hAnsi="Times New Roman" w:cs="Times New Roman"/>
          <w:sz w:val="28"/>
          <w:szCs w:val="28"/>
          <w:lang w:val="kk-KZ"/>
        </w:rPr>
        <w:br/>
      </w:r>
      <w:r w:rsidR="003B7566" w:rsidRPr="000167A5">
        <w:rPr>
          <w:rFonts w:ascii="Times New Roman" w:hAnsi="Times New Roman" w:cs="Times New Roman"/>
          <w:sz w:val="28"/>
          <w:szCs w:val="28"/>
        </w:rPr>
        <w:t xml:space="preserve">Е. А. Кашкарева [и др.]; Мордов. гос. пед. ин-т. – Саранск, 2018.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177 с.</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127 </w:t>
      </w:r>
      <w:r w:rsidR="003B7566" w:rsidRPr="000167A5">
        <w:rPr>
          <w:rFonts w:ascii="Times New Roman" w:hAnsi="Times New Roman" w:cs="Times New Roman"/>
          <w:sz w:val="28"/>
          <w:szCs w:val="28"/>
        </w:rPr>
        <w:t>Плотников И.</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Н. Моделирование системы воспитания патриотизма курсантов вузов: теоретические основы. Вестник НГУ. Серия: Педагогика.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2009.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Т</w:t>
      </w:r>
      <w:r>
        <w:rPr>
          <w:rFonts w:ascii="Times New Roman" w:hAnsi="Times New Roman" w:cs="Times New Roman"/>
          <w:sz w:val="28"/>
          <w:szCs w:val="28"/>
          <w:lang w:val="kk-KZ"/>
        </w:rPr>
        <w:t>.</w:t>
      </w:r>
      <w:r w:rsidR="003B7566" w:rsidRPr="000167A5">
        <w:rPr>
          <w:rFonts w:ascii="Times New Roman" w:hAnsi="Times New Roman" w:cs="Times New Roman"/>
          <w:sz w:val="28"/>
          <w:szCs w:val="28"/>
        </w:rPr>
        <w:t xml:space="preserve"> 10</w:t>
      </w:r>
      <w:r>
        <w:rPr>
          <w:rFonts w:ascii="Times New Roman" w:hAnsi="Times New Roman" w:cs="Times New Roman"/>
          <w:sz w:val="28"/>
          <w:szCs w:val="28"/>
          <w:lang w:val="kk-KZ"/>
        </w:rPr>
        <w:t>.</w:t>
      </w:r>
      <w:r w:rsidR="003B7566" w:rsidRPr="000167A5">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0167A5">
        <w:rPr>
          <w:rFonts w:ascii="Times New Roman" w:hAnsi="Times New Roman" w:cs="Times New Roman"/>
          <w:sz w:val="28"/>
          <w:szCs w:val="28"/>
        </w:rPr>
        <w:t>В</w:t>
      </w:r>
      <w:r w:rsidR="003B7566" w:rsidRPr="000167A5">
        <w:rPr>
          <w:rFonts w:ascii="Times New Roman" w:hAnsi="Times New Roman" w:cs="Times New Roman"/>
          <w:sz w:val="28"/>
          <w:szCs w:val="28"/>
        </w:rPr>
        <w:t>ып</w:t>
      </w:r>
      <w:r>
        <w:rPr>
          <w:rFonts w:ascii="Times New Roman" w:hAnsi="Times New Roman" w:cs="Times New Roman"/>
          <w:sz w:val="28"/>
          <w:szCs w:val="28"/>
          <w:lang w:val="kk-KZ"/>
        </w:rPr>
        <w:t>.</w:t>
      </w:r>
      <w:r w:rsidR="003B7566" w:rsidRPr="000167A5">
        <w:rPr>
          <w:rFonts w:ascii="Times New Roman" w:hAnsi="Times New Roman" w:cs="Times New Roman"/>
          <w:sz w:val="28"/>
          <w:szCs w:val="28"/>
        </w:rPr>
        <w:t xml:space="preserve"> 1</w:t>
      </w:r>
      <w:r>
        <w:rPr>
          <w:rFonts w:ascii="Times New Roman" w:hAnsi="Times New Roman" w:cs="Times New Roman"/>
          <w:sz w:val="28"/>
          <w:szCs w:val="28"/>
          <w:lang w:val="kk-KZ"/>
        </w:rPr>
        <w:t>.</w:t>
      </w:r>
      <w:r w:rsidR="003B7566" w:rsidRPr="000167A5">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0167A5">
        <w:rPr>
          <w:rFonts w:ascii="Times New Roman" w:hAnsi="Times New Roman" w:cs="Times New Roman"/>
          <w:sz w:val="28"/>
          <w:szCs w:val="28"/>
        </w:rPr>
        <w:t>С</w:t>
      </w:r>
      <w:r w:rsidR="003B7566" w:rsidRPr="000167A5">
        <w:rPr>
          <w:rFonts w:ascii="Times New Roman" w:hAnsi="Times New Roman" w:cs="Times New Roman"/>
          <w:sz w:val="28"/>
          <w:szCs w:val="28"/>
        </w:rPr>
        <w:t>.127</w:t>
      </w:r>
      <w:r>
        <w:rPr>
          <w:rFonts w:ascii="Times New Roman" w:hAnsi="Times New Roman" w:cs="Times New Roman"/>
          <w:sz w:val="28"/>
          <w:szCs w:val="28"/>
          <w:lang w:val="kk-KZ"/>
        </w:rPr>
        <w:t>–</w:t>
      </w:r>
      <w:r w:rsidR="003B7566" w:rsidRPr="000167A5">
        <w:rPr>
          <w:rFonts w:ascii="Times New Roman" w:hAnsi="Times New Roman" w:cs="Times New Roman"/>
          <w:sz w:val="28"/>
          <w:szCs w:val="28"/>
        </w:rPr>
        <w:t>130</w:t>
      </w:r>
      <w:r>
        <w:rPr>
          <w:rFonts w:ascii="Times New Roman" w:hAnsi="Times New Roman" w:cs="Times New Roman"/>
          <w:sz w:val="28"/>
          <w:szCs w:val="28"/>
          <w:lang w:val="kk-KZ"/>
        </w:rPr>
        <w:t>.</w:t>
      </w:r>
      <w:r w:rsidR="003B7566" w:rsidRPr="000167A5">
        <w:rPr>
          <w:rFonts w:ascii="Times New Roman" w:hAnsi="Times New Roman" w:cs="Times New Roman"/>
          <w:sz w:val="28"/>
          <w:szCs w:val="28"/>
        </w:rPr>
        <w:t xml:space="preserve"> </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128 </w:t>
      </w:r>
      <w:r w:rsidR="003B7566" w:rsidRPr="000167A5">
        <w:rPr>
          <w:rFonts w:ascii="Times New Roman" w:hAnsi="Times New Roman" w:cs="Times New Roman"/>
          <w:sz w:val="28"/>
          <w:szCs w:val="28"/>
        </w:rPr>
        <w:t xml:space="preserve">Штофф В. А. Моделирование и философия.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М.-Л.: Наука, 1966. </w:t>
      </w:r>
    </w:p>
    <w:p w:rsidR="000167A5" w:rsidRDefault="000167A5" w:rsidP="000167A5">
      <w:pPr>
        <w:spacing w:after="0" w:line="240" w:lineRule="auto"/>
        <w:ind w:firstLine="567"/>
        <w:jc w:val="both"/>
        <w:rPr>
          <w:rFonts w:ascii="Times New Roman" w:hAnsi="Times New Roman" w:cs="Times New Roman"/>
          <w:sz w:val="28"/>
          <w:szCs w:val="28"/>
          <w:lang w:val="kk-KZ"/>
        </w:rPr>
      </w:pPr>
      <w:r w:rsidRPr="000167A5">
        <w:rPr>
          <w:rFonts w:ascii="Times New Roman" w:hAnsi="Times New Roman" w:cs="Times New Roman"/>
          <w:sz w:val="28"/>
          <w:szCs w:val="28"/>
          <w:lang w:val="kk-KZ"/>
        </w:rPr>
        <w:t xml:space="preserve">129 </w:t>
      </w:r>
      <w:r w:rsidR="003B7566" w:rsidRPr="000167A5">
        <w:rPr>
          <w:rFonts w:ascii="Times New Roman" w:hAnsi="Times New Roman" w:cs="Times New Roman"/>
          <w:sz w:val="28"/>
          <w:szCs w:val="28"/>
          <w:shd w:val="clear" w:color="auto" w:fill="FFFFFF"/>
        </w:rPr>
        <w:t>Педагогика и психология высшей школы./под. ред. М. В. Булановой-Топорковой: Учебное пособие. - Ростов н/Д:Феникс, 2002. - 544 с.</w:t>
      </w:r>
      <w:r w:rsidR="003B7566" w:rsidRPr="000167A5">
        <w:rPr>
          <w:rFonts w:ascii="Times New Roman" w:hAnsi="Times New Roman" w:cs="Times New Roman"/>
          <w:sz w:val="28"/>
          <w:szCs w:val="28"/>
        </w:rPr>
        <w:t xml:space="preserve"> URL: </w:t>
      </w:r>
      <w:hyperlink r:id="rId51" w:history="1">
        <w:r w:rsidRPr="00DF6796">
          <w:rPr>
            <w:rStyle w:val="a8"/>
            <w:rFonts w:ascii="Times New Roman" w:hAnsi="Times New Roman" w:cs="Times New Roman"/>
            <w:sz w:val="28"/>
            <w:szCs w:val="28"/>
          </w:rPr>
          <w:t>http://www.p-lib.ru/pedagogika/pedagogika_vyshey_shkoly</w:t>
        </w:r>
      </w:hyperlink>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130 </w:t>
      </w:r>
      <w:r w:rsidR="003B7566" w:rsidRPr="00E954D7">
        <w:rPr>
          <w:rFonts w:ascii="Times New Roman" w:hAnsi="Times New Roman" w:cs="Times New Roman"/>
          <w:sz w:val="28"/>
          <w:szCs w:val="28"/>
          <w:lang w:val="kk-KZ"/>
        </w:rPr>
        <w:t>Жуматаева</w:t>
      </w:r>
      <w:r w:rsidR="00EC0E36" w:rsidRPr="00E954D7">
        <w:rPr>
          <w:rFonts w:ascii="Times New Roman" w:hAnsi="Times New Roman" w:cs="Times New Roman"/>
          <w:sz w:val="28"/>
          <w:szCs w:val="28"/>
          <w:lang w:val="kk-KZ"/>
        </w:rPr>
        <w:t xml:space="preserve"> Е. </w:t>
      </w:r>
      <w:r w:rsidR="00EC0E36" w:rsidRPr="000167A5">
        <w:rPr>
          <w:rFonts w:ascii="Times New Roman" w:hAnsi="Times New Roman" w:cs="Times New Roman"/>
          <w:sz w:val="28"/>
          <w:szCs w:val="28"/>
          <w:lang w:val="kk-KZ"/>
        </w:rPr>
        <w:t xml:space="preserve"> Кемелдік – оқыту үрдісінің басымдық қағидасы: С. Торайғыров атындағы ПМУ–дің ғылыми баяндамалары. –- Павлодар, 2005. – </w:t>
      </w:r>
      <w:r>
        <w:rPr>
          <w:rFonts w:ascii="Times New Roman" w:hAnsi="Times New Roman" w:cs="Times New Roman"/>
          <w:sz w:val="28"/>
          <w:szCs w:val="28"/>
          <w:lang w:val="kk-KZ"/>
        </w:rPr>
        <w:br/>
      </w:r>
      <w:r w:rsidR="00EC0E36" w:rsidRPr="000167A5">
        <w:rPr>
          <w:rFonts w:ascii="Times New Roman" w:hAnsi="Times New Roman" w:cs="Times New Roman"/>
          <w:sz w:val="28"/>
          <w:szCs w:val="28"/>
          <w:lang w:val="kk-KZ"/>
        </w:rPr>
        <w:t xml:space="preserve">№ 1. – </w:t>
      </w:r>
      <w:r>
        <w:rPr>
          <w:rFonts w:ascii="Times New Roman" w:hAnsi="Times New Roman" w:cs="Times New Roman"/>
          <w:sz w:val="28"/>
          <w:szCs w:val="28"/>
          <w:lang w:val="kk-KZ"/>
        </w:rPr>
        <w:t xml:space="preserve">Б. </w:t>
      </w:r>
      <w:r w:rsidR="00EC0E36" w:rsidRPr="000167A5">
        <w:rPr>
          <w:rFonts w:ascii="Times New Roman" w:hAnsi="Times New Roman" w:cs="Times New Roman"/>
          <w:sz w:val="28"/>
          <w:szCs w:val="28"/>
          <w:lang w:val="kk-KZ"/>
        </w:rPr>
        <w:t>15</w:t>
      </w:r>
      <w:r>
        <w:rPr>
          <w:rFonts w:ascii="Times New Roman" w:hAnsi="Times New Roman" w:cs="Times New Roman"/>
          <w:sz w:val="28"/>
          <w:szCs w:val="28"/>
          <w:lang w:val="kk-KZ"/>
        </w:rPr>
        <w:t>–</w:t>
      </w:r>
      <w:r w:rsidR="00EC0E36" w:rsidRPr="000167A5">
        <w:rPr>
          <w:rFonts w:ascii="Times New Roman" w:hAnsi="Times New Roman" w:cs="Times New Roman"/>
          <w:sz w:val="28"/>
          <w:szCs w:val="28"/>
          <w:lang w:val="kk-KZ"/>
        </w:rPr>
        <w:t>31.</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131 </w:t>
      </w:r>
      <w:r w:rsidR="003B7566" w:rsidRPr="00E954D7">
        <w:rPr>
          <w:rFonts w:ascii="Times New Roman" w:hAnsi="Times New Roman" w:cs="Times New Roman"/>
          <w:sz w:val="28"/>
          <w:szCs w:val="28"/>
        </w:rPr>
        <w:t>Кузнецов К.</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rPr>
        <w:t>А., Щелин П.</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rPr>
        <w:t xml:space="preserve">А. Национальная идентичность и устойчивая государственность. </w:t>
      </w:r>
      <w:r w:rsidR="003B7566" w:rsidRPr="00E954D7">
        <w:rPr>
          <w:rFonts w:ascii="Times New Roman" w:hAnsi="Times New Roman" w:cs="Times New Roman"/>
          <w:sz w:val="28"/>
          <w:szCs w:val="28"/>
          <w:lang w:val="en-US"/>
        </w:rPr>
        <w:t>Comparativepolitics</w:t>
      </w:r>
      <w:r w:rsidR="003B7566" w:rsidRPr="00E954D7">
        <w:rPr>
          <w:rFonts w:ascii="Times New Roman" w:hAnsi="Times New Roman" w:cs="Times New Roman"/>
          <w:sz w:val="28"/>
          <w:szCs w:val="28"/>
        </w:rPr>
        <w:t xml:space="preserve"> 1 (14) / 2014/ - 6 </w:t>
      </w:r>
      <w:r w:rsidR="003B7566" w:rsidRPr="00E954D7">
        <w:rPr>
          <w:rFonts w:ascii="Times New Roman" w:hAnsi="Times New Roman" w:cs="Times New Roman"/>
          <w:sz w:val="28"/>
          <w:szCs w:val="28"/>
          <w:lang w:val="en-US"/>
        </w:rPr>
        <w:t>c</w:t>
      </w:r>
      <w:r w:rsidR="003B7566" w:rsidRPr="00E954D7">
        <w:rPr>
          <w:rFonts w:ascii="Times New Roman" w:hAnsi="Times New Roman" w:cs="Times New Roman"/>
          <w:sz w:val="28"/>
          <w:szCs w:val="28"/>
        </w:rPr>
        <w:t>/</w:t>
      </w:r>
      <w:r w:rsidR="003B7566" w:rsidRPr="00E954D7">
        <w:rPr>
          <w:rFonts w:ascii="Times New Roman" w:eastAsia="Calibri" w:hAnsi="Times New Roman" w:cs="Times New Roman"/>
          <w:sz w:val="28"/>
          <w:szCs w:val="28"/>
        </w:rPr>
        <w:t xml:space="preserve">Кузнецова Е.В. </w:t>
      </w:r>
      <w:r w:rsidR="003B7566" w:rsidRPr="00E954D7">
        <w:rPr>
          <w:rFonts w:ascii="Times New Roman" w:hAnsi="Times New Roman" w:cs="Times New Roman"/>
          <w:sz w:val="28"/>
          <w:szCs w:val="28"/>
        </w:rPr>
        <w:t xml:space="preserve">Этнос и нация: концепции национальной идентичности. Международный электронный научный журнал Перспективы Науки и Образования. </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rPr>
        <w:t>2015.</w:t>
      </w:r>
      <w:r>
        <w:rPr>
          <w:rFonts w:ascii="Times New Roman" w:hAnsi="Times New Roman" w:cs="Times New Roman"/>
          <w:sz w:val="28"/>
          <w:szCs w:val="28"/>
          <w:lang w:val="kk-KZ"/>
        </w:rPr>
        <w:t xml:space="preserve"> – </w:t>
      </w:r>
      <w:r>
        <w:rPr>
          <w:rFonts w:ascii="Times New Roman" w:hAnsi="Times New Roman" w:cs="Times New Roman"/>
          <w:sz w:val="28"/>
          <w:szCs w:val="28"/>
          <w:lang w:val="kk-KZ"/>
        </w:rPr>
        <w:br/>
        <w:t xml:space="preserve">№ </w:t>
      </w:r>
      <w:r w:rsidR="003B7566" w:rsidRPr="00E954D7">
        <w:rPr>
          <w:rFonts w:ascii="Times New Roman" w:hAnsi="Times New Roman" w:cs="Times New Roman"/>
          <w:sz w:val="28"/>
          <w:szCs w:val="28"/>
        </w:rPr>
        <w:t>3(15)</w:t>
      </w:r>
      <w:r>
        <w:rPr>
          <w:rFonts w:ascii="Times New Roman" w:hAnsi="Times New Roman" w:cs="Times New Roman"/>
          <w:sz w:val="28"/>
          <w:szCs w:val="28"/>
          <w:lang w:val="kk-KZ"/>
        </w:rPr>
        <w:t xml:space="preserve">. – </w:t>
      </w:r>
      <w:r w:rsidR="003B7566" w:rsidRPr="00E954D7">
        <w:rPr>
          <w:rFonts w:ascii="Times New Roman" w:hAnsi="Times New Roman" w:cs="Times New Roman"/>
          <w:sz w:val="28"/>
          <w:szCs w:val="28"/>
        </w:rPr>
        <w:t xml:space="preserve"> С. 9</w:t>
      </w:r>
      <w:r>
        <w:rPr>
          <w:rFonts w:ascii="Times New Roman" w:hAnsi="Times New Roman" w:cs="Times New Roman"/>
          <w:sz w:val="28"/>
          <w:szCs w:val="28"/>
          <w:lang w:val="kk-KZ"/>
        </w:rPr>
        <w:t>–</w:t>
      </w:r>
      <w:r w:rsidR="003B7566" w:rsidRPr="00E954D7">
        <w:rPr>
          <w:rFonts w:ascii="Times New Roman" w:hAnsi="Times New Roman" w:cs="Times New Roman"/>
          <w:sz w:val="28"/>
          <w:szCs w:val="28"/>
        </w:rPr>
        <w:t xml:space="preserve">16. </w:t>
      </w:r>
      <w:r>
        <w:rPr>
          <w:rFonts w:ascii="Times New Roman" w:hAnsi="Times New Roman" w:cs="Times New Roman"/>
          <w:sz w:val="28"/>
          <w:szCs w:val="28"/>
          <w:lang w:val="kk-KZ"/>
        </w:rPr>
        <w:t xml:space="preserve">– </w:t>
      </w:r>
      <w:r w:rsidR="003B7566" w:rsidRPr="00E954D7">
        <w:rPr>
          <w:rFonts w:ascii="Times New Roman" w:hAnsi="Times New Roman" w:cs="Times New Roman"/>
          <w:sz w:val="28"/>
          <w:szCs w:val="28"/>
          <w:lang w:val="en-US"/>
        </w:rPr>
        <w:t>URL</w:t>
      </w:r>
      <w:r w:rsidR="003B7566" w:rsidRPr="00E954D7">
        <w:rPr>
          <w:rFonts w:ascii="Times New Roman" w:hAnsi="Times New Roman" w:cs="Times New Roman"/>
          <w:sz w:val="28"/>
          <w:szCs w:val="28"/>
        </w:rPr>
        <w:t>: pnojournal.wordpress.com/archive15/15-03/</w:t>
      </w:r>
    </w:p>
    <w:p w:rsidR="000167A5" w:rsidRDefault="000167A5" w:rsidP="000167A5">
      <w:pPr>
        <w:spacing w:after="0" w:line="240" w:lineRule="auto"/>
        <w:ind w:firstLine="567"/>
        <w:jc w:val="both"/>
        <w:rPr>
          <w:rFonts w:ascii="Times New Roman" w:hAnsi="Times New Roman" w:cs="Times New Roman"/>
          <w:sz w:val="28"/>
          <w:szCs w:val="28"/>
          <w:lang w:val="kk-KZ"/>
        </w:rPr>
      </w:pPr>
      <w:r w:rsidRPr="000167A5">
        <w:rPr>
          <w:rFonts w:ascii="Times New Roman" w:hAnsi="Times New Roman" w:cs="Times New Roman"/>
          <w:sz w:val="28"/>
          <w:szCs w:val="28"/>
          <w:lang w:val="kk-KZ"/>
        </w:rPr>
        <w:t xml:space="preserve">132 </w:t>
      </w:r>
      <w:r w:rsidR="003B7566" w:rsidRPr="000167A5">
        <w:rPr>
          <w:rFonts w:ascii="Times New Roman" w:hAnsi="Times New Roman" w:cs="Times New Roman"/>
          <w:sz w:val="28"/>
          <w:szCs w:val="28"/>
          <w:lang w:val="kk-KZ"/>
        </w:rPr>
        <w:t xml:space="preserve">Боталова О.Б. Формирование активной научной позиции будущих педагогов. дисс... к.пед.н. 13.00.01\ О.Б. Боталова; Павлодар. гос пед. </w:t>
      </w:r>
      <w:r>
        <w:rPr>
          <w:rFonts w:ascii="Times New Roman" w:hAnsi="Times New Roman" w:cs="Times New Roman"/>
          <w:sz w:val="28"/>
          <w:szCs w:val="28"/>
          <w:lang w:val="kk-KZ"/>
        </w:rPr>
        <w:t>и</w:t>
      </w:r>
      <w:r w:rsidR="003B7566" w:rsidRPr="000167A5">
        <w:rPr>
          <w:rFonts w:ascii="Times New Roman" w:hAnsi="Times New Roman" w:cs="Times New Roman"/>
          <w:sz w:val="28"/>
          <w:szCs w:val="28"/>
          <w:lang w:val="kk-KZ"/>
        </w:rPr>
        <w:t>нститут</w:t>
      </w:r>
      <w:r>
        <w:rPr>
          <w:rFonts w:ascii="Times New Roman" w:hAnsi="Times New Roman" w:cs="Times New Roman"/>
          <w:sz w:val="28"/>
          <w:szCs w:val="28"/>
          <w:lang w:val="kk-KZ"/>
        </w:rPr>
        <w:t>. –</w:t>
      </w:r>
      <w:r w:rsidR="003B7566" w:rsidRPr="000167A5">
        <w:rPr>
          <w:rFonts w:ascii="Times New Roman" w:hAnsi="Times New Roman" w:cs="Times New Roman"/>
          <w:sz w:val="28"/>
          <w:szCs w:val="28"/>
          <w:lang w:val="kk-KZ"/>
        </w:rPr>
        <w:t xml:space="preserve"> 2009. – 152 с.</w:t>
      </w:r>
      <w:r>
        <w:rPr>
          <w:rFonts w:ascii="Times New Roman" w:hAnsi="Times New Roman" w:cs="Times New Roman"/>
          <w:sz w:val="28"/>
          <w:szCs w:val="28"/>
          <w:lang w:val="kk-KZ"/>
        </w:rPr>
        <w:t xml:space="preserve"> </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133 </w:t>
      </w:r>
      <w:r w:rsidR="00B5122F" w:rsidRPr="000167A5">
        <w:rPr>
          <w:rFonts w:ascii="Times New Roman" w:hAnsi="Times New Roman" w:cs="Times New Roman"/>
          <w:sz w:val="28"/>
          <w:szCs w:val="28"/>
          <w:lang w:val="kk-KZ"/>
        </w:rPr>
        <w:t>Valentin, Veit . In: Rüdiger vom Bruch, Rainer A. Müller (Hrsg.): Historikerlexikon. Von der Antike bis zum 20. Jahrhundert (= Beck’sche Reihe. Bd. 405). Beck, München</w:t>
      </w:r>
      <w:r>
        <w:rPr>
          <w:rFonts w:ascii="Times New Roman" w:hAnsi="Times New Roman" w:cs="Times New Roman"/>
          <w:sz w:val="28"/>
          <w:szCs w:val="28"/>
          <w:lang w:val="kk-KZ"/>
        </w:rPr>
        <w:t>. –</w:t>
      </w:r>
      <w:r w:rsidR="00B5122F" w:rsidRPr="000167A5">
        <w:rPr>
          <w:rFonts w:ascii="Times New Roman" w:hAnsi="Times New Roman" w:cs="Times New Roman"/>
          <w:sz w:val="28"/>
          <w:szCs w:val="28"/>
          <w:lang w:val="kk-KZ"/>
        </w:rPr>
        <w:t xml:space="preserve"> 1991</w:t>
      </w:r>
      <w:r>
        <w:rPr>
          <w:rFonts w:ascii="Times New Roman" w:hAnsi="Times New Roman" w:cs="Times New Roman"/>
          <w:sz w:val="28"/>
          <w:szCs w:val="28"/>
          <w:lang w:val="kk-KZ"/>
        </w:rPr>
        <w:t>.</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134 </w:t>
      </w:r>
      <w:r w:rsidR="003B7566" w:rsidRPr="000167A5">
        <w:rPr>
          <w:rFonts w:ascii="Times New Roman" w:hAnsi="Times New Roman" w:cs="Times New Roman"/>
          <w:sz w:val="28"/>
          <w:szCs w:val="28"/>
          <w:lang w:val="tr-TR"/>
        </w:rPr>
        <w:t>Воропаев, М.</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lang w:val="tr-TR"/>
        </w:rPr>
        <w:t>В.</w:t>
      </w:r>
      <w:r w:rsidR="003B7566" w:rsidRPr="000167A5">
        <w:rPr>
          <w:rFonts w:ascii="Times New Roman" w:hAnsi="Times New Roman" w:cs="Times New Roman"/>
          <w:sz w:val="28"/>
          <w:szCs w:val="28"/>
          <w:lang w:val="kk-KZ"/>
        </w:rPr>
        <w:t xml:space="preserve"> В</w:t>
      </w:r>
      <w:r w:rsidR="003B7566" w:rsidRPr="000167A5">
        <w:rPr>
          <w:rFonts w:ascii="Times New Roman" w:hAnsi="Times New Roman" w:cs="Times New Roman"/>
          <w:sz w:val="28"/>
          <w:szCs w:val="28"/>
          <w:lang w:val="tr-TR"/>
        </w:rPr>
        <w:t>оспитательныесистемыобразовательныхучреждений: основытипологии [Текст] / М.</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lang w:val="tr-TR"/>
        </w:rPr>
        <w:t>В. Воропаев. – Тамбов</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lang w:val="tr-TR"/>
        </w:rPr>
        <w:t xml:space="preserve">: Изд-во ТОИПКРО, 2002. – 112 с. </w:t>
      </w:r>
    </w:p>
    <w:p w:rsidR="000167A5" w:rsidRDefault="000167A5" w:rsidP="000167A5">
      <w:pPr>
        <w:spacing w:after="0" w:line="240" w:lineRule="auto"/>
        <w:ind w:firstLine="567"/>
        <w:jc w:val="both"/>
        <w:rPr>
          <w:rFonts w:ascii="Times New Roman" w:hAnsi="Times New Roman" w:cs="Times New Roman"/>
          <w:sz w:val="28"/>
          <w:szCs w:val="28"/>
          <w:lang w:val="kk-KZ"/>
        </w:rPr>
      </w:pPr>
      <w:r w:rsidRPr="000167A5">
        <w:rPr>
          <w:rFonts w:ascii="Times New Roman" w:hAnsi="Times New Roman" w:cs="Times New Roman"/>
          <w:sz w:val="28"/>
          <w:szCs w:val="28"/>
          <w:lang w:val="kk-KZ"/>
        </w:rPr>
        <w:t xml:space="preserve">135 </w:t>
      </w:r>
      <w:r w:rsidR="003B7566" w:rsidRPr="000167A5">
        <w:rPr>
          <w:rFonts w:ascii="Times New Roman" w:hAnsi="Times New Roman" w:cs="Times New Roman"/>
          <w:bCs/>
          <w:sz w:val="28"/>
          <w:szCs w:val="28"/>
          <w:shd w:val="clear" w:color="auto" w:fill="FFFFFF"/>
        </w:rPr>
        <w:t xml:space="preserve">Бехтенова Е. Ф. </w:t>
      </w:r>
      <w:r w:rsidR="003B7566" w:rsidRPr="000167A5">
        <w:rPr>
          <w:rFonts w:ascii="Times New Roman" w:hAnsi="Times New Roman" w:cs="Times New Roman"/>
          <w:sz w:val="28"/>
          <w:szCs w:val="28"/>
        </w:rPr>
        <w:t xml:space="preserve">Педагогические условия формирования проектной деятельности учащихся: на материале национально-регионального компонента школьного исторического образования: диссертация... кандидата педагогических наук: 13.00.01. </w:t>
      </w:r>
      <w:r w:rsidRPr="000167A5">
        <w:rPr>
          <w:rFonts w:ascii="Times New Roman" w:hAnsi="Times New Roman" w:cs="Times New Roman"/>
          <w:sz w:val="28"/>
          <w:szCs w:val="28"/>
          <w:lang w:val="kk-KZ"/>
        </w:rPr>
        <w:t>–</w:t>
      </w:r>
      <w:r w:rsidR="003B7566" w:rsidRPr="000167A5">
        <w:rPr>
          <w:rFonts w:ascii="Times New Roman" w:hAnsi="Times New Roman" w:cs="Times New Roman"/>
          <w:sz w:val="28"/>
          <w:szCs w:val="28"/>
        </w:rPr>
        <w:t xml:space="preserve"> Новосибирск, 2006. </w:t>
      </w:r>
      <w:r w:rsidRPr="000167A5">
        <w:rPr>
          <w:rFonts w:ascii="Times New Roman" w:hAnsi="Times New Roman" w:cs="Times New Roman"/>
          <w:sz w:val="28"/>
          <w:szCs w:val="28"/>
          <w:lang w:val="kk-KZ"/>
        </w:rPr>
        <w:t>–</w:t>
      </w:r>
      <w:r w:rsidR="003B7566" w:rsidRPr="000167A5">
        <w:rPr>
          <w:rFonts w:ascii="Times New Roman" w:hAnsi="Times New Roman" w:cs="Times New Roman"/>
          <w:sz w:val="28"/>
          <w:szCs w:val="28"/>
        </w:rPr>
        <w:t xml:space="preserve"> 276 с.</w:t>
      </w:r>
    </w:p>
    <w:p w:rsidR="000167A5" w:rsidRDefault="000167A5" w:rsidP="000167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136 </w:t>
      </w:r>
      <w:r w:rsidR="00B5122F" w:rsidRPr="000167A5">
        <w:rPr>
          <w:rFonts w:ascii="Times New Roman" w:hAnsi="Times New Roman" w:cs="Times New Roman"/>
          <w:sz w:val="28"/>
          <w:szCs w:val="28"/>
          <w:lang w:val="kk-KZ"/>
        </w:rPr>
        <w:t>Касимов Э.</w:t>
      </w:r>
      <w:r>
        <w:rPr>
          <w:rFonts w:ascii="Times New Roman" w:hAnsi="Times New Roman" w:cs="Times New Roman"/>
          <w:sz w:val="28"/>
          <w:szCs w:val="28"/>
          <w:lang w:val="kk-KZ"/>
        </w:rPr>
        <w:t xml:space="preserve"> </w:t>
      </w:r>
      <w:r w:rsidR="00B5122F" w:rsidRPr="000167A5">
        <w:rPr>
          <w:rFonts w:ascii="Times New Roman" w:hAnsi="Times New Roman" w:cs="Times New Roman"/>
          <w:sz w:val="28"/>
          <w:szCs w:val="28"/>
          <w:lang w:val="kk-KZ"/>
        </w:rPr>
        <w:t xml:space="preserve">Р. </w:t>
      </w:r>
      <w:r w:rsidR="00B5122F" w:rsidRPr="000167A5">
        <w:rPr>
          <w:rFonts w:ascii="Times New Roman" w:hAnsi="Times New Roman" w:cs="Times New Roman"/>
          <w:sz w:val="28"/>
          <w:szCs w:val="28"/>
        </w:rPr>
        <w:t>Психология и педагогика общения. Учебное пособие</w:t>
      </w:r>
      <w:r w:rsidR="00B5122F" w:rsidRPr="000167A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B5122F" w:rsidRPr="000167A5">
        <w:rPr>
          <w:rFonts w:ascii="Times New Roman" w:hAnsi="Times New Roman" w:cs="Times New Roman"/>
          <w:sz w:val="28"/>
          <w:szCs w:val="28"/>
          <w:lang w:val="kk-KZ"/>
        </w:rPr>
        <w:t>2016. – 123 с.</w:t>
      </w:r>
    </w:p>
    <w:p w:rsidR="000167A5" w:rsidRPr="000167A5" w:rsidRDefault="000167A5" w:rsidP="000167A5">
      <w:pPr>
        <w:spacing w:after="0" w:line="240" w:lineRule="auto"/>
        <w:ind w:firstLine="567"/>
        <w:jc w:val="both"/>
        <w:rPr>
          <w:rFonts w:ascii="Times New Roman" w:hAnsi="Times New Roman" w:cs="Times New Roman"/>
          <w:sz w:val="28"/>
          <w:szCs w:val="28"/>
          <w:lang w:val="kk-KZ"/>
        </w:rPr>
      </w:pPr>
      <w:r w:rsidRPr="000167A5">
        <w:rPr>
          <w:rFonts w:ascii="Times New Roman" w:hAnsi="Times New Roman" w:cs="Times New Roman"/>
          <w:sz w:val="28"/>
          <w:szCs w:val="28"/>
          <w:lang w:val="kk-KZ"/>
        </w:rPr>
        <w:t xml:space="preserve">137 </w:t>
      </w:r>
      <w:r w:rsidR="003B7566" w:rsidRPr="000167A5">
        <w:rPr>
          <w:rFonts w:ascii="Times New Roman" w:hAnsi="Times New Roman" w:cs="Times New Roman"/>
          <w:sz w:val="28"/>
          <w:szCs w:val="28"/>
          <w:lang w:val="kk-KZ"/>
        </w:rPr>
        <w:t>Қудайбергенова А.</w:t>
      </w:r>
      <w:r w:rsidRPr="000167A5">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lang w:val="kk-KZ"/>
        </w:rPr>
        <w:t>М. Қазақстан Республикасының классикалық университеттерінде студенттердің ғылыми-зерттеу жұмысын</w:t>
      </w:r>
      <w:r>
        <w:rPr>
          <w:rFonts w:ascii="Times New Roman" w:hAnsi="Times New Roman" w:cs="Times New Roman"/>
          <w:sz w:val="28"/>
          <w:szCs w:val="28"/>
          <w:lang w:val="kk-KZ"/>
        </w:rPr>
        <w:t>ың үздіксіз жүйесінің дамуы (әл-</w:t>
      </w:r>
      <w:r w:rsidR="003B7566" w:rsidRPr="000167A5">
        <w:rPr>
          <w:rFonts w:ascii="Times New Roman" w:hAnsi="Times New Roman" w:cs="Times New Roman"/>
          <w:sz w:val="28"/>
          <w:szCs w:val="28"/>
          <w:lang w:val="kk-KZ"/>
        </w:rPr>
        <w:t>Фараби атындағы Қазақ ұлттық университеті мысалында): дисс... к.пед.н. 13.00.01\ А.</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lang w:val="kk-KZ"/>
        </w:rPr>
        <w:t>М. Қудайбергенова.</w:t>
      </w:r>
      <w:r w:rsidRPr="000167A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3B7566" w:rsidRPr="000167A5">
        <w:rPr>
          <w:rFonts w:ascii="Times New Roman" w:hAnsi="Times New Roman" w:cs="Times New Roman"/>
          <w:sz w:val="28"/>
          <w:szCs w:val="28"/>
          <w:lang w:val="kk-KZ"/>
        </w:rPr>
        <w:t xml:space="preserve"> Алматы, 2010. – 153 с.</w:t>
      </w:r>
    </w:p>
    <w:p w:rsidR="0049626D" w:rsidRPr="000167A5" w:rsidRDefault="000167A5" w:rsidP="000167A5">
      <w:pPr>
        <w:spacing w:after="0" w:line="240" w:lineRule="auto"/>
        <w:ind w:firstLine="567"/>
        <w:jc w:val="both"/>
        <w:rPr>
          <w:rFonts w:ascii="Times New Roman" w:hAnsi="Times New Roman" w:cs="Times New Roman"/>
          <w:sz w:val="28"/>
          <w:szCs w:val="28"/>
        </w:rPr>
      </w:pPr>
      <w:r w:rsidRPr="000167A5">
        <w:rPr>
          <w:rFonts w:ascii="Times New Roman" w:hAnsi="Times New Roman" w:cs="Times New Roman"/>
          <w:sz w:val="28"/>
          <w:szCs w:val="28"/>
          <w:lang w:val="kk-KZ"/>
        </w:rPr>
        <w:t xml:space="preserve">138 </w:t>
      </w:r>
      <w:r w:rsidR="003B7566" w:rsidRPr="000167A5">
        <w:rPr>
          <w:rFonts w:ascii="Times New Roman" w:hAnsi="Times New Roman" w:cs="Times New Roman"/>
          <w:sz w:val="28"/>
          <w:szCs w:val="28"/>
        </w:rPr>
        <w:t xml:space="preserve">Махинин А. Н. Интенсификация усилий семьи и школы в контексте формирования гражданской идентичности учащихся // Вестник ПСТГУ. Серия 4: Педагогика. Психология.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2017.</w:t>
      </w:r>
      <w:r w:rsidRPr="000167A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47. </w:t>
      </w:r>
      <w:r>
        <w:rPr>
          <w:rFonts w:ascii="Times New Roman" w:hAnsi="Times New Roman" w:cs="Times New Roman"/>
          <w:sz w:val="28"/>
          <w:szCs w:val="28"/>
          <w:lang w:val="kk-KZ"/>
        </w:rPr>
        <w:t xml:space="preserve">– </w:t>
      </w:r>
      <w:r w:rsidR="003B7566" w:rsidRPr="000167A5">
        <w:rPr>
          <w:rFonts w:ascii="Times New Roman" w:hAnsi="Times New Roman" w:cs="Times New Roman"/>
          <w:sz w:val="28"/>
          <w:szCs w:val="28"/>
        </w:rPr>
        <w:t xml:space="preserve">URL: </w:t>
      </w:r>
      <w:hyperlink r:id="rId52" w:history="1">
        <w:r w:rsidR="00C2517C" w:rsidRPr="000167A5">
          <w:rPr>
            <w:rStyle w:val="a8"/>
            <w:rFonts w:ascii="Times New Roman" w:hAnsi="Times New Roman" w:cs="Times New Roman"/>
            <w:sz w:val="28"/>
            <w:szCs w:val="28"/>
          </w:rPr>
          <w:t>https://cyberleninka.ru/article/n</w:t>
        </w:r>
      </w:hyperlink>
    </w:p>
    <w:p w:rsidR="00356DD2" w:rsidRPr="000167A5" w:rsidRDefault="00356DD2" w:rsidP="000167A5">
      <w:pPr>
        <w:pStyle w:val="af3"/>
        <w:pBdr>
          <w:bottom w:val="single" w:sz="4" w:space="0" w:color="FFFFFF"/>
        </w:pBdr>
        <w:tabs>
          <w:tab w:val="left" w:pos="-851"/>
          <w:tab w:val="left" w:pos="0"/>
          <w:tab w:val="left" w:pos="1134"/>
        </w:tabs>
        <w:adjustRightInd w:val="0"/>
        <w:ind w:left="0" w:right="0" w:firstLine="567"/>
        <w:jc w:val="center"/>
        <w:rPr>
          <w:b/>
          <w:sz w:val="28"/>
          <w:szCs w:val="28"/>
          <w:lang w:val="kk-KZ"/>
        </w:rPr>
      </w:pPr>
      <w:r>
        <w:rPr>
          <w:sz w:val="28"/>
          <w:szCs w:val="28"/>
        </w:rPr>
        <w:br w:type="column"/>
      </w:r>
      <w:r w:rsidR="000167A5" w:rsidRPr="000167A5">
        <w:rPr>
          <w:b/>
          <w:sz w:val="28"/>
          <w:szCs w:val="28"/>
          <w:lang w:val="kk-KZ"/>
        </w:rPr>
        <w:lastRenderedPageBreak/>
        <w:t>ҚОСЫМША</w:t>
      </w:r>
      <w:r w:rsidR="00CF2088" w:rsidRPr="000167A5">
        <w:rPr>
          <w:b/>
          <w:sz w:val="28"/>
          <w:szCs w:val="28"/>
          <w:lang w:val="kk-KZ"/>
        </w:rPr>
        <w:t xml:space="preserve"> А</w:t>
      </w:r>
    </w:p>
    <w:p w:rsidR="00356DD2" w:rsidRDefault="00356DD2" w:rsidP="0017469F">
      <w:pPr>
        <w:pStyle w:val="af3"/>
        <w:pBdr>
          <w:bottom w:val="single" w:sz="4" w:space="0" w:color="FFFFFF"/>
        </w:pBdr>
        <w:tabs>
          <w:tab w:val="left" w:pos="0"/>
          <w:tab w:val="left" w:pos="567"/>
          <w:tab w:val="left" w:pos="1134"/>
        </w:tabs>
        <w:adjustRightInd w:val="0"/>
        <w:ind w:left="709" w:right="0" w:firstLine="567"/>
        <w:jc w:val="center"/>
        <w:rPr>
          <w:sz w:val="28"/>
          <w:szCs w:val="28"/>
          <w:lang w:val="kk-KZ"/>
        </w:rPr>
      </w:pPr>
    </w:p>
    <w:p w:rsidR="000167A5" w:rsidRPr="000167A5" w:rsidRDefault="00356DD2" w:rsidP="000167A5">
      <w:pPr>
        <w:pStyle w:val="af3"/>
        <w:pBdr>
          <w:bottom w:val="single" w:sz="4" w:space="0" w:color="FFFFFF"/>
        </w:pBdr>
        <w:tabs>
          <w:tab w:val="left" w:pos="-993"/>
          <w:tab w:val="left" w:pos="-567"/>
          <w:tab w:val="left" w:pos="-284"/>
        </w:tabs>
        <w:adjustRightInd w:val="0"/>
        <w:ind w:left="0" w:right="0" w:firstLine="0"/>
        <w:jc w:val="center"/>
        <w:rPr>
          <w:b/>
          <w:sz w:val="28"/>
          <w:szCs w:val="28"/>
          <w:lang w:val="kk-KZ"/>
        </w:rPr>
      </w:pPr>
      <w:r w:rsidRPr="00356DD2">
        <w:rPr>
          <w:noProof/>
          <w:sz w:val="28"/>
          <w:szCs w:val="28"/>
          <w:lang w:eastAsia="ru-RU" w:bidi="ar-SA"/>
        </w:rPr>
        <w:drawing>
          <wp:inline distT="0" distB="0" distL="0" distR="0">
            <wp:extent cx="5557083" cy="7732395"/>
            <wp:effectExtent l="0" t="0" r="571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61311" cy="7738278"/>
                    </a:xfrm>
                    <a:prstGeom prst="rect">
                      <a:avLst/>
                    </a:prstGeom>
                  </pic:spPr>
                </pic:pic>
              </a:graphicData>
            </a:graphic>
          </wp:inline>
        </w:drawing>
      </w:r>
      <w:r>
        <w:rPr>
          <w:sz w:val="28"/>
          <w:szCs w:val="28"/>
          <w:lang w:val="kk-KZ"/>
        </w:rPr>
        <w:br w:type="column"/>
      </w:r>
      <w:r w:rsidR="000167A5" w:rsidRPr="000167A5">
        <w:rPr>
          <w:b/>
          <w:sz w:val="28"/>
          <w:szCs w:val="28"/>
          <w:lang w:val="kk-KZ"/>
        </w:rPr>
        <w:lastRenderedPageBreak/>
        <w:t xml:space="preserve">Қосымша А </w:t>
      </w:r>
    </w:p>
    <w:p w:rsidR="00C2517C" w:rsidRPr="000167A5" w:rsidRDefault="000167A5" w:rsidP="000167A5">
      <w:pPr>
        <w:pStyle w:val="af3"/>
        <w:pBdr>
          <w:bottom w:val="single" w:sz="4" w:space="0" w:color="FFFFFF"/>
        </w:pBdr>
        <w:tabs>
          <w:tab w:val="left" w:pos="-993"/>
          <w:tab w:val="left" w:pos="-567"/>
          <w:tab w:val="left" w:pos="-284"/>
        </w:tabs>
        <w:adjustRightInd w:val="0"/>
        <w:ind w:left="0" w:right="0" w:firstLine="0"/>
        <w:jc w:val="center"/>
        <w:rPr>
          <w:b/>
          <w:sz w:val="28"/>
          <w:szCs w:val="28"/>
          <w:lang w:val="kk-KZ"/>
        </w:rPr>
      </w:pPr>
      <w:r w:rsidRPr="000167A5">
        <w:rPr>
          <w:b/>
          <w:sz w:val="28"/>
          <w:szCs w:val="28"/>
          <w:lang w:val="kk-KZ"/>
        </w:rPr>
        <w:t>жалғасы</w:t>
      </w:r>
    </w:p>
    <w:p w:rsidR="000167A5" w:rsidRPr="000167A5" w:rsidRDefault="00356DD2" w:rsidP="000167A5">
      <w:pPr>
        <w:pStyle w:val="af3"/>
        <w:pBdr>
          <w:bottom w:val="single" w:sz="4" w:space="0" w:color="FFFFFF"/>
        </w:pBdr>
        <w:tabs>
          <w:tab w:val="left" w:pos="-993"/>
          <w:tab w:val="left" w:pos="-567"/>
          <w:tab w:val="left" w:pos="-284"/>
        </w:tabs>
        <w:adjustRightInd w:val="0"/>
        <w:ind w:left="0" w:right="0" w:firstLine="0"/>
        <w:jc w:val="center"/>
        <w:rPr>
          <w:b/>
          <w:sz w:val="28"/>
          <w:szCs w:val="28"/>
          <w:lang w:val="kk-KZ"/>
        </w:rPr>
      </w:pPr>
      <w:r w:rsidRPr="00356DD2">
        <w:rPr>
          <w:noProof/>
          <w:sz w:val="28"/>
          <w:szCs w:val="28"/>
          <w:lang w:eastAsia="ru-RU" w:bidi="ar-SA"/>
        </w:rPr>
        <w:drawing>
          <wp:inline distT="0" distB="0" distL="0" distR="0">
            <wp:extent cx="5104110" cy="7254875"/>
            <wp:effectExtent l="0" t="0" r="190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14806" cy="7270078"/>
                    </a:xfrm>
                    <a:prstGeom prst="rect">
                      <a:avLst/>
                    </a:prstGeom>
                  </pic:spPr>
                </pic:pic>
              </a:graphicData>
            </a:graphic>
          </wp:inline>
        </w:drawing>
      </w:r>
      <w:r>
        <w:rPr>
          <w:sz w:val="28"/>
          <w:szCs w:val="28"/>
          <w:lang w:val="kk-KZ"/>
        </w:rPr>
        <w:br w:type="column"/>
      </w:r>
      <w:r w:rsidR="000167A5" w:rsidRPr="000167A5">
        <w:rPr>
          <w:b/>
          <w:sz w:val="28"/>
          <w:szCs w:val="28"/>
          <w:lang w:val="kk-KZ"/>
        </w:rPr>
        <w:lastRenderedPageBreak/>
        <w:t xml:space="preserve">Қосымша А </w:t>
      </w:r>
    </w:p>
    <w:p w:rsidR="000167A5" w:rsidRPr="000167A5" w:rsidRDefault="000167A5" w:rsidP="000167A5">
      <w:pPr>
        <w:pStyle w:val="af3"/>
        <w:pBdr>
          <w:bottom w:val="single" w:sz="4" w:space="0" w:color="FFFFFF"/>
        </w:pBdr>
        <w:tabs>
          <w:tab w:val="left" w:pos="-993"/>
          <w:tab w:val="left" w:pos="-567"/>
          <w:tab w:val="left" w:pos="-284"/>
        </w:tabs>
        <w:adjustRightInd w:val="0"/>
        <w:ind w:left="0" w:right="0" w:firstLine="0"/>
        <w:jc w:val="center"/>
        <w:rPr>
          <w:b/>
          <w:sz w:val="28"/>
          <w:szCs w:val="28"/>
          <w:lang w:val="kk-KZ"/>
        </w:rPr>
      </w:pPr>
      <w:r w:rsidRPr="000167A5">
        <w:rPr>
          <w:b/>
          <w:sz w:val="28"/>
          <w:szCs w:val="28"/>
          <w:lang w:val="kk-KZ"/>
        </w:rPr>
        <w:t>жалғасы</w:t>
      </w:r>
    </w:p>
    <w:p w:rsidR="00356DD2" w:rsidRDefault="00356DD2" w:rsidP="000167A5">
      <w:pPr>
        <w:pStyle w:val="af3"/>
        <w:pBdr>
          <w:bottom w:val="single" w:sz="4" w:space="0" w:color="FFFFFF"/>
        </w:pBdr>
        <w:tabs>
          <w:tab w:val="left" w:pos="0"/>
          <w:tab w:val="left" w:pos="567"/>
          <w:tab w:val="left" w:pos="1134"/>
        </w:tabs>
        <w:adjustRightInd w:val="0"/>
        <w:ind w:left="0" w:right="0" w:firstLine="567"/>
        <w:jc w:val="center"/>
        <w:rPr>
          <w:sz w:val="28"/>
          <w:szCs w:val="28"/>
          <w:lang w:val="kk-KZ"/>
        </w:rPr>
      </w:pPr>
    </w:p>
    <w:p w:rsidR="000167A5" w:rsidRPr="000167A5" w:rsidRDefault="00356DD2" w:rsidP="000167A5">
      <w:pPr>
        <w:pStyle w:val="af3"/>
        <w:pBdr>
          <w:bottom w:val="single" w:sz="4" w:space="0" w:color="FFFFFF"/>
        </w:pBdr>
        <w:tabs>
          <w:tab w:val="left" w:pos="-993"/>
          <w:tab w:val="left" w:pos="-567"/>
          <w:tab w:val="left" w:pos="-284"/>
        </w:tabs>
        <w:adjustRightInd w:val="0"/>
        <w:ind w:left="0" w:right="0" w:firstLine="0"/>
        <w:jc w:val="center"/>
        <w:rPr>
          <w:b/>
          <w:sz w:val="28"/>
          <w:szCs w:val="28"/>
          <w:lang w:val="kk-KZ"/>
        </w:rPr>
      </w:pPr>
      <w:r w:rsidRPr="00356DD2">
        <w:rPr>
          <w:noProof/>
          <w:sz w:val="28"/>
          <w:szCs w:val="28"/>
          <w:lang w:eastAsia="ru-RU" w:bidi="ar-SA"/>
        </w:rPr>
        <w:drawing>
          <wp:inline distT="0" distB="0" distL="0" distR="0">
            <wp:extent cx="5672239" cy="774104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80046" cy="7751699"/>
                    </a:xfrm>
                    <a:prstGeom prst="rect">
                      <a:avLst/>
                    </a:prstGeom>
                  </pic:spPr>
                </pic:pic>
              </a:graphicData>
            </a:graphic>
          </wp:inline>
        </w:drawing>
      </w:r>
      <w:r>
        <w:rPr>
          <w:sz w:val="28"/>
          <w:szCs w:val="28"/>
          <w:lang w:val="kk-KZ"/>
        </w:rPr>
        <w:br w:type="column"/>
      </w:r>
      <w:r w:rsidR="000167A5" w:rsidRPr="000167A5">
        <w:rPr>
          <w:b/>
          <w:sz w:val="28"/>
          <w:szCs w:val="28"/>
          <w:lang w:val="kk-KZ"/>
        </w:rPr>
        <w:lastRenderedPageBreak/>
        <w:t xml:space="preserve">Қосымша А </w:t>
      </w:r>
    </w:p>
    <w:p w:rsidR="000167A5" w:rsidRPr="000167A5" w:rsidRDefault="000167A5" w:rsidP="000167A5">
      <w:pPr>
        <w:pStyle w:val="af3"/>
        <w:pBdr>
          <w:bottom w:val="single" w:sz="4" w:space="0" w:color="FFFFFF"/>
        </w:pBdr>
        <w:tabs>
          <w:tab w:val="left" w:pos="-993"/>
          <w:tab w:val="left" w:pos="-567"/>
          <w:tab w:val="left" w:pos="-284"/>
        </w:tabs>
        <w:adjustRightInd w:val="0"/>
        <w:ind w:left="0" w:right="0" w:firstLine="0"/>
        <w:jc w:val="center"/>
        <w:rPr>
          <w:b/>
          <w:sz w:val="28"/>
          <w:szCs w:val="28"/>
          <w:lang w:val="kk-KZ"/>
        </w:rPr>
      </w:pPr>
      <w:r w:rsidRPr="000167A5">
        <w:rPr>
          <w:b/>
          <w:sz w:val="28"/>
          <w:szCs w:val="28"/>
          <w:lang w:val="kk-KZ"/>
        </w:rPr>
        <w:t>жалғасы</w:t>
      </w:r>
    </w:p>
    <w:p w:rsidR="00356DD2" w:rsidRDefault="00356DD2" w:rsidP="000167A5">
      <w:pPr>
        <w:pStyle w:val="af3"/>
        <w:pBdr>
          <w:bottom w:val="single" w:sz="4" w:space="0" w:color="FFFFFF"/>
        </w:pBdr>
        <w:tabs>
          <w:tab w:val="left" w:pos="0"/>
          <w:tab w:val="left" w:pos="567"/>
          <w:tab w:val="left" w:pos="1134"/>
        </w:tabs>
        <w:adjustRightInd w:val="0"/>
        <w:ind w:left="0" w:right="0" w:firstLine="567"/>
        <w:rPr>
          <w:sz w:val="28"/>
          <w:szCs w:val="28"/>
          <w:lang w:val="kk-KZ"/>
        </w:rPr>
      </w:pPr>
    </w:p>
    <w:p w:rsidR="00356DD2" w:rsidRPr="00356DD2" w:rsidRDefault="00356DD2" w:rsidP="000167A5">
      <w:pPr>
        <w:pStyle w:val="af3"/>
        <w:pBdr>
          <w:bottom w:val="single" w:sz="4" w:space="0" w:color="FFFFFF"/>
        </w:pBdr>
        <w:tabs>
          <w:tab w:val="left" w:pos="0"/>
          <w:tab w:val="left" w:pos="567"/>
          <w:tab w:val="left" w:pos="1134"/>
        </w:tabs>
        <w:adjustRightInd w:val="0"/>
        <w:ind w:left="0" w:right="0" w:firstLine="567"/>
        <w:rPr>
          <w:sz w:val="28"/>
          <w:szCs w:val="28"/>
          <w:lang w:val="kk-KZ"/>
        </w:rPr>
      </w:pPr>
      <w:r w:rsidRPr="00356DD2">
        <w:rPr>
          <w:noProof/>
          <w:sz w:val="28"/>
          <w:szCs w:val="28"/>
          <w:lang w:eastAsia="ru-RU" w:bidi="ar-SA"/>
        </w:rPr>
        <w:drawing>
          <wp:inline distT="0" distB="0" distL="0" distR="0">
            <wp:extent cx="4732203" cy="6118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40635" cy="6129127"/>
                    </a:xfrm>
                    <a:prstGeom prst="rect">
                      <a:avLst/>
                    </a:prstGeom>
                  </pic:spPr>
                </pic:pic>
              </a:graphicData>
            </a:graphic>
          </wp:inline>
        </w:drawing>
      </w:r>
    </w:p>
    <w:sectPr w:rsidR="00356DD2" w:rsidRPr="00356DD2" w:rsidSect="0017469F">
      <w:footerReference w:type="default" r:id="rId57"/>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E0D" w:rsidRDefault="00800E0D">
      <w:pPr>
        <w:spacing w:after="0" w:line="240" w:lineRule="auto"/>
      </w:pPr>
      <w:r>
        <w:separator/>
      </w:r>
    </w:p>
  </w:endnote>
  <w:endnote w:type="continuationSeparator" w:id="0">
    <w:p w:rsidR="00800E0D" w:rsidRDefault="00800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quarion">
    <w:altName w:val="Arial"/>
    <w:panose1 w:val="00000000000000000000"/>
    <w:charset w:val="CC"/>
    <w:family w:val="swiss"/>
    <w:notTrueType/>
    <w:pitch w:val="default"/>
    <w:sig w:usb0="00000001"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Gazeta Titul">
    <w:charset w:val="00"/>
    <w:family w:val="swiss"/>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BookmanOldStyle">
    <w:altName w:val="MS Gothic"/>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PalatinoLinotype-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225379"/>
      <w:docPartObj>
        <w:docPartGallery w:val="Page Numbers (Bottom of Page)"/>
        <w:docPartUnique/>
      </w:docPartObj>
    </w:sdtPr>
    <w:sdtEndPr>
      <w:rPr>
        <w:rFonts w:ascii="Times New Roman" w:hAnsi="Times New Roman"/>
        <w:sz w:val="24"/>
        <w:szCs w:val="24"/>
      </w:rPr>
    </w:sdtEndPr>
    <w:sdtContent>
      <w:p w:rsidR="000167A5" w:rsidRPr="00251685" w:rsidRDefault="000167A5">
        <w:pPr>
          <w:pStyle w:val="ad"/>
          <w:jc w:val="center"/>
          <w:rPr>
            <w:rFonts w:ascii="Times New Roman" w:hAnsi="Times New Roman"/>
            <w:sz w:val="24"/>
            <w:szCs w:val="24"/>
          </w:rPr>
        </w:pPr>
        <w:r w:rsidRPr="00251685">
          <w:rPr>
            <w:rFonts w:ascii="Times New Roman" w:hAnsi="Times New Roman"/>
            <w:sz w:val="24"/>
            <w:szCs w:val="24"/>
          </w:rPr>
          <w:fldChar w:fldCharType="begin"/>
        </w:r>
        <w:r w:rsidRPr="00251685">
          <w:rPr>
            <w:rFonts w:ascii="Times New Roman" w:hAnsi="Times New Roman"/>
            <w:sz w:val="24"/>
            <w:szCs w:val="24"/>
          </w:rPr>
          <w:instrText>PAGE   \* MERGEFORMAT</w:instrText>
        </w:r>
        <w:r w:rsidRPr="00251685">
          <w:rPr>
            <w:rFonts w:ascii="Times New Roman" w:hAnsi="Times New Roman"/>
            <w:sz w:val="24"/>
            <w:szCs w:val="24"/>
          </w:rPr>
          <w:fldChar w:fldCharType="separate"/>
        </w:r>
        <w:r w:rsidR="00AC29F8">
          <w:rPr>
            <w:rFonts w:ascii="Times New Roman" w:hAnsi="Times New Roman"/>
            <w:noProof/>
            <w:sz w:val="24"/>
            <w:szCs w:val="24"/>
          </w:rPr>
          <w:t>21</w:t>
        </w:r>
        <w:r w:rsidRPr="00251685">
          <w:rPr>
            <w:rFonts w:ascii="Times New Roman" w:hAnsi="Times New Roman"/>
            <w:noProof/>
            <w:sz w:val="24"/>
            <w:szCs w:val="24"/>
          </w:rPr>
          <w:fldChar w:fldCharType="end"/>
        </w:r>
      </w:p>
    </w:sdtContent>
  </w:sdt>
  <w:p w:rsidR="000167A5" w:rsidRDefault="000167A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E0D" w:rsidRDefault="00800E0D">
      <w:pPr>
        <w:spacing w:after="0" w:line="240" w:lineRule="auto"/>
      </w:pPr>
      <w:r>
        <w:separator/>
      </w:r>
    </w:p>
  </w:footnote>
  <w:footnote w:type="continuationSeparator" w:id="0">
    <w:p w:rsidR="00800E0D" w:rsidRDefault="00800E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7D53D7E"/>
    <w:multiLevelType w:val="hybridMultilevel"/>
    <w:tmpl w:val="A84BF4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5736D"/>
    <w:multiLevelType w:val="hybridMultilevel"/>
    <w:tmpl w:val="CA047C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BF158F"/>
    <w:multiLevelType w:val="hybridMultilevel"/>
    <w:tmpl w:val="912AA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4F2F4B"/>
    <w:multiLevelType w:val="hybridMultilevel"/>
    <w:tmpl w:val="CD18D1BC"/>
    <w:lvl w:ilvl="0" w:tplc="A412EA52">
      <w:start w:val="3"/>
      <w:numFmt w:val="bullet"/>
      <w:lvlText w:val="-"/>
      <w:lvlJc w:val="left"/>
      <w:pPr>
        <w:ind w:left="1139" w:hanging="360"/>
      </w:pPr>
      <w:rPr>
        <w:rFonts w:ascii="Times New Roman" w:eastAsia="Times New Roman" w:hAnsi="Times New Roman" w:cs="Times New Roman" w:hint="default"/>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4" w15:restartNumberingAfterBreak="0">
    <w:nsid w:val="07BB4CEC"/>
    <w:multiLevelType w:val="multilevel"/>
    <w:tmpl w:val="8CBEEE08"/>
    <w:lvl w:ilvl="0">
      <w:start w:val="1"/>
      <w:numFmt w:val="decimal"/>
      <w:lvlText w:val="%1"/>
      <w:lvlJc w:val="left"/>
      <w:pPr>
        <w:ind w:left="510" w:hanging="510"/>
      </w:pPr>
      <w:rPr>
        <w:rFonts w:hint="default"/>
      </w:rPr>
    </w:lvl>
    <w:lvl w:ilvl="1">
      <w:start w:val="1"/>
      <w:numFmt w:val="decimal"/>
      <w:lvlText w:val="%1.%2"/>
      <w:lvlJc w:val="left"/>
      <w:pPr>
        <w:ind w:left="1077" w:hanging="51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083A3C61"/>
    <w:multiLevelType w:val="hybridMultilevel"/>
    <w:tmpl w:val="DB82A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C364D0"/>
    <w:multiLevelType w:val="hybridMultilevel"/>
    <w:tmpl w:val="2B9A22BA"/>
    <w:lvl w:ilvl="0" w:tplc="50068E44">
      <w:start w:val="2"/>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0B2F48F4"/>
    <w:multiLevelType w:val="hybridMultilevel"/>
    <w:tmpl w:val="9DD6C15C"/>
    <w:lvl w:ilvl="0" w:tplc="10481512">
      <w:start w:val="3"/>
      <w:numFmt w:val="bullet"/>
      <w:lvlText w:val="-"/>
      <w:lvlJc w:val="left"/>
      <w:pPr>
        <w:ind w:left="1069" w:hanging="360"/>
      </w:pPr>
      <w:rPr>
        <w:rFonts w:ascii="Times New Roman" w:eastAsia="MinionPro-Regular"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0CB116DA"/>
    <w:multiLevelType w:val="hybridMultilevel"/>
    <w:tmpl w:val="2CC03B4C"/>
    <w:lvl w:ilvl="0" w:tplc="319EF00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1BF0F17"/>
    <w:multiLevelType w:val="hybridMultilevel"/>
    <w:tmpl w:val="5628A8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25E4BD9"/>
    <w:multiLevelType w:val="hybridMultilevel"/>
    <w:tmpl w:val="F880F7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A0D2025"/>
    <w:multiLevelType w:val="hybridMultilevel"/>
    <w:tmpl w:val="E3ACD0C2"/>
    <w:lvl w:ilvl="0" w:tplc="1B8ADA80">
      <w:start w:val="1"/>
      <w:numFmt w:val="decimal"/>
      <w:lvlText w:val="%1."/>
      <w:lvlJc w:val="left"/>
      <w:pPr>
        <w:ind w:left="522" w:hanging="286"/>
      </w:pPr>
      <w:rPr>
        <w:rFonts w:ascii="Times New Roman" w:eastAsia="Times New Roman" w:hAnsi="Times New Roman" w:cs="Times New Roman" w:hint="default"/>
        <w:spacing w:val="0"/>
        <w:w w:val="100"/>
        <w:sz w:val="28"/>
        <w:szCs w:val="28"/>
        <w:lang w:val="ru-RU" w:eastAsia="en-US" w:bidi="ar-SA"/>
      </w:rPr>
    </w:lvl>
    <w:lvl w:ilvl="1" w:tplc="1AD4B2FE">
      <w:numFmt w:val="bullet"/>
      <w:lvlText w:val="•"/>
      <w:lvlJc w:val="left"/>
      <w:pPr>
        <w:ind w:left="1524" w:hanging="286"/>
      </w:pPr>
      <w:rPr>
        <w:rFonts w:hint="default"/>
        <w:lang w:val="ru-RU" w:eastAsia="en-US" w:bidi="ar-SA"/>
      </w:rPr>
    </w:lvl>
    <w:lvl w:ilvl="2" w:tplc="2F52C458">
      <w:numFmt w:val="bullet"/>
      <w:lvlText w:val="•"/>
      <w:lvlJc w:val="left"/>
      <w:pPr>
        <w:ind w:left="2529" w:hanging="286"/>
      </w:pPr>
      <w:rPr>
        <w:rFonts w:hint="default"/>
        <w:lang w:val="ru-RU" w:eastAsia="en-US" w:bidi="ar-SA"/>
      </w:rPr>
    </w:lvl>
    <w:lvl w:ilvl="3" w:tplc="0F860462">
      <w:numFmt w:val="bullet"/>
      <w:lvlText w:val="•"/>
      <w:lvlJc w:val="left"/>
      <w:pPr>
        <w:ind w:left="3533" w:hanging="286"/>
      </w:pPr>
      <w:rPr>
        <w:rFonts w:hint="default"/>
        <w:lang w:val="ru-RU" w:eastAsia="en-US" w:bidi="ar-SA"/>
      </w:rPr>
    </w:lvl>
    <w:lvl w:ilvl="4" w:tplc="82D23E2C">
      <w:numFmt w:val="bullet"/>
      <w:lvlText w:val="•"/>
      <w:lvlJc w:val="left"/>
      <w:pPr>
        <w:ind w:left="4538" w:hanging="286"/>
      </w:pPr>
      <w:rPr>
        <w:rFonts w:hint="default"/>
        <w:lang w:val="ru-RU" w:eastAsia="en-US" w:bidi="ar-SA"/>
      </w:rPr>
    </w:lvl>
    <w:lvl w:ilvl="5" w:tplc="858CDB0E">
      <w:numFmt w:val="bullet"/>
      <w:lvlText w:val="•"/>
      <w:lvlJc w:val="left"/>
      <w:pPr>
        <w:ind w:left="5543" w:hanging="286"/>
      </w:pPr>
      <w:rPr>
        <w:rFonts w:hint="default"/>
        <w:lang w:val="ru-RU" w:eastAsia="en-US" w:bidi="ar-SA"/>
      </w:rPr>
    </w:lvl>
    <w:lvl w:ilvl="6" w:tplc="5792D902">
      <w:numFmt w:val="bullet"/>
      <w:lvlText w:val="•"/>
      <w:lvlJc w:val="left"/>
      <w:pPr>
        <w:ind w:left="6547" w:hanging="286"/>
      </w:pPr>
      <w:rPr>
        <w:rFonts w:hint="default"/>
        <w:lang w:val="ru-RU" w:eastAsia="en-US" w:bidi="ar-SA"/>
      </w:rPr>
    </w:lvl>
    <w:lvl w:ilvl="7" w:tplc="A0AC4E42">
      <w:numFmt w:val="bullet"/>
      <w:lvlText w:val="•"/>
      <w:lvlJc w:val="left"/>
      <w:pPr>
        <w:ind w:left="7552" w:hanging="286"/>
      </w:pPr>
      <w:rPr>
        <w:rFonts w:hint="default"/>
        <w:lang w:val="ru-RU" w:eastAsia="en-US" w:bidi="ar-SA"/>
      </w:rPr>
    </w:lvl>
    <w:lvl w:ilvl="8" w:tplc="91E20BF0">
      <w:numFmt w:val="bullet"/>
      <w:lvlText w:val="•"/>
      <w:lvlJc w:val="left"/>
      <w:pPr>
        <w:ind w:left="8557" w:hanging="286"/>
      </w:pPr>
      <w:rPr>
        <w:rFonts w:hint="default"/>
        <w:lang w:val="ru-RU" w:eastAsia="en-US" w:bidi="ar-SA"/>
      </w:rPr>
    </w:lvl>
  </w:abstractNum>
  <w:abstractNum w:abstractNumId="12" w15:restartNumberingAfterBreak="0">
    <w:nsid w:val="1ADE7969"/>
    <w:multiLevelType w:val="hybridMultilevel"/>
    <w:tmpl w:val="27C6654A"/>
    <w:lvl w:ilvl="0" w:tplc="A77E06EE">
      <w:start w:val="1"/>
      <w:numFmt w:val="decimal"/>
      <w:lvlText w:val="%1."/>
      <w:lvlJc w:val="left"/>
      <w:pPr>
        <w:ind w:left="720" w:hanging="360"/>
      </w:pPr>
      <w:rPr>
        <w:rFonts w:eastAsia="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9F3A57"/>
    <w:multiLevelType w:val="hybridMultilevel"/>
    <w:tmpl w:val="D2349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777E1F"/>
    <w:multiLevelType w:val="multilevel"/>
    <w:tmpl w:val="82B6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D928C9"/>
    <w:multiLevelType w:val="hybridMultilevel"/>
    <w:tmpl w:val="CB8E8B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310478E"/>
    <w:multiLevelType w:val="hybridMultilevel"/>
    <w:tmpl w:val="AAAAC47E"/>
    <w:lvl w:ilvl="0" w:tplc="3C4C9D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414423A"/>
    <w:multiLevelType w:val="hybridMultilevel"/>
    <w:tmpl w:val="4572A4C0"/>
    <w:lvl w:ilvl="0" w:tplc="A878AC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4D11139"/>
    <w:multiLevelType w:val="hybridMultilevel"/>
    <w:tmpl w:val="9906F6D6"/>
    <w:lvl w:ilvl="0" w:tplc="6422F44C">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28B90741"/>
    <w:multiLevelType w:val="hybridMultilevel"/>
    <w:tmpl w:val="161EDDF4"/>
    <w:lvl w:ilvl="0" w:tplc="0419000F">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20" w15:restartNumberingAfterBreak="0">
    <w:nsid w:val="29206169"/>
    <w:multiLevelType w:val="hybridMultilevel"/>
    <w:tmpl w:val="446AFE2A"/>
    <w:lvl w:ilvl="0" w:tplc="0A5E204C">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B563831"/>
    <w:multiLevelType w:val="hybridMultilevel"/>
    <w:tmpl w:val="821AAD54"/>
    <w:lvl w:ilvl="0" w:tplc="BBA43B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6367505"/>
    <w:multiLevelType w:val="hybridMultilevel"/>
    <w:tmpl w:val="2B0AA3DE"/>
    <w:lvl w:ilvl="0" w:tplc="07861534">
      <w:start w:val="176"/>
      <w:numFmt w:val="decimal"/>
      <w:lvlText w:val="%1"/>
      <w:lvlJc w:val="left"/>
      <w:pPr>
        <w:ind w:left="219" w:hanging="517"/>
      </w:pPr>
      <w:rPr>
        <w:rFonts w:ascii="Times New Roman" w:eastAsia="Times New Roman" w:hAnsi="Times New Roman" w:cs="Times New Roman" w:hint="default"/>
        <w:spacing w:val="0"/>
        <w:w w:val="100"/>
        <w:sz w:val="28"/>
        <w:szCs w:val="28"/>
        <w:lang w:val="ru-RU" w:eastAsia="ru-RU" w:bidi="ru-RU"/>
      </w:rPr>
    </w:lvl>
    <w:lvl w:ilvl="1" w:tplc="E3DAA51C">
      <w:start w:val="1"/>
      <w:numFmt w:val="decimal"/>
      <w:lvlText w:val="%2."/>
      <w:lvlJc w:val="left"/>
      <w:pPr>
        <w:ind w:left="1856" w:hanging="296"/>
      </w:pPr>
      <w:rPr>
        <w:rFonts w:ascii="Times New Roman" w:eastAsia="Times New Roman" w:hAnsi="Times New Roman" w:cs="Times New Roman" w:hint="default"/>
        <w:b/>
        <w:bCs/>
        <w:spacing w:val="0"/>
        <w:w w:val="100"/>
        <w:sz w:val="28"/>
        <w:szCs w:val="28"/>
        <w:lang w:val="ru-RU" w:eastAsia="ru-RU" w:bidi="ru-RU"/>
      </w:rPr>
    </w:lvl>
    <w:lvl w:ilvl="2" w:tplc="9BF6CC1A">
      <w:numFmt w:val="bullet"/>
      <w:lvlText w:val="•"/>
      <w:lvlJc w:val="left"/>
      <w:pPr>
        <w:ind w:left="4516" w:hanging="296"/>
      </w:pPr>
      <w:rPr>
        <w:rFonts w:hint="default"/>
        <w:lang w:val="ru-RU" w:eastAsia="ru-RU" w:bidi="ru-RU"/>
      </w:rPr>
    </w:lvl>
    <w:lvl w:ilvl="3" w:tplc="7BDC3E54">
      <w:numFmt w:val="bullet"/>
      <w:lvlText w:val="•"/>
      <w:lvlJc w:val="left"/>
      <w:pPr>
        <w:ind w:left="5212" w:hanging="296"/>
      </w:pPr>
      <w:rPr>
        <w:rFonts w:hint="default"/>
        <w:lang w:val="ru-RU" w:eastAsia="ru-RU" w:bidi="ru-RU"/>
      </w:rPr>
    </w:lvl>
    <w:lvl w:ilvl="4" w:tplc="9196AE1C">
      <w:numFmt w:val="bullet"/>
      <w:lvlText w:val="•"/>
      <w:lvlJc w:val="left"/>
      <w:pPr>
        <w:ind w:left="5909" w:hanging="296"/>
      </w:pPr>
      <w:rPr>
        <w:rFonts w:hint="default"/>
        <w:lang w:val="ru-RU" w:eastAsia="ru-RU" w:bidi="ru-RU"/>
      </w:rPr>
    </w:lvl>
    <w:lvl w:ilvl="5" w:tplc="13981D28">
      <w:numFmt w:val="bullet"/>
      <w:lvlText w:val="•"/>
      <w:lvlJc w:val="left"/>
      <w:pPr>
        <w:ind w:left="6605" w:hanging="296"/>
      </w:pPr>
      <w:rPr>
        <w:rFonts w:hint="default"/>
        <w:lang w:val="ru-RU" w:eastAsia="ru-RU" w:bidi="ru-RU"/>
      </w:rPr>
    </w:lvl>
    <w:lvl w:ilvl="6" w:tplc="0F26975E">
      <w:numFmt w:val="bullet"/>
      <w:lvlText w:val="•"/>
      <w:lvlJc w:val="left"/>
      <w:pPr>
        <w:ind w:left="7302" w:hanging="296"/>
      </w:pPr>
      <w:rPr>
        <w:rFonts w:hint="default"/>
        <w:lang w:val="ru-RU" w:eastAsia="ru-RU" w:bidi="ru-RU"/>
      </w:rPr>
    </w:lvl>
    <w:lvl w:ilvl="7" w:tplc="717ACBE2">
      <w:numFmt w:val="bullet"/>
      <w:lvlText w:val="•"/>
      <w:lvlJc w:val="left"/>
      <w:pPr>
        <w:ind w:left="7998" w:hanging="296"/>
      </w:pPr>
      <w:rPr>
        <w:rFonts w:hint="default"/>
        <w:lang w:val="ru-RU" w:eastAsia="ru-RU" w:bidi="ru-RU"/>
      </w:rPr>
    </w:lvl>
    <w:lvl w:ilvl="8" w:tplc="1E7AA62C">
      <w:numFmt w:val="bullet"/>
      <w:lvlText w:val="•"/>
      <w:lvlJc w:val="left"/>
      <w:pPr>
        <w:ind w:left="8695" w:hanging="296"/>
      </w:pPr>
      <w:rPr>
        <w:rFonts w:hint="default"/>
        <w:lang w:val="ru-RU" w:eastAsia="ru-RU" w:bidi="ru-RU"/>
      </w:rPr>
    </w:lvl>
  </w:abstractNum>
  <w:abstractNum w:abstractNumId="23" w15:restartNumberingAfterBreak="0">
    <w:nsid w:val="37E21792"/>
    <w:multiLevelType w:val="hybridMultilevel"/>
    <w:tmpl w:val="926CDAE2"/>
    <w:lvl w:ilvl="0" w:tplc="2EB67608">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3E6D1E78"/>
    <w:multiLevelType w:val="hybridMultilevel"/>
    <w:tmpl w:val="0CC65176"/>
    <w:lvl w:ilvl="0" w:tplc="7BA84BA4">
      <w:start w:val="1"/>
      <w:numFmt w:val="decimal"/>
      <w:lvlText w:val="%1."/>
      <w:lvlJc w:val="left"/>
      <w:pPr>
        <w:ind w:left="521" w:hanging="502"/>
      </w:pPr>
      <w:rPr>
        <w:rFonts w:ascii="Times New Roman" w:eastAsia="Times New Roman" w:hAnsi="Times New Roman" w:cs="Times New Roman" w:hint="default"/>
        <w:spacing w:val="0"/>
        <w:w w:val="100"/>
        <w:sz w:val="28"/>
        <w:szCs w:val="28"/>
        <w:lang w:val="ru-RU" w:eastAsia="en-US" w:bidi="ar-SA"/>
      </w:rPr>
    </w:lvl>
    <w:lvl w:ilvl="1" w:tplc="6186CFB6">
      <w:numFmt w:val="bullet"/>
      <w:lvlText w:val="•"/>
      <w:lvlJc w:val="left"/>
      <w:pPr>
        <w:ind w:left="1524" w:hanging="502"/>
      </w:pPr>
      <w:rPr>
        <w:rFonts w:hint="default"/>
        <w:lang w:val="ru-RU" w:eastAsia="en-US" w:bidi="ar-SA"/>
      </w:rPr>
    </w:lvl>
    <w:lvl w:ilvl="2" w:tplc="2072348A">
      <w:numFmt w:val="bullet"/>
      <w:lvlText w:val="•"/>
      <w:lvlJc w:val="left"/>
      <w:pPr>
        <w:ind w:left="2529" w:hanging="502"/>
      </w:pPr>
      <w:rPr>
        <w:rFonts w:hint="default"/>
        <w:lang w:val="ru-RU" w:eastAsia="en-US" w:bidi="ar-SA"/>
      </w:rPr>
    </w:lvl>
    <w:lvl w:ilvl="3" w:tplc="E49E0200">
      <w:numFmt w:val="bullet"/>
      <w:lvlText w:val="•"/>
      <w:lvlJc w:val="left"/>
      <w:pPr>
        <w:ind w:left="3533" w:hanging="502"/>
      </w:pPr>
      <w:rPr>
        <w:rFonts w:hint="default"/>
        <w:lang w:val="ru-RU" w:eastAsia="en-US" w:bidi="ar-SA"/>
      </w:rPr>
    </w:lvl>
    <w:lvl w:ilvl="4" w:tplc="0E7AB7FE">
      <w:numFmt w:val="bullet"/>
      <w:lvlText w:val="•"/>
      <w:lvlJc w:val="left"/>
      <w:pPr>
        <w:ind w:left="4538" w:hanging="502"/>
      </w:pPr>
      <w:rPr>
        <w:rFonts w:hint="default"/>
        <w:lang w:val="ru-RU" w:eastAsia="en-US" w:bidi="ar-SA"/>
      </w:rPr>
    </w:lvl>
    <w:lvl w:ilvl="5" w:tplc="3F68D48A">
      <w:numFmt w:val="bullet"/>
      <w:lvlText w:val="•"/>
      <w:lvlJc w:val="left"/>
      <w:pPr>
        <w:ind w:left="5543" w:hanging="502"/>
      </w:pPr>
      <w:rPr>
        <w:rFonts w:hint="default"/>
        <w:lang w:val="ru-RU" w:eastAsia="en-US" w:bidi="ar-SA"/>
      </w:rPr>
    </w:lvl>
    <w:lvl w:ilvl="6" w:tplc="60D2D964">
      <w:numFmt w:val="bullet"/>
      <w:lvlText w:val="•"/>
      <w:lvlJc w:val="left"/>
      <w:pPr>
        <w:ind w:left="6547" w:hanging="502"/>
      </w:pPr>
      <w:rPr>
        <w:rFonts w:hint="default"/>
        <w:lang w:val="ru-RU" w:eastAsia="en-US" w:bidi="ar-SA"/>
      </w:rPr>
    </w:lvl>
    <w:lvl w:ilvl="7" w:tplc="88EA1088">
      <w:numFmt w:val="bullet"/>
      <w:lvlText w:val="•"/>
      <w:lvlJc w:val="left"/>
      <w:pPr>
        <w:ind w:left="7552" w:hanging="502"/>
      </w:pPr>
      <w:rPr>
        <w:rFonts w:hint="default"/>
        <w:lang w:val="ru-RU" w:eastAsia="en-US" w:bidi="ar-SA"/>
      </w:rPr>
    </w:lvl>
    <w:lvl w:ilvl="8" w:tplc="B62673C6">
      <w:numFmt w:val="bullet"/>
      <w:lvlText w:val="•"/>
      <w:lvlJc w:val="left"/>
      <w:pPr>
        <w:ind w:left="8557" w:hanging="502"/>
      </w:pPr>
      <w:rPr>
        <w:rFonts w:hint="default"/>
        <w:lang w:val="ru-RU" w:eastAsia="en-US" w:bidi="ar-SA"/>
      </w:rPr>
    </w:lvl>
  </w:abstractNum>
  <w:abstractNum w:abstractNumId="25" w15:restartNumberingAfterBreak="0">
    <w:nsid w:val="406B09C2"/>
    <w:multiLevelType w:val="multilevel"/>
    <w:tmpl w:val="2A70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4C0359"/>
    <w:multiLevelType w:val="hybridMultilevel"/>
    <w:tmpl w:val="5D8AC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835429"/>
    <w:multiLevelType w:val="hybridMultilevel"/>
    <w:tmpl w:val="DB82A1F8"/>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746619"/>
    <w:multiLevelType w:val="hybridMultilevel"/>
    <w:tmpl w:val="259C4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0007D5"/>
    <w:multiLevelType w:val="hybridMultilevel"/>
    <w:tmpl w:val="A530C8BE"/>
    <w:lvl w:ilvl="0" w:tplc="1B54EC08">
      <w:start w:val="1"/>
      <w:numFmt w:val="decimal"/>
      <w:lvlText w:val="%1"/>
      <w:lvlJc w:val="left"/>
      <w:pPr>
        <w:ind w:left="420" w:hanging="420"/>
      </w:pPr>
      <w:rPr>
        <w:rFonts w:ascii="Times New Roman" w:hAnsi="Times New Roman" w:cs="Times New Roman" w:hint="default"/>
        <w:b w:val="0"/>
        <w:sz w:val="28"/>
        <w:szCs w:val="28"/>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0" w15:restartNumberingAfterBreak="0">
    <w:nsid w:val="5BFD433E"/>
    <w:multiLevelType w:val="hybridMultilevel"/>
    <w:tmpl w:val="688AD590"/>
    <w:lvl w:ilvl="0" w:tplc="C238589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07B27D3"/>
    <w:multiLevelType w:val="hybridMultilevel"/>
    <w:tmpl w:val="ECE8029C"/>
    <w:lvl w:ilvl="0" w:tplc="9B989A7C">
      <w:numFmt w:val="bullet"/>
      <w:lvlText w:val="-"/>
      <w:lvlJc w:val="left"/>
      <w:pPr>
        <w:ind w:left="465" w:hanging="144"/>
      </w:pPr>
      <w:rPr>
        <w:rFonts w:ascii="Courier New" w:eastAsia="Courier New" w:hAnsi="Courier New" w:cs="Courier New" w:hint="default"/>
        <w:w w:val="99"/>
        <w:sz w:val="14"/>
        <w:szCs w:val="14"/>
        <w:lang w:val="ru-RU" w:eastAsia="ru-RU" w:bidi="ru-RU"/>
      </w:rPr>
    </w:lvl>
    <w:lvl w:ilvl="1" w:tplc="30046EC4">
      <w:numFmt w:val="bullet"/>
      <w:lvlText w:val="-"/>
      <w:lvlJc w:val="left"/>
      <w:pPr>
        <w:ind w:left="219" w:hanging="244"/>
      </w:pPr>
      <w:rPr>
        <w:rFonts w:ascii="Courier New" w:eastAsia="Courier New" w:hAnsi="Courier New" w:cs="Courier New" w:hint="default"/>
        <w:w w:val="99"/>
        <w:sz w:val="28"/>
        <w:szCs w:val="28"/>
        <w:lang w:val="ru-RU" w:eastAsia="ru-RU" w:bidi="ru-RU"/>
      </w:rPr>
    </w:lvl>
    <w:lvl w:ilvl="2" w:tplc="F424A40A">
      <w:numFmt w:val="bullet"/>
      <w:lvlText w:val="•"/>
      <w:lvlJc w:val="left"/>
      <w:pPr>
        <w:ind w:left="1079" w:hanging="244"/>
      </w:pPr>
      <w:rPr>
        <w:rFonts w:hint="default"/>
        <w:lang w:val="ru-RU" w:eastAsia="ru-RU" w:bidi="ru-RU"/>
      </w:rPr>
    </w:lvl>
    <w:lvl w:ilvl="3" w:tplc="9D2E7AFE">
      <w:numFmt w:val="bullet"/>
      <w:lvlText w:val="•"/>
      <w:lvlJc w:val="left"/>
      <w:pPr>
        <w:ind w:left="1698" w:hanging="244"/>
      </w:pPr>
      <w:rPr>
        <w:rFonts w:hint="default"/>
        <w:lang w:val="ru-RU" w:eastAsia="ru-RU" w:bidi="ru-RU"/>
      </w:rPr>
    </w:lvl>
    <w:lvl w:ilvl="4" w:tplc="D56AC504">
      <w:numFmt w:val="bullet"/>
      <w:lvlText w:val="•"/>
      <w:lvlJc w:val="left"/>
      <w:pPr>
        <w:ind w:left="2317" w:hanging="244"/>
      </w:pPr>
      <w:rPr>
        <w:rFonts w:hint="default"/>
        <w:lang w:val="ru-RU" w:eastAsia="ru-RU" w:bidi="ru-RU"/>
      </w:rPr>
    </w:lvl>
    <w:lvl w:ilvl="5" w:tplc="AA96E6DC">
      <w:numFmt w:val="bullet"/>
      <w:lvlText w:val="•"/>
      <w:lvlJc w:val="left"/>
      <w:pPr>
        <w:ind w:left="2936" w:hanging="244"/>
      </w:pPr>
      <w:rPr>
        <w:rFonts w:hint="default"/>
        <w:lang w:val="ru-RU" w:eastAsia="ru-RU" w:bidi="ru-RU"/>
      </w:rPr>
    </w:lvl>
    <w:lvl w:ilvl="6" w:tplc="2C784FEA">
      <w:numFmt w:val="bullet"/>
      <w:lvlText w:val="•"/>
      <w:lvlJc w:val="left"/>
      <w:pPr>
        <w:ind w:left="3555" w:hanging="244"/>
      </w:pPr>
      <w:rPr>
        <w:rFonts w:hint="default"/>
        <w:lang w:val="ru-RU" w:eastAsia="ru-RU" w:bidi="ru-RU"/>
      </w:rPr>
    </w:lvl>
    <w:lvl w:ilvl="7" w:tplc="14682F78">
      <w:numFmt w:val="bullet"/>
      <w:lvlText w:val="•"/>
      <w:lvlJc w:val="left"/>
      <w:pPr>
        <w:ind w:left="4174" w:hanging="244"/>
      </w:pPr>
      <w:rPr>
        <w:rFonts w:hint="default"/>
        <w:lang w:val="ru-RU" w:eastAsia="ru-RU" w:bidi="ru-RU"/>
      </w:rPr>
    </w:lvl>
    <w:lvl w:ilvl="8" w:tplc="97508578">
      <w:numFmt w:val="bullet"/>
      <w:lvlText w:val="•"/>
      <w:lvlJc w:val="left"/>
      <w:pPr>
        <w:ind w:left="4793" w:hanging="244"/>
      </w:pPr>
      <w:rPr>
        <w:rFonts w:hint="default"/>
        <w:lang w:val="ru-RU" w:eastAsia="ru-RU" w:bidi="ru-RU"/>
      </w:rPr>
    </w:lvl>
  </w:abstractNum>
  <w:abstractNum w:abstractNumId="32" w15:restartNumberingAfterBreak="0">
    <w:nsid w:val="63D07817"/>
    <w:multiLevelType w:val="hybridMultilevel"/>
    <w:tmpl w:val="B8729FEC"/>
    <w:lvl w:ilvl="0" w:tplc="FC6659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B01098"/>
    <w:multiLevelType w:val="hybridMultilevel"/>
    <w:tmpl w:val="B61A9F5A"/>
    <w:lvl w:ilvl="0" w:tplc="36E8F1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4F4305B"/>
    <w:multiLevelType w:val="hybridMultilevel"/>
    <w:tmpl w:val="D7C67A5C"/>
    <w:lvl w:ilvl="0" w:tplc="A718E4F4">
      <w:start w:val="1"/>
      <w:numFmt w:val="decimal"/>
      <w:lvlText w:val="%1."/>
      <w:lvlJc w:val="left"/>
      <w:pPr>
        <w:ind w:left="927" w:hanging="360"/>
      </w:pPr>
      <w:rPr>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65D862C0"/>
    <w:multiLevelType w:val="multilevel"/>
    <w:tmpl w:val="AC188386"/>
    <w:lvl w:ilvl="0">
      <w:start w:val="3"/>
      <w:numFmt w:val="decimal"/>
      <w:lvlText w:val="%1"/>
      <w:lvlJc w:val="left"/>
      <w:pPr>
        <w:ind w:left="1069" w:hanging="360"/>
      </w:pPr>
      <w:rPr>
        <w:rFonts w:hint="default"/>
      </w:rPr>
    </w:lvl>
    <w:lvl w:ilvl="1">
      <w:start w:val="2"/>
      <w:numFmt w:val="decimal"/>
      <w:isLgl/>
      <w:lvlText w:val="%1.%2"/>
      <w:lvlJc w:val="left"/>
      <w:pPr>
        <w:ind w:left="1159" w:hanging="45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6" w15:restartNumberingAfterBreak="0">
    <w:nsid w:val="69885365"/>
    <w:multiLevelType w:val="hybridMultilevel"/>
    <w:tmpl w:val="D7C67A5C"/>
    <w:lvl w:ilvl="0" w:tplc="A718E4F4">
      <w:start w:val="1"/>
      <w:numFmt w:val="decimal"/>
      <w:lvlText w:val="%1."/>
      <w:lvlJc w:val="left"/>
      <w:pPr>
        <w:ind w:left="1069" w:hanging="360"/>
      </w:pPr>
      <w:rPr>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6B4E5101"/>
    <w:multiLevelType w:val="hybridMultilevel"/>
    <w:tmpl w:val="912AA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F73D66"/>
    <w:multiLevelType w:val="hybridMultilevel"/>
    <w:tmpl w:val="2C9479E2"/>
    <w:lvl w:ilvl="0" w:tplc="518A8E3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0037EB4"/>
    <w:multiLevelType w:val="hybridMultilevel"/>
    <w:tmpl w:val="880A4A5A"/>
    <w:lvl w:ilvl="0" w:tplc="2C0C417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0" w15:restartNumberingAfterBreak="0">
    <w:nsid w:val="710B11A6"/>
    <w:multiLevelType w:val="hybridMultilevel"/>
    <w:tmpl w:val="5EBE0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B83963"/>
    <w:multiLevelType w:val="hybridMultilevel"/>
    <w:tmpl w:val="A0FC514E"/>
    <w:lvl w:ilvl="0" w:tplc="712E7A84">
      <w:numFmt w:val="bullet"/>
      <w:lvlText w:val=""/>
      <w:lvlJc w:val="left"/>
      <w:pPr>
        <w:ind w:left="220" w:hanging="233"/>
      </w:pPr>
      <w:rPr>
        <w:rFonts w:ascii="Symbol" w:eastAsia="Symbol" w:hAnsi="Symbol" w:cs="Symbol" w:hint="default"/>
        <w:w w:val="100"/>
        <w:sz w:val="28"/>
        <w:szCs w:val="28"/>
        <w:lang w:val="ru-RU" w:eastAsia="ru-RU" w:bidi="ru-RU"/>
      </w:rPr>
    </w:lvl>
    <w:lvl w:ilvl="1" w:tplc="A75E4E7E">
      <w:numFmt w:val="bullet"/>
      <w:lvlText w:val="•"/>
      <w:lvlJc w:val="left"/>
      <w:pPr>
        <w:ind w:left="1206" w:hanging="233"/>
      </w:pPr>
      <w:rPr>
        <w:rFonts w:hint="default"/>
        <w:lang w:val="ru-RU" w:eastAsia="ru-RU" w:bidi="ru-RU"/>
      </w:rPr>
    </w:lvl>
    <w:lvl w:ilvl="2" w:tplc="B4F499EA">
      <w:numFmt w:val="bullet"/>
      <w:lvlText w:val="•"/>
      <w:lvlJc w:val="left"/>
      <w:pPr>
        <w:ind w:left="2193" w:hanging="233"/>
      </w:pPr>
      <w:rPr>
        <w:rFonts w:hint="default"/>
        <w:lang w:val="ru-RU" w:eastAsia="ru-RU" w:bidi="ru-RU"/>
      </w:rPr>
    </w:lvl>
    <w:lvl w:ilvl="3" w:tplc="162620E4">
      <w:numFmt w:val="bullet"/>
      <w:lvlText w:val="•"/>
      <w:lvlJc w:val="left"/>
      <w:pPr>
        <w:ind w:left="3180" w:hanging="233"/>
      </w:pPr>
      <w:rPr>
        <w:rFonts w:hint="default"/>
        <w:lang w:val="ru-RU" w:eastAsia="ru-RU" w:bidi="ru-RU"/>
      </w:rPr>
    </w:lvl>
    <w:lvl w:ilvl="4" w:tplc="1D106560">
      <w:numFmt w:val="bullet"/>
      <w:lvlText w:val="•"/>
      <w:lvlJc w:val="left"/>
      <w:pPr>
        <w:ind w:left="4167" w:hanging="233"/>
      </w:pPr>
      <w:rPr>
        <w:rFonts w:hint="default"/>
        <w:lang w:val="ru-RU" w:eastAsia="ru-RU" w:bidi="ru-RU"/>
      </w:rPr>
    </w:lvl>
    <w:lvl w:ilvl="5" w:tplc="9EA24E0E">
      <w:numFmt w:val="bullet"/>
      <w:lvlText w:val="•"/>
      <w:lvlJc w:val="left"/>
      <w:pPr>
        <w:ind w:left="5154" w:hanging="233"/>
      </w:pPr>
      <w:rPr>
        <w:rFonts w:hint="default"/>
        <w:lang w:val="ru-RU" w:eastAsia="ru-RU" w:bidi="ru-RU"/>
      </w:rPr>
    </w:lvl>
    <w:lvl w:ilvl="6" w:tplc="BD9A4134">
      <w:numFmt w:val="bullet"/>
      <w:lvlText w:val="•"/>
      <w:lvlJc w:val="left"/>
      <w:pPr>
        <w:ind w:left="6140" w:hanging="233"/>
      </w:pPr>
      <w:rPr>
        <w:rFonts w:hint="default"/>
        <w:lang w:val="ru-RU" w:eastAsia="ru-RU" w:bidi="ru-RU"/>
      </w:rPr>
    </w:lvl>
    <w:lvl w:ilvl="7" w:tplc="E0ACD9AE">
      <w:numFmt w:val="bullet"/>
      <w:lvlText w:val="•"/>
      <w:lvlJc w:val="left"/>
      <w:pPr>
        <w:ind w:left="7127" w:hanging="233"/>
      </w:pPr>
      <w:rPr>
        <w:rFonts w:hint="default"/>
        <w:lang w:val="ru-RU" w:eastAsia="ru-RU" w:bidi="ru-RU"/>
      </w:rPr>
    </w:lvl>
    <w:lvl w:ilvl="8" w:tplc="6590A1AA">
      <w:numFmt w:val="bullet"/>
      <w:lvlText w:val="•"/>
      <w:lvlJc w:val="left"/>
      <w:pPr>
        <w:ind w:left="8114" w:hanging="233"/>
      </w:pPr>
      <w:rPr>
        <w:rFonts w:hint="default"/>
        <w:lang w:val="ru-RU" w:eastAsia="ru-RU" w:bidi="ru-RU"/>
      </w:rPr>
    </w:lvl>
  </w:abstractNum>
  <w:abstractNum w:abstractNumId="42" w15:restartNumberingAfterBreak="0">
    <w:nsid w:val="74676526"/>
    <w:multiLevelType w:val="hybridMultilevel"/>
    <w:tmpl w:val="B61A9F5A"/>
    <w:lvl w:ilvl="0" w:tplc="36E8F1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D200F75"/>
    <w:multiLevelType w:val="hybridMultilevel"/>
    <w:tmpl w:val="5B38EF6A"/>
    <w:lvl w:ilvl="0" w:tplc="678AA9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3"/>
  </w:num>
  <w:num w:numId="3">
    <w:abstractNumId w:val="38"/>
  </w:num>
  <w:num w:numId="4">
    <w:abstractNumId w:val="7"/>
  </w:num>
  <w:num w:numId="5">
    <w:abstractNumId w:val="43"/>
  </w:num>
  <w:num w:numId="6">
    <w:abstractNumId w:val="17"/>
  </w:num>
  <w:num w:numId="7">
    <w:abstractNumId w:val="18"/>
  </w:num>
  <w:num w:numId="8">
    <w:abstractNumId w:val="26"/>
  </w:num>
  <w:num w:numId="9">
    <w:abstractNumId w:val="6"/>
  </w:num>
  <w:num w:numId="10">
    <w:abstractNumId w:val="16"/>
  </w:num>
  <w:num w:numId="11">
    <w:abstractNumId w:val="29"/>
  </w:num>
  <w:num w:numId="12">
    <w:abstractNumId w:val="32"/>
  </w:num>
  <w:num w:numId="13">
    <w:abstractNumId w:val="12"/>
  </w:num>
  <w:num w:numId="14">
    <w:abstractNumId w:val="41"/>
  </w:num>
  <w:num w:numId="15">
    <w:abstractNumId w:val="22"/>
  </w:num>
  <w:num w:numId="16">
    <w:abstractNumId w:val="19"/>
  </w:num>
  <w:num w:numId="17">
    <w:abstractNumId w:val="24"/>
  </w:num>
  <w:num w:numId="18">
    <w:abstractNumId w:val="11"/>
  </w:num>
  <w:num w:numId="19">
    <w:abstractNumId w:val="8"/>
  </w:num>
  <w:num w:numId="20">
    <w:abstractNumId w:val="13"/>
  </w:num>
  <w:num w:numId="21">
    <w:abstractNumId w:val="31"/>
  </w:num>
  <w:num w:numId="22">
    <w:abstractNumId w:val="34"/>
  </w:num>
  <w:num w:numId="23">
    <w:abstractNumId w:val="35"/>
  </w:num>
  <w:num w:numId="24">
    <w:abstractNumId w:val="0"/>
  </w:num>
  <w:num w:numId="25">
    <w:abstractNumId w:val="30"/>
  </w:num>
  <w:num w:numId="26">
    <w:abstractNumId w:val="39"/>
  </w:num>
  <w:num w:numId="27">
    <w:abstractNumId w:val="28"/>
  </w:num>
  <w:num w:numId="28">
    <w:abstractNumId w:val="20"/>
  </w:num>
  <w:num w:numId="29">
    <w:abstractNumId w:val="1"/>
  </w:num>
  <w:num w:numId="30">
    <w:abstractNumId w:val="2"/>
  </w:num>
  <w:num w:numId="31">
    <w:abstractNumId w:val="37"/>
  </w:num>
  <w:num w:numId="32">
    <w:abstractNumId w:val="27"/>
  </w:num>
  <w:num w:numId="33">
    <w:abstractNumId w:val="5"/>
  </w:num>
  <w:num w:numId="34">
    <w:abstractNumId w:val="40"/>
  </w:num>
  <w:num w:numId="35">
    <w:abstractNumId w:val="9"/>
  </w:num>
  <w:num w:numId="36">
    <w:abstractNumId w:val="10"/>
  </w:num>
  <w:num w:numId="37">
    <w:abstractNumId w:val="15"/>
  </w:num>
  <w:num w:numId="38">
    <w:abstractNumId w:val="42"/>
  </w:num>
  <w:num w:numId="39">
    <w:abstractNumId w:val="33"/>
  </w:num>
  <w:num w:numId="40">
    <w:abstractNumId w:val="23"/>
  </w:num>
  <w:num w:numId="41">
    <w:abstractNumId w:val="36"/>
  </w:num>
  <w:num w:numId="42">
    <w:abstractNumId w:val="4"/>
  </w:num>
  <w:num w:numId="43">
    <w:abstractNumId w:val="1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626"/>
    <w:rsid w:val="00014C38"/>
    <w:rsid w:val="0001511F"/>
    <w:rsid w:val="000167A5"/>
    <w:rsid w:val="00044626"/>
    <w:rsid w:val="0005682E"/>
    <w:rsid w:val="000616E9"/>
    <w:rsid w:val="000B154B"/>
    <w:rsid w:val="000F41B3"/>
    <w:rsid w:val="00110E0D"/>
    <w:rsid w:val="00173B19"/>
    <w:rsid w:val="0017469F"/>
    <w:rsid w:val="001E1DCE"/>
    <w:rsid w:val="002129B0"/>
    <w:rsid w:val="00221F85"/>
    <w:rsid w:val="00251685"/>
    <w:rsid w:val="002616C3"/>
    <w:rsid w:val="003114B6"/>
    <w:rsid w:val="00353159"/>
    <w:rsid w:val="00356DD2"/>
    <w:rsid w:val="0037721F"/>
    <w:rsid w:val="0039131A"/>
    <w:rsid w:val="003B7566"/>
    <w:rsid w:val="003C56BF"/>
    <w:rsid w:val="003E6F23"/>
    <w:rsid w:val="00402074"/>
    <w:rsid w:val="00472B1D"/>
    <w:rsid w:val="0049626D"/>
    <w:rsid w:val="004A3A1A"/>
    <w:rsid w:val="004A6D09"/>
    <w:rsid w:val="004F30CE"/>
    <w:rsid w:val="004F3CC7"/>
    <w:rsid w:val="00500C48"/>
    <w:rsid w:val="005325EE"/>
    <w:rsid w:val="005A59BA"/>
    <w:rsid w:val="005A7F7F"/>
    <w:rsid w:val="006212D0"/>
    <w:rsid w:val="00652F5F"/>
    <w:rsid w:val="00672924"/>
    <w:rsid w:val="006B58AF"/>
    <w:rsid w:val="006F2EB1"/>
    <w:rsid w:val="0073257D"/>
    <w:rsid w:val="007825DC"/>
    <w:rsid w:val="00795703"/>
    <w:rsid w:val="007C5DA4"/>
    <w:rsid w:val="007E15EC"/>
    <w:rsid w:val="00800E0D"/>
    <w:rsid w:val="008923C7"/>
    <w:rsid w:val="008D58F8"/>
    <w:rsid w:val="008F2405"/>
    <w:rsid w:val="009214D9"/>
    <w:rsid w:val="009B6D0A"/>
    <w:rsid w:val="009D70EB"/>
    <w:rsid w:val="00A05E08"/>
    <w:rsid w:val="00A10287"/>
    <w:rsid w:val="00A67C73"/>
    <w:rsid w:val="00AB3058"/>
    <w:rsid w:val="00AC29F8"/>
    <w:rsid w:val="00B10DA0"/>
    <w:rsid w:val="00B5122F"/>
    <w:rsid w:val="00B659FF"/>
    <w:rsid w:val="00B9603C"/>
    <w:rsid w:val="00BD7A26"/>
    <w:rsid w:val="00BF7DFA"/>
    <w:rsid w:val="00C10C64"/>
    <w:rsid w:val="00C2517C"/>
    <w:rsid w:val="00C44AC7"/>
    <w:rsid w:val="00C6733C"/>
    <w:rsid w:val="00C85DE3"/>
    <w:rsid w:val="00CE06CA"/>
    <w:rsid w:val="00CF2088"/>
    <w:rsid w:val="00D740B9"/>
    <w:rsid w:val="00D81F8F"/>
    <w:rsid w:val="00DC2468"/>
    <w:rsid w:val="00E059A4"/>
    <w:rsid w:val="00E13B9D"/>
    <w:rsid w:val="00E33372"/>
    <w:rsid w:val="00E35F75"/>
    <w:rsid w:val="00E42D90"/>
    <w:rsid w:val="00E625F4"/>
    <w:rsid w:val="00E805C2"/>
    <w:rsid w:val="00E954D7"/>
    <w:rsid w:val="00EB658E"/>
    <w:rsid w:val="00EC0E36"/>
    <w:rsid w:val="00F76BE4"/>
    <w:rsid w:val="00F95C67"/>
    <w:rsid w:val="00FB675A"/>
    <w:rsid w:val="00FD7F6B"/>
    <w:rsid w:val="00FE64B3"/>
    <w:rsid w:val="00FF0EE4"/>
    <w:rsid w:val="00FF38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72B42F-1BDA-49CE-9194-9E6F48493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7566"/>
    <w:pPr>
      <w:spacing w:after="200" w:line="276" w:lineRule="auto"/>
    </w:pPr>
    <w:rPr>
      <w:rFonts w:eastAsiaTheme="minorEastAsia"/>
      <w:lang w:eastAsia="ru-RU"/>
    </w:rPr>
  </w:style>
  <w:style w:type="paragraph" w:styleId="1">
    <w:name w:val="heading 1"/>
    <w:basedOn w:val="a"/>
    <w:next w:val="a"/>
    <w:link w:val="10"/>
    <w:uiPriority w:val="9"/>
    <w:qFormat/>
    <w:rsid w:val="003B7566"/>
    <w:pPr>
      <w:keepNext/>
      <w:keepLines/>
      <w:spacing w:before="480" w:after="0" w:line="360" w:lineRule="auto"/>
      <w:ind w:firstLine="567"/>
      <w:jc w:val="both"/>
      <w:outlineLvl w:val="0"/>
    </w:pPr>
    <w:rPr>
      <w:rFonts w:ascii="Cambria" w:eastAsia="Times New Roman" w:hAnsi="Cambria" w:cs="Times New Roman"/>
      <w:b/>
      <w:bCs/>
      <w:color w:val="365F91"/>
      <w:sz w:val="28"/>
      <w:szCs w:val="28"/>
    </w:rPr>
  </w:style>
  <w:style w:type="paragraph" w:styleId="2">
    <w:name w:val="heading 2"/>
    <w:basedOn w:val="a"/>
    <w:link w:val="20"/>
    <w:uiPriority w:val="9"/>
    <w:unhideWhenUsed/>
    <w:qFormat/>
    <w:rsid w:val="003B7566"/>
    <w:pPr>
      <w:spacing w:before="100" w:beforeAutospacing="1" w:after="100" w:afterAutospacing="1" w:line="240" w:lineRule="auto"/>
      <w:ind w:firstLine="567"/>
      <w:jc w:val="both"/>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3B7566"/>
    <w:pPr>
      <w:keepNext/>
      <w:keepLines/>
      <w:spacing w:before="200" w:after="0" w:line="360" w:lineRule="auto"/>
      <w:ind w:firstLine="567"/>
      <w:jc w:val="both"/>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
    <w:semiHidden/>
    <w:unhideWhenUsed/>
    <w:qFormat/>
    <w:rsid w:val="003B7566"/>
    <w:pPr>
      <w:keepNext/>
      <w:keepLines/>
      <w:spacing w:before="200" w:after="0" w:line="360" w:lineRule="auto"/>
      <w:ind w:firstLine="567"/>
      <w:jc w:val="both"/>
      <w:outlineLvl w:val="3"/>
    </w:pPr>
    <w:rPr>
      <w:rFonts w:ascii="Cambria" w:eastAsia="Times New Roman" w:hAnsi="Cambria" w:cs="Times New Roman"/>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7566"/>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3B756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3B7566"/>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uiPriority w:val="9"/>
    <w:semiHidden/>
    <w:rsid w:val="003B7566"/>
    <w:rPr>
      <w:rFonts w:ascii="Cambria" w:eastAsia="Times New Roman" w:hAnsi="Cambria" w:cs="Times New Roman"/>
      <w:b/>
      <w:bCs/>
      <w:i/>
      <w:iCs/>
      <w:color w:val="4F81BD"/>
      <w:sz w:val="20"/>
      <w:szCs w:val="20"/>
      <w:lang w:eastAsia="ru-RU"/>
    </w:rPr>
  </w:style>
  <w:style w:type="paragraph" w:customStyle="1" w:styleId="Default">
    <w:name w:val="Default"/>
    <w:qFormat/>
    <w:rsid w:val="003B7566"/>
    <w:pPr>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eastAsia="ru-RU"/>
    </w:rPr>
  </w:style>
  <w:style w:type="table" w:styleId="a3">
    <w:name w:val="Table Grid"/>
    <w:basedOn w:val="a1"/>
    <w:uiPriority w:val="59"/>
    <w:rsid w:val="003B756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5"/>
    <w:uiPriority w:val="99"/>
    <w:unhideWhenUsed/>
    <w:qFormat/>
    <w:rsid w:val="003B756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a5">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4"/>
    <w:uiPriority w:val="99"/>
    <w:locked/>
    <w:rsid w:val="003B7566"/>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B75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7566"/>
    <w:rPr>
      <w:rFonts w:ascii="Tahoma" w:eastAsiaTheme="minorEastAsia" w:hAnsi="Tahoma" w:cs="Tahoma"/>
      <w:sz w:val="16"/>
      <w:szCs w:val="16"/>
      <w:lang w:eastAsia="ru-RU"/>
    </w:rPr>
  </w:style>
  <w:style w:type="paragraph" w:customStyle="1" w:styleId="11">
    <w:name w:val="Обычный1"/>
    <w:rsid w:val="003B7566"/>
    <w:pPr>
      <w:ind w:firstLine="709"/>
      <w:jc w:val="both"/>
    </w:pPr>
    <w:rPr>
      <w:rFonts w:ascii="Calibri" w:eastAsia="Calibri" w:hAnsi="Calibri" w:cs="Calibri"/>
      <w:lang w:val="kk-KZ" w:eastAsia="ru-RU"/>
    </w:rPr>
  </w:style>
  <w:style w:type="character" w:styleId="a8">
    <w:name w:val="Hyperlink"/>
    <w:uiPriority w:val="99"/>
    <w:unhideWhenUsed/>
    <w:rsid w:val="003B7566"/>
    <w:rPr>
      <w:color w:val="0000FF"/>
      <w:u w:val="single"/>
    </w:rPr>
  </w:style>
  <w:style w:type="character" w:styleId="a9">
    <w:name w:val="FollowedHyperlink"/>
    <w:basedOn w:val="a0"/>
    <w:uiPriority w:val="99"/>
    <w:semiHidden/>
    <w:unhideWhenUsed/>
    <w:rsid w:val="003B7566"/>
    <w:rPr>
      <w:color w:val="954F72" w:themeColor="followedHyperlink"/>
      <w:u w:val="single"/>
    </w:rPr>
  </w:style>
  <w:style w:type="character" w:customStyle="1" w:styleId="aa">
    <w:name w:val="Верхний колонтитул Знак"/>
    <w:basedOn w:val="a0"/>
    <w:link w:val="ab"/>
    <w:uiPriority w:val="99"/>
    <w:locked/>
    <w:rsid w:val="003B7566"/>
    <w:rPr>
      <w:rFonts w:ascii="Calibri" w:eastAsia="Times New Roman" w:hAnsi="Calibri" w:cs="Times New Roman"/>
    </w:rPr>
  </w:style>
  <w:style w:type="character" w:customStyle="1" w:styleId="ac">
    <w:name w:val="Нижний колонтитул Знак"/>
    <w:basedOn w:val="a0"/>
    <w:link w:val="ad"/>
    <w:uiPriority w:val="99"/>
    <w:locked/>
    <w:rsid w:val="003B7566"/>
    <w:rPr>
      <w:rFonts w:ascii="Calibri" w:eastAsia="Times New Roman" w:hAnsi="Calibri" w:cs="Times New Roman"/>
    </w:rPr>
  </w:style>
  <w:style w:type="character" w:customStyle="1" w:styleId="ae">
    <w:name w:val="Основной текст Знак"/>
    <w:basedOn w:val="a0"/>
    <w:link w:val="af"/>
    <w:uiPriority w:val="1"/>
    <w:locked/>
    <w:rsid w:val="003B7566"/>
    <w:rPr>
      <w:rFonts w:ascii="Times New Roman" w:eastAsia="Times New Roman" w:hAnsi="Times New Roman" w:cs="Times New Roman"/>
      <w:sz w:val="24"/>
      <w:szCs w:val="24"/>
      <w:lang w:bidi="ru-RU"/>
    </w:rPr>
  </w:style>
  <w:style w:type="character" w:customStyle="1" w:styleId="af0">
    <w:name w:val="Основной текст с отступом Знак"/>
    <w:basedOn w:val="a0"/>
    <w:link w:val="af1"/>
    <w:uiPriority w:val="99"/>
    <w:locked/>
    <w:rsid w:val="003B7566"/>
    <w:rPr>
      <w:rFonts w:ascii="Calibri" w:eastAsia="Times New Roman" w:hAnsi="Calibri" w:cs="Times New Roman"/>
      <w:sz w:val="20"/>
      <w:szCs w:val="20"/>
    </w:rPr>
  </w:style>
  <w:style w:type="character" w:customStyle="1" w:styleId="af2">
    <w:name w:val="Абзац списка Знак"/>
    <w:aliases w:val="без абзаца Знак,маркированный Знак,References Знак,NUMBERED PARAGRAPH Знак,List Paragraph 1 Знак,Bullets Знак,List_Paragraph Знак,Multilevel para_II Знак,List Paragraph1 Знак,Akapit z listą BS Знак,List Paragraph (numbered (a)) Знак"/>
    <w:link w:val="af3"/>
    <w:uiPriority w:val="34"/>
    <w:locked/>
    <w:rsid w:val="003B7566"/>
    <w:rPr>
      <w:rFonts w:ascii="Times New Roman" w:eastAsia="Times New Roman" w:hAnsi="Times New Roman" w:cs="Times New Roman"/>
      <w:sz w:val="20"/>
      <w:szCs w:val="20"/>
      <w:lang w:bidi="ru-RU"/>
    </w:rPr>
  </w:style>
  <w:style w:type="paragraph" w:styleId="af3">
    <w:name w:val="List Paragraph"/>
    <w:aliases w:val="без абзаца,маркированный,References,NUMBERED PARAGRAPH,List Paragraph 1,Bullets,List_Paragraph,Multilevel para_II,List Paragraph1,Akapit z listą BS,List Paragraph (numbered (a)),IBL List Paragraph,List Paragraph nowy,Numbered List Paragraph"/>
    <w:basedOn w:val="a"/>
    <w:link w:val="af2"/>
    <w:uiPriority w:val="34"/>
    <w:qFormat/>
    <w:rsid w:val="003B7566"/>
    <w:pPr>
      <w:widowControl w:val="0"/>
      <w:autoSpaceDE w:val="0"/>
      <w:autoSpaceDN w:val="0"/>
      <w:spacing w:after="0" w:line="240" w:lineRule="auto"/>
      <w:ind w:left="1125" w:right="712" w:hanging="427"/>
      <w:jc w:val="both"/>
    </w:pPr>
    <w:rPr>
      <w:rFonts w:ascii="Times New Roman" w:eastAsia="Times New Roman" w:hAnsi="Times New Roman" w:cs="Times New Roman"/>
      <w:sz w:val="20"/>
      <w:szCs w:val="20"/>
      <w:lang w:eastAsia="en-US" w:bidi="ru-RU"/>
    </w:rPr>
  </w:style>
  <w:style w:type="paragraph" w:customStyle="1" w:styleId="31">
    <w:name w:val="Заголовок 31"/>
    <w:basedOn w:val="a"/>
    <w:uiPriority w:val="1"/>
    <w:qFormat/>
    <w:rsid w:val="003B7566"/>
    <w:pPr>
      <w:widowControl w:val="0"/>
      <w:autoSpaceDE w:val="0"/>
      <w:autoSpaceDN w:val="0"/>
      <w:spacing w:after="0" w:line="240" w:lineRule="auto"/>
      <w:ind w:left="698" w:firstLine="567"/>
      <w:jc w:val="both"/>
      <w:outlineLvl w:val="3"/>
    </w:pPr>
    <w:rPr>
      <w:rFonts w:ascii="Times New Roman" w:eastAsia="Times New Roman" w:hAnsi="Times New Roman" w:cs="Times New Roman"/>
      <w:b/>
      <w:bCs/>
      <w:sz w:val="24"/>
      <w:szCs w:val="24"/>
      <w:lang w:bidi="ru-RU"/>
    </w:rPr>
  </w:style>
  <w:style w:type="paragraph" w:customStyle="1" w:styleId="inline">
    <w:name w:val="inline"/>
    <w:basedOn w:val="a"/>
    <w:qFormat/>
    <w:rsid w:val="003B756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rtejustify">
    <w:name w:val="rtejustify"/>
    <w:basedOn w:val="a"/>
    <w:qFormat/>
    <w:rsid w:val="003B756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glava">
    <w:name w:val="glava"/>
    <w:basedOn w:val="a"/>
    <w:qFormat/>
    <w:rsid w:val="003B756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hc">
    <w:name w:val="hc"/>
    <w:basedOn w:val="a"/>
    <w:qFormat/>
    <w:rsid w:val="003B756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text0">
    <w:name w:val="text0"/>
    <w:basedOn w:val="a"/>
    <w:qFormat/>
    <w:rsid w:val="003B756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page">
    <w:name w:val="page"/>
    <w:basedOn w:val="a"/>
    <w:qFormat/>
    <w:rsid w:val="003B756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j13">
    <w:name w:val="j13"/>
    <w:basedOn w:val="a"/>
    <w:qFormat/>
    <w:rsid w:val="003B756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c7">
    <w:name w:val="c7"/>
    <w:basedOn w:val="a"/>
    <w:qFormat/>
    <w:rsid w:val="003B75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4">
    <w:name w:val="Бибописание"/>
    <w:basedOn w:val="a"/>
    <w:qFormat/>
    <w:rsid w:val="003B7566"/>
    <w:pPr>
      <w:shd w:val="pct10" w:color="auto" w:fill="auto"/>
      <w:spacing w:before="240" w:after="240" w:line="240" w:lineRule="auto"/>
      <w:jc w:val="both"/>
    </w:pPr>
    <w:rPr>
      <w:rFonts w:ascii="Times New Roman" w:eastAsia="Times New Roman" w:hAnsi="Times New Roman" w:cs="Times New Roman"/>
      <w:sz w:val="24"/>
      <w:szCs w:val="24"/>
    </w:rPr>
  </w:style>
  <w:style w:type="paragraph" w:customStyle="1" w:styleId="author">
    <w:name w:val="author"/>
    <w:basedOn w:val="a"/>
    <w:qFormat/>
    <w:rsid w:val="003B75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3">
    <w:name w:val="Pa3"/>
    <w:basedOn w:val="Default"/>
    <w:next w:val="Default"/>
    <w:uiPriority w:val="99"/>
    <w:qFormat/>
    <w:rsid w:val="003B7566"/>
    <w:pPr>
      <w:spacing w:line="201" w:lineRule="atLeast"/>
      <w:ind w:firstLine="0"/>
      <w:jc w:val="left"/>
    </w:pPr>
    <w:rPr>
      <w:rFonts w:ascii="Aquarion" w:hAnsi="Aquarion"/>
      <w:color w:val="auto"/>
    </w:rPr>
  </w:style>
  <w:style w:type="paragraph" w:customStyle="1" w:styleId="Pa4">
    <w:name w:val="Pa4"/>
    <w:basedOn w:val="Default"/>
    <w:next w:val="Default"/>
    <w:uiPriority w:val="99"/>
    <w:qFormat/>
    <w:rsid w:val="003B7566"/>
    <w:pPr>
      <w:spacing w:line="181" w:lineRule="atLeast"/>
      <w:ind w:firstLine="0"/>
      <w:jc w:val="left"/>
    </w:pPr>
    <w:rPr>
      <w:rFonts w:ascii="Aquarion" w:hAnsi="Aquarion"/>
      <w:color w:val="auto"/>
    </w:rPr>
  </w:style>
  <w:style w:type="paragraph" w:customStyle="1" w:styleId="Pa0">
    <w:name w:val="Pa0"/>
    <w:basedOn w:val="Default"/>
    <w:next w:val="Default"/>
    <w:uiPriority w:val="99"/>
    <w:qFormat/>
    <w:rsid w:val="003B7566"/>
    <w:pPr>
      <w:spacing w:line="221" w:lineRule="atLeast"/>
      <w:ind w:firstLine="0"/>
      <w:jc w:val="left"/>
    </w:pPr>
    <w:rPr>
      <w:color w:val="auto"/>
    </w:rPr>
  </w:style>
  <w:style w:type="paragraph" w:customStyle="1" w:styleId="j110">
    <w:name w:val="j110"/>
    <w:basedOn w:val="a"/>
    <w:qFormat/>
    <w:rsid w:val="003B75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3">
    <w:name w:val="Pa13"/>
    <w:basedOn w:val="Default"/>
    <w:next w:val="Default"/>
    <w:uiPriority w:val="99"/>
    <w:qFormat/>
    <w:rsid w:val="003B7566"/>
    <w:pPr>
      <w:spacing w:line="241" w:lineRule="atLeast"/>
      <w:ind w:firstLine="0"/>
      <w:jc w:val="left"/>
    </w:pPr>
    <w:rPr>
      <w:rFonts w:eastAsiaTheme="minorEastAsia"/>
      <w:color w:val="auto"/>
    </w:rPr>
  </w:style>
  <w:style w:type="paragraph" w:customStyle="1" w:styleId="110">
    <w:name w:val="Заголовок 11"/>
    <w:basedOn w:val="a"/>
    <w:uiPriority w:val="1"/>
    <w:qFormat/>
    <w:rsid w:val="003B7566"/>
    <w:pPr>
      <w:widowControl w:val="0"/>
      <w:autoSpaceDE w:val="0"/>
      <w:autoSpaceDN w:val="0"/>
      <w:spacing w:after="0" w:line="240" w:lineRule="auto"/>
      <w:ind w:left="380"/>
      <w:jc w:val="both"/>
      <w:outlineLvl w:val="1"/>
    </w:pPr>
    <w:rPr>
      <w:rFonts w:ascii="Times New Roman" w:eastAsia="Times New Roman" w:hAnsi="Times New Roman" w:cs="Times New Roman"/>
      <w:b/>
      <w:bCs/>
      <w:sz w:val="28"/>
      <w:szCs w:val="28"/>
      <w:lang w:bidi="ru-RU"/>
    </w:rPr>
  </w:style>
  <w:style w:type="paragraph" w:customStyle="1" w:styleId="TableParagraph">
    <w:name w:val="Table Paragraph"/>
    <w:basedOn w:val="a"/>
    <w:uiPriority w:val="1"/>
    <w:qFormat/>
    <w:rsid w:val="003B7566"/>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lrblocktext">
    <w:name w:val="lrblocktext"/>
    <w:basedOn w:val="a"/>
    <w:qFormat/>
    <w:rsid w:val="003B7566"/>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ody Text"/>
    <w:basedOn w:val="a"/>
    <w:link w:val="ae"/>
    <w:uiPriority w:val="1"/>
    <w:unhideWhenUsed/>
    <w:qFormat/>
    <w:rsid w:val="003B7566"/>
    <w:pPr>
      <w:widowControl w:val="0"/>
      <w:autoSpaceDE w:val="0"/>
      <w:autoSpaceDN w:val="0"/>
      <w:spacing w:after="0" w:line="240" w:lineRule="auto"/>
      <w:ind w:firstLine="567"/>
      <w:jc w:val="both"/>
    </w:pPr>
    <w:rPr>
      <w:rFonts w:ascii="Times New Roman" w:eastAsia="Times New Roman" w:hAnsi="Times New Roman" w:cs="Times New Roman"/>
      <w:sz w:val="24"/>
      <w:szCs w:val="24"/>
      <w:lang w:eastAsia="en-US" w:bidi="ru-RU"/>
    </w:rPr>
  </w:style>
  <w:style w:type="character" w:customStyle="1" w:styleId="12">
    <w:name w:val="Основной текст Знак1"/>
    <w:basedOn w:val="a0"/>
    <w:uiPriority w:val="1"/>
    <w:semiHidden/>
    <w:rsid w:val="003B7566"/>
    <w:rPr>
      <w:rFonts w:eastAsiaTheme="minorEastAsia"/>
      <w:lang w:eastAsia="ru-RU"/>
    </w:rPr>
  </w:style>
  <w:style w:type="character" w:customStyle="1" w:styleId="ref-lnk">
    <w:name w:val="ref-lnk"/>
    <w:basedOn w:val="a0"/>
    <w:rsid w:val="003B7566"/>
  </w:style>
  <w:style w:type="character" w:customStyle="1" w:styleId="ref-overlay">
    <w:name w:val="ref-overlay"/>
    <w:basedOn w:val="a0"/>
    <w:rsid w:val="003B7566"/>
  </w:style>
  <w:style w:type="character" w:customStyle="1" w:styleId="nlmyear">
    <w:name w:val="nlm_year"/>
    <w:basedOn w:val="a0"/>
    <w:rsid w:val="003B7566"/>
  </w:style>
  <w:style w:type="character" w:customStyle="1" w:styleId="ref-links">
    <w:name w:val="ref-links"/>
    <w:basedOn w:val="a0"/>
    <w:rsid w:val="003B7566"/>
  </w:style>
  <w:style w:type="character" w:customStyle="1" w:styleId="googlescholar-container">
    <w:name w:val="googlescholar-container"/>
    <w:basedOn w:val="a0"/>
    <w:rsid w:val="003B7566"/>
  </w:style>
  <w:style w:type="character" w:customStyle="1" w:styleId="nlmpublisher-loc">
    <w:name w:val="nlm_publisher-loc"/>
    <w:basedOn w:val="a0"/>
    <w:rsid w:val="003B7566"/>
  </w:style>
  <w:style w:type="character" w:customStyle="1" w:styleId="nlmpublisher-name">
    <w:name w:val="nlm_publisher-name"/>
    <w:basedOn w:val="a0"/>
    <w:rsid w:val="003B7566"/>
  </w:style>
  <w:style w:type="character" w:customStyle="1" w:styleId="xlinks-container">
    <w:name w:val="xlinks-container"/>
    <w:basedOn w:val="a0"/>
    <w:rsid w:val="003B7566"/>
  </w:style>
  <w:style w:type="character" w:customStyle="1" w:styleId="hlfld-contribauthor">
    <w:name w:val="hlfld-contribauthor"/>
    <w:basedOn w:val="a0"/>
    <w:rsid w:val="003B7566"/>
  </w:style>
  <w:style w:type="character" w:customStyle="1" w:styleId="nlmgiven-names">
    <w:name w:val="nlm_given-names"/>
    <w:basedOn w:val="a0"/>
    <w:rsid w:val="003B7566"/>
  </w:style>
  <w:style w:type="character" w:customStyle="1" w:styleId="nlmarticle-title">
    <w:name w:val="nlm_article-title"/>
    <w:basedOn w:val="a0"/>
    <w:rsid w:val="003B7566"/>
  </w:style>
  <w:style w:type="character" w:customStyle="1" w:styleId="nlmfpage">
    <w:name w:val="nlm_fpage"/>
    <w:basedOn w:val="a0"/>
    <w:rsid w:val="003B7566"/>
  </w:style>
  <w:style w:type="character" w:customStyle="1" w:styleId="nlmpub-id">
    <w:name w:val="nlm_pub-id"/>
    <w:basedOn w:val="a0"/>
    <w:rsid w:val="003B7566"/>
  </w:style>
  <w:style w:type="character" w:customStyle="1" w:styleId="nlmlpage">
    <w:name w:val="nlm_lpage"/>
    <w:basedOn w:val="a0"/>
    <w:rsid w:val="003B7566"/>
  </w:style>
  <w:style w:type="character" w:customStyle="1" w:styleId="contribdegrees">
    <w:name w:val="contribdegrees"/>
    <w:basedOn w:val="a0"/>
    <w:rsid w:val="003B7566"/>
  </w:style>
  <w:style w:type="character" w:customStyle="1" w:styleId="orcid-icon">
    <w:name w:val="orcid-icon"/>
    <w:basedOn w:val="a0"/>
    <w:rsid w:val="003B7566"/>
  </w:style>
  <w:style w:type="character" w:customStyle="1" w:styleId="s0">
    <w:name w:val="s0"/>
    <w:rsid w:val="003B7566"/>
    <w:rPr>
      <w:rFonts w:ascii="Times New Roman" w:hAnsi="Times New Roman" w:cs="Times New Roman" w:hint="default"/>
      <w:b w:val="0"/>
      <w:bCs w:val="0"/>
      <w:i w:val="0"/>
      <w:iCs w:val="0"/>
      <w:strike w:val="0"/>
      <w:dstrike w:val="0"/>
      <w:color w:val="000000"/>
      <w:sz w:val="24"/>
      <w:szCs w:val="24"/>
      <w:u w:val="none"/>
      <w:effect w:val="none"/>
    </w:rPr>
  </w:style>
  <w:style w:type="paragraph" w:styleId="af1">
    <w:name w:val="Body Text Indent"/>
    <w:basedOn w:val="a"/>
    <w:link w:val="af0"/>
    <w:uiPriority w:val="99"/>
    <w:unhideWhenUsed/>
    <w:rsid w:val="003B7566"/>
    <w:pPr>
      <w:spacing w:after="120" w:line="360" w:lineRule="auto"/>
      <w:ind w:left="283" w:firstLine="567"/>
      <w:jc w:val="both"/>
    </w:pPr>
    <w:rPr>
      <w:rFonts w:ascii="Calibri" w:eastAsia="Times New Roman" w:hAnsi="Calibri" w:cs="Times New Roman"/>
      <w:sz w:val="20"/>
      <w:szCs w:val="20"/>
      <w:lang w:eastAsia="en-US"/>
    </w:rPr>
  </w:style>
  <w:style w:type="character" w:customStyle="1" w:styleId="13">
    <w:name w:val="Основной текст с отступом Знак1"/>
    <w:basedOn w:val="a0"/>
    <w:uiPriority w:val="99"/>
    <w:semiHidden/>
    <w:rsid w:val="003B7566"/>
    <w:rPr>
      <w:rFonts w:eastAsiaTheme="minorEastAsia"/>
      <w:lang w:eastAsia="ru-RU"/>
    </w:rPr>
  </w:style>
  <w:style w:type="character" w:customStyle="1" w:styleId="a2akit">
    <w:name w:val="a2a_kit"/>
    <w:basedOn w:val="a0"/>
    <w:rsid w:val="003B7566"/>
  </w:style>
  <w:style w:type="character" w:customStyle="1" w:styleId="authors">
    <w:name w:val="authors"/>
    <w:basedOn w:val="a0"/>
    <w:rsid w:val="003B7566"/>
  </w:style>
  <w:style w:type="character" w:customStyle="1" w:styleId="14">
    <w:name w:val="Дата1"/>
    <w:basedOn w:val="a0"/>
    <w:rsid w:val="003B7566"/>
  </w:style>
  <w:style w:type="character" w:customStyle="1" w:styleId="arttitle">
    <w:name w:val="art_title"/>
    <w:basedOn w:val="a0"/>
    <w:rsid w:val="003B7566"/>
  </w:style>
  <w:style w:type="character" w:customStyle="1" w:styleId="serialtitle">
    <w:name w:val="serial_title"/>
    <w:basedOn w:val="a0"/>
    <w:rsid w:val="003B7566"/>
  </w:style>
  <w:style w:type="character" w:customStyle="1" w:styleId="volumeissue">
    <w:name w:val="volume_issue"/>
    <w:basedOn w:val="a0"/>
    <w:rsid w:val="003B7566"/>
  </w:style>
  <w:style w:type="character" w:customStyle="1" w:styleId="pagerange">
    <w:name w:val="page_range"/>
    <w:basedOn w:val="a0"/>
    <w:rsid w:val="003B7566"/>
  </w:style>
  <w:style w:type="character" w:customStyle="1" w:styleId="doilink">
    <w:name w:val="doi_link"/>
    <w:basedOn w:val="a0"/>
    <w:rsid w:val="003B7566"/>
  </w:style>
  <w:style w:type="character" w:customStyle="1" w:styleId="footnote">
    <w:name w:val="footnote"/>
    <w:basedOn w:val="a0"/>
    <w:rsid w:val="003B7566"/>
  </w:style>
  <w:style w:type="character" w:customStyle="1" w:styleId="list-label">
    <w:name w:val="list-label"/>
    <w:basedOn w:val="a0"/>
    <w:rsid w:val="003B7566"/>
  </w:style>
  <w:style w:type="character" w:customStyle="1" w:styleId="c0">
    <w:name w:val="c0"/>
    <w:basedOn w:val="a0"/>
    <w:rsid w:val="003B7566"/>
  </w:style>
  <w:style w:type="character" w:customStyle="1" w:styleId="previewtxt">
    <w:name w:val="previewtxt"/>
    <w:basedOn w:val="a0"/>
    <w:rsid w:val="003B7566"/>
  </w:style>
  <w:style w:type="character" w:customStyle="1" w:styleId="s1">
    <w:name w:val="s1"/>
    <w:basedOn w:val="a0"/>
    <w:rsid w:val="003B7566"/>
  </w:style>
  <w:style w:type="character" w:customStyle="1" w:styleId="af5">
    <w:name w:val="a"/>
    <w:rsid w:val="003B7566"/>
    <w:rPr>
      <w:color w:val="333399"/>
      <w:u w:val="single"/>
    </w:rPr>
  </w:style>
  <w:style w:type="character" w:customStyle="1" w:styleId="s2">
    <w:name w:val="s2"/>
    <w:rsid w:val="003B7566"/>
    <w:rPr>
      <w:rFonts w:ascii="Times New Roman" w:hAnsi="Times New Roman" w:cs="Times New Roman" w:hint="default"/>
      <w:color w:val="333399"/>
      <w:u w:val="single"/>
    </w:rPr>
  </w:style>
  <w:style w:type="paragraph" w:styleId="ab">
    <w:name w:val="header"/>
    <w:basedOn w:val="a"/>
    <w:link w:val="aa"/>
    <w:uiPriority w:val="99"/>
    <w:unhideWhenUsed/>
    <w:rsid w:val="003B7566"/>
    <w:pPr>
      <w:tabs>
        <w:tab w:val="center" w:pos="4677"/>
        <w:tab w:val="right" w:pos="9355"/>
      </w:tabs>
      <w:spacing w:after="0" w:line="360" w:lineRule="auto"/>
      <w:ind w:firstLine="567"/>
      <w:jc w:val="both"/>
    </w:pPr>
    <w:rPr>
      <w:rFonts w:ascii="Calibri" w:eastAsia="Times New Roman" w:hAnsi="Calibri" w:cs="Times New Roman"/>
      <w:lang w:eastAsia="en-US"/>
    </w:rPr>
  </w:style>
  <w:style w:type="character" w:customStyle="1" w:styleId="15">
    <w:name w:val="Верхний колонтитул Знак1"/>
    <w:basedOn w:val="a0"/>
    <w:uiPriority w:val="99"/>
    <w:semiHidden/>
    <w:rsid w:val="003B7566"/>
    <w:rPr>
      <w:rFonts w:eastAsiaTheme="minorEastAsia"/>
      <w:lang w:eastAsia="ru-RU"/>
    </w:rPr>
  </w:style>
  <w:style w:type="paragraph" w:styleId="ad">
    <w:name w:val="footer"/>
    <w:basedOn w:val="a"/>
    <w:link w:val="ac"/>
    <w:uiPriority w:val="99"/>
    <w:unhideWhenUsed/>
    <w:rsid w:val="003B7566"/>
    <w:pPr>
      <w:tabs>
        <w:tab w:val="center" w:pos="4677"/>
        <w:tab w:val="right" w:pos="9355"/>
      </w:tabs>
      <w:spacing w:after="0" w:line="360" w:lineRule="auto"/>
      <w:ind w:firstLine="567"/>
      <w:jc w:val="both"/>
    </w:pPr>
    <w:rPr>
      <w:rFonts w:ascii="Calibri" w:eastAsia="Times New Roman" w:hAnsi="Calibri" w:cs="Times New Roman"/>
      <w:lang w:eastAsia="en-US"/>
    </w:rPr>
  </w:style>
  <w:style w:type="character" w:customStyle="1" w:styleId="16">
    <w:name w:val="Нижний колонтитул Знак1"/>
    <w:basedOn w:val="a0"/>
    <w:uiPriority w:val="99"/>
    <w:semiHidden/>
    <w:rsid w:val="003B7566"/>
    <w:rPr>
      <w:rFonts w:eastAsiaTheme="minorEastAsia"/>
      <w:lang w:eastAsia="ru-RU"/>
    </w:rPr>
  </w:style>
  <w:style w:type="character" w:customStyle="1" w:styleId="A10">
    <w:name w:val="A1"/>
    <w:uiPriority w:val="99"/>
    <w:rsid w:val="003B7566"/>
    <w:rPr>
      <w:rFonts w:ascii="Palatino Linotype" w:hAnsi="Palatino Linotype" w:cs="Palatino Linotype" w:hint="default"/>
      <w:color w:val="000000"/>
      <w:sz w:val="22"/>
      <w:szCs w:val="22"/>
    </w:rPr>
  </w:style>
  <w:style w:type="character" w:customStyle="1" w:styleId="A20">
    <w:name w:val="A2"/>
    <w:uiPriority w:val="99"/>
    <w:rsid w:val="003B7566"/>
    <w:rPr>
      <w:rFonts w:ascii="Gazeta Titul" w:hAnsi="Gazeta Titul" w:cs="Gazeta Titul" w:hint="default"/>
      <w:color w:val="000000"/>
      <w:sz w:val="20"/>
      <w:szCs w:val="20"/>
    </w:rPr>
  </w:style>
  <w:style w:type="character" w:customStyle="1" w:styleId="A50">
    <w:name w:val="A5"/>
    <w:uiPriority w:val="99"/>
    <w:rsid w:val="003B7566"/>
    <w:rPr>
      <w:rFonts w:ascii="Century Gothic" w:hAnsi="Century Gothic" w:cs="Century Gothic" w:hint="default"/>
      <w:color w:val="000000"/>
      <w:sz w:val="14"/>
      <w:szCs w:val="14"/>
    </w:rPr>
  </w:style>
  <w:style w:type="character" w:customStyle="1" w:styleId="A00">
    <w:name w:val="A0"/>
    <w:uiPriority w:val="99"/>
    <w:rsid w:val="003B7566"/>
    <w:rPr>
      <w:rFonts w:ascii="Palatino Linotype" w:hAnsi="Palatino Linotype" w:cs="Palatino Linotype" w:hint="default"/>
      <w:color w:val="000000"/>
      <w:sz w:val="20"/>
      <w:szCs w:val="20"/>
    </w:rPr>
  </w:style>
  <w:style w:type="character" w:customStyle="1" w:styleId="A30">
    <w:name w:val="A3"/>
    <w:uiPriority w:val="99"/>
    <w:rsid w:val="003B7566"/>
    <w:rPr>
      <w:rFonts w:ascii="Palatino Linotype" w:hAnsi="Palatino Linotype" w:cs="Palatino Linotype" w:hint="default"/>
      <w:color w:val="000000"/>
    </w:rPr>
  </w:style>
  <w:style w:type="character" w:customStyle="1" w:styleId="vcard">
    <w:name w:val="vcard"/>
    <w:basedOn w:val="a0"/>
    <w:rsid w:val="003B7566"/>
  </w:style>
  <w:style w:type="character" w:customStyle="1" w:styleId="fn">
    <w:name w:val="fn"/>
    <w:basedOn w:val="a0"/>
    <w:rsid w:val="003B7566"/>
  </w:style>
  <w:style w:type="character" w:customStyle="1" w:styleId="meta-sep">
    <w:name w:val="meta-sep"/>
    <w:basedOn w:val="a0"/>
    <w:rsid w:val="003B7566"/>
  </w:style>
  <w:style w:type="character" w:customStyle="1" w:styleId="21">
    <w:name w:val="Дата2"/>
    <w:basedOn w:val="a0"/>
    <w:rsid w:val="003B7566"/>
  </w:style>
  <w:style w:type="character" w:customStyle="1" w:styleId="notranslate">
    <w:name w:val="notranslate"/>
    <w:basedOn w:val="a0"/>
    <w:rsid w:val="003B7566"/>
  </w:style>
  <w:style w:type="character" w:customStyle="1" w:styleId="term">
    <w:name w:val="term"/>
    <w:basedOn w:val="a0"/>
    <w:rsid w:val="003B7566"/>
  </w:style>
  <w:style w:type="character" w:customStyle="1" w:styleId="definition">
    <w:name w:val="definition"/>
    <w:basedOn w:val="a0"/>
    <w:rsid w:val="003B7566"/>
  </w:style>
  <w:style w:type="character" w:customStyle="1" w:styleId="hl">
    <w:name w:val="hl"/>
    <w:basedOn w:val="a0"/>
    <w:rsid w:val="003B7566"/>
  </w:style>
  <w:style w:type="character" w:customStyle="1" w:styleId="af6">
    <w:name w:val="пж"/>
    <w:basedOn w:val="a0"/>
    <w:rsid w:val="003B7566"/>
  </w:style>
  <w:style w:type="character" w:customStyle="1" w:styleId="17">
    <w:name w:val="Текст выноски Знак1"/>
    <w:basedOn w:val="a0"/>
    <w:uiPriority w:val="99"/>
    <w:semiHidden/>
    <w:rsid w:val="003B7566"/>
    <w:rPr>
      <w:rFonts w:ascii="Segoe UI" w:hAnsi="Segoe UI" w:cs="Segoe UI"/>
      <w:sz w:val="18"/>
      <w:szCs w:val="18"/>
    </w:rPr>
  </w:style>
  <w:style w:type="table" w:styleId="2-1">
    <w:name w:val="Medium List 2 Accent 1"/>
    <w:basedOn w:val="a1"/>
    <w:uiPriority w:val="66"/>
    <w:unhideWhenUsed/>
    <w:rsid w:val="003B75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
    <w:name w:val="Light Shading Accent 2"/>
    <w:basedOn w:val="a1"/>
    <w:uiPriority w:val="60"/>
    <w:unhideWhenUsed/>
    <w:rsid w:val="003B7566"/>
    <w:pPr>
      <w:spacing w:after="0" w:line="240" w:lineRule="auto"/>
    </w:pPr>
    <w:rPr>
      <w:rFonts w:eastAsiaTheme="minorEastAsia"/>
      <w:color w:val="C45911" w:themeColor="accent2" w:themeShade="BF"/>
      <w:lang w:eastAsia="ru-RU"/>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1"/>
    <w:uiPriority w:val="60"/>
    <w:unhideWhenUsed/>
    <w:rsid w:val="003B7566"/>
    <w:pPr>
      <w:spacing w:after="0" w:line="240" w:lineRule="auto"/>
    </w:pPr>
    <w:rPr>
      <w:rFonts w:eastAsiaTheme="minorEastAsia"/>
      <w:color w:val="7B7B7B" w:themeColor="accent3" w:themeShade="BF"/>
      <w:lang w:eastAsia="ru-RU"/>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Autospacing="0" w:afterLines="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2-3">
    <w:name w:val="Medium List 2 Accent 3"/>
    <w:basedOn w:val="a1"/>
    <w:uiPriority w:val="66"/>
    <w:unhideWhenUsed/>
    <w:rsid w:val="003B7566"/>
    <w:pPr>
      <w:spacing w:after="0" w:line="240" w:lineRule="auto"/>
    </w:pPr>
    <w:rPr>
      <w:rFonts w:asciiTheme="majorHAnsi" w:eastAsiaTheme="majorEastAsia" w:hAnsiTheme="majorHAnsi" w:cstheme="majorBidi"/>
      <w:color w:val="000000" w:themeColor="text1"/>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4">
    <w:name w:val="Light Shading Accent 4"/>
    <w:basedOn w:val="a1"/>
    <w:uiPriority w:val="60"/>
    <w:unhideWhenUsed/>
    <w:rsid w:val="003B7566"/>
    <w:pPr>
      <w:spacing w:after="0" w:line="240" w:lineRule="auto"/>
    </w:pPr>
    <w:rPr>
      <w:rFonts w:eastAsiaTheme="minorEastAsia"/>
      <w:color w:val="BF8F00" w:themeColor="accent4" w:themeShade="BF"/>
      <w:lang w:eastAsia="ru-RU"/>
    </w:rPr>
    <w:tblPr>
      <w:tblStyleRowBandSize w:val="1"/>
      <w:tblStyleColBandSize w:val="1"/>
      <w:tblBorders>
        <w:top w:val="single" w:sz="8" w:space="0" w:color="FFC000" w:themeColor="accent4"/>
        <w:bottom w:val="single" w:sz="8" w:space="0" w:color="FFC000" w:themeColor="accent4"/>
      </w:tblBorders>
    </w:tblPr>
    <w:tblStylePr w:type="firstRow">
      <w:pPr>
        <w:spacing w:beforeLines="0" w:beforeAutospacing="0" w:afterLines="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1-4">
    <w:name w:val="Medium List 1 Accent 4"/>
    <w:basedOn w:val="a1"/>
    <w:uiPriority w:val="65"/>
    <w:unhideWhenUsed/>
    <w:rsid w:val="003B7566"/>
    <w:pPr>
      <w:spacing w:after="0" w:line="240" w:lineRule="auto"/>
    </w:pPr>
    <w:rPr>
      <w:rFonts w:eastAsiaTheme="minorEastAsia"/>
      <w:color w:val="000000" w:themeColor="text1"/>
      <w:lang w:eastAsia="ru-RU"/>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hint="default"/>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
    <w:name w:val="Medium List 1 Accent 5"/>
    <w:basedOn w:val="a1"/>
    <w:uiPriority w:val="65"/>
    <w:unhideWhenUsed/>
    <w:rsid w:val="003B7566"/>
    <w:pPr>
      <w:spacing w:after="0" w:line="240" w:lineRule="auto"/>
    </w:pPr>
    <w:rPr>
      <w:rFonts w:eastAsiaTheme="minorEastAsia"/>
      <w:color w:val="000000" w:themeColor="text1"/>
      <w:lang w:eastAsia="ru-RU"/>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hint="default"/>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
    <w:name w:val="Medium List 1 Accent 6"/>
    <w:basedOn w:val="a1"/>
    <w:uiPriority w:val="65"/>
    <w:unhideWhenUsed/>
    <w:rsid w:val="003B7566"/>
    <w:pPr>
      <w:spacing w:after="0" w:line="240" w:lineRule="auto"/>
    </w:pPr>
    <w:rPr>
      <w:rFonts w:eastAsiaTheme="minorEastAsia"/>
      <w:color w:val="000000" w:themeColor="text1"/>
      <w:lang w:eastAsia="ru-RU"/>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hint="default"/>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611">
    <w:name w:val="Таблица-сетка 6 цветная — акцент 11"/>
    <w:basedOn w:val="a1"/>
    <w:uiPriority w:val="51"/>
    <w:rsid w:val="003B7566"/>
    <w:pPr>
      <w:spacing w:after="0" w:line="240" w:lineRule="auto"/>
    </w:pPr>
    <w:rPr>
      <w:rFonts w:ascii="Calibri" w:eastAsia="Calibri" w:hAnsi="Calibri" w:cs="Times New Roman"/>
      <w:color w:val="365F91"/>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8">
    <w:name w:val="Светлая заливка1"/>
    <w:basedOn w:val="a1"/>
    <w:uiPriority w:val="60"/>
    <w:rsid w:val="003B7566"/>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9">
    <w:name w:val="Светлый список1"/>
    <w:basedOn w:val="a1"/>
    <w:uiPriority w:val="61"/>
    <w:rsid w:val="003B7566"/>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10">
    <w:name w:val="Средний список 21"/>
    <w:basedOn w:val="a1"/>
    <w:uiPriority w:val="66"/>
    <w:rsid w:val="003B7566"/>
    <w:pPr>
      <w:spacing w:after="0" w:line="240" w:lineRule="auto"/>
    </w:pPr>
    <w:rPr>
      <w:rFonts w:asciiTheme="majorHAnsi" w:eastAsiaTheme="majorEastAsia" w:hAnsiTheme="majorHAnsi" w:cstheme="majorBidi"/>
      <w:color w:val="000000" w:themeColor="text1"/>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Normal">
    <w:name w:val="Table Normal"/>
    <w:uiPriority w:val="2"/>
    <w:semiHidden/>
    <w:qFormat/>
    <w:rsid w:val="003B756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7">
    <w:name w:val="caption"/>
    <w:basedOn w:val="a"/>
    <w:next w:val="a"/>
    <w:uiPriority w:val="35"/>
    <w:unhideWhenUsed/>
    <w:qFormat/>
    <w:rsid w:val="003B7566"/>
    <w:pPr>
      <w:spacing w:line="240" w:lineRule="auto"/>
    </w:pPr>
    <w:rPr>
      <w:b/>
      <w:bCs/>
      <w:color w:val="5B9BD5" w:themeColor="accent1"/>
      <w:sz w:val="18"/>
      <w:szCs w:val="18"/>
    </w:rPr>
  </w:style>
  <w:style w:type="character" w:styleId="af8">
    <w:name w:val="Emphasis"/>
    <w:uiPriority w:val="20"/>
    <w:qFormat/>
    <w:rsid w:val="003B7566"/>
    <w:rPr>
      <w:i/>
      <w:iCs/>
    </w:rPr>
  </w:style>
  <w:style w:type="character" w:styleId="af9">
    <w:name w:val="Strong"/>
    <w:uiPriority w:val="22"/>
    <w:qFormat/>
    <w:rsid w:val="003B7566"/>
    <w:rPr>
      <w:b/>
      <w:bCs/>
    </w:rPr>
  </w:style>
  <w:style w:type="character" w:customStyle="1" w:styleId="currentdocdiv">
    <w:name w:val="currentdocdiv"/>
    <w:basedOn w:val="a0"/>
    <w:rsid w:val="003B7566"/>
  </w:style>
  <w:style w:type="character" w:customStyle="1" w:styleId="lat">
    <w:name w:val="lat"/>
    <w:basedOn w:val="a0"/>
    <w:rsid w:val="00C10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890819">
      <w:bodyDiv w:val="1"/>
      <w:marLeft w:val="0"/>
      <w:marRight w:val="0"/>
      <w:marTop w:val="0"/>
      <w:marBottom w:val="0"/>
      <w:divBdr>
        <w:top w:val="none" w:sz="0" w:space="0" w:color="auto"/>
        <w:left w:val="none" w:sz="0" w:space="0" w:color="auto"/>
        <w:bottom w:val="none" w:sz="0" w:space="0" w:color="auto"/>
        <w:right w:val="none" w:sz="0" w:space="0" w:color="auto"/>
      </w:divBdr>
    </w:div>
    <w:div w:id="2103061392">
      <w:bodyDiv w:val="1"/>
      <w:marLeft w:val="0"/>
      <w:marRight w:val="0"/>
      <w:marTop w:val="0"/>
      <w:marBottom w:val="0"/>
      <w:divBdr>
        <w:top w:val="none" w:sz="0" w:space="0" w:color="auto"/>
        <w:left w:val="none" w:sz="0" w:space="0" w:color="auto"/>
        <w:bottom w:val="none" w:sz="0" w:space="0" w:color="auto"/>
        <w:right w:val="none" w:sz="0" w:space="0" w:color="auto"/>
      </w:divBdr>
    </w:div>
    <w:div w:id="214507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hyperlink" Target="http://www.informio.ru/" TargetMode="External"/><Relationship Id="rId21" Type="http://schemas.openxmlformats.org/officeDocument/2006/relationships/diagramColors" Target="diagrams/colors3.xml"/><Relationship Id="rId34" Type="http://schemas.openxmlformats.org/officeDocument/2006/relationships/image" Target="media/image2.png"/><Relationship Id="rId42" Type="http://schemas.openxmlformats.org/officeDocument/2006/relationships/hyperlink" Target="https://ru.wikipedia.org/wiki/%D0%A0%D0%93%D0%9F%D0%A3_%D0%B8%D0%BC%D0%B5%D0%BD%D0%B8_%D0%90._%D0%98._%D0%93%D0%B5%D1%80%D1%86%D0%B5%D0%BD%D0%B0" TargetMode="External"/><Relationship Id="rId47" Type="http://schemas.openxmlformats.org/officeDocument/2006/relationships/hyperlink" Target="http://filosof.historic.ru/books" TargetMode="External"/><Relationship Id="rId50" Type="http://schemas.openxmlformats.org/officeDocument/2006/relationships/hyperlink" Target="http://pmedu.ru/res/2011_3_8.pdf" TargetMode="External"/><Relationship Id="rId55"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chart" Target="charts/chart2.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chart" Target="charts/chart5.xml"/><Relationship Id="rId37" Type="http://schemas.openxmlformats.org/officeDocument/2006/relationships/chart" Target="charts/chart8.xml"/><Relationship Id="rId40" Type="http://schemas.openxmlformats.org/officeDocument/2006/relationships/hyperlink" Target="https://web.archive.org/web/20140222030049/http:/ricur.org/ru/publikatsii/knigi-2013/195-sotsialnye-transformatsii-kultury" TargetMode="External"/><Relationship Id="rId45" Type="http://schemas.openxmlformats.org/officeDocument/2006/relationships/hyperlink" Target="https://nbpublish.com/library_read_article.php?id" TargetMode="External"/><Relationship Id="rId53" Type="http://schemas.openxmlformats.org/officeDocument/2006/relationships/image" Target="media/image4.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chart" Target="charts/chart3.xml"/><Relationship Id="rId35" Type="http://schemas.openxmlformats.org/officeDocument/2006/relationships/image" Target="media/image3.png"/><Relationship Id="rId43" Type="http://schemas.openxmlformats.org/officeDocument/2006/relationships/hyperlink" Target="https://camonitor.kz/32463-kuda-zavedut-kazahstan-poiski-nacionalnoy-identichnosti-chast-2-ya.html" TargetMode="External"/><Relationship Id="rId48" Type="http://schemas.openxmlformats.org/officeDocument/2006/relationships/hyperlink" Target="http://yanko.lib.ru/books/politologiya/huntington-who_are_we-ru-a.htm" TargetMode="External"/><Relationship Id="rId56" Type="http://schemas.openxmlformats.org/officeDocument/2006/relationships/image" Target="media/image7.png"/><Relationship Id="rId8" Type="http://schemas.openxmlformats.org/officeDocument/2006/relationships/diagramData" Target="diagrams/data1.xml"/><Relationship Id="rId51" Type="http://schemas.openxmlformats.org/officeDocument/2006/relationships/hyperlink" Target="http://www.p-lib.ru/pedagogika/pedagogika_vyshey_shkoly"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chart" Target="charts/chart6.xml"/><Relationship Id="rId38" Type="http://schemas.openxmlformats.org/officeDocument/2006/relationships/hyperlink" Target="http://edu.gov.kz/ru/document%20/zakoni/ob_obrazovanii_zakon_respubliki_kazahstan_ot_27_iulya_2007_goda__%209iii.%2025.04.2017" TargetMode="External"/><Relationship Id="rId46" Type="http://schemas.openxmlformats.org/officeDocument/2006/relationships/hyperlink" Target="https://pedagogicheskaya-deyatelnost-kak-kategoriya-pedagogiki-osnovn-e-problem-i-napravleniyaissledovaniya.pdf" TargetMode="External"/><Relationship Id="rId59" Type="http://schemas.openxmlformats.org/officeDocument/2006/relationships/theme" Target="theme/theme1.xml"/><Relationship Id="rId20" Type="http://schemas.openxmlformats.org/officeDocument/2006/relationships/diagramQuickStyle" Target="diagrams/quickStyle3.xml"/><Relationship Id="rId41" Type="http://schemas.openxmlformats.org/officeDocument/2006/relationships/hyperlink" Target="https://ru.wikipedia.org/wiki/%D0%A0%D0%BE%D1%81%D1%81%D0%B8%D0%B9%D1%81%D0%BA%D0%B8%D0%B9_%D0%B8%D0%BD%D1%81%D1%82%D0%B8%D1%82%D1%83%D1%82_%D0%BA%D1%83%D0%BB%D1%8C%D1%82%D1%83%D1%80%D0%BE%D0%BB%D0%BE%D0%B3%D0%B8%D0%B8"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chart" Target="charts/chart1.xml"/><Relationship Id="rId36" Type="http://schemas.openxmlformats.org/officeDocument/2006/relationships/chart" Target="charts/chart7.xml"/><Relationship Id="rId49" Type="http://schemas.openxmlformats.org/officeDocument/2006/relationships/hyperlink" Target="https://cyberleninka.ru/article/n/filosofskie" TargetMode="External"/><Relationship Id="rId57" Type="http://schemas.openxmlformats.org/officeDocument/2006/relationships/footer" Target="footer1.xml"/><Relationship Id="rId10" Type="http://schemas.openxmlformats.org/officeDocument/2006/relationships/diagramQuickStyle" Target="diagrams/quickStyle1.xml"/><Relationship Id="rId31" Type="http://schemas.openxmlformats.org/officeDocument/2006/relationships/chart" Target="charts/chart4.xml"/><Relationship Id="rId44" Type="http://schemas.openxmlformats.org/officeDocument/2006/relationships/hyperlink" Target="https://gtmarket.ru/concepts/7082" TargetMode="External"/><Relationship Id="rId52" Type="http://schemas.openxmlformats.org/officeDocument/2006/relationships/hyperlink" Target="https://cyberleninka.ru/articl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07407407407407E-2"/>
          <c:y val="0.11863415786853035"/>
          <c:w val="0.90038314176244927"/>
          <c:h val="0.7671833303795238"/>
        </c:manualLayout>
      </c:layout>
      <c:pie3DChart>
        <c:varyColors val="1"/>
        <c:ser>
          <c:idx val="0"/>
          <c:order val="0"/>
          <c:tx>
            <c:strRef>
              <c:f>Sayfa1!$B$1</c:f>
              <c:strCache>
                <c:ptCount val="1"/>
                <c:pt idx="0">
                  <c:v>Sütun1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2DB-4C52-9E15-C1231B88789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2DB-4C52-9E15-C1231B88789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2DB-4C52-9E15-C1231B88789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2DB-4C52-9E15-C1231B887892}"/>
              </c:ext>
            </c:extLst>
          </c:dPt>
          <c:dLbls>
            <c:spPr>
              <a:noFill/>
              <a:ln>
                <a:noFill/>
              </a:ln>
              <a:effectLst/>
            </c:sp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Sayfa1!$A$2:$A$5</c:f>
              <c:strCache>
                <c:ptCount val="3"/>
                <c:pt idx="0">
                  <c:v>кейде</c:v>
                </c:pt>
                <c:pt idx="1">
                  <c:v>жиі</c:v>
                </c:pt>
                <c:pt idx="2">
                  <c:v>сирек</c:v>
                </c:pt>
              </c:strCache>
            </c:strRef>
          </c:cat>
          <c:val>
            <c:numRef>
              <c:f>Sayfa1!$B$2:$B$5</c:f>
              <c:numCache>
                <c:formatCode>General</c:formatCode>
                <c:ptCount val="4"/>
                <c:pt idx="0">
                  <c:v>58.4</c:v>
                </c:pt>
                <c:pt idx="1">
                  <c:v>15.6</c:v>
                </c:pt>
                <c:pt idx="2">
                  <c:v>46.8</c:v>
                </c:pt>
              </c:numCache>
            </c:numRef>
          </c:val>
          <c:extLst xmlns:c16r2="http://schemas.microsoft.com/office/drawing/2015/06/chart">
            <c:ext xmlns:c16="http://schemas.microsoft.com/office/drawing/2014/chart" uri="{C3380CC4-5D6E-409C-BE32-E72D297353CC}">
              <c16:uniqueId val="{00000008-22DB-4C52-9E15-C1231B887892}"/>
            </c:ext>
          </c:extLst>
        </c:ser>
        <c:dLbls>
          <c:showLegendKey val="0"/>
          <c:showVal val="0"/>
          <c:showCatName val="0"/>
          <c:showSerName val="0"/>
          <c:showPercent val="1"/>
          <c:showBubbleSize val="0"/>
          <c:showLeaderLines val="1"/>
        </c:dLbls>
      </c:pie3DChart>
      <c:spPr>
        <a:noFill/>
        <a:ln>
          <a:noFill/>
        </a:ln>
        <a:effectLst/>
      </c:spPr>
    </c:plotArea>
    <c:legend>
      <c:legendPos val="r"/>
      <c:overlay val="0"/>
      <c:txPr>
        <a:bodyPr/>
        <a:lstStyle/>
        <a:p>
          <a:pPr>
            <a:defRPr b="1"/>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545973255319431"/>
          <c:y val="0.19807558537941378"/>
          <c:w val="0.64751393233380228"/>
          <c:h val="0.55648589238845292"/>
        </c:manualLayout>
      </c:layout>
      <c:pie3DChart>
        <c:varyColors val="1"/>
        <c:ser>
          <c:idx val="0"/>
          <c:order val="0"/>
          <c:tx>
            <c:strRef>
              <c:f>Sayfa1!$B$1</c:f>
              <c:strCache>
                <c:ptCount val="1"/>
                <c:pt idx="0">
                  <c:v>Sütun 2</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25C-4596-A5FB-841339DFBC6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25C-4596-A5FB-841339DFBC6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25C-4596-A5FB-841339DFBC6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25C-4596-A5FB-841339DFBC61}"/>
              </c:ext>
            </c:extLst>
          </c:dPt>
          <c:dLbls>
            <c:spPr>
              <a:noFill/>
              <a:ln>
                <a:noFill/>
              </a:ln>
              <a:effectLst/>
            </c:sp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Sayfa1!$A$2:$A$5</c:f>
              <c:strCache>
                <c:ptCount val="4"/>
                <c:pt idx="0">
                  <c:v>Педагогтер</c:v>
                </c:pt>
                <c:pt idx="1">
                  <c:v>Достар</c:v>
                </c:pt>
                <c:pt idx="2">
                  <c:v>БАҚ</c:v>
                </c:pt>
                <c:pt idx="3">
                  <c:v>Ата - аналар</c:v>
                </c:pt>
              </c:strCache>
            </c:strRef>
          </c:cat>
          <c:val>
            <c:numRef>
              <c:f>Sayfa1!$B$2:$B$5</c:f>
              <c:numCache>
                <c:formatCode>General</c:formatCode>
                <c:ptCount val="4"/>
                <c:pt idx="0">
                  <c:v>63.4</c:v>
                </c:pt>
                <c:pt idx="1">
                  <c:v>10.8</c:v>
                </c:pt>
                <c:pt idx="2">
                  <c:v>48.6</c:v>
                </c:pt>
                <c:pt idx="3">
                  <c:v>37.800000000000004</c:v>
                </c:pt>
              </c:numCache>
            </c:numRef>
          </c:val>
          <c:extLst xmlns:c16r2="http://schemas.microsoft.com/office/drawing/2015/06/chart">
            <c:ext xmlns:c16="http://schemas.microsoft.com/office/drawing/2014/chart" uri="{C3380CC4-5D6E-409C-BE32-E72D297353CC}">
              <c16:uniqueId val="{00000008-225C-4596-A5FB-841339DFBC61}"/>
            </c:ext>
          </c:extLst>
        </c:ser>
        <c:dLbls>
          <c:showLegendKey val="0"/>
          <c:showVal val="1"/>
          <c:showCatName val="0"/>
          <c:showSerName val="0"/>
          <c:showPercent val="0"/>
          <c:showBubbleSize val="0"/>
          <c:showLeaderLines val="1"/>
        </c:dLbls>
      </c:pie3DChart>
      <c:spPr>
        <a:noFill/>
        <a:ln>
          <a:noFill/>
        </a:ln>
        <a:effectLst/>
      </c:spPr>
    </c:plotArea>
    <c:legend>
      <c:legendPos val="r"/>
      <c:overlay val="0"/>
      <c:txPr>
        <a:bodyPr/>
        <a:lstStyle/>
        <a:p>
          <a:pPr>
            <a:defRPr b="1">
              <a:solidFill>
                <a:sysClr val="windowText" lastClr="000000"/>
              </a:solidFill>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118234086437931E-2"/>
          <c:y val="0.13743652043494564"/>
          <c:w val="0.78258642513109555"/>
          <c:h val="0.65822572178477812"/>
        </c:manualLayout>
      </c:layout>
      <c:pie3DChart>
        <c:varyColors val="1"/>
        <c:ser>
          <c:idx val="0"/>
          <c:order val="0"/>
          <c:tx>
            <c:strRef>
              <c:f>Sayfa1!$B$1</c:f>
              <c:strCache>
                <c:ptCount val="1"/>
                <c:pt idx="0">
                  <c:v>Sütun</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2C7-4E47-936B-8B3D2D171A5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2C7-4E47-936B-8B3D2D171A5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2C7-4E47-936B-8B3D2D171A5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2C7-4E47-936B-8B3D2D171A5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2C7-4E47-936B-8B3D2D171A59}"/>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C2C7-4E47-936B-8B3D2D171A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6"/>
                <c:pt idx="0">
                  <c:v>Педагогтар</c:v>
                </c:pt>
                <c:pt idx="1">
                  <c:v>Достар</c:v>
                </c:pt>
                <c:pt idx="2">
                  <c:v>Ондайлар жоқ</c:v>
                </c:pt>
                <c:pt idx="3">
                  <c:v>Керек емес</c:v>
                </c:pt>
                <c:pt idx="4">
                  <c:v>Әкем</c:v>
                </c:pt>
                <c:pt idx="5">
                  <c:v>Шешем</c:v>
                </c:pt>
              </c:strCache>
            </c:strRef>
          </c:cat>
          <c:val>
            <c:numRef>
              <c:f>Sayfa1!$B$2:$B$7</c:f>
              <c:numCache>
                <c:formatCode>General</c:formatCode>
                <c:ptCount val="6"/>
                <c:pt idx="0">
                  <c:v>8.6</c:v>
                </c:pt>
                <c:pt idx="1">
                  <c:v>13.4</c:v>
                </c:pt>
                <c:pt idx="2">
                  <c:v>6.7</c:v>
                </c:pt>
                <c:pt idx="3">
                  <c:v>12.6</c:v>
                </c:pt>
                <c:pt idx="4">
                  <c:v>40.300000000000004</c:v>
                </c:pt>
                <c:pt idx="5">
                  <c:v>58.4</c:v>
                </c:pt>
              </c:numCache>
            </c:numRef>
          </c:val>
          <c:extLst xmlns:c16r2="http://schemas.microsoft.com/office/drawing/2015/06/chart">
            <c:ext xmlns:c16="http://schemas.microsoft.com/office/drawing/2014/chart" uri="{C3380CC4-5D6E-409C-BE32-E72D297353CC}">
              <c16:uniqueId val="{0000000C-C2C7-4E47-936B-8B3D2D171A5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740428065048564E-2"/>
          <c:y val="0.15454575612992658"/>
          <c:w val="0.75678718510701626"/>
          <c:h val="0.62213466811072404"/>
        </c:manualLayout>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A43-4FF4-B1BF-86A39C28E75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A43-4FF4-B1BF-86A39C28E75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A43-4FF4-B1BF-86A39C28E75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A43-4FF4-B1BF-86A39C28E7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Sayfa1!$A$2:$A$5</c:f>
              <c:strCache>
                <c:ptCount val="3"/>
                <c:pt idx="0">
                  <c:v>жауап берген жоқ </c:v>
                </c:pt>
                <c:pt idx="1">
                  <c:v>жоқ</c:v>
                </c:pt>
                <c:pt idx="2">
                  <c:v>иә</c:v>
                </c:pt>
              </c:strCache>
            </c:strRef>
          </c:cat>
          <c:val>
            <c:numRef>
              <c:f>Sayfa1!$B$2:$B$5</c:f>
              <c:numCache>
                <c:formatCode>General</c:formatCode>
                <c:ptCount val="4"/>
                <c:pt idx="0">
                  <c:v>3.4</c:v>
                </c:pt>
                <c:pt idx="1">
                  <c:v>69.400000000000006</c:v>
                </c:pt>
                <c:pt idx="2">
                  <c:v>47.6</c:v>
                </c:pt>
              </c:numCache>
            </c:numRef>
          </c:val>
          <c:extLst xmlns:c16r2="http://schemas.microsoft.com/office/drawing/2015/06/chart">
            <c:ext xmlns:c16="http://schemas.microsoft.com/office/drawing/2014/chart" uri="{C3380CC4-5D6E-409C-BE32-E72D297353CC}">
              <c16:uniqueId val="{00000008-EA43-4FF4-B1BF-86A39C28E751}"/>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310138062010494E-2"/>
          <c:y val="0.15247823332428304"/>
          <c:w val="0.76117918187055889"/>
          <c:h val="0.63584758801701513"/>
        </c:manualLayout>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C1B-468F-BAD6-7F63D2444FE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C1B-468F-BAD6-7F63D2444FE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C1B-468F-BAD6-7F63D2444FE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C1B-468F-BAD6-7F63D2444F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Sayfa1!$A$2:$A$5</c:f>
              <c:strCache>
                <c:ptCount val="3"/>
                <c:pt idx="0">
                  <c:v>Жауап берген жоқ </c:v>
                </c:pt>
                <c:pt idx="1">
                  <c:v>Жоқ </c:v>
                </c:pt>
                <c:pt idx="2">
                  <c:v>Иә</c:v>
                </c:pt>
              </c:strCache>
            </c:strRef>
          </c:cat>
          <c:val>
            <c:numRef>
              <c:f>Sayfa1!$B$2:$B$5</c:f>
              <c:numCache>
                <c:formatCode>General</c:formatCode>
                <c:ptCount val="4"/>
                <c:pt idx="0">
                  <c:v>6</c:v>
                </c:pt>
                <c:pt idx="1">
                  <c:v>72.400000000000006</c:v>
                </c:pt>
                <c:pt idx="2">
                  <c:v>39.200000000000003</c:v>
                </c:pt>
              </c:numCache>
            </c:numRef>
          </c:val>
          <c:extLst xmlns:c16r2="http://schemas.microsoft.com/office/drawing/2015/06/chart">
            <c:ext xmlns:c16="http://schemas.microsoft.com/office/drawing/2014/chart" uri="{C3380CC4-5D6E-409C-BE32-E72D297353CC}">
              <c16:uniqueId val="{00000008-1C1B-468F-BAD6-7F63D2444FE8}"/>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7380646802423"/>
          <c:y val="8.3233495334614535E-2"/>
          <c:w val="0.78102096268803511"/>
          <c:h val="0.58153788192743561"/>
        </c:manualLayout>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41B-412D-BF1C-212CD436A8A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41B-412D-BF1C-212CD436A8A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41B-412D-BF1C-212CD436A8A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41B-412D-BF1C-212CD436A8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Sayfa1!$A$2:$A$5</c:f>
              <c:strCache>
                <c:ptCount val="4"/>
                <c:pt idx="0">
                  <c:v>ҚР-да, оның әл-ауқаты мен өркендеуін арттыру үшін жұмыс істей отырып</c:v>
                </c:pt>
                <c:pt idx="1">
                  <c:v>Қазақстанда емес, кез келген басқа жерде</c:v>
                </c:pt>
                <c:pt idx="2">
                  <c:v>кез келген жерде, бірақ Қазақстанда емес</c:v>
                </c:pt>
                <c:pt idx="3">
                  <c:v>Қазақстанда</c:v>
                </c:pt>
              </c:strCache>
            </c:strRef>
          </c:cat>
          <c:val>
            <c:numRef>
              <c:f>Sayfa1!$B$2:$B$5</c:f>
              <c:numCache>
                <c:formatCode>General</c:formatCode>
                <c:ptCount val="4"/>
                <c:pt idx="0">
                  <c:v>47.6</c:v>
                </c:pt>
                <c:pt idx="1">
                  <c:v>6.8</c:v>
                </c:pt>
                <c:pt idx="2">
                  <c:v>6.8</c:v>
                </c:pt>
                <c:pt idx="3">
                  <c:v>64.599999999999994</c:v>
                </c:pt>
              </c:numCache>
            </c:numRef>
          </c:val>
          <c:extLst xmlns:c16r2="http://schemas.microsoft.com/office/drawing/2015/06/chart">
            <c:ext xmlns:c16="http://schemas.microsoft.com/office/drawing/2014/chart" uri="{C3380CC4-5D6E-409C-BE32-E72D297353CC}">
              <c16:uniqueId val="{00000008-341B-412D-BF1C-212CD436A8A0}"/>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lgn="just">
            <a:defRPr sz="9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Оңтайлы</c:v>
                </c:pt>
              </c:strCache>
            </c:strRef>
          </c:tx>
          <c:spPr>
            <a:solidFill>
              <a:schemeClr val="accent1"/>
            </a:solidFill>
            <a:ln>
              <a:noFill/>
            </a:ln>
            <a:effectLst/>
          </c:spPr>
          <c:invertIfNegative val="0"/>
          <c:cat>
            <c:strRef>
              <c:f>Лист1!$A$2:$A$3</c:f>
              <c:strCache>
                <c:ptCount val="2"/>
                <c:pt idx="0">
                  <c:v>Бірінші жартыжылдық</c:v>
                </c:pt>
                <c:pt idx="1">
                  <c:v>Екінші жартыжылдық</c:v>
                </c:pt>
              </c:strCache>
            </c:strRef>
          </c:cat>
          <c:val>
            <c:numRef>
              <c:f>Лист1!$B$2:$B$3</c:f>
              <c:numCache>
                <c:formatCode>General</c:formatCode>
                <c:ptCount val="2"/>
                <c:pt idx="0">
                  <c:v>36</c:v>
                </c:pt>
                <c:pt idx="1">
                  <c:v>49</c:v>
                </c:pt>
              </c:numCache>
            </c:numRef>
          </c:val>
          <c:extLst xmlns:c16r2="http://schemas.microsoft.com/office/drawing/2015/06/chart">
            <c:ext xmlns:c16="http://schemas.microsoft.com/office/drawing/2014/chart" uri="{C3380CC4-5D6E-409C-BE32-E72D297353CC}">
              <c16:uniqueId val="{00000000-9896-485E-A8F0-6EA17B17D091}"/>
            </c:ext>
          </c:extLst>
        </c:ser>
        <c:ser>
          <c:idx val="1"/>
          <c:order val="1"/>
          <c:tx>
            <c:strRef>
              <c:f>Лист1!$C$1</c:f>
              <c:strCache>
                <c:ptCount val="1"/>
                <c:pt idx="0">
                  <c:v>рұқсат етілген</c:v>
                </c:pt>
              </c:strCache>
            </c:strRef>
          </c:tx>
          <c:spPr>
            <a:solidFill>
              <a:schemeClr val="accent2"/>
            </a:solidFill>
            <a:ln>
              <a:noFill/>
            </a:ln>
            <a:effectLst/>
          </c:spPr>
          <c:invertIfNegative val="0"/>
          <c:cat>
            <c:strRef>
              <c:f>Лист1!$A$2:$A$3</c:f>
              <c:strCache>
                <c:ptCount val="2"/>
                <c:pt idx="0">
                  <c:v>Бірінші жартыжылдық</c:v>
                </c:pt>
                <c:pt idx="1">
                  <c:v>Екінші жартыжылдық</c:v>
                </c:pt>
              </c:strCache>
            </c:strRef>
          </c:cat>
          <c:val>
            <c:numRef>
              <c:f>Лист1!$C$2:$C$3</c:f>
              <c:numCache>
                <c:formatCode>General</c:formatCode>
                <c:ptCount val="2"/>
                <c:pt idx="0">
                  <c:v>29</c:v>
                </c:pt>
                <c:pt idx="1">
                  <c:v>36</c:v>
                </c:pt>
              </c:numCache>
            </c:numRef>
          </c:val>
          <c:extLst xmlns:c16r2="http://schemas.microsoft.com/office/drawing/2015/06/chart">
            <c:ext xmlns:c16="http://schemas.microsoft.com/office/drawing/2014/chart" uri="{C3380CC4-5D6E-409C-BE32-E72D297353CC}">
              <c16:uniqueId val="{00000001-9896-485E-A8F0-6EA17B17D091}"/>
            </c:ext>
          </c:extLst>
        </c:ser>
        <c:ser>
          <c:idx val="2"/>
          <c:order val="2"/>
          <c:tx>
            <c:strRef>
              <c:f>Лист1!$D$1</c:f>
              <c:strCache>
                <c:ptCount val="1"/>
                <c:pt idx="0">
                  <c:v>сыни</c:v>
                </c:pt>
              </c:strCache>
            </c:strRef>
          </c:tx>
          <c:spPr>
            <a:solidFill>
              <a:schemeClr val="accent3"/>
            </a:solidFill>
            <a:ln>
              <a:noFill/>
            </a:ln>
            <a:effectLst/>
          </c:spPr>
          <c:invertIfNegative val="0"/>
          <c:cat>
            <c:strRef>
              <c:f>Лист1!$A$2:$A$3</c:f>
              <c:strCache>
                <c:ptCount val="2"/>
                <c:pt idx="0">
                  <c:v>Бірінші жартыжылдық</c:v>
                </c:pt>
                <c:pt idx="1">
                  <c:v>Екінші жартыжылдық</c:v>
                </c:pt>
              </c:strCache>
            </c:strRef>
          </c:cat>
          <c:val>
            <c:numRef>
              <c:f>Лист1!$D$2:$D$3</c:f>
              <c:numCache>
                <c:formatCode>General</c:formatCode>
                <c:ptCount val="2"/>
                <c:pt idx="0">
                  <c:v>31</c:v>
                </c:pt>
                <c:pt idx="1">
                  <c:v>22</c:v>
                </c:pt>
              </c:numCache>
            </c:numRef>
          </c:val>
          <c:extLst xmlns:c16r2="http://schemas.microsoft.com/office/drawing/2015/06/chart">
            <c:ext xmlns:c16="http://schemas.microsoft.com/office/drawing/2014/chart" uri="{C3380CC4-5D6E-409C-BE32-E72D297353CC}">
              <c16:uniqueId val="{00000002-9896-485E-A8F0-6EA17B17D091}"/>
            </c:ext>
          </c:extLst>
        </c:ser>
        <c:dLbls>
          <c:showLegendKey val="0"/>
          <c:showVal val="0"/>
          <c:showCatName val="0"/>
          <c:showSerName val="0"/>
          <c:showPercent val="0"/>
          <c:showBubbleSize val="0"/>
        </c:dLbls>
        <c:gapWidth val="219"/>
        <c:overlap val="-27"/>
        <c:axId val="-211140608"/>
        <c:axId val="-211140064"/>
      </c:barChart>
      <c:catAx>
        <c:axId val="-21114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140064"/>
        <c:crosses val="autoZero"/>
        <c:auto val="1"/>
        <c:lblAlgn val="ctr"/>
        <c:lblOffset val="100"/>
        <c:noMultiLvlLbl val="0"/>
      </c:catAx>
      <c:valAx>
        <c:axId val="-21114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14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оңтайлы</c:v>
                </c:pt>
              </c:strCache>
            </c:strRef>
          </c:tx>
          <c:spPr>
            <a:solidFill>
              <a:schemeClr val="accent1"/>
            </a:solidFill>
            <a:ln>
              <a:noFill/>
            </a:ln>
            <a:effectLst/>
          </c:spPr>
          <c:invertIfNegative val="0"/>
          <c:cat>
            <c:strRef>
              <c:f>Лист1!$A$2:$A$3</c:f>
              <c:strCache>
                <c:ptCount val="2"/>
                <c:pt idx="0">
                  <c:v>Бірінші жартыжылдық</c:v>
                </c:pt>
                <c:pt idx="1">
                  <c:v>Екінші жартыжылдық</c:v>
                </c:pt>
              </c:strCache>
            </c:strRef>
          </c:cat>
          <c:val>
            <c:numRef>
              <c:f>Лист1!$B$2:$B$3</c:f>
              <c:numCache>
                <c:formatCode>General</c:formatCode>
                <c:ptCount val="2"/>
                <c:pt idx="0">
                  <c:v>32</c:v>
                </c:pt>
                <c:pt idx="1">
                  <c:v>37</c:v>
                </c:pt>
              </c:numCache>
            </c:numRef>
          </c:val>
          <c:extLst xmlns:c16r2="http://schemas.microsoft.com/office/drawing/2015/06/chart">
            <c:ext xmlns:c16="http://schemas.microsoft.com/office/drawing/2014/chart" uri="{C3380CC4-5D6E-409C-BE32-E72D297353CC}">
              <c16:uniqueId val="{00000000-DDD2-4A82-9A44-56B16C9FB626}"/>
            </c:ext>
          </c:extLst>
        </c:ser>
        <c:ser>
          <c:idx val="1"/>
          <c:order val="1"/>
          <c:tx>
            <c:strRef>
              <c:f>Лист1!$C$1</c:f>
              <c:strCache>
                <c:ptCount val="1"/>
                <c:pt idx="0">
                  <c:v>рұқсат етілген</c:v>
                </c:pt>
              </c:strCache>
            </c:strRef>
          </c:tx>
          <c:spPr>
            <a:solidFill>
              <a:schemeClr val="accent2"/>
            </a:solidFill>
            <a:ln>
              <a:noFill/>
            </a:ln>
            <a:effectLst/>
          </c:spPr>
          <c:invertIfNegative val="0"/>
          <c:cat>
            <c:strRef>
              <c:f>Лист1!$A$2:$A$3</c:f>
              <c:strCache>
                <c:ptCount val="2"/>
                <c:pt idx="0">
                  <c:v>Бірінші жартыжылдық</c:v>
                </c:pt>
                <c:pt idx="1">
                  <c:v>Екінші жартыжылдық</c:v>
                </c:pt>
              </c:strCache>
            </c:strRef>
          </c:cat>
          <c:val>
            <c:numRef>
              <c:f>Лист1!$C$2:$C$3</c:f>
              <c:numCache>
                <c:formatCode>General</c:formatCode>
                <c:ptCount val="2"/>
                <c:pt idx="0">
                  <c:v>34</c:v>
                </c:pt>
                <c:pt idx="1">
                  <c:v>28</c:v>
                </c:pt>
              </c:numCache>
            </c:numRef>
          </c:val>
          <c:extLst xmlns:c16r2="http://schemas.microsoft.com/office/drawing/2015/06/chart">
            <c:ext xmlns:c16="http://schemas.microsoft.com/office/drawing/2014/chart" uri="{C3380CC4-5D6E-409C-BE32-E72D297353CC}">
              <c16:uniqueId val="{00000001-DDD2-4A82-9A44-56B16C9FB626}"/>
            </c:ext>
          </c:extLst>
        </c:ser>
        <c:ser>
          <c:idx val="2"/>
          <c:order val="2"/>
          <c:tx>
            <c:strRef>
              <c:f>Лист1!$D$1</c:f>
              <c:strCache>
                <c:ptCount val="1"/>
                <c:pt idx="0">
                  <c:v>сыни</c:v>
                </c:pt>
              </c:strCache>
            </c:strRef>
          </c:tx>
          <c:spPr>
            <a:solidFill>
              <a:schemeClr val="accent3"/>
            </a:solidFill>
            <a:ln>
              <a:noFill/>
            </a:ln>
            <a:effectLst/>
          </c:spPr>
          <c:invertIfNegative val="0"/>
          <c:cat>
            <c:strRef>
              <c:f>Лист1!$A$2:$A$3</c:f>
              <c:strCache>
                <c:ptCount val="2"/>
                <c:pt idx="0">
                  <c:v>Бірінші жартыжылдық</c:v>
                </c:pt>
                <c:pt idx="1">
                  <c:v>Екінші жартыжылдық</c:v>
                </c:pt>
              </c:strCache>
            </c:strRef>
          </c:cat>
          <c:val>
            <c:numRef>
              <c:f>Лист1!$D$2:$D$3</c:f>
              <c:numCache>
                <c:formatCode>General</c:formatCode>
                <c:ptCount val="2"/>
                <c:pt idx="0">
                  <c:v>38</c:v>
                </c:pt>
                <c:pt idx="1">
                  <c:v>39</c:v>
                </c:pt>
              </c:numCache>
            </c:numRef>
          </c:val>
          <c:extLst xmlns:c16r2="http://schemas.microsoft.com/office/drawing/2015/06/chart">
            <c:ext xmlns:c16="http://schemas.microsoft.com/office/drawing/2014/chart" uri="{C3380CC4-5D6E-409C-BE32-E72D297353CC}">
              <c16:uniqueId val="{00000002-DDD2-4A82-9A44-56B16C9FB626}"/>
            </c:ext>
          </c:extLst>
        </c:ser>
        <c:dLbls>
          <c:showLegendKey val="0"/>
          <c:showVal val="0"/>
          <c:showCatName val="0"/>
          <c:showSerName val="0"/>
          <c:showPercent val="0"/>
          <c:showBubbleSize val="0"/>
        </c:dLbls>
        <c:gapWidth val="219"/>
        <c:overlap val="-27"/>
        <c:axId val="-211138976"/>
        <c:axId val="-211150944"/>
      </c:barChart>
      <c:catAx>
        <c:axId val="-21113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150944"/>
        <c:crosses val="autoZero"/>
        <c:auto val="1"/>
        <c:lblAlgn val="ctr"/>
        <c:lblOffset val="100"/>
        <c:noMultiLvlLbl val="0"/>
      </c:catAx>
      <c:valAx>
        <c:axId val="-21115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13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D4FC63-461D-493F-953D-88BF3A6BCCD5}" type="doc">
      <dgm:prSet loTypeId="urn:microsoft.com/office/officeart/2005/8/layout/hierarchy2" loCatId="hierarchy" qsTypeId="urn:microsoft.com/office/officeart/2005/8/quickstyle/simple5" qsCatId="simple" csTypeId="urn:microsoft.com/office/officeart/2005/8/colors/colorful3" csCatId="colorful" phldr="1"/>
      <dgm:spPr/>
      <dgm:t>
        <a:bodyPr/>
        <a:lstStyle/>
        <a:p>
          <a:endParaRPr lang="ru-RU"/>
        </a:p>
      </dgm:t>
    </dgm:pt>
    <dgm:pt modelId="{297A2964-9D49-461B-8561-566E15B6CC1D}">
      <dgm:prSet phldrT="[Текст]" custT="1"/>
      <dgm:spPr/>
      <dgm:t>
        <a:bodyPr/>
        <a:lstStyle/>
        <a:p>
          <a:pPr algn="ctr">
            <a:lnSpc>
              <a:spcPct val="100000"/>
            </a:lnSpc>
            <a:spcBef>
              <a:spcPts val="0"/>
            </a:spcBef>
            <a:spcAft>
              <a:spcPts val="0"/>
            </a:spcAft>
          </a:pPr>
          <a:r>
            <a:rPr lang="ru-RU" sz="700"/>
            <a:t>ХХ ғасырдың 20-ж.ж іс-әрекеттің  жалпы психологиялық теориясы және іс-әрекет әдісі қалыптасты  </a:t>
          </a:r>
        </a:p>
        <a:p>
          <a:pPr algn="ctr">
            <a:lnSpc>
              <a:spcPct val="100000"/>
            </a:lnSpc>
            <a:spcBef>
              <a:spcPts val="0"/>
            </a:spcBef>
            <a:spcAft>
              <a:spcPts val="0"/>
            </a:spcAft>
          </a:pPr>
          <a:r>
            <a:rPr lang="ru-RU" sz="700"/>
            <a:t>(С.Л. Рубинштейн).</a:t>
          </a:r>
        </a:p>
      </dgm:t>
    </dgm:pt>
    <dgm:pt modelId="{496FA74E-9AA5-4B27-9852-2F15ACBF6396}" type="parTrans" cxnId="{A243BA57-A864-43C0-9C02-2A224961653D}">
      <dgm:prSet/>
      <dgm:spPr/>
      <dgm:t>
        <a:bodyPr/>
        <a:lstStyle/>
        <a:p>
          <a:pPr algn="ctr">
            <a:lnSpc>
              <a:spcPct val="100000"/>
            </a:lnSpc>
            <a:spcBef>
              <a:spcPts val="0"/>
            </a:spcBef>
            <a:spcAft>
              <a:spcPts val="0"/>
            </a:spcAft>
          </a:pPr>
          <a:endParaRPr lang="ru-RU"/>
        </a:p>
      </dgm:t>
    </dgm:pt>
    <dgm:pt modelId="{357B641B-A83D-4BF1-B92E-68FBB8D7B8AE}" type="sibTrans" cxnId="{A243BA57-A864-43C0-9C02-2A224961653D}">
      <dgm:prSet/>
      <dgm:spPr/>
      <dgm:t>
        <a:bodyPr/>
        <a:lstStyle/>
        <a:p>
          <a:pPr algn="ctr">
            <a:lnSpc>
              <a:spcPct val="100000"/>
            </a:lnSpc>
            <a:spcBef>
              <a:spcPts val="0"/>
            </a:spcBef>
            <a:spcAft>
              <a:spcPts val="0"/>
            </a:spcAft>
          </a:pPr>
          <a:endParaRPr lang="ru-RU"/>
        </a:p>
      </dgm:t>
    </dgm:pt>
    <dgm:pt modelId="{FF736E69-F8D3-498A-B76A-E3961F5CD334}">
      <dgm:prSet phldrT="[Текст]" custT="1"/>
      <dgm:spPr/>
      <dgm:t>
        <a:bodyPr/>
        <a:lstStyle/>
        <a:p>
          <a:pPr algn="ctr">
            <a:lnSpc>
              <a:spcPct val="100000"/>
            </a:lnSpc>
            <a:spcBef>
              <a:spcPts val="0"/>
            </a:spcBef>
            <a:spcAft>
              <a:spcPts val="0"/>
            </a:spcAft>
          </a:pPr>
          <a:r>
            <a:rPr lang="ru-RU" sz="700"/>
            <a:t>30 -жылдары іс-әрекет  әдісін  екі  түсіндіру  ұсынылды : сана мен іс-әрекеттің бірлігі принципі (С.Л. Рубинштейн) және сыртқы және ішкі  іс-әрекет  құрылымының  бірлігі   (А.Н.Леонтьев)</a:t>
          </a:r>
        </a:p>
      </dgm:t>
    </dgm:pt>
    <dgm:pt modelId="{95CB4E3A-3750-4060-9584-906BF76C59F0}" type="parTrans" cxnId="{15A4B92D-1AB6-44BB-9806-5746CF13C0BC}">
      <dgm:prSet/>
      <dgm:spPr/>
      <dgm:t>
        <a:bodyPr/>
        <a:lstStyle/>
        <a:p>
          <a:pPr algn="ctr">
            <a:lnSpc>
              <a:spcPct val="100000"/>
            </a:lnSpc>
            <a:spcBef>
              <a:spcPts val="0"/>
            </a:spcBef>
            <a:spcAft>
              <a:spcPts val="0"/>
            </a:spcAft>
          </a:pPr>
          <a:endParaRPr lang="ru-RU"/>
        </a:p>
      </dgm:t>
    </dgm:pt>
    <dgm:pt modelId="{90346A24-966E-41A5-B9C4-DB83BD4263B1}" type="sibTrans" cxnId="{15A4B92D-1AB6-44BB-9806-5746CF13C0BC}">
      <dgm:prSet/>
      <dgm:spPr/>
      <dgm:t>
        <a:bodyPr/>
        <a:lstStyle/>
        <a:p>
          <a:pPr algn="ctr">
            <a:lnSpc>
              <a:spcPct val="100000"/>
            </a:lnSpc>
            <a:spcBef>
              <a:spcPts val="0"/>
            </a:spcBef>
            <a:spcAft>
              <a:spcPts val="0"/>
            </a:spcAft>
          </a:pPr>
          <a:endParaRPr lang="ru-RU"/>
        </a:p>
      </dgm:t>
    </dgm:pt>
    <dgm:pt modelId="{559FC873-3D30-4BA3-86D7-BDB127FF97CF}">
      <dgm:prSet phldrT="[Текст]" custT="1"/>
      <dgm:spPr/>
      <dgm:t>
        <a:bodyPr/>
        <a:lstStyle/>
        <a:p>
          <a:pPr algn="ctr">
            <a:lnSpc>
              <a:spcPct val="100000"/>
            </a:lnSpc>
            <a:spcBef>
              <a:spcPts val="0"/>
            </a:spcBef>
            <a:spcAft>
              <a:spcPts val="0"/>
            </a:spcAft>
          </a:pPr>
          <a:r>
            <a:rPr lang="ru-RU" sz="600"/>
            <a:t>1 ғылыми мектеп қызметті зерттеуге, кәсіби қызметтің, жеке іс-әрекет пен қабілеттердің жүйелі генез теориясын жасауға  тұтас көзқарасты білдіреді (В. Д. Щадрикова)</a:t>
          </a:r>
        </a:p>
      </dgm:t>
    </dgm:pt>
    <dgm:pt modelId="{63956714-DF0D-4871-9B0E-DE0ABC2D5BD3}" type="parTrans" cxnId="{C20F2C6D-C82D-4B37-A61F-4459CD35E99B}">
      <dgm:prSet/>
      <dgm:spPr/>
      <dgm:t>
        <a:bodyPr/>
        <a:lstStyle/>
        <a:p>
          <a:pPr algn="ctr">
            <a:lnSpc>
              <a:spcPct val="100000"/>
            </a:lnSpc>
            <a:spcBef>
              <a:spcPts val="0"/>
            </a:spcBef>
            <a:spcAft>
              <a:spcPts val="0"/>
            </a:spcAft>
          </a:pPr>
          <a:endParaRPr lang="ru-RU"/>
        </a:p>
      </dgm:t>
    </dgm:pt>
    <dgm:pt modelId="{A5DD7EFB-5030-4C49-B5B2-4075BECA049E}" type="sibTrans" cxnId="{C20F2C6D-C82D-4B37-A61F-4459CD35E99B}">
      <dgm:prSet/>
      <dgm:spPr/>
      <dgm:t>
        <a:bodyPr/>
        <a:lstStyle/>
        <a:p>
          <a:pPr algn="ctr">
            <a:lnSpc>
              <a:spcPct val="100000"/>
            </a:lnSpc>
            <a:spcBef>
              <a:spcPts val="0"/>
            </a:spcBef>
            <a:spcAft>
              <a:spcPts val="0"/>
            </a:spcAft>
          </a:pPr>
          <a:endParaRPr lang="ru-RU"/>
        </a:p>
      </dgm:t>
    </dgm:pt>
    <dgm:pt modelId="{DB6B2C2E-0188-4B07-86D8-E6E843315233}">
      <dgm:prSet phldrT="[Текст]" custT="1"/>
      <dgm:spPr/>
      <dgm:t>
        <a:bodyPr/>
        <a:lstStyle/>
        <a:p>
          <a:pPr algn="ctr">
            <a:lnSpc>
              <a:spcPct val="100000"/>
            </a:lnSpc>
            <a:spcBef>
              <a:spcPts val="0"/>
            </a:spcBef>
            <a:spcAft>
              <a:spcPts val="0"/>
            </a:spcAft>
          </a:pPr>
          <a:r>
            <a:rPr lang="ru-RU" sz="700"/>
            <a:t>іс-әрекет негіздерін  түсіндіру принциптері  ретінде  зерттеу </a:t>
          </a:r>
        </a:p>
        <a:p>
          <a:pPr algn="ctr">
            <a:lnSpc>
              <a:spcPct val="100000"/>
            </a:lnSpc>
            <a:spcBef>
              <a:spcPts val="0"/>
            </a:spcBef>
            <a:spcAft>
              <a:spcPts val="0"/>
            </a:spcAft>
          </a:pPr>
          <a:r>
            <a:rPr lang="ru-RU" sz="700"/>
            <a:t>(Л.С. Выготский, С.Л. Рубинштейн, </a:t>
          </a:r>
        </a:p>
        <a:p>
          <a:pPr algn="ctr">
            <a:lnSpc>
              <a:spcPct val="100000"/>
            </a:lnSpc>
            <a:spcBef>
              <a:spcPts val="0"/>
            </a:spcBef>
            <a:spcAft>
              <a:spcPts val="0"/>
            </a:spcAft>
          </a:pPr>
          <a:r>
            <a:rPr lang="ru-RU" sz="700"/>
            <a:t>А.Н. Леонтьев, А.Р. Лурия  және т.б.)</a:t>
          </a:r>
        </a:p>
      </dgm:t>
    </dgm:pt>
    <dgm:pt modelId="{F786CB4D-9755-4C88-92E6-BC845001DA41}" type="parTrans" cxnId="{C19DB2F6-712C-4D4E-A020-6EC63491B268}">
      <dgm:prSet/>
      <dgm:spPr/>
      <dgm:t>
        <a:bodyPr/>
        <a:lstStyle/>
        <a:p>
          <a:pPr algn="ctr">
            <a:lnSpc>
              <a:spcPct val="100000"/>
            </a:lnSpc>
            <a:spcBef>
              <a:spcPts val="0"/>
            </a:spcBef>
            <a:spcAft>
              <a:spcPts val="0"/>
            </a:spcAft>
          </a:pPr>
          <a:endParaRPr lang="ru-RU"/>
        </a:p>
      </dgm:t>
    </dgm:pt>
    <dgm:pt modelId="{95D07185-3F71-48B2-A434-633CDDC5DAE4}" type="sibTrans" cxnId="{C19DB2F6-712C-4D4E-A020-6EC63491B268}">
      <dgm:prSet/>
      <dgm:spPr/>
      <dgm:t>
        <a:bodyPr/>
        <a:lstStyle/>
        <a:p>
          <a:pPr algn="ctr">
            <a:lnSpc>
              <a:spcPct val="100000"/>
            </a:lnSpc>
            <a:spcBef>
              <a:spcPts val="0"/>
            </a:spcBef>
            <a:spcAft>
              <a:spcPts val="0"/>
            </a:spcAft>
          </a:pPr>
          <a:endParaRPr lang="ru-RU"/>
        </a:p>
      </dgm:t>
    </dgm:pt>
    <dgm:pt modelId="{B5F9E32A-3077-4641-8689-F9C0A983D462}">
      <dgm:prSet phldrT="[Текст]" custT="1"/>
      <dgm:spPr/>
      <dgm:t>
        <a:bodyPr/>
        <a:lstStyle/>
        <a:p>
          <a:pPr algn="ctr">
            <a:lnSpc>
              <a:spcPct val="100000"/>
            </a:lnSpc>
            <a:spcBef>
              <a:spcPts val="0"/>
            </a:spcBef>
            <a:spcAft>
              <a:spcPts val="0"/>
            </a:spcAft>
          </a:pPr>
          <a:r>
            <a:rPr lang="ru-RU" sz="600"/>
            <a:t>2 ғылыми мектеп субъектілік-әрекеттік бағытты дамытады, субъектінің тұтас-тығына, бірлігіне және интегралдығына назар аудара отырып, қызмет, әрекет және психикалық процесс теориясын әзірлейді  </a:t>
          </a:r>
        </a:p>
        <a:p>
          <a:pPr algn="ctr">
            <a:lnSpc>
              <a:spcPct val="100000"/>
            </a:lnSpc>
            <a:spcBef>
              <a:spcPts val="0"/>
            </a:spcBef>
            <a:spcAft>
              <a:spcPts val="0"/>
            </a:spcAft>
          </a:pPr>
          <a:r>
            <a:rPr lang="ru-RU" sz="600"/>
            <a:t>(А.В. Брушлинский</a:t>
          </a:r>
          <a:r>
            <a:rPr lang="ru-RU" sz="700"/>
            <a:t>)</a:t>
          </a:r>
        </a:p>
      </dgm:t>
    </dgm:pt>
    <dgm:pt modelId="{3282F7A1-5A8E-458B-8FC8-2337A5354E66}" type="parTrans" cxnId="{9CCAF71D-830B-4EA1-863A-F57FE195475D}">
      <dgm:prSet/>
      <dgm:spPr/>
      <dgm:t>
        <a:bodyPr/>
        <a:lstStyle/>
        <a:p>
          <a:pPr algn="ctr">
            <a:lnSpc>
              <a:spcPct val="100000"/>
            </a:lnSpc>
            <a:spcBef>
              <a:spcPts val="0"/>
            </a:spcBef>
            <a:spcAft>
              <a:spcPts val="0"/>
            </a:spcAft>
          </a:pPr>
          <a:endParaRPr lang="ru-RU"/>
        </a:p>
      </dgm:t>
    </dgm:pt>
    <dgm:pt modelId="{2E88724C-09BF-4C5D-AE3A-736F7A874F2A}" type="sibTrans" cxnId="{9CCAF71D-830B-4EA1-863A-F57FE195475D}">
      <dgm:prSet/>
      <dgm:spPr/>
      <dgm:t>
        <a:bodyPr/>
        <a:lstStyle/>
        <a:p>
          <a:pPr algn="ctr">
            <a:lnSpc>
              <a:spcPct val="100000"/>
            </a:lnSpc>
            <a:spcBef>
              <a:spcPts val="0"/>
            </a:spcBef>
            <a:spcAft>
              <a:spcPts val="0"/>
            </a:spcAft>
          </a:pPr>
          <a:endParaRPr lang="ru-RU"/>
        </a:p>
      </dgm:t>
    </dgm:pt>
    <dgm:pt modelId="{515291B2-B64F-40B7-8152-9C51EC6764C8}">
      <dgm:prSet phldrT="[Текст]" custT="1"/>
      <dgm:spPr/>
      <dgm:t>
        <a:bodyPr/>
        <a:lstStyle/>
        <a:p>
          <a:pPr algn="ctr">
            <a:lnSpc>
              <a:spcPct val="100000"/>
            </a:lnSpc>
            <a:spcBef>
              <a:spcPts val="0"/>
            </a:spcBef>
            <a:spcAft>
              <a:spcPts val="0"/>
            </a:spcAft>
          </a:pPr>
          <a:r>
            <a:rPr lang="ru-RU" sz="700"/>
            <a:t>3 </a:t>
          </a:r>
          <a:r>
            <a:rPr lang="kk-KZ" sz="600"/>
            <a:t>ғылыми мектеп еңбекке деген көзқарасты адамның әлеуметтік маңызды өнімді қызметі және еңбек субъектісі ретінде қарастырады; еңбектің психологиялық белгілерін анықтайды және жеке тұлғаның кәсіби өзін-өзі анықтау мәселелеріне байланысты еңбек жіктемесін жасайды  (</a:t>
          </a:r>
          <a:r>
            <a:rPr lang="ru-RU" sz="600"/>
            <a:t>Е.А. Климова).</a:t>
          </a:r>
        </a:p>
      </dgm:t>
    </dgm:pt>
    <dgm:pt modelId="{3359C875-2D2F-48F9-B736-4A96BAC5013D}" type="parTrans" cxnId="{7168A27D-13A5-450E-BF49-0A3000788796}">
      <dgm:prSet/>
      <dgm:spPr/>
      <dgm:t>
        <a:bodyPr/>
        <a:lstStyle/>
        <a:p>
          <a:pPr algn="ctr">
            <a:lnSpc>
              <a:spcPct val="100000"/>
            </a:lnSpc>
            <a:spcBef>
              <a:spcPts val="0"/>
            </a:spcBef>
            <a:spcAft>
              <a:spcPts val="0"/>
            </a:spcAft>
          </a:pPr>
          <a:endParaRPr lang="ru-RU"/>
        </a:p>
      </dgm:t>
    </dgm:pt>
    <dgm:pt modelId="{F96D2CE1-8436-4B61-B109-88C57B6680E1}" type="sibTrans" cxnId="{7168A27D-13A5-450E-BF49-0A3000788796}">
      <dgm:prSet/>
      <dgm:spPr/>
      <dgm:t>
        <a:bodyPr/>
        <a:lstStyle/>
        <a:p>
          <a:pPr algn="ctr">
            <a:lnSpc>
              <a:spcPct val="100000"/>
            </a:lnSpc>
            <a:spcBef>
              <a:spcPts val="0"/>
            </a:spcBef>
            <a:spcAft>
              <a:spcPts val="0"/>
            </a:spcAft>
          </a:pPr>
          <a:endParaRPr lang="ru-RU"/>
        </a:p>
      </dgm:t>
    </dgm:pt>
    <dgm:pt modelId="{70D08B61-6EEF-456B-B25A-1F611123AD1C}" type="pres">
      <dgm:prSet presAssocID="{ADD4FC63-461D-493F-953D-88BF3A6BCCD5}" presName="diagram" presStyleCnt="0">
        <dgm:presLayoutVars>
          <dgm:chPref val="1"/>
          <dgm:dir/>
          <dgm:animOne val="branch"/>
          <dgm:animLvl val="lvl"/>
          <dgm:resizeHandles val="exact"/>
        </dgm:presLayoutVars>
      </dgm:prSet>
      <dgm:spPr/>
      <dgm:t>
        <a:bodyPr/>
        <a:lstStyle/>
        <a:p>
          <a:endParaRPr lang="ru-RU"/>
        </a:p>
      </dgm:t>
    </dgm:pt>
    <dgm:pt modelId="{CDF5CADB-1808-4BAB-86A8-6A77AE262083}" type="pres">
      <dgm:prSet presAssocID="{297A2964-9D49-461B-8561-566E15B6CC1D}" presName="root1" presStyleCnt="0"/>
      <dgm:spPr/>
    </dgm:pt>
    <dgm:pt modelId="{9236D708-0BC6-4A17-8B94-1967D049A71A}" type="pres">
      <dgm:prSet presAssocID="{297A2964-9D49-461B-8561-566E15B6CC1D}" presName="LevelOneTextNode" presStyleLbl="node0" presStyleIdx="0" presStyleCnt="1" custScaleY="150038" custLinFactNeighborX="9661" custLinFactNeighborY="3623">
        <dgm:presLayoutVars>
          <dgm:chPref val="3"/>
        </dgm:presLayoutVars>
      </dgm:prSet>
      <dgm:spPr/>
      <dgm:t>
        <a:bodyPr/>
        <a:lstStyle/>
        <a:p>
          <a:endParaRPr lang="ru-RU"/>
        </a:p>
      </dgm:t>
    </dgm:pt>
    <dgm:pt modelId="{3EA6CB98-C853-4E66-9974-BB25CAE6505D}" type="pres">
      <dgm:prSet presAssocID="{297A2964-9D49-461B-8561-566E15B6CC1D}" presName="level2hierChild" presStyleCnt="0"/>
      <dgm:spPr/>
    </dgm:pt>
    <dgm:pt modelId="{9D83A146-377B-4951-8DB3-B4B4B43C0F70}" type="pres">
      <dgm:prSet presAssocID="{95CB4E3A-3750-4060-9584-906BF76C59F0}" presName="conn2-1" presStyleLbl="parChTrans1D2" presStyleIdx="0" presStyleCnt="2"/>
      <dgm:spPr/>
      <dgm:t>
        <a:bodyPr/>
        <a:lstStyle/>
        <a:p>
          <a:endParaRPr lang="ru-RU"/>
        </a:p>
      </dgm:t>
    </dgm:pt>
    <dgm:pt modelId="{F50508F9-559D-4DE7-97ED-1464FAF09F26}" type="pres">
      <dgm:prSet presAssocID="{95CB4E3A-3750-4060-9584-906BF76C59F0}" presName="connTx" presStyleLbl="parChTrans1D2" presStyleIdx="0" presStyleCnt="2"/>
      <dgm:spPr/>
      <dgm:t>
        <a:bodyPr/>
        <a:lstStyle/>
        <a:p>
          <a:endParaRPr lang="ru-RU"/>
        </a:p>
      </dgm:t>
    </dgm:pt>
    <dgm:pt modelId="{02C89E78-C294-4782-AA02-57404F611BCB}" type="pres">
      <dgm:prSet presAssocID="{FF736E69-F8D3-498A-B76A-E3961F5CD334}" presName="root2" presStyleCnt="0"/>
      <dgm:spPr/>
    </dgm:pt>
    <dgm:pt modelId="{E43914B2-3B5B-40D9-BFF2-BBA5A0F88D47}" type="pres">
      <dgm:prSet presAssocID="{FF736E69-F8D3-498A-B76A-E3961F5CD334}" presName="LevelTwoTextNode" presStyleLbl="node2" presStyleIdx="0" presStyleCnt="2" custScaleX="126008" custScaleY="174395" custLinFactNeighborX="-617" custLinFactNeighborY="1958">
        <dgm:presLayoutVars>
          <dgm:chPref val="3"/>
        </dgm:presLayoutVars>
      </dgm:prSet>
      <dgm:spPr/>
      <dgm:t>
        <a:bodyPr/>
        <a:lstStyle/>
        <a:p>
          <a:endParaRPr lang="ru-RU"/>
        </a:p>
      </dgm:t>
    </dgm:pt>
    <dgm:pt modelId="{379843A6-744C-4A19-BACF-FEAB468959EE}" type="pres">
      <dgm:prSet presAssocID="{FF736E69-F8D3-498A-B76A-E3961F5CD334}" presName="level3hierChild" presStyleCnt="0"/>
      <dgm:spPr/>
    </dgm:pt>
    <dgm:pt modelId="{1D06A46F-8B40-4644-93F0-F242B685652E}" type="pres">
      <dgm:prSet presAssocID="{63956714-DF0D-4871-9B0E-DE0ABC2D5BD3}" presName="conn2-1" presStyleLbl="parChTrans1D3" presStyleIdx="0" presStyleCnt="3"/>
      <dgm:spPr/>
      <dgm:t>
        <a:bodyPr/>
        <a:lstStyle/>
        <a:p>
          <a:endParaRPr lang="ru-RU"/>
        </a:p>
      </dgm:t>
    </dgm:pt>
    <dgm:pt modelId="{AF66A216-3F28-4DE7-9A28-601D3FFE771B}" type="pres">
      <dgm:prSet presAssocID="{63956714-DF0D-4871-9B0E-DE0ABC2D5BD3}" presName="connTx" presStyleLbl="parChTrans1D3" presStyleIdx="0" presStyleCnt="3"/>
      <dgm:spPr/>
      <dgm:t>
        <a:bodyPr/>
        <a:lstStyle/>
        <a:p>
          <a:endParaRPr lang="ru-RU"/>
        </a:p>
      </dgm:t>
    </dgm:pt>
    <dgm:pt modelId="{DE709D94-2A67-40CB-B3D6-34316B81F7F3}" type="pres">
      <dgm:prSet presAssocID="{559FC873-3D30-4BA3-86D7-BDB127FF97CF}" presName="root2" presStyleCnt="0"/>
      <dgm:spPr/>
    </dgm:pt>
    <dgm:pt modelId="{2122F5B4-2621-4BED-8805-884814C0ECBE}" type="pres">
      <dgm:prSet presAssocID="{559FC873-3D30-4BA3-86D7-BDB127FF97CF}" presName="LevelTwoTextNode" presStyleLbl="node3" presStyleIdx="0" presStyleCnt="3" custScaleX="143826" custScaleY="143110" custLinFactNeighborX="-3083" custLinFactNeighborY="-24662">
        <dgm:presLayoutVars>
          <dgm:chPref val="3"/>
        </dgm:presLayoutVars>
      </dgm:prSet>
      <dgm:spPr/>
      <dgm:t>
        <a:bodyPr/>
        <a:lstStyle/>
        <a:p>
          <a:endParaRPr lang="ru-RU"/>
        </a:p>
      </dgm:t>
    </dgm:pt>
    <dgm:pt modelId="{56FC7D10-E4FE-43C5-A706-A346D2D9CB8F}" type="pres">
      <dgm:prSet presAssocID="{559FC873-3D30-4BA3-86D7-BDB127FF97CF}" presName="level3hierChild" presStyleCnt="0"/>
      <dgm:spPr/>
    </dgm:pt>
    <dgm:pt modelId="{64A467CC-156F-4042-B7D6-FACCF06FD010}" type="pres">
      <dgm:prSet presAssocID="{F786CB4D-9755-4C88-92E6-BC845001DA41}" presName="conn2-1" presStyleLbl="parChTrans1D2" presStyleIdx="1" presStyleCnt="2"/>
      <dgm:spPr/>
      <dgm:t>
        <a:bodyPr/>
        <a:lstStyle/>
        <a:p>
          <a:endParaRPr lang="ru-RU"/>
        </a:p>
      </dgm:t>
    </dgm:pt>
    <dgm:pt modelId="{99326E24-8BBC-4384-BB64-E0E60E23BB69}" type="pres">
      <dgm:prSet presAssocID="{F786CB4D-9755-4C88-92E6-BC845001DA41}" presName="connTx" presStyleLbl="parChTrans1D2" presStyleIdx="1" presStyleCnt="2"/>
      <dgm:spPr/>
      <dgm:t>
        <a:bodyPr/>
        <a:lstStyle/>
        <a:p>
          <a:endParaRPr lang="ru-RU"/>
        </a:p>
      </dgm:t>
    </dgm:pt>
    <dgm:pt modelId="{A7D4434B-781B-46EE-B628-0D2963A774E9}" type="pres">
      <dgm:prSet presAssocID="{DB6B2C2E-0188-4B07-86D8-E6E843315233}" presName="root2" presStyleCnt="0"/>
      <dgm:spPr/>
    </dgm:pt>
    <dgm:pt modelId="{0DE92AC6-16F4-4D39-B44D-5F809391C4F5}" type="pres">
      <dgm:prSet presAssocID="{DB6B2C2E-0188-4B07-86D8-E6E843315233}" presName="LevelTwoTextNode" presStyleLbl="node2" presStyleIdx="1" presStyleCnt="2" custScaleX="131815" custScaleY="171886">
        <dgm:presLayoutVars>
          <dgm:chPref val="3"/>
        </dgm:presLayoutVars>
      </dgm:prSet>
      <dgm:spPr/>
      <dgm:t>
        <a:bodyPr/>
        <a:lstStyle/>
        <a:p>
          <a:endParaRPr lang="ru-RU"/>
        </a:p>
      </dgm:t>
    </dgm:pt>
    <dgm:pt modelId="{D017A3D2-B467-42B6-995C-17EF85D0171B}" type="pres">
      <dgm:prSet presAssocID="{DB6B2C2E-0188-4B07-86D8-E6E843315233}" presName="level3hierChild" presStyleCnt="0"/>
      <dgm:spPr/>
    </dgm:pt>
    <dgm:pt modelId="{2E8846CA-6085-4AD6-8795-E8E0F131B640}" type="pres">
      <dgm:prSet presAssocID="{3282F7A1-5A8E-458B-8FC8-2337A5354E66}" presName="conn2-1" presStyleLbl="parChTrans1D3" presStyleIdx="1" presStyleCnt="3"/>
      <dgm:spPr/>
      <dgm:t>
        <a:bodyPr/>
        <a:lstStyle/>
        <a:p>
          <a:endParaRPr lang="ru-RU"/>
        </a:p>
      </dgm:t>
    </dgm:pt>
    <dgm:pt modelId="{CFD3735D-AB7E-4AA2-B91D-27966ACC485F}" type="pres">
      <dgm:prSet presAssocID="{3282F7A1-5A8E-458B-8FC8-2337A5354E66}" presName="connTx" presStyleLbl="parChTrans1D3" presStyleIdx="1" presStyleCnt="3"/>
      <dgm:spPr/>
      <dgm:t>
        <a:bodyPr/>
        <a:lstStyle/>
        <a:p>
          <a:endParaRPr lang="ru-RU"/>
        </a:p>
      </dgm:t>
    </dgm:pt>
    <dgm:pt modelId="{660120A5-9FE1-40B3-94CB-96CA0F0E9E9B}" type="pres">
      <dgm:prSet presAssocID="{B5F9E32A-3077-4641-8689-F9C0A983D462}" presName="root2" presStyleCnt="0"/>
      <dgm:spPr/>
    </dgm:pt>
    <dgm:pt modelId="{F7D7363B-6E3C-4986-A2D0-0E7015844228}" type="pres">
      <dgm:prSet presAssocID="{B5F9E32A-3077-4641-8689-F9C0A983D462}" presName="LevelTwoTextNode" presStyleLbl="node3" presStyleIdx="1" presStyleCnt="3" custScaleX="139601" custScaleY="127149" custLinFactNeighborX="-3053" custLinFactNeighborY="-13310">
        <dgm:presLayoutVars>
          <dgm:chPref val="3"/>
        </dgm:presLayoutVars>
      </dgm:prSet>
      <dgm:spPr/>
      <dgm:t>
        <a:bodyPr/>
        <a:lstStyle/>
        <a:p>
          <a:endParaRPr lang="ru-RU"/>
        </a:p>
      </dgm:t>
    </dgm:pt>
    <dgm:pt modelId="{FDD35D7A-4DCC-4CC0-A51B-5819F523B7E4}" type="pres">
      <dgm:prSet presAssocID="{B5F9E32A-3077-4641-8689-F9C0A983D462}" presName="level3hierChild" presStyleCnt="0"/>
      <dgm:spPr/>
    </dgm:pt>
    <dgm:pt modelId="{9CAE6F26-8E2F-474D-97CD-0787CEB46D6A}" type="pres">
      <dgm:prSet presAssocID="{3359C875-2D2F-48F9-B736-4A96BAC5013D}" presName="conn2-1" presStyleLbl="parChTrans1D3" presStyleIdx="2" presStyleCnt="3"/>
      <dgm:spPr/>
      <dgm:t>
        <a:bodyPr/>
        <a:lstStyle/>
        <a:p>
          <a:endParaRPr lang="ru-RU"/>
        </a:p>
      </dgm:t>
    </dgm:pt>
    <dgm:pt modelId="{E979EC05-404F-4287-A3C8-7A9E0B11C490}" type="pres">
      <dgm:prSet presAssocID="{3359C875-2D2F-48F9-B736-4A96BAC5013D}" presName="connTx" presStyleLbl="parChTrans1D3" presStyleIdx="2" presStyleCnt="3"/>
      <dgm:spPr/>
      <dgm:t>
        <a:bodyPr/>
        <a:lstStyle/>
        <a:p>
          <a:endParaRPr lang="ru-RU"/>
        </a:p>
      </dgm:t>
    </dgm:pt>
    <dgm:pt modelId="{4E4094B0-2F2C-4325-AC08-82CC370405BA}" type="pres">
      <dgm:prSet presAssocID="{515291B2-B64F-40B7-8152-9C51EC6764C8}" presName="root2" presStyleCnt="0"/>
      <dgm:spPr/>
    </dgm:pt>
    <dgm:pt modelId="{8B305449-2C6A-4536-8BFB-1B2EE090C477}" type="pres">
      <dgm:prSet presAssocID="{515291B2-B64F-40B7-8152-9C51EC6764C8}" presName="LevelTwoTextNode" presStyleLbl="node3" presStyleIdx="2" presStyleCnt="3" custScaleX="140492" custScaleY="169031" custLinFactNeighborX="-3944" custLinFactNeighborY="3648">
        <dgm:presLayoutVars>
          <dgm:chPref val="3"/>
        </dgm:presLayoutVars>
      </dgm:prSet>
      <dgm:spPr/>
      <dgm:t>
        <a:bodyPr/>
        <a:lstStyle/>
        <a:p>
          <a:endParaRPr lang="ru-RU"/>
        </a:p>
      </dgm:t>
    </dgm:pt>
    <dgm:pt modelId="{14E0582D-B4F7-43E8-8060-FC7F7D77F804}" type="pres">
      <dgm:prSet presAssocID="{515291B2-B64F-40B7-8152-9C51EC6764C8}" presName="level3hierChild" presStyleCnt="0"/>
      <dgm:spPr/>
    </dgm:pt>
  </dgm:ptLst>
  <dgm:cxnLst>
    <dgm:cxn modelId="{800F116D-C2A2-4849-B878-D7794A92BBC3}" type="presOf" srcId="{DB6B2C2E-0188-4B07-86D8-E6E843315233}" destId="{0DE92AC6-16F4-4D39-B44D-5F809391C4F5}" srcOrd="0" destOrd="0" presId="urn:microsoft.com/office/officeart/2005/8/layout/hierarchy2"/>
    <dgm:cxn modelId="{A243BA57-A864-43C0-9C02-2A224961653D}" srcId="{ADD4FC63-461D-493F-953D-88BF3A6BCCD5}" destId="{297A2964-9D49-461B-8561-566E15B6CC1D}" srcOrd="0" destOrd="0" parTransId="{496FA74E-9AA5-4B27-9852-2F15ACBF6396}" sibTransId="{357B641B-A83D-4BF1-B92E-68FBB8D7B8AE}"/>
    <dgm:cxn modelId="{5DC5D60A-1AB6-4BD5-BF76-52D7B0EC1310}" type="presOf" srcId="{ADD4FC63-461D-493F-953D-88BF3A6BCCD5}" destId="{70D08B61-6EEF-456B-B25A-1F611123AD1C}" srcOrd="0" destOrd="0" presId="urn:microsoft.com/office/officeart/2005/8/layout/hierarchy2"/>
    <dgm:cxn modelId="{4BDC4B0A-1DE6-44E7-9F4D-3D77E6B135B3}" type="presOf" srcId="{559FC873-3D30-4BA3-86D7-BDB127FF97CF}" destId="{2122F5B4-2621-4BED-8805-884814C0ECBE}" srcOrd="0" destOrd="0" presId="urn:microsoft.com/office/officeart/2005/8/layout/hierarchy2"/>
    <dgm:cxn modelId="{46159926-5E6E-405B-AFA2-BB835012B80F}" type="presOf" srcId="{95CB4E3A-3750-4060-9584-906BF76C59F0}" destId="{F50508F9-559D-4DE7-97ED-1464FAF09F26}" srcOrd="1" destOrd="0" presId="urn:microsoft.com/office/officeart/2005/8/layout/hierarchy2"/>
    <dgm:cxn modelId="{C20F2C6D-C82D-4B37-A61F-4459CD35E99B}" srcId="{FF736E69-F8D3-498A-B76A-E3961F5CD334}" destId="{559FC873-3D30-4BA3-86D7-BDB127FF97CF}" srcOrd="0" destOrd="0" parTransId="{63956714-DF0D-4871-9B0E-DE0ABC2D5BD3}" sibTransId="{A5DD7EFB-5030-4C49-B5B2-4075BECA049E}"/>
    <dgm:cxn modelId="{299CC927-2E59-4995-A70B-A4E4F32BA6A3}" type="presOf" srcId="{B5F9E32A-3077-4641-8689-F9C0A983D462}" destId="{F7D7363B-6E3C-4986-A2D0-0E7015844228}" srcOrd="0" destOrd="0" presId="urn:microsoft.com/office/officeart/2005/8/layout/hierarchy2"/>
    <dgm:cxn modelId="{2968F97B-930B-420C-B31A-DDA84F23E818}" type="presOf" srcId="{3359C875-2D2F-48F9-B736-4A96BAC5013D}" destId="{E979EC05-404F-4287-A3C8-7A9E0B11C490}" srcOrd="1" destOrd="0" presId="urn:microsoft.com/office/officeart/2005/8/layout/hierarchy2"/>
    <dgm:cxn modelId="{A65F13A7-CC4D-43DF-ACC9-4AAC3EE5292E}" type="presOf" srcId="{3359C875-2D2F-48F9-B736-4A96BAC5013D}" destId="{9CAE6F26-8E2F-474D-97CD-0787CEB46D6A}" srcOrd="0" destOrd="0" presId="urn:microsoft.com/office/officeart/2005/8/layout/hierarchy2"/>
    <dgm:cxn modelId="{98E5BB65-AB2A-4CFF-AD65-7E708DF429E3}" type="presOf" srcId="{FF736E69-F8D3-498A-B76A-E3961F5CD334}" destId="{E43914B2-3B5B-40D9-BFF2-BBA5A0F88D47}" srcOrd="0" destOrd="0" presId="urn:microsoft.com/office/officeart/2005/8/layout/hierarchy2"/>
    <dgm:cxn modelId="{C19DB2F6-712C-4D4E-A020-6EC63491B268}" srcId="{297A2964-9D49-461B-8561-566E15B6CC1D}" destId="{DB6B2C2E-0188-4B07-86D8-E6E843315233}" srcOrd="1" destOrd="0" parTransId="{F786CB4D-9755-4C88-92E6-BC845001DA41}" sibTransId="{95D07185-3F71-48B2-A434-633CDDC5DAE4}"/>
    <dgm:cxn modelId="{7168A27D-13A5-450E-BF49-0A3000788796}" srcId="{DB6B2C2E-0188-4B07-86D8-E6E843315233}" destId="{515291B2-B64F-40B7-8152-9C51EC6764C8}" srcOrd="1" destOrd="0" parTransId="{3359C875-2D2F-48F9-B736-4A96BAC5013D}" sibTransId="{F96D2CE1-8436-4B61-B109-88C57B6680E1}"/>
    <dgm:cxn modelId="{67C13DA7-5C2D-44AE-851F-D07446855CB0}" type="presOf" srcId="{F786CB4D-9755-4C88-92E6-BC845001DA41}" destId="{64A467CC-156F-4042-B7D6-FACCF06FD010}" srcOrd="0" destOrd="0" presId="urn:microsoft.com/office/officeart/2005/8/layout/hierarchy2"/>
    <dgm:cxn modelId="{0C22803C-34AF-4600-9D58-B53FA896C7C8}" type="presOf" srcId="{3282F7A1-5A8E-458B-8FC8-2337A5354E66}" destId="{CFD3735D-AB7E-4AA2-B91D-27966ACC485F}" srcOrd="1" destOrd="0" presId="urn:microsoft.com/office/officeart/2005/8/layout/hierarchy2"/>
    <dgm:cxn modelId="{C623DF1E-4F10-442D-92E1-EC6B53085317}" type="presOf" srcId="{3282F7A1-5A8E-458B-8FC8-2337A5354E66}" destId="{2E8846CA-6085-4AD6-8795-E8E0F131B640}" srcOrd="0" destOrd="0" presId="urn:microsoft.com/office/officeart/2005/8/layout/hierarchy2"/>
    <dgm:cxn modelId="{0BEE9520-6E48-425F-8834-4AA39BB5008F}" type="presOf" srcId="{95CB4E3A-3750-4060-9584-906BF76C59F0}" destId="{9D83A146-377B-4951-8DB3-B4B4B43C0F70}" srcOrd="0" destOrd="0" presId="urn:microsoft.com/office/officeart/2005/8/layout/hierarchy2"/>
    <dgm:cxn modelId="{EA275FAA-B731-4299-8257-8C928A8ECAFB}" type="presOf" srcId="{F786CB4D-9755-4C88-92E6-BC845001DA41}" destId="{99326E24-8BBC-4384-BB64-E0E60E23BB69}" srcOrd="1" destOrd="0" presId="urn:microsoft.com/office/officeart/2005/8/layout/hierarchy2"/>
    <dgm:cxn modelId="{15A4B92D-1AB6-44BB-9806-5746CF13C0BC}" srcId="{297A2964-9D49-461B-8561-566E15B6CC1D}" destId="{FF736E69-F8D3-498A-B76A-E3961F5CD334}" srcOrd="0" destOrd="0" parTransId="{95CB4E3A-3750-4060-9584-906BF76C59F0}" sibTransId="{90346A24-966E-41A5-B9C4-DB83BD4263B1}"/>
    <dgm:cxn modelId="{B3574816-BC36-4B45-85CB-82ECF59ADF4D}" type="presOf" srcId="{297A2964-9D49-461B-8561-566E15B6CC1D}" destId="{9236D708-0BC6-4A17-8B94-1967D049A71A}" srcOrd="0" destOrd="0" presId="urn:microsoft.com/office/officeart/2005/8/layout/hierarchy2"/>
    <dgm:cxn modelId="{5C38BC22-87F7-4BDB-9444-0B881B510236}" type="presOf" srcId="{515291B2-B64F-40B7-8152-9C51EC6764C8}" destId="{8B305449-2C6A-4536-8BFB-1B2EE090C477}" srcOrd="0" destOrd="0" presId="urn:microsoft.com/office/officeart/2005/8/layout/hierarchy2"/>
    <dgm:cxn modelId="{E4A06340-DB7F-44EC-8FA8-59A9A3C96B74}" type="presOf" srcId="{63956714-DF0D-4871-9B0E-DE0ABC2D5BD3}" destId="{AF66A216-3F28-4DE7-9A28-601D3FFE771B}" srcOrd="1" destOrd="0" presId="urn:microsoft.com/office/officeart/2005/8/layout/hierarchy2"/>
    <dgm:cxn modelId="{F244258D-D267-4509-949E-6D4297B0568B}" type="presOf" srcId="{63956714-DF0D-4871-9B0E-DE0ABC2D5BD3}" destId="{1D06A46F-8B40-4644-93F0-F242B685652E}" srcOrd="0" destOrd="0" presId="urn:microsoft.com/office/officeart/2005/8/layout/hierarchy2"/>
    <dgm:cxn modelId="{9CCAF71D-830B-4EA1-863A-F57FE195475D}" srcId="{DB6B2C2E-0188-4B07-86D8-E6E843315233}" destId="{B5F9E32A-3077-4641-8689-F9C0A983D462}" srcOrd="0" destOrd="0" parTransId="{3282F7A1-5A8E-458B-8FC8-2337A5354E66}" sibTransId="{2E88724C-09BF-4C5D-AE3A-736F7A874F2A}"/>
    <dgm:cxn modelId="{EF08A053-8BEE-4054-902F-6918B97A96F6}" type="presParOf" srcId="{70D08B61-6EEF-456B-B25A-1F611123AD1C}" destId="{CDF5CADB-1808-4BAB-86A8-6A77AE262083}" srcOrd="0" destOrd="0" presId="urn:microsoft.com/office/officeart/2005/8/layout/hierarchy2"/>
    <dgm:cxn modelId="{089D256A-8A0F-47FB-B42D-4B00FA416FF5}" type="presParOf" srcId="{CDF5CADB-1808-4BAB-86A8-6A77AE262083}" destId="{9236D708-0BC6-4A17-8B94-1967D049A71A}" srcOrd="0" destOrd="0" presId="urn:microsoft.com/office/officeart/2005/8/layout/hierarchy2"/>
    <dgm:cxn modelId="{76A3C4C4-98EE-4293-9299-1F04D1409E3C}" type="presParOf" srcId="{CDF5CADB-1808-4BAB-86A8-6A77AE262083}" destId="{3EA6CB98-C853-4E66-9974-BB25CAE6505D}" srcOrd="1" destOrd="0" presId="urn:microsoft.com/office/officeart/2005/8/layout/hierarchy2"/>
    <dgm:cxn modelId="{AB5401AF-83D3-448D-8685-CE941A370880}" type="presParOf" srcId="{3EA6CB98-C853-4E66-9974-BB25CAE6505D}" destId="{9D83A146-377B-4951-8DB3-B4B4B43C0F70}" srcOrd="0" destOrd="0" presId="urn:microsoft.com/office/officeart/2005/8/layout/hierarchy2"/>
    <dgm:cxn modelId="{29490356-406D-4A1B-A352-DDD558DB8136}" type="presParOf" srcId="{9D83A146-377B-4951-8DB3-B4B4B43C0F70}" destId="{F50508F9-559D-4DE7-97ED-1464FAF09F26}" srcOrd="0" destOrd="0" presId="urn:microsoft.com/office/officeart/2005/8/layout/hierarchy2"/>
    <dgm:cxn modelId="{736C1A58-52A5-40C2-9C3B-DD26ED0677D2}" type="presParOf" srcId="{3EA6CB98-C853-4E66-9974-BB25CAE6505D}" destId="{02C89E78-C294-4782-AA02-57404F611BCB}" srcOrd="1" destOrd="0" presId="urn:microsoft.com/office/officeart/2005/8/layout/hierarchy2"/>
    <dgm:cxn modelId="{0B9D72CC-FD7A-4B17-A054-EDF8EAF2677C}" type="presParOf" srcId="{02C89E78-C294-4782-AA02-57404F611BCB}" destId="{E43914B2-3B5B-40D9-BFF2-BBA5A0F88D47}" srcOrd="0" destOrd="0" presId="urn:microsoft.com/office/officeart/2005/8/layout/hierarchy2"/>
    <dgm:cxn modelId="{789DAFCF-A91B-4ABC-B905-90B6D1166C00}" type="presParOf" srcId="{02C89E78-C294-4782-AA02-57404F611BCB}" destId="{379843A6-744C-4A19-BACF-FEAB468959EE}" srcOrd="1" destOrd="0" presId="urn:microsoft.com/office/officeart/2005/8/layout/hierarchy2"/>
    <dgm:cxn modelId="{2557E163-2E5D-402D-945C-9F00420B7B69}" type="presParOf" srcId="{379843A6-744C-4A19-BACF-FEAB468959EE}" destId="{1D06A46F-8B40-4644-93F0-F242B685652E}" srcOrd="0" destOrd="0" presId="urn:microsoft.com/office/officeart/2005/8/layout/hierarchy2"/>
    <dgm:cxn modelId="{DE99531D-E87E-427C-A1CD-86625B24F433}" type="presParOf" srcId="{1D06A46F-8B40-4644-93F0-F242B685652E}" destId="{AF66A216-3F28-4DE7-9A28-601D3FFE771B}" srcOrd="0" destOrd="0" presId="urn:microsoft.com/office/officeart/2005/8/layout/hierarchy2"/>
    <dgm:cxn modelId="{CCDE9D3A-19E3-41E8-A341-729949E5D7A6}" type="presParOf" srcId="{379843A6-744C-4A19-BACF-FEAB468959EE}" destId="{DE709D94-2A67-40CB-B3D6-34316B81F7F3}" srcOrd="1" destOrd="0" presId="urn:microsoft.com/office/officeart/2005/8/layout/hierarchy2"/>
    <dgm:cxn modelId="{64A3DDC9-9185-4DAA-B4B5-9F85E3B84C8B}" type="presParOf" srcId="{DE709D94-2A67-40CB-B3D6-34316B81F7F3}" destId="{2122F5B4-2621-4BED-8805-884814C0ECBE}" srcOrd="0" destOrd="0" presId="urn:microsoft.com/office/officeart/2005/8/layout/hierarchy2"/>
    <dgm:cxn modelId="{E5747CEB-16B7-4DB4-BD14-8711CA73BF4D}" type="presParOf" srcId="{DE709D94-2A67-40CB-B3D6-34316B81F7F3}" destId="{56FC7D10-E4FE-43C5-A706-A346D2D9CB8F}" srcOrd="1" destOrd="0" presId="urn:microsoft.com/office/officeart/2005/8/layout/hierarchy2"/>
    <dgm:cxn modelId="{C5006D85-DC52-4F95-B2F2-30CA87B78BF7}" type="presParOf" srcId="{3EA6CB98-C853-4E66-9974-BB25CAE6505D}" destId="{64A467CC-156F-4042-B7D6-FACCF06FD010}" srcOrd="2" destOrd="0" presId="urn:microsoft.com/office/officeart/2005/8/layout/hierarchy2"/>
    <dgm:cxn modelId="{177BF868-2B60-41D3-983B-A16A82A9EBDC}" type="presParOf" srcId="{64A467CC-156F-4042-B7D6-FACCF06FD010}" destId="{99326E24-8BBC-4384-BB64-E0E60E23BB69}" srcOrd="0" destOrd="0" presId="urn:microsoft.com/office/officeart/2005/8/layout/hierarchy2"/>
    <dgm:cxn modelId="{0CBE29A2-F3D5-4244-82D0-BD3C0DDFDF35}" type="presParOf" srcId="{3EA6CB98-C853-4E66-9974-BB25CAE6505D}" destId="{A7D4434B-781B-46EE-B628-0D2963A774E9}" srcOrd="3" destOrd="0" presId="urn:microsoft.com/office/officeart/2005/8/layout/hierarchy2"/>
    <dgm:cxn modelId="{7EAF7031-05F8-41C0-9218-3ADC2119A08F}" type="presParOf" srcId="{A7D4434B-781B-46EE-B628-0D2963A774E9}" destId="{0DE92AC6-16F4-4D39-B44D-5F809391C4F5}" srcOrd="0" destOrd="0" presId="urn:microsoft.com/office/officeart/2005/8/layout/hierarchy2"/>
    <dgm:cxn modelId="{A0962246-C8B2-4ED7-A167-C0F2CB08F4AB}" type="presParOf" srcId="{A7D4434B-781B-46EE-B628-0D2963A774E9}" destId="{D017A3D2-B467-42B6-995C-17EF85D0171B}" srcOrd="1" destOrd="0" presId="urn:microsoft.com/office/officeart/2005/8/layout/hierarchy2"/>
    <dgm:cxn modelId="{4A919992-1803-4219-B1D2-806C0E0FFF84}" type="presParOf" srcId="{D017A3D2-B467-42B6-995C-17EF85D0171B}" destId="{2E8846CA-6085-4AD6-8795-E8E0F131B640}" srcOrd="0" destOrd="0" presId="urn:microsoft.com/office/officeart/2005/8/layout/hierarchy2"/>
    <dgm:cxn modelId="{48F18429-A860-446B-8058-C948993F3BC6}" type="presParOf" srcId="{2E8846CA-6085-4AD6-8795-E8E0F131B640}" destId="{CFD3735D-AB7E-4AA2-B91D-27966ACC485F}" srcOrd="0" destOrd="0" presId="urn:microsoft.com/office/officeart/2005/8/layout/hierarchy2"/>
    <dgm:cxn modelId="{81E7AC27-0EA4-431B-94C5-CC0ECAA4E424}" type="presParOf" srcId="{D017A3D2-B467-42B6-995C-17EF85D0171B}" destId="{660120A5-9FE1-40B3-94CB-96CA0F0E9E9B}" srcOrd="1" destOrd="0" presId="urn:microsoft.com/office/officeart/2005/8/layout/hierarchy2"/>
    <dgm:cxn modelId="{21E20746-1D58-4321-913C-CC26D51C5B93}" type="presParOf" srcId="{660120A5-9FE1-40B3-94CB-96CA0F0E9E9B}" destId="{F7D7363B-6E3C-4986-A2D0-0E7015844228}" srcOrd="0" destOrd="0" presId="urn:microsoft.com/office/officeart/2005/8/layout/hierarchy2"/>
    <dgm:cxn modelId="{64278BA2-EEBD-4D13-A794-96CCA5E1AD0F}" type="presParOf" srcId="{660120A5-9FE1-40B3-94CB-96CA0F0E9E9B}" destId="{FDD35D7A-4DCC-4CC0-A51B-5819F523B7E4}" srcOrd="1" destOrd="0" presId="urn:microsoft.com/office/officeart/2005/8/layout/hierarchy2"/>
    <dgm:cxn modelId="{818BBFC7-3C23-4ECA-94DD-FC2A09CB4D68}" type="presParOf" srcId="{D017A3D2-B467-42B6-995C-17EF85D0171B}" destId="{9CAE6F26-8E2F-474D-97CD-0787CEB46D6A}" srcOrd="2" destOrd="0" presId="urn:microsoft.com/office/officeart/2005/8/layout/hierarchy2"/>
    <dgm:cxn modelId="{808F5ABD-F78F-499E-86BE-52BA75AD1114}" type="presParOf" srcId="{9CAE6F26-8E2F-474D-97CD-0787CEB46D6A}" destId="{E979EC05-404F-4287-A3C8-7A9E0B11C490}" srcOrd="0" destOrd="0" presId="urn:microsoft.com/office/officeart/2005/8/layout/hierarchy2"/>
    <dgm:cxn modelId="{FD4DFEFE-4E62-4386-B684-926E17FB6FF5}" type="presParOf" srcId="{D017A3D2-B467-42B6-995C-17EF85D0171B}" destId="{4E4094B0-2F2C-4325-AC08-82CC370405BA}" srcOrd="3" destOrd="0" presId="urn:microsoft.com/office/officeart/2005/8/layout/hierarchy2"/>
    <dgm:cxn modelId="{E5B15F73-E61C-4081-A2FF-670638884729}" type="presParOf" srcId="{4E4094B0-2F2C-4325-AC08-82CC370405BA}" destId="{8B305449-2C6A-4536-8BFB-1B2EE090C477}" srcOrd="0" destOrd="0" presId="urn:microsoft.com/office/officeart/2005/8/layout/hierarchy2"/>
    <dgm:cxn modelId="{6D4A5916-0773-4757-8CA7-38A05F0F043E}" type="presParOf" srcId="{4E4094B0-2F2C-4325-AC08-82CC370405BA}" destId="{14E0582D-B4F7-43E8-8060-FC7F7D77F804}" srcOrd="1" destOrd="0" presId="urn:microsoft.com/office/officeart/2005/8/layout/hierarchy2"/>
  </dgm:cxnLst>
  <dgm:bg>
    <a:blipFill dpi="0" rotWithShape="1">
      <a:blip xmlns:r="http://schemas.openxmlformats.org/officeDocument/2006/relationships" r:embed="rId1"/>
      <a:srcRect/>
      <a:tile tx="0" ty="0" sx="100000" sy="100000" flip="none" algn="tl"/>
    </a:blipFill>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F76613-FE8A-4885-A210-39408A560052}" type="doc">
      <dgm:prSet loTypeId="urn:microsoft.com/office/officeart/2005/8/layout/process4" loCatId="process" qsTypeId="urn:microsoft.com/office/officeart/2005/8/quickstyle/simple3" qsCatId="simple" csTypeId="urn:microsoft.com/office/officeart/2005/8/colors/colorful5" csCatId="colorful" phldr="1"/>
      <dgm:spPr/>
      <dgm:t>
        <a:bodyPr/>
        <a:lstStyle/>
        <a:p>
          <a:endParaRPr lang="ru-RU"/>
        </a:p>
      </dgm:t>
    </dgm:pt>
    <dgm:pt modelId="{99C081D7-5193-4FFE-8DEE-ED2438C1DE03}">
      <dgm:prSet phldrT="[Текст]" custT="1"/>
      <dgm:spPr/>
      <dgm:t>
        <a:bodyPr/>
        <a:lstStyle/>
        <a:p>
          <a:r>
            <a:rPr lang="ru-RU" sz="800" b="1">
              <a:latin typeface="+mn-lt"/>
            </a:rPr>
            <a:t>БІЛІМ БЕРУ ТҰЖЫРЫМДАМАСЫНЫҢ ҚҰРЫЛЫМЫ: </a:t>
          </a:r>
        </a:p>
        <a:p>
          <a:r>
            <a:rPr lang="ru-RU" sz="800" b="1">
              <a:latin typeface="+mn-lt"/>
            </a:rPr>
            <a:t>НЕГІЗГІ БЛОКТАР</a:t>
          </a:r>
        </a:p>
      </dgm:t>
    </dgm:pt>
    <dgm:pt modelId="{021AA495-3A68-4CB8-A5F6-578C039F5183}" type="parTrans" cxnId="{F17B7229-FA5F-41DC-880B-BC570034FA9A}">
      <dgm:prSet/>
      <dgm:spPr/>
      <dgm:t>
        <a:bodyPr/>
        <a:lstStyle/>
        <a:p>
          <a:endParaRPr lang="ru-RU"/>
        </a:p>
      </dgm:t>
    </dgm:pt>
    <dgm:pt modelId="{40B6C554-919D-489E-814C-DE9C99E754F8}" type="sibTrans" cxnId="{F17B7229-FA5F-41DC-880B-BC570034FA9A}">
      <dgm:prSet/>
      <dgm:spPr/>
      <dgm:t>
        <a:bodyPr/>
        <a:lstStyle/>
        <a:p>
          <a:endParaRPr lang="ru-RU"/>
        </a:p>
      </dgm:t>
    </dgm:pt>
    <dgm:pt modelId="{55C84602-C23D-4847-96D7-AC9908C673A1}">
      <dgm:prSet phldrT="[Текст]" custT="1"/>
      <dgm:spPr/>
      <dgm:t>
        <a:bodyPr/>
        <a:lstStyle/>
        <a:p>
          <a:r>
            <a:rPr lang="ru-RU" sz="800" b="1">
              <a:latin typeface="+mn-lt"/>
            </a:rPr>
            <a:t>Зерттеуде  белгіленген проблемаларды және қайшылықтарды шешу</a:t>
          </a:r>
        </a:p>
      </dgm:t>
    </dgm:pt>
    <dgm:pt modelId="{B83900DB-896C-480C-B091-335375E62B4C}" type="parTrans" cxnId="{A93EC265-589C-4B6C-8B09-EBBD4E89CAF8}">
      <dgm:prSet/>
      <dgm:spPr/>
      <dgm:t>
        <a:bodyPr/>
        <a:lstStyle/>
        <a:p>
          <a:endParaRPr lang="ru-RU"/>
        </a:p>
      </dgm:t>
    </dgm:pt>
    <dgm:pt modelId="{6067F2F5-323F-470A-8F11-8AF7C85A7B5B}" type="sibTrans" cxnId="{A93EC265-589C-4B6C-8B09-EBBD4E89CAF8}">
      <dgm:prSet/>
      <dgm:spPr/>
      <dgm:t>
        <a:bodyPr/>
        <a:lstStyle/>
        <a:p>
          <a:endParaRPr lang="ru-RU"/>
        </a:p>
      </dgm:t>
    </dgm:pt>
    <dgm:pt modelId="{8266B214-5284-47FA-87B7-7B59AB876315}">
      <dgm:prSet phldrT="[Текст]" custT="1"/>
      <dgm:spPr/>
      <dgm:t>
        <a:bodyPr/>
        <a:lstStyle/>
        <a:p>
          <a:r>
            <a:rPr lang="ru-RU" sz="800" b="1" i="1">
              <a:latin typeface="+mn-lt"/>
            </a:rPr>
            <a:t>Практикалық (қолданбалы) блок</a:t>
          </a:r>
        </a:p>
      </dgm:t>
    </dgm:pt>
    <dgm:pt modelId="{43B104C1-83B8-4012-A7E3-9FAEEB59324E}" type="parTrans" cxnId="{73D92AE5-C62F-43A9-87DA-8156CA462DDA}">
      <dgm:prSet/>
      <dgm:spPr/>
      <dgm:t>
        <a:bodyPr/>
        <a:lstStyle/>
        <a:p>
          <a:endParaRPr lang="ru-RU"/>
        </a:p>
      </dgm:t>
    </dgm:pt>
    <dgm:pt modelId="{17F8C10E-D753-4D53-9903-7859F2C8DA19}" type="sibTrans" cxnId="{73D92AE5-C62F-43A9-87DA-8156CA462DDA}">
      <dgm:prSet/>
      <dgm:spPr/>
      <dgm:t>
        <a:bodyPr/>
        <a:lstStyle/>
        <a:p>
          <a:endParaRPr lang="ru-RU"/>
        </a:p>
      </dgm:t>
    </dgm:pt>
    <dgm:pt modelId="{1D17BE8C-FB6D-4D07-9B78-F6BB9A5AD5B3}">
      <dgm:prSet phldrT="[Текст]" custT="1"/>
      <dgm:spPr/>
      <dgm:t>
        <a:bodyPr/>
        <a:lstStyle/>
        <a:p>
          <a:r>
            <a:rPr lang="ru-RU" sz="800" b="1" i="1">
              <a:latin typeface="+mn-lt"/>
            </a:rPr>
            <a:t>Проблемалық (мақсат қою) блок</a:t>
          </a:r>
        </a:p>
      </dgm:t>
    </dgm:pt>
    <dgm:pt modelId="{CF7F3BEF-95C3-409B-81F5-A33CB844D401}" type="parTrans" cxnId="{EC35A8F3-E1D9-49F2-A557-D208DAB4E785}">
      <dgm:prSet/>
      <dgm:spPr/>
      <dgm:t>
        <a:bodyPr/>
        <a:lstStyle/>
        <a:p>
          <a:endParaRPr lang="ru-RU"/>
        </a:p>
      </dgm:t>
    </dgm:pt>
    <dgm:pt modelId="{BBC73325-1147-4802-89A0-436C1F90AA0B}" type="sibTrans" cxnId="{EC35A8F3-E1D9-49F2-A557-D208DAB4E785}">
      <dgm:prSet/>
      <dgm:spPr/>
      <dgm:t>
        <a:bodyPr/>
        <a:lstStyle/>
        <a:p>
          <a:endParaRPr lang="ru-RU"/>
        </a:p>
      </dgm:t>
    </dgm:pt>
    <dgm:pt modelId="{78A01496-2601-41ED-A9E4-DA99B8463077}">
      <dgm:prSet phldrT="[Текст]" custT="1"/>
      <dgm:spPr/>
      <dgm:t>
        <a:bodyPr/>
        <a:lstStyle/>
        <a:p>
          <a:r>
            <a:rPr lang="ru-RU" sz="800" b="1" i="1">
              <a:latin typeface="+mn-lt"/>
            </a:rPr>
            <a:t>Базис (тұжырымдаманың негізі)</a:t>
          </a:r>
        </a:p>
      </dgm:t>
    </dgm:pt>
    <dgm:pt modelId="{95CBB2FB-2CCD-457E-ACD8-9B72C2F8BD73}" type="parTrans" cxnId="{9EF5D624-2F73-40D1-ADB6-60EA24D44000}">
      <dgm:prSet/>
      <dgm:spPr/>
      <dgm:t>
        <a:bodyPr/>
        <a:lstStyle/>
        <a:p>
          <a:endParaRPr lang="ru-RU"/>
        </a:p>
      </dgm:t>
    </dgm:pt>
    <dgm:pt modelId="{03678DFB-0837-49A6-83A6-F17CE5FFC6AC}" type="sibTrans" cxnId="{9EF5D624-2F73-40D1-ADB6-60EA24D44000}">
      <dgm:prSet/>
      <dgm:spPr/>
      <dgm:t>
        <a:bodyPr/>
        <a:lstStyle/>
        <a:p>
          <a:endParaRPr lang="ru-RU"/>
        </a:p>
      </dgm:t>
    </dgm:pt>
    <dgm:pt modelId="{E69B22D6-8E4C-4E4A-8032-AE3BFCC17B73}">
      <dgm:prSet phldrT="[Текст]" custT="1"/>
      <dgm:spPr/>
      <dgm:t>
        <a:bodyPr/>
        <a:lstStyle/>
        <a:p>
          <a:r>
            <a:rPr lang="ru-RU" sz="800" b="1">
              <a:latin typeface="+mn-lt"/>
            </a:rPr>
            <a:t>Құрылымдық - мазмұндық модель</a:t>
          </a:r>
        </a:p>
      </dgm:t>
    </dgm:pt>
    <dgm:pt modelId="{31FCEA35-A1CC-4AEC-8B7C-972AAA1976F4}" type="parTrans" cxnId="{5688BA43-5B56-4A26-925A-4729602F5BC1}">
      <dgm:prSet/>
      <dgm:spPr/>
      <dgm:t>
        <a:bodyPr/>
        <a:lstStyle/>
        <a:p>
          <a:endParaRPr lang="ru-RU"/>
        </a:p>
      </dgm:t>
    </dgm:pt>
    <dgm:pt modelId="{61426634-599F-40BB-B8A4-F38794581A43}" type="sibTrans" cxnId="{5688BA43-5B56-4A26-925A-4729602F5BC1}">
      <dgm:prSet/>
      <dgm:spPr/>
      <dgm:t>
        <a:bodyPr/>
        <a:lstStyle/>
        <a:p>
          <a:endParaRPr lang="ru-RU"/>
        </a:p>
      </dgm:t>
    </dgm:pt>
    <dgm:pt modelId="{A2F22057-D689-4F43-A8B8-28303A2F8F0B}" type="pres">
      <dgm:prSet presAssocID="{CAF76613-FE8A-4885-A210-39408A560052}" presName="Name0" presStyleCnt="0">
        <dgm:presLayoutVars>
          <dgm:dir/>
          <dgm:animLvl val="lvl"/>
          <dgm:resizeHandles val="exact"/>
        </dgm:presLayoutVars>
      </dgm:prSet>
      <dgm:spPr/>
      <dgm:t>
        <a:bodyPr/>
        <a:lstStyle/>
        <a:p>
          <a:endParaRPr lang="ru-RU"/>
        </a:p>
      </dgm:t>
    </dgm:pt>
    <dgm:pt modelId="{54A66E3C-82F3-43C5-979D-2F5B1F04CD4D}" type="pres">
      <dgm:prSet presAssocID="{55C84602-C23D-4847-96D7-AC9908C673A1}" presName="boxAndChildren" presStyleCnt="0"/>
      <dgm:spPr/>
    </dgm:pt>
    <dgm:pt modelId="{C3EFCE19-420A-435D-B2B4-01803E996D72}" type="pres">
      <dgm:prSet presAssocID="{55C84602-C23D-4847-96D7-AC9908C673A1}" presName="parentTextBox" presStyleLbl="node1" presStyleIdx="0" presStyleCnt="6"/>
      <dgm:spPr/>
      <dgm:t>
        <a:bodyPr/>
        <a:lstStyle/>
        <a:p>
          <a:endParaRPr lang="ru-RU"/>
        </a:p>
      </dgm:t>
    </dgm:pt>
    <dgm:pt modelId="{8C488304-A71C-4BBD-AE71-17E50977684D}" type="pres">
      <dgm:prSet presAssocID="{61426634-599F-40BB-B8A4-F38794581A43}" presName="sp" presStyleCnt="0"/>
      <dgm:spPr/>
    </dgm:pt>
    <dgm:pt modelId="{E3C103FC-70FF-48E5-B113-B5685F578BCD}" type="pres">
      <dgm:prSet presAssocID="{E69B22D6-8E4C-4E4A-8032-AE3BFCC17B73}" presName="arrowAndChildren" presStyleCnt="0"/>
      <dgm:spPr/>
    </dgm:pt>
    <dgm:pt modelId="{31C9BD38-D135-463E-AF77-6A75AB0DF764}" type="pres">
      <dgm:prSet presAssocID="{E69B22D6-8E4C-4E4A-8032-AE3BFCC17B73}" presName="parentTextArrow" presStyleLbl="node1" presStyleIdx="1" presStyleCnt="6"/>
      <dgm:spPr/>
      <dgm:t>
        <a:bodyPr/>
        <a:lstStyle/>
        <a:p>
          <a:endParaRPr lang="ru-RU"/>
        </a:p>
      </dgm:t>
    </dgm:pt>
    <dgm:pt modelId="{29706277-89B8-4F0E-880F-283687300D58}" type="pres">
      <dgm:prSet presAssocID="{17F8C10E-D753-4D53-9903-7859F2C8DA19}" presName="sp" presStyleCnt="0"/>
      <dgm:spPr/>
    </dgm:pt>
    <dgm:pt modelId="{70E624A6-237E-480E-82A8-1345B70F0483}" type="pres">
      <dgm:prSet presAssocID="{8266B214-5284-47FA-87B7-7B59AB876315}" presName="arrowAndChildren" presStyleCnt="0"/>
      <dgm:spPr/>
    </dgm:pt>
    <dgm:pt modelId="{53BCC998-61E2-4507-9900-7B540894C16C}" type="pres">
      <dgm:prSet presAssocID="{8266B214-5284-47FA-87B7-7B59AB876315}" presName="parentTextArrow" presStyleLbl="node1" presStyleIdx="2" presStyleCnt="6"/>
      <dgm:spPr/>
      <dgm:t>
        <a:bodyPr/>
        <a:lstStyle/>
        <a:p>
          <a:endParaRPr lang="ru-RU"/>
        </a:p>
      </dgm:t>
    </dgm:pt>
    <dgm:pt modelId="{96C8E20D-4D77-4426-A6C5-51B382A9AE9A}" type="pres">
      <dgm:prSet presAssocID="{03678DFB-0837-49A6-83A6-F17CE5FFC6AC}" presName="sp" presStyleCnt="0"/>
      <dgm:spPr/>
    </dgm:pt>
    <dgm:pt modelId="{456FEE07-482B-480F-95C1-18D662F1127D}" type="pres">
      <dgm:prSet presAssocID="{78A01496-2601-41ED-A9E4-DA99B8463077}" presName="arrowAndChildren" presStyleCnt="0"/>
      <dgm:spPr/>
    </dgm:pt>
    <dgm:pt modelId="{830E6BE2-A3FA-4F49-9E06-665959F524FA}" type="pres">
      <dgm:prSet presAssocID="{78A01496-2601-41ED-A9E4-DA99B8463077}" presName="parentTextArrow" presStyleLbl="node1" presStyleIdx="3" presStyleCnt="6"/>
      <dgm:spPr/>
      <dgm:t>
        <a:bodyPr/>
        <a:lstStyle/>
        <a:p>
          <a:endParaRPr lang="ru-RU"/>
        </a:p>
      </dgm:t>
    </dgm:pt>
    <dgm:pt modelId="{84AEEDFE-8159-4492-BD0C-9B0DB042FCD8}" type="pres">
      <dgm:prSet presAssocID="{BBC73325-1147-4802-89A0-436C1F90AA0B}" presName="sp" presStyleCnt="0"/>
      <dgm:spPr/>
    </dgm:pt>
    <dgm:pt modelId="{5D15E698-93D6-4F2D-A76C-1136F7720420}" type="pres">
      <dgm:prSet presAssocID="{1D17BE8C-FB6D-4D07-9B78-F6BB9A5AD5B3}" presName="arrowAndChildren" presStyleCnt="0"/>
      <dgm:spPr/>
    </dgm:pt>
    <dgm:pt modelId="{93CBB790-1F4E-48A5-937F-80557CF7CC8E}" type="pres">
      <dgm:prSet presAssocID="{1D17BE8C-FB6D-4D07-9B78-F6BB9A5AD5B3}" presName="parentTextArrow" presStyleLbl="node1" presStyleIdx="4" presStyleCnt="6"/>
      <dgm:spPr/>
      <dgm:t>
        <a:bodyPr/>
        <a:lstStyle/>
        <a:p>
          <a:endParaRPr lang="ru-RU"/>
        </a:p>
      </dgm:t>
    </dgm:pt>
    <dgm:pt modelId="{A7D48B42-06E7-4461-B11D-6E99BCD1374F}" type="pres">
      <dgm:prSet presAssocID="{40B6C554-919D-489E-814C-DE9C99E754F8}" presName="sp" presStyleCnt="0"/>
      <dgm:spPr/>
    </dgm:pt>
    <dgm:pt modelId="{8C99C77B-BE58-4165-AB94-7EC40EC3093B}" type="pres">
      <dgm:prSet presAssocID="{99C081D7-5193-4FFE-8DEE-ED2438C1DE03}" presName="arrowAndChildren" presStyleCnt="0"/>
      <dgm:spPr/>
    </dgm:pt>
    <dgm:pt modelId="{E1F8C64F-7A93-437C-88D8-019F84F77D87}" type="pres">
      <dgm:prSet presAssocID="{99C081D7-5193-4FFE-8DEE-ED2438C1DE03}" presName="parentTextArrow" presStyleLbl="node1" presStyleIdx="5" presStyleCnt="6"/>
      <dgm:spPr/>
      <dgm:t>
        <a:bodyPr/>
        <a:lstStyle/>
        <a:p>
          <a:endParaRPr lang="ru-RU"/>
        </a:p>
      </dgm:t>
    </dgm:pt>
  </dgm:ptLst>
  <dgm:cxnLst>
    <dgm:cxn modelId="{BD4FFD9C-6A57-4239-919B-CA89AF40599C}" type="presOf" srcId="{78A01496-2601-41ED-A9E4-DA99B8463077}" destId="{830E6BE2-A3FA-4F49-9E06-665959F524FA}" srcOrd="0" destOrd="0" presId="urn:microsoft.com/office/officeart/2005/8/layout/process4"/>
    <dgm:cxn modelId="{73D92AE5-C62F-43A9-87DA-8156CA462DDA}" srcId="{CAF76613-FE8A-4885-A210-39408A560052}" destId="{8266B214-5284-47FA-87B7-7B59AB876315}" srcOrd="3" destOrd="0" parTransId="{43B104C1-83B8-4012-A7E3-9FAEEB59324E}" sibTransId="{17F8C10E-D753-4D53-9903-7859F2C8DA19}"/>
    <dgm:cxn modelId="{F17B7229-FA5F-41DC-880B-BC570034FA9A}" srcId="{CAF76613-FE8A-4885-A210-39408A560052}" destId="{99C081D7-5193-4FFE-8DEE-ED2438C1DE03}" srcOrd="0" destOrd="0" parTransId="{021AA495-3A68-4CB8-A5F6-578C039F5183}" sibTransId="{40B6C554-919D-489E-814C-DE9C99E754F8}"/>
    <dgm:cxn modelId="{9EF5D624-2F73-40D1-ADB6-60EA24D44000}" srcId="{CAF76613-FE8A-4885-A210-39408A560052}" destId="{78A01496-2601-41ED-A9E4-DA99B8463077}" srcOrd="2" destOrd="0" parTransId="{95CBB2FB-2CCD-457E-ACD8-9B72C2F8BD73}" sibTransId="{03678DFB-0837-49A6-83A6-F17CE5FFC6AC}"/>
    <dgm:cxn modelId="{C9717DAE-DD59-4CAE-808D-413A2320E029}" type="presOf" srcId="{99C081D7-5193-4FFE-8DEE-ED2438C1DE03}" destId="{E1F8C64F-7A93-437C-88D8-019F84F77D87}" srcOrd="0" destOrd="0" presId="urn:microsoft.com/office/officeart/2005/8/layout/process4"/>
    <dgm:cxn modelId="{A7124D96-C93D-4C60-B4EF-111F237926A7}" type="presOf" srcId="{1D17BE8C-FB6D-4D07-9B78-F6BB9A5AD5B3}" destId="{93CBB790-1F4E-48A5-937F-80557CF7CC8E}" srcOrd="0" destOrd="0" presId="urn:microsoft.com/office/officeart/2005/8/layout/process4"/>
    <dgm:cxn modelId="{BEBD32C7-936F-4549-B352-5280B742C965}" type="presOf" srcId="{CAF76613-FE8A-4885-A210-39408A560052}" destId="{A2F22057-D689-4F43-A8B8-28303A2F8F0B}" srcOrd="0" destOrd="0" presId="urn:microsoft.com/office/officeart/2005/8/layout/process4"/>
    <dgm:cxn modelId="{5688BA43-5B56-4A26-925A-4729602F5BC1}" srcId="{CAF76613-FE8A-4885-A210-39408A560052}" destId="{E69B22D6-8E4C-4E4A-8032-AE3BFCC17B73}" srcOrd="4" destOrd="0" parTransId="{31FCEA35-A1CC-4AEC-8B7C-972AAA1976F4}" sibTransId="{61426634-599F-40BB-B8A4-F38794581A43}"/>
    <dgm:cxn modelId="{A93EC265-589C-4B6C-8B09-EBBD4E89CAF8}" srcId="{CAF76613-FE8A-4885-A210-39408A560052}" destId="{55C84602-C23D-4847-96D7-AC9908C673A1}" srcOrd="5" destOrd="0" parTransId="{B83900DB-896C-480C-B091-335375E62B4C}" sibTransId="{6067F2F5-323F-470A-8F11-8AF7C85A7B5B}"/>
    <dgm:cxn modelId="{5390B0FD-5B36-4530-B686-430E645F0321}" type="presOf" srcId="{8266B214-5284-47FA-87B7-7B59AB876315}" destId="{53BCC998-61E2-4507-9900-7B540894C16C}" srcOrd="0" destOrd="0" presId="urn:microsoft.com/office/officeart/2005/8/layout/process4"/>
    <dgm:cxn modelId="{68F52963-0827-4D2A-B964-7ED9E4B93BF6}" type="presOf" srcId="{E69B22D6-8E4C-4E4A-8032-AE3BFCC17B73}" destId="{31C9BD38-D135-463E-AF77-6A75AB0DF764}" srcOrd="0" destOrd="0" presId="urn:microsoft.com/office/officeart/2005/8/layout/process4"/>
    <dgm:cxn modelId="{EC35A8F3-E1D9-49F2-A557-D208DAB4E785}" srcId="{CAF76613-FE8A-4885-A210-39408A560052}" destId="{1D17BE8C-FB6D-4D07-9B78-F6BB9A5AD5B3}" srcOrd="1" destOrd="0" parTransId="{CF7F3BEF-95C3-409B-81F5-A33CB844D401}" sibTransId="{BBC73325-1147-4802-89A0-436C1F90AA0B}"/>
    <dgm:cxn modelId="{2F732217-ED21-467A-91C2-FEB8646D7973}" type="presOf" srcId="{55C84602-C23D-4847-96D7-AC9908C673A1}" destId="{C3EFCE19-420A-435D-B2B4-01803E996D72}" srcOrd="0" destOrd="0" presId="urn:microsoft.com/office/officeart/2005/8/layout/process4"/>
    <dgm:cxn modelId="{84171887-C3E2-466E-B398-84327025E948}" type="presParOf" srcId="{A2F22057-D689-4F43-A8B8-28303A2F8F0B}" destId="{54A66E3C-82F3-43C5-979D-2F5B1F04CD4D}" srcOrd="0" destOrd="0" presId="urn:microsoft.com/office/officeart/2005/8/layout/process4"/>
    <dgm:cxn modelId="{E5AECCBF-2DBB-4038-9B8D-B0123E868BBB}" type="presParOf" srcId="{54A66E3C-82F3-43C5-979D-2F5B1F04CD4D}" destId="{C3EFCE19-420A-435D-B2B4-01803E996D72}" srcOrd="0" destOrd="0" presId="urn:microsoft.com/office/officeart/2005/8/layout/process4"/>
    <dgm:cxn modelId="{3A7D4747-C9CE-4BAF-B4FC-14EAE6DECDDA}" type="presParOf" srcId="{A2F22057-D689-4F43-A8B8-28303A2F8F0B}" destId="{8C488304-A71C-4BBD-AE71-17E50977684D}" srcOrd="1" destOrd="0" presId="urn:microsoft.com/office/officeart/2005/8/layout/process4"/>
    <dgm:cxn modelId="{067CC6BB-C2CC-4AD0-BD5D-AC4A47E4EDC8}" type="presParOf" srcId="{A2F22057-D689-4F43-A8B8-28303A2F8F0B}" destId="{E3C103FC-70FF-48E5-B113-B5685F578BCD}" srcOrd="2" destOrd="0" presId="urn:microsoft.com/office/officeart/2005/8/layout/process4"/>
    <dgm:cxn modelId="{C2F0C9F4-B3F7-4637-8DDA-F7C6B0ED8033}" type="presParOf" srcId="{E3C103FC-70FF-48E5-B113-B5685F578BCD}" destId="{31C9BD38-D135-463E-AF77-6A75AB0DF764}" srcOrd="0" destOrd="0" presId="urn:microsoft.com/office/officeart/2005/8/layout/process4"/>
    <dgm:cxn modelId="{269B6A59-B927-4BF1-9D93-21E7C91F066F}" type="presParOf" srcId="{A2F22057-D689-4F43-A8B8-28303A2F8F0B}" destId="{29706277-89B8-4F0E-880F-283687300D58}" srcOrd="3" destOrd="0" presId="urn:microsoft.com/office/officeart/2005/8/layout/process4"/>
    <dgm:cxn modelId="{52E4A9A5-629C-43DD-B195-36F5595A7585}" type="presParOf" srcId="{A2F22057-D689-4F43-A8B8-28303A2F8F0B}" destId="{70E624A6-237E-480E-82A8-1345B70F0483}" srcOrd="4" destOrd="0" presId="urn:microsoft.com/office/officeart/2005/8/layout/process4"/>
    <dgm:cxn modelId="{2126651B-533B-4B77-A6C5-F34638BEEF30}" type="presParOf" srcId="{70E624A6-237E-480E-82A8-1345B70F0483}" destId="{53BCC998-61E2-4507-9900-7B540894C16C}" srcOrd="0" destOrd="0" presId="urn:microsoft.com/office/officeart/2005/8/layout/process4"/>
    <dgm:cxn modelId="{2B8FA878-DDCB-4448-8E53-B5F27D56ADB3}" type="presParOf" srcId="{A2F22057-D689-4F43-A8B8-28303A2F8F0B}" destId="{96C8E20D-4D77-4426-A6C5-51B382A9AE9A}" srcOrd="5" destOrd="0" presId="urn:microsoft.com/office/officeart/2005/8/layout/process4"/>
    <dgm:cxn modelId="{06A6069B-D045-450C-A95D-6CF4B973BD3C}" type="presParOf" srcId="{A2F22057-D689-4F43-A8B8-28303A2F8F0B}" destId="{456FEE07-482B-480F-95C1-18D662F1127D}" srcOrd="6" destOrd="0" presId="urn:microsoft.com/office/officeart/2005/8/layout/process4"/>
    <dgm:cxn modelId="{F8D3347B-95F7-4C16-855C-6B3BE4EC6BCA}" type="presParOf" srcId="{456FEE07-482B-480F-95C1-18D662F1127D}" destId="{830E6BE2-A3FA-4F49-9E06-665959F524FA}" srcOrd="0" destOrd="0" presId="urn:microsoft.com/office/officeart/2005/8/layout/process4"/>
    <dgm:cxn modelId="{CCBB9021-9D2F-4CBD-91E0-CB32AE2C70C9}" type="presParOf" srcId="{A2F22057-D689-4F43-A8B8-28303A2F8F0B}" destId="{84AEEDFE-8159-4492-BD0C-9B0DB042FCD8}" srcOrd="7" destOrd="0" presId="urn:microsoft.com/office/officeart/2005/8/layout/process4"/>
    <dgm:cxn modelId="{BE06F212-892E-4F3E-A1C1-6E6B5DB93021}" type="presParOf" srcId="{A2F22057-D689-4F43-A8B8-28303A2F8F0B}" destId="{5D15E698-93D6-4F2D-A76C-1136F7720420}" srcOrd="8" destOrd="0" presId="urn:microsoft.com/office/officeart/2005/8/layout/process4"/>
    <dgm:cxn modelId="{AE0BF2E0-3353-448A-9BFA-1DEFAE911A22}" type="presParOf" srcId="{5D15E698-93D6-4F2D-A76C-1136F7720420}" destId="{93CBB790-1F4E-48A5-937F-80557CF7CC8E}" srcOrd="0" destOrd="0" presId="urn:microsoft.com/office/officeart/2005/8/layout/process4"/>
    <dgm:cxn modelId="{3830963C-AEA3-46E3-AE53-FC311F9E2FB0}" type="presParOf" srcId="{A2F22057-D689-4F43-A8B8-28303A2F8F0B}" destId="{A7D48B42-06E7-4461-B11D-6E99BCD1374F}" srcOrd="9" destOrd="0" presId="urn:microsoft.com/office/officeart/2005/8/layout/process4"/>
    <dgm:cxn modelId="{EEAE1F86-B272-4E5E-8FA3-31ABA3C74716}" type="presParOf" srcId="{A2F22057-D689-4F43-A8B8-28303A2F8F0B}" destId="{8C99C77B-BE58-4165-AB94-7EC40EC3093B}" srcOrd="10" destOrd="0" presId="urn:microsoft.com/office/officeart/2005/8/layout/process4"/>
    <dgm:cxn modelId="{06B718BF-1B7B-4531-B5C7-AFCC19DEC78D}" type="presParOf" srcId="{8C99C77B-BE58-4165-AB94-7EC40EC3093B}" destId="{E1F8C64F-7A93-437C-88D8-019F84F77D87}"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981497-2BC1-4625-9291-F453FDCBF184}" type="doc">
      <dgm:prSet loTypeId="urn:microsoft.com/office/officeart/2005/8/layout/vList6" loCatId="list" qsTypeId="urn:microsoft.com/office/officeart/2005/8/quickstyle/simple3" qsCatId="simple" csTypeId="urn:microsoft.com/office/officeart/2005/8/colors/colorful5" csCatId="colorful" phldr="1"/>
      <dgm:spPr/>
      <dgm:t>
        <a:bodyPr/>
        <a:lstStyle/>
        <a:p>
          <a:endParaRPr lang="ru-RU"/>
        </a:p>
      </dgm:t>
    </dgm:pt>
    <dgm:pt modelId="{F63E8291-8501-4249-BAEA-452DD78F926A}">
      <dgm:prSet phldrT="[Текст]" custT="1"/>
      <dgm:spPr/>
      <dgm:t>
        <a:bodyPr/>
        <a:lstStyle/>
        <a:p>
          <a:r>
            <a:rPr lang="ru-RU" sz="1200" b="1"/>
            <a:t>  Критерийлердің 1-тобы</a:t>
          </a:r>
        </a:p>
      </dgm:t>
    </dgm:pt>
    <dgm:pt modelId="{23BE8DA4-3145-4EF4-BDA5-AB1E8D319F03}" type="parTrans" cxnId="{E06DF5CE-C7B5-4966-82D0-4C57FECAE547}">
      <dgm:prSet/>
      <dgm:spPr/>
      <dgm:t>
        <a:bodyPr/>
        <a:lstStyle/>
        <a:p>
          <a:endParaRPr lang="ru-RU"/>
        </a:p>
      </dgm:t>
    </dgm:pt>
    <dgm:pt modelId="{EEC3F09D-26A9-47C1-B333-03EBE7CEB5A3}" type="sibTrans" cxnId="{E06DF5CE-C7B5-4966-82D0-4C57FECAE547}">
      <dgm:prSet/>
      <dgm:spPr/>
      <dgm:t>
        <a:bodyPr/>
        <a:lstStyle/>
        <a:p>
          <a:endParaRPr lang="ru-RU"/>
        </a:p>
      </dgm:t>
    </dgm:pt>
    <dgm:pt modelId="{7B25EB30-E4CC-48B4-B304-2FAC06D3BACF}">
      <dgm:prSet phldrT="[Текст]" custT="1"/>
      <dgm:spPr/>
      <dgm:t>
        <a:bodyPr/>
        <a:lstStyle/>
        <a:p>
          <a:r>
            <a:rPr lang="ru-RU" sz="700"/>
            <a:t>жеке жобаның таңдалған тақырыбының өзектілігі және негіздемесі;
ой, идея, мәселені шешу;
идеяны іске асыру (зерттеу немесе жобалау бөлігінің болуы);
алынған нәтижелер, қорытындылар;
жұмыстың тұсаукесері;
қосымша балл (сарапшының ерекше пікірі)</a:t>
          </a:r>
        </a:p>
      </dgm:t>
    </dgm:pt>
    <dgm:pt modelId="{E20A1672-A0B6-4A54-8AAE-6242B673B9DF}" type="parTrans" cxnId="{9290660D-D24F-46BB-A60A-E7B9F4CD05C3}">
      <dgm:prSet/>
      <dgm:spPr/>
      <dgm:t>
        <a:bodyPr/>
        <a:lstStyle/>
        <a:p>
          <a:endParaRPr lang="ru-RU"/>
        </a:p>
      </dgm:t>
    </dgm:pt>
    <dgm:pt modelId="{E2FDA895-44EE-4475-BE4F-DEF97E0FF1A2}" type="sibTrans" cxnId="{9290660D-D24F-46BB-A60A-E7B9F4CD05C3}">
      <dgm:prSet/>
      <dgm:spPr/>
      <dgm:t>
        <a:bodyPr/>
        <a:lstStyle/>
        <a:p>
          <a:endParaRPr lang="ru-RU"/>
        </a:p>
      </dgm:t>
    </dgm:pt>
    <dgm:pt modelId="{E481DFF5-5967-4AD8-AFEE-712804F901F9}">
      <dgm:prSet phldrT="[Текст]" custT="1"/>
      <dgm:spPr/>
      <dgm:t>
        <a:bodyPr/>
        <a:lstStyle/>
        <a:p>
          <a:r>
            <a:rPr lang="ru-RU" sz="1100" b="1"/>
            <a:t>Критерийлердің 2-тобы</a:t>
          </a:r>
        </a:p>
      </dgm:t>
    </dgm:pt>
    <dgm:pt modelId="{6F2A1B23-A987-4E22-96C7-6C1A8DC26EB9}" type="parTrans" cxnId="{3B13BEA5-BD2C-48CC-B872-973F3183E4CF}">
      <dgm:prSet/>
      <dgm:spPr/>
      <dgm:t>
        <a:bodyPr/>
        <a:lstStyle/>
        <a:p>
          <a:endParaRPr lang="ru-RU"/>
        </a:p>
      </dgm:t>
    </dgm:pt>
    <dgm:pt modelId="{DC218B3C-B202-42B4-A5E2-A28D389F5B3B}" type="sibTrans" cxnId="{3B13BEA5-BD2C-48CC-B872-973F3183E4CF}">
      <dgm:prSet/>
      <dgm:spPr/>
      <dgm:t>
        <a:bodyPr/>
        <a:lstStyle/>
        <a:p>
          <a:endParaRPr lang="ru-RU"/>
        </a:p>
      </dgm:t>
    </dgm:pt>
    <dgm:pt modelId="{386079DF-AC59-43CF-9E55-1102B6C3002A}">
      <dgm:prSet phldrT="[Текст]" custT="1"/>
      <dgm:spPr/>
      <dgm:t>
        <a:bodyPr/>
        <a:lstStyle/>
        <a:p>
          <a:r>
            <a:rPr lang="ru-RU" sz="700"/>
            <a:t>жұмыстың дербестігі;
тақырыпты таңдау негіздемесі және оның өзектілігі;
жұмыстың практикалық маңыздылығы;
мәселені шешудің өзіндік ерекшелігі;
артистизм және мәнерлілік;
мәселе бойынша білімнің тереңдігі мен кеңдігі;
баяндамашының құзыреттілігі (сұрақтарға жауаптар);
көрнекілік пен техникалық құралдарды пайдалану.</a:t>
          </a:r>
        </a:p>
      </dgm:t>
    </dgm:pt>
    <dgm:pt modelId="{B606135B-CA5B-4804-AD54-3D57A0FB3A8B}" type="parTrans" cxnId="{8FBDD1D4-AF9E-4571-AF4D-FC1D26C57D0D}">
      <dgm:prSet/>
      <dgm:spPr/>
      <dgm:t>
        <a:bodyPr/>
        <a:lstStyle/>
        <a:p>
          <a:endParaRPr lang="ru-RU"/>
        </a:p>
      </dgm:t>
    </dgm:pt>
    <dgm:pt modelId="{C64C1F25-82DF-43C6-9D3C-151A2C3957BD}" type="sibTrans" cxnId="{8FBDD1D4-AF9E-4571-AF4D-FC1D26C57D0D}">
      <dgm:prSet/>
      <dgm:spPr/>
      <dgm:t>
        <a:bodyPr/>
        <a:lstStyle/>
        <a:p>
          <a:endParaRPr lang="ru-RU"/>
        </a:p>
      </dgm:t>
    </dgm:pt>
    <dgm:pt modelId="{60A67147-24DF-4401-B7A5-DB86DC254CBA}">
      <dgm:prSet phldrT="[Текст]" custT="1"/>
      <dgm:spPr/>
      <dgm:t>
        <a:bodyPr/>
        <a:lstStyle/>
        <a:p>
          <a:endParaRPr lang="ru-RU" sz="700"/>
        </a:p>
      </dgm:t>
    </dgm:pt>
    <dgm:pt modelId="{D5301340-D13E-48C2-ABD8-66E0C3153227}" type="parTrans" cxnId="{E0F6B230-1487-496A-9218-0C3999F23764}">
      <dgm:prSet/>
      <dgm:spPr/>
      <dgm:t>
        <a:bodyPr/>
        <a:lstStyle/>
        <a:p>
          <a:endParaRPr lang="ru-RU"/>
        </a:p>
      </dgm:t>
    </dgm:pt>
    <dgm:pt modelId="{C2FC4E1A-9765-4CA7-B783-6FF390DB4622}" type="sibTrans" cxnId="{E0F6B230-1487-496A-9218-0C3999F23764}">
      <dgm:prSet/>
      <dgm:spPr/>
      <dgm:t>
        <a:bodyPr/>
        <a:lstStyle/>
        <a:p>
          <a:endParaRPr lang="ru-RU"/>
        </a:p>
      </dgm:t>
    </dgm:pt>
    <dgm:pt modelId="{85D7E8B3-2FA6-4595-BC3C-1428627D9447}" type="pres">
      <dgm:prSet presAssocID="{61981497-2BC1-4625-9291-F453FDCBF184}" presName="Name0" presStyleCnt="0">
        <dgm:presLayoutVars>
          <dgm:dir/>
          <dgm:animLvl val="lvl"/>
          <dgm:resizeHandles/>
        </dgm:presLayoutVars>
      </dgm:prSet>
      <dgm:spPr/>
      <dgm:t>
        <a:bodyPr/>
        <a:lstStyle/>
        <a:p>
          <a:endParaRPr lang="ru-RU"/>
        </a:p>
      </dgm:t>
    </dgm:pt>
    <dgm:pt modelId="{EC09EEB6-7F3E-405B-8A89-BF862161988B}" type="pres">
      <dgm:prSet presAssocID="{F63E8291-8501-4249-BAEA-452DD78F926A}" presName="linNode" presStyleCnt="0"/>
      <dgm:spPr/>
    </dgm:pt>
    <dgm:pt modelId="{6B43D14D-8E9A-4DED-8653-566D620C5AEE}" type="pres">
      <dgm:prSet presAssocID="{F63E8291-8501-4249-BAEA-452DD78F926A}" presName="parentShp" presStyleLbl="node1" presStyleIdx="0" presStyleCnt="2">
        <dgm:presLayoutVars>
          <dgm:bulletEnabled val="1"/>
        </dgm:presLayoutVars>
      </dgm:prSet>
      <dgm:spPr/>
      <dgm:t>
        <a:bodyPr/>
        <a:lstStyle/>
        <a:p>
          <a:endParaRPr lang="ru-RU"/>
        </a:p>
      </dgm:t>
    </dgm:pt>
    <dgm:pt modelId="{825B77EA-35F8-43F9-B1F4-85A55BE85EBA}" type="pres">
      <dgm:prSet presAssocID="{F63E8291-8501-4249-BAEA-452DD78F926A}" presName="childShp" presStyleLbl="bgAccFollowNode1" presStyleIdx="0" presStyleCnt="2">
        <dgm:presLayoutVars>
          <dgm:bulletEnabled val="1"/>
        </dgm:presLayoutVars>
      </dgm:prSet>
      <dgm:spPr/>
      <dgm:t>
        <a:bodyPr/>
        <a:lstStyle/>
        <a:p>
          <a:endParaRPr lang="ru-RU"/>
        </a:p>
      </dgm:t>
    </dgm:pt>
    <dgm:pt modelId="{307381E6-8C54-4252-8911-2BF629DF244C}" type="pres">
      <dgm:prSet presAssocID="{EEC3F09D-26A9-47C1-B333-03EBE7CEB5A3}" presName="spacing" presStyleCnt="0"/>
      <dgm:spPr/>
    </dgm:pt>
    <dgm:pt modelId="{10C7914A-B257-4776-8926-54A1818C2B7A}" type="pres">
      <dgm:prSet presAssocID="{E481DFF5-5967-4AD8-AFEE-712804F901F9}" presName="linNode" presStyleCnt="0"/>
      <dgm:spPr/>
    </dgm:pt>
    <dgm:pt modelId="{A530B869-0D5A-4949-BAE5-B5FFF2E5A0DA}" type="pres">
      <dgm:prSet presAssocID="{E481DFF5-5967-4AD8-AFEE-712804F901F9}" presName="parentShp" presStyleLbl="node1" presStyleIdx="1" presStyleCnt="2" custLinFactNeighborY="440">
        <dgm:presLayoutVars>
          <dgm:bulletEnabled val="1"/>
        </dgm:presLayoutVars>
      </dgm:prSet>
      <dgm:spPr/>
      <dgm:t>
        <a:bodyPr/>
        <a:lstStyle/>
        <a:p>
          <a:endParaRPr lang="ru-RU"/>
        </a:p>
      </dgm:t>
    </dgm:pt>
    <dgm:pt modelId="{958C82BB-4D36-434F-9F13-448A703B24BC}" type="pres">
      <dgm:prSet presAssocID="{E481DFF5-5967-4AD8-AFEE-712804F901F9}" presName="childShp" presStyleLbl="bgAccFollowNode1" presStyleIdx="1" presStyleCnt="2">
        <dgm:presLayoutVars>
          <dgm:bulletEnabled val="1"/>
        </dgm:presLayoutVars>
      </dgm:prSet>
      <dgm:spPr/>
      <dgm:t>
        <a:bodyPr/>
        <a:lstStyle/>
        <a:p>
          <a:endParaRPr lang="ru-RU"/>
        </a:p>
      </dgm:t>
    </dgm:pt>
  </dgm:ptLst>
  <dgm:cxnLst>
    <dgm:cxn modelId="{A4C62BDB-1DA4-4B77-9591-4F965F0CFF39}" type="presOf" srcId="{7B25EB30-E4CC-48B4-B304-2FAC06D3BACF}" destId="{825B77EA-35F8-43F9-B1F4-85A55BE85EBA}" srcOrd="0" destOrd="0" presId="urn:microsoft.com/office/officeart/2005/8/layout/vList6"/>
    <dgm:cxn modelId="{C9E6B43C-2C03-4175-A2ED-1D2846EE3D54}" type="presOf" srcId="{F63E8291-8501-4249-BAEA-452DD78F926A}" destId="{6B43D14D-8E9A-4DED-8653-566D620C5AEE}" srcOrd="0" destOrd="0" presId="urn:microsoft.com/office/officeart/2005/8/layout/vList6"/>
    <dgm:cxn modelId="{E0F6B230-1487-496A-9218-0C3999F23764}" srcId="{F63E8291-8501-4249-BAEA-452DD78F926A}" destId="{60A67147-24DF-4401-B7A5-DB86DC254CBA}" srcOrd="1" destOrd="0" parTransId="{D5301340-D13E-48C2-ABD8-66E0C3153227}" sibTransId="{C2FC4E1A-9765-4CA7-B783-6FF390DB4622}"/>
    <dgm:cxn modelId="{4891D1F4-4885-412C-A6B4-F8E121A9BFAD}" type="presOf" srcId="{61981497-2BC1-4625-9291-F453FDCBF184}" destId="{85D7E8B3-2FA6-4595-BC3C-1428627D9447}" srcOrd="0" destOrd="0" presId="urn:microsoft.com/office/officeart/2005/8/layout/vList6"/>
    <dgm:cxn modelId="{8FBDD1D4-AF9E-4571-AF4D-FC1D26C57D0D}" srcId="{E481DFF5-5967-4AD8-AFEE-712804F901F9}" destId="{386079DF-AC59-43CF-9E55-1102B6C3002A}" srcOrd="0" destOrd="0" parTransId="{B606135B-CA5B-4804-AD54-3D57A0FB3A8B}" sibTransId="{C64C1F25-82DF-43C6-9D3C-151A2C3957BD}"/>
    <dgm:cxn modelId="{22B7831B-1229-4A73-A10F-52E952723B14}" type="presOf" srcId="{E481DFF5-5967-4AD8-AFEE-712804F901F9}" destId="{A530B869-0D5A-4949-BAE5-B5FFF2E5A0DA}" srcOrd="0" destOrd="0" presId="urn:microsoft.com/office/officeart/2005/8/layout/vList6"/>
    <dgm:cxn modelId="{3B13BEA5-BD2C-48CC-B872-973F3183E4CF}" srcId="{61981497-2BC1-4625-9291-F453FDCBF184}" destId="{E481DFF5-5967-4AD8-AFEE-712804F901F9}" srcOrd="1" destOrd="0" parTransId="{6F2A1B23-A987-4E22-96C7-6C1A8DC26EB9}" sibTransId="{DC218B3C-B202-42B4-A5E2-A28D389F5B3B}"/>
    <dgm:cxn modelId="{9290660D-D24F-46BB-A60A-E7B9F4CD05C3}" srcId="{F63E8291-8501-4249-BAEA-452DD78F926A}" destId="{7B25EB30-E4CC-48B4-B304-2FAC06D3BACF}" srcOrd="0" destOrd="0" parTransId="{E20A1672-A0B6-4A54-8AAE-6242B673B9DF}" sibTransId="{E2FDA895-44EE-4475-BE4F-DEF97E0FF1A2}"/>
    <dgm:cxn modelId="{E06DF5CE-C7B5-4966-82D0-4C57FECAE547}" srcId="{61981497-2BC1-4625-9291-F453FDCBF184}" destId="{F63E8291-8501-4249-BAEA-452DD78F926A}" srcOrd="0" destOrd="0" parTransId="{23BE8DA4-3145-4EF4-BDA5-AB1E8D319F03}" sibTransId="{EEC3F09D-26A9-47C1-B333-03EBE7CEB5A3}"/>
    <dgm:cxn modelId="{6C36E6F4-5D5F-49F0-AB1F-9763EC652BB9}" type="presOf" srcId="{386079DF-AC59-43CF-9E55-1102B6C3002A}" destId="{958C82BB-4D36-434F-9F13-448A703B24BC}" srcOrd="0" destOrd="0" presId="urn:microsoft.com/office/officeart/2005/8/layout/vList6"/>
    <dgm:cxn modelId="{C30F18D4-9576-44A4-A697-AEC52E32FDA7}" type="presOf" srcId="{60A67147-24DF-4401-B7A5-DB86DC254CBA}" destId="{825B77EA-35F8-43F9-B1F4-85A55BE85EBA}" srcOrd="0" destOrd="1" presId="urn:microsoft.com/office/officeart/2005/8/layout/vList6"/>
    <dgm:cxn modelId="{B6520A6C-3715-447D-BC12-597F8579DEE9}" type="presParOf" srcId="{85D7E8B3-2FA6-4595-BC3C-1428627D9447}" destId="{EC09EEB6-7F3E-405B-8A89-BF862161988B}" srcOrd="0" destOrd="0" presId="urn:microsoft.com/office/officeart/2005/8/layout/vList6"/>
    <dgm:cxn modelId="{A933779C-0342-4FD9-BAFE-24CEF783EC49}" type="presParOf" srcId="{EC09EEB6-7F3E-405B-8A89-BF862161988B}" destId="{6B43D14D-8E9A-4DED-8653-566D620C5AEE}" srcOrd="0" destOrd="0" presId="urn:microsoft.com/office/officeart/2005/8/layout/vList6"/>
    <dgm:cxn modelId="{CCD5E022-BF5E-4558-80E2-C65BBF489E50}" type="presParOf" srcId="{EC09EEB6-7F3E-405B-8A89-BF862161988B}" destId="{825B77EA-35F8-43F9-B1F4-85A55BE85EBA}" srcOrd="1" destOrd="0" presId="urn:microsoft.com/office/officeart/2005/8/layout/vList6"/>
    <dgm:cxn modelId="{D5A53E41-2634-414E-88B2-EE0FB38F1822}" type="presParOf" srcId="{85D7E8B3-2FA6-4595-BC3C-1428627D9447}" destId="{307381E6-8C54-4252-8911-2BF629DF244C}" srcOrd="1" destOrd="0" presId="urn:microsoft.com/office/officeart/2005/8/layout/vList6"/>
    <dgm:cxn modelId="{AB23DB44-06B2-4B8F-8C24-A8087490AD5C}" type="presParOf" srcId="{85D7E8B3-2FA6-4595-BC3C-1428627D9447}" destId="{10C7914A-B257-4776-8926-54A1818C2B7A}" srcOrd="2" destOrd="0" presId="urn:microsoft.com/office/officeart/2005/8/layout/vList6"/>
    <dgm:cxn modelId="{D413EACD-8FDB-48DD-B7D1-13BA87AFA47B}" type="presParOf" srcId="{10C7914A-B257-4776-8926-54A1818C2B7A}" destId="{A530B869-0D5A-4949-BAE5-B5FFF2E5A0DA}" srcOrd="0" destOrd="0" presId="urn:microsoft.com/office/officeart/2005/8/layout/vList6"/>
    <dgm:cxn modelId="{0DB5E19E-227A-4576-9B09-854E4B5711E6}" type="presParOf" srcId="{10C7914A-B257-4776-8926-54A1818C2B7A}" destId="{958C82BB-4D36-434F-9F13-448A703B24BC}" srcOrd="1" destOrd="0" presId="urn:microsoft.com/office/officeart/2005/8/layout/vList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7EBA474-9028-4EA4-AC50-59CE7BEA5B09}" type="doc">
      <dgm:prSet loTypeId="urn:microsoft.com/office/officeart/2005/8/layout/bProcess4" loCatId="process" qsTypeId="urn:microsoft.com/office/officeart/2005/8/quickstyle/simple3" qsCatId="simple" csTypeId="urn:microsoft.com/office/officeart/2005/8/colors/colorful3" csCatId="colorful" phldr="1"/>
      <dgm:spPr/>
      <dgm:t>
        <a:bodyPr/>
        <a:lstStyle/>
        <a:p>
          <a:endParaRPr lang="ru-RU"/>
        </a:p>
      </dgm:t>
    </dgm:pt>
    <dgm:pt modelId="{6BBE2A3E-F2EB-45A1-82BB-F22A528E478E}">
      <dgm:prSet phldrT="[Текст]" custT="1"/>
      <dgm:spPr/>
      <dgm:t>
        <a:bodyPr/>
        <a:lstStyle/>
        <a:p>
          <a:r>
            <a:rPr lang="ru-RU" sz="800"/>
            <a:t>Дайындық кезеңі:негізгі критерий  көкейкестілік</a:t>
          </a:r>
        </a:p>
      </dgm:t>
    </dgm:pt>
    <dgm:pt modelId="{F607405D-5AF4-4A2E-A4CC-AAE050C093CC}" type="parTrans" cxnId="{DC29A577-9660-436E-B288-9122700C8474}">
      <dgm:prSet/>
      <dgm:spPr/>
      <dgm:t>
        <a:bodyPr/>
        <a:lstStyle/>
        <a:p>
          <a:endParaRPr lang="ru-RU"/>
        </a:p>
      </dgm:t>
    </dgm:pt>
    <dgm:pt modelId="{3DA463AE-B268-4C18-BDD6-47506FE4046E}" type="sibTrans" cxnId="{DC29A577-9660-436E-B288-9122700C8474}">
      <dgm:prSet/>
      <dgm:spPr/>
      <dgm:t>
        <a:bodyPr/>
        <a:lstStyle/>
        <a:p>
          <a:endParaRPr lang="ru-RU"/>
        </a:p>
      </dgm:t>
    </dgm:pt>
    <dgm:pt modelId="{26F51462-3415-4FC4-BD7F-6AEE6DAB6F96}">
      <dgm:prSet phldrT="[Текст]"/>
      <dgm:spPr/>
      <dgm:t>
        <a:bodyPr/>
        <a:lstStyle/>
        <a:p>
          <a:r>
            <a:rPr lang="ru-RU"/>
            <a:t>Жұмысты жоспарлау кезеңі - хабардарлық</a:t>
          </a:r>
        </a:p>
      </dgm:t>
    </dgm:pt>
    <dgm:pt modelId="{8A846098-5E10-444D-89D5-30D09E2DCA0B}" type="parTrans" cxnId="{39C5E9D5-BFA0-426A-A790-A1547CB0EC30}">
      <dgm:prSet/>
      <dgm:spPr/>
      <dgm:t>
        <a:bodyPr/>
        <a:lstStyle/>
        <a:p>
          <a:endParaRPr lang="ru-RU"/>
        </a:p>
      </dgm:t>
    </dgm:pt>
    <dgm:pt modelId="{002DC18D-D9F2-4A2F-B14D-4E90B4696463}" type="sibTrans" cxnId="{39C5E9D5-BFA0-426A-A790-A1547CB0EC30}">
      <dgm:prSet/>
      <dgm:spPr/>
      <dgm:t>
        <a:bodyPr/>
        <a:lstStyle/>
        <a:p>
          <a:endParaRPr lang="ru-RU"/>
        </a:p>
      </dgm:t>
    </dgm:pt>
    <dgm:pt modelId="{A811DC62-3166-45A7-8AF8-D013007CE788}">
      <dgm:prSet phldrT="[Текст]"/>
      <dgm:spPr/>
      <dgm:t>
        <a:bodyPr/>
        <a:lstStyle/>
        <a:p>
          <a:r>
            <a:rPr lang="ru-RU"/>
            <a:t>Жобалау қызметі: ғылымилық және дербестік</a:t>
          </a:r>
        </a:p>
      </dgm:t>
    </dgm:pt>
    <dgm:pt modelId="{9C665253-013A-4BDE-A190-0C6D46B6C9C4}" type="parTrans" cxnId="{AFCE3990-204F-4F68-AA46-DF12464044F1}">
      <dgm:prSet/>
      <dgm:spPr/>
      <dgm:t>
        <a:bodyPr/>
        <a:lstStyle/>
        <a:p>
          <a:endParaRPr lang="ru-RU"/>
        </a:p>
      </dgm:t>
    </dgm:pt>
    <dgm:pt modelId="{D829EB26-0F17-48F5-9092-8219A1442EBA}" type="sibTrans" cxnId="{AFCE3990-204F-4F68-AA46-DF12464044F1}">
      <dgm:prSet/>
      <dgm:spPr/>
      <dgm:t>
        <a:bodyPr/>
        <a:lstStyle/>
        <a:p>
          <a:endParaRPr lang="ru-RU"/>
        </a:p>
      </dgm:t>
    </dgm:pt>
    <dgm:pt modelId="{305FB34F-2850-47A0-AC92-A739E6327AD8}">
      <dgm:prSet phldrT="[Текст]"/>
      <dgm:spPr/>
      <dgm:t>
        <a:bodyPr/>
        <a:lstStyle/>
        <a:p>
          <a:r>
            <a:rPr lang="ru-RU"/>
            <a:t>Нәтижелерді таныстыру кезеңі: маңыздылық, жүйелілік, құрылымдылық, интегративтілік, креативтілік </a:t>
          </a:r>
        </a:p>
      </dgm:t>
    </dgm:pt>
    <dgm:pt modelId="{DB2B5313-3C7F-4D3E-B6F6-BF9C31597D6A}" type="parTrans" cxnId="{79CCCCC8-998C-4203-B684-973A290C5453}">
      <dgm:prSet/>
      <dgm:spPr/>
      <dgm:t>
        <a:bodyPr/>
        <a:lstStyle/>
        <a:p>
          <a:endParaRPr lang="ru-RU"/>
        </a:p>
      </dgm:t>
    </dgm:pt>
    <dgm:pt modelId="{5A404E73-F917-48B2-AC11-B5763B58CFAF}" type="sibTrans" cxnId="{79CCCCC8-998C-4203-B684-973A290C5453}">
      <dgm:prSet/>
      <dgm:spPr/>
      <dgm:t>
        <a:bodyPr/>
        <a:lstStyle/>
        <a:p>
          <a:endParaRPr lang="ru-RU"/>
        </a:p>
      </dgm:t>
    </dgm:pt>
    <dgm:pt modelId="{90F69A93-1854-4854-A1EA-8F704A47731A}">
      <dgm:prSet phldrT="[Текст]"/>
      <dgm:spPr/>
      <dgm:t>
        <a:bodyPr/>
        <a:lstStyle/>
        <a:p>
          <a:r>
            <a:rPr lang="ru-RU"/>
            <a:t>Жобаны таныстыру кезеңі: көрнекілік, коммуникативтілік, апробация</a:t>
          </a:r>
        </a:p>
      </dgm:t>
    </dgm:pt>
    <dgm:pt modelId="{0FAA737B-54CD-4682-8818-27F6034C71B1}" type="parTrans" cxnId="{CCD475B5-FC84-4CC0-A1AE-EC24AB6CDC3E}">
      <dgm:prSet/>
      <dgm:spPr/>
      <dgm:t>
        <a:bodyPr/>
        <a:lstStyle/>
        <a:p>
          <a:endParaRPr lang="ru-RU"/>
        </a:p>
      </dgm:t>
    </dgm:pt>
    <dgm:pt modelId="{A21E57DE-0905-4E8A-BD53-C37139BCA321}" type="sibTrans" cxnId="{CCD475B5-FC84-4CC0-A1AE-EC24AB6CDC3E}">
      <dgm:prSet/>
      <dgm:spPr/>
      <dgm:t>
        <a:bodyPr/>
        <a:lstStyle/>
        <a:p>
          <a:endParaRPr lang="ru-RU"/>
        </a:p>
      </dgm:t>
    </dgm:pt>
    <dgm:pt modelId="{5EE707FE-1F9B-4A8C-BBCA-2562DA205C50}">
      <dgm:prSet phldrT="[Текст]"/>
      <dgm:spPr/>
      <dgm:t>
        <a:bodyPr/>
        <a:lstStyle/>
        <a:p>
          <a:r>
            <a:rPr lang="ru-RU"/>
            <a:t>Үдерісті және жұмыс нәтижелерін  бағалау кезеңі: рефлекстілік</a:t>
          </a:r>
        </a:p>
      </dgm:t>
    </dgm:pt>
    <dgm:pt modelId="{B1A17A22-8FAE-4F42-AA04-8BF59464D893}" type="parTrans" cxnId="{BB6C1AAF-4808-4186-8BF5-CEF27F778C15}">
      <dgm:prSet/>
      <dgm:spPr/>
      <dgm:t>
        <a:bodyPr/>
        <a:lstStyle/>
        <a:p>
          <a:endParaRPr lang="ru-RU"/>
        </a:p>
      </dgm:t>
    </dgm:pt>
    <dgm:pt modelId="{B4597102-E709-43DF-9C7A-4914E8EE1315}" type="sibTrans" cxnId="{BB6C1AAF-4808-4186-8BF5-CEF27F778C15}">
      <dgm:prSet/>
      <dgm:spPr/>
      <dgm:t>
        <a:bodyPr/>
        <a:lstStyle/>
        <a:p>
          <a:endParaRPr lang="ru-RU"/>
        </a:p>
      </dgm:t>
    </dgm:pt>
    <dgm:pt modelId="{A92CB19C-8815-4776-BB78-C54B666E07A8}" type="pres">
      <dgm:prSet presAssocID="{17EBA474-9028-4EA4-AC50-59CE7BEA5B09}" presName="Name0" presStyleCnt="0">
        <dgm:presLayoutVars>
          <dgm:dir/>
          <dgm:resizeHandles/>
        </dgm:presLayoutVars>
      </dgm:prSet>
      <dgm:spPr/>
      <dgm:t>
        <a:bodyPr/>
        <a:lstStyle/>
        <a:p>
          <a:endParaRPr lang="ru-RU"/>
        </a:p>
      </dgm:t>
    </dgm:pt>
    <dgm:pt modelId="{A0219D41-8C91-42CD-A869-D8E4231E2857}" type="pres">
      <dgm:prSet presAssocID="{6BBE2A3E-F2EB-45A1-82BB-F22A528E478E}" presName="compNode" presStyleCnt="0"/>
      <dgm:spPr/>
    </dgm:pt>
    <dgm:pt modelId="{1D9A09BC-6E39-44E4-9C78-FA934971B2F0}" type="pres">
      <dgm:prSet presAssocID="{6BBE2A3E-F2EB-45A1-82BB-F22A528E478E}" presName="dummyConnPt" presStyleCnt="0"/>
      <dgm:spPr/>
    </dgm:pt>
    <dgm:pt modelId="{ECB5C1D4-C3D2-434C-9794-D7E469F431A1}" type="pres">
      <dgm:prSet presAssocID="{6BBE2A3E-F2EB-45A1-82BB-F22A528E478E}" presName="node" presStyleLbl="node1" presStyleIdx="0" presStyleCnt="6">
        <dgm:presLayoutVars>
          <dgm:bulletEnabled val="1"/>
        </dgm:presLayoutVars>
      </dgm:prSet>
      <dgm:spPr/>
      <dgm:t>
        <a:bodyPr/>
        <a:lstStyle/>
        <a:p>
          <a:endParaRPr lang="ru-RU"/>
        </a:p>
      </dgm:t>
    </dgm:pt>
    <dgm:pt modelId="{E4D76542-DAF0-45CB-9E25-72250BC2B002}" type="pres">
      <dgm:prSet presAssocID="{3DA463AE-B268-4C18-BDD6-47506FE4046E}" presName="sibTrans" presStyleLbl="bgSibTrans2D1" presStyleIdx="0" presStyleCnt="5"/>
      <dgm:spPr/>
      <dgm:t>
        <a:bodyPr/>
        <a:lstStyle/>
        <a:p>
          <a:endParaRPr lang="ru-RU"/>
        </a:p>
      </dgm:t>
    </dgm:pt>
    <dgm:pt modelId="{8502C942-26E6-4FB0-BBAC-433C3E67C1C7}" type="pres">
      <dgm:prSet presAssocID="{26F51462-3415-4FC4-BD7F-6AEE6DAB6F96}" presName="compNode" presStyleCnt="0"/>
      <dgm:spPr/>
    </dgm:pt>
    <dgm:pt modelId="{C5EFAF36-1998-428E-80EF-509536AB3A7F}" type="pres">
      <dgm:prSet presAssocID="{26F51462-3415-4FC4-BD7F-6AEE6DAB6F96}" presName="dummyConnPt" presStyleCnt="0"/>
      <dgm:spPr/>
    </dgm:pt>
    <dgm:pt modelId="{E4CCBB5D-F670-4D26-BCFC-64A264B6E083}" type="pres">
      <dgm:prSet presAssocID="{26F51462-3415-4FC4-BD7F-6AEE6DAB6F96}" presName="node" presStyleLbl="node1" presStyleIdx="1" presStyleCnt="6">
        <dgm:presLayoutVars>
          <dgm:bulletEnabled val="1"/>
        </dgm:presLayoutVars>
      </dgm:prSet>
      <dgm:spPr/>
      <dgm:t>
        <a:bodyPr/>
        <a:lstStyle/>
        <a:p>
          <a:endParaRPr lang="ru-RU"/>
        </a:p>
      </dgm:t>
    </dgm:pt>
    <dgm:pt modelId="{6C8E1E56-C060-49A5-A4D5-7B37E9900D05}" type="pres">
      <dgm:prSet presAssocID="{002DC18D-D9F2-4A2F-B14D-4E90B4696463}" presName="sibTrans" presStyleLbl="bgSibTrans2D1" presStyleIdx="1" presStyleCnt="5"/>
      <dgm:spPr/>
      <dgm:t>
        <a:bodyPr/>
        <a:lstStyle/>
        <a:p>
          <a:endParaRPr lang="ru-RU"/>
        </a:p>
      </dgm:t>
    </dgm:pt>
    <dgm:pt modelId="{2D0F42C3-A0C1-4485-BF1D-A16F8A01C97A}" type="pres">
      <dgm:prSet presAssocID="{A811DC62-3166-45A7-8AF8-D013007CE788}" presName="compNode" presStyleCnt="0"/>
      <dgm:spPr/>
    </dgm:pt>
    <dgm:pt modelId="{C094B35D-20B4-46C1-9C7A-1AC3C35C57A0}" type="pres">
      <dgm:prSet presAssocID="{A811DC62-3166-45A7-8AF8-D013007CE788}" presName="dummyConnPt" presStyleCnt="0"/>
      <dgm:spPr/>
    </dgm:pt>
    <dgm:pt modelId="{3569EF46-56A8-45E9-BD10-DEBC01B023B0}" type="pres">
      <dgm:prSet presAssocID="{A811DC62-3166-45A7-8AF8-D013007CE788}" presName="node" presStyleLbl="node1" presStyleIdx="2" presStyleCnt="6">
        <dgm:presLayoutVars>
          <dgm:bulletEnabled val="1"/>
        </dgm:presLayoutVars>
      </dgm:prSet>
      <dgm:spPr/>
      <dgm:t>
        <a:bodyPr/>
        <a:lstStyle/>
        <a:p>
          <a:endParaRPr lang="ru-RU"/>
        </a:p>
      </dgm:t>
    </dgm:pt>
    <dgm:pt modelId="{E8759F5A-7452-4EED-91B3-E2025404888D}" type="pres">
      <dgm:prSet presAssocID="{D829EB26-0F17-48F5-9092-8219A1442EBA}" presName="sibTrans" presStyleLbl="bgSibTrans2D1" presStyleIdx="2" presStyleCnt="5"/>
      <dgm:spPr/>
      <dgm:t>
        <a:bodyPr/>
        <a:lstStyle/>
        <a:p>
          <a:endParaRPr lang="ru-RU"/>
        </a:p>
      </dgm:t>
    </dgm:pt>
    <dgm:pt modelId="{9C58F8BC-5C06-4D00-923B-1CA44E5D4256}" type="pres">
      <dgm:prSet presAssocID="{305FB34F-2850-47A0-AC92-A739E6327AD8}" presName="compNode" presStyleCnt="0"/>
      <dgm:spPr/>
    </dgm:pt>
    <dgm:pt modelId="{5EE1DE3C-8446-40C7-890B-1E73538C0143}" type="pres">
      <dgm:prSet presAssocID="{305FB34F-2850-47A0-AC92-A739E6327AD8}" presName="dummyConnPt" presStyleCnt="0"/>
      <dgm:spPr/>
    </dgm:pt>
    <dgm:pt modelId="{59AB3BFF-616B-4882-8105-78BDCFB40513}" type="pres">
      <dgm:prSet presAssocID="{305FB34F-2850-47A0-AC92-A739E6327AD8}" presName="node" presStyleLbl="node1" presStyleIdx="3" presStyleCnt="6">
        <dgm:presLayoutVars>
          <dgm:bulletEnabled val="1"/>
        </dgm:presLayoutVars>
      </dgm:prSet>
      <dgm:spPr/>
      <dgm:t>
        <a:bodyPr/>
        <a:lstStyle/>
        <a:p>
          <a:endParaRPr lang="ru-RU"/>
        </a:p>
      </dgm:t>
    </dgm:pt>
    <dgm:pt modelId="{334901ED-F584-438E-BA33-D108B7BD13FC}" type="pres">
      <dgm:prSet presAssocID="{5A404E73-F917-48B2-AC11-B5763B58CFAF}" presName="sibTrans" presStyleLbl="bgSibTrans2D1" presStyleIdx="3" presStyleCnt="5"/>
      <dgm:spPr/>
      <dgm:t>
        <a:bodyPr/>
        <a:lstStyle/>
        <a:p>
          <a:endParaRPr lang="ru-RU"/>
        </a:p>
      </dgm:t>
    </dgm:pt>
    <dgm:pt modelId="{64CE74DD-F7B5-4412-801A-19E0CFD6646B}" type="pres">
      <dgm:prSet presAssocID="{90F69A93-1854-4854-A1EA-8F704A47731A}" presName="compNode" presStyleCnt="0"/>
      <dgm:spPr/>
    </dgm:pt>
    <dgm:pt modelId="{345EF2EC-FEF5-402A-9BC4-E4586AB70C89}" type="pres">
      <dgm:prSet presAssocID="{90F69A93-1854-4854-A1EA-8F704A47731A}" presName="dummyConnPt" presStyleCnt="0"/>
      <dgm:spPr/>
    </dgm:pt>
    <dgm:pt modelId="{C46A2728-A5C8-4966-B672-735AEEC11EB2}" type="pres">
      <dgm:prSet presAssocID="{90F69A93-1854-4854-A1EA-8F704A47731A}" presName="node" presStyleLbl="node1" presStyleIdx="4" presStyleCnt="6">
        <dgm:presLayoutVars>
          <dgm:bulletEnabled val="1"/>
        </dgm:presLayoutVars>
      </dgm:prSet>
      <dgm:spPr/>
      <dgm:t>
        <a:bodyPr/>
        <a:lstStyle/>
        <a:p>
          <a:endParaRPr lang="ru-RU"/>
        </a:p>
      </dgm:t>
    </dgm:pt>
    <dgm:pt modelId="{E116A8CE-E7DD-4BF9-A2C6-A26D286687E5}" type="pres">
      <dgm:prSet presAssocID="{A21E57DE-0905-4E8A-BD53-C37139BCA321}" presName="sibTrans" presStyleLbl="bgSibTrans2D1" presStyleIdx="4" presStyleCnt="5"/>
      <dgm:spPr/>
      <dgm:t>
        <a:bodyPr/>
        <a:lstStyle/>
        <a:p>
          <a:endParaRPr lang="ru-RU"/>
        </a:p>
      </dgm:t>
    </dgm:pt>
    <dgm:pt modelId="{CC7221F7-1C83-4A4B-9869-751C1AE8588A}" type="pres">
      <dgm:prSet presAssocID="{5EE707FE-1F9B-4A8C-BBCA-2562DA205C50}" presName="compNode" presStyleCnt="0"/>
      <dgm:spPr/>
    </dgm:pt>
    <dgm:pt modelId="{DF768F3F-1D10-41EF-923D-D4AE4353568F}" type="pres">
      <dgm:prSet presAssocID="{5EE707FE-1F9B-4A8C-BBCA-2562DA205C50}" presName="dummyConnPt" presStyleCnt="0"/>
      <dgm:spPr/>
    </dgm:pt>
    <dgm:pt modelId="{9CE003F3-34DB-4CAE-A4F9-7806E7971BF5}" type="pres">
      <dgm:prSet presAssocID="{5EE707FE-1F9B-4A8C-BBCA-2562DA205C50}" presName="node" presStyleLbl="node1" presStyleIdx="5" presStyleCnt="6">
        <dgm:presLayoutVars>
          <dgm:bulletEnabled val="1"/>
        </dgm:presLayoutVars>
      </dgm:prSet>
      <dgm:spPr/>
      <dgm:t>
        <a:bodyPr/>
        <a:lstStyle/>
        <a:p>
          <a:endParaRPr lang="ru-RU"/>
        </a:p>
      </dgm:t>
    </dgm:pt>
  </dgm:ptLst>
  <dgm:cxnLst>
    <dgm:cxn modelId="{E29918D8-B906-425E-A73A-AEB2EFA13A35}" type="presOf" srcId="{90F69A93-1854-4854-A1EA-8F704A47731A}" destId="{C46A2728-A5C8-4966-B672-735AEEC11EB2}" srcOrd="0" destOrd="0" presId="urn:microsoft.com/office/officeart/2005/8/layout/bProcess4"/>
    <dgm:cxn modelId="{60A8E2A6-027F-4597-9C41-3CBBE17FD535}" type="presOf" srcId="{002DC18D-D9F2-4A2F-B14D-4E90B4696463}" destId="{6C8E1E56-C060-49A5-A4D5-7B37E9900D05}" srcOrd="0" destOrd="0" presId="urn:microsoft.com/office/officeart/2005/8/layout/bProcess4"/>
    <dgm:cxn modelId="{BB6C1AAF-4808-4186-8BF5-CEF27F778C15}" srcId="{17EBA474-9028-4EA4-AC50-59CE7BEA5B09}" destId="{5EE707FE-1F9B-4A8C-BBCA-2562DA205C50}" srcOrd="5" destOrd="0" parTransId="{B1A17A22-8FAE-4F42-AA04-8BF59464D893}" sibTransId="{B4597102-E709-43DF-9C7A-4914E8EE1315}"/>
    <dgm:cxn modelId="{D804890E-4855-46AE-88DC-A1D26D3D0C5E}" type="presOf" srcId="{26F51462-3415-4FC4-BD7F-6AEE6DAB6F96}" destId="{E4CCBB5D-F670-4D26-BCFC-64A264B6E083}" srcOrd="0" destOrd="0" presId="urn:microsoft.com/office/officeart/2005/8/layout/bProcess4"/>
    <dgm:cxn modelId="{AAEAF6EA-4EC7-4F05-8E9C-B165AD9199C4}" type="presOf" srcId="{5A404E73-F917-48B2-AC11-B5763B58CFAF}" destId="{334901ED-F584-438E-BA33-D108B7BD13FC}" srcOrd="0" destOrd="0" presId="urn:microsoft.com/office/officeart/2005/8/layout/bProcess4"/>
    <dgm:cxn modelId="{AFCE3990-204F-4F68-AA46-DF12464044F1}" srcId="{17EBA474-9028-4EA4-AC50-59CE7BEA5B09}" destId="{A811DC62-3166-45A7-8AF8-D013007CE788}" srcOrd="2" destOrd="0" parTransId="{9C665253-013A-4BDE-A190-0C6D46B6C9C4}" sibTransId="{D829EB26-0F17-48F5-9092-8219A1442EBA}"/>
    <dgm:cxn modelId="{CCD475B5-FC84-4CC0-A1AE-EC24AB6CDC3E}" srcId="{17EBA474-9028-4EA4-AC50-59CE7BEA5B09}" destId="{90F69A93-1854-4854-A1EA-8F704A47731A}" srcOrd="4" destOrd="0" parTransId="{0FAA737B-54CD-4682-8818-27F6034C71B1}" sibTransId="{A21E57DE-0905-4E8A-BD53-C37139BCA321}"/>
    <dgm:cxn modelId="{0AE5FA77-854F-48C8-AE37-B78E1EC2AE7D}" type="presOf" srcId="{5EE707FE-1F9B-4A8C-BBCA-2562DA205C50}" destId="{9CE003F3-34DB-4CAE-A4F9-7806E7971BF5}" srcOrd="0" destOrd="0" presId="urn:microsoft.com/office/officeart/2005/8/layout/bProcess4"/>
    <dgm:cxn modelId="{79CCCCC8-998C-4203-B684-973A290C5453}" srcId="{17EBA474-9028-4EA4-AC50-59CE7BEA5B09}" destId="{305FB34F-2850-47A0-AC92-A739E6327AD8}" srcOrd="3" destOrd="0" parTransId="{DB2B5313-3C7F-4D3E-B6F6-BF9C31597D6A}" sibTransId="{5A404E73-F917-48B2-AC11-B5763B58CFAF}"/>
    <dgm:cxn modelId="{06290156-4294-43FE-B4B4-C5B743314265}" type="presOf" srcId="{A21E57DE-0905-4E8A-BD53-C37139BCA321}" destId="{E116A8CE-E7DD-4BF9-A2C6-A26D286687E5}" srcOrd="0" destOrd="0" presId="urn:microsoft.com/office/officeart/2005/8/layout/bProcess4"/>
    <dgm:cxn modelId="{3EDC7431-CA65-418A-8D49-8DD5C44114E1}" type="presOf" srcId="{6BBE2A3E-F2EB-45A1-82BB-F22A528E478E}" destId="{ECB5C1D4-C3D2-434C-9794-D7E469F431A1}" srcOrd="0" destOrd="0" presId="urn:microsoft.com/office/officeart/2005/8/layout/bProcess4"/>
    <dgm:cxn modelId="{4E04F106-CC49-4A99-A5C1-E52D2DC1538C}" type="presOf" srcId="{D829EB26-0F17-48F5-9092-8219A1442EBA}" destId="{E8759F5A-7452-4EED-91B3-E2025404888D}" srcOrd="0" destOrd="0" presId="urn:microsoft.com/office/officeart/2005/8/layout/bProcess4"/>
    <dgm:cxn modelId="{39C5E9D5-BFA0-426A-A790-A1547CB0EC30}" srcId="{17EBA474-9028-4EA4-AC50-59CE7BEA5B09}" destId="{26F51462-3415-4FC4-BD7F-6AEE6DAB6F96}" srcOrd="1" destOrd="0" parTransId="{8A846098-5E10-444D-89D5-30D09E2DCA0B}" sibTransId="{002DC18D-D9F2-4A2F-B14D-4E90B4696463}"/>
    <dgm:cxn modelId="{AA98B097-45AB-4D29-AE56-6E3B0F56B0FC}" type="presOf" srcId="{A811DC62-3166-45A7-8AF8-D013007CE788}" destId="{3569EF46-56A8-45E9-BD10-DEBC01B023B0}" srcOrd="0" destOrd="0" presId="urn:microsoft.com/office/officeart/2005/8/layout/bProcess4"/>
    <dgm:cxn modelId="{9ED5D716-B617-40DE-91A2-EEA25BAB9500}" type="presOf" srcId="{305FB34F-2850-47A0-AC92-A739E6327AD8}" destId="{59AB3BFF-616B-4882-8105-78BDCFB40513}" srcOrd="0" destOrd="0" presId="urn:microsoft.com/office/officeart/2005/8/layout/bProcess4"/>
    <dgm:cxn modelId="{1F5E3DA4-8348-4449-8BED-9615B3E7B11D}" type="presOf" srcId="{3DA463AE-B268-4C18-BDD6-47506FE4046E}" destId="{E4D76542-DAF0-45CB-9E25-72250BC2B002}" srcOrd="0" destOrd="0" presId="urn:microsoft.com/office/officeart/2005/8/layout/bProcess4"/>
    <dgm:cxn modelId="{DC29A577-9660-436E-B288-9122700C8474}" srcId="{17EBA474-9028-4EA4-AC50-59CE7BEA5B09}" destId="{6BBE2A3E-F2EB-45A1-82BB-F22A528E478E}" srcOrd="0" destOrd="0" parTransId="{F607405D-5AF4-4A2E-A4CC-AAE050C093CC}" sibTransId="{3DA463AE-B268-4C18-BDD6-47506FE4046E}"/>
    <dgm:cxn modelId="{6EC1816B-3CAA-4527-BEF5-4782A797FA3C}" type="presOf" srcId="{17EBA474-9028-4EA4-AC50-59CE7BEA5B09}" destId="{A92CB19C-8815-4776-BB78-C54B666E07A8}" srcOrd="0" destOrd="0" presId="urn:microsoft.com/office/officeart/2005/8/layout/bProcess4"/>
    <dgm:cxn modelId="{E764D538-9765-437F-B1A4-E583C9DAC25D}" type="presParOf" srcId="{A92CB19C-8815-4776-BB78-C54B666E07A8}" destId="{A0219D41-8C91-42CD-A869-D8E4231E2857}" srcOrd="0" destOrd="0" presId="urn:microsoft.com/office/officeart/2005/8/layout/bProcess4"/>
    <dgm:cxn modelId="{BBF3365F-9E4F-4FAD-ACBD-D19F092C8B15}" type="presParOf" srcId="{A0219D41-8C91-42CD-A869-D8E4231E2857}" destId="{1D9A09BC-6E39-44E4-9C78-FA934971B2F0}" srcOrd="0" destOrd="0" presId="urn:microsoft.com/office/officeart/2005/8/layout/bProcess4"/>
    <dgm:cxn modelId="{F65AE359-F44A-486D-BB93-B7FFECF0A026}" type="presParOf" srcId="{A0219D41-8C91-42CD-A869-D8E4231E2857}" destId="{ECB5C1D4-C3D2-434C-9794-D7E469F431A1}" srcOrd="1" destOrd="0" presId="urn:microsoft.com/office/officeart/2005/8/layout/bProcess4"/>
    <dgm:cxn modelId="{EA0CAE28-07E4-430A-81D6-9AC28D899030}" type="presParOf" srcId="{A92CB19C-8815-4776-BB78-C54B666E07A8}" destId="{E4D76542-DAF0-45CB-9E25-72250BC2B002}" srcOrd="1" destOrd="0" presId="urn:microsoft.com/office/officeart/2005/8/layout/bProcess4"/>
    <dgm:cxn modelId="{77F224C9-7A7A-4AEB-8F3E-50120A4C6BD3}" type="presParOf" srcId="{A92CB19C-8815-4776-BB78-C54B666E07A8}" destId="{8502C942-26E6-4FB0-BBAC-433C3E67C1C7}" srcOrd="2" destOrd="0" presId="urn:microsoft.com/office/officeart/2005/8/layout/bProcess4"/>
    <dgm:cxn modelId="{1459ED63-268F-4DD5-B020-8EBF6EC30B9D}" type="presParOf" srcId="{8502C942-26E6-4FB0-BBAC-433C3E67C1C7}" destId="{C5EFAF36-1998-428E-80EF-509536AB3A7F}" srcOrd="0" destOrd="0" presId="urn:microsoft.com/office/officeart/2005/8/layout/bProcess4"/>
    <dgm:cxn modelId="{B3F8AFF6-EF58-4BFB-ADC9-702E27CFC653}" type="presParOf" srcId="{8502C942-26E6-4FB0-BBAC-433C3E67C1C7}" destId="{E4CCBB5D-F670-4D26-BCFC-64A264B6E083}" srcOrd="1" destOrd="0" presId="urn:microsoft.com/office/officeart/2005/8/layout/bProcess4"/>
    <dgm:cxn modelId="{5E4519E8-7957-4422-9285-E2ABCDE8600D}" type="presParOf" srcId="{A92CB19C-8815-4776-BB78-C54B666E07A8}" destId="{6C8E1E56-C060-49A5-A4D5-7B37E9900D05}" srcOrd="3" destOrd="0" presId="urn:microsoft.com/office/officeart/2005/8/layout/bProcess4"/>
    <dgm:cxn modelId="{6AE8C7BA-E543-4528-B169-B902F1868C95}" type="presParOf" srcId="{A92CB19C-8815-4776-BB78-C54B666E07A8}" destId="{2D0F42C3-A0C1-4485-BF1D-A16F8A01C97A}" srcOrd="4" destOrd="0" presId="urn:microsoft.com/office/officeart/2005/8/layout/bProcess4"/>
    <dgm:cxn modelId="{653417C8-5F74-44D2-9B15-2EDE111E8F88}" type="presParOf" srcId="{2D0F42C3-A0C1-4485-BF1D-A16F8A01C97A}" destId="{C094B35D-20B4-46C1-9C7A-1AC3C35C57A0}" srcOrd="0" destOrd="0" presId="urn:microsoft.com/office/officeart/2005/8/layout/bProcess4"/>
    <dgm:cxn modelId="{72DB032A-C62A-4497-B238-50B69EAA7693}" type="presParOf" srcId="{2D0F42C3-A0C1-4485-BF1D-A16F8A01C97A}" destId="{3569EF46-56A8-45E9-BD10-DEBC01B023B0}" srcOrd="1" destOrd="0" presId="urn:microsoft.com/office/officeart/2005/8/layout/bProcess4"/>
    <dgm:cxn modelId="{508B0568-CED3-4910-A2FA-AA93798D3028}" type="presParOf" srcId="{A92CB19C-8815-4776-BB78-C54B666E07A8}" destId="{E8759F5A-7452-4EED-91B3-E2025404888D}" srcOrd="5" destOrd="0" presId="urn:microsoft.com/office/officeart/2005/8/layout/bProcess4"/>
    <dgm:cxn modelId="{D063FEF2-830D-4571-9906-990E6ABDF3B0}" type="presParOf" srcId="{A92CB19C-8815-4776-BB78-C54B666E07A8}" destId="{9C58F8BC-5C06-4D00-923B-1CA44E5D4256}" srcOrd="6" destOrd="0" presId="urn:microsoft.com/office/officeart/2005/8/layout/bProcess4"/>
    <dgm:cxn modelId="{D4B30FDE-BC73-4BB7-95F8-844A6C5CB879}" type="presParOf" srcId="{9C58F8BC-5C06-4D00-923B-1CA44E5D4256}" destId="{5EE1DE3C-8446-40C7-890B-1E73538C0143}" srcOrd="0" destOrd="0" presId="urn:microsoft.com/office/officeart/2005/8/layout/bProcess4"/>
    <dgm:cxn modelId="{23390A4A-F05E-4597-8659-02627E6EDE52}" type="presParOf" srcId="{9C58F8BC-5C06-4D00-923B-1CA44E5D4256}" destId="{59AB3BFF-616B-4882-8105-78BDCFB40513}" srcOrd="1" destOrd="0" presId="urn:microsoft.com/office/officeart/2005/8/layout/bProcess4"/>
    <dgm:cxn modelId="{AD2AD80A-91C7-4347-A9B7-7A709E6110DA}" type="presParOf" srcId="{A92CB19C-8815-4776-BB78-C54B666E07A8}" destId="{334901ED-F584-438E-BA33-D108B7BD13FC}" srcOrd="7" destOrd="0" presId="urn:microsoft.com/office/officeart/2005/8/layout/bProcess4"/>
    <dgm:cxn modelId="{26ED3703-139B-4E2A-9A29-0F42C9E38F41}" type="presParOf" srcId="{A92CB19C-8815-4776-BB78-C54B666E07A8}" destId="{64CE74DD-F7B5-4412-801A-19E0CFD6646B}" srcOrd="8" destOrd="0" presId="urn:microsoft.com/office/officeart/2005/8/layout/bProcess4"/>
    <dgm:cxn modelId="{2B47A508-8A81-4F43-9ACA-AC92C2A95354}" type="presParOf" srcId="{64CE74DD-F7B5-4412-801A-19E0CFD6646B}" destId="{345EF2EC-FEF5-402A-9BC4-E4586AB70C89}" srcOrd="0" destOrd="0" presId="urn:microsoft.com/office/officeart/2005/8/layout/bProcess4"/>
    <dgm:cxn modelId="{5D9B60D2-1E6E-4DA8-ABCE-CE1494A3E9D2}" type="presParOf" srcId="{64CE74DD-F7B5-4412-801A-19E0CFD6646B}" destId="{C46A2728-A5C8-4966-B672-735AEEC11EB2}" srcOrd="1" destOrd="0" presId="urn:microsoft.com/office/officeart/2005/8/layout/bProcess4"/>
    <dgm:cxn modelId="{D1525783-B112-4403-9051-3FC6E934E3A3}" type="presParOf" srcId="{A92CB19C-8815-4776-BB78-C54B666E07A8}" destId="{E116A8CE-E7DD-4BF9-A2C6-A26D286687E5}" srcOrd="9" destOrd="0" presId="urn:microsoft.com/office/officeart/2005/8/layout/bProcess4"/>
    <dgm:cxn modelId="{A3E02626-833F-4841-B5DE-14FD6144AB3D}" type="presParOf" srcId="{A92CB19C-8815-4776-BB78-C54B666E07A8}" destId="{CC7221F7-1C83-4A4B-9869-751C1AE8588A}" srcOrd="10" destOrd="0" presId="urn:microsoft.com/office/officeart/2005/8/layout/bProcess4"/>
    <dgm:cxn modelId="{B468BA03-3E38-4D64-B962-42B6CBC73EC4}" type="presParOf" srcId="{CC7221F7-1C83-4A4B-9869-751C1AE8588A}" destId="{DF768F3F-1D10-41EF-923D-D4AE4353568F}" srcOrd="0" destOrd="0" presId="urn:microsoft.com/office/officeart/2005/8/layout/bProcess4"/>
    <dgm:cxn modelId="{0921F79E-6FD1-4B86-9689-8D28C2D3F702}" type="presParOf" srcId="{CC7221F7-1C83-4A4B-9869-751C1AE8588A}" destId="{9CE003F3-34DB-4CAE-A4F9-7806E7971BF5}" srcOrd="1" destOrd="0" presId="urn:microsoft.com/office/officeart/2005/8/layout/bProcess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6D708-0BC6-4A17-8B94-1967D049A71A}">
      <dsp:nvSpPr>
        <dsp:cNvPr id="0" name=""/>
        <dsp:cNvSpPr/>
      </dsp:nvSpPr>
      <dsp:spPr>
        <a:xfrm>
          <a:off x="197618" y="884690"/>
          <a:ext cx="1294620" cy="97121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100000"/>
            </a:lnSpc>
            <a:spcBef>
              <a:spcPct val="0"/>
            </a:spcBef>
            <a:spcAft>
              <a:spcPts val="0"/>
            </a:spcAft>
          </a:pPr>
          <a:r>
            <a:rPr lang="ru-RU" sz="700" kern="1200"/>
            <a:t>ХХ ғасырдың 20-ж.ж іс-әрекеттің  жалпы психологиялық теориясы және іс-әрекет әдісі қалыптасты  </a:t>
          </a:r>
        </a:p>
        <a:p>
          <a:pPr lvl="0" algn="ctr" defTabSz="311150">
            <a:lnSpc>
              <a:spcPct val="100000"/>
            </a:lnSpc>
            <a:spcBef>
              <a:spcPct val="0"/>
            </a:spcBef>
            <a:spcAft>
              <a:spcPts val="0"/>
            </a:spcAft>
          </a:pPr>
          <a:r>
            <a:rPr lang="ru-RU" sz="700" kern="1200"/>
            <a:t>(С.Л. Рубинштейн).</a:t>
          </a:r>
        </a:p>
      </dsp:txBody>
      <dsp:txXfrm>
        <a:off x="226064" y="913136"/>
        <a:ext cx="1237728" cy="914319"/>
      </dsp:txXfrm>
    </dsp:sp>
    <dsp:sp modelId="{9D83A146-377B-4951-8DB3-B4B4B43C0F70}">
      <dsp:nvSpPr>
        <dsp:cNvPr id="0" name=""/>
        <dsp:cNvSpPr/>
      </dsp:nvSpPr>
      <dsp:spPr>
        <a:xfrm rot="17757426">
          <a:off x="1245074" y="956552"/>
          <a:ext cx="879115" cy="37053"/>
        </a:xfrm>
        <a:custGeom>
          <a:avLst/>
          <a:gdLst/>
          <a:ahLst/>
          <a:cxnLst/>
          <a:rect l="0" t="0" r="0" b="0"/>
          <a:pathLst>
            <a:path>
              <a:moveTo>
                <a:pt x="0" y="18526"/>
              </a:moveTo>
              <a:lnTo>
                <a:pt x="879115" y="1852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0"/>
            </a:spcAft>
          </a:pPr>
          <a:endParaRPr lang="ru-RU" sz="500" kern="1200"/>
        </a:p>
      </dsp:txBody>
      <dsp:txXfrm>
        <a:off x="1662654" y="953101"/>
        <a:ext cx="43955" cy="43955"/>
      </dsp:txXfrm>
    </dsp:sp>
    <dsp:sp modelId="{E43914B2-3B5B-40D9-BFF2-BBA5A0F88D47}">
      <dsp:nvSpPr>
        <dsp:cNvPr id="0" name=""/>
        <dsp:cNvSpPr/>
      </dsp:nvSpPr>
      <dsp:spPr>
        <a:xfrm>
          <a:off x="1877026" y="15425"/>
          <a:ext cx="1631325" cy="1128876"/>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100000"/>
            </a:lnSpc>
            <a:spcBef>
              <a:spcPct val="0"/>
            </a:spcBef>
            <a:spcAft>
              <a:spcPts val="0"/>
            </a:spcAft>
          </a:pPr>
          <a:r>
            <a:rPr lang="ru-RU" sz="700" kern="1200"/>
            <a:t>30 -жылдары іс-әрекет  әдісін  екі  түсіндіру  ұсынылды : сана мен іс-әрекеттің бірлігі принципі (С.Л. Рубинштейн) және сыртқы және ішкі  іс-әрекет  құрылымының  бірлігі   (А.Н.Леонтьев)</a:t>
          </a:r>
        </a:p>
      </dsp:txBody>
      <dsp:txXfrm>
        <a:off x="1910090" y="48489"/>
        <a:ext cx="1565197" cy="1062748"/>
      </dsp:txXfrm>
    </dsp:sp>
    <dsp:sp modelId="{1D06A46F-8B40-4644-93F0-F242B685652E}">
      <dsp:nvSpPr>
        <dsp:cNvPr id="0" name=""/>
        <dsp:cNvSpPr/>
      </dsp:nvSpPr>
      <dsp:spPr>
        <a:xfrm rot="20789860">
          <a:off x="3501445" y="502996"/>
          <a:ext cx="499735" cy="37053"/>
        </a:xfrm>
        <a:custGeom>
          <a:avLst/>
          <a:gdLst/>
          <a:ahLst/>
          <a:cxnLst/>
          <a:rect l="0" t="0" r="0" b="0"/>
          <a:pathLst>
            <a:path>
              <a:moveTo>
                <a:pt x="0" y="18526"/>
              </a:moveTo>
              <a:lnTo>
                <a:pt x="499735" y="1852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0"/>
            </a:spcAft>
          </a:pPr>
          <a:endParaRPr lang="ru-RU" sz="500" kern="1200"/>
        </a:p>
      </dsp:txBody>
      <dsp:txXfrm>
        <a:off x="3738819" y="509029"/>
        <a:ext cx="24986" cy="24986"/>
      </dsp:txXfrm>
    </dsp:sp>
    <dsp:sp modelId="{2122F5B4-2621-4BED-8805-884814C0ECBE}">
      <dsp:nvSpPr>
        <dsp:cNvPr id="0" name=""/>
        <dsp:cNvSpPr/>
      </dsp:nvSpPr>
      <dsp:spPr>
        <a:xfrm>
          <a:off x="3994274" y="0"/>
          <a:ext cx="1862001" cy="92636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100000"/>
            </a:lnSpc>
            <a:spcBef>
              <a:spcPct val="0"/>
            </a:spcBef>
            <a:spcAft>
              <a:spcPts val="0"/>
            </a:spcAft>
          </a:pPr>
          <a:r>
            <a:rPr lang="ru-RU" sz="600" kern="1200"/>
            <a:t>1 ғылыми мектеп қызметті зерттеуге, кәсіби қызметтің, жеке іс-әрекет пен қабілеттердің жүйелі генез теориясын жасауға  тұтас көзқарасты білдіреді (В. Д. Щадрикова)</a:t>
          </a:r>
        </a:p>
      </dsp:txBody>
      <dsp:txXfrm>
        <a:off x="4021406" y="27132"/>
        <a:ext cx="1807737" cy="872101"/>
      </dsp:txXfrm>
    </dsp:sp>
    <dsp:sp modelId="{64A467CC-156F-4042-B7D6-FACCF06FD010}">
      <dsp:nvSpPr>
        <dsp:cNvPr id="0" name=""/>
        <dsp:cNvSpPr/>
      </dsp:nvSpPr>
      <dsp:spPr>
        <a:xfrm rot="3768120">
          <a:off x="1258957" y="1733930"/>
          <a:ext cx="859338" cy="37053"/>
        </a:xfrm>
        <a:custGeom>
          <a:avLst/>
          <a:gdLst/>
          <a:ahLst/>
          <a:cxnLst/>
          <a:rect l="0" t="0" r="0" b="0"/>
          <a:pathLst>
            <a:path>
              <a:moveTo>
                <a:pt x="0" y="18526"/>
              </a:moveTo>
              <a:lnTo>
                <a:pt x="859338" y="1852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0"/>
            </a:spcAft>
          </a:pPr>
          <a:endParaRPr lang="ru-RU" sz="500" kern="1200"/>
        </a:p>
      </dsp:txBody>
      <dsp:txXfrm>
        <a:off x="1667143" y="1730973"/>
        <a:ext cx="42966" cy="42966"/>
      </dsp:txXfrm>
    </dsp:sp>
    <dsp:sp modelId="{0DE92AC6-16F4-4D39-B44D-5F809391C4F5}">
      <dsp:nvSpPr>
        <dsp:cNvPr id="0" name=""/>
        <dsp:cNvSpPr/>
      </dsp:nvSpPr>
      <dsp:spPr>
        <a:xfrm>
          <a:off x="1885013" y="1578301"/>
          <a:ext cx="1706504" cy="1112635"/>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100000"/>
            </a:lnSpc>
            <a:spcBef>
              <a:spcPct val="0"/>
            </a:spcBef>
            <a:spcAft>
              <a:spcPts val="0"/>
            </a:spcAft>
          </a:pPr>
          <a:r>
            <a:rPr lang="ru-RU" sz="700" kern="1200"/>
            <a:t>іс-әрекет негіздерін  түсіндіру принциптері  ретінде  зерттеу </a:t>
          </a:r>
        </a:p>
        <a:p>
          <a:pPr lvl="0" algn="ctr" defTabSz="311150">
            <a:lnSpc>
              <a:spcPct val="100000"/>
            </a:lnSpc>
            <a:spcBef>
              <a:spcPct val="0"/>
            </a:spcBef>
            <a:spcAft>
              <a:spcPts val="0"/>
            </a:spcAft>
          </a:pPr>
          <a:r>
            <a:rPr lang="ru-RU" sz="700" kern="1200"/>
            <a:t>(Л.С. Выготский, С.Л. Рубинштейн, </a:t>
          </a:r>
        </a:p>
        <a:p>
          <a:pPr lvl="0" algn="ctr" defTabSz="311150">
            <a:lnSpc>
              <a:spcPct val="100000"/>
            </a:lnSpc>
            <a:spcBef>
              <a:spcPct val="0"/>
            </a:spcBef>
            <a:spcAft>
              <a:spcPts val="0"/>
            </a:spcAft>
          </a:pPr>
          <a:r>
            <a:rPr lang="ru-RU" sz="700" kern="1200"/>
            <a:t>А.Н. Леонтьев, А.Р. Лурия  және т.б.)</a:t>
          </a:r>
        </a:p>
      </dsp:txBody>
      <dsp:txXfrm>
        <a:off x="1917601" y="1610889"/>
        <a:ext cx="1641328" cy="1047459"/>
      </dsp:txXfrm>
    </dsp:sp>
    <dsp:sp modelId="{2E8846CA-6085-4AD6-8795-E8E0F131B640}">
      <dsp:nvSpPr>
        <dsp:cNvPr id="0" name=""/>
        <dsp:cNvSpPr/>
      </dsp:nvSpPr>
      <dsp:spPr>
        <a:xfrm rot="18303158">
          <a:off x="3414260" y="1775200"/>
          <a:ext cx="832839" cy="37053"/>
        </a:xfrm>
        <a:custGeom>
          <a:avLst/>
          <a:gdLst/>
          <a:ahLst/>
          <a:cxnLst/>
          <a:rect l="0" t="0" r="0" b="0"/>
          <a:pathLst>
            <a:path>
              <a:moveTo>
                <a:pt x="0" y="18526"/>
              </a:moveTo>
              <a:lnTo>
                <a:pt x="832839" y="1852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0"/>
            </a:spcAft>
          </a:pPr>
          <a:endParaRPr lang="ru-RU" sz="500" kern="1200"/>
        </a:p>
      </dsp:txBody>
      <dsp:txXfrm>
        <a:off x="3809858" y="1772906"/>
        <a:ext cx="41641" cy="41641"/>
      </dsp:txXfrm>
    </dsp:sp>
    <dsp:sp modelId="{F7D7363B-6E3C-4986-A2D0-0E7015844228}">
      <dsp:nvSpPr>
        <dsp:cNvPr id="0" name=""/>
        <dsp:cNvSpPr/>
      </dsp:nvSpPr>
      <dsp:spPr>
        <a:xfrm>
          <a:off x="4069841" y="1041311"/>
          <a:ext cx="1807303" cy="82304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100000"/>
            </a:lnSpc>
            <a:spcBef>
              <a:spcPct val="0"/>
            </a:spcBef>
            <a:spcAft>
              <a:spcPts val="0"/>
            </a:spcAft>
          </a:pPr>
          <a:r>
            <a:rPr lang="ru-RU" sz="600" kern="1200"/>
            <a:t>2 ғылыми мектеп субъектілік-әрекеттік бағытты дамытады, субъектінің тұтас-тығына, бірлігіне және интегралдығына назар аудара отырып, қызмет, әрекет және психикалық процесс теориясын әзірлейді  </a:t>
          </a:r>
        </a:p>
        <a:p>
          <a:pPr lvl="0" algn="ctr" defTabSz="266700">
            <a:lnSpc>
              <a:spcPct val="100000"/>
            </a:lnSpc>
            <a:spcBef>
              <a:spcPct val="0"/>
            </a:spcBef>
            <a:spcAft>
              <a:spcPts val="0"/>
            </a:spcAft>
          </a:pPr>
          <a:r>
            <a:rPr lang="ru-RU" sz="600" kern="1200"/>
            <a:t>(А.В. Брушлинский</a:t>
          </a:r>
          <a:r>
            <a:rPr lang="ru-RU" sz="700" kern="1200"/>
            <a:t>)</a:t>
          </a:r>
        </a:p>
      </dsp:txBody>
      <dsp:txXfrm>
        <a:off x="4093947" y="1065417"/>
        <a:ext cx="1759091" cy="774836"/>
      </dsp:txXfrm>
    </dsp:sp>
    <dsp:sp modelId="{9CAE6F26-8E2F-474D-97CD-0787CEB46D6A}">
      <dsp:nvSpPr>
        <dsp:cNvPr id="0" name=""/>
        <dsp:cNvSpPr/>
      </dsp:nvSpPr>
      <dsp:spPr>
        <a:xfrm rot="2685338">
          <a:off x="3496241" y="2347503"/>
          <a:ext cx="657340" cy="37053"/>
        </a:xfrm>
        <a:custGeom>
          <a:avLst/>
          <a:gdLst/>
          <a:ahLst/>
          <a:cxnLst/>
          <a:rect l="0" t="0" r="0" b="0"/>
          <a:pathLst>
            <a:path>
              <a:moveTo>
                <a:pt x="0" y="18526"/>
              </a:moveTo>
              <a:lnTo>
                <a:pt x="657340" y="1852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0"/>
            </a:spcAft>
          </a:pPr>
          <a:endParaRPr lang="ru-RU" sz="500" kern="1200"/>
        </a:p>
      </dsp:txBody>
      <dsp:txXfrm>
        <a:off x="3808478" y="2349597"/>
        <a:ext cx="32867" cy="32867"/>
      </dsp:txXfrm>
    </dsp:sp>
    <dsp:sp modelId="{8B305449-2C6A-4536-8BFB-1B2EE090C477}">
      <dsp:nvSpPr>
        <dsp:cNvPr id="0" name=""/>
        <dsp:cNvSpPr/>
      </dsp:nvSpPr>
      <dsp:spPr>
        <a:xfrm>
          <a:off x="4058306" y="2050364"/>
          <a:ext cx="1818838" cy="109415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100000"/>
            </a:lnSpc>
            <a:spcBef>
              <a:spcPct val="0"/>
            </a:spcBef>
            <a:spcAft>
              <a:spcPts val="0"/>
            </a:spcAft>
          </a:pPr>
          <a:r>
            <a:rPr lang="ru-RU" sz="700" kern="1200"/>
            <a:t>3 </a:t>
          </a:r>
          <a:r>
            <a:rPr lang="kk-KZ" sz="600" kern="1200"/>
            <a:t>ғылыми мектеп еңбекке деген көзқарасты адамның әлеуметтік маңызды өнімді қызметі және еңбек субъектісі ретінде қарастырады; еңбектің психологиялық белгілерін анықтайды және жеке тұлғаның кәсіби өзін-өзі анықтау мәселелеріне байланысты еңбек жіктемесін жасайды  (</a:t>
          </a:r>
          <a:r>
            <a:rPr lang="ru-RU" sz="600" kern="1200"/>
            <a:t>Е.А. Климова).</a:t>
          </a:r>
        </a:p>
      </dsp:txBody>
      <dsp:txXfrm>
        <a:off x="4090353" y="2082411"/>
        <a:ext cx="1754744" cy="10300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FCE19-420A-435D-B2B4-01803E996D72}">
      <dsp:nvSpPr>
        <dsp:cNvPr id="0" name=""/>
        <dsp:cNvSpPr/>
      </dsp:nvSpPr>
      <dsp:spPr>
        <a:xfrm>
          <a:off x="0" y="3164382"/>
          <a:ext cx="5105400" cy="415323"/>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latin typeface="+mn-lt"/>
            </a:rPr>
            <a:t>Зерттеуде  белгіленген проблемаларды және қайшылықтарды шешу</a:t>
          </a:r>
        </a:p>
      </dsp:txBody>
      <dsp:txXfrm>
        <a:off x="0" y="3164382"/>
        <a:ext cx="5105400" cy="415323"/>
      </dsp:txXfrm>
    </dsp:sp>
    <dsp:sp modelId="{31C9BD38-D135-463E-AF77-6A75AB0DF764}">
      <dsp:nvSpPr>
        <dsp:cNvPr id="0" name=""/>
        <dsp:cNvSpPr/>
      </dsp:nvSpPr>
      <dsp:spPr>
        <a:xfrm rot="10800000">
          <a:off x="0" y="2531844"/>
          <a:ext cx="5105400" cy="638767"/>
        </a:xfrm>
        <a:prstGeom prst="upArrowCallout">
          <a:avLst/>
        </a:prstGeom>
        <a:gradFill rotWithShape="0">
          <a:gsLst>
            <a:gs pos="0">
              <a:schemeClr val="accent5">
                <a:hueOff val="-1470669"/>
                <a:satOff val="-2046"/>
                <a:lumOff val="-784"/>
                <a:alphaOff val="0"/>
                <a:lumMod val="110000"/>
                <a:satMod val="105000"/>
                <a:tint val="67000"/>
              </a:schemeClr>
            </a:gs>
            <a:gs pos="50000">
              <a:schemeClr val="accent5">
                <a:hueOff val="-1470669"/>
                <a:satOff val="-2046"/>
                <a:lumOff val="-784"/>
                <a:alphaOff val="0"/>
                <a:lumMod val="105000"/>
                <a:satMod val="103000"/>
                <a:tint val="73000"/>
              </a:schemeClr>
            </a:gs>
            <a:gs pos="100000">
              <a:schemeClr val="accent5">
                <a:hueOff val="-1470669"/>
                <a:satOff val="-2046"/>
                <a:lumOff val="-78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latin typeface="+mn-lt"/>
            </a:rPr>
            <a:t>Құрылымдық - мазмұндық модель</a:t>
          </a:r>
        </a:p>
      </dsp:txBody>
      <dsp:txXfrm rot="10800000">
        <a:off x="0" y="2531844"/>
        <a:ext cx="5105400" cy="415052"/>
      </dsp:txXfrm>
    </dsp:sp>
    <dsp:sp modelId="{53BCC998-61E2-4507-9900-7B540894C16C}">
      <dsp:nvSpPr>
        <dsp:cNvPr id="0" name=""/>
        <dsp:cNvSpPr/>
      </dsp:nvSpPr>
      <dsp:spPr>
        <a:xfrm rot="10800000">
          <a:off x="0" y="1899307"/>
          <a:ext cx="5105400" cy="638767"/>
        </a:xfrm>
        <a:prstGeom prst="upArrowCallout">
          <a:avLst/>
        </a:prstGeom>
        <a:gradFill rotWithShape="0">
          <a:gsLst>
            <a:gs pos="0">
              <a:schemeClr val="accent5">
                <a:hueOff val="-2941338"/>
                <a:satOff val="-4091"/>
                <a:lumOff val="-1569"/>
                <a:alphaOff val="0"/>
                <a:lumMod val="110000"/>
                <a:satMod val="105000"/>
                <a:tint val="67000"/>
              </a:schemeClr>
            </a:gs>
            <a:gs pos="50000">
              <a:schemeClr val="accent5">
                <a:hueOff val="-2941338"/>
                <a:satOff val="-4091"/>
                <a:lumOff val="-1569"/>
                <a:alphaOff val="0"/>
                <a:lumMod val="105000"/>
                <a:satMod val="103000"/>
                <a:tint val="73000"/>
              </a:schemeClr>
            </a:gs>
            <a:gs pos="100000">
              <a:schemeClr val="accent5">
                <a:hueOff val="-2941338"/>
                <a:satOff val="-4091"/>
                <a:lumOff val="-156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i="1" kern="1200">
              <a:latin typeface="+mn-lt"/>
            </a:rPr>
            <a:t>Практикалық (қолданбалы) блок</a:t>
          </a:r>
        </a:p>
      </dsp:txBody>
      <dsp:txXfrm rot="10800000">
        <a:off x="0" y="1899307"/>
        <a:ext cx="5105400" cy="415052"/>
      </dsp:txXfrm>
    </dsp:sp>
    <dsp:sp modelId="{830E6BE2-A3FA-4F49-9E06-665959F524FA}">
      <dsp:nvSpPr>
        <dsp:cNvPr id="0" name=""/>
        <dsp:cNvSpPr/>
      </dsp:nvSpPr>
      <dsp:spPr>
        <a:xfrm rot="10800000">
          <a:off x="0" y="1266769"/>
          <a:ext cx="5105400" cy="638767"/>
        </a:xfrm>
        <a:prstGeom prst="upArrowCallout">
          <a:avLst/>
        </a:prstGeom>
        <a:gradFill rotWithShape="0">
          <a:gsLst>
            <a:gs pos="0">
              <a:schemeClr val="accent5">
                <a:hueOff val="-4412007"/>
                <a:satOff val="-6137"/>
                <a:lumOff val="-2353"/>
                <a:alphaOff val="0"/>
                <a:lumMod val="110000"/>
                <a:satMod val="105000"/>
                <a:tint val="67000"/>
              </a:schemeClr>
            </a:gs>
            <a:gs pos="50000">
              <a:schemeClr val="accent5">
                <a:hueOff val="-4412007"/>
                <a:satOff val="-6137"/>
                <a:lumOff val="-2353"/>
                <a:alphaOff val="0"/>
                <a:lumMod val="105000"/>
                <a:satMod val="103000"/>
                <a:tint val="73000"/>
              </a:schemeClr>
            </a:gs>
            <a:gs pos="100000">
              <a:schemeClr val="accent5">
                <a:hueOff val="-4412007"/>
                <a:satOff val="-6137"/>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i="1" kern="1200">
              <a:latin typeface="+mn-lt"/>
            </a:rPr>
            <a:t>Базис (тұжырымдаманың негізі)</a:t>
          </a:r>
        </a:p>
      </dsp:txBody>
      <dsp:txXfrm rot="10800000">
        <a:off x="0" y="1266769"/>
        <a:ext cx="5105400" cy="415052"/>
      </dsp:txXfrm>
    </dsp:sp>
    <dsp:sp modelId="{93CBB790-1F4E-48A5-937F-80557CF7CC8E}">
      <dsp:nvSpPr>
        <dsp:cNvPr id="0" name=""/>
        <dsp:cNvSpPr/>
      </dsp:nvSpPr>
      <dsp:spPr>
        <a:xfrm rot="10800000">
          <a:off x="0" y="634231"/>
          <a:ext cx="5105400" cy="638767"/>
        </a:xfrm>
        <a:prstGeom prst="upArrowCallout">
          <a:avLst/>
        </a:prstGeom>
        <a:gradFill rotWithShape="0">
          <a:gsLst>
            <a:gs pos="0">
              <a:schemeClr val="accent5">
                <a:hueOff val="-5882676"/>
                <a:satOff val="-8182"/>
                <a:lumOff val="-3138"/>
                <a:alphaOff val="0"/>
                <a:lumMod val="110000"/>
                <a:satMod val="105000"/>
                <a:tint val="67000"/>
              </a:schemeClr>
            </a:gs>
            <a:gs pos="50000">
              <a:schemeClr val="accent5">
                <a:hueOff val="-5882676"/>
                <a:satOff val="-8182"/>
                <a:lumOff val="-3138"/>
                <a:alphaOff val="0"/>
                <a:lumMod val="105000"/>
                <a:satMod val="103000"/>
                <a:tint val="73000"/>
              </a:schemeClr>
            </a:gs>
            <a:gs pos="100000">
              <a:schemeClr val="accent5">
                <a:hueOff val="-5882676"/>
                <a:satOff val="-8182"/>
                <a:lumOff val="-313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i="1" kern="1200">
              <a:latin typeface="+mn-lt"/>
            </a:rPr>
            <a:t>Проблемалық (мақсат қою) блок</a:t>
          </a:r>
        </a:p>
      </dsp:txBody>
      <dsp:txXfrm rot="10800000">
        <a:off x="0" y="634231"/>
        <a:ext cx="5105400" cy="415052"/>
      </dsp:txXfrm>
    </dsp:sp>
    <dsp:sp modelId="{E1F8C64F-7A93-437C-88D8-019F84F77D87}">
      <dsp:nvSpPr>
        <dsp:cNvPr id="0" name=""/>
        <dsp:cNvSpPr/>
      </dsp:nvSpPr>
      <dsp:spPr>
        <a:xfrm rot="10800000">
          <a:off x="0" y="1694"/>
          <a:ext cx="5105400" cy="638767"/>
        </a:xfrm>
        <a:prstGeom prst="upArrowCallout">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latin typeface="+mn-lt"/>
            </a:rPr>
            <a:t>БІЛІМ БЕРУ ТҰЖЫРЫМДАМАСЫНЫҢ ҚҰРЫЛЫМЫ: </a:t>
          </a:r>
        </a:p>
        <a:p>
          <a:pPr lvl="0" algn="ctr" defTabSz="355600">
            <a:lnSpc>
              <a:spcPct val="90000"/>
            </a:lnSpc>
            <a:spcBef>
              <a:spcPct val="0"/>
            </a:spcBef>
            <a:spcAft>
              <a:spcPct val="35000"/>
            </a:spcAft>
          </a:pPr>
          <a:r>
            <a:rPr lang="ru-RU" sz="800" b="1" kern="1200">
              <a:latin typeface="+mn-lt"/>
            </a:rPr>
            <a:t>НЕГІЗГІ БЛОКТАР</a:t>
          </a:r>
        </a:p>
      </dsp:txBody>
      <dsp:txXfrm rot="10800000">
        <a:off x="0" y="1694"/>
        <a:ext cx="5105400" cy="4150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77EA-35F8-43F9-B1F4-85A55BE85EBA}">
      <dsp:nvSpPr>
        <dsp:cNvPr id="0" name=""/>
        <dsp:cNvSpPr/>
      </dsp:nvSpPr>
      <dsp:spPr>
        <a:xfrm>
          <a:off x="2194559" y="573"/>
          <a:ext cx="3291840" cy="2235561"/>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t" anchorCtr="0">
          <a:noAutofit/>
        </a:bodyPr>
        <a:lstStyle/>
        <a:p>
          <a:pPr marL="57150" lvl="1" indent="-57150" algn="l" defTabSz="311150">
            <a:lnSpc>
              <a:spcPct val="90000"/>
            </a:lnSpc>
            <a:spcBef>
              <a:spcPct val="0"/>
            </a:spcBef>
            <a:spcAft>
              <a:spcPct val="15000"/>
            </a:spcAft>
            <a:buChar char="••"/>
          </a:pPr>
          <a:r>
            <a:rPr lang="ru-RU" sz="700" kern="1200"/>
            <a:t>жеке жобаның таңдалған тақырыбының өзектілігі және негіздемесі;
ой, идея, мәселені шешу;
идеяны іске асыру (зерттеу немесе жобалау бөлігінің болуы);
алынған нәтижелер, қорытындылар;
жұмыстың тұсаукесері;
қосымша балл (сарапшының ерекше пікірі)</a:t>
          </a:r>
        </a:p>
        <a:p>
          <a:pPr marL="57150" lvl="1" indent="-57150" algn="l" defTabSz="311150">
            <a:lnSpc>
              <a:spcPct val="90000"/>
            </a:lnSpc>
            <a:spcBef>
              <a:spcPct val="0"/>
            </a:spcBef>
            <a:spcAft>
              <a:spcPct val="15000"/>
            </a:spcAft>
            <a:buChar char="••"/>
          </a:pPr>
          <a:endParaRPr lang="ru-RU" sz="700" kern="1200"/>
        </a:p>
      </dsp:txBody>
      <dsp:txXfrm>
        <a:off x="2194559" y="280018"/>
        <a:ext cx="2453505" cy="1676671"/>
      </dsp:txXfrm>
    </dsp:sp>
    <dsp:sp modelId="{6B43D14D-8E9A-4DED-8653-566D620C5AEE}">
      <dsp:nvSpPr>
        <dsp:cNvPr id="0" name=""/>
        <dsp:cNvSpPr/>
      </dsp:nvSpPr>
      <dsp:spPr>
        <a:xfrm>
          <a:off x="0" y="573"/>
          <a:ext cx="2194560" cy="2235561"/>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t>  Критерийлердің 1-тобы</a:t>
          </a:r>
        </a:p>
      </dsp:txBody>
      <dsp:txXfrm>
        <a:off x="107130" y="107703"/>
        <a:ext cx="1980300" cy="2021301"/>
      </dsp:txXfrm>
    </dsp:sp>
    <dsp:sp modelId="{958C82BB-4D36-434F-9F13-448A703B24BC}">
      <dsp:nvSpPr>
        <dsp:cNvPr id="0" name=""/>
        <dsp:cNvSpPr/>
      </dsp:nvSpPr>
      <dsp:spPr>
        <a:xfrm>
          <a:off x="2194559" y="2459690"/>
          <a:ext cx="3291840" cy="2235561"/>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t" anchorCtr="0">
          <a:noAutofit/>
        </a:bodyPr>
        <a:lstStyle/>
        <a:p>
          <a:pPr marL="57150" lvl="1" indent="-57150" algn="l" defTabSz="311150">
            <a:lnSpc>
              <a:spcPct val="90000"/>
            </a:lnSpc>
            <a:spcBef>
              <a:spcPct val="0"/>
            </a:spcBef>
            <a:spcAft>
              <a:spcPct val="15000"/>
            </a:spcAft>
            <a:buChar char="••"/>
          </a:pPr>
          <a:r>
            <a:rPr lang="ru-RU" sz="700" kern="1200"/>
            <a:t>жұмыстың дербестігі;
тақырыпты таңдау негіздемесі және оның өзектілігі;
жұмыстың практикалық маңыздылығы;
мәселені шешудің өзіндік ерекшелігі;
артистизм және мәнерлілік;
мәселе бойынша білімнің тереңдігі мен кеңдігі;
баяндамашының құзыреттілігі (сұрақтарға жауаптар);
көрнекілік пен техникалық құралдарды пайдалану.</a:t>
          </a:r>
        </a:p>
      </dsp:txBody>
      <dsp:txXfrm>
        <a:off x="2194559" y="2739135"/>
        <a:ext cx="2453505" cy="1676671"/>
      </dsp:txXfrm>
    </dsp:sp>
    <dsp:sp modelId="{A530B869-0D5A-4949-BAE5-B5FFF2E5A0DA}">
      <dsp:nvSpPr>
        <dsp:cNvPr id="0" name=""/>
        <dsp:cNvSpPr/>
      </dsp:nvSpPr>
      <dsp:spPr>
        <a:xfrm>
          <a:off x="0" y="2460263"/>
          <a:ext cx="2194560" cy="2235561"/>
        </a:xfrm>
        <a:prstGeom prst="roundRect">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t>Критерийлердің 2-тобы</a:t>
          </a:r>
        </a:p>
      </dsp:txBody>
      <dsp:txXfrm>
        <a:off x="107130" y="2567393"/>
        <a:ext cx="1980300" cy="20213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D76542-DAF0-45CB-9E25-72250BC2B002}">
      <dsp:nvSpPr>
        <dsp:cNvPr id="0" name=""/>
        <dsp:cNvSpPr/>
      </dsp:nvSpPr>
      <dsp:spPr>
        <a:xfrm rot="5400000">
          <a:off x="574901" y="780067"/>
          <a:ext cx="1208902" cy="14634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CB5C1D4-C3D2-434C-9794-D7E469F431A1}">
      <dsp:nvSpPr>
        <dsp:cNvPr id="0" name=""/>
        <dsp:cNvSpPr/>
      </dsp:nvSpPr>
      <dsp:spPr>
        <a:xfrm>
          <a:off x="848798" y="2336"/>
          <a:ext cx="1626096" cy="97565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Дайындық кезеңі:негізгі критерий  көкейкестілік</a:t>
          </a:r>
        </a:p>
      </dsp:txBody>
      <dsp:txXfrm>
        <a:off x="877374" y="30912"/>
        <a:ext cx="1568944" cy="918505"/>
      </dsp:txXfrm>
    </dsp:sp>
    <dsp:sp modelId="{6C8E1E56-C060-49A5-A4D5-7B37E9900D05}">
      <dsp:nvSpPr>
        <dsp:cNvPr id="0" name=""/>
        <dsp:cNvSpPr/>
      </dsp:nvSpPr>
      <dsp:spPr>
        <a:xfrm rot="5400000">
          <a:off x="574901" y="1999639"/>
          <a:ext cx="1208902" cy="146348"/>
        </a:xfrm>
        <a:prstGeom prst="rect">
          <a:avLst/>
        </a:prstGeom>
        <a:gradFill rotWithShape="0">
          <a:gsLst>
            <a:gs pos="0">
              <a:schemeClr val="accent3">
                <a:hueOff val="677650"/>
                <a:satOff val="25000"/>
                <a:lumOff val="-3676"/>
                <a:alphaOff val="0"/>
                <a:lumMod val="110000"/>
                <a:satMod val="105000"/>
                <a:tint val="67000"/>
              </a:schemeClr>
            </a:gs>
            <a:gs pos="50000">
              <a:schemeClr val="accent3">
                <a:hueOff val="677650"/>
                <a:satOff val="25000"/>
                <a:lumOff val="-3676"/>
                <a:alphaOff val="0"/>
                <a:lumMod val="105000"/>
                <a:satMod val="103000"/>
                <a:tint val="73000"/>
              </a:schemeClr>
            </a:gs>
            <a:gs pos="100000">
              <a:schemeClr val="accent3">
                <a:hueOff val="677650"/>
                <a:satOff val="25000"/>
                <a:lumOff val="-367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4CCBB5D-F670-4D26-BCFC-64A264B6E083}">
      <dsp:nvSpPr>
        <dsp:cNvPr id="0" name=""/>
        <dsp:cNvSpPr/>
      </dsp:nvSpPr>
      <dsp:spPr>
        <a:xfrm>
          <a:off x="848798" y="1221908"/>
          <a:ext cx="1626096" cy="975657"/>
        </a:xfrm>
        <a:prstGeom prst="roundRect">
          <a:avLst>
            <a:gd name="adj" fmla="val 10000"/>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Жұмысты жоспарлау кезеңі - хабардарлық</a:t>
          </a:r>
        </a:p>
      </dsp:txBody>
      <dsp:txXfrm>
        <a:off x="877374" y="1250484"/>
        <a:ext cx="1568944" cy="918505"/>
      </dsp:txXfrm>
    </dsp:sp>
    <dsp:sp modelId="{E8759F5A-7452-4EED-91B3-E2025404888D}">
      <dsp:nvSpPr>
        <dsp:cNvPr id="0" name=""/>
        <dsp:cNvSpPr/>
      </dsp:nvSpPr>
      <dsp:spPr>
        <a:xfrm>
          <a:off x="1184687" y="2609425"/>
          <a:ext cx="2152037" cy="146348"/>
        </a:xfrm>
        <a:prstGeom prst="rect">
          <a:avLst/>
        </a:prstGeom>
        <a:gradFill rotWithShape="0">
          <a:gsLst>
            <a:gs pos="0">
              <a:schemeClr val="accent3">
                <a:hueOff val="1355300"/>
                <a:satOff val="50000"/>
                <a:lumOff val="-7353"/>
                <a:alphaOff val="0"/>
                <a:lumMod val="110000"/>
                <a:satMod val="105000"/>
                <a:tint val="67000"/>
              </a:schemeClr>
            </a:gs>
            <a:gs pos="50000">
              <a:schemeClr val="accent3">
                <a:hueOff val="1355300"/>
                <a:satOff val="50000"/>
                <a:lumOff val="-7353"/>
                <a:alphaOff val="0"/>
                <a:lumMod val="105000"/>
                <a:satMod val="103000"/>
                <a:tint val="73000"/>
              </a:schemeClr>
            </a:gs>
            <a:gs pos="100000">
              <a:schemeClr val="accent3">
                <a:hueOff val="1355300"/>
                <a:satOff val="50000"/>
                <a:lumOff val="-7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569EF46-56A8-45E9-BD10-DEBC01B023B0}">
      <dsp:nvSpPr>
        <dsp:cNvPr id="0" name=""/>
        <dsp:cNvSpPr/>
      </dsp:nvSpPr>
      <dsp:spPr>
        <a:xfrm>
          <a:off x="848798" y="2441480"/>
          <a:ext cx="1626096" cy="975657"/>
        </a:xfrm>
        <a:prstGeom prst="roundRect">
          <a:avLst>
            <a:gd name="adj" fmla="val 10000"/>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Жобалау қызметі: ғылымилық және дербестік</a:t>
          </a:r>
        </a:p>
      </dsp:txBody>
      <dsp:txXfrm>
        <a:off x="877374" y="2470056"/>
        <a:ext cx="1568944" cy="918505"/>
      </dsp:txXfrm>
    </dsp:sp>
    <dsp:sp modelId="{334901ED-F584-438E-BA33-D108B7BD13FC}">
      <dsp:nvSpPr>
        <dsp:cNvPr id="0" name=""/>
        <dsp:cNvSpPr/>
      </dsp:nvSpPr>
      <dsp:spPr>
        <a:xfrm rot="16200000">
          <a:off x="2737608" y="1999639"/>
          <a:ext cx="1208902" cy="146348"/>
        </a:xfrm>
        <a:prstGeom prst="rect">
          <a:avLst/>
        </a:prstGeom>
        <a:gradFill rotWithShape="0">
          <a:gsLst>
            <a:gs pos="0">
              <a:schemeClr val="accent3">
                <a:hueOff val="2032949"/>
                <a:satOff val="75000"/>
                <a:lumOff val="-11029"/>
                <a:alphaOff val="0"/>
                <a:lumMod val="110000"/>
                <a:satMod val="105000"/>
                <a:tint val="67000"/>
              </a:schemeClr>
            </a:gs>
            <a:gs pos="50000">
              <a:schemeClr val="accent3">
                <a:hueOff val="2032949"/>
                <a:satOff val="75000"/>
                <a:lumOff val="-11029"/>
                <a:alphaOff val="0"/>
                <a:lumMod val="105000"/>
                <a:satMod val="103000"/>
                <a:tint val="73000"/>
              </a:schemeClr>
            </a:gs>
            <a:gs pos="100000">
              <a:schemeClr val="accent3">
                <a:hueOff val="2032949"/>
                <a:satOff val="75000"/>
                <a:lumOff val="-1102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9AB3BFF-616B-4882-8105-78BDCFB40513}">
      <dsp:nvSpPr>
        <dsp:cNvPr id="0" name=""/>
        <dsp:cNvSpPr/>
      </dsp:nvSpPr>
      <dsp:spPr>
        <a:xfrm>
          <a:off x="3011505" y="2441480"/>
          <a:ext cx="1626096" cy="975657"/>
        </a:xfrm>
        <a:prstGeom prst="roundRect">
          <a:avLst>
            <a:gd name="adj" fmla="val 10000"/>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Нәтижелерді таныстыру кезеңі: маңыздылық, жүйелілік, құрылымдылық, интегративтілік, креативтілік </a:t>
          </a:r>
        </a:p>
      </dsp:txBody>
      <dsp:txXfrm>
        <a:off x="3040081" y="2470056"/>
        <a:ext cx="1568944" cy="918505"/>
      </dsp:txXfrm>
    </dsp:sp>
    <dsp:sp modelId="{E116A8CE-E7DD-4BF9-A2C6-A26D286687E5}">
      <dsp:nvSpPr>
        <dsp:cNvPr id="0" name=""/>
        <dsp:cNvSpPr/>
      </dsp:nvSpPr>
      <dsp:spPr>
        <a:xfrm rot="16200000">
          <a:off x="2737608" y="780067"/>
          <a:ext cx="1208902" cy="146348"/>
        </a:xfrm>
        <a:prstGeom prst="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46A2728-A5C8-4966-B672-735AEEC11EB2}">
      <dsp:nvSpPr>
        <dsp:cNvPr id="0" name=""/>
        <dsp:cNvSpPr/>
      </dsp:nvSpPr>
      <dsp:spPr>
        <a:xfrm>
          <a:off x="3011505" y="1221908"/>
          <a:ext cx="1626096" cy="975657"/>
        </a:xfrm>
        <a:prstGeom prst="roundRect">
          <a:avLst>
            <a:gd name="adj" fmla="val 10000"/>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Жобаны таныстыру кезеңі: көрнекілік, коммуникативтілік, апробация</a:t>
          </a:r>
        </a:p>
      </dsp:txBody>
      <dsp:txXfrm>
        <a:off x="3040081" y="1250484"/>
        <a:ext cx="1568944" cy="918505"/>
      </dsp:txXfrm>
    </dsp:sp>
    <dsp:sp modelId="{9CE003F3-34DB-4CAE-A4F9-7806E7971BF5}">
      <dsp:nvSpPr>
        <dsp:cNvPr id="0" name=""/>
        <dsp:cNvSpPr/>
      </dsp:nvSpPr>
      <dsp:spPr>
        <a:xfrm>
          <a:off x="3011505" y="2336"/>
          <a:ext cx="1626096" cy="975657"/>
        </a:xfrm>
        <a:prstGeom prst="roundRect">
          <a:avLst>
            <a:gd name="adj" fmla="val 10000"/>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Үдерісті және жұмыс нәтижелерін  бағалау кезеңі: рефлекстілік</a:t>
          </a:r>
        </a:p>
      </dsp:txBody>
      <dsp:txXfrm>
        <a:off x="3040081" y="30912"/>
        <a:ext cx="1568944" cy="9185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FECAC-F001-4A2C-BD64-75F188605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57562</Words>
  <Characters>328107</Characters>
  <Application>Microsoft Office Word</Application>
  <DocSecurity>0</DocSecurity>
  <Lines>2734</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mobile</dc:creator>
  <cp:lastModifiedBy>user</cp:lastModifiedBy>
  <cp:revision>4</cp:revision>
  <dcterms:created xsi:type="dcterms:W3CDTF">2022-11-22T04:48:00Z</dcterms:created>
  <dcterms:modified xsi:type="dcterms:W3CDTF">2022-11-22T11:41:00Z</dcterms:modified>
</cp:coreProperties>
</file>